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22" w:rsidRPr="006E6F07" w:rsidRDefault="00D06922" w:rsidP="00D06922">
      <w:pPr>
        <w:rPr>
          <w:rFonts w:cstheme="minorHAnsi"/>
          <w:b/>
          <w:bCs/>
          <w:sz w:val="40"/>
          <w:szCs w:val="40"/>
        </w:rPr>
      </w:pPr>
      <w:r w:rsidRPr="006E6F07">
        <w:rPr>
          <w:rFonts w:cstheme="minorHAnsi"/>
          <w:b/>
          <w:bCs/>
          <w:sz w:val="40"/>
          <w:szCs w:val="40"/>
        </w:rPr>
        <w:t>Difference between JPA, Hibernate and Spring Data JPA.</w:t>
      </w: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</w:t>
      </w:r>
      <w:r w:rsidRPr="006E6F07">
        <w:rPr>
          <w:rFonts w:cstheme="minorHAnsi"/>
          <w:b/>
          <w:bCs/>
          <w:sz w:val="24"/>
          <w:szCs w:val="24"/>
        </w:rPr>
        <w:t>1. JPA (Java Persistence API)</w:t>
      </w: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What it is: A specification (i.e., a set of interfaces and rules) provided by Java for ORM </w:t>
      </w:r>
      <w:bookmarkStart w:id="0" w:name="_GoBack"/>
      <w:bookmarkEnd w:id="0"/>
      <w:r w:rsidRPr="006E6F07">
        <w:rPr>
          <w:rFonts w:cstheme="minorHAnsi"/>
          <w:sz w:val="24"/>
          <w:szCs w:val="24"/>
        </w:rPr>
        <w:t>(Object Relational Mapping).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Purpose: Allows Java developers to map Java objects to relational database tables.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Contains: Interfaces like </w:t>
      </w:r>
      <w:proofErr w:type="spellStart"/>
      <w:r w:rsidRPr="006E6F07">
        <w:rPr>
          <w:rFonts w:cstheme="minorHAnsi"/>
          <w:sz w:val="24"/>
          <w:szCs w:val="24"/>
        </w:rPr>
        <w:t>EntityManager</w:t>
      </w:r>
      <w:proofErr w:type="spellEnd"/>
      <w:r w:rsidRPr="006E6F07">
        <w:rPr>
          <w:rFonts w:cstheme="minorHAnsi"/>
          <w:sz w:val="24"/>
          <w:szCs w:val="24"/>
        </w:rPr>
        <w:t xml:space="preserve">, Query, </w:t>
      </w:r>
      <w:proofErr w:type="spellStart"/>
      <w:r w:rsidRPr="006E6F07">
        <w:rPr>
          <w:rFonts w:cstheme="minorHAnsi"/>
          <w:sz w:val="24"/>
          <w:szCs w:val="24"/>
        </w:rPr>
        <w:t>EntityTransaction</w:t>
      </w:r>
      <w:proofErr w:type="spellEnd"/>
      <w:r w:rsidRPr="006E6F07">
        <w:rPr>
          <w:rFonts w:cstheme="minorHAnsi"/>
          <w:sz w:val="24"/>
          <w:szCs w:val="24"/>
        </w:rPr>
        <w:t xml:space="preserve">, </w:t>
      </w:r>
      <w:proofErr w:type="spellStart"/>
      <w:r w:rsidRPr="006E6F07">
        <w:rPr>
          <w:rFonts w:cstheme="minorHAnsi"/>
          <w:sz w:val="24"/>
          <w:szCs w:val="24"/>
        </w:rPr>
        <w:t>etc.It</w:t>
      </w:r>
      <w:proofErr w:type="spellEnd"/>
      <w:r w:rsidRPr="006E6F07">
        <w:rPr>
          <w:rFonts w:cstheme="minorHAnsi"/>
          <w:sz w:val="24"/>
          <w:szCs w:val="24"/>
        </w:rPr>
        <w:t xml:space="preserve"> doesn't do anything on its own – it needs an implementation like Hibernate.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Example: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@Entity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proofErr w:type="gramStart"/>
      <w:r w:rsidRPr="006E6F07">
        <w:rPr>
          <w:rFonts w:cstheme="minorHAnsi"/>
          <w:sz w:val="24"/>
          <w:szCs w:val="24"/>
        </w:rPr>
        <w:t>public</w:t>
      </w:r>
      <w:proofErr w:type="gramEnd"/>
      <w:r w:rsidRPr="006E6F07">
        <w:rPr>
          <w:rFonts w:cstheme="minorHAnsi"/>
          <w:sz w:val="24"/>
          <w:szCs w:val="24"/>
        </w:rPr>
        <w:t xml:space="preserve"> class Student {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 @Id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 </w:t>
      </w:r>
      <w:proofErr w:type="gramStart"/>
      <w:r w:rsidRPr="006E6F07">
        <w:rPr>
          <w:rFonts w:cstheme="minorHAnsi"/>
          <w:sz w:val="24"/>
          <w:szCs w:val="24"/>
        </w:rPr>
        <w:t>private</w:t>
      </w:r>
      <w:proofErr w:type="gramEnd"/>
      <w:r w:rsidRPr="006E6F07">
        <w:rPr>
          <w:rFonts w:cstheme="minorHAnsi"/>
          <w:sz w:val="24"/>
          <w:szCs w:val="24"/>
        </w:rPr>
        <w:t xml:space="preserve"> Long id;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 </w:t>
      </w:r>
      <w:proofErr w:type="gramStart"/>
      <w:r w:rsidRPr="006E6F07">
        <w:rPr>
          <w:rFonts w:cstheme="minorHAnsi"/>
          <w:sz w:val="24"/>
          <w:szCs w:val="24"/>
        </w:rPr>
        <w:t>private</w:t>
      </w:r>
      <w:proofErr w:type="gramEnd"/>
      <w:r w:rsidRPr="006E6F07">
        <w:rPr>
          <w:rFonts w:cstheme="minorHAnsi"/>
          <w:sz w:val="24"/>
          <w:szCs w:val="24"/>
        </w:rPr>
        <w:t xml:space="preserve"> String name;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}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</w:t>
      </w:r>
      <w:r w:rsidRPr="006E6F07">
        <w:rPr>
          <w:rFonts w:cstheme="minorHAnsi"/>
          <w:b/>
          <w:bCs/>
          <w:sz w:val="24"/>
          <w:szCs w:val="24"/>
        </w:rPr>
        <w:t>2. Hibernate</w:t>
      </w: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What it is: A popular implementation of JPA (also has its own extended features beyond JPA).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Role: Provides the actual functionality behind JPA interfaces like </w:t>
      </w:r>
      <w:proofErr w:type="spellStart"/>
      <w:r w:rsidRPr="006E6F07">
        <w:rPr>
          <w:rFonts w:cstheme="minorHAnsi"/>
          <w:sz w:val="24"/>
          <w:szCs w:val="24"/>
        </w:rPr>
        <w:t>EntityManager</w:t>
      </w:r>
      <w:proofErr w:type="spellEnd"/>
      <w:r w:rsidRPr="006E6F07">
        <w:rPr>
          <w:rFonts w:cstheme="minorHAnsi"/>
          <w:sz w:val="24"/>
          <w:szCs w:val="24"/>
        </w:rPr>
        <w:t>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Extra Features: Lazy loading, caching, HQL (Hibernate Query Language), etc.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You can use Hibernate with or without JPA.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Example (Hibernate-specific):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Session </w:t>
      </w:r>
      <w:proofErr w:type="spellStart"/>
      <w:r w:rsidRPr="006E6F07">
        <w:rPr>
          <w:rFonts w:cstheme="minorHAnsi"/>
          <w:sz w:val="24"/>
          <w:szCs w:val="24"/>
        </w:rPr>
        <w:t>session</w:t>
      </w:r>
      <w:proofErr w:type="spellEnd"/>
      <w:r w:rsidRPr="006E6F0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E6F07">
        <w:rPr>
          <w:rFonts w:cstheme="minorHAnsi"/>
          <w:sz w:val="24"/>
          <w:szCs w:val="24"/>
        </w:rPr>
        <w:t>sessionFactory.openSession</w:t>
      </w:r>
      <w:proofErr w:type="spellEnd"/>
      <w:r w:rsidRPr="006E6F07">
        <w:rPr>
          <w:rFonts w:cstheme="minorHAnsi"/>
          <w:sz w:val="24"/>
          <w:szCs w:val="24"/>
        </w:rPr>
        <w:t>(</w:t>
      </w:r>
      <w:proofErr w:type="gramEnd"/>
      <w:r w:rsidRPr="006E6F07">
        <w:rPr>
          <w:rFonts w:cstheme="minorHAnsi"/>
          <w:sz w:val="24"/>
          <w:szCs w:val="24"/>
        </w:rPr>
        <w:t>);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proofErr w:type="spellStart"/>
      <w:proofErr w:type="gramStart"/>
      <w:r w:rsidRPr="006E6F07">
        <w:rPr>
          <w:rFonts w:cstheme="minorHAnsi"/>
          <w:sz w:val="24"/>
          <w:szCs w:val="24"/>
        </w:rPr>
        <w:t>session.save</w:t>
      </w:r>
      <w:proofErr w:type="spellEnd"/>
      <w:r w:rsidRPr="006E6F07">
        <w:rPr>
          <w:rFonts w:cstheme="minorHAnsi"/>
          <w:sz w:val="24"/>
          <w:szCs w:val="24"/>
        </w:rPr>
        <w:t>(</w:t>
      </w:r>
      <w:proofErr w:type="gramEnd"/>
      <w:r w:rsidRPr="006E6F07">
        <w:rPr>
          <w:rFonts w:cstheme="minorHAnsi"/>
          <w:sz w:val="24"/>
          <w:szCs w:val="24"/>
        </w:rPr>
        <w:t>student);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  <w:r w:rsidRPr="006E6F07">
        <w:rPr>
          <w:rFonts w:cstheme="minorHAnsi"/>
          <w:b/>
          <w:bCs/>
          <w:sz w:val="24"/>
          <w:szCs w:val="24"/>
        </w:rPr>
        <w:t>3. Spring Data JPA</w:t>
      </w:r>
    </w:p>
    <w:p w:rsidR="00D06922" w:rsidRPr="006E6F07" w:rsidRDefault="00D06922" w:rsidP="00D06922">
      <w:pPr>
        <w:rPr>
          <w:rFonts w:cstheme="minorHAnsi"/>
          <w:b/>
          <w:bCs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What it is: A Spring Framework module built on top of JPA.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Goal: Make it easier to use JPA by reducing boilerplate code.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Auto-implements common database operations (like save, </w:t>
      </w:r>
      <w:proofErr w:type="spellStart"/>
      <w:r w:rsidRPr="006E6F07">
        <w:rPr>
          <w:rFonts w:cstheme="minorHAnsi"/>
          <w:sz w:val="24"/>
          <w:szCs w:val="24"/>
        </w:rPr>
        <w:t>findAll</w:t>
      </w:r>
      <w:proofErr w:type="spellEnd"/>
      <w:r w:rsidRPr="006E6F07">
        <w:rPr>
          <w:rFonts w:cstheme="minorHAnsi"/>
          <w:sz w:val="24"/>
          <w:szCs w:val="24"/>
        </w:rPr>
        <w:t xml:space="preserve">, delete) via </w:t>
      </w:r>
      <w:proofErr w:type="spellStart"/>
      <w:r w:rsidRPr="006E6F07">
        <w:rPr>
          <w:rFonts w:cstheme="minorHAnsi"/>
          <w:sz w:val="24"/>
          <w:szCs w:val="24"/>
        </w:rPr>
        <w:t>JpaRepository</w:t>
      </w:r>
      <w:proofErr w:type="spellEnd"/>
      <w:r w:rsidRPr="006E6F07">
        <w:rPr>
          <w:rFonts w:cstheme="minorHAnsi"/>
          <w:sz w:val="24"/>
          <w:szCs w:val="24"/>
        </w:rPr>
        <w:t xml:space="preserve"> interface.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Uses JPA (usually with Hibernate) under the hood.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Example: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proofErr w:type="gramStart"/>
      <w:r w:rsidRPr="006E6F07">
        <w:rPr>
          <w:rFonts w:cstheme="minorHAnsi"/>
          <w:sz w:val="24"/>
          <w:szCs w:val="24"/>
        </w:rPr>
        <w:t>public</w:t>
      </w:r>
      <w:proofErr w:type="gramEnd"/>
      <w:r w:rsidRPr="006E6F07">
        <w:rPr>
          <w:rFonts w:cstheme="minorHAnsi"/>
          <w:sz w:val="24"/>
          <w:szCs w:val="24"/>
        </w:rPr>
        <w:t xml:space="preserve"> interface </w:t>
      </w:r>
      <w:proofErr w:type="spellStart"/>
      <w:r w:rsidRPr="006E6F07">
        <w:rPr>
          <w:rFonts w:cstheme="minorHAnsi"/>
          <w:sz w:val="24"/>
          <w:szCs w:val="24"/>
        </w:rPr>
        <w:t>StudentRepository</w:t>
      </w:r>
      <w:proofErr w:type="spellEnd"/>
      <w:r w:rsidRPr="006E6F07">
        <w:rPr>
          <w:rFonts w:cstheme="minorHAnsi"/>
          <w:sz w:val="24"/>
          <w:szCs w:val="24"/>
        </w:rPr>
        <w:t xml:space="preserve"> extends </w:t>
      </w:r>
      <w:proofErr w:type="spellStart"/>
      <w:r w:rsidRPr="006E6F07">
        <w:rPr>
          <w:rFonts w:cstheme="minorHAnsi"/>
          <w:sz w:val="24"/>
          <w:szCs w:val="24"/>
        </w:rPr>
        <w:t>JpaRepository</w:t>
      </w:r>
      <w:proofErr w:type="spellEnd"/>
      <w:r w:rsidRPr="006E6F07">
        <w:rPr>
          <w:rFonts w:cstheme="minorHAnsi"/>
          <w:sz w:val="24"/>
          <w:szCs w:val="24"/>
        </w:rPr>
        <w:t>&lt;Student, Long&gt; {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 xml:space="preserve">  List&lt;Student&gt; </w:t>
      </w:r>
      <w:proofErr w:type="spellStart"/>
      <w:proofErr w:type="gramStart"/>
      <w:r w:rsidRPr="006E6F07">
        <w:rPr>
          <w:rFonts w:cstheme="minorHAnsi"/>
          <w:sz w:val="24"/>
          <w:szCs w:val="24"/>
        </w:rPr>
        <w:t>findByName</w:t>
      </w:r>
      <w:proofErr w:type="spellEnd"/>
      <w:r w:rsidRPr="006E6F07">
        <w:rPr>
          <w:rFonts w:cstheme="minorHAnsi"/>
          <w:sz w:val="24"/>
          <w:szCs w:val="24"/>
        </w:rPr>
        <w:t>(</w:t>
      </w:r>
      <w:proofErr w:type="gramEnd"/>
      <w:r w:rsidRPr="006E6F07">
        <w:rPr>
          <w:rFonts w:cstheme="minorHAnsi"/>
          <w:sz w:val="24"/>
          <w:szCs w:val="24"/>
        </w:rPr>
        <w:t>String name);</w:t>
      </w:r>
    </w:p>
    <w:p w:rsidR="00D06922" w:rsidRPr="006E6F07" w:rsidRDefault="00D06922" w:rsidP="00D06922">
      <w:pPr>
        <w:rPr>
          <w:rFonts w:cstheme="minorHAnsi"/>
          <w:sz w:val="24"/>
          <w:szCs w:val="24"/>
        </w:rPr>
      </w:pPr>
      <w:r w:rsidRPr="006E6F07">
        <w:rPr>
          <w:rFonts w:cstheme="minorHAnsi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78"/>
        <w:gridCol w:w="2590"/>
        <w:gridCol w:w="2976"/>
      </w:tblGrid>
      <w:tr w:rsidR="00D06922" w:rsidRPr="006E6F07" w:rsidTr="001B7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6F07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6F07">
              <w:rPr>
                <w:rFonts w:cstheme="minorHAnsi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6F07">
              <w:rPr>
                <w:rFonts w:cstheme="minorHAnsi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6F07">
              <w:rPr>
                <w:rFonts w:cstheme="minorHAnsi"/>
                <w:b/>
                <w:bCs/>
                <w:sz w:val="24"/>
                <w:szCs w:val="24"/>
              </w:rPr>
              <w:t>Spring Data JPA</w:t>
            </w:r>
          </w:p>
        </w:tc>
      </w:tr>
      <w:tr w:rsidR="00D06922" w:rsidRPr="006E6F07" w:rsidTr="001B7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Implementation (JPA + extras)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Spring module (abstraction over JPA)</w:t>
            </w:r>
          </w:p>
        </w:tc>
      </w:tr>
      <w:tr w:rsidR="00D06922" w:rsidRPr="006E6F07" w:rsidTr="001B7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Standalone usage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No (needs Spring)</w:t>
            </w:r>
          </w:p>
        </w:tc>
      </w:tr>
      <w:tr w:rsidR="00D06922" w:rsidRPr="006E6F07" w:rsidTr="001B7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Very low</w:t>
            </w:r>
          </w:p>
        </w:tc>
      </w:tr>
      <w:tr w:rsidR="00D06922" w:rsidRPr="006E6F07" w:rsidTr="001B7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Vendor-specific features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Yes (like HQL, caching)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No (delegates to JPA provider)</w:t>
            </w:r>
          </w:p>
        </w:tc>
      </w:tr>
      <w:tr w:rsidR="00D06922" w:rsidRPr="006E6F07" w:rsidTr="001B7A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High-level API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Mid-level ORM framework</w:t>
            </w:r>
          </w:p>
        </w:tc>
        <w:tc>
          <w:tcPr>
            <w:tcW w:w="0" w:type="auto"/>
            <w:vAlign w:val="center"/>
            <w:hideMark/>
          </w:tcPr>
          <w:p w:rsidR="00D06922" w:rsidRPr="006E6F07" w:rsidRDefault="00D06922" w:rsidP="001B7A4A">
            <w:pPr>
              <w:rPr>
                <w:rFonts w:cstheme="minorHAnsi"/>
                <w:sz w:val="24"/>
                <w:szCs w:val="24"/>
              </w:rPr>
            </w:pPr>
            <w:r w:rsidRPr="006E6F07">
              <w:rPr>
                <w:rFonts w:cstheme="minorHAnsi"/>
                <w:sz w:val="24"/>
                <w:szCs w:val="24"/>
              </w:rPr>
              <w:t>High-level + Spring integration</w:t>
            </w:r>
          </w:p>
        </w:tc>
      </w:tr>
    </w:tbl>
    <w:p w:rsidR="00BA4E72" w:rsidRPr="006E6F07" w:rsidRDefault="00BA4E72">
      <w:pPr>
        <w:rPr>
          <w:rFonts w:cstheme="minorHAnsi"/>
        </w:rPr>
      </w:pPr>
    </w:p>
    <w:sectPr w:rsidR="00BA4E72" w:rsidRPr="006E6F07" w:rsidSect="00BF0CFC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0F4" w:rsidRDefault="00F710F4" w:rsidP="00BF0CFC">
      <w:pPr>
        <w:spacing w:after="0" w:line="240" w:lineRule="auto"/>
      </w:pPr>
      <w:r>
        <w:separator/>
      </w:r>
    </w:p>
  </w:endnote>
  <w:endnote w:type="continuationSeparator" w:id="0">
    <w:p w:rsidR="00F710F4" w:rsidRDefault="00F710F4" w:rsidP="00BF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0F4" w:rsidRDefault="00F710F4" w:rsidP="00BF0CFC">
      <w:pPr>
        <w:spacing w:after="0" w:line="240" w:lineRule="auto"/>
      </w:pPr>
      <w:r>
        <w:separator/>
      </w:r>
    </w:p>
  </w:footnote>
  <w:footnote w:type="continuationSeparator" w:id="0">
    <w:p w:rsidR="00F710F4" w:rsidRDefault="00F710F4" w:rsidP="00BF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22"/>
    <w:rsid w:val="006E6F07"/>
    <w:rsid w:val="00BA4E72"/>
    <w:rsid w:val="00BF0CFC"/>
    <w:rsid w:val="00D06922"/>
    <w:rsid w:val="00F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3752B-AE60-4E8A-8577-6645B87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2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FC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F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F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Microsoft account</cp:lastModifiedBy>
  <cp:revision>2</cp:revision>
  <dcterms:created xsi:type="dcterms:W3CDTF">2025-07-06T16:48:00Z</dcterms:created>
  <dcterms:modified xsi:type="dcterms:W3CDTF">2025-07-06T16:48:00Z</dcterms:modified>
</cp:coreProperties>
</file>