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</w:t>
        <w:tab/>
        <w:tab/>
        <w:t xml:space="preserve">: John Gleeson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734"/>
        </w:tabs>
        <w:rPr/>
      </w:pPr>
      <w:r w:rsidDel="00000000" w:rsidR="00000000" w:rsidRPr="00000000">
        <w:rPr>
          <w:rtl w:val="0"/>
        </w:rPr>
        <w:t xml:space="preserve">Deployed Url:</w:t>
        <w:tab/>
        <w:tab/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http://johngleesonbmiapp.herokuapp.com/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734"/>
        </w:tabs>
        <w:rPr/>
      </w:pPr>
      <w:r w:rsidDel="00000000" w:rsidR="00000000" w:rsidRPr="00000000">
        <w:rPr>
          <w:rtl w:val="0"/>
        </w:rPr>
        <w:t xml:space="preserve">Github Repo</w:t>
        <w:tab/>
        <w:tab/>
        <w:t xml:space="preserve">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https://github.com/johngleeson93/BMI-Tracker-John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4028.999999999998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79"/>
        <w:gridCol w:w="2455"/>
        <w:gridCol w:w="2324"/>
        <w:gridCol w:w="2304"/>
        <w:gridCol w:w="1894"/>
        <w:gridCol w:w="2573"/>
        <w:tblGridChange w:id="0">
          <w:tblGrid>
            <w:gridCol w:w="2479"/>
            <w:gridCol w:w="2455"/>
            <w:gridCol w:w="2324"/>
            <w:gridCol w:w="2304"/>
            <w:gridCol w:w="1894"/>
            <w:gridCol w:w="2573"/>
          </w:tblGrid>
        </w:tblGridChange>
      </w:tblGrid>
      <w:tr>
        <w:trPr>
          <w:trHeight w:val="498" w:hRule="atLeast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 Band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Assessment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rPr>
          <w:trHeight w:val="1344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assessments loading from Yaml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Assessment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1262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assessments can load in and can add more.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BMI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 Model working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1254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showing Assessments for logged in users.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 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 and login forms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1499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Shared code with programming assessment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Deployed 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9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Outstanding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Deployed and Git repo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720"/>
          <w:tab w:val="left" w:pos="1440"/>
          <w:tab w:val="left" w:pos="2160"/>
          <w:tab w:val="left" w:pos="2734"/>
        </w:tabs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Notes on project rubric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Additional Comments: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9077210" cy="4992436"/>
            <wp:effectExtent b="0" l="0" r="0" t="0"/>
            <wp:docPr descr="A screenshot of a cell phon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7210" cy="499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0" w:w="16840"/>
      <w:pgMar w:bottom="467" w:top="698" w:left="731" w:right="6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ohngleesonbmiapp.herokuapp.com/" TargetMode="External"/><Relationship Id="rId7" Type="http://schemas.openxmlformats.org/officeDocument/2006/relationships/hyperlink" Target="https://github.com/johngleeson93/BMI-Tracker-Joh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