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6E09" w14:textId="1A3050CA" w:rsidR="00EB0F6E" w:rsidRDefault="00EB0F6E">
      <w:pPr>
        <w:rPr>
          <w:rFonts w:eastAsia="SimSun" w:cs="Times New Roman"/>
          <w:lang w:val="en-GB"/>
        </w:rPr>
      </w:pPr>
      <w:r w:rsidRPr="0087298A">
        <w:rPr>
          <w:rFonts w:eastAsia="SimSun" w:cs="Times New Roman"/>
          <w:lang w:val="en-GB"/>
        </w:rPr>
        <w:t xml:space="preserve">Shackleton </w:t>
      </w:r>
      <w:r w:rsidRPr="0087298A">
        <w:rPr>
          <w:rFonts w:eastAsia="SimSun" w:cs="Times New Roman"/>
          <w:lang w:val="en-GB"/>
        </w:rPr>
        <w:fldChar w:fldCharType="begin" w:fldLock="1"/>
      </w:r>
      <w:r w:rsidR="00266F8B">
        <w:rPr>
          <w:rFonts w:eastAsia="SimSun" w:cs="Times New Roman"/>
          <w:lang w:val="en-GB"/>
        </w:rPr>
        <w:instrText>ADDIN CSL_CITATION {"citationItems":[{"id":"ITEM-1","itemData":{"author":[{"dropping-particle":"","family":"Shackleton","given":"Charlie M","non-dropping-particle":"","parse-names":false,"suffix":""}],"container-title":"Biological Conservation","id":"ITEM-1","issued":{"date-parts":[["2000"]]},"page":"273-285","title":"Comparison of plant diversity in protected and communal lands in the Bushbuckridge lowveld savanna, South Africa","type":"article-journal","volume":"94"},"uris":["http://www.mendeley.com/documents/?uuid=582f8de5-1641-4393-ad15-60a10e1b55e6"]}],"mendeley":{"formattedCitation":"(Shackleton, 2000)","manualFormatting":"(2000)","plainTextFormattedCitation":"(Shackleton, 2000)","previouslyFormattedCitation":"(Charlie M Shackleton 2000)"},"properties":{"noteIndex":0},"schema":"https://github.com/citation-style-language/schema/raw/master/csl-citation.json"}</w:instrText>
      </w:r>
      <w:r w:rsidRPr="0087298A">
        <w:rPr>
          <w:rFonts w:eastAsia="SimSun" w:cs="Times New Roman"/>
          <w:lang w:val="en-GB"/>
        </w:rPr>
        <w:fldChar w:fldCharType="separate"/>
      </w:r>
      <w:r w:rsidRPr="0087298A">
        <w:rPr>
          <w:rFonts w:eastAsia="SimSun" w:cs="Times New Roman"/>
          <w:noProof/>
          <w:lang w:val="en-GB"/>
        </w:rPr>
        <w:t>(2000)</w:t>
      </w:r>
      <w:r w:rsidRPr="0087298A">
        <w:rPr>
          <w:rFonts w:eastAsia="SimSun" w:cs="Times New Roman"/>
          <w:lang w:val="en-GB"/>
        </w:rPr>
        <w:fldChar w:fldCharType="end"/>
      </w:r>
      <w:r w:rsidRPr="0087298A">
        <w:rPr>
          <w:rFonts w:eastAsia="SimSun" w:cs="Times New Roman"/>
          <w:lang w:val="en-GB"/>
        </w:rPr>
        <w:t xml:space="preserve"> found significantly less herbaceous cover and lower vegetation height in communal lands than protected areas, yet the communal lands also had significantly higher species richness. </w:t>
      </w:r>
    </w:p>
    <w:p w14:paraId="655E26FA" w14:textId="77777777" w:rsidR="00EB0F6E" w:rsidRDefault="00EB0F6E">
      <w:pPr>
        <w:rPr>
          <w:rFonts w:eastAsia="SimSun" w:cs="Times New Roman"/>
          <w:lang w:val="en-GB"/>
        </w:rPr>
      </w:pPr>
    </w:p>
    <w:p w14:paraId="661845DC" w14:textId="1C88A5B9" w:rsidR="00390502" w:rsidRDefault="00EB0F6E">
      <w:pPr>
        <w:rPr>
          <w:rFonts w:eastAsia="SimSun" w:cs="Times New Roman"/>
          <w:lang w:val="en-GB"/>
        </w:rPr>
      </w:pPr>
      <w:r w:rsidRPr="0087298A">
        <w:rPr>
          <w:rFonts w:eastAsia="SimSun" w:cs="Times New Roman"/>
          <w:lang w:val="en-GB"/>
        </w:rPr>
        <w:t xml:space="preserve">The functional diversity aspect of biodiversity can often be inferred from structural diversity.  Structural complexity has been linked with, amongst others, productivity </w:t>
      </w:r>
      <w:r w:rsidRPr="0087298A">
        <w:rPr>
          <w:rFonts w:eastAsia="SimSun" w:cs="Times New Roman"/>
          <w:lang w:val="en-GB"/>
        </w:rPr>
        <w:fldChar w:fldCharType="begin" w:fldLock="1"/>
      </w:r>
      <w:r w:rsidR="00266F8B">
        <w:rPr>
          <w:rFonts w:eastAsia="SimSun" w:cs="Times New Roman"/>
          <w:lang w:val="en-GB"/>
        </w:rPr>
        <w:instrText>ADDIN CSL_CITATION {"citationItems":[{"id":"ITEM-1","itemData":{"author":[{"dropping-particle":"","family":"Aguiar","given":"Martin R.","non-dropping-particle":"","parse-names":false,"suffix":""},{"dropping-particle":"","family":"Sala","given":"Osvaldo E.","non-dropping-particle":"","parse-names":false,"suffix":""}],"container-title":"Trends in Ecology &amp; Evolution","id":"ITEM-1","issue":"7","issued":{"date-parts":[["1999"]]},"page":"273-277","title":"Patch structure, dynamics and implications for the functioning of arid ecosystems","type":"article-journal","volume":"14"},"uris":["http://www.mendeley.com/documents/?uuid=e26c2890-62f8-4f08-ae04-fb7f56f39274","http://www.mendeley.com/documents/?uuid=fb249398-56ee-4d92-ac02-f9316e708166"]},{"id":"ITEM-2","itemData":{"author":[{"dropping-particle":"","family":"Ishii","given":"Hiroaki T.","non-dropping-particle":"","parse-names":false,"suffix":""},{"dropping-particle":"","family":"Tanabe","given":"Shin-ichi","non-dropping-particle":"","parse-names":false,"suffix":""},{"dropping-particle":"","family":"Hiura","given":"Tsutom","non-dropping-particle":"","parse-names":false,"suffix":""}],"container-title":"Forest Science","id":"ITEM-2","issue":"3","issued":{"date-parts":[["2004"]]},"page":"342-355","title":"Exploring the relationships among canopy structure, stand productivity , and biodiversity of temperate forest ecosystems","type":"article-journal","volume":"50"},"uris":["http://www.mendeley.com/documents/?uuid=2a4650f4-8557-46a3-8e9a-991654248499","http://www.mendeley.com/documents/?uuid=ec6831c2-b62e-4a68-a434-93a25f751fe3"]}],"mendeley":{"formattedCitation":"(Aguiar &amp; Sala, 1999; Ishii et al., 2004)","manualFormatting":"(Aguiar &amp; Sala 1999; Ishii et al. 2004)","plainTextFormattedCitation":"(Aguiar &amp; Sala, 1999; Ishii et al., 2004)","previouslyFormattedCitation":"(Aguiar &amp; Sala 1999; Ishii et al. 2004)"},"properties":{"noteIndex":0},"schema":"https://github.com/citation-style-language/schema/raw/master/csl-citation.json"}</w:instrText>
      </w:r>
      <w:r w:rsidRPr="0087298A">
        <w:rPr>
          <w:rFonts w:eastAsia="SimSun" w:cs="Times New Roman"/>
          <w:lang w:val="en-GB"/>
        </w:rPr>
        <w:fldChar w:fldCharType="separate"/>
      </w:r>
      <w:r w:rsidRPr="0087298A">
        <w:rPr>
          <w:rFonts w:eastAsia="SimSun" w:cs="Times New Roman"/>
          <w:noProof/>
          <w:lang w:val="en-GB"/>
        </w:rPr>
        <w:t xml:space="preserve">(Aguiar &amp; Sala 1999; Ishii </w:t>
      </w:r>
      <w:r w:rsidRPr="00B61B4F">
        <w:rPr>
          <w:rFonts w:eastAsia="SimSun" w:cs="Times New Roman"/>
          <w:i/>
          <w:noProof/>
          <w:lang w:val="en-GB"/>
        </w:rPr>
        <w:t>et al.</w:t>
      </w:r>
      <w:r w:rsidRPr="0087298A">
        <w:rPr>
          <w:rFonts w:eastAsia="SimSun" w:cs="Times New Roman"/>
          <w:noProof/>
          <w:lang w:val="en-GB"/>
        </w:rPr>
        <w:t xml:space="preserve"> 2004)</w:t>
      </w:r>
      <w:r w:rsidRPr="0087298A">
        <w:rPr>
          <w:rFonts w:eastAsia="SimSun" w:cs="Times New Roman"/>
          <w:lang w:val="en-GB"/>
        </w:rPr>
        <w:fldChar w:fldCharType="end"/>
      </w:r>
      <w:r w:rsidRPr="0087298A">
        <w:rPr>
          <w:rFonts w:eastAsia="SimSun" w:cs="Times New Roman"/>
          <w:lang w:val="en-GB"/>
        </w:rPr>
        <w:t xml:space="preserve">, habitability and species richness </w:t>
      </w:r>
      <w:r w:rsidRPr="0087298A">
        <w:rPr>
          <w:rFonts w:eastAsia="SimSun" w:cs="Times New Roman"/>
          <w:lang w:val="en-GB"/>
        </w:rPr>
        <w:fldChar w:fldCharType="begin" w:fldLock="1"/>
      </w:r>
      <w:r w:rsidR="00266F8B">
        <w:rPr>
          <w:rFonts w:eastAsia="SimSun" w:cs="Times New Roman"/>
          <w:lang w:val="en-GB"/>
        </w:rPr>
        <w:instrText>ADDIN CSL_CITATION {"citationItems":[{"id":"ITEM-1","itemData":{"author":[{"dropping-particle":"","family":"Halaj","given":"Juraj","non-dropping-particle":"","parse-names":false,"suffix":""},{"dropping-particle":"","family":"Ross","given":"Darrell W","non-dropping-particle":"","parse-names":false,"suffix":""},{"dropping-particle":"","family":"Moldenke","given":"Andrew R","non-dropping-particle":"","parse-names":false,"suffix":""}],"container-title":"Oikos","id":"ITEM-1","issue":"1","issued":{"date-parts":[["2000"]]},"page":"139-152","title":"Importance of Habitat Structure to the Arthropod Food-Web in Douglas-Fir Canopies","type":"article-journal","volume":"90"},"uris":["http://www.mendeley.com/documents/?uuid=3cca555e-9c04-4a69-888e-045db7b6462e","http://www.mendeley.com/documents/?uuid=976f660f-f0e1-4bbd-b202-02354a4e21b0"]}],"mendeley":{"formattedCitation":"(Halaj et al., 2000)","manualFormatting":"(Halaj et al. 2000)","plainTextFormattedCitation":"(Halaj et al., 2000)","previouslyFormattedCitation":"(Halaj et al. 2000)"},"properties":{"noteIndex":0},"schema":"https://github.com/citation-style-language/schema/raw/master/csl-citation.json"}</w:instrText>
      </w:r>
      <w:r w:rsidRPr="0087298A">
        <w:rPr>
          <w:rFonts w:eastAsia="SimSun" w:cs="Times New Roman"/>
          <w:lang w:val="en-GB"/>
        </w:rPr>
        <w:fldChar w:fldCharType="separate"/>
      </w:r>
      <w:r w:rsidRPr="0087298A">
        <w:rPr>
          <w:rFonts w:eastAsia="SimSun" w:cs="Times New Roman"/>
          <w:noProof/>
          <w:lang w:val="en-GB"/>
        </w:rPr>
        <w:t xml:space="preserve">(Halaj </w:t>
      </w:r>
      <w:r w:rsidRPr="00B61B4F">
        <w:rPr>
          <w:rFonts w:eastAsia="SimSun" w:cs="Times New Roman"/>
          <w:i/>
          <w:noProof/>
          <w:lang w:val="en-GB"/>
        </w:rPr>
        <w:t>et al.</w:t>
      </w:r>
      <w:r w:rsidRPr="0087298A">
        <w:rPr>
          <w:rFonts w:eastAsia="SimSun" w:cs="Times New Roman"/>
          <w:noProof/>
          <w:lang w:val="en-GB"/>
        </w:rPr>
        <w:t xml:space="preserve"> 2000)</w:t>
      </w:r>
      <w:r w:rsidRPr="0087298A">
        <w:rPr>
          <w:rFonts w:eastAsia="SimSun" w:cs="Times New Roman"/>
          <w:lang w:val="en-GB"/>
        </w:rPr>
        <w:fldChar w:fldCharType="end"/>
      </w:r>
      <w:r w:rsidRPr="0087298A">
        <w:rPr>
          <w:rFonts w:eastAsia="SimSun" w:cs="Times New Roman"/>
          <w:lang w:val="en-GB"/>
        </w:rPr>
        <w:t xml:space="preserve">, regulation of edge effects </w:t>
      </w:r>
      <w:r w:rsidRPr="0087298A">
        <w:rPr>
          <w:rFonts w:eastAsia="SimSun" w:cs="Times New Roman"/>
          <w:lang w:val="en-GB"/>
        </w:rPr>
        <w:fldChar w:fldCharType="begin" w:fldLock="1"/>
      </w:r>
      <w:r w:rsidR="00266F8B">
        <w:rPr>
          <w:rFonts w:eastAsia="SimSun" w:cs="Times New Roman"/>
          <w:lang w:val="en-GB"/>
        </w:rPr>
        <w:instrText>ADDIN CSL_CITATION {"citationItems":[{"id":"ITEM-1","itemData":{"author":[{"dropping-particle":"","family":"Harper","given":"Karen A","non-dropping-particle":"","parse-names":false,"suffix":""},{"dropping-particle":"","family":"Macdonald","given":"S Ellen","non-dropping-particle":"","parse-names":false,"suffix":""},{"dropping-particle":"","family":"Burton","given":"Philip J","non-dropping-particle":"","parse-names":false,"suffix":""},{"dropping-particle":"","family":"Chen","given":"Jiquan","non-dropping-particle":"","parse-names":false,"suffix":""},{"dropping-particle":"","family":"Brosofske","given":"Kimberley D","non-dropping-particle":"","parse-names":false,"suffix":""},{"dropping-particle":"","family":"Saunders","given":"Sari C","non-dropping-particle":"","parse-names":false,"suffix":""},{"dropping-particle":"","family":"Euskirchen","given":"Eugenie S","non-dropping-particle":"","parse-names":false,"suffix":""},{"dropping-particle":"","family":"Roberts","given":"Dar","non-dropping-particle":"","parse-names":false,"suffix":""},{"dropping-particle":"","family":"Jaiteh","given":"Malanding S","non-dropping-particle":"","parse-names":false,"suffix":""},{"dropping-particle":"","family":"Esseen","given":"Per-anders","non-dropping-particle":"","parse-names":false,"suffix":""}],"container-title":"Conservation Biology","id":"ITEM-1","issue":"3","issued":{"date-parts":[["2005"]]},"page":"768-782","title":"Edge Influence on Forest Structure and Composition in Fragmented Landscapes","type":"article-journal","volume":"19"},"uris":["http://www.mendeley.com/documents/?uuid=aa0229d8-df4d-4dbe-8a9d-19932e696efc","http://www.mendeley.com/documents/?uuid=8e35a960-571b-4580-a57e-03327338a7d3"]}],"mendeley":{"formattedCitation":"(Harper et al., 2005)","manualFormatting":"(Harper et al. 2005)","plainTextFormattedCitation":"(Harper et al., 2005)","previouslyFormattedCitation":"(Harper et al. 2005)"},"properties":{"noteIndex":0},"schema":"https://github.com/citation-style-language/schema/raw/master/csl-citation.json"}</w:instrText>
      </w:r>
      <w:r w:rsidRPr="0087298A">
        <w:rPr>
          <w:rFonts w:eastAsia="SimSun" w:cs="Times New Roman"/>
          <w:lang w:val="en-GB"/>
        </w:rPr>
        <w:fldChar w:fldCharType="separate"/>
      </w:r>
      <w:r w:rsidRPr="0087298A">
        <w:rPr>
          <w:rFonts w:eastAsia="SimSun" w:cs="Times New Roman"/>
          <w:noProof/>
          <w:lang w:val="en-GB"/>
        </w:rPr>
        <w:t xml:space="preserve">(Harper </w:t>
      </w:r>
      <w:r w:rsidRPr="00B61B4F">
        <w:rPr>
          <w:rFonts w:eastAsia="SimSun" w:cs="Times New Roman"/>
          <w:i/>
          <w:noProof/>
          <w:lang w:val="en-GB"/>
        </w:rPr>
        <w:t>et al.</w:t>
      </w:r>
      <w:r w:rsidRPr="0087298A">
        <w:rPr>
          <w:rFonts w:eastAsia="SimSun" w:cs="Times New Roman"/>
          <w:noProof/>
          <w:lang w:val="en-GB"/>
        </w:rPr>
        <w:t xml:space="preserve"> 2005)</w:t>
      </w:r>
      <w:r w:rsidRPr="0087298A">
        <w:rPr>
          <w:rFonts w:eastAsia="SimSun" w:cs="Times New Roman"/>
          <w:lang w:val="en-GB"/>
        </w:rPr>
        <w:fldChar w:fldCharType="end"/>
      </w:r>
      <w:r w:rsidRPr="0087298A">
        <w:rPr>
          <w:rFonts w:eastAsia="SimSun" w:cs="Times New Roman"/>
          <w:lang w:val="en-GB"/>
        </w:rPr>
        <w:t xml:space="preserve">, groundwater regulation </w:t>
      </w:r>
      <w:r w:rsidRPr="0087298A">
        <w:rPr>
          <w:rFonts w:eastAsia="SimSun" w:cs="Times New Roman"/>
          <w:lang w:val="en-GB"/>
        </w:rPr>
        <w:fldChar w:fldCharType="begin" w:fldLock="1"/>
      </w:r>
      <w:r w:rsidR="00266F8B">
        <w:rPr>
          <w:rFonts w:eastAsia="SimSun" w:cs="Times New Roman"/>
          <w:lang w:val="en-GB"/>
        </w:rPr>
        <w:instrText>ADDIN CSL_CITATION {"citationItems":[{"id":"ITEM-1","itemData":{"DOI":"10.1038/srep21930","ISSN":"2045-2322","PMID":"26908158","abstract":"Water scarcity contributes to the poverty of around one-third of the world's people. Despite many benefits, tree planting in dry regions is often discouraged by concerns that trees reduce water availability. Yet relevant studies from the tropics are scarce, and the impacts of intermediate tree cover remain unexplored. We developed and tested an optimum tree cover theory in which groundwater recharge is maximized at an intermediate tree density. Below this optimal tree density the benefits from any additional trees on water percolation exceed their extra water use, leading to increased groundwater recharge, while above the optimum the opposite occurs. Our results, based on groundwater budgets calibrated with measurements of drainage and transpiration in a cultivated woodland in West Africa, demonstrate that groundwater recharge was maximised at intermediate tree densities. In contrast to the prevailing view, we therefore find that moderate tree cover can increase groundwater recharge, and that tree planting and various tree management options can improve groundwater resources. We evaluate the necessary conditions for these results to hold and suggest that they are likely to be common in the seasonally dry tropics, offering potential for widespread tree establishment and increased benefits for hundreds of millions of people.","author":[{"dropping-particle":"","family":"Ilstedt","given":"U","non-dropping-particle":"","parse-names":false,"suffix":""},{"dropping-particle":"","family":"Bargués Tobella","given":"A","non-dropping-particle":"","parse-names":false,"suffix":""},{"dropping-particle":"","family":"Bazié","given":"H R","non-dropping-particle":"","parse-names":false,"suffix":""},{"dropping-particle":"","family":"Bayala","given":"J","non-dropping-particle":"","parse-names":false,"suffix":""},{"dropping-particle":"","family":"Verbeeten","given":"E","non-dropping-particle":"","parse-names":false,"suffix":""},{"dropping-particle":"","family":"Nyberg","given":"G","non-dropping-particle":"","parse-names":false,"suffix":""},{"dropping-particle":"","family":"Sanou","given":"J","non-dropping-particle":"","parse-names":false,"suffix":""},{"dropping-particle":"","family":"Benegas","given":"L","non-dropping-particle":"","parse-names":false,"suffix":""},{"dropping-particle":"","family":"Murdiyarso","given":"D","non-dropping-particle":"","parse-names":false,"suffix":""},{"dropping-particle":"","family":"Laudon","given":"H","non-dropping-particle":"","parse-names":false,"suffix":""},{"dropping-particle":"","family":"Sheil","given":"D","non-dropping-particle":"","parse-names":false,"suffix":""},{"dropping-particle":"","family":"Malmer","given":"A","non-dropping-particle":"","parse-names":false,"suffix":""}],"container-title":"Nature","id":"ITEM-1","issue":"February 2015","issued":{"date-parts":[["2016"]]},"page":"21930","publisher":"Nature Publishing Group","title":"Intermediate tree cover can maximize groundwater recharge in the seasonally dry tropics.","type":"article-journal","volume":"6"},"uris":["http://www.mendeley.com/documents/?uuid=35c59dd5-73b3-4eac-84ad-b6355316e6af","http://www.mendeley.com/documents/?uuid=9ceea829-5e04-49a8-a5c9-7eb0105b0ed0"]}],"mendeley":{"formattedCitation":"(Ilstedt et al., 2016)","plainTextFormattedCitation":"(Ilstedt et al., 2016)","previouslyFormattedCitation":"(Ilstedt et al. 2016)"},"properties":{"noteIndex":0},"schema":"https://github.com/citation-style-language/schema/raw/master/csl-citation.json"}</w:instrText>
      </w:r>
      <w:r w:rsidRPr="0087298A">
        <w:rPr>
          <w:rFonts w:eastAsia="SimSun" w:cs="Times New Roman"/>
          <w:lang w:val="en-GB"/>
        </w:rPr>
        <w:fldChar w:fldCharType="separate"/>
      </w:r>
      <w:r w:rsidR="00266F8B" w:rsidRPr="00266F8B">
        <w:rPr>
          <w:rFonts w:eastAsia="SimSun" w:cs="Times New Roman"/>
          <w:noProof/>
          <w:lang w:val="en-GB"/>
        </w:rPr>
        <w:t>(Ilstedt et al., 2016)</w:t>
      </w:r>
      <w:r w:rsidRPr="0087298A">
        <w:rPr>
          <w:rFonts w:eastAsia="SimSun" w:cs="Times New Roman"/>
          <w:lang w:val="en-GB"/>
        </w:rPr>
        <w:fldChar w:fldCharType="end"/>
      </w:r>
      <w:r w:rsidRPr="0087298A">
        <w:rPr>
          <w:rFonts w:eastAsia="SimSun" w:cs="Times New Roman"/>
          <w:lang w:val="en-GB"/>
        </w:rPr>
        <w:t xml:space="preserve">, and ecosystem health and integrity </w:t>
      </w:r>
      <w:r w:rsidRPr="0087298A">
        <w:rPr>
          <w:rFonts w:eastAsia="SimSun" w:cs="Times New Roman"/>
          <w:lang w:val="en-GB"/>
        </w:rPr>
        <w:fldChar w:fldCharType="begin" w:fldLock="1"/>
      </w:r>
      <w:r w:rsidR="00266F8B">
        <w:rPr>
          <w:rFonts w:eastAsia="SimSun" w:cs="Times New Roman"/>
          <w:lang w:val="en-GB"/>
        </w:rPr>
        <w:instrText>ADDIN CSL_CITATION {"citationItems":[{"id":"ITEM-1","itemData":{"DOI":"10.1016/j.biocon.2006.04.023","author":[{"dropping-particle":"","family":"Manning","given":"Adrian D","non-dropping-particle":"","parse-names":false,"suffix":""},{"dropping-particle":"","family":"Fischer","given":"Joern","non-dropping-particle":"","parse-names":false,"suffix":""},{"dropping-particle":"","family":"Lindenmayer","given":"David B","non-dropping-particle":"","parse-names":false,"suffix":""}],"container-title":"Biological Conservation","id":"ITEM-1","issued":{"date-parts":[["2006"]]},"page":"311-321","title":"Scattered trees are keystone structures – Implications for conservation","type":"article-journal","volume":"132"},"uris":["http://www.mendeley.com/documents/?uuid=c3a36eef-d39b-4821-baec-2dec5d90442a"]}],"mendeley":{"formattedCitation":"(Manning et al., 2006)","manualFormatting":"(Manning et al. 2006)","plainTextFormattedCitation":"(Manning et al., 2006)","previouslyFormattedCitation":"(Manning et al. 2006)"},"properties":{"noteIndex":0},"schema":"https://github.com/citation-style-language/schema/raw/master/csl-citation.json"}</w:instrText>
      </w:r>
      <w:r w:rsidRPr="0087298A">
        <w:rPr>
          <w:rFonts w:eastAsia="SimSun" w:cs="Times New Roman"/>
          <w:lang w:val="en-GB"/>
        </w:rPr>
        <w:fldChar w:fldCharType="separate"/>
      </w:r>
      <w:r w:rsidRPr="0087298A">
        <w:rPr>
          <w:rFonts w:eastAsia="SimSun" w:cs="Times New Roman"/>
          <w:noProof/>
          <w:lang w:val="en-GB"/>
        </w:rPr>
        <w:t xml:space="preserve">(Manning </w:t>
      </w:r>
      <w:r w:rsidRPr="00B61B4F">
        <w:rPr>
          <w:rFonts w:eastAsia="SimSun" w:cs="Times New Roman"/>
          <w:i/>
          <w:noProof/>
          <w:lang w:val="en-GB"/>
        </w:rPr>
        <w:t>et al.</w:t>
      </w:r>
      <w:r w:rsidRPr="0087298A">
        <w:rPr>
          <w:rFonts w:eastAsia="SimSun" w:cs="Times New Roman"/>
          <w:noProof/>
          <w:lang w:val="en-GB"/>
        </w:rPr>
        <w:t xml:space="preserve"> 2006)</w:t>
      </w:r>
      <w:r w:rsidRPr="0087298A">
        <w:rPr>
          <w:rFonts w:eastAsia="SimSun" w:cs="Times New Roman"/>
          <w:lang w:val="en-GB"/>
        </w:rPr>
        <w:fldChar w:fldCharType="end"/>
      </w:r>
      <w:r w:rsidRPr="0087298A">
        <w:rPr>
          <w:rFonts w:eastAsia="SimSun" w:cs="Times New Roman"/>
          <w:lang w:val="en-GB"/>
        </w:rPr>
        <w:t xml:space="preserve">.  At landscape levels, the spatial heterogeneity of flora and fauna habitats and their complex interactions in three dimensional space affects the distribution of biodiversity </w:t>
      </w:r>
      <w:r w:rsidRPr="0087298A">
        <w:rPr>
          <w:rFonts w:eastAsia="SimSun" w:cs="Times New Roman"/>
          <w:lang w:val="en-GB"/>
        </w:rPr>
        <w:fldChar w:fldCharType="begin" w:fldLock="1"/>
      </w:r>
      <w:r w:rsidR="00266F8B">
        <w:rPr>
          <w:rFonts w:eastAsia="SimSun" w:cs="Times New Roman"/>
          <w:lang w:val="en-GB"/>
        </w:rPr>
        <w:instrText>ADDIN CSL_CITATION {"citationItems":[{"id":"ITEM-1","itemData":{"DOI":"10.1046/j.0305-0270.2003.00994.x","ISSN":"03050270","author":[{"dropping-particle":"","family":"Tews","given":"J.","non-dropping-particle":"","parse-names":false,"suffix":""},{"dropping-particle":"","family":"Brose","given":"U.","non-dropping-particle":"","parse-names":false,"suffix":""},{"dropping-particle":"","family":"Grimm","given":"V.","non-dropping-particle":"","parse-names":false,"suffix":""},{"dropping-particle":"","family":"Tielbörger","given":"K.","non-dropping-particle":"","parse-names":false,"suffix":""},{"dropping-particle":"","family":"Wichmann","given":"M. C.","non-dropping-particle":"","parse-names":false,"suffix":""},{"dropping-particle":"","family":"Schwager","given":"M.","non-dropping-particle":"","parse-names":false,"suffix":""},{"dropping-particle":"","family":"Jeltsch","given":"F.","non-dropping-particle":"","parse-names":false,"suffix":""}],"container-title":"Journal of Biogeography","id":"ITEM-1","issue":"1","issued":{"date-parts":[["2004","1"]]},"page":"79-92","title":"Animal species diversity driven by habitat heterogeneity/diversity: the importance of keystone structures","type":"article-journal","volume":"31"},"uris":["http://www.mendeley.com/documents/?uuid=16f6d597-1073-4a6b-9860-c3c17d3214f6"]},{"id":"ITEM-2","itemData":{"DOI":"10.1016/j.rse.2011.01.024","ISSN":"00344257","author":[{"dropping-particle":"","family":"Hall","given":"Forrest G.","non-dropping-particle":"","parse-names":false,"suffix":""},{"dropping-particle":"","family":"Bergen","given":"Kathleen","non-dropping-particle":"","parse-names":false,"suffix":""},{"dropping-particle":"","family":"Blair","given":"James B.","non-dropping-particle":"","parse-names":false,"suffix":""},{"dropping-particle":"","family":"Dubayah","given":"Ralph","non-dropping-particle":"","parse-names":false,"suffix":""},{"dropping-particle":"","family":"Houghton","given":"Richard","non-dropping-particle":"","parse-names":false,"suffix":""},{"dropping-particle":"","family":"Hurtt","given":"George","non-dropping-particle":"","parse-names":false,"suffix":""},{"dropping-particle":"","family":"Kellndorfer","given":"Josef","non-dropping-particle":"","parse-names":false,"suffix":""},{"dropping-particle":"","family":"Lefsky","given":"Michael","non-dropping-particle":"","parse-names":false,"suffix":""},{"dropping-particle":"","family":"Ranson","given":"Jon","non-dropping-particle":"","parse-names":false,"suffix":""},{"dropping-particle":"","family":"Saatchi","given":"Sasan","non-dropping-particle":"","parse-names":false,"suffix":""},{"dropping-particle":"","family":"Shugart","given":"H.H.","non-dropping-particle":"","parse-names":false,"suffix":""},{"dropping-particle":"","family":"Wickland","given":"Diane","non-dropping-particle":"","parse-names":false,"suffix":""}],"container-title":"Remote Sensing of Environment","id":"ITEM-2","issue":"11","issued":{"date-parts":[["2011","11"]]},"page":"2753-2775","publisher":"Elsevier B.V.","title":"Characterizing 3D vegetation structure from space: Mission requirements","type":"article-journal","volume":"115"},"uris":["http://www.mendeley.com/documents/?uuid=48a1af42-fc43-42b2-95ff-20ddd31de403","http://www.mendeley.com/documents/?uuid=19afd1bd-90ae-4308-9d87-198b3fb77f82"]}],"mendeley":{"formattedCitation":"(Hall et al., 2011; Tews et al., 2004)","manualFormatting":"(Tews et al. 2004; Hall et al. 2011)","plainTextFormattedCitation":"(Hall et al., 2011; Tews et al., 2004)","previouslyFormattedCitation":"(Tews et al. 2004; Hall et al. 2011)"},"properties":{"noteIndex":0},"schema":"https://github.com/citation-style-language/schema/raw/master/csl-citation.json"}</w:instrText>
      </w:r>
      <w:r w:rsidRPr="0087298A">
        <w:rPr>
          <w:rFonts w:eastAsia="SimSun" w:cs="Times New Roman"/>
          <w:lang w:val="en-GB"/>
        </w:rPr>
        <w:fldChar w:fldCharType="separate"/>
      </w:r>
      <w:r w:rsidRPr="0087298A">
        <w:rPr>
          <w:rFonts w:eastAsia="SimSun" w:cs="Times New Roman"/>
          <w:noProof/>
          <w:lang w:val="en-GB"/>
        </w:rPr>
        <w:t xml:space="preserve">(Tews </w:t>
      </w:r>
      <w:r w:rsidRPr="00B61B4F">
        <w:rPr>
          <w:rFonts w:eastAsia="SimSun" w:cs="Times New Roman"/>
          <w:i/>
          <w:noProof/>
          <w:lang w:val="en-GB"/>
        </w:rPr>
        <w:t>et al.</w:t>
      </w:r>
      <w:r w:rsidRPr="0087298A">
        <w:rPr>
          <w:rFonts w:eastAsia="SimSun" w:cs="Times New Roman"/>
          <w:noProof/>
          <w:lang w:val="en-GB"/>
        </w:rPr>
        <w:t xml:space="preserve"> 2004; Hall </w:t>
      </w:r>
      <w:r w:rsidRPr="00B61B4F">
        <w:rPr>
          <w:rFonts w:eastAsia="SimSun" w:cs="Times New Roman"/>
          <w:i/>
          <w:noProof/>
          <w:lang w:val="en-GB"/>
        </w:rPr>
        <w:t>et al.</w:t>
      </w:r>
      <w:r w:rsidRPr="0087298A">
        <w:rPr>
          <w:rFonts w:eastAsia="SimSun" w:cs="Times New Roman"/>
          <w:noProof/>
          <w:lang w:val="en-GB"/>
        </w:rPr>
        <w:t xml:space="preserve"> 2011)</w:t>
      </w:r>
      <w:r w:rsidRPr="0087298A">
        <w:rPr>
          <w:rFonts w:eastAsia="SimSun" w:cs="Times New Roman"/>
          <w:lang w:val="en-GB"/>
        </w:rPr>
        <w:fldChar w:fldCharType="end"/>
      </w:r>
      <w:r w:rsidRPr="0087298A">
        <w:rPr>
          <w:rFonts w:eastAsia="SimSun" w:cs="Times New Roman"/>
          <w:lang w:val="en-GB"/>
        </w:rPr>
        <w:t xml:space="preserve">. An </w:t>
      </w:r>
      <w:proofErr w:type="gramStart"/>
      <w:r w:rsidRPr="0087298A">
        <w:rPr>
          <w:rFonts w:eastAsia="SimSun" w:cs="Times New Roman"/>
          <w:lang w:val="en-GB"/>
        </w:rPr>
        <w:t>often neglected</w:t>
      </w:r>
      <w:proofErr w:type="gramEnd"/>
      <w:r w:rsidRPr="0087298A">
        <w:rPr>
          <w:rFonts w:eastAsia="SimSun" w:cs="Times New Roman"/>
          <w:lang w:val="en-GB"/>
        </w:rPr>
        <w:t xml:space="preserve"> aspect of structural diversity is vertical complexity. It has relevance to ecosystem function as canopy height is related to biomass and productivity </w:t>
      </w:r>
      <w:r w:rsidRPr="0087298A">
        <w:rPr>
          <w:rFonts w:eastAsia="SimSun" w:cs="Times New Roman"/>
          <w:lang w:val="en-GB"/>
        </w:rPr>
        <w:fldChar w:fldCharType="begin" w:fldLock="1"/>
      </w:r>
      <w:r w:rsidR="00266F8B">
        <w:rPr>
          <w:rFonts w:eastAsia="SimSun" w:cs="Times New Roman"/>
          <w:lang w:val="en-GB"/>
        </w:rPr>
        <w:instrText>ADDIN CSL_CITATION {"citationItems":[{"id":"ITEM-1","itemData":{"author":[{"dropping-particle":"","family":"Lefsky","given":"Michael A.","non-dropping-particle":"","parse-names":false,"suffix":""},{"dropping-particle":"","family":"Cohen","given":"Warren B.","non-dropping-particle":"","parse-names":false,"suffix":""},{"dropping-particle":"","family":"Parker","given":"Geoffrey G.","non-dropping-particle":"","parse-names":false,"suffix":""},{"dropping-particle":"","family":"Harding","given":"David J.","non-dropping-particle":"","parse-names":false,"suffix":""}],"container-title":"BioScience","id":"ITEM-1","issue":"1","issued":{"date-parts":[["2002"]]},"page":"19-30","title":"Lidar Remote Sensing for Ecosystem Studies","type":"article-journal","volume":"52"},"uris":["http://www.mendeley.com/documents/?uuid=119b2042-310d-4c52-9370-99d5c5bf4ba8","http://www.mendeley.com/documents/?uuid=1a3ece3b-1077-47d8-a372-1bd87476a122"]}],"mendeley":{"formattedCitation":"(Lefsky et al., 2002)","manualFormatting":"(Lefsky et al. 2002b)","plainTextFormattedCitation":"(Lefsky et al., 2002)","previouslyFormattedCitation":"(Michael A. Lefsky et al. 2002)"},"properties":{"noteIndex":0},"schema":"https://github.com/citation-style-language/schema/raw/master/csl-citation.json"}</w:instrText>
      </w:r>
      <w:r w:rsidRPr="0087298A">
        <w:rPr>
          <w:rFonts w:eastAsia="SimSun" w:cs="Times New Roman"/>
          <w:lang w:val="en-GB"/>
        </w:rPr>
        <w:fldChar w:fldCharType="separate"/>
      </w:r>
      <w:r w:rsidRPr="0087298A">
        <w:rPr>
          <w:rFonts w:eastAsia="SimSun" w:cs="Times New Roman"/>
          <w:noProof/>
          <w:lang w:val="en-GB"/>
        </w:rPr>
        <w:t xml:space="preserve">(Lefsky </w:t>
      </w:r>
      <w:r w:rsidRPr="00B61B4F">
        <w:rPr>
          <w:rFonts w:eastAsia="SimSun" w:cs="Times New Roman"/>
          <w:i/>
          <w:noProof/>
          <w:lang w:val="en-GB"/>
        </w:rPr>
        <w:t>et al.</w:t>
      </w:r>
      <w:r w:rsidRPr="0087298A">
        <w:rPr>
          <w:rFonts w:eastAsia="SimSun" w:cs="Times New Roman"/>
          <w:noProof/>
          <w:lang w:val="en-GB"/>
        </w:rPr>
        <w:t xml:space="preserve"> 2002</w:t>
      </w:r>
      <w:r>
        <w:rPr>
          <w:rFonts w:eastAsia="SimSun" w:cs="Times New Roman"/>
          <w:noProof/>
          <w:lang w:val="en-GB"/>
        </w:rPr>
        <w:t>b</w:t>
      </w:r>
      <w:r w:rsidRPr="0087298A">
        <w:rPr>
          <w:rFonts w:eastAsia="SimSun" w:cs="Times New Roman"/>
          <w:noProof/>
          <w:lang w:val="en-GB"/>
        </w:rPr>
        <w:t>)</w:t>
      </w:r>
      <w:r w:rsidRPr="0087298A">
        <w:rPr>
          <w:rFonts w:eastAsia="SimSun" w:cs="Times New Roman"/>
          <w:lang w:val="en-GB"/>
        </w:rPr>
        <w:fldChar w:fldCharType="end"/>
      </w:r>
      <w:r w:rsidRPr="0087298A">
        <w:rPr>
          <w:rFonts w:eastAsia="SimSun" w:cs="Times New Roman"/>
          <w:lang w:val="en-GB"/>
        </w:rPr>
        <w:t xml:space="preserve">, biodiversity </w:t>
      </w:r>
      <w:r w:rsidRPr="0087298A">
        <w:rPr>
          <w:rFonts w:eastAsia="SimSun" w:cs="Times New Roman"/>
          <w:lang w:val="en-GB"/>
        </w:rPr>
        <w:fldChar w:fldCharType="begin" w:fldLock="1"/>
      </w:r>
      <w:r w:rsidR="00266F8B">
        <w:rPr>
          <w:rFonts w:eastAsia="SimSun" w:cs="Times New Roman"/>
          <w:lang w:val="en-GB"/>
        </w:rPr>
        <w:instrText>ADDIN CSL_CITATION {"citationItems":[{"id":"ITEM-1","itemData":{"DOI":"10.1111/j.1600-0587.1995.tb00147.x","ISSN":"0906-7590","author":[{"dropping-particle":"","family":"Herremans","given":"Marc","non-dropping-particle":"","parse-names":false,"suffix":""}],"container-title":"Ecography","id":"ITEM-1","issue":"4","issued":{"date-parts":[["1995","12"]]},"page":"440-454","title":"Effects of woodland modification by African elephant Loxodonta africana on bird diversity in northern Botswana","type":"article-journal","volume":"18"},"uris":["http://www.mendeley.com/documents/?uuid=d6828d22-e355-431f-bc0a-ef40285df326","http://www.mendeley.com/documents/?uuid=04c014d3-9512-4f3f-87eb-556fcc0bd1cd"]},{"id":"ITEM-2","itemData":{"DOI":"10.1016/j.biocon.2004.07.006","author":[{"dropping-particle":"","family":"Lumsden","given":"Linda F","non-dropping-particle":"","parse-names":false,"suffix":""},{"dropping-particle":"","family":"Bennett","given":"Andrew F","non-dropping-particle":"","parse-names":false,"suffix":""}],"id":"ITEM-2","issued":{"date-parts":[["2005"]]},"page":"205-222","title":"Scattered trees in rural landscapes : foraging habitat for insectivorous bats in south-eastern Australia","type":"article-journal","volume":"122"},"uris":["http://www.mendeley.com/documents/?uuid=67ec746b-9862-4685-b1ae-889efdd71ecd"]},{"id":"ITEM-3","itemData":{"author":[{"dropping-particle":"","family":"Halaj","given":"Juraj","non-dropping-particle":"","parse-names":false,"suffix":""},{"dropping-particle":"","family":"Ross","given":"Darrell W","non-dropping-particle":"","parse-names":false,"suffix":""},{"dropping-particle":"","family":"Moldenke","given":"Andrew R","non-dropping-particle":"","parse-names":false,"suffix":""}],"container-title":"Oikos","id":"ITEM-3","issue":"1","issued":{"date-parts":[["2000"]]},"page":"139-152","title":"Importance of Habitat Structure to the Arthropod Food-Web in Douglas-Fir Canopies","type":"article-journal","volume":"90"},"uris":["http://www.mendeley.com/documents/?uuid=976f660f-f0e1-4bbd-b202-02354a4e21b0","http://www.mendeley.com/documents/?uuid=3cca555e-9c04-4a69-888e-045db7b6462e"]}],"mendeley":{"formattedCitation":"(Halaj et al., 2000; Herremans, 1995; Lumsden &amp; Bennett, 2005)","manualFormatting":"(Herremans 1995; Halaj et al. 2000; Lumsden &amp; Bennett 2005)","plainTextFormattedCitation":"(Halaj et al., 2000; Herremans, 1995; Lumsden &amp; Bennett, 2005)","previouslyFormattedCitation":"(Herremans 1995; Halaj et al. 2000; Lumsden &amp; Bennett 2005)"},"properties":{"noteIndex":0},"schema":"https://github.com/citation-style-language/schema/raw/master/csl-citation.json"}</w:instrText>
      </w:r>
      <w:r w:rsidRPr="0087298A">
        <w:rPr>
          <w:rFonts w:eastAsia="SimSun" w:cs="Times New Roman"/>
          <w:lang w:val="en-GB"/>
        </w:rPr>
        <w:fldChar w:fldCharType="separate"/>
      </w:r>
      <w:r w:rsidRPr="0087298A">
        <w:rPr>
          <w:rFonts w:eastAsia="SimSun" w:cs="Times New Roman"/>
          <w:noProof/>
          <w:lang w:val="en-GB"/>
        </w:rPr>
        <w:t xml:space="preserve">(Herremans 1995; Halaj </w:t>
      </w:r>
      <w:r w:rsidRPr="00B61B4F">
        <w:rPr>
          <w:rFonts w:eastAsia="SimSun" w:cs="Times New Roman"/>
          <w:i/>
          <w:noProof/>
          <w:lang w:val="en-GB"/>
        </w:rPr>
        <w:t>et al.</w:t>
      </w:r>
      <w:r w:rsidRPr="0087298A">
        <w:rPr>
          <w:rFonts w:eastAsia="SimSun" w:cs="Times New Roman"/>
          <w:noProof/>
          <w:lang w:val="en-GB"/>
        </w:rPr>
        <w:t xml:space="preserve"> 2000; Lumsden &amp; Bennett 2005)</w:t>
      </w:r>
      <w:r w:rsidRPr="0087298A">
        <w:rPr>
          <w:rFonts w:eastAsia="SimSun" w:cs="Times New Roman"/>
          <w:lang w:val="en-GB"/>
        </w:rPr>
        <w:fldChar w:fldCharType="end"/>
      </w:r>
      <w:r w:rsidRPr="0087298A">
        <w:rPr>
          <w:rFonts w:eastAsia="SimSun" w:cs="Times New Roman"/>
          <w:lang w:val="en-GB"/>
        </w:rPr>
        <w:t xml:space="preserve"> and contribu</w:t>
      </w:r>
      <w:r>
        <w:rPr>
          <w:rFonts w:eastAsia="SimSun" w:cs="Times New Roman"/>
          <w:lang w:val="en-GB"/>
        </w:rPr>
        <w:t xml:space="preserve">tes to structural heterogeneity </w:t>
      </w:r>
      <w:r w:rsidRPr="0087298A">
        <w:rPr>
          <w:rFonts w:eastAsia="SimSun" w:cs="Times New Roman"/>
          <w:lang w:val="en-GB"/>
        </w:rPr>
        <w:fldChar w:fldCharType="begin" w:fldLock="1"/>
      </w:r>
      <w:r w:rsidR="00266F8B">
        <w:rPr>
          <w:rFonts w:eastAsia="SimSun" w:cs="Times New Roman"/>
          <w:lang w:val="en-GB"/>
        </w:rPr>
        <w:instrText>ADDIN CSL_CITATION {"citationItems":[{"id":"ITEM-1","itemData":{"DOI":"10.1016/j.rse.2011.01.024","ISSN":"00344257","author":[{"dropping-particle":"","family":"Hall","given":"Forrest G.","non-dropping-particle":"","parse-names":false,"suffix":""},{"dropping-particle":"","family":"Bergen","given":"Kathleen","non-dropping-particle":"","parse-names":false,"suffix":""},{"dropping-particle":"","family":"Blair","given":"James B.","non-dropping-particle":"","parse-names":false,"suffix":""},{"dropping-particle":"","family":"Dubayah","given":"Ralph","non-dropping-particle":"","parse-names":false,"suffix":""},{"dropping-particle":"","family":"Houghton","given":"Richard","non-dropping-particle":"","parse-names":false,"suffix":""},{"dropping-particle":"","family":"Hurtt","given":"George","non-dropping-particle":"","parse-names":false,"suffix":""},{"dropping-particle":"","family":"Kellndorfer","given":"Josef","non-dropping-particle":"","parse-names":false,"suffix":""},{"dropping-particle":"","family":"Lefsky","given":"Michael","non-dropping-particle":"","parse-names":false,"suffix":""},{"dropping-particle":"","family":"Ranson","given":"Jon","non-dropping-particle":"","parse-names":false,"suffix":""},{"dropping-particle":"","family":"Saatchi","given":"Sasan","non-dropping-particle":"","parse-names":false,"suffix":""},{"dropping-particle":"","family":"Shugart","given":"H.H.","non-dropping-particle":"","parse-names":false,"suffix":""},{"dropping-particle":"","family":"Wickland","given":"Diane","non-dropping-particle":"","parse-names":false,"suffix":""}],"container-title":"Remote Sensing of Environment","id":"ITEM-1","issue":"11","issued":{"date-parts":[["2011","11"]]},"page":"2753-2775","publisher":"Elsevier B.V.","title":"Characterizing 3D vegetation structure from space: Mission requirements","type":"article-journal","volume":"115"},"uris":["http://www.mendeley.com/documents/?uuid=19afd1bd-90ae-4308-9d87-198b3fb77f82","http://www.mendeley.com/documents/?uuid=48a1af42-fc43-42b2-95ff-20ddd31de403"]}],"mendeley":{"formattedCitation":"(Hall et al., 2011)","manualFormatting":"(Hall et al. 2011)","plainTextFormattedCitation":"(Hall et al., 2011)","previouslyFormattedCitation":"(Hall et al. 2011)"},"properties":{"noteIndex":0},"schema":"https://github.com/citation-style-language/schema/raw/master/csl-citation.json"}</w:instrText>
      </w:r>
      <w:r w:rsidRPr="0087298A">
        <w:rPr>
          <w:rFonts w:eastAsia="SimSun" w:cs="Times New Roman"/>
          <w:lang w:val="en-GB"/>
        </w:rPr>
        <w:fldChar w:fldCharType="separate"/>
      </w:r>
      <w:r w:rsidRPr="0087298A">
        <w:rPr>
          <w:rFonts w:eastAsia="SimSun" w:cs="Times New Roman"/>
          <w:noProof/>
          <w:lang w:val="en-GB"/>
        </w:rPr>
        <w:t xml:space="preserve">(Hall </w:t>
      </w:r>
      <w:r w:rsidRPr="00B61B4F">
        <w:rPr>
          <w:rFonts w:eastAsia="SimSun" w:cs="Times New Roman"/>
          <w:i/>
          <w:noProof/>
          <w:lang w:val="en-GB"/>
        </w:rPr>
        <w:t>et al.</w:t>
      </w:r>
      <w:r w:rsidRPr="0087298A">
        <w:rPr>
          <w:rFonts w:eastAsia="SimSun" w:cs="Times New Roman"/>
          <w:noProof/>
          <w:lang w:val="en-GB"/>
        </w:rPr>
        <w:t xml:space="preserve"> 2011)</w:t>
      </w:r>
      <w:r w:rsidRPr="0087298A">
        <w:rPr>
          <w:rFonts w:eastAsia="SimSun" w:cs="Times New Roman"/>
          <w:lang w:val="en-GB"/>
        </w:rPr>
        <w:fldChar w:fldCharType="end"/>
      </w:r>
      <w:r w:rsidRPr="0087298A">
        <w:rPr>
          <w:rFonts w:eastAsia="SimSun" w:cs="Times New Roman"/>
          <w:lang w:val="en-GB"/>
        </w:rPr>
        <w:t>.</w:t>
      </w:r>
    </w:p>
    <w:p w14:paraId="49B7A89F" w14:textId="25CCBEF8" w:rsidR="00EB0F6E" w:rsidRDefault="00EB0F6E">
      <w:pPr>
        <w:rPr>
          <w:rFonts w:eastAsia="SimSun" w:cs="Times New Roman"/>
          <w:lang w:val="en-GB"/>
        </w:rPr>
      </w:pPr>
    </w:p>
    <w:p w14:paraId="3AC6F674" w14:textId="34855F47" w:rsidR="00EB0F6E" w:rsidRDefault="00EB0F6E">
      <w:pPr>
        <w:rPr>
          <w:rFonts w:eastAsia="SimSun" w:cs="Times New Roman"/>
          <w:lang w:val="en-GB"/>
        </w:rPr>
      </w:pPr>
      <w:r w:rsidRPr="0087298A">
        <w:rPr>
          <w:rFonts w:eastAsia="SimSun" w:cs="Times New Roman"/>
          <w:lang w:val="en-GB"/>
        </w:rPr>
        <w:t xml:space="preserve">Studies of landscape structural characteristics (e. g. structural richness, structural extent and structural diversity) and how they affect landscape biodiversity are essential </w:t>
      </w:r>
      <w:r w:rsidRPr="0087298A">
        <w:rPr>
          <w:rFonts w:eastAsia="SimSun" w:cs="Times New Roman"/>
          <w:lang w:val="en-GB"/>
        </w:rPr>
        <w:fldChar w:fldCharType="begin" w:fldLock="1"/>
      </w:r>
      <w:r w:rsidR="00266F8B">
        <w:rPr>
          <w:rFonts w:eastAsia="SimSun" w:cs="Times New Roman"/>
          <w:lang w:val="en-GB"/>
        </w:rPr>
        <w:instrText>ADDIN CSL_CITATION {"citationItems":[{"id":"ITEM-1","itemData":{"DOI":"10.1016/S0167-8809(03)00090-2","ISBN":"4964199371","ISSN":"01678809","author":[{"dropping-particle":"","family":"Waldhardt","given":"Rainer","non-dropping-particle":"","parse-names":false,"suffix":""}],"container-title":"Agriculture, Ecosystems &amp; Environment","id":"ITEM-1","issue":"1-3","issued":{"date-parts":[["2003","9"]]},"page":"305-309","title":"Biodiversity and landscape—summary, conclusions and perspectives","type":"article-journal","volume":"98"},"uris":["http://www.mendeley.com/documents/?uuid=485699fa-87a2-4017-b104-f2258fadff86","http://www.mendeley.com/documents/?uuid=6abe2853-89aa-476b-946d-828b4b7c1066"]}],"mendeley":{"formattedCitation":"(Waldhardt, 2003)","plainTextFormattedCitation":"(Waldhardt, 2003)","previouslyFormattedCitation":"(Waldhardt 2003)"},"properties":{"noteIndex":0},"schema":"https://github.com/citation-style-language/schema/raw/master/csl-citation.json"}</w:instrText>
      </w:r>
      <w:r w:rsidRPr="0087298A">
        <w:rPr>
          <w:rFonts w:eastAsia="SimSun" w:cs="Times New Roman"/>
          <w:lang w:val="en-GB"/>
        </w:rPr>
        <w:fldChar w:fldCharType="separate"/>
      </w:r>
      <w:r w:rsidR="00266F8B" w:rsidRPr="00266F8B">
        <w:rPr>
          <w:rFonts w:eastAsia="SimSun" w:cs="Times New Roman"/>
          <w:noProof/>
          <w:lang w:val="en-GB"/>
        </w:rPr>
        <w:t>(Waldhardt, 2003)</w:t>
      </w:r>
      <w:r w:rsidRPr="0087298A">
        <w:rPr>
          <w:rFonts w:eastAsia="SimSun" w:cs="Times New Roman"/>
          <w:lang w:val="en-GB"/>
        </w:rPr>
        <w:fldChar w:fldCharType="end"/>
      </w:r>
      <w:r w:rsidRPr="0087298A">
        <w:rPr>
          <w:rFonts w:eastAsia="SimSun" w:cs="Times New Roman"/>
          <w:lang w:val="en-GB"/>
        </w:rPr>
        <w:t xml:space="preserve"> for natural resource management. In the context of </w:t>
      </w:r>
      <w:proofErr w:type="spellStart"/>
      <w:r w:rsidRPr="0087298A">
        <w:rPr>
          <w:rFonts w:eastAsia="SimSun" w:cs="Times New Roman"/>
          <w:lang w:val="en-GB"/>
        </w:rPr>
        <w:t>agro</w:t>
      </w:r>
      <w:proofErr w:type="spellEnd"/>
      <w:r w:rsidRPr="0087298A">
        <w:rPr>
          <w:rFonts w:eastAsia="SimSun" w:cs="Times New Roman"/>
          <w:lang w:val="en-GB"/>
        </w:rPr>
        <w:t xml:space="preserve">-ecological landscapes, evidence suggests that heterogeneous landscapes which resemble natural patterns are more functional and productive than structurally simple landscapes </w:t>
      </w:r>
      <w:r w:rsidRPr="0087298A">
        <w:rPr>
          <w:rFonts w:eastAsia="SimSun" w:cs="Times New Roman"/>
          <w:lang w:val="en-GB"/>
        </w:rPr>
        <w:fldChar w:fldCharType="begin" w:fldLock="1"/>
      </w:r>
      <w:r w:rsidR="00266F8B">
        <w:rPr>
          <w:rFonts w:eastAsia="SimSun" w:cs="Times New Roman"/>
          <w:lang w:val="en-GB"/>
        </w:rPr>
        <w:instrText>ADDIN CSL_CITATION {"citationItems":[{"id":"ITEM-1","itemData":{"author":[{"dropping-particle":"","family":"Fischer","given":"Joern","non-dropping-particle":"","parse-names":false,"suffix":""},{"dropping-particle":"","family":"Lindenmayer","given":"David B","non-dropping-particle":"","parse-names":false,"suffix":""},{"dropping-particle":"","family":"Manning","given":"Adrian D","non-dropping-particle":"","parse-names":false,"suffix":""}],"container-title":"Frontiers in Ecology and the Environment","id":"ITEM-1","issue":"2","issued":{"date-parts":[["2006"]]},"page":"80-86","title":"Biodiversity, Ecosystem Function, and Resilience: Ten Guiding Principles for Commodity Production Landscapes","type":"article-journal","volume":"4"},"uris":["http://www.mendeley.com/documents/?uuid=2d1b43f2-47b9-46fd-ab9c-ce9ca44849dc","http://www.mendeley.com/documents/?uuid=032209d2-78a9-4822-9284-7424c7f7602c"]}],"mendeley":{"formattedCitation":"(Fischer et al., 2006)","manualFormatting":"(Fischer et al. 2006)","plainTextFormattedCitation":"(Fischer et al., 2006)","previouslyFormattedCitation":"(Fischer et al. 2006)"},"properties":{"noteIndex":0},"schema":"https://github.com/citation-style-language/schema/raw/master/csl-citation.json"}</w:instrText>
      </w:r>
      <w:r w:rsidRPr="0087298A">
        <w:rPr>
          <w:rFonts w:eastAsia="SimSun" w:cs="Times New Roman"/>
          <w:lang w:val="en-GB"/>
        </w:rPr>
        <w:fldChar w:fldCharType="separate"/>
      </w:r>
      <w:r w:rsidRPr="0087298A">
        <w:rPr>
          <w:rFonts w:eastAsia="SimSun" w:cs="Times New Roman"/>
          <w:noProof/>
          <w:lang w:val="en-GB"/>
        </w:rPr>
        <w:t xml:space="preserve">(Fischer </w:t>
      </w:r>
      <w:r w:rsidRPr="00B61B4F">
        <w:rPr>
          <w:rFonts w:eastAsia="SimSun" w:cs="Times New Roman"/>
          <w:i/>
          <w:noProof/>
          <w:lang w:val="en-GB"/>
        </w:rPr>
        <w:t>et al.</w:t>
      </w:r>
      <w:r w:rsidRPr="0087298A">
        <w:rPr>
          <w:rFonts w:eastAsia="SimSun" w:cs="Times New Roman"/>
          <w:noProof/>
          <w:lang w:val="en-GB"/>
        </w:rPr>
        <w:t xml:space="preserve"> 2006)</w:t>
      </w:r>
      <w:r w:rsidRPr="0087298A">
        <w:rPr>
          <w:rFonts w:eastAsia="SimSun" w:cs="Times New Roman"/>
          <w:lang w:val="en-GB"/>
        </w:rPr>
        <w:fldChar w:fldCharType="end"/>
      </w:r>
      <w:r w:rsidRPr="0087298A">
        <w:rPr>
          <w:rFonts w:eastAsia="SimSun" w:cs="Times New Roman"/>
          <w:lang w:val="en-GB"/>
        </w:rPr>
        <w:t>.</w:t>
      </w:r>
    </w:p>
    <w:p w14:paraId="047497C0" w14:textId="07EE470B" w:rsidR="00EB0F6E" w:rsidRDefault="00EB0F6E">
      <w:pPr>
        <w:rPr>
          <w:rFonts w:eastAsia="SimSun" w:cs="Times New Roman"/>
          <w:lang w:val="en-GB"/>
        </w:rPr>
      </w:pPr>
    </w:p>
    <w:p w14:paraId="5B281D81" w14:textId="0B7D6068" w:rsidR="00EB0F6E" w:rsidRDefault="00EB0F6E">
      <w:pPr>
        <w:rPr>
          <w:rFonts w:eastAsia="SimSun" w:cs="Times New Roman"/>
          <w:lang w:val="en-GB"/>
        </w:rPr>
      </w:pPr>
      <w:r w:rsidRPr="0087298A">
        <w:rPr>
          <w:rFonts w:eastAsia="SimSun" w:cs="Times New Roman"/>
        </w:rPr>
        <w:t xml:space="preserve">Cattle farming is frequently implicated as a culprit of vegetation structure changes; the shifting grazing localities also mean that the effects of cattle on the landscape (e.g. increasing soil nutrients through defecation, increasing moisture availability &amp; lowering fire frequency through grass removal, high grazer selectivity) are widespread </w:t>
      </w:r>
      <w:r w:rsidRPr="0087298A">
        <w:rPr>
          <w:rFonts w:eastAsia="SimSun" w:cs="Times New Roman"/>
        </w:rPr>
        <w:fldChar w:fldCharType="begin" w:fldLock="1"/>
      </w:r>
      <w:r w:rsidR="00266F8B">
        <w:rPr>
          <w:rFonts w:eastAsia="SimSun" w:cs="Times New Roman"/>
        </w:rPr>
        <w:instrText>ADDIN CSL_CITATION {"citationItems":[{"id":"ITEM-1","itemData":{"DOI":"10.1006/jema.2001.0486","author":[{"dropping-particle":"","family":"Moleele","given":"N M","non-dropping-particle":"","parse-names":false,"suffix":""},{"dropping-particle":"","family":"Ringrose","given":"S","non-dropping-particle":"","parse-names":false,"suffix":""},{"dropping-particle":"","family":"Matheson","given":"W","non-dropping-particle":"","parse-names":false,"suffix":""},{"dropping-particle":"","family":"Vanderpost","given":"C","non-dropping-particle":"","parse-names":false,"suffix":""}],"id":"ITEM-1","issued":{"date-parts":[["2002"]]},"page":"3-11","title":"More woody plants ? the status of bush encroachment in Botswana ’ s grazing areas","type":"article-journal"},"uris":["http://www.mendeley.com/documents/?uuid=f6e8c41f-ee3f-4429-af67-e93aeae08558"]}],"mendeley":{"formattedCitation":"(Moleele et al., 2002)","manualFormatting":"(Moleele et al. 2002)","plainTextFormattedCitation":"(Moleele et al., 2002)","previouslyFormattedCitation":"(Moleele et al. 2002)"},"properties":{"noteIndex":0},"schema":"https://github.com/citation-style-language/schema/raw/master/csl-citation.json"}</w:instrText>
      </w:r>
      <w:r w:rsidRPr="0087298A">
        <w:rPr>
          <w:rFonts w:eastAsia="SimSun" w:cs="Times New Roman"/>
        </w:rPr>
        <w:fldChar w:fldCharType="separate"/>
      </w:r>
      <w:r w:rsidRPr="0087298A">
        <w:rPr>
          <w:rFonts w:eastAsia="SimSun" w:cs="Times New Roman"/>
          <w:noProof/>
        </w:rPr>
        <w:t xml:space="preserve">(Moleele </w:t>
      </w:r>
      <w:r w:rsidRPr="00B61B4F">
        <w:rPr>
          <w:rFonts w:eastAsia="SimSun" w:cs="Times New Roman"/>
          <w:i/>
          <w:noProof/>
        </w:rPr>
        <w:t>et al.</w:t>
      </w:r>
      <w:r w:rsidRPr="0087298A">
        <w:rPr>
          <w:rFonts w:eastAsia="SimSun" w:cs="Times New Roman"/>
          <w:noProof/>
        </w:rPr>
        <w:t xml:space="preserve"> 2002)</w:t>
      </w:r>
      <w:r w:rsidRPr="0087298A">
        <w:rPr>
          <w:rFonts w:eastAsia="SimSun" w:cs="Times New Roman"/>
        </w:rPr>
        <w:fldChar w:fldCharType="end"/>
      </w:r>
      <w:r>
        <w:rPr>
          <w:rFonts w:eastAsia="SimSun" w:cs="Times New Roman"/>
        </w:rPr>
        <w:t>….</w:t>
      </w:r>
      <w:r w:rsidRPr="00EB0F6E">
        <w:rPr>
          <w:rFonts w:eastAsia="SimSun" w:cs="Times New Roman"/>
          <w:lang w:val="en-GB"/>
        </w:rPr>
        <w:t xml:space="preserve"> </w:t>
      </w:r>
      <w:r w:rsidRPr="0087298A">
        <w:rPr>
          <w:rFonts w:eastAsia="SimSun" w:cs="Times New Roman"/>
          <w:lang w:val="en-GB"/>
        </w:rPr>
        <w:t xml:space="preserve">bush encroachment has been shown to result in lower livestock carrying capacity and decreased survival rate for calves </w:t>
      </w:r>
      <w:r w:rsidRPr="0087298A">
        <w:rPr>
          <w:rFonts w:eastAsia="SimSun" w:cs="Times New Roman"/>
          <w:lang w:val="en-GB"/>
        </w:rPr>
        <w:fldChar w:fldCharType="begin" w:fldLock="1"/>
      </w:r>
      <w:r w:rsidR="00266F8B">
        <w:rPr>
          <w:rFonts w:eastAsia="SimSun" w:cs="Times New Roman"/>
          <w:lang w:val="en-GB"/>
        </w:rPr>
        <w:instrText>ADDIN CSL_CITATION {"citationItems":[{"id":"ITEM-1","itemData":{"author":[{"dropping-particle":"","family":"Oba","given":"Gufu","non-dropping-particle":"","parse-names":false,"suffix":""},{"dropping-particle":"","family":"Post","given":"Eric","non-dropping-particle":"","parse-names":false,"suffix":""},{"dropping-particle":"","family":"Syvertsen","given":"P O","non-dropping-particle":"","parse-names":false,"suffix":""},{"dropping-particle":"","family":"Stenseth","given":"N C","non-dropping-particle":"","parse-names":false,"suffix":""}],"container-title":"Landscape Ecology","id":"ITEM-1","issued":{"date-parts":[["2000"]]},"page":"535-546","title":"Bush cover and range condition assessments in relation to landscape and grazing in southern Ethiopia","type":"article-journal","volume":"15"},"uris":["http://www.mendeley.com/documents/?uuid=1336ba77-def1-48bd-9cef-2871daf046b9"]}],"mendeley":{"formattedCitation":"(Oba et al., 2000)","manualFormatting":"(Oba et al. 2000)","plainTextFormattedCitation":"(Oba et al., 2000)","previouslyFormattedCitation":"(Oba et al. 2000)"},"properties":{"noteIndex":0},"schema":"https://github.com/citation-style-language/schema/raw/master/csl-citation.json"}</w:instrText>
      </w:r>
      <w:r w:rsidRPr="0087298A">
        <w:rPr>
          <w:rFonts w:eastAsia="SimSun" w:cs="Times New Roman"/>
          <w:lang w:val="en-GB"/>
        </w:rPr>
        <w:fldChar w:fldCharType="separate"/>
      </w:r>
      <w:r w:rsidRPr="0087298A">
        <w:rPr>
          <w:rFonts w:eastAsia="SimSun" w:cs="Times New Roman"/>
          <w:noProof/>
          <w:lang w:val="en-GB"/>
        </w:rPr>
        <w:t xml:space="preserve">(Oba </w:t>
      </w:r>
      <w:r w:rsidRPr="00B61B4F">
        <w:rPr>
          <w:rFonts w:eastAsia="SimSun" w:cs="Times New Roman"/>
          <w:i/>
          <w:noProof/>
          <w:lang w:val="en-GB"/>
        </w:rPr>
        <w:t>et al.</w:t>
      </w:r>
      <w:r w:rsidRPr="0087298A">
        <w:rPr>
          <w:rFonts w:eastAsia="SimSun" w:cs="Times New Roman"/>
          <w:noProof/>
          <w:lang w:val="en-GB"/>
        </w:rPr>
        <w:t xml:space="preserve"> 2000)</w:t>
      </w:r>
      <w:r w:rsidRPr="0087298A">
        <w:rPr>
          <w:rFonts w:eastAsia="SimSun" w:cs="Times New Roman"/>
          <w:lang w:val="en-GB"/>
        </w:rPr>
        <w:fldChar w:fldCharType="end"/>
      </w:r>
      <w:r w:rsidRPr="0087298A">
        <w:rPr>
          <w:rFonts w:eastAsia="SimSun" w:cs="Times New Roman"/>
          <w:lang w:val="en-GB"/>
        </w:rPr>
        <w:t xml:space="preserve">. Moreover, bush encroachment can change the behaviour of ungulates which avoid densely vegetated areas, creating a cascade of effects on the herbaceous vegetation </w:t>
      </w:r>
      <w:r w:rsidRPr="0087298A">
        <w:rPr>
          <w:rFonts w:eastAsia="SimSun" w:cs="Times New Roman"/>
          <w:lang w:val="en-GB"/>
        </w:rPr>
        <w:fldChar w:fldCharType="begin" w:fldLock="1"/>
      </w:r>
      <w:r w:rsidR="00266F8B">
        <w:rPr>
          <w:rFonts w:eastAsia="SimSun" w:cs="Times New Roman"/>
          <w:lang w:val="en-GB"/>
        </w:rPr>
        <w:instrText>ADDIN CSL_CITATION {"citationItems":[{"id":"ITEM-1","itemData":{"ISSN":"0012-9658","PMID":"18724733","abstract":"Herbivores choose their habitats both to maximize forage intake and to minimize their risk of predation. For African savanna herbivores, the available habitats range in woody cover from open areas with few trees to dense, almost-closed woodlands. This variation in woody cover or density can have a number of consequences for herbaceous species composition, cover, and productivity, as well as for ease of predator detection and avoidance. Here, we consider two alternative possibilities: first, that tree density affects the herbaceous vegetation, with concomitant \"bottom-up\" effects on herbivore habitat preferences; or, second, that tree density affects predator visibility, mediating \"top-down\" effects of predators on herbivore habitat preferences. We sampled sites spanning a 10-fold range of tree densities in an Acacia drepanolobium-dominated savanna in Laikipia, Kenya, for variation in (1) herbaceous cover, composition, and species richness; (2) wild and domestic herbivore use; and (3) degree of visibility obstruction by the tree layer. We then used structural equation modeling to consider the potential influences that tree density may have on herbivores and herbaceous community properties. Tree density was associated with substantial variation in herbaceous species composition and richness. Cattle exhibited a fairly uniform use of the landscape, whereas wild herbivores, with the exception of elephants, exhibited a strong preference for areas of low tree density. Model results suggest that this was not a response to variation in herbaceous-community characteristics, but rather a response to the greater visibility associated with more open places. Elephants, in contrast, preferred areas with higher densities of trees, apparently because of greater forage availability. These results suggest that, for all but the largest species, top-down behavioral effects of predator avoidance on herbivores are mediated by tree density. This, in turn, appears to have cascading effects on the herbaceous vegetation. These results shed light on one of the major features of the \"landscape of fear\" in which African savanna herbivores exist.","author":[{"dropping-particle":"","family":"Riginos","given":"Corinna","non-dropping-particle":"","parse-names":false,"suffix":""},{"dropping-particle":"","family":"Grace","given":"James B","non-dropping-particle":"","parse-names":false,"suffix":""}],"container-title":"Ecology","id":"ITEM-1","issue":"8","issued":{"date-parts":[["2008","8"]]},"page":"2228-38","title":"Savanna tree density, herbivores, and the herbaceous community: bottom-up vs. top-down effects.","type":"article-journal","volume":"89"},"uris":["http://www.mendeley.com/documents/?uuid=3196dfe0-0850-4e91-b03c-506221360ebe","http://www.mendeley.com/documents/?uuid=ef216b98-9f41-4945-9199-ce44f49bbf0e"]}],"mendeley":{"formattedCitation":"(Riginos &amp; Grace, 2008)","plainTextFormattedCitation":"(Riginos &amp; Grace, 2008)","previouslyFormattedCitation":"(Riginos &amp; Grace 2008)"},"properties":{"noteIndex":0},"schema":"https://github.com/citation-style-language/schema/raw/master/csl-citation.json"}</w:instrText>
      </w:r>
      <w:r w:rsidRPr="0087298A">
        <w:rPr>
          <w:rFonts w:eastAsia="SimSun" w:cs="Times New Roman"/>
          <w:lang w:val="en-GB"/>
        </w:rPr>
        <w:fldChar w:fldCharType="separate"/>
      </w:r>
      <w:r w:rsidR="00266F8B" w:rsidRPr="00266F8B">
        <w:rPr>
          <w:rFonts w:eastAsia="SimSun" w:cs="Times New Roman"/>
          <w:noProof/>
          <w:lang w:val="en-GB"/>
        </w:rPr>
        <w:t>(Riginos &amp; Grace, 2008)</w:t>
      </w:r>
      <w:r w:rsidRPr="0087298A">
        <w:rPr>
          <w:rFonts w:eastAsia="SimSun" w:cs="Times New Roman"/>
          <w:lang w:val="en-GB"/>
        </w:rPr>
        <w:fldChar w:fldCharType="end"/>
      </w:r>
    </w:p>
    <w:p w14:paraId="1C1D732E" w14:textId="30D87238" w:rsidR="00EB0F6E" w:rsidRDefault="00EB0F6E">
      <w:pPr>
        <w:rPr>
          <w:rFonts w:eastAsia="SimSun" w:cs="Times New Roman"/>
          <w:lang w:val="en-GB"/>
        </w:rPr>
      </w:pPr>
    </w:p>
    <w:p w14:paraId="7AA2A542" w14:textId="565BEAB3" w:rsidR="00EB0F6E" w:rsidRDefault="00EB0F6E">
      <w:pPr>
        <w:rPr>
          <w:rFonts w:eastAsia="SimSun" w:cs="Times New Roman"/>
          <w:lang w:val="en-GB"/>
        </w:rPr>
      </w:pPr>
      <w:r>
        <w:rPr>
          <w:rFonts w:eastAsia="SimSun" w:cs="Times New Roman"/>
          <w:lang w:val="en-GB"/>
        </w:rPr>
        <w:t>…</w:t>
      </w:r>
      <w:r w:rsidRPr="0087298A">
        <w:rPr>
          <w:rFonts w:eastAsia="SimSun" w:cs="Times New Roman"/>
          <w:lang w:val="en-GB"/>
        </w:rPr>
        <w:t xml:space="preserve">structural landscape changes could provide different ecological functions, albeit with ecological repercussions </w:t>
      </w:r>
      <w:r w:rsidRPr="0087298A">
        <w:rPr>
          <w:rFonts w:eastAsia="SimSun" w:cs="Times New Roman"/>
          <w:lang w:val="en-GB"/>
        </w:rPr>
        <w:fldChar w:fldCharType="begin" w:fldLock="1"/>
      </w:r>
      <w:r w:rsidR="00266F8B">
        <w:rPr>
          <w:rFonts w:eastAsia="SimSun" w:cs="Times New Roman"/>
          <w:lang w:val="en-GB"/>
        </w:rPr>
        <w:instrText>ADDIN CSL_CITATION {"citationItems":[{"id":"ITEM-1","itemData":{"author":[{"dropping-particle":"","family":"Koppel","given":"Johan","non-dropping-particle":"van de","parse-names":false,"suffix":""},{"dropping-particle":"","family":"Rietkerk","given":"Max","non-dropping-particle":"","parse-names":false,"suffix":""},{"dropping-particle":"Van","family":"Langevelde","given":"Frank","non-dropping-particle":"","parse-names":false,"suffix":""},{"dropping-particle":"","family":"Kumar","given":"Lalit","non-dropping-particle":"","parse-names":false,"suffix":""},{"dropping-particle":"","family":"Klausmeier","given":"Christopher A","non-dropping-particle":"","parse-names":false,"suffix":""},{"dropping-particle":"","family":"Fryxell","given":"John M","non-dropping-particle":"","parse-names":false,"suffix":""},{"dropping-particle":"","family":"Hearne","given":"John W","non-dropping-particle":"","parse-names":false,"suffix":""},{"dropping-particle":"Van","family":"Andel","given":"Jelte","non-dropping-particle":"","parse-names":false,"suffix":""},{"dropping-particle":"","family":"Ridder","given":"Nico","non-dropping-particle":"de","parse-names":false,"suffix":""},{"dropping-particle":"","family":"Skidmore","given":"Andrew","non-dropping-particle":"","parse-names":false,"suffix":""},{"dropping-particle":"","family":"Stroosnijder","given":"Leo","non-dropping-particle":"","parse-names":false,"suffix":""},{"dropping-particle":"","family":"Prins","given":"Herbert H T","non-dropping-particle":"","parse-names":false,"suffix":""}],"container-title":"The American Naturalist","id":"ITEM-1","issue":"2","issued":{"date-parts":[["2002"]]},"page":"209-218","title":"Spatial heterogeneity and irreversible vegetation change in semiarid grazing systems","type":"article-journal","volume":"159"},"uris":["http://www.mendeley.com/documents/?uuid=4961ea5b-669e-4a93-a7a1-ddeac16e7705","http://www.mendeley.com/documents/?uuid=f765d221-126e-406a-b9dc-7bf586caab0a"]},{"id":"ITEM-2","itemData":{"DOI":"10.1890/130300","ISBN":"1540-9295","ISSN":"15409309","abstract":"The reality confronting ecosystem managers today is one of heterogeneous, rapidly transforming landscapes, particularly in the areas more affected by urban and agricultural development. A landscape management framework that incorporates all systems, across the spectrum of degrees of alteration, provides a fuller set of options for how and when to intervene, uses limited resources more effectively, and increases the chances of achieving management goals. That many ecosystems have departed so substantially from their historical tra- jectory that they defy conventional restoration is not in dispute. Acknowledging novel ecosystems need not constitute a threat to existing policy and management approaches. Rather, the development of an integrated approach to management interventions can provide options that are in tune with the current reality of rapid ecosystem change.","author":[{"dropping-particle":"","family":"Hobbs","given":"Richard J.","non-dropping-particle":"","parse-names":false,"suffix":""},{"dropping-particle":"","family":"Higgs","given":"Eric","non-dropping-particle":"","parse-names":false,"suffix":""},{"dropping-particle":"","family":"Hall","given":"Carol M.","non-dropping-particle":"","parse-names":false,"suffix":""},{"dropping-particle":"","family":"Bridgewater","given":"Peter","non-dropping-particle":"","parse-names":false,"suffix":""},{"dropping-particle":"","family":"Chapin","given":"F. Stuart","non-dropping-particle":"","parse-names":false,"suffix":""},{"dropping-particle":"","family":"Ellis","given":"Erle C.","non-dropping-particle":"","parse-names":false,"suffix":""},{"dropping-particle":"","family":"Ewel","given":"John J.","non-dropping-particle":"","parse-names":false,"suffix":""},{"dropping-particle":"","family":"Hallett","given":"Lauren M.","non-dropping-particle":"","parse-names":false,"suffix":""},{"dropping-particle":"","family":"Harris","given":"James","non-dropping-particle":"","parse-names":false,"suffix":""},{"dropping-particle":"","family":"Hulvey","given":"Kristen B.","non-dropping-particle":"","parse-names":false,"suffix":""},{"dropping-particle":"","family":"Jackson","given":"Stephen T.","non-dropping-particle":"","parse-names":false,"suffix":""},{"dropping-particle":"","family":"Kennedy","given":"Patricia L.","non-dropping-particle":"","parse-names":false,"suffix":""},{"dropping-particle":"","family":"Kueffer","given":"Christoph","non-dropping-particle":"","parse-names":false,"suffix":""},{"dropping-particle":"","family":"Lach","given":"Lori","non-dropping-particle":"","parse-names":false,"suffix":""},{"dropping-particle":"","family":"Lantz","given":"Trevor C.","non-dropping-particle":"","parse-names":false,"suffix":""},{"dropping-particle":"","family":"Lugo","given":"Ariel E.","non-dropping-particle":"","parse-names":false,"suffix":""},{"dropping-particle":"","family":"Mascaro","given":"Joseph","non-dropping-particle":"","parse-names":false,"suffix":""},{"dropping-particle":"","family":"Murphy","given":"Stephen D.","non-dropping-particle":"","parse-names":false,"suffix":""},{"dropping-particle":"","family":"Nelson","given":"Cara R.","non-dropping-particle":"","parse-names":false,"suffix":""},{"dropping-particle":"","family":"Perring","given":"Michael P.","non-dropping-particle":"","parse-names":false,"suffix":""},{"dropping-particle":"","family":"Richardson","given":"David M.","non-dropping-particle":"","parse-names":false,"suffix":""},{"dropping-particle":"","family":"Seastedt","given":"Timothy R.","non-dropping-particle":"","parse-names":false,"suffix":""},{"dropping-particle":"","family":"Standish","given":"Rachel J.","non-dropping-particle":"","parse-names":false,"suffix":""},{"dropping-particle":"","family":"Starzomski","given":"Brian M.","non-dropping-particle":"","parse-names":false,"suffix":""},{"dropping-particle":"","family":"Suding","given":"Katherine N.","non-dropping-particle":"","parse-names":false,"suffix":""},{"dropping-particle":"","family":"Tognetti","given":"Pedro M.","non-dropping-particle":"","parse-names":false,"suffix":""},{"dropping-particle":"","family":"Yakob","given":"Laith","non-dropping-particle":"","parse-names":false,"suffix":""},{"dropping-particle":"","family":"Yung","given":"Laurie","non-dropping-particle":"","parse-names":false,"suffix":""}],"container-title":"Frontiers in Ecology and the Environment","id":"ITEM-2","issue":"10","issued":{"date-parts":[["2014"]]},"page":"557-564","title":"Managing the whole landscape: Historical, hybrid, and novel ecosystems","type":"article-journal","volume":"12"},"uris":["http://www.mendeley.com/documents/?uuid=883b55eb-0337-48e3-8c17-0b7cbc670e97","http://www.mendeley.com/documents/?uuid=495cd099-dc0e-4f01-8992-fdbeb7e99e11"]}],"mendeley":{"formattedCitation":"(Hobbs et al., 2014; van de Koppel et al., 2002)","plainTextFormattedCitation":"(Hobbs et al., 2014; van de Koppel et al., 2002)","previouslyFormattedCitation":"(van de Koppel et al. 2002; Hobbs et al. 2014)"},"properties":{"noteIndex":0},"schema":"https://github.com/citation-style-language/schema/raw/master/csl-citation.json"}</w:instrText>
      </w:r>
      <w:r w:rsidRPr="0087298A">
        <w:rPr>
          <w:rFonts w:eastAsia="SimSun" w:cs="Times New Roman"/>
          <w:lang w:val="en-GB"/>
        </w:rPr>
        <w:fldChar w:fldCharType="separate"/>
      </w:r>
      <w:r w:rsidR="00266F8B" w:rsidRPr="00266F8B">
        <w:rPr>
          <w:rFonts w:eastAsia="SimSun" w:cs="Times New Roman"/>
          <w:noProof/>
          <w:lang w:val="en-GB"/>
        </w:rPr>
        <w:t>(Hobbs et al., 2014; van de Koppel et al., 2002)</w:t>
      </w:r>
      <w:r w:rsidRPr="0087298A">
        <w:rPr>
          <w:rFonts w:eastAsia="SimSun" w:cs="Times New Roman"/>
          <w:lang w:val="en-GB"/>
        </w:rPr>
        <w:fldChar w:fldCharType="end"/>
      </w:r>
      <w:r w:rsidRPr="0087298A">
        <w:rPr>
          <w:rFonts w:eastAsia="SimSun" w:cs="Times New Roman"/>
          <w:lang w:val="en-GB"/>
        </w:rPr>
        <w:t xml:space="preserve">. Loss of tall trees may result in increased forage availability for small ungulates through coppicing shoots; however it reduces the abundance of woodland birds, in particular the canopy specialists </w:t>
      </w:r>
      <w:r w:rsidRPr="0087298A">
        <w:rPr>
          <w:rFonts w:eastAsia="SimSun" w:cs="Times New Roman"/>
          <w:lang w:val="en-GB"/>
        </w:rPr>
        <w:fldChar w:fldCharType="begin" w:fldLock="1"/>
      </w:r>
      <w:r w:rsidR="00266F8B">
        <w:rPr>
          <w:rFonts w:eastAsia="SimSun" w:cs="Times New Roman"/>
          <w:lang w:val="en-GB"/>
        </w:rPr>
        <w:instrText>ADDIN CSL_CITATION {"citationItems":[{"id":"ITEM-1","itemData":{"DOI":"10.1111/j.1600-0587.1995.tb00147.x","ISSN":"0906-7590","author":[{"dropping-particle":"","family":"Herremans","given":"Marc","non-dropping-particle":"","parse-names":false,"suffix":""}],"container-title":"Ecography","id":"ITEM-1","issue":"4","issued":{"date-parts":[["1995","12"]]},"page":"440-454","title":"Effects of woodland modification by African elephant Loxodonta africana on bird diversity in northern Botswana","type":"article-journal","volume":"18"},"uris":["http://www.mendeley.com/documents/?uuid=04c014d3-9512-4f3f-87eb-556fcc0bd1cd","http://www.mendeley.com/documents/?uuid=d6828d22-e355-431f-bc0a-ef40285df326"]}],"mendeley":{"formattedCitation":"(Herremans, 1995)","plainTextFormattedCitation":"(Herremans, 1995)","previouslyFormattedCitation":"(Herremans 1995)"},"properties":{"noteIndex":0},"schema":"https://github.com/citation-style-language/schema/raw/master/csl-citation.json"}</w:instrText>
      </w:r>
      <w:r w:rsidRPr="0087298A">
        <w:rPr>
          <w:rFonts w:eastAsia="SimSun" w:cs="Times New Roman"/>
          <w:lang w:val="en-GB"/>
        </w:rPr>
        <w:fldChar w:fldCharType="separate"/>
      </w:r>
      <w:r w:rsidR="00266F8B" w:rsidRPr="00266F8B">
        <w:rPr>
          <w:rFonts w:eastAsia="SimSun" w:cs="Times New Roman"/>
          <w:noProof/>
          <w:lang w:val="en-GB"/>
        </w:rPr>
        <w:t>(Herremans, 1995)</w:t>
      </w:r>
      <w:r w:rsidRPr="0087298A">
        <w:rPr>
          <w:rFonts w:eastAsia="SimSun" w:cs="Times New Roman"/>
          <w:lang w:val="en-GB"/>
        </w:rPr>
        <w:fldChar w:fldCharType="end"/>
      </w:r>
      <w:r w:rsidRPr="0087298A">
        <w:rPr>
          <w:rFonts w:eastAsia="SimSun" w:cs="Times New Roman"/>
          <w:lang w:val="en-GB"/>
        </w:rPr>
        <w:t xml:space="preserve">. Spatial heterogeneity has been linked to stabilising populations and functional heterogeneity </w:t>
      </w:r>
      <w:r w:rsidRPr="0087298A">
        <w:rPr>
          <w:rFonts w:eastAsia="SimSun" w:cs="Times New Roman"/>
          <w:lang w:val="en-GB"/>
        </w:rPr>
        <w:fldChar w:fldCharType="begin" w:fldLock="1"/>
      </w:r>
      <w:r w:rsidR="00266F8B">
        <w:rPr>
          <w:rFonts w:eastAsia="SimSun" w:cs="Times New Roman"/>
          <w:lang w:val="en-GB"/>
        </w:rPr>
        <w:instrText>ADDIN CSL_CITATION {"citationItems":[{"id":"ITEM-1","itemData":{"DOI":"10.1007/s10980-005-0247-2","ISSN":"0921-2973","author":[{"dropping-particle":"","family":"Owen-Smith","given":"Norman","non-dropping-particle":"","parse-names":false,"suffix":""}],"container-title":"Landscape Ecology","id":"ITEM-1","issue":"7","issued":{"date-parts":[["2004","10"]]},"page":"761-771","title":"Functional heterogeneity in resources within landscapes and herbivore population dynamics","type":"article-journal","volume":"19"},"uris":["http://www.mendeley.com/documents/?uuid=b8206f2b-551f-4c7f-bbe0-feb27f79817b","http://www.mendeley.com/documents/?uuid=3558ebe6-a626-4f31-be76-31b47f511ef9"]}],"mendeley":{"formattedCitation":"(Owen-Smith, 2004)","plainTextFormattedCitation":"(Owen-Smith, 2004)","previouslyFormattedCitation":"(Owen-Smith 2004)"},"properties":{"noteIndex":0},"schema":"https://github.com/citation-style-language/schema/raw/master/csl-citation.json"}</w:instrText>
      </w:r>
      <w:r w:rsidRPr="0087298A">
        <w:rPr>
          <w:rFonts w:eastAsia="SimSun" w:cs="Times New Roman"/>
          <w:lang w:val="en-GB"/>
        </w:rPr>
        <w:fldChar w:fldCharType="separate"/>
      </w:r>
      <w:r w:rsidR="00266F8B" w:rsidRPr="00266F8B">
        <w:rPr>
          <w:rFonts w:eastAsia="SimSun" w:cs="Times New Roman"/>
          <w:noProof/>
          <w:lang w:val="en-GB"/>
        </w:rPr>
        <w:t>(Owen-Smith, 2004)</w:t>
      </w:r>
      <w:r w:rsidRPr="0087298A">
        <w:rPr>
          <w:rFonts w:eastAsia="SimSun" w:cs="Times New Roman"/>
          <w:lang w:val="en-GB"/>
        </w:rPr>
        <w:fldChar w:fldCharType="end"/>
      </w:r>
      <w:r w:rsidRPr="0087298A">
        <w:rPr>
          <w:rFonts w:eastAsia="SimSun" w:cs="Times New Roman"/>
          <w:lang w:val="en-GB"/>
        </w:rPr>
        <w:t>.</w:t>
      </w:r>
    </w:p>
    <w:p w14:paraId="19342E0D" w14:textId="01D7554F" w:rsidR="00EB0F6E" w:rsidRDefault="00EB0F6E">
      <w:pPr>
        <w:rPr>
          <w:rFonts w:eastAsia="SimSun" w:cs="Times New Roman"/>
          <w:lang w:val="en-GB"/>
        </w:rPr>
      </w:pPr>
    </w:p>
    <w:p w14:paraId="3CF06E19" w14:textId="5E2AB3B0" w:rsidR="00EB0F6E" w:rsidRDefault="00EB0F6E">
      <w:pPr>
        <w:rPr>
          <w:lang w:val="en-US"/>
        </w:rPr>
      </w:pPr>
      <w:r>
        <w:rPr>
          <w:rFonts w:eastAsia="SimSun" w:cs="Times New Roman"/>
          <w:lang w:val="en-GB"/>
        </w:rPr>
        <w:t>..</w:t>
      </w:r>
      <w:r w:rsidRPr="00EB0F6E">
        <w:rPr>
          <w:lang w:val="en-US"/>
        </w:rPr>
        <w:t xml:space="preserve"> </w:t>
      </w:r>
      <w:r w:rsidRPr="00726FDD">
        <w:rPr>
          <w:lang w:val="en-US"/>
        </w:rPr>
        <w:t xml:space="preserve">Elephant-fire contributions to large tree mortality, together with tree seedling suppression in the ‘fire trap’ </w:t>
      </w:r>
      <w:r w:rsidRPr="00726FDD">
        <w:rPr>
          <w:lang w:val="en-US"/>
        </w:rPr>
        <w:fldChar w:fldCharType="begin" w:fldLock="1"/>
      </w:r>
      <w:r w:rsidR="00266F8B">
        <w:rPr>
          <w:lang w:val="en-US"/>
        </w:rPr>
        <w:instrText>ADDIN CSL_CITATION {"citationItems":[{"id":"ITEM-1","itemData":{"author":[{"dropping-particle":"","family":"Higgins","given":"Steven I","non-dropping-particle":"","parse-names":false,"suffix":""},{"dropping-particle":"","family":"Bond","given":"William J","non-dropping-particle":"","parse-names":false,"suffix":""},{"dropping-particle":"","family":"Trollope","given":"Winston S W","non-dropping-particle":"","parse-names":false,"suffix":""}],"container-title":"Journal of Ecology","id":"ITEM-1","issue":"2","issued":{"date-parts":[["2000"]]},"page":"213-229","title":"Fire, resprouting and variability: a recipe for grass-tree in savanna coexistence","type":"article-journal","volume":"88"},"uris":["http://www.mendeley.com/documents/?uuid=569549b6-ecd3-4263-a13a-6e432f1aa690","http://www.mendeley.com/documents/?uuid=307d9870-9875-402e-b363-bd37968ac704"]}],"mendeley":{"formattedCitation":"(Steven I Higgins et al., 2000)","manualFormatting":"(sensu Higgins et al. 2000)","plainTextFormattedCitation":"(Steven I Higgins et al., 2000)","previouslyFormattedCitation":"(Higgins et al. 2000)"},"properties":{"noteIndex":0},"schema":"https://github.com/citation-style-language/schema/raw/master/csl-citation.json"}</w:instrText>
      </w:r>
      <w:r w:rsidRPr="00726FDD">
        <w:rPr>
          <w:lang w:val="en-US"/>
        </w:rPr>
        <w:fldChar w:fldCharType="separate"/>
      </w:r>
      <w:r w:rsidRPr="00726FDD">
        <w:rPr>
          <w:noProof/>
          <w:lang w:val="en-US"/>
        </w:rPr>
        <w:t>(</w:t>
      </w:r>
      <w:r w:rsidRPr="00726FDD">
        <w:rPr>
          <w:i/>
          <w:noProof/>
          <w:lang w:val="en-US"/>
        </w:rPr>
        <w:t xml:space="preserve">sensu </w:t>
      </w:r>
      <w:r w:rsidRPr="00726FDD">
        <w:rPr>
          <w:noProof/>
          <w:lang w:val="en-US"/>
        </w:rPr>
        <w:t xml:space="preserve">Higgins </w:t>
      </w:r>
      <w:r w:rsidRPr="00B61B4F">
        <w:rPr>
          <w:i/>
          <w:noProof/>
          <w:lang w:val="en-US"/>
        </w:rPr>
        <w:t>et al.</w:t>
      </w:r>
      <w:r w:rsidRPr="00726FDD">
        <w:rPr>
          <w:noProof/>
          <w:lang w:val="en-US"/>
        </w:rPr>
        <w:t xml:space="preserve"> 2000)</w:t>
      </w:r>
      <w:r w:rsidRPr="00726FDD">
        <w:fldChar w:fldCharType="end"/>
      </w:r>
      <w:r w:rsidRPr="00726FDD">
        <w:rPr>
          <w:lang w:val="en-US"/>
        </w:rPr>
        <w:t xml:space="preserve"> and cascading interactions with seedling herbivores </w:t>
      </w:r>
      <w:r w:rsidRPr="00726FDD">
        <w:rPr>
          <w:lang w:val="en-US"/>
        </w:rPr>
        <w:fldChar w:fldCharType="begin" w:fldLock="1"/>
      </w:r>
      <w:r w:rsidR="00266F8B">
        <w:rPr>
          <w:lang w:val="en-US"/>
        </w:rPr>
        <w:instrText>ADDIN CSL_CITATION {"citationItems":[{"id":"ITEM-1","itemData":{"author":[{"dropping-particle":"","family":"Rutina","given":"Lucas P","non-dropping-particle":"","parse-names":false,"suffix":""},{"dropping-particle":"","family":"Moe","given":"Stein R","non-dropping-particle":"","parse-names":false,"suffix":""},{"dropping-particle":"","family":"Swenson","given":"Jon E","non-dropping-particle":"","parse-names":false,"suffix":""},{"dropping-particle":"","family":"Loxodonta","given":"J E Elephant","non-dropping-particle":"","parse-names":false,"suffix":""}],"id":"ITEM-1","issue":"Rutina 2004","issued":{"date-parts":[["2005"]]},"page":"207-213","title":"Elephant Loxodonta africana driven woodland conversion to shrubland improves dry-season browse availability for impalas Aepyceros melampus","type":"article-journal"},"uris":["http://www.mendeley.com/documents/?uuid=6869c8c4-5dfc-479b-971d-38803d6dfbd8"]}],"mendeley":{"formattedCitation":"(Rutina et al., 2005)","plainTextFormattedCitation":"(Rutina et al., 2005)","previouslyFormattedCitation":"(Rutina et al. 2005)"},"properties":{"noteIndex":0},"schema":"https://github.com/citation-style-language/schema/raw/master/csl-citation.json"}</w:instrText>
      </w:r>
      <w:r w:rsidRPr="00726FDD">
        <w:rPr>
          <w:lang w:val="en-US"/>
        </w:rPr>
        <w:fldChar w:fldCharType="separate"/>
      </w:r>
      <w:r w:rsidR="00266F8B" w:rsidRPr="00266F8B">
        <w:rPr>
          <w:noProof/>
          <w:lang w:val="en-US"/>
        </w:rPr>
        <w:t>(Rutina et al., 2005)</w:t>
      </w:r>
      <w:r w:rsidRPr="00726FDD">
        <w:fldChar w:fldCharType="end"/>
      </w:r>
      <w:r w:rsidRPr="00726FDD">
        <w:rPr>
          <w:lang w:val="en-US"/>
        </w:rPr>
        <w:t xml:space="preserve">, have contributed to a reduction in large trees </w:t>
      </w:r>
      <w:r w:rsidRPr="00726FDD">
        <w:rPr>
          <w:lang w:val="en-US"/>
        </w:rPr>
        <w:fldChar w:fldCharType="begin" w:fldLock="1"/>
      </w:r>
      <w:r w:rsidR="00266F8B">
        <w:rPr>
          <w:lang w:val="en-US"/>
        </w:rPr>
        <w:instrText>ADDIN CSL_CITATION {"citationItems":[{"id":"ITEM-1","itemData":{"author":[{"dropping-particle":"","family":"Barnes","given":"R F W","non-dropping-particle":"","parse-names":false,"suffix":""}],"container-title":"Journal of Applied Ecology","id":"ITEM-1","issued":{"date-parts":[["1983"]]},"page":"521-540","title":"Effects of elephant browsing on woodlands in a Tanzanian National Park: Measurements, Models and Management","type":"article-journal","volume":"20"},"uris":["http://www.mendeley.com/documents/?uuid=c55c5c93-b04f-45e3-afd2-82fd8d907693","http://www.mendeley.com/documents/?uuid=4be91bde-917a-4c77-809f-14f666d14445"]},{"id":"ITEM-2","itemData":{"author":[{"dropping-particle":"","family":"Eckhardt","given":"H C","non-dropping-particle":"","parse-names":false,"suffix":""},{"dropping-particle":"Van","family":"Wilgen","given":"B W","non-dropping-particle":"","parse-names":false,"suffix":""},{"dropping-particle":"","family":"Biggs","given":"H C","non-dropping-particle":"","parse-names":false,"suffix":""}],"id":"ITEM-2","issued":{"date-parts":[["2000"]]},"page":"108-115","title":"Trends in woody vegetation cover in the Kruger National Park , South Africa , between 1940 and 1998","type":"article-journal"},"uris":["http://www.mendeley.com/documents/?uuid=596c493e-c01e-4128-87e6-afb01e285e9a"]}],"mendeley":{"formattedCitation":"(Barnes, 1983; Eckhardt et al., 2000)","plainTextFormattedCitation":"(Barnes, 1983; Eckhardt et al., 2000)","previouslyFormattedCitation":"(Barnes 1983; Eckhardt et al. 2000)"},"properties":{"noteIndex":0},"schema":"https://github.com/citation-style-language/schema/raw/master/csl-citation.json"}</w:instrText>
      </w:r>
      <w:r w:rsidRPr="00726FDD">
        <w:rPr>
          <w:lang w:val="en-US"/>
        </w:rPr>
        <w:fldChar w:fldCharType="separate"/>
      </w:r>
      <w:r w:rsidR="00266F8B" w:rsidRPr="00266F8B">
        <w:rPr>
          <w:noProof/>
          <w:lang w:val="en-US"/>
        </w:rPr>
        <w:t>(Barnes, 1983; Eckhardt et al., 2000)</w:t>
      </w:r>
      <w:r w:rsidRPr="00726FDD">
        <w:fldChar w:fldCharType="end"/>
      </w:r>
      <w:r w:rsidRPr="00726FDD">
        <w:rPr>
          <w:lang w:val="en-US"/>
        </w:rPr>
        <w:t>.</w:t>
      </w:r>
    </w:p>
    <w:p w14:paraId="56006D5F" w14:textId="77777777" w:rsidR="00E269C0" w:rsidRDefault="00E269C0">
      <w:pPr>
        <w:rPr>
          <w:lang w:val="en-US"/>
        </w:rPr>
      </w:pPr>
    </w:p>
    <w:p w14:paraId="064EB0A1" w14:textId="49BDC00D" w:rsidR="00EB0F6E" w:rsidRDefault="00E269C0">
      <w:r w:rsidRPr="00D95625">
        <w:lastRenderedPageBreak/>
        <w:t xml:space="preserve">Savanna woody vegetation is </w:t>
      </w:r>
      <w:r>
        <w:t xml:space="preserve">largely </w:t>
      </w:r>
      <w:r w:rsidRPr="00D95625">
        <w:t>fire-</w:t>
      </w:r>
      <w:r>
        <w:rPr>
          <w:rFonts w:cs="Times New Roman"/>
          <w:szCs w:val="24"/>
        </w:rPr>
        <w:t xml:space="preserve">resilient: vegetation composition is largely unchanged by fire and individuals rarely suffer mortality, but vegetation structure is fire-responsive </w:t>
      </w:r>
      <w:r>
        <w:rPr>
          <w:rFonts w:cs="Times New Roman"/>
          <w:szCs w:val="24"/>
        </w:rPr>
        <w:fldChar w:fldCharType="begin" w:fldLock="1"/>
      </w:r>
      <w:r w:rsidR="00266F8B">
        <w:rPr>
          <w:rFonts w:cs="Times New Roman"/>
          <w:szCs w:val="24"/>
        </w:rPr>
        <w:instrText>ADDIN CSL_CITATION {"citationItems":[{"id":"ITEM-1","itemData":{"DOI":"10.1890/06-1664","ISBN":"00129658","ISSN":"0012-9658","PMID":"17536398","abstract":"The amount of carbon stored in savannas represents a significant uncertainty in global carbon budgets, primarily because fire causes actual biomass to differ from potential biomass. We analyzed the structural response of woody plants to long-term experimental ...","author":[{"dropping-particle":"","family":"Higgins","given":"S I","non-dropping-particle":"","parse-names":false,"suffix":""},{"dropping-particle":"","family":"Bond","given":"W J","non-dropping-particle":"","parse-names":false,"suffix":""},{"dropping-particle":"","family":"February","given":"E C","non-dropping-particle":"","parse-names":false,"suffix":""},{"dropping-particle":"","family":"Bronn","given":"A","non-dropping-particle":"","parse-names":false,"suffix":""},{"dropping-particle":"","family":"Euston-Brown","given":"D I W","non-dropping-particle":"","parse-names":false,"suffix":""},{"dropping-particle":"","family":"Enslin","given":"B","non-dropping-particle":"","parse-names":false,"suffix":""},{"dropping-particle":"","family":"Govender","given":"N","non-dropping-particle":"","parse-names":false,"suffix":""},{"dropping-particle":"","family":"Rademan","given":"L","non-dropping-particle":"","parse-names":false,"suffix":""},{"dropping-particle":"","family":"O'Regan","given":"S","non-dropping-particle":"","parse-names":false,"suffix":""},{"dropping-particle":"","family":"Potgieter","given":"A L F","non-dropping-particle":"","parse-names":false,"suffix":""},{"dropping-particle":"","family":"Scheiter","given":"S","non-dropping-particle":"","parse-names":false,"suffix":""},{"dropping-particle":"","family":"Sowry","given":"R","non-dropping-particle":"","parse-names":false,"suffix":""},{"dropping-particle":"","family":"Trollope","given":"L","non-dropping-particle":"","parse-names":false,"suffix":""},{"dropping-particle":"","family":"Trollope","given":"W S W","non-dropping-particle":"","parse-names":false,"suffix":""}],"container-title":"Ecology","id":"ITEM-1","issue":"5","issued":{"date-parts":[["2007"]]},"page":"1119-1125","title":"Effects of four decades of fire manipulation on woody vegetation structure in savanna","type":"article-journal","volume":"88"},"uris":["http://www.mendeley.com/documents/?uuid=2ac9308f-2f56-45a3-bd3d-e248d59e3d51","http://www.mendeley.com/documents/?uuid=54f8f186-bca8-4c32-b2ba-2a34bf79c0b4"]},{"id":"ITEM-2","itemData":{"DOI":"10.1890/14-1158.1","ISSN":"0012-9658","abstract":"Fire and nutrients interact to influence the global distribution and dynamics of the savanna biome, but the results of these interactions are both complex and poorly known. A critical but unresolved question is whether short-term losses of carbon and nutrients caused by fire can trigger long-term and potentially compensatory responses in the nutrient stoichiometry of plants, or in the abundance of dinitrogen-fixing trees. There is disagreement in the literature about the potential role of fire on savanna nutrients, and, in turn, on plant stoichiometry and composition. A major limitation has been the lack of fire manipulations over time scales sufficiently long for these interactions to emerge. We use a 58-year, replicated, large-scale, fire manipulation experiment in Kruger National Park (South Africa) in savanna to quantify the effect of fire on (1) distributions of carbon, nitrogen, and phosphorus at the ecosystem scale; (2) carbon : nitrogen : phosphorus stoichiometry of above- and belowground tissues ...","author":[{"dropping-particle":"","family":"Pellegrini","given":"Adam F. A.","non-dropping-particle":"","parse-names":false,"suffix":""},{"dropping-particle":"","family":"Hedin","given":"Lars O.","non-dropping-particle":"","parse-names":false,"suffix":""},{"dropping-particle":"","family":"Staver","given":"A. Carla","non-dropping-particle":"","parse-names":false,"suffix":""},{"dropping-particle":"","family":"Govender","given":"Navashni","non-dropping-particle":"","parse-names":false,"suffix":""}],"container-title":"Ecology","id":"ITEM-2","issue":"5","issued":{"date-parts":[["2015"]]},"page":"1275-1285","title":"Fire alters ecosystem carbon and nutrients but not plant nutrient stoichiometry or composition in tropical savanna","type":"article-journal","volume":"96"},"uris":["http://www.mendeley.com/documents/?uuid=c5ee8f63-6bb9-4c1d-a23e-52c3dde6a543","http://www.mendeley.com/documents/?uuid=527db7ca-d6c5-4b37-be12-84e984747f0c"]}],"mendeley":{"formattedCitation":"(S I Higgins et al., 2007; Pellegrini et al., 2015)","plainTextFormattedCitation":"(S I Higgins et al., 2007; Pellegrini et al., 2015)","previouslyFormattedCitation":"(Higgins et al. 2007; Pellegrini et al. 2015)"},"properties":{"noteIndex":0},"schema":"https://github.com/citation-style-language/schema/raw/master/csl-citation.json"}</w:instrText>
      </w:r>
      <w:r>
        <w:rPr>
          <w:rFonts w:cs="Times New Roman"/>
          <w:szCs w:val="24"/>
        </w:rPr>
        <w:fldChar w:fldCharType="separate"/>
      </w:r>
      <w:r w:rsidR="00266F8B" w:rsidRPr="00266F8B">
        <w:rPr>
          <w:rFonts w:cs="Times New Roman"/>
          <w:noProof/>
          <w:szCs w:val="24"/>
        </w:rPr>
        <w:t>(S I Higgins et al., 2007; Pellegrini et al., 2015)</w:t>
      </w:r>
      <w:r>
        <w:rPr>
          <w:rFonts w:cs="Times New Roman"/>
          <w:szCs w:val="24"/>
        </w:rPr>
        <w:fldChar w:fldCharType="end"/>
      </w:r>
      <w:r>
        <w:rPr>
          <w:rFonts w:cs="Times New Roman"/>
          <w:szCs w:val="24"/>
        </w:rPr>
        <w:t>. Lower</w:t>
      </w:r>
      <w:r w:rsidRPr="00D95625">
        <w:t xml:space="preserve"> tree and greater grass biomass on gabbro geology </w:t>
      </w:r>
      <w:r>
        <w:t>drives</w:t>
      </w:r>
      <w:r w:rsidRPr="00D95625">
        <w:t xml:space="preserve"> more frequent fire returns in this landscape</w:t>
      </w:r>
      <w:r>
        <w:t xml:space="preserve"> (</w:t>
      </w:r>
      <w:r>
        <w:fldChar w:fldCharType="begin"/>
      </w:r>
      <w:r>
        <w:instrText xml:space="preserve"> REF _Ref454628832 \h </w:instrText>
      </w:r>
      <w:r>
        <w:fldChar w:fldCharType="separate"/>
      </w:r>
      <w:r>
        <w:t xml:space="preserve">Figure </w:t>
      </w:r>
      <w:r>
        <w:rPr>
          <w:noProof/>
        </w:rPr>
        <w:t>5</w:t>
      </w:r>
      <w:r>
        <w:t>.</w:t>
      </w:r>
      <w:r>
        <w:rPr>
          <w:noProof/>
        </w:rPr>
        <w:t>5</w:t>
      </w:r>
      <w:r>
        <w:fldChar w:fldCharType="end"/>
      </w:r>
      <w:r>
        <w:t>)</w:t>
      </w:r>
      <w:r w:rsidRPr="00D95625">
        <w:t xml:space="preserve">, facilitating treefall in previously damaged trees, which substantially increases tree mortality </w:t>
      </w:r>
      <w:r w:rsidRPr="00D95625">
        <w:fldChar w:fldCharType="begin" w:fldLock="1"/>
      </w:r>
      <w:r w:rsidR="00266F8B">
        <w:instrText>ADDIN CSL_CITATION {"citationItems":[{"id":"ITEM-1","itemData":{"DOI":"10.1007/s10021-011-9485-z","author":[{"dropping-particle":"","family":"Shannon","given":"Graeme","non-dropping-particle":"","parse-names":false,"suffix":""},{"dropping-particle":"","family":"Thaker","given":"Maria","non-dropping-particle":"","parse-names":false,"suffix":""},{"dropping-particle":"","family":"Vanak","given":"Abi Tamim","non-dropping-particle":"","parse-names":false,"suffix":""},{"dropping-particle":"","family":"Page","given":"Bruce R","non-dropping-particle":"","parse-names":false,"suffix":""},{"dropping-particle":"","family":"Grant","given":"Rina","non-dropping-particle":"","parse-names":false,"suffix":""},{"dropping-particle":"","family":"Slotow","given":"Rob","non-dropping-particle":"","parse-names":false,"suffix":""}],"id":"ITEM-1","issued":{"date-parts":[["2011"]]},"page":"1372-1381","title":"Relative Impacts of Elephant and Fire on Large Trees in a Savanna Ecosystem","type":"article-journal"},"uris":["http://www.mendeley.com/documents/?uuid=b9fa57b0-3fb5-484a-ad8a-efea200abd05"]}],"mendeley":{"formattedCitation":"(Shannon et al., 2011)","plainTextFormattedCitation":"(Shannon et al., 2011)","previouslyFormattedCitation":"(Shannon et al. 2011)"},"properties":{"noteIndex":0},"schema":"https://github.com/citation-style-language/schema/raw/master/csl-citation.json"}</w:instrText>
      </w:r>
      <w:r w:rsidRPr="00D95625">
        <w:fldChar w:fldCharType="separate"/>
      </w:r>
      <w:r w:rsidR="00266F8B" w:rsidRPr="00266F8B">
        <w:rPr>
          <w:noProof/>
        </w:rPr>
        <w:t>(Shannon et al., 2011)</w:t>
      </w:r>
      <w:r w:rsidRPr="00D95625">
        <w:fldChar w:fldCharType="end"/>
      </w:r>
      <w:r w:rsidRPr="00D95625">
        <w:t>. This is particularly pertinent for tree species preferentially targeted by elephants, resulting in large areas with missing size classes of long-lived trees</w:t>
      </w:r>
      <w:r w:rsidRPr="00D95625">
        <w:rPr>
          <w:i/>
        </w:rPr>
        <w:t xml:space="preserve"> </w:t>
      </w:r>
      <w:r w:rsidRPr="00D95625">
        <w:fldChar w:fldCharType="begin" w:fldLock="1"/>
      </w:r>
      <w:r w:rsidR="00266F8B">
        <w:instrText>ADDIN CSL_CITATION {"citationItems":[{"id":"ITEM-1","itemData":{"DOI":"10.1016/j.foreco.2011.09.024","author":[{"dropping-particle":"V","family":"Helm","given":"Chantal","non-dropping-particle":"","parse-names":false,"suffix":""},{"dropping-particle":"","family":"Witkowski","given":"E T F","non-dropping-particle":"","parse-names":false,"suffix":""}],"id":"ITEM-1","issued":{"date-parts":[["0"]]},"title":"Author ' s personal copy Forest Ecology and Management Characterising wide spatial variation in population size structure of a keystone African savanna tree","type":"article-journal"},"uris":["http://www.mendeley.com/documents/?uuid=611da955-37bb-4bd8-87fc-230406436828"]}],"mendeley":{"formattedCitation":"(Helm &amp; Witkowski, n.d.)","manualFormatting":"(Helm and Witkowski 2012)","plainTextFormattedCitation":"(Helm &amp; Witkowski, n.d.)","previouslyFormattedCitation":"(Helm &amp; Witkowski 2012)"},"properties":{"noteIndex":0},"schema":"https://github.com/citation-style-language/schema/raw/master/csl-citation.json"}</w:instrText>
      </w:r>
      <w:r w:rsidRPr="00D95625">
        <w:fldChar w:fldCharType="separate"/>
      </w:r>
      <w:r w:rsidRPr="00D95625">
        <w:rPr>
          <w:noProof/>
        </w:rPr>
        <w:t>(Helm and Witkowski 2012)</w:t>
      </w:r>
      <w:r w:rsidRPr="00D95625">
        <w:fldChar w:fldCharType="end"/>
      </w:r>
      <w:r w:rsidRPr="00D95625">
        <w:t>.</w:t>
      </w:r>
    </w:p>
    <w:p w14:paraId="24A5D999" w14:textId="09997A7B" w:rsidR="00E269C0" w:rsidRDefault="00E269C0"/>
    <w:p w14:paraId="5FFC877D" w14:textId="2B8F2B8F" w:rsidR="00E269C0" w:rsidRDefault="00E269C0">
      <w:r w:rsidRPr="00665E3E">
        <w:t xml:space="preserve">Although this research shows that both elephants and humans are substantial drivers of treefall in savannas and utilize all height classes of woody vegetation, tree loss </w:t>
      </w:r>
      <w:r w:rsidRPr="00665E3E">
        <w:rPr>
          <w:i/>
        </w:rPr>
        <w:t>per se</w:t>
      </w:r>
      <w:r w:rsidRPr="00665E3E">
        <w:t xml:space="preserve"> does not result in woodland decline unless accompanied by lack of seedling recruitment </w:t>
      </w:r>
      <w:r w:rsidRPr="00665E3E">
        <w:fldChar w:fldCharType="begin" w:fldLock="1"/>
      </w:r>
      <w:r w:rsidR="00266F8B">
        <w:instrText>ADDIN CSL_CITATION {"citationItems":[{"id":"ITEM-1","itemData":{"author":[{"dropping-particle":"","family":"Augustine","given":"David J","non-dropping-particle":"","parse-names":false,"suffix":""},{"dropping-particle":"","family":"McNaughton","given":"Samuel J","non-dropping-particle":"","parse-names":false,"suffix":""}],"container-title":"The Journal of Wildlife Management","id":"ITEM-1","issue":"4","issued":{"date-parts":[["1988"]]},"page":"1165-1183","title":"Ungulate Effects on the Functional Species Composition of Plant Communities : Herbivore Selectivity and Plant Tolerance","type":"article-journal","volume":"62"},"uris":["http://www.mendeley.com/documents/?uuid=4c7043ab-8e09-44be-a6ef-acbedd2b1831","http://www.mendeley.com/documents/?uuid=987770a7-b4da-47e0-96f7-7d71ef04dbea"]}],"mendeley":{"formattedCitation":"(Augustine &amp; McNaughton, 1988)","manualFormatting":"(Augustine and McNaughton 1988)","plainTextFormattedCitation":"(Augustine &amp; McNaughton, 1988)","previouslyFormattedCitation":"(Augustine &amp; McNaughton 1988)"},"properties":{"noteIndex":0},"schema":"https://github.com/citation-style-language/schema/raw/master/csl-citation.json"}</w:instrText>
      </w:r>
      <w:r w:rsidRPr="00665E3E">
        <w:fldChar w:fldCharType="separate"/>
      </w:r>
      <w:r w:rsidRPr="00665E3E">
        <w:rPr>
          <w:noProof/>
        </w:rPr>
        <w:t xml:space="preserve">(Augustine </w:t>
      </w:r>
      <w:r>
        <w:rPr>
          <w:noProof/>
        </w:rPr>
        <w:t>and</w:t>
      </w:r>
      <w:r w:rsidRPr="00665E3E">
        <w:rPr>
          <w:noProof/>
        </w:rPr>
        <w:t xml:space="preserve"> McNaughton 1988)</w:t>
      </w:r>
      <w:r w:rsidRPr="00665E3E">
        <w:fldChar w:fldCharType="end"/>
      </w:r>
      <w:r w:rsidRPr="00665E3E">
        <w:t>.</w:t>
      </w:r>
      <w:r w:rsidRPr="00665E3E">
        <w:rPr>
          <w:color w:val="4472C4" w:themeColor="accent1"/>
        </w:rPr>
        <w:t xml:space="preserve"> </w:t>
      </w:r>
      <w:r w:rsidRPr="00665E3E">
        <w:t>This occurs directly through loss of mature, seed-bearing trees and seedling herbivory by elephants</w:t>
      </w:r>
      <w:r>
        <w:t xml:space="preserve"> or human livestock</w:t>
      </w:r>
      <w:r w:rsidRPr="00665E3E">
        <w:t xml:space="preserve"> (e.g. elephants: </w:t>
      </w:r>
      <w:r w:rsidRPr="00665E3E">
        <w:fldChar w:fldCharType="begin" w:fldLock="1"/>
      </w:r>
      <w:r w:rsidR="00266F8B">
        <w:instrText>ADDIN CSL_CITATION {"citationItems":[{"id":"ITEM-1","itemData":{"author":[{"dropping-particle":"","family":"Western","given":"David","non-dropping-particle":"","parse-names":false,"suffix":""},{"dropping-particle":"","family":"Maitumo","given":"David","non-dropping-particle":"","parse-names":false,"suffix":""}],"id":"ITEM-1","issued":{"date-parts":[["2004"]]},"page":"111-121","title":"Woodland loss and restoration in a savanna park : a 20-year experiment","type":"article-journal"},"uris":["http://www.mendeley.com/documents/?uuid=d72ceecb-2ae0-412d-88f4-e987fb23e9d9"]}],"mendeley":{"formattedCitation":"(Western &amp; Maitumo, 2004)","manualFormatting":"Western and Maitumo 2004","plainTextFormattedCitation":"(Western &amp; Maitumo, 2004)","previouslyFormattedCitation":"(Western &amp; Maitumo 2004)"},"properties":{"noteIndex":0},"schema":"https://github.com/citation-style-language/schema/raw/master/csl-citation.json"}</w:instrText>
      </w:r>
      <w:r w:rsidRPr="00665E3E">
        <w:fldChar w:fldCharType="separate"/>
      </w:r>
      <w:r w:rsidRPr="00665E3E">
        <w:rPr>
          <w:noProof/>
        </w:rPr>
        <w:t xml:space="preserve">Western </w:t>
      </w:r>
      <w:r>
        <w:rPr>
          <w:noProof/>
        </w:rPr>
        <w:t>and</w:t>
      </w:r>
      <w:r w:rsidRPr="00665E3E">
        <w:rPr>
          <w:noProof/>
        </w:rPr>
        <w:t xml:space="preserve"> Maitumo 2004</w:t>
      </w:r>
      <w:r w:rsidRPr="00665E3E">
        <w:fldChar w:fldCharType="end"/>
      </w:r>
      <w:r w:rsidRPr="00665E3E">
        <w:t xml:space="preserve">, goats: </w:t>
      </w:r>
      <w:r w:rsidRPr="00665E3E">
        <w:fldChar w:fldCharType="begin" w:fldLock="1"/>
      </w:r>
      <w:r w:rsidR="00266F8B">
        <w:instrText>ADDIN CSL_CITATION {"citationItems":[{"id":"ITEM-1","itemData":{"DOI":"10.1007/s11258-005-9039-6","author":[{"dropping-particle":"","family":"Hester","given":"Alison J","non-dropping-particle":"","parse-names":false,"suffix":""},{"dropping-particle":"","family":"Scogings","given":"Peter F","non-dropping-particle":"","parse-names":false,"suffix":""},{"dropping-particle":"","family":"Trollope","given":"Winston S W","non-dropping-particle":"","parse-names":false,"suffix":""}],"id":"ITEM-1","issued":{"date-parts":[["2006"]]},"page":"277-290","title":"Long-term impacts of goat browsing on bush-clump dynamics in a semi-arid subtropical savanna","type":"article-journal"},"uris":["http://www.mendeley.com/documents/?uuid=f25fdaeb-904a-4944-aecf-be38d38b3d15"]}],"mendeley":{"formattedCitation":"(Hester et al., 2006)","manualFormatting":"Hester et al. 2006)","plainTextFormattedCitation":"(Hester et al., 2006)","previouslyFormattedCitation":"(Hester et al. 2006)"},"properties":{"noteIndex":0},"schema":"https://github.com/citation-style-language/schema/raw/master/csl-citation.json"}</w:instrText>
      </w:r>
      <w:r w:rsidRPr="00665E3E">
        <w:fldChar w:fldCharType="separate"/>
      </w:r>
      <w:r w:rsidRPr="00665E3E">
        <w:rPr>
          <w:noProof/>
        </w:rPr>
        <w:t xml:space="preserve">Hester </w:t>
      </w:r>
      <w:r w:rsidRPr="00B61B4F">
        <w:rPr>
          <w:i/>
          <w:noProof/>
        </w:rPr>
        <w:t>et al.</w:t>
      </w:r>
      <w:r w:rsidRPr="00665E3E">
        <w:rPr>
          <w:noProof/>
        </w:rPr>
        <w:t xml:space="preserve"> 2006)</w:t>
      </w:r>
      <w:r w:rsidRPr="00665E3E">
        <w:fldChar w:fldCharType="end"/>
      </w:r>
      <w:r w:rsidRPr="00665E3E">
        <w:t>, or indirectly, by rendering the trees ‘functionally juvenile’ through repeated hedging.</w:t>
      </w:r>
      <w:r w:rsidRPr="00665E3E">
        <w:rPr>
          <w:color w:val="4472C4" w:themeColor="accent1"/>
        </w:rPr>
        <w:t xml:space="preserve"> </w:t>
      </w:r>
      <w:r w:rsidRPr="00665E3E">
        <w:t xml:space="preserve">Additionally, changes in woodland structure can trigger a cascade of interactions, such as that in Chobe riverfront, Botswana, where elephant-induced shrubland conversion facilitated increased seedling herbivory by expanding impala, </w:t>
      </w:r>
      <w:r w:rsidRPr="00665E3E">
        <w:rPr>
          <w:i/>
        </w:rPr>
        <w:t>Aepyceros melampus,</w:t>
      </w:r>
      <w:r w:rsidRPr="00665E3E">
        <w:t xml:space="preserve"> habitat (Rutina et al 2005). Similarly, in human-associated woodlands, increased coppice regrowth and bush encroachment </w:t>
      </w:r>
      <w:proofErr w:type="spellStart"/>
      <w:r w:rsidRPr="00665E3E">
        <w:t>favors</w:t>
      </w:r>
      <w:proofErr w:type="spellEnd"/>
      <w:r w:rsidRPr="00665E3E">
        <w:t xml:space="preserve"> browsing goats over grazing cattle.</w:t>
      </w:r>
      <w:r w:rsidRPr="00665E3E">
        <w:rPr>
          <w:color w:val="4472C4" w:themeColor="accent1"/>
        </w:rPr>
        <w:t xml:space="preserve"> </w:t>
      </w:r>
      <w:r w:rsidRPr="00665E3E">
        <w:t>To compound issues of tree seedling survival, human presence is associated with more frequent fires, trapping tree seedlings in the fire layer.</w:t>
      </w:r>
    </w:p>
    <w:p w14:paraId="6D8F5CCA" w14:textId="6970BF88" w:rsidR="00E269C0" w:rsidRDefault="00E269C0">
      <w:pPr>
        <w:rPr>
          <w:rFonts w:eastAsia="SimSun" w:cs="Times New Roman"/>
          <w:lang w:val="en-GB"/>
        </w:rPr>
      </w:pPr>
    </w:p>
    <w:p w14:paraId="2BD664E1" w14:textId="78566F19" w:rsidR="00E269C0" w:rsidRDefault="00E269C0" w:rsidP="00E269C0">
      <w:pPr>
        <w:rPr>
          <w:lang w:val="en-US"/>
        </w:rPr>
      </w:pPr>
      <w:r>
        <w:rPr>
          <w:lang w:val="en-GB"/>
        </w:rPr>
        <w:t xml:space="preserve">Humans can act as ‘functional megaherbivores’: their impact on savanna vegetation &lt;5m in height exceeds that of both elephants and fire </w:t>
      </w:r>
      <w:r>
        <w:rPr>
          <w:lang w:val="en-GB"/>
        </w:rPr>
        <w:fldChar w:fldCharType="begin" w:fldLock="1"/>
      </w:r>
      <w:r w:rsidR="00266F8B">
        <w:rPr>
          <w:lang w:val="en-GB"/>
        </w:rPr>
        <w:instrText>ADDIN CSL_CITATION {"citationItems":[{"id":"ITEM-1","itemData":{"DOI":"10.1016/j.foreco.2010.09.012","ISSN":"03781127","author":[{"dropping-particle":"","family":"Wessels","given":"K.J.","non-dropping-particle":"","parse-names":false,"suffix":""},{"dropping-particle":"","family":"Mathieu","given":"R.","non-dropping-particle":"","parse-names":false,"suffix":""},{"dropping-particle":"","family":"Erasmus","given":"B.F.N.","non-dropping-particle":"","parse-names":false,"suffix":""},{"dropping-particle":"","family":"Asner","given":"G P","non-dropping-particle":"","parse-names":false,"suffix":""},{"dropping-particle":"","family":"Smit","given":"I.P.J.","non-dropping-particle":"","parse-names":false,"suffix":""},{"dropping-particle":"","family":"Aardt","given":"J.A.N.","non-dropping-particle":"van","parse-names":false,"suffix":""},{"dropping-particle":"","family":"Main","given":"R.","non-dropping-particle":"","parse-names":false,"suffix":""},{"dropping-particle":"","family":"Fisher","given":"J.","non-dropping-particle":"","parse-names":false,"suffix":""},{"dropping-particle":"","family":"Marais","given":"W.","non-dropping-particle":"","parse-names":false,"suffix":""},{"dropping-particle":"","family":"Kennedy-Bowdoin","given":"T.","non-dropping-particle":"","parse-names":false,"suffix":""},{"dropping-particle":"","family":"Knapp","given":"D.E.","non-dropping-particle":"","parse-names":false,"suffix":""},{"dropping-particle":"","family":"Emerson","given":"R.","non-dropping-particle":"","parse-names":false,"suffix":""},{"dropping-particle":"","family":"Jacobson","given":"J.","non-dropping-particle":"","parse-names":false,"suffix":""}],"container-title":"Forest Ecology and Management","id":"ITEM-1","issue":"1","issued":{"date-parts":[["2011","1"]]},"page":"19-29","publisher":"Elsevier B.V.","title":"Impact of communal land use and conservation on woody vegetation structure in the Lowveld savannas of South Africa","type":"article-journal","volume":"261"},"uris":["http://www.mendeley.com/documents/?uuid=baa85dfe-dab1-492e-b7dd-aae702ec138c"]}],"mendeley":{"formattedCitation":"(Wessels et al., 2011)","plainTextFormattedCitation":"(Wessels et al., 2011)","previouslyFormattedCitation":"(Wessels et al. 2011)"},"properties":{"noteIndex":0},"schema":"https://github.com/citation-style-language/schema/raw/master/csl-citation.json"}</w:instrText>
      </w:r>
      <w:r>
        <w:rPr>
          <w:lang w:val="en-GB"/>
        </w:rPr>
        <w:fldChar w:fldCharType="separate"/>
      </w:r>
      <w:r w:rsidR="00266F8B" w:rsidRPr="00266F8B">
        <w:rPr>
          <w:noProof/>
          <w:lang w:val="en-GB"/>
        </w:rPr>
        <w:t>(Wessels et al., 2011)</w:t>
      </w:r>
      <w:r>
        <w:rPr>
          <w:lang w:val="en-GB"/>
        </w:rPr>
        <w:fldChar w:fldCharType="end"/>
      </w:r>
      <w:r>
        <w:rPr>
          <w:lang w:val="en-GB"/>
        </w:rPr>
        <w:t xml:space="preserve"> and their contribution to tall tree loss is substantial (Chapter </w:t>
      </w:r>
      <w:r>
        <w:fldChar w:fldCharType="begin"/>
      </w:r>
      <w:r>
        <w:instrText xml:space="preserve"> REF _Ref454644465 \r \h  \* MERGEFORMAT </w:instrText>
      </w:r>
      <w:r>
        <w:fldChar w:fldCharType="separate"/>
      </w:r>
      <w:r>
        <w:t>5</w:t>
      </w:r>
      <w:r>
        <w:fldChar w:fldCharType="end"/>
      </w:r>
      <w:r>
        <w:rPr>
          <w:lang w:val="en-GB"/>
        </w:rPr>
        <w:t xml:space="preserve">). Structural complexity reduction has also been recorded in east African miombo savannas where 50% of the woodlands was lost with an accompanying 599% increase in bushlands as a result of communal land use </w:t>
      </w:r>
      <w:r>
        <w:rPr>
          <w:lang w:val="en-GB"/>
        </w:rPr>
        <w:fldChar w:fldCharType="begin" w:fldLock="1"/>
      </w:r>
      <w:r w:rsidR="00266F8B">
        <w:rPr>
          <w:lang w:val="en-GB"/>
        </w:rPr>
        <w:instrText>ADDIN CSL_CITATION {"citationItems":[{"id":"ITEM-1","itemData":{"DOI":"10.1007/s10668-003-4013-8","ISBN":"1066800340","ISSN":"1387-585X","author":[{"dropping-particle":"","family":"Luoga","given":"E. J.","non-dropping-particle":"","parse-names":false,"suffix":""},{"dropping-particle":"","family":"Witkowski","given":"E. T. F.","non-dropping-particle":"","parse-names":false,"suffix":""},{"dropping-particle":"","family":"Balkwill","given":"K.","non-dropping-particle":"","parse-names":false,"suffix":""}],"container-title":"Environment, Development and Sustainability","id":"ITEM-1","issue":"1","issued":{"date-parts":[["2005","1"]]},"page":"71-93","title":"Land Cover and Use Changes in Relation to the Institutional Framework and Tenure of Land and Resources in Eastern Tanzania Miombo Woodlands","type":"article-journal","volume":"7"},"uris":["http://www.mendeley.com/documents/?uuid=6211c42c-c62a-4a45-ad2c-fa11af56d56b"]}],"mendeley":{"formattedCitation":"(Luoga et al., 2005)","plainTextFormattedCitation":"(Luoga et al., 2005)","previouslyFormattedCitation":"(Luoga et al. 2005)"},"properties":{"noteIndex":0},"schema":"https://github.com/citation-style-language/schema/raw/master/csl-citation.json"}</w:instrText>
      </w:r>
      <w:r>
        <w:rPr>
          <w:lang w:val="en-GB"/>
        </w:rPr>
        <w:fldChar w:fldCharType="separate"/>
      </w:r>
      <w:r w:rsidR="00266F8B" w:rsidRPr="00266F8B">
        <w:rPr>
          <w:noProof/>
          <w:lang w:val="en-GB"/>
        </w:rPr>
        <w:t>(Luoga et al., 2005)</w:t>
      </w:r>
      <w:r>
        <w:rPr>
          <w:lang w:val="en-GB"/>
        </w:rPr>
        <w:fldChar w:fldCharType="end"/>
      </w:r>
      <w:r>
        <w:rPr>
          <w:lang w:val="en-GB"/>
        </w:rPr>
        <w:t xml:space="preserve">.  Based on the findings in this thesis, I posit a relationship between intensity of natural resource use, vegetation dynamics and structural heterogeneity with repercussions for ecosystem and human resilience, as well as biodiversity and ecosystem </w:t>
      </w:r>
      <w:r>
        <w:t>function (</w:t>
      </w:r>
      <w:r>
        <w:fldChar w:fldCharType="begin"/>
      </w:r>
      <w:r>
        <w:instrText xml:space="preserve"> REF _Ref453054820 \h  \* MERGEFORMAT </w:instrText>
      </w:r>
      <w:r>
        <w:fldChar w:fldCharType="separate"/>
      </w:r>
      <w:r>
        <w:t>Figure 6.1</w:t>
      </w:r>
      <w:r>
        <w:fldChar w:fldCharType="end"/>
      </w:r>
      <w:r>
        <w:t>).</w:t>
      </w:r>
      <w:r>
        <w:rPr>
          <w:lang w:val="en-GB"/>
        </w:rPr>
        <w:t xml:space="preserve"> At low levels of natural resource use, both height-specific gains and loss of vegetation structural metrics are low and structural heterogeneity of the vegetation is maintained (</w:t>
      </w:r>
      <w:r>
        <w:fldChar w:fldCharType="begin"/>
      </w:r>
      <w:r>
        <w:instrText xml:space="preserve"> REF _Ref453054820 \h  \* MERGEFORMAT </w:instrText>
      </w:r>
      <w:r>
        <w:fldChar w:fldCharType="separate"/>
      </w:r>
      <w:r>
        <w:t xml:space="preserve">Figure </w:t>
      </w:r>
      <w:r>
        <w:rPr>
          <w:noProof/>
        </w:rPr>
        <w:t>6.1</w:t>
      </w:r>
      <w:r>
        <w:fldChar w:fldCharType="end"/>
      </w:r>
      <w:r>
        <w:rPr>
          <w:lang w:val="en-GB"/>
        </w:rPr>
        <w:t xml:space="preserve">). As usage intensity increases, so do losses in vegetation structural metrics; </w:t>
      </w:r>
      <w:proofErr w:type="gramStart"/>
      <w:r>
        <w:rPr>
          <w:lang w:val="en-GB"/>
        </w:rPr>
        <w:t>fairly obvious</w:t>
      </w:r>
      <w:proofErr w:type="gramEnd"/>
      <w:r>
        <w:rPr>
          <w:lang w:val="en-GB"/>
        </w:rPr>
        <w:t xml:space="preserve"> as vegetation is being extracted. However, there are height-specific gains in some vegetation metrics as compensatory growth occurs with increasing harvesting. Intermediate use scenarios may contain increased biodiversity </w:t>
      </w:r>
      <w:r>
        <w:rPr>
          <w:lang w:val="en-GB"/>
        </w:rPr>
        <w:fldChar w:fldCharType="begin" w:fldLock="1"/>
      </w:r>
      <w:r w:rsidR="00266F8B">
        <w:rPr>
          <w:lang w:val="en-GB"/>
        </w:rPr>
        <w:instrText>ADDIN CSL_CITATION {"citationItems":[{"id":"ITEM-1","itemData":{"DOI":"10.1016/j.biocon.2004.06.016","ISSN":"00063207","author":[{"dropping-particle":"","family":"Smart","given":"Rhett","non-dropping-particle":"","parse-names":false,"suffix":""},{"dropping-particle":"","family":"Whiting","given":"Martin J.","non-dropping-particle":"","parse-names":false,"suffix":""},{"dropping-particle":"","family":"Twine","given":"Wayne","non-dropping-particle":"","parse-names":false,"suffix":""}],"container-title":"Biological Conservation","id":"ITEM-1","issue":"1","issued":{"date-parts":[["2005"]]},"page":"23-31","title":"Lizards and landscapes: integrating field surveys and interviews to assess the impact of human disturbance on lizard assemblages and selected reptiles in a savanna in South Africa","type":"article-journal","volume":"122"},"uris":["http://www.mendeley.com/documents/?uuid=a5e7a788-d078-4d26-ab38-5f007bc31028"]},{"id":"ITEM-2","itemData":{"author":[{"dropping-particle":"","family":"Shackleton","given":"Charlie M","non-dropping-particle":"","parse-names":false,"suffix":""}],"container-title":"Biological Conservation","id":"ITEM-2","issued":{"date-parts":[["2000"]]},"page":"273-285","title":"Comparison of plant diversity in protected and communal lands in the Bushbuckridge lowveld savanna, South Africa","type":"article-journal","volume":"94"},"uris":["http://www.mendeley.com/documents/?uuid=582f8de5-1641-4393-ad15-60a10e1b55e6"]}],"mendeley":{"formattedCitation":"(Shackleton, 2000; Smart et al., 2005)","manualFormatting":"(Shackleton 2000b; Smart et al. 2005)","plainTextFormattedCitation":"(Shackleton, 2000; Smart et al., 2005)","previouslyFormattedCitation":"(Charlie M Shackleton 2000; Smart et al. 2005)"},"properties":{"noteIndex":0},"schema":"https://github.com/citation-style-language/schema/raw/master/csl-citation.json"}</w:instrText>
      </w:r>
      <w:r>
        <w:rPr>
          <w:lang w:val="en-GB"/>
        </w:rPr>
        <w:fldChar w:fldCharType="separate"/>
      </w:r>
      <w:r>
        <w:rPr>
          <w:noProof/>
          <w:lang w:val="en-GB"/>
        </w:rPr>
        <w:t xml:space="preserve">(Shackleton 2000b; Smart </w:t>
      </w:r>
      <w:r w:rsidRPr="00B61B4F">
        <w:rPr>
          <w:i/>
          <w:noProof/>
          <w:lang w:val="en-GB"/>
        </w:rPr>
        <w:t>et al.</w:t>
      </w:r>
      <w:r>
        <w:rPr>
          <w:noProof/>
          <w:lang w:val="en-GB"/>
        </w:rPr>
        <w:t xml:space="preserve"> 2005)</w:t>
      </w:r>
      <w:r>
        <w:rPr>
          <w:lang w:val="en-GB"/>
        </w:rPr>
        <w:fldChar w:fldCharType="end"/>
      </w:r>
      <w:r>
        <w:rPr>
          <w:lang w:val="en-GB"/>
        </w:rPr>
        <w:t>. The paradoxical relationship strengthens with increasing usage intensity, resulting in a situation of high growth metrics, predominantly in the shrub layers (</w:t>
      </w:r>
      <w:r>
        <w:fldChar w:fldCharType="begin"/>
      </w:r>
      <w:r>
        <w:instrText xml:space="preserve"> REF _Ref453054820 \h  \* MERGEFORMAT </w:instrText>
      </w:r>
      <w:r>
        <w:fldChar w:fldCharType="separate"/>
      </w:r>
      <w:r>
        <w:t xml:space="preserve">Figure </w:t>
      </w:r>
      <w:r>
        <w:rPr>
          <w:noProof/>
        </w:rPr>
        <w:t>6.1</w:t>
      </w:r>
      <w:r>
        <w:fldChar w:fldCharType="end"/>
      </w:r>
      <w:r>
        <w:rPr>
          <w:lang w:val="en-GB"/>
        </w:rPr>
        <w:t xml:space="preserve">). Under such high intensity, loss metrics decrease as there are fewer tall trees to remove. </w:t>
      </w:r>
    </w:p>
    <w:p w14:paraId="2570C56F" w14:textId="725304EB" w:rsidR="00E269C0" w:rsidRDefault="00E269C0">
      <w:pPr>
        <w:rPr>
          <w:rFonts w:eastAsia="SimSun" w:cs="Times New Roman"/>
          <w:lang w:val="en-GB"/>
        </w:rPr>
      </w:pPr>
    </w:p>
    <w:p w14:paraId="75F0A427" w14:textId="77777777" w:rsidR="00E269C0" w:rsidRDefault="00E269C0">
      <w:pPr>
        <w:rPr>
          <w:rFonts w:eastAsia="SimSun" w:cs="Times New Roman"/>
          <w:lang w:val="en-GB"/>
        </w:rPr>
      </w:pPr>
    </w:p>
    <w:p w14:paraId="48C8387A" w14:textId="7866C07C" w:rsidR="00EB0F6E" w:rsidRDefault="00EB0F6E">
      <w:pPr>
        <w:rPr>
          <w:rFonts w:eastAsia="SimSun" w:cs="Times New Roman"/>
          <w:lang w:val="en-GB"/>
        </w:rPr>
      </w:pPr>
      <w:r>
        <w:rPr>
          <w:rFonts w:eastAsia="SimSun" w:cs="Times New Roman"/>
          <w:lang w:val="en-GB"/>
        </w:rPr>
        <w:t>References</w:t>
      </w:r>
    </w:p>
    <w:p w14:paraId="77F2C66F" w14:textId="07225ACE"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266F8B">
        <w:rPr>
          <w:rFonts w:ascii="Calibri" w:hAnsi="Calibri" w:cs="Calibri"/>
          <w:noProof/>
          <w:szCs w:val="24"/>
        </w:rPr>
        <w:t xml:space="preserve">Aguiar, M. R., &amp; Sala, O. E. (1999). Patch structure, dynamics and implications for the functioning of arid ecosystems. </w:t>
      </w:r>
      <w:r w:rsidRPr="00266F8B">
        <w:rPr>
          <w:rFonts w:ascii="Calibri" w:hAnsi="Calibri" w:cs="Calibri"/>
          <w:i/>
          <w:iCs/>
          <w:noProof/>
          <w:szCs w:val="24"/>
        </w:rPr>
        <w:t>Trends in Ecology &amp; Evolution</w:t>
      </w:r>
      <w:r w:rsidRPr="00266F8B">
        <w:rPr>
          <w:rFonts w:ascii="Calibri" w:hAnsi="Calibri" w:cs="Calibri"/>
          <w:noProof/>
          <w:szCs w:val="24"/>
        </w:rPr>
        <w:t xml:space="preserve">, </w:t>
      </w:r>
      <w:r w:rsidRPr="00266F8B">
        <w:rPr>
          <w:rFonts w:ascii="Calibri" w:hAnsi="Calibri" w:cs="Calibri"/>
          <w:i/>
          <w:iCs/>
          <w:noProof/>
          <w:szCs w:val="24"/>
        </w:rPr>
        <w:t>14</w:t>
      </w:r>
      <w:r w:rsidRPr="00266F8B">
        <w:rPr>
          <w:rFonts w:ascii="Calibri" w:hAnsi="Calibri" w:cs="Calibri"/>
          <w:noProof/>
          <w:szCs w:val="24"/>
        </w:rPr>
        <w:t>(7), 273–277.</w:t>
      </w:r>
    </w:p>
    <w:p w14:paraId="37B3934D"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 xml:space="preserve">Augustine, D. J., &amp; McNaughton, S. J. (1988). Ungulate Effects on the Functional Species Composition </w:t>
      </w:r>
      <w:r w:rsidRPr="00266F8B">
        <w:rPr>
          <w:rFonts w:ascii="Calibri" w:hAnsi="Calibri" w:cs="Calibri"/>
          <w:noProof/>
          <w:szCs w:val="24"/>
        </w:rPr>
        <w:lastRenderedPageBreak/>
        <w:t xml:space="preserve">of Plant Communities : Herbivore Selectivity and Plant Tolerance. </w:t>
      </w:r>
      <w:r w:rsidRPr="00266F8B">
        <w:rPr>
          <w:rFonts w:ascii="Calibri" w:hAnsi="Calibri" w:cs="Calibri"/>
          <w:i/>
          <w:iCs/>
          <w:noProof/>
          <w:szCs w:val="24"/>
        </w:rPr>
        <w:t>The Journal of Wildlife Management</w:t>
      </w:r>
      <w:r w:rsidRPr="00266F8B">
        <w:rPr>
          <w:rFonts w:ascii="Calibri" w:hAnsi="Calibri" w:cs="Calibri"/>
          <w:noProof/>
          <w:szCs w:val="24"/>
        </w:rPr>
        <w:t xml:space="preserve">, </w:t>
      </w:r>
      <w:r w:rsidRPr="00266F8B">
        <w:rPr>
          <w:rFonts w:ascii="Calibri" w:hAnsi="Calibri" w:cs="Calibri"/>
          <w:i/>
          <w:iCs/>
          <w:noProof/>
          <w:szCs w:val="24"/>
        </w:rPr>
        <w:t>62</w:t>
      </w:r>
      <w:r w:rsidRPr="00266F8B">
        <w:rPr>
          <w:rFonts w:ascii="Calibri" w:hAnsi="Calibri" w:cs="Calibri"/>
          <w:noProof/>
          <w:szCs w:val="24"/>
        </w:rPr>
        <w:t>(4), 1165–1183.</w:t>
      </w:r>
    </w:p>
    <w:p w14:paraId="7F26C377"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 xml:space="preserve">Barnes, R. F. W. (1983). Effects of elephant browsing on woodlands in a Tanzanian National Park: Measurements, Models and Management. </w:t>
      </w:r>
      <w:r w:rsidRPr="00266F8B">
        <w:rPr>
          <w:rFonts w:ascii="Calibri" w:hAnsi="Calibri" w:cs="Calibri"/>
          <w:i/>
          <w:iCs/>
          <w:noProof/>
          <w:szCs w:val="24"/>
        </w:rPr>
        <w:t>Journal of Applied Ecology</w:t>
      </w:r>
      <w:r w:rsidRPr="00266F8B">
        <w:rPr>
          <w:rFonts w:ascii="Calibri" w:hAnsi="Calibri" w:cs="Calibri"/>
          <w:noProof/>
          <w:szCs w:val="24"/>
        </w:rPr>
        <w:t xml:space="preserve">, </w:t>
      </w:r>
      <w:r w:rsidRPr="00266F8B">
        <w:rPr>
          <w:rFonts w:ascii="Calibri" w:hAnsi="Calibri" w:cs="Calibri"/>
          <w:i/>
          <w:iCs/>
          <w:noProof/>
          <w:szCs w:val="24"/>
        </w:rPr>
        <w:t>20</w:t>
      </w:r>
      <w:r w:rsidRPr="00266F8B">
        <w:rPr>
          <w:rFonts w:ascii="Calibri" w:hAnsi="Calibri" w:cs="Calibri"/>
          <w:noProof/>
          <w:szCs w:val="24"/>
        </w:rPr>
        <w:t>, 521–540.</w:t>
      </w:r>
    </w:p>
    <w:p w14:paraId="0D25ABE9"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Eckhardt, H. C., Wilgen, B. W. Van, &amp; Biggs, H. C. (2000). Trends in woody vegetation cover in the Kruger National Park , South Africa , between 1940 and 1998, 108–115.</w:t>
      </w:r>
    </w:p>
    <w:p w14:paraId="7940D0E6"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 xml:space="preserve">Fischer, J., Lindenmayer, D. B., &amp; Manning, A. D. (2006). Biodiversity, Ecosystem Function, and Resilience: Ten Guiding Principles for Commodity Production Landscapes. </w:t>
      </w:r>
      <w:r w:rsidRPr="00266F8B">
        <w:rPr>
          <w:rFonts w:ascii="Calibri" w:hAnsi="Calibri" w:cs="Calibri"/>
          <w:i/>
          <w:iCs/>
          <w:noProof/>
          <w:szCs w:val="24"/>
        </w:rPr>
        <w:t>Frontiers in Ecology and the Environment</w:t>
      </w:r>
      <w:r w:rsidRPr="00266F8B">
        <w:rPr>
          <w:rFonts w:ascii="Calibri" w:hAnsi="Calibri" w:cs="Calibri"/>
          <w:noProof/>
          <w:szCs w:val="24"/>
        </w:rPr>
        <w:t xml:space="preserve">, </w:t>
      </w:r>
      <w:r w:rsidRPr="00266F8B">
        <w:rPr>
          <w:rFonts w:ascii="Calibri" w:hAnsi="Calibri" w:cs="Calibri"/>
          <w:i/>
          <w:iCs/>
          <w:noProof/>
          <w:szCs w:val="24"/>
        </w:rPr>
        <w:t>4</w:t>
      </w:r>
      <w:r w:rsidRPr="00266F8B">
        <w:rPr>
          <w:rFonts w:ascii="Calibri" w:hAnsi="Calibri" w:cs="Calibri"/>
          <w:noProof/>
          <w:szCs w:val="24"/>
        </w:rPr>
        <w:t>(2), 80–86.</w:t>
      </w:r>
    </w:p>
    <w:p w14:paraId="469AFDCB"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 xml:space="preserve">Halaj, J., Ross, D. W., &amp; Moldenke, A. R. (2000). Importance of Habitat Structure to the Arthropod Food-Web in Douglas-Fir Canopies. </w:t>
      </w:r>
      <w:r w:rsidRPr="00266F8B">
        <w:rPr>
          <w:rFonts w:ascii="Calibri" w:hAnsi="Calibri" w:cs="Calibri"/>
          <w:i/>
          <w:iCs/>
          <w:noProof/>
          <w:szCs w:val="24"/>
        </w:rPr>
        <w:t>Oikos</w:t>
      </w:r>
      <w:r w:rsidRPr="00266F8B">
        <w:rPr>
          <w:rFonts w:ascii="Calibri" w:hAnsi="Calibri" w:cs="Calibri"/>
          <w:noProof/>
          <w:szCs w:val="24"/>
        </w:rPr>
        <w:t xml:space="preserve">, </w:t>
      </w:r>
      <w:r w:rsidRPr="00266F8B">
        <w:rPr>
          <w:rFonts w:ascii="Calibri" w:hAnsi="Calibri" w:cs="Calibri"/>
          <w:i/>
          <w:iCs/>
          <w:noProof/>
          <w:szCs w:val="24"/>
        </w:rPr>
        <w:t>90</w:t>
      </w:r>
      <w:r w:rsidRPr="00266F8B">
        <w:rPr>
          <w:rFonts w:ascii="Calibri" w:hAnsi="Calibri" w:cs="Calibri"/>
          <w:noProof/>
          <w:szCs w:val="24"/>
        </w:rPr>
        <w:t>(1), 139–152.</w:t>
      </w:r>
    </w:p>
    <w:p w14:paraId="43072080"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 xml:space="preserve">Hall, F. G., Bergen, K., Blair, J. B., Dubayah, R., Houghton, R., Hurtt, G., Kellndorfer, J., Lefsky, M., Ranson, J., Saatchi, S., Shugart, H. H., &amp; Wickland, D. (2011). Characterizing 3D vegetation structure from space: Mission requirements. </w:t>
      </w:r>
      <w:r w:rsidRPr="00266F8B">
        <w:rPr>
          <w:rFonts w:ascii="Calibri" w:hAnsi="Calibri" w:cs="Calibri"/>
          <w:i/>
          <w:iCs/>
          <w:noProof/>
          <w:szCs w:val="24"/>
        </w:rPr>
        <w:t>Remote Sensing of Environment</w:t>
      </w:r>
      <w:r w:rsidRPr="00266F8B">
        <w:rPr>
          <w:rFonts w:ascii="Calibri" w:hAnsi="Calibri" w:cs="Calibri"/>
          <w:noProof/>
          <w:szCs w:val="24"/>
        </w:rPr>
        <w:t xml:space="preserve">, </w:t>
      </w:r>
      <w:r w:rsidRPr="00266F8B">
        <w:rPr>
          <w:rFonts w:ascii="Calibri" w:hAnsi="Calibri" w:cs="Calibri"/>
          <w:i/>
          <w:iCs/>
          <w:noProof/>
          <w:szCs w:val="24"/>
        </w:rPr>
        <w:t>115</w:t>
      </w:r>
      <w:r w:rsidRPr="00266F8B">
        <w:rPr>
          <w:rFonts w:ascii="Calibri" w:hAnsi="Calibri" w:cs="Calibri"/>
          <w:noProof/>
          <w:szCs w:val="24"/>
        </w:rPr>
        <w:t>(11), 2753–2775. https://doi.org/10.1016/j.rse.2011.01.024</w:t>
      </w:r>
    </w:p>
    <w:p w14:paraId="03769A7B"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 xml:space="preserve">Harper, K. A., Macdonald, S. E., Burton, P. J., Chen, J., Brosofske, K. D., Saunders, S. C., Euskirchen, E. S., Roberts, D., Jaiteh, M. S., &amp; Esseen, P. (2005). Edge Influence on Forest Structure and Composition in Fragmented Landscapes. </w:t>
      </w:r>
      <w:r w:rsidRPr="00266F8B">
        <w:rPr>
          <w:rFonts w:ascii="Calibri" w:hAnsi="Calibri" w:cs="Calibri"/>
          <w:i/>
          <w:iCs/>
          <w:noProof/>
          <w:szCs w:val="24"/>
        </w:rPr>
        <w:t>Conservation Biology</w:t>
      </w:r>
      <w:r w:rsidRPr="00266F8B">
        <w:rPr>
          <w:rFonts w:ascii="Calibri" w:hAnsi="Calibri" w:cs="Calibri"/>
          <w:noProof/>
          <w:szCs w:val="24"/>
        </w:rPr>
        <w:t xml:space="preserve">, </w:t>
      </w:r>
      <w:r w:rsidRPr="00266F8B">
        <w:rPr>
          <w:rFonts w:ascii="Calibri" w:hAnsi="Calibri" w:cs="Calibri"/>
          <w:i/>
          <w:iCs/>
          <w:noProof/>
          <w:szCs w:val="24"/>
        </w:rPr>
        <w:t>19</w:t>
      </w:r>
      <w:r w:rsidRPr="00266F8B">
        <w:rPr>
          <w:rFonts w:ascii="Calibri" w:hAnsi="Calibri" w:cs="Calibri"/>
          <w:noProof/>
          <w:szCs w:val="24"/>
        </w:rPr>
        <w:t>(3), 768–782.</w:t>
      </w:r>
    </w:p>
    <w:p w14:paraId="78111B33"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Helm, C. V, &amp; Witkowski, E. T. F. (n.d.). Author ’ s personal copy Forest Ecology and Management Characterising wide spatial variation in population size structure of a keystone African savanna tree. https://doi.org/10.1016/j.foreco.2011.09.024</w:t>
      </w:r>
    </w:p>
    <w:p w14:paraId="434D6E69"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 xml:space="preserve">Herremans, M. (1995). Effects of woodland modification by African elephant Loxodonta africana on bird diversity in northern Botswana. </w:t>
      </w:r>
      <w:r w:rsidRPr="00266F8B">
        <w:rPr>
          <w:rFonts w:ascii="Calibri" w:hAnsi="Calibri" w:cs="Calibri"/>
          <w:i/>
          <w:iCs/>
          <w:noProof/>
          <w:szCs w:val="24"/>
        </w:rPr>
        <w:t>Ecography</w:t>
      </w:r>
      <w:r w:rsidRPr="00266F8B">
        <w:rPr>
          <w:rFonts w:ascii="Calibri" w:hAnsi="Calibri" w:cs="Calibri"/>
          <w:noProof/>
          <w:szCs w:val="24"/>
        </w:rPr>
        <w:t xml:space="preserve">, </w:t>
      </w:r>
      <w:r w:rsidRPr="00266F8B">
        <w:rPr>
          <w:rFonts w:ascii="Calibri" w:hAnsi="Calibri" w:cs="Calibri"/>
          <w:i/>
          <w:iCs/>
          <w:noProof/>
          <w:szCs w:val="24"/>
        </w:rPr>
        <w:t>18</w:t>
      </w:r>
      <w:r w:rsidRPr="00266F8B">
        <w:rPr>
          <w:rFonts w:ascii="Calibri" w:hAnsi="Calibri" w:cs="Calibri"/>
          <w:noProof/>
          <w:szCs w:val="24"/>
        </w:rPr>
        <w:t>(4), 440–454. https://doi.org/10.1111/j.1600-0587.1995.tb00147.x</w:t>
      </w:r>
    </w:p>
    <w:p w14:paraId="0C9187CB"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Hester, A. J., Scogings, P. F., &amp; Trollope, W. S. W. (2006). Long-term impacts of goat browsing on bush-clump dynamics in a semi-arid subtropical savanna, 277–290. https://doi.org/10.1007/s11258-005-9039-6</w:t>
      </w:r>
    </w:p>
    <w:p w14:paraId="46131B76"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 xml:space="preserve">Higgins, S I, Bond, W. J., February, E. C., Bronn, A., Euston-Brown, D. I. W., Enslin, B., Govender, N., Rademan, L., O’Regan, S., Potgieter, A. L. F., Scheiter, S., Sowry, R., Trollope, L., &amp; Trollope, W. S. W. (2007). Effects of four decades of fire manipulation on woody vegetation structure in savanna. </w:t>
      </w:r>
      <w:r w:rsidRPr="00266F8B">
        <w:rPr>
          <w:rFonts w:ascii="Calibri" w:hAnsi="Calibri" w:cs="Calibri"/>
          <w:i/>
          <w:iCs/>
          <w:noProof/>
          <w:szCs w:val="24"/>
        </w:rPr>
        <w:t>Ecology</w:t>
      </w:r>
      <w:r w:rsidRPr="00266F8B">
        <w:rPr>
          <w:rFonts w:ascii="Calibri" w:hAnsi="Calibri" w:cs="Calibri"/>
          <w:noProof/>
          <w:szCs w:val="24"/>
        </w:rPr>
        <w:t xml:space="preserve">, </w:t>
      </w:r>
      <w:r w:rsidRPr="00266F8B">
        <w:rPr>
          <w:rFonts w:ascii="Calibri" w:hAnsi="Calibri" w:cs="Calibri"/>
          <w:i/>
          <w:iCs/>
          <w:noProof/>
          <w:szCs w:val="24"/>
        </w:rPr>
        <w:t>88</w:t>
      </w:r>
      <w:r w:rsidRPr="00266F8B">
        <w:rPr>
          <w:rFonts w:ascii="Calibri" w:hAnsi="Calibri" w:cs="Calibri"/>
          <w:noProof/>
          <w:szCs w:val="24"/>
        </w:rPr>
        <w:t>(5), 1119–1125. https://doi.org/10.1890/06-1664</w:t>
      </w:r>
    </w:p>
    <w:p w14:paraId="661157DB"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 xml:space="preserve">Higgins, Steven I, Bond, W. J., &amp; Trollope, W. S. W. (2000). Fire, resprouting and variability: a recipe for grass-tree in savanna coexistence. </w:t>
      </w:r>
      <w:r w:rsidRPr="00266F8B">
        <w:rPr>
          <w:rFonts w:ascii="Calibri" w:hAnsi="Calibri" w:cs="Calibri"/>
          <w:i/>
          <w:iCs/>
          <w:noProof/>
          <w:szCs w:val="24"/>
        </w:rPr>
        <w:t>Journal of Ecology</w:t>
      </w:r>
      <w:r w:rsidRPr="00266F8B">
        <w:rPr>
          <w:rFonts w:ascii="Calibri" w:hAnsi="Calibri" w:cs="Calibri"/>
          <w:noProof/>
          <w:szCs w:val="24"/>
        </w:rPr>
        <w:t xml:space="preserve">, </w:t>
      </w:r>
      <w:r w:rsidRPr="00266F8B">
        <w:rPr>
          <w:rFonts w:ascii="Calibri" w:hAnsi="Calibri" w:cs="Calibri"/>
          <w:i/>
          <w:iCs/>
          <w:noProof/>
          <w:szCs w:val="24"/>
        </w:rPr>
        <w:t>88</w:t>
      </w:r>
      <w:r w:rsidRPr="00266F8B">
        <w:rPr>
          <w:rFonts w:ascii="Calibri" w:hAnsi="Calibri" w:cs="Calibri"/>
          <w:noProof/>
          <w:szCs w:val="24"/>
        </w:rPr>
        <w:t>(2), 213–229.</w:t>
      </w:r>
    </w:p>
    <w:p w14:paraId="42644C2B"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 xml:space="preserve">Hobbs, R. J., Higgs, E., Hall, C. M., Bridgewater, P., Chapin, F. S., Ellis, E. C., Ewel, J. J., Hallett, L. M., Harris, J., Hulvey, K. B., Jackson, S. T., Kennedy, P. L., Kueffer, C., Lach, L., Lantz, T. C., Lugo, A. E., Mascaro, J., Murphy, S. D., Nelson, C. R., Perring, M. P., Richardson, D. M., Seastedt, T. R., Standish, R. J., Starzomski, B. M., Suding, K. N., Tognetti, P. M., Yakob, L., &amp; Yung, L. (2014). Managing the whole landscape: Historical, hybrid, and novel ecosystems. </w:t>
      </w:r>
      <w:r w:rsidRPr="00266F8B">
        <w:rPr>
          <w:rFonts w:ascii="Calibri" w:hAnsi="Calibri" w:cs="Calibri"/>
          <w:i/>
          <w:iCs/>
          <w:noProof/>
          <w:szCs w:val="24"/>
        </w:rPr>
        <w:t>Frontiers in Ecology and the Environment</w:t>
      </w:r>
      <w:r w:rsidRPr="00266F8B">
        <w:rPr>
          <w:rFonts w:ascii="Calibri" w:hAnsi="Calibri" w:cs="Calibri"/>
          <w:noProof/>
          <w:szCs w:val="24"/>
        </w:rPr>
        <w:t xml:space="preserve">, </w:t>
      </w:r>
      <w:r w:rsidRPr="00266F8B">
        <w:rPr>
          <w:rFonts w:ascii="Calibri" w:hAnsi="Calibri" w:cs="Calibri"/>
          <w:i/>
          <w:iCs/>
          <w:noProof/>
          <w:szCs w:val="24"/>
        </w:rPr>
        <w:t>12</w:t>
      </w:r>
      <w:r w:rsidRPr="00266F8B">
        <w:rPr>
          <w:rFonts w:ascii="Calibri" w:hAnsi="Calibri" w:cs="Calibri"/>
          <w:noProof/>
          <w:szCs w:val="24"/>
        </w:rPr>
        <w:t>(10), 557–564. https://doi.org/10.1890/130300</w:t>
      </w:r>
    </w:p>
    <w:p w14:paraId="1CCADEC5"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 xml:space="preserve">Ilstedt, U., Bargués Tobella, A., Bazié, H. R., Bayala, J., Verbeeten, E., Nyberg, G., Sanou, J., Benegas, L., Murdiyarso, D., Laudon, H., Sheil, D., &amp; Malmer, A. (2016). Intermediate tree cover can maximize groundwater recharge in the seasonally dry tropics. </w:t>
      </w:r>
      <w:r w:rsidRPr="00266F8B">
        <w:rPr>
          <w:rFonts w:ascii="Calibri" w:hAnsi="Calibri" w:cs="Calibri"/>
          <w:i/>
          <w:iCs/>
          <w:noProof/>
          <w:szCs w:val="24"/>
        </w:rPr>
        <w:t>Nature</w:t>
      </w:r>
      <w:r w:rsidRPr="00266F8B">
        <w:rPr>
          <w:rFonts w:ascii="Calibri" w:hAnsi="Calibri" w:cs="Calibri"/>
          <w:noProof/>
          <w:szCs w:val="24"/>
        </w:rPr>
        <w:t xml:space="preserve">, </w:t>
      </w:r>
      <w:r w:rsidRPr="00266F8B">
        <w:rPr>
          <w:rFonts w:ascii="Calibri" w:hAnsi="Calibri" w:cs="Calibri"/>
          <w:i/>
          <w:iCs/>
          <w:noProof/>
          <w:szCs w:val="24"/>
        </w:rPr>
        <w:t>6</w:t>
      </w:r>
      <w:r w:rsidRPr="00266F8B">
        <w:rPr>
          <w:rFonts w:ascii="Calibri" w:hAnsi="Calibri" w:cs="Calibri"/>
          <w:noProof/>
          <w:szCs w:val="24"/>
        </w:rPr>
        <w:t>(February 2015), 21930. https://doi.org/10.1038/srep21930</w:t>
      </w:r>
    </w:p>
    <w:p w14:paraId="2DD0FA8B"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lastRenderedPageBreak/>
        <w:t xml:space="preserve">Ishii, H. T., Tanabe, S., &amp; Hiura, T. (2004). Exploring the relationships among canopy structure, stand productivity , and biodiversity of temperate forest ecosystems. </w:t>
      </w:r>
      <w:r w:rsidRPr="00266F8B">
        <w:rPr>
          <w:rFonts w:ascii="Calibri" w:hAnsi="Calibri" w:cs="Calibri"/>
          <w:i/>
          <w:iCs/>
          <w:noProof/>
          <w:szCs w:val="24"/>
        </w:rPr>
        <w:t>Forest Science</w:t>
      </w:r>
      <w:r w:rsidRPr="00266F8B">
        <w:rPr>
          <w:rFonts w:ascii="Calibri" w:hAnsi="Calibri" w:cs="Calibri"/>
          <w:noProof/>
          <w:szCs w:val="24"/>
        </w:rPr>
        <w:t xml:space="preserve">, </w:t>
      </w:r>
      <w:r w:rsidRPr="00266F8B">
        <w:rPr>
          <w:rFonts w:ascii="Calibri" w:hAnsi="Calibri" w:cs="Calibri"/>
          <w:i/>
          <w:iCs/>
          <w:noProof/>
          <w:szCs w:val="24"/>
        </w:rPr>
        <w:t>50</w:t>
      </w:r>
      <w:r w:rsidRPr="00266F8B">
        <w:rPr>
          <w:rFonts w:ascii="Calibri" w:hAnsi="Calibri" w:cs="Calibri"/>
          <w:noProof/>
          <w:szCs w:val="24"/>
        </w:rPr>
        <w:t>(3), 342–355.</w:t>
      </w:r>
    </w:p>
    <w:p w14:paraId="45286B35"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 xml:space="preserve">Lefsky, M. A., Cohen, W. B., Parker, G. G., &amp; Harding, D. J. (2002). Lidar Remote Sensing for Ecosystem Studies. </w:t>
      </w:r>
      <w:r w:rsidRPr="00266F8B">
        <w:rPr>
          <w:rFonts w:ascii="Calibri" w:hAnsi="Calibri" w:cs="Calibri"/>
          <w:i/>
          <w:iCs/>
          <w:noProof/>
          <w:szCs w:val="24"/>
        </w:rPr>
        <w:t>BioScience</w:t>
      </w:r>
      <w:r w:rsidRPr="00266F8B">
        <w:rPr>
          <w:rFonts w:ascii="Calibri" w:hAnsi="Calibri" w:cs="Calibri"/>
          <w:noProof/>
          <w:szCs w:val="24"/>
        </w:rPr>
        <w:t xml:space="preserve">, </w:t>
      </w:r>
      <w:r w:rsidRPr="00266F8B">
        <w:rPr>
          <w:rFonts w:ascii="Calibri" w:hAnsi="Calibri" w:cs="Calibri"/>
          <w:i/>
          <w:iCs/>
          <w:noProof/>
          <w:szCs w:val="24"/>
        </w:rPr>
        <w:t>52</w:t>
      </w:r>
      <w:r w:rsidRPr="00266F8B">
        <w:rPr>
          <w:rFonts w:ascii="Calibri" w:hAnsi="Calibri" w:cs="Calibri"/>
          <w:noProof/>
          <w:szCs w:val="24"/>
        </w:rPr>
        <w:t>(1), 19–30.</w:t>
      </w:r>
    </w:p>
    <w:p w14:paraId="3AA59962"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 xml:space="preserve">Lumsden, L. F., &amp; Bennett, A. F. (2005). Scattered trees in rural landscapes : foraging habitat for insectivorous bats in south-eastern Australia, </w:t>
      </w:r>
      <w:r w:rsidRPr="00266F8B">
        <w:rPr>
          <w:rFonts w:ascii="Calibri" w:hAnsi="Calibri" w:cs="Calibri"/>
          <w:i/>
          <w:iCs/>
          <w:noProof/>
          <w:szCs w:val="24"/>
        </w:rPr>
        <w:t>122</w:t>
      </w:r>
      <w:r w:rsidRPr="00266F8B">
        <w:rPr>
          <w:rFonts w:ascii="Calibri" w:hAnsi="Calibri" w:cs="Calibri"/>
          <w:noProof/>
          <w:szCs w:val="24"/>
        </w:rPr>
        <w:t>, 205–222. https://doi.org/10.1016/j.biocon.2004.07.006</w:t>
      </w:r>
    </w:p>
    <w:p w14:paraId="7DFA293A"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 xml:space="preserve">Luoga, E. J., Witkowski, E. T. F., &amp; Balkwill, K. (2005). Land Cover and Use Changes in Relation to the Institutional Framework and Tenure of Land and Resources in Eastern Tanzania Miombo Woodlands. </w:t>
      </w:r>
      <w:r w:rsidRPr="00266F8B">
        <w:rPr>
          <w:rFonts w:ascii="Calibri" w:hAnsi="Calibri" w:cs="Calibri"/>
          <w:i/>
          <w:iCs/>
          <w:noProof/>
          <w:szCs w:val="24"/>
        </w:rPr>
        <w:t>Environment, Development and Sustainability</w:t>
      </w:r>
      <w:r w:rsidRPr="00266F8B">
        <w:rPr>
          <w:rFonts w:ascii="Calibri" w:hAnsi="Calibri" w:cs="Calibri"/>
          <w:noProof/>
          <w:szCs w:val="24"/>
        </w:rPr>
        <w:t xml:space="preserve">, </w:t>
      </w:r>
      <w:r w:rsidRPr="00266F8B">
        <w:rPr>
          <w:rFonts w:ascii="Calibri" w:hAnsi="Calibri" w:cs="Calibri"/>
          <w:i/>
          <w:iCs/>
          <w:noProof/>
          <w:szCs w:val="24"/>
        </w:rPr>
        <w:t>7</w:t>
      </w:r>
      <w:r w:rsidRPr="00266F8B">
        <w:rPr>
          <w:rFonts w:ascii="Calibri" w:hAnsi="Calibri" w:cs="Calibri"/>
          <w:noProof/>
          <w:szCs w:val="24"/>
        </w:rPr>
        <w:t>(1), 71–93. https://doi.org/10.1007/s10668-003-4013-8</w:t>
      </w:r>
    </w:p>
    <w:p w14:paraId="010C941B"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 xml:space="preserve">Manning, A. D., Fischer, J., &amp; Lindenmayer, D. B. (2006). Scattered trees are keystone structures – Implications for conservation. </w:t>
      </w:r>
      <w:r w:rsidRPr="00266F8B">
        <w:rPr>
          <w:rFonts w:ascii="Calibri" w:hAnsi="Calibri" w:cs="Calibri"/>
          <w:i/>
          <w:iCs/>
          <w:noProof/>
          <w:szCs w:val="24"/>
        </w:rPr>
        <w:t>Biological Conservation</w:t>
      </w:r>
      <w:r w:rsidRPr="00266F8B">
        <w:rPr>
          <w:rFonts w:ascii="Calibri" w:hAnsi="Calibri" w:cs="Calibri"/>
          <w:noProof/>
          <w:szCs w:val="24"/>
        </w:rPr>
        <w:t xml:space="preserve">, </w:t>
      </w:r>
      <w:r w:rsidRPr="00266F8B">
        <w:rPr>
          <w:rFonts w:ascii="Calibri" w:hAnsi="Calibri" w:cs="Calibri"/>
          <w:i/>
          <w:iCs/>
          <w:noProof/>
          <w:szCs w:val="24"/>
        </w:rPr>
        <w:t>132</w:t>
      </w:r>
      <w:r w:rsidRPr="00266F8B">
        <w:rPr>
          <w:rFonts w:ascii="Calibri" w:hAnsi="Calibri" w:cs="Calibri"/>
          <w:noProof/>
          <w:szCs w:val="24"/>
        </w:rPr>
        <w:t>, 311–321. https://doi.org/10.1016/j.biocon.2006.04.023</w:t>
      </w:r>
    </w:p>
    <w:p w14:paraId="5A9A7100"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Moleele, N. M., Ringrose, S., Matheson, W., &amp; Vanderpost, C. (2002). More woody plants ? the status of bush encroachment in Botswana ’ s grazing areas, 3–11. https://doi.org/10.1006/jema.2001.0486</w:t>
      </w:r>
    </w:p>
    <w:p w14:paraId="71EDF8BF"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 xml:space="preserve">Oba, G., Post, E., Syvertsen, P. O., &amp; Stenseth, N. C. (2000). Bush cover and range condition assessments in relation to landscape and grazing in southern Ethiopia. </w:t>
      </w:r>
      <w:r w:rsidRPr="00266F8B">
        <w:rPr>
          <w:rFonts w:ascii="Calibri" w:hAnsi="Calibri" w:cs="Calibri"/>
          <w:i/>
          <w:iCs/>
          <w:noProof/>
          <w:szCs w:val="24"/>
        </w:rPr>
        <w:t>Landscape Ecology</w:t>
      </w:r>
      <w:r w:rsidRPr="00266F8B">
        <w:rPr>
          <w:rFonts w:ascii="Calibri" w:hAnsi="Calibri" w:cs="Calibri"/>
          <w:noProof/>
          <w:szCs w:val="24"/>
        </w:rPr>
        <w:t xml:space="preserve">, </w:t>
      </w:r>
      <w:r w:rsidRPr="00266F8B">
        <w:rPr>
          <w:rFonts w:ascii="Calibri" w:hAnsi="Calibri" w:cs="Calibri"/>
          <w:i/>
          <w:iCs/>
          <w:noProof/>
          <w:szCs w:val="24"/>
        </w:rPr>
        <w:t>15</w:t>
      </w:r>
      <w:r w:rsidRPr="00266F8B">
        <w:rPr>
          <w:rFonts w:ascii="Calibri" w:hAnsi="Calibri" w:cs="Calibri"/>
          <w:noProof/>
          <w:szCs w:val="24"/>
        </w:rPr>
        <w:t>, 535–546.</w:t>
      </w:r>
    </w:p>
    <w:p w14:paraId="516CA455"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 xml:space="preserve">Owen-Smith, N. (2004). Functional heterogeneity in resources within landscapes and herbivore population dynamics. </w:t>
      </w:r>
      <w:r w:rsidRPr="00266F8B">
        <w:rPr>
          <w:rFonts w:ascii="Calibri" w:hAnsi="Calibri" w:cs="Calibri"/>
          <w:i/>
          <w:iCs/>
          <w:noProof/>
          <w:szCs w:val="24"/>
        </w:rPr>
        <w:t>Landscape Ecology</w:t>
      </w:r>
      <w:r w:rsidRPr="00266F8B">
        <w:rPr>
          <w:rFonts w:ascii="Calibri" w:hAnsi="Calibri" w:cs="Calibri"/>
          <w:noProof/>
          <w:szCs w:val="24"/>
        </w:rPr>
        <w:t xml:space="preserve">, </w:t>
      </w:r>
      <w:r w:rsidRPr="00266F8B">
        <w:rPr>
          <w:rFonts w:ascii="Calibri" w:hAnsi="Calibri" w:cs="Calibri"/>
          <w:i/>
          <w:iCs/>
          <w:noProof/>
          <w:szCs w:val="24"/>
        </w:rPr>
        <w:t>19</w:t>
      </w:r>
      <w:r w:rsidRPr="00266F8B">
        <w:rPr>
          <w:rFonts w:ascii="Calibri" w:hAnsi="Calibri" w:cs="Calibri"/>
          <w:noProof/>
          <w:szCs w:val="24"/>
        </w:rPr>
        <w:t>(7), 761–771. https://doi.org/10.1007/s10980-005-0247-2</w:t>
      </w:r>
    </w:p>
    <w:p w14:paraId="4FE92EEA"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 xml:space="preserve">Pellegrini, A. F. A., Hedin, L. O., Staver, A. C., &amp; Govender, N. (2015). Fire alters ecosystem carbon and nutrients but not plant nutrient stoichiometry or composition in tropical savanna. </w:t>
      </w:r>
      <w:r w:rsidRPr="00266F8B">
        <w:rPr>
          <w:rFonts w:ascii="Calibri" w:hAnsi="Calibri" w:cs="Calibri"/>
          <w:i/>
          <w:iCs/>
          <w:noProof/>
          <w:szCs w:val="24"/>
        </w:rPr>
        <w:t>Ecology</w:t>
      </w:r>
      <w:r w:rsidRPr="00266F8B">
        <w:rPr>
          <w:rFonts w:ascii="Calibri" w:hAnsi="Calibri" w:cs="Calibri"/>
          <w:noProof/>
          <w:szCs w:val="24"/>
        </w:rPr>
        <w:t xml:space="preserve">, </w:t>
      </w:r>
      <w:r w:rsidRPr="00266F8B">
        <w:rPr>
          <w:rFonts w:ascii="Calibri" w:hAnsi="Calibri" w:cs="Calibri"/>
          <w:i/>
          <w:iCs/>
          <w:noProof/>
          <w:szCs w:val="24"/>
        </w:rPr>
        <w:t>96</w:t>
      </w:r>
      <w:r w:rsidRPr="00266F8B">
        <w:rPr>
          <w:rFonts w:ascii="Calibri" w:hAnsi="Calibri" w:cs="Calibri"/>
          <w:noProof/>
          <w:szCs w:val="24"/>
        </w:rPr>
        <w:t>(5), 1275–1285. https://doi.org/10.1890/14-1158.1</w:t>
      </w:r>
    </w:p>
    <w:p w14:paraId="3FB99F46"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 xml:space="preserve">Riginos, C., &amp; Grace, J. B. (2008). Savanna tree density, herbivores, and the herbaceous community: bottom-up vs. top-down effects. </w:t>
      </w:r>
      <w:r w:rsidRPr="00266F8B">
        <w:rPr>
          <w:rFonts w:ascii="Calibri" w:hAnsi="Calibri" w:cs="Calibri"/>
          <w:i/>
          <w:iCs/>
          <w:noProof/>
          <w:szCs w:val="24"/>
        </w:rPr>
        <w:t>Ecology</w:t>
      </w:r>
      <w:r w:rsidRPr="00266F8B">
        <w:rPr>
          <w:rFonts w:ascii="Calibri" w:hAnsi="Calibri" w:cs="Calibri"/>
          <w:noProof/>
          <w:szCs w:val="24"/>
        </w:rPr>
        <w:t xml:space="preserve">, </w:t>
      </w:r>
      <w:r w:rsidRPr="00266F8B">
        <w:rPr>
          <w:rFonts w:ascii="Calibri" w:hAnsi="Calibri" w:cs="Calibri"/>
          <w:i/>
          <w:iCs/>
          <w:noProof/>
          <w:szCs w:val="24"/>
        </w:rPr>
        <w:t>89</w:t>
      </w:r>
      <w:r w:rsidRPr="00266F8B">
        <w:rPr>
          <w:rFonts w:ascii="Calibri" w:hAnsi="Calibri" w:cs="Calibri"/>
          <w:noProof/>
          <w:szCs w:val="24"/>
        </w:rPr>
        <w:t>(8), 2228–2238.</w:t>
      </w:r>
    </w:p>
    <w:p w14:paraId="4F201938"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Rutina, L. P., Moe, S. R., Swenson, J. E., &amp; Loxodonta, J. E. E. (2005). Elephant Loxodonta africana driven woodland conversion to shrubland improves dry-season browse availability for impalas Aepyceros melampus, (Rutina 2004), 207–213.</w:t>
      </w:r>
    </w:p>
    <w:p w14:paraId="1D745C8D"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 xml:space="preserve">Shackleton, C. M. (2000). Comparison of plant diversity in protected and communal lands in the Bushbuckridge lowveld savanna, South Africa. </w:t>
      </w:r>
      <w:r w:rsidRPr="00266F8B">
        <w:rPr>
          <w:rFonts w:ascii="Calibri" w:hAnsi="Calibri" w:cs="Calibri"/>
          <w:i/>
          <w:iCs/>
          <w:noProof/>
          <w:szCs w:val="24"/>
        </w:rPr>
        <w:t>Biological Conservation</w:t>
      </w:r>
      <w:r w:rsidRPr="00266F8B">
        <w:rPr>
          <w:rFonts w:ascii="Calibri" w:hAnsi="Calibri" w:cs="Calibri"/>
          <w:noProof/>
          <w:szCs w:val="24"/>
        </w:rPr>
        <w:t xml:space="preserve">, </w:t>
      </w:r>
      <w:r w:rsidRPr="00266F8B">
        <w:rPr>
          <w:rFonts w:ascii="Calibri" w:hAnsi="Calibri" w:cs="Calibri"/>
          <w:i/>
          <w:iCs/>
          <w:noProof/>
          <w:szCs w:val="24"/>
        </w:rPr>
        <w:t>94</w:t>
      </w:r>
      <w:r w:rsidRPr="00266F8B">
        <w:rPr>
          <w:rFonts w:ascii="Calibri" w:hAnsi="Calibri" w:cs="Calibri"/>
          <w:noProof/>
          <w:szCs w:val="24"/>
        </w:rPr>
        <w:t>, 273–285.</w:t>
      </w:r>
    </w:p>
    <w:p w14:paraId="140F5395"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Shannon, G., Thaker, M., Vanak, A. T., Page, B. R., Grant, R., &amp; Slotow, R. (2011). Relative Impacts of Elephant and Fire on Large Trees in a Savanna Ecosystem, 1372–1381. https://doi.org/10.1007/s10021-011-9485-z</w:t>
      </w:r>
    </w:p>
    <w:p w14:paraId="2B06441C"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 xml:space="preserve">Smart, R., Whiting, M. J., &amp; Twine, W. (2005). Lizards and landscapes: integrating field surveys and interviews to assess the impact of human disturbance on lizard assemblages and selected reptiles in a savanna in South Africa. </w:t>
      </w:r>
      <w:r w:rsidRPr="00266F8B">
        <w:rPr>
          <w:rFonts w:ascii="Calibri" w:hAnsi="Calibri" w:cs="Calibri"/>
          <w:i/>
          <w:iCs/>
          <w:noProof/>
          <w:szCs w:val="24"/>
        </w:rPr>
        <w:t>Biological Conservation</w:t>
      </w:r>
      <w:r w:rsidRPr="00266F8B">
        <w:rPr>
          <w:rFonts w:ascii="Calibri" w:hAnsi="Calibri" w:cs="Calibri"/>
          <w:noProof/>
          <w:szCs w:val="24"/>
        </w:rPr>
        <w:t xml:space="preserve">, </w:t>
      </w:r>
      <w:r w:rsidRPr="00266F8B">
        <w:rPr>
          <w:rFonts w:ascii="Calibri" w:hAnsi="Calibri" w:cs="Calibri"/>
          <w:i/>
          <w:iCs/>
          <w:noProof/>
          <w:szCs w:val="24"/>
        </w:rPr>
        <w:t>122</w:t>
      </w:r>
      <w:r w:rsidRPr="00266F8B">
        <w:rPr>
          <w:rFonts w:ascii="Calibri" w:hAnsi="Calibri" w:cs="Calibri"/>
          <w:noProof/>
          <w:szCs w:val="24"/>
        </w:rPr>
        <w:t>(1), 23–31. https://doi.org/10.1016/j.biocon.2004.06.016</w:t>
      </w:r>
    </w:p>
    <w:p w14:paraId="2A6FBCDE"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 xml:space="preserve">Tews, J., Brose, U., Grimm, V., Tielbörger, K., Wichmann, M. C., Schwager, M., &amp; Jeltsch, F. (2004). Animal species diversity driven by habitat heterogeneity/diversity: the importance of keystone structures. </w:t>
      </w:r>
      <w:r w:rsidRPr="00266F8B">
        <w:rPr>
          <w:rFonts w:ascii="Calibri" w:hAnsi="Calibri" w:cs="Calibri"/>
          <w:i/>
          <w:iCs/>
          <w:noProof/>
          <w:szCs w:val="24"/>
        </w:rPr>
        <w:t>Journal of Biogeography</w:t>
      </w:r>
      <w:r w:rsidRPr="00266F8B">
        <w:rPr>
          <w:rFonts w:ascii="Calibri" w:hAnsi="Calibri" w:cs="Calibri"/>
          <w:noProof/>
          <w:szCs w:val="24"/>
        </w:rPr>
        <w:t xml:space="preserve">, </w:t>
      </w:r>
      <w:r w:rsidRPr="00266F8B">
        <w:rPr>
          <w:rFonts w:ascii="Calibri" w:hAnsi="Calibri" w:cs="Calibri"/>
          <w:i/>
          <w:iCs/>
          <w:noProof/>
          <w:szCs w:val="24"/>
        </w:rPr>
        <w:t>31</w:t>
      </w:r>
      <w:r w:rsidRPr="00266F8B">
        <w:rPr>
          <w:rFonts w:ascii="Calibri" w:hAnsi="Calibri" w:cs="Calibri"/>
          <w:noProof/>
          <w:szCs w:val="24"/>
        </w:rPr>
        <w:t>(1), 79–92. https://doi.org/10.1046/j.0305-</w:t>
      </w:r>
      <w:r w:rsidRPr="00266F8B">
        <w:rPr>
          <w:rFonts w:ascii="Calibri" w:hAnsi="Calibri" w:cs="Calibri"/>
          <w:noProof/>
          <w:szCs w:val="24"/>
        </w:rPr>
        <w:lastRenderedPageBreak/>
        <w:t>0270.2003.00994.x</w:t>
      </w:r>
    </w:p>
    <w:p w14:paraId="1BAD4A32"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 xml:space="preserve">van de Koppel, J., Rietkerk, M., Langevelde, F. Van, Kumar, L., Klausmeier, C. A., Fryxell, J. M., Hearne, J. W., Andel, J. Van, de Ridder, N., Skidmore, A., Stroosnijder, L., &amp; Prins, H. H. T. (2002). Spatial heterogeneity and irreversible vegetation change in semiarid grazing systems. </w:t>
      </w:r>
      <w:r w:rsidRPr="00266F8B">
        <w:rPr>
          <w:rFonts w:ascii="Calibri" w:hAnsi="Calibri" w:cs="Calibri"/>
          <w:i/>
          <w:iCs/>
          <w:noProof/>
          <w:szCs w:val="24"/>
        </w:rPr>
        <w:t>The American Naturalist</w:t>
      </w:r>
      <w:r w:rsidRPr="00266F8B">
        <w:rPr>
          <w:rFonts w:ascii="Calibri" w:hAnsi="Calibri" w:cs="Calibri"/>
          <w:noProof/>
          <w:szCs w:val="24"/>
        </w:rPr>
        <w:t xml:space="preserve">, </w:t>
      </w:r>
      <w:r w:rsidRPr="00266F8B">
        <w:rPr>
          <w:rFonts w:ascii="Calibri" w:hAnsi="Calibri" w:cs="Calibri"/>
          <w:i/>
          <w:iCs/>
          <w:noProof/>
          <w:szCs w:val="24"/>
        </w:rPr>
        <w:t>159</w:t>
      </w:r>
      <w:r w:rsidRPr="00266F8B">
        <w:rPr>
          <w:rFonts w:ascii="Calibri" w:hAnsi="Calibri" w:cs="Calibri"/>
          <w:noProof/>
          <w:szCs w:val="24"/>
        </w:rPr>
        <w:t>(2), 209–218.</w:t>
      </w:r>
    </w:p>
    <w:p w14:paraId="620426D2"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 xml:space="preserve">Waldhardt, R. (2003). Biodiversity and landscape—summary, conclusions and perspectives. </w:t>
      </w:r>
      <w:r w:rsidRPr="00266F8B">
        <w:rPr>
          <w:rFonts w:ascii="Calibri" w:hAnsi="Calibri" w:cs="Calibri"/>
          <w:i/>
          <w:iCs/>
          <w:noProof/>
          <w:szCs w:val="24"/>
        </w:rPr>
        <w:t>Agriculture, Ecosystems &amp; Environment</w:t>
      </w:r>
      <w:r w:rsidRPr="00266F8B">
        <w:rPr>
          <w:rFonts w:ascii="Calibri" w:hAnsi="Calibri" w:cs="Calibri"/>
          <w:noProof/>
          <w:szCs w:val="24"/>
        </w:rPr>
        <w:t xml:space="preserve">, </w:t>
      </w:r>
      <w:r w:rsidRPr="00266F8B">
        <w:rPr>
          <w:rFonts w:ascii="Calibri" w:hAnsi="Calibri" w:cs="Calibri"/>
          <w:i/>
          <w:iCs/>
          <w:noProof/>
          <w:szCs w:val="24"/>
        </w:rPr>
        <w:t>98</w:t>
      </w:r>
      <w:r w:rsidRPr="00266F8B">
        <w:rPr>
          <w:rFonts w:ascii="Calibri" w:hAnsi="Calibri" w:cs="Calibri"/>
          <w:noProof/>
          <w:szCs w:val="24"/>
        </w:rPr>
        <w:t>(1–3), 305–309. https://doi.org/10.1016/S0167-8809(03)00090-2</w:t>
      </w:r>
    </w:p>
    <w:p w14:paraId="54522B24"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szCs w:val="24"/>
        </w:rPr>
      </w:pPr>
      <w:r w:rsidRPr="00266F8B">
        <w:rPr>
          <w:rFonts w:ascii="Calibri" w:hAnsi="Calibri" w:cs="Calibri"/>
          <w:noProof/>
          <w:szCs w:val="24"/>
        </w:rPr>
        <w:t xml:space="preserve">Wessels, K. J., Mathieu, R., Erasmus, B. F. N., Asner, G. P., Smit, I. P. J., van Aardt, J. A. N., Main, R., Fisher, J., Marais, W., Kennedy-Bowdoin, T., Knapp, D. E., Emerson, R., &amp; Jacobson, J. (2011). Impact of communal land use and conservation on woody vegetation structure in the Lowveld savannas of South Africa. </w:t>
      </w:r>
      <w:r w:rsidRPr="00266F8B">
        <w:rPr>
          <w:rFonts w:ascii="Calibri" w:hAnsi="Calibri" w:cs="Calibri"/>
          <w:i/>
          <w:iCs/>
          <w:noProof/>
          <w:szCs w:val="24"/>
        </w:rPr>
        <w:t>Forest Ecology and Management</w:t>
      </w:r>
      <w:r w:rsidRPr="00266F8B">
        <w:rPr>
          <w:rFonts w:ascii="Calibri" w:hAnsi="Calibri" w:cs="Calibri"/>
          <w:noProof/>
          <w:szCs w:val="24"/>
        </w:rPr>
        <w:t xml:space="preserve">, </w:t>
      </w:r>
      <w:r w:rsidRPr="00266F8B">
        <w:rPr>
          <w:rFonts w:ascii="Calibri" w:hAnsi="Calibri" w:cs="Calibri"/>
          <w:i/>
          <w:iCs/>
          <w:noProof/>
          <w:szCs w:val="24"/>
        </w:rPr>
        <w:t>261</w:t>
      </w:r>
      <w:r w:rsidRPr="00266F8B">
        <w:rPr>
          <w:rFonts w:ascii="Calibri" w:hAnsi="Calibri" w:cs="Calibri"/>
          <w:noProof/>
          <w:szCs w:val="24"/>
        </w:rPr>
        <w:t>(1), 19–29. https://doi.org/10.1016/j.foreco.2010.09.012</w:t>
      </w:r>
    </w:p>
    <w:p w14:paraId="6F4DF0A6" w14:textId="77777777" w:rsidR="00266F8B" w:rsidRPr="00266F8B" w:rsidRDefault="00266F8B" w:rsidP="00266F8B">
      <w:pPr>
        <w:widowControl w:val="0"/>
        <w:autoSpaceDE w:val="0"/>
        <w:autoSpaceDN w:val="0"/>
        <w:adjustRightInd w:val="0"/>
        <w:spacing w:line="240" w:lineRule="auto"/>
        <w:ind w:left="480" w:hanging="480"/>
        <w:rPr>
          <w:rFonts w:ascii="Calibri" w:hAnsi="Calibri" w:cs="Calibri"/>
          <w:noProof/>
        </w:rPr>
      </w:pPr>
      <w:r w:rsidRPr="00266F8B">
        <w:rPr>
          <w:rFonts w:ascii="Calibri" w:hAnsi="Calibri" w:cs="Calibri"/>
          <w:noProof/>
          <w:szCs w:val="24"/>
        </w:rPr>
        <w:t>Western, D., &amp; Maitumo, D. (2004). Woodland loss and restoration in a savanna park : a 20-year experiment, 111–121.</w:t>
      </w:r>
    </w:p>
    <w:p w14:paraId="18F3563A" w14:textId="7D497BE1" w:rsidR="00EB0F6E" w:rsidRDefault="00266F8B">
      <w:r>
        <w:fldChar w:fldCharType="end"/>
      </w:r>
    </w:p>
    <w:sectPr w:rsidR="00EB0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AD"/>
    <w:rsid w:val="00266F8B"/>
    <w:rsid w:val="00390502"/>
    <w:rsid w:val="003C58AD"/>
    <w:rsid w:val="00702413"/>
    <w:rsid w:val="00A85A0C"/>
    <w:rsid w:val="00CB3FD4"/>
    <w:rsid w:val="00E269C0"/>
    <w:rsid w:val="00E30AF9"/>
    <w:rsid w:val="00EB0F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1E5A"/>
  <w15:chartTrackingRefBased/>
  <w15:docId w15:val="{00E8FAC1-244D-4A99-9196-765B804D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CF929E8D8F9C248A67BA6C62E2A0AB5" ma:contentTypeVersion="10" ma:contentTypeDescription="Create a new document." ma:contentTypeScope="" ma:versionID="f526e65264bc24c879033dc6ea1f7f46">
  <xsd:schema xmlns:xsd="http://www.w3.org/2001/XMLSchema" xmlns:xs="http://www.w3.org/2001/XMLSchema" xmlns:p="http://schemas.microsoft.com/office/2006/metadata/properties" xmlns:ns2="c56ceb20-bdb2-4a98-8f73-13d2bdad91d8" targetNamespace="http://schemas.microsoft.com/office/2006/metadata/properties" ma:root="true" ma:fieldsID="cadbe37c29442db8e3fdeb16225efec4" ns2:_="">
    <xsd:import namespace="c56ceb20-bdb2-4a98-8f73-13d2bdad9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6ceb20-bdb2-4a98-8f73-13d2bdad9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55C76A-2E6E-4A8A-BA4A-9A7FEA97D880}">
  <ds:schemaRefs>
    <ds:schemaRef ds:uri="http://schemas.openxmlformats.org/officeDocument/2006/bibliography"/>
  </ds:schemaRefs>
</ds:datastoreItem>
</file>

<file path=customXml/itemProps2.xml><?xml version="1.0" encoding="utf-8"?>
<ds:datastoreItem xmlns:ds="http://schemas.openxmlformats.org/officeDocument/2006/customXml" ds:itemID="{4604DFAB-9935-4165-8047-9CEB57A6AD17}"/>
</file>

<file path=customXml/itemProps3.xml><?xml version="1.0" encoding="utf-8"?>
<ds:datastoreItem xmlns:ds="http://schemas.openxmlformats.org/officeDocument/2006/customXml" ds:itemID="{A20701F2-FEC9-437B-836C-4263E3298874}"/>
</file>

<file path=customXml/itemProps4.xml><?xml version="1.0" encoding="utf-8"?>
<ds:datastoreItem xmlns:ds="http://schemas.openxmlformats.org/officeDocument/2006/customXml" ds:itemID="{BB17F356-1C26-4BDC-B52E-B6B1414B7BFA}"/>
</file>

<file path=docProps/app.xml><?xml version="1.0" encoding="utf-8"?>
<Properties xmlns="http://schemas.openxmlformats.org/officeDocument/2006/extended-properties" xmlns:vt="http://schemas.openxmlformats.org/officeDocument/2006/docPropsVTypes">
  <Template>Normal</Template>
  <TotalTime>18</TotalTime>
  <Pages>5</Pages>
  <Words>10818</Words>
  <Characters>61666</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MOGRABI Penny</dc:creator>
  <cp:keywords/>
  <dc:description/>
  <cp:lastModifiedBy>MOGRABI Penny</cp:lastModifiedBy>
  <cp:revision>4</cp:revision>
  <dcterms:created xsi:type="dcterms:W3CDTF">2021-06-24T07:44:00Z</dcterms:created>
  <dcterms:modified xsi:type="dcterms:W3CDTF">2021-06-24T08:22:00Z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http://www.zotero.org/styles/ambio</vt:lpwstr>
  </property>
  <property fmtid="{D5CDD505-2E9C-101B-9397-08002B2CF9AE}" pid="3" name="Mendeley Recent Style Name 0_1">
    <vt:lpwstr>AMBIO</vt:lpwstr>
  </property>
  <property fmtid="{D5CDD505-2E9C-101B-9397-08002B2CF9AE}" pid="4" name="Mendeley Recent Style Id 1_1">
    <vt:lpwstr>http://www.zotero.org/styles/agriculture-ecosystems-and-environment</vt:lpwstr>
  </property>
  <property fmtid="{D5CDD505-2E9C-101B-9397-08002B2CF9AE}" pid="5" name="Mendeley Recent Style Name 1_1">
    <vt:lpwstr>Agriculture, Ecosystems and Environment</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http://www.zotero.org/styles/diversity-and-distributions</vt:lpwstr>
  </property>
  <property fmtid="{D5CDD505-2E9C-101B-9397-08002B2CF9AE}" pid="13" name="Mendeley Recent Style Name 5_1">
    <vt:lpwstr>Diversity and Distributions</vt:lpwstr>
  </property>
  <property fmtid="{D5CDD505-2E9C-101B-9397-08002B2CF9AE}" pid="14" name="Mendeley Recent Style Id 6_1">
    <vt:lpwstr>http://csl.mendeley.com/styles/504239401/IPBES2018-4</vt:lpwstr>
  </property>
  <property fmtid="{D5CDD505-2E9C-101B-9397-08002B2CF9AE}" pid="15" name="Mendeley Recent Style Name 6_1">
    <vt:lpwstr>IPBES 2018</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http://www.zotero.org/styles/land-use-policy</vt:lpwstr>
  </property>
  <property fmtid="{D5CDD505-2E9C-101B-9397-08002B2CF9AE}" pid="19" name="Mendeley Recent Style Name 8_1">
    <vt:lpwstr>Land Use Policy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822fac09-7caa-3ee5-bb0e-96b5f43c3fb9</vt:lpwstr>
  </property>
  <property fmtid="{D5CDD505-2E9C-101B-9397-08002B2CF9AE}" pid="24" name="Mendeley Citation Style_1">
    <vt:lpwstr>http://csl.mendeley.com/styles/504239401/IPBES2018-4</vt:lpwstr>
  </property>
  <property fmtid="{D5CDD505-2E9C-101B-9397-08002B2CF9AE}" pid="25" name="ContentTypeId">
    <vt:lpwstr>0x0101009CF929E8D8F9C248A67BA6C62E2A0AB5</vt:lpwstr>
  </property>
</Properties>
</file>