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DAD" w:rsidRDefault="00373DAD">
      <w:r>
        <w:t>Kyle – 30/11/15 - Analysis of Weevils</w:t>
      </w:r>
    </w:p>
    <w:p w:rsidR="00373DAD" w:rsidRDefault="00373DAD">
      <w:r>
        <w:t>Packages</w:t>
      </w:r>
    </w:p>
    <w:p w:rsidR="00373DAD" w:rsidRDefault="00373DAD" w:rsidP="00373DAD">
      <w:pPr>
        <w:pStyle w:val="ListParagraph"/>
        <w:numPr>
          <w:ilvl w:val="0"/>
          <w:numId w:val="2"/>
        </w:numPr>
      </w:pPr>
      <w:r>
        <w:t>Lme4</w:t>
      </w:r>
    </w:p>
    <w:p w:rsidR="00373DAD" w:rsidRDefault="00373DAD" w:rsidP="00373DAD">
      <w:pPr>
        <w:pStyle w:val="ListParagraph"/>
        <w:numPr>
          <w:ilvl w:val="0"/>
          <w:numId w:val="2"/>
        </w:numPr>
      </w:pPr>
      <w:proofErr w:type="spellStart"/>
      <w:r>
        <w:t>Lmer</w:t>
      </w:r>
      <w:proofErr w:type="spellEnd"/>
    </w:p>
    <w:p w:rsidR="00373DAD" w:rsidRDefault="00373DAD" w:rsidP="00373DAD">
      <w:pPr>
        <w:pStyle w:val="ListParagraph"/>
        <w:numPr>
          <w:ilvl w:val="0"/>
          <w:numId w:val="2"/>
        </w:numPr>
      </w:pPr>
      <w:proofErr w:type="spellStart"/>
      <w:r>
        <w:t>Glmer</w:t>
      </w:r>
      <w:proofErr w:type="spellEnd"/>
    </w:p>
    <w:p w:rsidR="00373DAD" w:rsidRDefault="00373DAD" w:rsidP="00373DAD">
      <w:pPr>
        <w:pStyle w:val="ListParagraph"/>
        <w:numPr>
          <w:ilvl w:val="0"/>
          <w:numId w:val="2"/>
        </w:numPr>
      </w:pPr>
      <w:r>
        <w:t xml:space="preserve">Vegan – </w:t>
      </w:r>
      <w:proofErr w:type="spellStart"/>
      <w:r>
        <w:t>pcnm</w:t>
      </w:r>
      <w:proofErr w:type="spellEnd"/>
      <w:r>
        <w:t>()</w:t>
      </w:r>
    </w:p>
    <w:p w:rsidR="00373DAD" w:rsidRDefault="00373DAD"/>
    <w:p w:rsidR="00373DAD" w:rsidRDefault="00373DAD">
      <w:r>
        <w:t>Incorporating the spatial influence of other cells</w:t>
      </w:r>
    </w:p>
    <w:p w:rsidR="00373DAD" w:rsidRDefault="00373DAD" w:rsidP="00373DAD">
      <w:pPr>
        <w:pStyle w:val="ListParagraph"/>
        <w:numPr>
          <w:ilvl w:val="0"/>
          <w:numId w:val="1"/>
        </w:numPr>
      </w:pPr>
      <w:r>
        <w:t>Progressively increase the radius of influence and evaluate the fit with AIC</w:t>
      </w:r>
    </w:p>
    <w:p w:rsidR="00373DAD" w:rsidRDefault="00373DAD" w:rsidP="00373DAD">
      <w:pPr>
        <w:pStyle w:val="ListParagraph"/>
        <w:numPr>
          <w:ilvl w:val="0"/>
          <w:numId w:val="1"/>
        </w:numPr>
      </w:pPr>
      <w:r>
        <w:t xml:space="preserve">Distance matrix with </w:t>
      </w:r>
      <w:proofErr w:type="spellStart"/>
      <w:r>
        <w:t>x,y</w:t>
      </w:r>
      <w:proofErr w:type="spellEnd"/>
      <w:r>
        <w:t xml:space="preserve"> coordinates of the trees, use this to make a pairwise distance matrix and add this as a covariate to determine their effect</w:t>
      </w:r>
    </w:p>
    <w:p w:rsidR="00373DAD" w:rsidRDefault="00373DAD" w:rsidP="00373DAD">
      <w:pPr>
        <w:pStyle w:val="ListParagraph"/>
        <w:numPr>
          <w:ilvl w:val="0"/>
          <w:numId w:val="1"/>
        </w:numPr>
      </w:pPr>
      <w:r>
        <w:t xml:space="preserve">Use a Moran’s </w:t>
      </w:r>
      <w:proofErr w:type="spellStart"/>
      <w:r>
        <w:t>correlogram</w:t>
      </w:r>
      <w:proofErr w:type="spellEnd"/>
      <w:r>
        <w:t>/</w:t>
      </w:r>
      <w:proofErr w:type="spellStart"/>
      <w:r>
        <w:t>Semivariogram</w:t>
      </w:r>
      <w:proofErr w:type="spellEnd"/>
      <w:r>
        <w:t xml:space="preserve"> to determine when the spatial autocorrelation ceases</w:t>
      </w:r>
    </w:p>
    <w:p w:rsidR="00373DAD" w:rsidRDefault="00373DAD" w:rsidP="00373DAD">
      <w:pPr>
        <w:pStyle w:val="ListParagraph"/>
        <w:numPr>
          <w:ilvl w:val="1"/>
          <w:numId w:val="1"/>
        </w:numPr>
      </w:pPr>
      <w:r>
        <w:t>Then use a principal coordinate analysis</w:t>
      </w:r>
    </w:p>
    <w:p w:rsidR="00373DAD" w:rsidRDefault="00373DAD" w:rsidP="00373DAD">
      <w:bookmarkStart w:id="0" w:name="_GoBack"/>
      <w:bookmarkEnd w:id="0"/>
    </w:p>
    <w:p w:rsidR="00373DAD" w:rsidRDefault="00373DAD" w:rsidP="00373DAD">
      <w:pPr>
        <w:pStyle w:val="ListParagraph"/>
        <w:numPr>
          <w:ilvl w:val="0"/>
          <w:numId w:val="1"/>
        </w:numPr>
      </w:pPr>
      <w:r>
        <w:t xml:space="preserve">Remember to incorporate edge effects </w:t>
      </w:r>
    </w:p>
    <w:p w:rsidR="00373DAD" w:rsidRDefault="00373DAD" w:rsidP="00373DAD">
      <w:r>
        <w:t>Extras</w:t>
      </w:r>
    </w:p>
    <w:p w:rsidR="00373DAD" w:rsidRDefault="00373DAD" w:rsidP="00373DAD">
      <w:pPr>
        <w:pStyle w:val="ListParagraph"/>
        <w:numPr>
          <w:ilvl w:val="0"/>
          <w:numId w:val="3"/>
        </w:numPr>
      </w:pPr>
      <w:r>
        <w:t>Remember to ID the blocks as factors rather than A,B,C,D</w:t>
      </w:r>
    </w:p>
    <w:p w:rsidR="00373DAD" w:rsidRDefault="00373DAD" w:rsidP="00373DAD">
      <w:r>
        <w:t>Zero-inflated models/Hurdle Models</w:t>
      </w:r>
    </w:p>
    <w:p w:rsidR="00373DAD" w:rsidRDefault="00373DAD" w:rsidP="00373DAD">
      <w:pPr>
        <w:pStyle w:val="ListParagraph"/>
        <w:numPr>
          <w:ilvl w:val="0"/>
          <w:numId w:val="3"/>
        </w:numPr>
      </w:pPr>
      <w:r>
        <w:t>Allows zeroes to be removed from the model-</w:t>
      </w:r>
    </w:p>
    <w:p w:rsidR="00373DAD" w:rsidRDefault="00373DAD" w:rsidP="00373DAD">
      <w:pPr>
        <w:pStyle w:val="ListParagraph"/>
        <w:numPr>
          <w:ilvl w:val="0"/>
          <w:numId w:val="3"/>
        </w:numPr>
      </w:pPr>
      <w:r>
        <w:t>Model in 2 parts, is there a difference between zeroes and ones, if a 1, what causes the difference.</w:t>
      </w:r>
    </w:p>
    <w:sectPr w:rsidR="00373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CA3615"/>
    <w:multiLevelType w:val="hybridMultilevel"/>
    <w:tmpl w:val="067AA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02AE2"/>
    <w:multiLevelType w:val="hybridMultilevel"/>
    <w:tmpl w:val="6F823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8627D6"/>
    <w:multiLevelType w:val="hybridMultilevel"/>
    <w:tmpl w:val="F90AA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AD"/>
    <w:rsid w:val="00373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9119B-A21C-4A78-891B-11E46CC8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115</Words>
  <Characters>658</Characters>
  <Application>Microsoft Office Word</Application>
  <DocSecurity>0</DocSecurity>
  <Lines>5</Lines>
  <Paragraphs>1</Paragraphs>
  <ScaleCrop>false</ScaleCrop>
  <Company>University of Edinburgh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GODLEE John</dc:creator>
  <cp:keywords/>
  <dc:description/>
  <cp:lastModifiedBy>GODLEE John</cp:lastModifiedBy>
  <cp:revision>1</cp:revision>
  <dcterms:created xsi:type="dcterms:W3CDTF">2015-11-30T10:08:00Z</dcterms:created>
  <dcterms:modified xsi:type="dcterms:W3CDTF">2015-11-30T10:25:00Z</dcterms:modified>
</cp:coreProperties>
</file>