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FAE75" w14:textId="45B347E1" w:rsidR="00D62B2C" w:rsidRPr="00323E36" w:rsidRDefault="00D62B2C" w:rsidP="00D62B2C">
      <w:pPr>
        <w:spacing w:line="240" w:lineRule="auto"/>
        <w:ind w:left="-120"/>
        <w:outlineLvl w:val="1"/>
        <w:rPr>
          <w:rFonts w:asciiTheme="minorHAnsi" w:eastAsia="Times New Roman" w:hAnsiTheme="minorHAnsi" w:cstheme="minorHAnsi"/>
          <w:b/>
          <w:bCs/>
          <w:sz w:val="36"/>
          <w:szCs w:val="36"/>
          <w:lang w:eastAsia="en-GB"/>
        </w:rPr>
      </w:pPr>
      <w:r w:rsidRPr="00323E36">
        <w:rPr>
          <w:rFonts w:asciiTheme="minorHAnsi" w:eastAsia="Times New Roman" w:hAnsiTheme="minorHAnsi" w:cstheme="minorHAnsi"/>
          <w:b/>
          <w:bCs/>
          <w:color w:val="011B33"/>
          <w:sz w:val="36"/>
          <w:szCs w:val="36"/>
          <w:lang w:eastAsia="en-GB"/>
        </w:rPr>
        <w:t xml:space="preserve">Terms </w:t>
      </w:r>
      <w:r w:rsidR="00323E36" w:rsidRPr="00323E36">
        <w:rPr>
          <w:rFonts w:asciiTheme="minorHAnsi" w:eastAsia="Times New Roman" w:hAnsiTheme="minorHAnsi" w:cstheme="minorHAnsi"/>
          <w:b/>
          <w:bCs/>
          <w:color w:val="011B33"/>
          <w:sz w:val="36"/>
          <w:szCs w:val="36"/>
          <w:lang w:eastAsia="en-GB"/>
        </w:rPr>
        <w:t>and Conditions</w:t>
      </w:r>
    </w:p>
    <w:p w14:paraId="2A148F94" w14:textId="6ECDA06B" w:rsidR="00D62B2C" w:rsidRPr="00323E36" w:rsidRDefault="00D62B2C" w:rsidP="00D62B2C">
      <w:pPr>
        <w:spacing w:before="360" w:after="360" w:line="240" w:lineRule="auto"/>
        <w:ind w:left="-120"/>
        <w:rPr>
          <w:rFonts w:asciiTheme="minorHAnsi" w:eastAsia="Times New Roman" w:hAnsiTheme="minorHAnsi" w:cstheme="minorHAnsi"/>
          <w:sz w:val="24"/>
          <w:szCs w:val="24"/>
          <w:lang w:eastAsia="en-GB"/>
        </w:rPr>
      </w:pPr>
      <w:r w:rsidRPr="00323E36">
        <w:rPr>
          <w:rFonts w:asciiTheme="minorHAnsi" w:eastAsia="Times New Roman" w:hAnsiTheme="minorHAnsi" w:cstheme="minorHAnsi"/>
          <w:color w:val="011B33"/>
          <w:sz w:val="24"/>
          <w:szCs w:val="24"/>
          <w:lang w:eastAsia="en-GB"/>
        </w:rPr>
        <w:t>By using this website</w:t>
      </w:r>
      <w:r w:rsidR="00901435">
        <w:t xml:space="preserve"> </w:t>
      </w:r>
      <w:proofErr w:type="gramStart"/>
      <w:r w:rsidR="00901435">
        <w:t>[ ]</w:t>
      </w:r>
      <w:r w:rsidRPr="00323E36">
        <w:rPr>
          <w:rFonts w:asciiTheme="minorHAnsi" w:eastAsia="Times New Roman" w:hAnsiTheme="minorHAnsi" w:cstheme="minorHAnsi"/>
          <w:color w:val="011B33"/>
          <w:sz w:val="24"/>
          <w:szCs w:val="24"/>
          <w:lang w:eastAsia="en-GB"/>
        </w:rPr>
        <w:t>,any</w:t>
      </w:r>
      <w:proofErr w:type="gramEnd"/>
      <w:r w:rsidRPr="00323E36">
        <w:rPr>
          <w:rFonts w:asciiTheme="minorHAnsi" w:eastAsia="Times New Roman" w:hAnsiTheme="minorHAnsi" w:cstheme="minorHAnsi"/>
          <w:color w:val="011B33"/>
          <w:sz w:val="24"/>
          <w:szCs w:val="24"/>
          <w:lang w:eastAsia="en-GB"/>
        </w:rPr>
        <w:t xml:space="preserve"> of our websites and/or services, you agree to these Terms </w:t>
      </w:r>
      <w:r w:rsidR="00323E36" w:rsidRPr="00323E36">
        <w:rPr>
          <w:rFonts w:asciiTheme="minorHAnsi" w:eastAsia="Times New Roman" w:hAnsiTheme="minorHAnsi" w:cstheme="minorHAnsi"/>
          <w:color w:val="011B33"/>
          <w:sz w:val="24"/>
          <w:szCs w:val="24"/>
          <w:lang w:eastAsia="en-GB"/>
        </w:rPr>
        <w:t>and Conditions</w:t>
      </w:r>
      <w:r w:rsidRPr="00323E36">
        <w:rPr>
          <w:rFonts w:asciiTheme="minorHAnsi" w:eastAsia="Times New Roman" w:hAnsiTheme="minorHAnsi" w:cstheme="minorHAnsi"/>
          <w:color w:val="011B33"/>
          <w:sz w:val="24"/>
          <w:szCs w:val="24"/>
          <w:lang w:eastAsia="en-GB"/>
        </w:rPr>
        <w:t>. The website</w:t>
      </w:r>
      <w:r w:rsidR="00E7232E">
        <w:rPr>
          <w:rFonts w:asciiTheme="minorHAnsi" w:eastAsia="Times New Roman" w:hAnsiTheme="minorHAnsi" w:cstheme="minorHAnsi"/>
          <w:color w:val="011B33"/>
          <w:sz w:val="24"/>
          <w:szCs w:val="24"/>
          <w:lang w:eastAsia="en-GB"/>
        </w:rPr>
        <w:t>,</w:t>
      </w:r>
      <w:r w:rsidRPr="00323E36">
        <w:rPr>
          <w:rFonts w:asciiTheme="minorHAnsi" w:eastAsia="Times New Roman" w:hAnsiTheme="minorHAnsi" w:cstheme="minorHAnsi"/>
          <w:color w:val="011B33"/>
          <w:sz w:val="24"/>
          <w:szCs w:val="24"/>
          <w:lang w:eastAsia="en-GB"/>
        </w:rPr>
        <w:t xml:space="preserve"> Privacy </w:t>
      </w:r>
      <w:proofErr w:type="gramStart"/>
      <w:r w:rsidRPr="00323E36">
        <w:rPr>
          <w:rFonts w:asciiTheme="minorHAnsi" w:eastAsia="Times New Roman" w:hAnsiTheme="minorHAnsi" w:cstheme="minorHAnsi"/>
          <w:color w:val="011B33"/>
          <w:sz w:val="24"/>
          <w:szCs w:val="24"/>
          <w:lang w:eastAsia="en-GB"/>
        </w:rPr>
        <w:t>Policy</w:t>
      </w:r>
      <w:proofErr w:type="gramEnd"/>
      <w:r w:rsidRPr="00323E36">
        <w:rPr>
          <w:rFonts w:asciiTheme="minorHAnsi" w:eastAsia="Times New Roman" w:hAnsiTheme="minorHAnsi" w:cstheme="minorHAnsi"/>
          <w:color w:val="011B33"/>
          <w:sz w:val="24"/>
          <w:szCs w:val="24"/>
          <w:lang w:eastAsia="en-GB"/>
        </w:rPr>
        <w:t xml:space="preserve"> an</w:t>
      </w:r>
      <w:r w:rsidR="00E7232E">
        <w:rPr>
          <w:rFonts w:asciiTheme="minorHAnsi" w:eastAsia="Times New Roman" w:hAnsiTheme="minorHAnsi" w:cstheme="minorHAnsi"/>
          <w:color w:val="011B33"/>
          <w:sz w:val="24"/>
          <w:szCs w:val="24"/>
          <w:lang w:eastAsia="en-GB"/>
        </w:rPr>
        <w:t>d</w:t>
      </w:r>
      <w:r w:rsidRPr="00323E36">
        <w:rPr>
          <w:rFonts w:asciiTheme="minorHAnsi" w:eastAsia="Times New Roman" w:hAnsiTheme="minorHAnsi" w:cstheme="minorHAnsi"/>
          <w:color w:val="011B33"/>
          <w:sz w:val="24"/>
          <w:szCs w:val="24"/>
          <w:lang w:eastAsia="en-GB"/>
        </w:rPr>
        <w:t xml:space="preserve"> Merchant Terms of Service (where applicable) are incorporated by reference into these Terms of Use.</w:t>
      </w:r>
    </w:p>
    <w:p w14:paraId="71D4E8C5" w14:textId="77777777" w:rsidR="00D62B2C" w:rsidRPr="00323E36" w:rsidRDefault="00D62B2C" w:rsidP="00D62B2C">
      <w:pPr>
        <w:spacing w:before="280" w:after="80" w:line="240" w:lineRule="auto"/>
        <w:ind w:left="-120"/>
        <w:outlineLvl w:val="2"/>
        <w:rPr>
          <w:rFonts w:asciiTheme="minorHAnsi" w:eastAsia="Times New Roman" w:hAnsiTheme="minorHAnsi" w:cstheme="minorHAnsi"/>
          <w:b/>
          <w:bCs/>
          <w:sz w:val="27"/>
          <w:szCs w:val="27"/>
          <w:lang w:eastAsia="en-GB"/>
        </w:rPr>
      </w:pPr>
      <w:r w:rsidRPr="00323E36">
        <w:rPr>
          <w:rFonts w:asciiTheme="minorHAnsi" w:eastAsia="Times New Roman" w:hAnsiTheme="minorHAnsi" w:cstheme="minorHAnsi"/>
          <w:color w:val="011B33"/>
          <w:sz w:val="28"/>
          <w:szCs w:val="28"/>
          <w:lang w:eastAsia="en-GB"/>
        </w:rPr>
        <w:t>About Us</w:t>
      </w:r>
    </w:p>
    <w:p w14:paraId="0FF2BCC3" w14:textId="790B1B4D" w:rsidR="00D62B2C" w:rsidRPr="00323E36" w:rsidRDefault="00901435" w:rsidP="00D62B2C">
      <w:pPr>
        <w:spacing w:before="360" w:after="360" w:line="240" w:lineRule="auto"/>
        <w:ind w:left="-120"/>
        <w:rPr>
          <w:rFonts w:asciiTheme="minorHAnsi" w:eastAsia="Times New Roman" w:hAnsiTheme="minorHAnsi" w:cstheme="minorHAnsi"/>
          <w:sz w:val="24"/>
          <w:szCs w:val="24"/>
          <w:lang w:eastAsia="en-GB"/>
        </w:rPr>
      </w:pPr>
      <w:r>
        <w:rPr>
          <w:rFonts w:asciiTheme="minorHAnsi" w:eastAsia="Times New Roman" w:hAnsiTheme="minorHAnsi" w:cstheme="minorHAnsi"/>
          <w:color w:val="011B33"/>
          <w:sz w:val="24"/>
          <w:szCs w:val="24"/>
          <w:lang w:eastAsia="en-GB"/>
        </w:rPr>
        <w:t>Ziga</w:t>
      </w:r>
      <w:r w:rsidR="00D62B2C" w:rsidRPr="00323E36">
        <w:rPr>
          <w:rFonts w:asciiTheme="minorHAnsi" w:eastAsia="Times New Roman" w:hAnsiTheme="minorHAnsi" w:cstheme="minorHAnsi"/>
          <w:color w:val="011B33"/>
          <w:sz w:val="24"/>
          <w:szCs w:val="24"/>
          <w:lang w:eastAsia="en-GB"/>
        </w:rPr>
        <w:t xml:space="preserve"> (“we”, “us” or “our”) </w:t>
      </w:r>
      <w:r w:rsidR="00E7232E">
        <w:rPr>
          <w:rFonts w:asciiTheme="minorHAnsi" w:eastAsia="Times New Roman" w:hAnsiTheme="minorHAnsi" w:cstheme="minorHAnsi"/>
          <w:color w:val="011B33"/>
          <w:sz w:val="24"/>
          <w:szCs w:val="24"/>
          <w:lang w:eastAsia="en-GB"/>
        </w:rPr>
        <w:t>allows you make payments</w:t>
      </w:r>
      <w:r w:rsidR="00D62B2C" w:rsidRPr="00323E36">
        <w:rPr>
          <w:rFonts w:asciiTheme="minorHAnsi" w:eastAsia="Times New Roman" w:hAnsiTheme="minorHAnsi" w:cstheme="minorHAnsi"/>
          <w:color w:val="011B33"/>
          <w:sz w:val="24"/>
          <w:szCs w:val="24"/>
          <w:lang w:eastAsia="en-GB"/>
        </w:rPr>
        <w:t>.</w:t>
      </w:r>
    </w:p>
    <w:p w14:paraId="6E404D98" w14:textId="77777777" w:rsidR="00D62B2C" w:rsidRPr="00323E36" w:rsidRDefault="00D62B2C" w:rsidP="00D62B2C">
      <w:pPr>
        <w:spacing w:before="360" w:after="360" w:line="240" w:lineRule="auto"/>
        <w:ind w:left="-120"/>
        <w:rPr>
          <w:rFonts w:asciiTheme="minorHAnsi" w:eastAsia="Times New Roman" w:hAnsiTheme="minorHAnsi" w:cstheme="minorHAnsi"/>
          <w:sz w:val="24"/>
          <w:szCs w:val="24"/>
          <w:lang w:eastAsia="en-GB"/>
        </w:rPr>
      </w:pPr>
      <w:r w:rsidRPr="00323E36">
        <w:rPr>
          <w:rFonts w:asciiTheme="minorHAnsi" w:eastAsia="Times New Roman" w:hAnsiTheme="minorHAnsi" w:cstheme="minorHAnsi"/>
          <w:color w:val="011B33"/>
          <w:sz w:val="24"/>
          <w:szCs w:val="24"/>
          <w:lang w:eastAsia="en-GB"/>
        </w:rPr>
        <w:t>We are an independent contractor for all purposes, providing this website and our services on an independent service provider basis. We do not have control or assume the liability or legality for the products or services that are paid for with our service. We do not guarantee any user’s identity and cannot ensure that a buyer or seller will complete a transaction.</w:t>
      </w:r>
    </w:p>
    <w:p w14:paraId="33EDA85F" w14:textId="471D2C8C" w:rsidR="00D62B2C" w:rsidRPr="00323E36" w:rsidRDefault="00D62B2C" w:rsidP="00D62B2C">
      <w:pPr>
        <w:spacing w:before="360" w:after="360" w:line="240" w:lineRule="auto"/>
        <w:ind w:left="-120"/>
        <w:rPr>
          <w:rFonts w:asciiTheme="minorHAnsi" w:eastAsia="Times New Roman" w:hAnsiTheme="minorHAnsi" w:cstheme="minorHAnsi"/>
          <w:sz w:val="24"/>
          <w:szCs w:val="24"/>
          <w:lang w:eastAsia="en-GB"/>
        </w:rPr>
      </w:pPr>
      <w:r w:rsidRPr="00323E36">
        <w:rPr>
          <w:rFonts w:asciiTheme="minorHAnsi" w:eastAsia="Times New Roman" w:hAnsiTheme="minorHAnsi" w:cstheme="minorHAnsi"/>
          <w:color w:val="011B33"/>
          <w:sz w:val="24"/>
          <w:szCs w:val="24"/>
          <w:lang w:eastAsia="en-GB"/>
        </w:rPr>
        <w:t xml:space="preserve">This Terms of Use is an agreement between you and </w:t>
      </w:r>
      <w:r w:rsidR="00901435">
        <w:rPr>
          <w:rFonts w:asciiTheme="minorHAnsi" w:eastAsia="Times New Roman" w:hAnsiTheme="minorHAnsi" w:cstheme="minorHAnsi"/>
          <w:color w:val="011B33"/>
          <w:sz w:val="24"/>
          <w:szCs w:val="24"/>
          <w:lang w:eastAsia="en-GB"/>
        </w:rPr>
        <w:t>Ziga</w:t>
      </w:r>
      <w:r w:rsidRPr="00323E36">
        <w:rPr>
          <w:rFonts w:asciiTheme="minorHAnsi" w:eastAsia="Times New Roman" w:hAnsiTheme="minorHAnsi" w:cstheme="minorHAnsi"/>
          <w:color w:val="011B33"/>
          <w:sz w:val="24"/>
          <w:szCs w:val="24"/>
          <w:lang w:eastAsia="en-GB"/>
        </w:rPr>
        <w:t xml:space="preserve">. It details </w:t>
      </w:r>
      <w:proofErr w:type="spellStart"/>
      <w:r w:rsidR="00901435">
        <w:rPr>
          <w:rFonts w:asciiTheme="minorHAnsi" w:eastAsia="Times New Roman" w:hAnsiTheme="minorHAnsi" w:cstheme="minorHAnsi"/>
          <w:color w:val="011B33"/>
          <w:sz w:val="24"/>
          <w:szCs w:val="24"/>
          <w:lang w:eastAsia="en-GB"/>
        </w:rPr>
        <w:t>Ziga</w:t>
      </w:r>
      <w:r w:rsidRPr="00323E36">
        <w:rPr>
          <w:rFonts w:asciiTheme="minorHAnsi" w:eastAsia="Times New Roman" w:hAnsiTheme="minorHAnsi" w:cstheme="minorHAnsi"/>
          <w:color w:val="011B33"/>
          <w:sz w:val="24"/>
          <w:szCs w:val="24"/>
          <w:lang w:eastAsia="en-GB"/>
        </w:rPr>
        <w:t>’s</w:t>
      </w:r>
      <w:proofErr w:type="spellEnd"/>
      <w:r w:rsidRPr="00323E36">
        <w:rPr>
          <w:rFonts w:asciiTheme="minorHAnsi" w:eastAsia="Times New Roman" w:hAnsiTheme="minorHAnsi" w:cstheme="minorHAnsi"/>
          <w:color w:val="011B33"/>
          <w:sz w:val="24"/>
          <w:szCs w:val="24"/>
          <w:lang w:eastAsia="en-GB"/>
        </w:rPr>
        <w:t xml:space="preserve"> obligations to you. It also highlights certain risks on using the services and you must consider such risks carefully as you will be bound by the provision of this Agreement through your use of this website or any of our services.</w:t>
      </w:r>
    </w:p>
    <w:p w14:paraId="08DF5683" w14:textId="77777777" w:rsidR="00D62B2C" w:rsidRPr="00323E36" w:rsidRDefault="00D62B2C" w:rsidP="00D62B2C">
      <w:pPr>
        <w:spacing w:before="280" w:after="80" w:line="240" w:lineRule="auto"/>
        <w:ind w:left="-120"/>
        <w:outlineLvl w:val="2"/>
        <w:rPr>
          <w:rFonts w:asciiTheme="minorHAnsi" w:eastAsia="Times New Roman" w:hAnsiTheme="minorHAnsi" w:cstheme="minorHAnsi"/>
          <w:b/>
          <w:bCs/>
          <w:sz w:val="27"/>
          <w:szCs w:val="27"/>
          <w:lang w:eastAsia="en-GB"/>
        </w:rPr>
      </w:pPr>
      <w:r w:rsidRPr="00323E36">
        <w:rPr>
          <w:rFonts w:asciiTheme="minorHAnsi" w:eastAsia="Times New Roman" w:hAnsiTheme="minorHAnsi" w:cstheme="minorHAnsi"/>
          <w:color w:val="011B33"/>
          <w:sz w:val="28"/>
          <w:szCs w:val="28"/>
          <w:lang w:eastAsia="en-GB"/>
        </w:rPr>
        <w:t>Privacy Policy</w:t>
      </w:r>
    </w:p>
    <w:p w14:paraId="7B06A066" w14:textId="2D2B2447" w:rsidR="00D62B2C" w:rsidRPr="00323E36" w:rsidRDefault="00901435" w:rsidP="00D62B2C">
      <w:pPr>
        <w:spacing w:before="360" w:after="360" w:line="240" w:lineRule="auto"/>
        <w:ind w:left="-120"/>
        <w:rPr>
          <w:rFonts w:asciiTheme="minorHAnsi" w:eastAsia="Times New Roman" w:hAnsiTheme="minorHAnsi" w:cstheme="minorHAnsi"/>
          <w:sz w:val="24"/>
          <w:szCs w:val="24"/>
          <w:lang w:eastAsia="en-GB"/>
        </w:rPr>
      </w:pPr>
      <w:r>
        <w:rPr>
          <w:rFonts w:asciiTheme="minorHAnsi" w:eastAsia="Times New Roman" w:hAnsiTheme="minorHAnsi" w:cstheme="minorHAnsi"/>
          <w:color w:val="011B33"/>
          <w:sz w:val="24"/>
          <w:szCs w:val="24"/>
          <w:lang w:eastAsia="en-GB"/>
        </w:rPr>
        <w:t>Ziga</w:t>
      </w:r>
      <w:r w:rsidR="00D62B2C" w:rsidRPr="00323E36">
        <w:rPr>
          <w:rFonts w:asciiTheme="minorHAnsi" w:eastAsia="Times New Roman" w:hAnsiTheme="minorHAnsi" w:cstheme="minorHAnsi"/>
          <w:color w:val="011B33"/>
          <w:sz w:val="24"/>
          <w:szCs w:val="24"/>
          <w:lang w:eastAsia="en-GB"/>
        </w:rPr>
        <w:t xml:space="preserve"> is committed to managing your Personal Information in line with global industry best practices. You can read our </w:t>
      </w:r>
      <w:r w:rsidR="00D62B2C" w:rsidRPr="00323E36">
        <w:rPr>
          <w:rFonts w:asciiTheme="minorHAnsi" w:eastAsia="Times New Roman" w:hAnsiTheme="minorHAnsi" w:cstheme="minorHAnsi"/>
          <w:i/>
          <w:iCs/>
          <w:color w:val="011B33"/>
          <w:sz w:val="24"/>
          <w:szCs w:val="24"/>
          <w:lang w:eastAsia="en-GB"/>
        </w:rPr>
        <w:t>Privacy Policy</w:t>
      </w:r>
      <w:r w:rsidR="00D62B2C" w:rsidRPr="00323E36">
        <w:rPr>
          <w:rFonts w:asciiTheme="minorHAnsi" w:eastAsia="Times New Roman" w:hAnsiTheme="minorHAnsi" w:cstheme="minorHAnsi"/>
          <w:color w:val="011B33"/>
          <w:sz w:val="24"/>
          <w:szCs w:val="24"/>
          <w:lang w:eastAsia="en-GB"/>
        </w:rPr>
        <w:t xml:space="preserve"> to understand how we use your information and the steps we take to protect your information.</w:t>
      </w:r>
    </w:p>
    <w:p w14:paraId="48446DD4" w14:textId="77777777" w:rsidR="00D62B2C" w:rsidRPr="00323E36" w:rsidRDefault="00D62B2C" w:rsidP="00D62B2C">
      <w:pPr>
        <w:spacing w:before="280" w:after="80" w:line="240" w:lineRule="auto"/>
        <w:ind w:left="-120"/>
        <w:outlineLvl w:val="2"/>
        <w:rPr>
          <w:rFonts w:asciiTheme="minorHAnsi" w:eastAsia="Times New Roman" w:hAnsiTheme="minorHAnsi" w:cstheme="minorHAnsi"/>
          <w:b/>
          <w:bCs/>
          <w:sz w:val="27"/>
          <w:szCs w:val="27"/>
          <w:lang w:eastAsia="en-GB"/>
        </w:rPr>
      </w:pPr>
      <w:r w:rsidRPr="00323E36">
        <w:rPr>
          <w:rFonts w:asciiTheme="minorHAnsi" w:eastAsia="Times New Roman" w:hAnsiTheme="minorHAnsi" w:cstheme="minorHAnsi"/>
          <w:color w:val="011B33"/>
          <w:sz w:val="28"/>
          <w:szCs w:val="28"/>
          <w:lang w:eastAsia="en-GB"/>
        </w:rPr>
        <w:t>Age Restriction</w:t>
      </w:r>
    </w:p>
    <w:p w14:paraId="043632C3" w14:textId="77777777" w:rsidR="00D62B2C" w:rsidRPr="00323E36" w:rsidRDefault="00D62B2C" w:rsidP="00D62B2C">
      <w:pPr>
        <w:spacing w:before="360" w:after="360" w:line="240" w:lineRule="auto"/>
        <w:ind w:left="-120"/>
        <w:rPr>
          <w:rFonts w:asciiTheme="minorHAnsi" w:eastAsia="Times New Roman" w:hAnsiTheme="minorHAnsi" w:cstheme="minorHAnsi"/>
          <w:sz w:val="24"/>
          <w:szCs w:val="24"/>
          <w:lang w:eastAsia="en-GB"/>
        </w:rPr>
      </w:pPr>
      <w:r w:rsidRPr="00323E36">
        <w:rPr>
          <w:rFonts w:asciiTheme="minorHAnsi" w:eastAsia="Times New Roman" w:hAnsiTheme="minorHAnsi" w:cstheme="minorHAnsi"/>
          <w:color w:val="011B33"/>
          <w:sz w:val="24"/>
          <w:szCs w:val="24"/>
          <w:lang w:eastAsia="en-GB"/>
        </w:rPr>
        <w:t>Our website and services are not directed to children under 18. We do not knowingly transact or provide any services to children under 18.</w:t>
      </w:r>
    </w:p>
    <w:p w14:paraId="2E462707" w14:textId="77777777" w:rsidR="00D62B2C" w:rsidRPr="00323E36" w:rsidRDefault="00D62B2C" w:rsidP="00D62B2C">
      <w:pPr>
        <w:spacing w:before="280" w:after="80" w:line="240" w:lineRule="auto"/>
        <w:ind w:left="-120"/>
        <w:outlineLvl w:val="2"/>
        <w:rPr>
          <w:rFonts w:asciiTheme="minorHAnsi" w:eastAsia="Times New Roman" w:hAnsiTheme="minorHAnsi" w:cstheme="minorHAnsi"/>
          <w:b/>
          <w:bCs/>
          <w:sz w:val="27"/>
          <w:szCs w:val="27"/>
          <w:lang w:eastAsia="en-GB"/>
        </w:rPr>
      </w:pPr>
      <w:r w:rsidRPr="00323E36">
        <w:rPr>
          <w:rFonts w:asciiTheme="minorHAnsi" w:eastAsia="Times New Roman" w:hAnsiTheme="minorHAnsi" w:cstheme="minorHAnsi"/>
          <w:color w:val="011B33"/>
          <w:sz w:val="28"/>
          <w:szCs w:val="28"/>
          <w:lang w:eastAsia="en-GB"/>
        </w:rPr>
        <w:t>Disputes &amp; Reversal</w:t>
      </w:r>
    </w:p>
    <w:p w14:paraId="5453F642" w14:textId="77777777" w:rsidR="00D62B2C" w:rsidRPr="00323E36" w:rsidRDefault="00D62B2C" w:rsidP="00D62B2C">
      <w:pPr>
        <w:spacing w:before="360" w:after="360" w:line="240" w:lineRule="auto"/>
        <w:ind w:left="-120"/>
        <w:rPr>
          <w:rFonts w:asciiTheme="minorHAnsi" w:eastAsia="Times New Roman" w:hAnsiTheme="minorHAnsi" w:cstheme="minorHAnsi"/>
          <w:sz w:val="24"/>
          <w:szCs w:val="24"/>
          <w:lang w:eastAsia="en-GB"/>
        </w:rPr>
      </w:pPr>
      <w:r w:rsidRPr="00323E36">
        <w:rPr>
          <w:rFonts w:asciiTheme="minorHAnsi" w:eastAsia="Times New Roman" w:hAnsiTheme="minorHAnsi" w:cstheme="minorHAnsi"/>
          <w:color w:val="011B33"/>
          <w:sz w:val="24"/>
          <w:szCs w:val="24"/>
          <w:lang w:eastAsia="en-GB"/>
        </w:rPr>
        <w:t>If you believe that an unauthorized or otherwise problematic transaction has taken place, you agree to notify us immediately, to enable us take action to help prevent financial loss.</w:t>
      </w:r>
    </w:p>
    <w:p w14:paraId="341B1D17" w14:textId="2C6DBBCC" w:rsidR="00D62B2C" w:rsidRPr="00323E36" w:rsidRDefault="00D62B2C" w:rsidP="00D62B2C">
      <w:pPr>
        <w:spacing w:before="360" w:after="360" w:line="240" w:lineRule="auto"/>
        <w:ind w:left="-120"/>
        <w:rPr>
          <w:rFonts w:asciiTheme="minorHAnsi" w:eastAsia="Times New Roman" w:hAnsiTheme="minorHAnsi" w:cstheme="minorHAnsi"/>
          <w:sz w:val="24"/>
          <w:szCs w:val="24"/>
          <w:lang w:eastAsia="en-GB"/>
        </w:rPr>
      </w:pPr>
      <w:r w:rsidRPr="00323E36">
        <w:rPr>
          <w:rFonts w:asciiTheme="minorHAnsi" w:eastAsia="Times New Roman" w:hAnsiTheme="minorHAnsi" w:cstheme="minorHAnsi"/>
          <w:color w:val="011B33"/>
          <w:sz w:val="24"/>
          <w:szCs w:val="24"/>
          <w:lang w:eastAsia="en-GB"/>
        </w:rPr>
        <w:t xml:space="preserve">All claims against us related to payments should be made within </w:t>
      </w:r>
      <w:r w:rsidR="00323E36" w:rsidRPr="00323E36">
        <w:rPr>
          <w:rFonts w:asciiTheme="minorHAnsi" w:eastAsia="Times New Roman" w:hAnsiTheme="minorHAnsi" w:cstheme="minorHAnsi"/>
          <w:color w:val="011B33"/>
          <w:sz w:val="24"/>
          <w:szCs w:val="24"/>
          <w:lang w:eastAsia="en-GB"/>
        </w:rPr>
        <w:t>1</w:t>
      </w:r>
      <w:r w:rsidRPr="00323E36">
        <w:rPr>
          <w:rFonts w:asciiTheme="minorHAnsi" w:eastAsia="Times New Roman" w:hAnsiTheme="minorHAnsi" w:cstheme="minorHAnsi"/>
          <w:color w:val="011B33"/>
          <w:sz w:val="24"/>
          <w:szCs w:val="24"/>
          <w:lang w:eastAsia="en-GB"/>
        </w:rPr>
        <w:t>5 (f</w:t>
      </w:r>
      <w:r w:rsidR="00323E36" w:rsidRPr="00323E36">
        <w:rPr>
          <w:rFonts w:asciiTheme="minorHAnsi" w:eastAsia="Times New Roman" w:hAnsiTheme="minorHAnsi" w:cstheme="minorHAnsi"/>
          <w:color w:val="011B33"/>
          <w:sz w:val="24"/>
          <w:szCs w:val="24"/>
          <w:lang w:eastAsia="en-GB"/>
        </w:rPr>
        <w:t>ifteen</w:t>
      </w:r>
      <w:r w:rsidRPr="00323E36">
        <w:rPr>
          <w:rFonts w:asciiTheme="minorHAnsi" w:eastAsia="Times New Roman" w:hAnsiTheme="minorHAnsi" w:cstheme="minorHAnsi"/>
          <w:color w:val="011B33"/>
          <w:sz w:val="24"/>
          <w:szCs w:val="24"/>
          <w:lang w:eastAsia="en-GB"/>
        </w:rPr>
        <w:t xml:space="preserve">) days after the date of such payment. It will be taken that you waive all claims against us, to the fullest extent of the law after the said </w:t>
      </w:r>
      <w:proofErr w:type="gramStart"/>
      <w:r w:rsidRPr="00323E36">
        <w:rPr>
          <w:rFonts w:asciiTheme="minorHAnsi" w:eastAsia="Times New Roman" w:hAnsiTheme="minorHAnsi" w:cstheme="minorHAnsi"/>
          <w:color w:val="011B33"/>
          <w:sz w:val="24"/>
          <w:szCs w:val="24"/>
          <w:lang w:eastAsia="en-GB"/>
        </w:rPr>
        <w:t>period of time</w:t>
      </w:r>
      <w:proofErr w:type="gramEnd"/>
      <w:r w:rsidRPr="00323E36">
        <w:rPr>
          <w:rFonts w:asciiTheme="minorHAnsi" w:eastAsia="Times New Roman" w:hAnsiTheme="minorHAnsi" w:cstheme="minorHAnsi"/>
          <w:color w:val="011B33"/>
          <w:sz w:val="24"/>
          <w:szCs w:val="24"/>
          <w:lang w:eastAsia="en-GB"/>
        </w:rPr>
        <w:t>.</w:t>
      </w:r>
    </w:p>
    <w:p w14:paraId="0F37D067" w14:textId="77777777" w:rsidR="00D62B2C" w:rsidRPr="00323E36" w:rsidRDefault="00D62B2C" w:rsidP="00D62B2C">
      <w:pPr>
        <w:spacing w:before="360" w:after="360" w:line="240" w:lineRule="auto"/>
        <w:ind w:left="-120"/>
        <w:rPr>
          <w:rFonts w:asciiTheme="minorHAnsi" w:eastAsia="Times New Roman" w:hAnsiTheme="minorHAnsi" w:cstheme="minorHAnsi"/>
          <w:sz w:val="24"/>
          <w:szCs w:val="24"/>
          <w:lang w:eastAsia="en-GB"/>
        </w:rPr>
      </w:pPr>
      <w:r w:rsidRPr="00323E36">
        <w:rPr>
          <w:rFonts w:asciiTheme="minorHAnsi" w:eastAsia="Times New Roman" w:hAnsiTheme="minorHAnsi" w:cstheme="minorHAnsi"/>
          <w:color w:val="011B33"/>
          <w:sz w:val="24"/>
          <w:szCs w:val="24"/>
          <w:lang w:eastAsia="en-GB"/>
        </w:rPr>
        <w:t>If you enter into a transaction with a third party and have a dispute over the goods or services you purchased, we have no liability for such goods or services. Our only involvement with regard to such transaction is as a payment gateway.</w:t>
      </w:r>
    </w:p>
    <w:p w14:paraId="6B42B91C" w14:textId="77777777" w:rsidR="00D62B2C" w:rsidRPr="00323E36" w:rsidRDefault="00D62B2C" w:rsidP="00D62B2C">
      <w:pPr>
        <w:spacing w:before="360" w:after="360" w:line="240" w:lineRule="auto"/>
        <w:ind w:left="-120"/>
        <w:rPr>
          <w:rFonts w:asciiTheme="minorHAnsi" w:eastAsia="Times New Roman" w:hAnsiTheme="minorHAnsi" w:cstheme="minorHAnsi"/>
          <w:sz w:val="24"/>
          <w:szCs w:val="24"/>
          <w:lang w:eastAsia="en-GB"/>
        </w:rPr>
      </w:pPr>
      <w:r w:rsidRPr="00323E36">
        <w:rPr>
          <w:rFonts w:asciiTheme="minorHAnsi" w:eastAsia="Times New Roman" w:hAnsiTheme="minorHAnsi" w:cstheme="minorHAnsi"/>
          <w:color w:val="011B33"/>
          <w:sz w:val="24"/>
          <w:szCs w:val="24"/>
          <w:lang w:eastAsia="en-GB"/>
        </w:rPr>
        <w:lastRenderedPageBreak/>
        <w:t>We may intervene in disputes between users and merchants concerning payments but have no obligation to do so.</w:t>
      </w:r>
    </w:p>
    <w:p w14:paraId="79C46220" w14:textId="77777777" w:rsidR="00D62B2C" w:rsidRPr="00323E36" w:rsidRDefault="00D62B2C" w:rsidP="00D62B2C">
      <w:pPr>
        <w:spacing w:before="360" w:after="360" w:line="240" w:lineRule="auto"/>
        <w:ind w:left="-120"/>
        <w:rPr>
          <w:rFonts w:asciiTheme="minorHAnsi" w:eastAsia="Times New Roman" w:hAnsiTheme="minorHAnsi" w:cstheme="minorHAnsi"/>
          <w:sz w:val="24"/>
          <w:szCs w:val="24"/>
          <w:lang w:eastAsia="en-GB"/>
        </w:rPr>
      </w:pPr>
      <w:r w:rsidRPr="00323E36">
        <w:rPr>
          <w:rFonts w:asciiTheme="minorHAnsi" w:eastAsia="Times New Roman" w:hAnsiTheme="minorHAnsi" w:cstheme="minorHAnsi"/>
          <w:color w:val="011B33"/>
          <w:sz w:val="24"/>
          <w:szCs w:val="24"/>
          <w:lang w:eastAsia="en-GB"/>
        </w:rPr>
        <w:t>Your transaction ID and/or transaction details will be required to resolve all disputes</w:t>
      </w:r>
    </w:p>
    <w:p w14:paraId="7DF568AC" w14:textId="53D0FEA5" w:rsidR="00D62B2C" w:rsidRPr="00323E36" w:rsidRDefault="00D62B2C" w:rsidP="00D62B2C">
      <w:pPr>
        <w:spacing w:before="280" w:after="80" w:line="240" w:lineRule="auto"/>
        <w:ind w:left="-120"/>
        <w:outlineLvl w:val="2"/>
        <w:rPr>
          <w:rFonts w:asciiTheme="minorHAnsi" w:eastAsia="Times New Roman" w:hAnsiTheme="minorHAnsi" w:cstheme="minorHAnsi"/>
          <w:b/>
          <w:bCs/>
          <w:sz w:val="27"/>
          <w:szCs w:val="27"/>
          <w:lang w:eastAsia="en-GB"/>
        </w:rPr>
      </w:pPr>
      <w:r w:rsidRPr="00323E36">
        <w:rPr>
          <w:rFonts w:asciiTheme="minorHAnsi" w:eastAsia="Times New Roman" w:hAnsiTheme="minorHAnsi" w:cstheme="minorHAnsi"/>
          <w:color w:val="011B33"/>
          <w:sz w:val="28"/>
          <w:szCs w:val="28"/>
          <w:lang w:eastAsia="en-GB"/>
        </w:rPr>
        <w:t xml:space="preserve">Acceptable Use </w:t>
      </w:r>
    </w:p>
    <w:p w14:paraId="4ABD82D9" w14:textId="56ECC1BB" w:rsidR="00D62B2C" w:rsidRPr="00323E36" w:rsidRDefault="00D62B2C" w:rsidP="00D62B2C">
      <w:pPr>
        <w:spacing w:before="360" w:after="360" w:line="240" w:lineRule="auto"/>
        <w:ind w:left="-120"/>
        <w:rPr>
          <w:rFonts w:asciiTheme="minorHAnsi" w:eastAsia="Times New Roman" w:hAnsiTheme="minorHAnsi" w:cstheme="minorHAnsi"/>
          <w:sz w:val="24"/>
          <w:szCs w:val="24"/>
          <w:lang w:eastAsia="en-GB"/>
        </w:rPr>
      </w:pPr>
      <w:r w:rsidRPr="00323E36">
        <w:rPr>
          <w:rFonts w:asciiTheme="minorHAnsi" w:eastAsia="Times New Roman" w:hAnsiTheme="minorHAnsi" w:cstheme="minorHAnsi"/>
          <w:color w:val="011B33"/>
          <w:sz w:val="24"/>
          <w:szCs w:val="24"/>
          <w:lang w:eastAsia="en-GB"/>
        </w:rPr>
        <w:t xml:space="preserve">You are independently responsible for complying with all applicable laws related to your use of our website and services. However, by accessing or using </w:t>
      </w:r>
      <w:r w:rsidR="00901435">
        <w:rPr>
          <w:rFonts w:asciiTheme="minorHAnsi" w:eastAsia="Times New Roman" w:hAnsiTheme="minorHAnsi" w:cstheme="minorHAnsi"/>
          <w:color w:val="011B33"/>
          <w:sz w:val="24"/>
          <w:szCs w:val="24"/>
          <w:lang w:eastAsia="en-GB"/>
        </w:rPr>
        <w:t>Ziga</w:t>
      </w:r>
      <w:r w:rsidRPr="00323E36">
        <w:rPr>
          <w:rFonts w:asciiTheme="minorHAnsi" w:eastAsia="Times New Roman" w:hAnsiTheme="minorHAnsi" w:cstheme="minorHAnsi"/>
          <w:color w:val="011B33"/>
          <w:sz w:val="24"/>
          <w:szCs w:val="24"/>
          <w:lang w:eastAsia="en-GB"/>
        </w:rPr>
        <w:t xml:space="preserve">, you agree to comply with </w:t>
      </w:r>
      <w:r w:rsidR="00E7232E">
        <w:rPr>
          <w:rFonts w:asciiTheme="minorHAnsi" w:eastAsia="Times New Roman" w:hAnsiTheme="minorHAnsi" w:cstheme="minorHAnsi"/>
          <w:color w:val="011B33"/>
          <w:sz w:val="24"/>
          <w:szCs w:val="24"/>
          <w:lang w:eastAsia="en-GB"/>
        </w:rPr>
        <w:t>our</w:t>
      </w:r>
      <w:r w:rsidRPr="00323E36">
        <w:rPr>
          <w:rFonts w:asciiTheme="minorHAnsi" w:eastAsia="Times New Roman" w:hAnsiTheme="minorHAnsi" w:cstheme="minorHAnsi"/>
          <w:color w:val="011B33"/>
          <w:sz w:val="24"/>
          <w:szCs w:val="24"/>
          <w:lang w:eastAsia="en-GB"/>
        </w:rPr>
        <w:t xml:space="preserve"> terms and conditions</w:t>
      </w:r>
      <w:r w:rsidR="00E7232E">
        <w:rPr>
          <w:rFonts w:asciiTheme="minorHAnsi" w:eastAsia="Times New Roman" w:hAnsiTheme="minorHAnsi" w:cstheme="minorHAnsi"/>
          <w:color w:val="011B33"/>
          <w:sz w:val="24"/>
          <w:szCs w:val="24"/>
          <w:lang w:eastAsia="en-GB"/>
        </w:rPr>
        <w:t>.</w:t>
      </w:r>
    </w:p>
    <w:p w14:paraId="63519C1E" w14:textId="77777777" w:rsidR="00D62B2C" w:rsidRPr="00323E36" w:rsidRDefault="00D62B2C" w:rsidP="00D62B2C">
      <w:pPr>
        <w:spacing w:before="280" w:after="80" w:line="240" w:lineRule="auto"/>
        <w:ind w:left="-120"/>
        <w:outlineLvl w:val="2"/>
        <w:rPr>
          <w:rFonts w:asciiTheme="minorHAnsi" w:eastAsia="Times New Roman" w:hAnsiTheme="minorHAnsi" w:cstheme="minorHAnsi"/>
          <w:b/>
          <w:bCs/>
          <w:sz w:val="27"/>
          <w:szCs w:val="27"/>
          <w:lang w:eastAsia="en-GB"/>
        </w:rPr>
      </w:pPr>
      <w:r w:rsidRPr="00323E36">
        <w:rPr>
          <w:rFonts w:asciiTheme="minorHAnsi" w:eastAsia="Times New Roman" w:hAnsiTheme="minorHAnsi" w:cstheme="minorHAnsi"/>
          <w:color w:val="011B33"/>
          <w:sz w:val="28"/>
          <w:szCs w:val="28"/>
          <w:lang w:eastAsia="en-GB"/>
        </w:rPr>
        <w:t>Disclaimers</w:t>
      </w:r>
    </w:p>
    <w:p w14:paraId="4CDF0A35" w14:textId="11241CA7" w:rsidR="00D62B2C" w:rsidRPr="00323E36" w:rsidRDefault="00D62B2C" w:rsidP="00D62B2C">
      <w:pPr>
        <w:spacing w:before="360" w:after="360" w:line="240" w:lineRule="auto"/>
        <w:ind w:left="-120"/>
        <w:rPr>
          <w:rFonts w:asciiTheme="minorHAnsi" w:eastAsia="Times New Roman" w:hAnsiTheme="minorHAnsi" w:cstheme="minorHAnsi"/>
          <w:sz w:val="24"/>
          <w:szCs w:val="24"/>
          <w:lang w:eastAsia="en-GB"/>
        </w:rPr>
      </w:pPr>
      <w:r w:rsidRPr="00323E36">
        <w:rPr>
          <w:rFonts w:asciiTheme="minorHAnsi" w:eastAsia="Times New Roman" w:hAnsiTheme="minorHAnsi" w:cstheme="minorHAnsi"/>
          <w:color w:val="011B33"/>
          <w:sz w:val="24"/>
          <w:szCs w:val="24"/>
          <w:lang w:eastAsia="en-GB"/>
        </w:rPr>
        <w:t xml:space="preserve">WE TRY TO KEEP </w:t>
      </w:r>
      <w:r w:rsidR="00901435">
        <w:rPr>
          <w:rFonts w:asciiTheme="minorHAnsi" w:eastAsia="Times New Roman" w:hAnsiTheme="minorHAnsi" w:cstheme="minorHAnsi"/>
          <w:color w:val="011B33"/>
          <w:sz w:val="24"/>
          <w:szCs w:val="24"/>
          <w:lang w:eastAsia="en-GB"/>
        </w:rPr>
        <w:t>ZIGA</w:t>
      </w:r>
      <w:r w:rsidRPr="00323E36">
        <w:rPr>
          <w:rFonts w:asciiTheme="minorHAnsi" w:eastAsia="Times New Roman" w:hAnsiTheme="minorHAnsi" w:cstheme="minorHAnsi"/>
          <w:color w:val="011B33"/>
          <w:sz w:val="24"/>
          <w:szCs w:val="24"/>
          <w:lang w:eastAsia="en-GB"/>
        </w:rPr>
        <w:t xml:space="preserve"> AVAILABLE AT ALL TIMES, BUG-FREE AND SAFE, HOWEVER, YOU USE IT AT YOUR OWN RISK.</w:t>
      </w:r>
    </w:p>
    <w:p w14:paraId="23976EE5" w14:textId="1A3CA5C1" w:rsidR="00D62B2C" w:rsidRPr="00323E36" w:rsidRDefault="00D62B2C" w:rsidP="00D62B2C">
      <w:pPr>
        <w:spacing w:before="360" w:after="360" w:line="240" w:lineRule="auto"/>
        <w:ind w:left="-120"/>
        <w:rPr>
          <w:rFonts w:asciiTheme="minorHAnsi" w:eastAsia="Times New Roman" w:hAnsiTheme="minorHAnsi" w:cstheme="minorHAnsi"/>
          <w:sz w:val="24"/>
          <w:szCs w:val="24"/>
          <w:lang w:eastAsia="en-GB"/>
        </w:rPr>
      </w:pPr>
      <w:r w:rsidRPr="00323E36">
        <w:rPr>
          <w:rFonts w:asciiTheme="minorHAnsi" w:eastAsia="Times New Roman" w:hAnsiTheme="minorHAnsi" w:cstheme="minorHAnsi"/>
          <w:color w:val="011B33"/>
          <w:sz w:val="24"/>
          <w:szCs w:val="24"/>
          <w:lang w:eastAsia="en-GB"/>
        </w:rPr>
        <w:t xml:space="preserve">OUR WEBSITE AND SERVICES ARE PROVIDED “AS IS” WITHOUT ANY EXPRESS, IMPLIED AND/OR STATUTORY WARRANTIES (INCLUDING, BUT NOT LIMITED TO, ANY IMPLIED OR STATUTORY WARRANTIES OF MERCHANTABILITY, FITNESS FOR A PARTICULAR USE OR PURPOSE, TITLE, AND NON-INFRINGEMENT OF INTELLECTUAL PROPERTY RIGHTS). WITHOUT LIMITING THE GENERALITY OF THE FOREGOING, </w:t>
      </w:r>
      <w:r w:rsidR="00901435">
        <w:rPr>
          <w:rFonts w:asciiTheme="minorHAnsi" w:eastAsia="Times New Roman" w:hAnsiTheme="minorHAnsi" w:cstheme="minorHAnsi"/>
          <w:color w:val="011B33"/>
          <w:sz w:val="24"/>
          <w:szCs w:val="24"/>
          <w:lang w:eastAsia="en-GB"/>
        </w:rPr>
        <w:t>ZIGA</w:t>
      </w:r>
      <w:r w:rsidRPr="00323E36">
        <w:rPr>
          <w:rFonts w:asciiTheme="minorHAnsi" w:eastAsia="Times New Roman" w:hAnsiTheme="minorHAnsi" w:cstheme="minorHAnsi"/>
          <w:color w:val="011B33"/>
          <w:sz w:val="24"/>
          <w:szCs w:val="24"/>
          <w:lang w:eastAsia="en-GB"/>
        </w:rPr>
        <w:t xml:space="preserve"> MAKES NO WARRANTY THAT OUR WEBSITE AND SERVICES WILL MEET YOUR REQUIREMENTS OR THAT OUR WEBSITE WILL BE UNINTERRUPTED, TIMELY, SECURE, OR ERROR FREE. NO ADVICE OR INFORMATION, WHETHER ORAL OR WRITTEN, OBTAINED BY YOU THROUGH OUR WEBSITE OR FROM </w:t>
      </w:r>
      <w:r w:rsidR="00901435">
        <w:rPr>
          <w:rFonts w:asciiTheme="minorHAnsi" w:eastAsia="Times New Roman" w:hAnsiTheme="minorHAnsi" w:cstheme="minorHAnsi"/>
          <w:color w:val="011B33"/>
          <w:sz w:val="24"/>
          <w:szCs w:val="24"/>
          <w:lang w:eastAsia="en-GB"/>
        </w:rPr>
        <w:t>ZIGA</w:t>
      </w:r>
      <w:r w:rsidRPr="00323E36">
        <w:rPr>
          <w:rFonts w:asciiTheme="minorHAnsi" w:eastAsia="Times New Roman" w:hAnsiTheme="minorHAnsi" w:cstheme="minorHAnsi"/>
          <w:color w:val="011B33"/>
          <w:sz w:val="24"/>
          <w:szCs w:val="24"/>
          <w:lang w:eastAsia="en-GB"/>
        </w:rPr>
        <w:t>, ITS PARENTS, SUBSIDIARIES, OR OTHER AFFILIATED COMPANIES, OR ITS OR THEIR SUPPLIERS (OR THE RESPECTIVE OFFICERS, DIRECTORS, EMPLOYEES, OR AGENTS OF ANY SUCH ENTITIES) (COLLECTIVELY, "</w:t>
      </w:r>
      <w:r w:rsidR="00901435">
        <w:rPr>
          <w:rFonts w:asciiTheme="minorHAnsi" w:eastAsia="Times New Roman" w:hAnsiTheme="minorHAnsi" w:cstheme="minorHAnsi"/>
          <w:color w:val="011B33"/>
          <w:sz w:val="24"/>
          <w:szCs w:val="24"/>
          <w:lang w:eastAsia="en-GB"/>
        </w:rPr>
        <w:t>ZIGA</w:t>
      </w:r>
      <w:r w:rsidRPr="00323E36">
        <w:rPr>
          <w:rFonts w:asciiTheme="minorHAnsi" w:eastAsia="Times New Roman" w:hAnsiTheme="minorHAnsi" w:cstheme="minorHAnsi"/>
          <w:color w:val="011B33"/>
          <w:sz w:val="24"/>
          <w:szCs w:val="24"/>
          <w:lang w:eastAsia="en-GB"/>
        </w:rPr>
        <w:t xml:space="preserve"> PARTIES") SHALL CREATE ANY WARRANTY.</w:t>
      </w:r>
    </w:p>
    <w:p w14:paraId="0386004A" w14:textId="77777777" w:rsidR="00D62B2C" w:rsidRPr="00323E36" w:rsidRDefault="00D62B2C" w:rsidP="00D62B2C">
      <w:pPr>
        <w:spacing w:before="280" w:after="80" w:line="240" w:lineRule="auto"/>
        <w:ind w:left="-120"/>
        <w:outlineLvl w:val="2"/>
        <w:rPr>
          <w:rFonts w:asciiTheme="minorHAnsi" w:eastAsia="Times New Roman" w:hAnsiTheme="minorHAnsi" w:cstheme="minorHAnsi"/>
          <w:b/>
          <w:bCs/>
          <w:sz w:val="27"/>
          <w:szCs w:val="27"/>
          <w:lang w:eastAsia="en-GB"/>
        </w:rPr>
      </w:pPr>
      <w:r w:rsidRPr="00323E36">
        <w:rPr>
          <w:rFonts w:asciiTheme="minorHAnsi" w:eastAsia="Times New Roman" w:hAnsiTheme="minorHAnsi" w:cstheme="minorHAnsi"/>
          <w:color w:val="011B33"/>
          <w:sz w:val="28"/>
          <w:szCs w:val="28"/>
          <w:lang w:eastAsia="en-GB"/>
        </w:rPr>
        <w:t>Limitation of Liability</w:t>
      </w:r>
    </w:p>
    <w:p w14:paraId="46C5DA18" w14:textId="52C0CC48" w:rsidR="00D62B2C" w:rsidRPr="00323E36" w:rsidRDefault="00D62B2C" w:rsidP="00D62B2C">
      <w:pPr>
        <w:spacing w:before="360" w:after="360" w:line="240" w:lineRule="auto"/>
        <w:ind w:left="-120"/>
        <w:rPr>
          <w:rFonts w:asciiTheme="minorHAnsi" w:eastAsia="Times New Roman" w:hAnsiTheme="minorHAnsi" w:cstheme="minorHAnsi"/>
          <w:sz w:val="24"/>
          <w:szCs w:val="24"/>
          <w:lang w:eastAsia="en-GB"/>
        </w:rPr>
      </w:pPr>
      <w:r w:rsidRPr="00323E36">
        <w:rPr>
          <w:rFonts w:asciiTheme="minorHAnsi" w:eastAsia="Times New Roman" w:hAnsiTheme="minorHAnsi" w:cstheme="minorHAnsi"/>
          <w:color w:val="011B33"/>
          <w:sz w:val="24"/>
          <w:szCs w:val="24"/>
          <w:lang w:eastAsia="en-GB"/>
        </w:rPr>
        <w:t xml:space="preserve">IN NO EVENT WILL ANY OF THE </w:t>
      </w:r>
      <w:r w:rsidR="00901435">
        <w:rPr>
          <w:rFonts w:asciiTheme="minorHAnsi" w:eastAsia="Times New Roman" w:hAnsiTheme="minorHAnsi" w:cstheme="minorHAnsi"/>
          <w:color w:val="011B33"/>
          <w:sz w:val="24"/>
          <w:szCs w:val="24"/>
          <w:lang w:eastAsia="en-GB"/>
        </w:rPr>
        <w:t>ZIGA</w:t>
      </w:r>
      <w:r w:rsidRPr="00323E36">
        <w:rPr>
          <w:rFonts w:asciiTheme="minorHAnsi" w:eastAsia="Times New Roman" w:hAnsiTheme="minorHAnsi" w:cstheme="minorHAnsi"/>
          <w:color w:val="011B33"/>
          <w:sz w:val="24"/>
          <w:szCs w:val="24"/>
          <w:lang w:eastAsia="en-GB"/>
        </w:rPr>
        <w:t xml:space="preserve"> PARTIES BE LIABLE FOR (A) ANY INDIRECT, SPECIAL, CONSEQUENTIAL, PUNITIVE, OR EXEMPLARY DAMAGES OR (B) ANY DAMAGES WHATSOEVER IN EXCESS OF THE AMOUNT OF THE TRANSACTION (INCLUDING, WITHOUT LIMITATION, THOSE RESULTING FROM LOSS OF REVENUES, LOST PROFITS, LOSS OF GOODWILL, LOSS OF USE, BUSINESS INTERRUPTION, OR OTHER INTANGIBLE LOSSES), ARISING OUT OF OR IN CONNECTION WITH </w:t>
      </w:r>
      <w:r w:rsidR="00901435">
        <w:rPr>
          <w:rFonts w:asciiTheme="minorHAnsi" w:eastAsia="Times New Roman" w:hAnsiTheme="minorHAnsi" w:cstheme="minorHAnsi"/>
          <w:color w:val="011B33"/>
          <w:sz w:val="24"/>
          <w:szCs w:val="24"/>
          <w:lang w:eastAsia="en-GB"/>
        </w:rPr>
        <w:t>ZIGA</w:t>
      </w:r>
      <w:r w:rsidRPr="00323E36">
        <w:rPr>
          <w:rFonts w:asciiTheme="minorHAnsi" w:eastAsia="Times New Roman" w:hAnsiTheme="minorHAnsi" w:cstheme="minorHAnsi"/>
          <w:color w:val="011B33"/>
          <w:sz w:val="24"/>
          <w:szCs w:val="24"/>
          <w:lang w:eastAsia="en-GB"/>
        </w:rPr>
        <w:t xml:space="preserve">’S WEBSITE OR SERVICES (INCLUDING, WITHOUT LIMITATION, USE, INABILITY TO USE, OR THE RESULTS OF USE OF </w:t>
      </w:r>
      <w:r w:rsidR="00901435">
        <w:rPr>
          <w:rFonts w:asciiTheme="minorHAnsi" w:eastAsia="Times New Roman" w:hAnsiTheme="minorHAnsi" w:cstheme="minorHAnsi"/>
          <w:color w:val="011B33"/>
          <w:sz w:val="24"/>
          <w:szCs w:val="24"/>
          <w:lang w:eastAsia="en-GB"/>
        </w:rPr>
        <w:t>ZIGA</w:t>
      </w:r>
      <w:r w:rsidRPr="00323E36">
        <w:rPr>
          <w:rFonts w:asciiTheme="minorHAnsi" w:eastAsia="Times New Roman" w:hAnsiTheme="minorHAnsi" w:cstheme="minorHAnsi"/>
          <w:color w:val="011B33"/>
          <w:sz w:val="24"/>
          <w:szCs w:val="24"/>
          <w:lang w:eastAsia="en-GB"/>
        </w:rPr>
        <w:t>’S WEBSITES OR SERVICES), WHETHER SUCH DAMAGES ARE BASED ON WARRANTY, CONTRACT, TORT, STATUTE, OR ANY OTHER LEGAL THEORY.</w:t>
      </w:r>
    </w:p>
    <w:p w14:paraId="2F4CA1F0" w14:textId="77777777" w:rsidR="00D62B2C" w:rsidRPr="00323E36" w:rsidRDefault="00D62B2C" w:rsidP="00D62B2C">
      <w:pPr>
        <w:spacing w:before="280" w:after="80" w:line="240" w:lineRule="auto"/>
        <w:ind w:left="-120"/>
        <w:outlineLvl w:val="2"/>
        <w:rPr>
          <w:rFonts w:asciiTheme="minorHAnsi" w:eastAsia="Times New Roman" w:hAnsiTheme="minorHAnsi" w:cstheme="minorHAnsi"/>
          <w:b/>
          <w:bCs/>
          <w:sz w:val="27"/>
          <w:szCs w:val="27"/>
          <w:lang w:eastAsia="en-GB"/>
        </w:rPr>
      </w:pPr>
      <w:r w:rsidRPr="00323E36">
        <w:rPr>
          <w:rFonts w:asciiTheme="minorHAnsi" w:eastAsia="Times New Roman" w:hAnsiTheme="minorHAnsi" w:cstheme="minorHAnsi"/>
          <w:color w:val="011B33"/>
          <w:sz w:val="28"/>
          <w:szCs w:val="28"/>
          <w:lang w:eastAsia="en-GB"/>
        </w:rPr>
        <w:t>Exclusions</w:t>
      </w:r>
    </w:p>
    <w:p w14:paraId="29ED3826" w14:textId="6ABEB072" w:rsidR="00D62B2C" w:rsidRPr="00323E36" w:rsidRDefault="00D62B2C" w:rsidP="00D62B2C">
      <w:pPr>
        <w:spacing w:before="360" w:after="360" w:line="240" w:lineRule="auto"/>
        <w:ind w:left="-120"/>
        <w:rPr>
          <w:rFonts w:asciiTheme="minorHAnsi" w:eastAsia="Times New Roman" w:hAnsiTheme="minorHAnsi" w:cstheme="minorHAnsi"/>
          <w:sz w:val="24"/>
          <w:szCs w:val="24"/>
          <w:lang w:eastAsia="en-GB"/>
        </w:rPr>
      </w:pPr>
      <w:r w:rsidRPr="00323E36">
        <w:rPr>
          <w:rFonts w:asciiTheme="minorHAnsi" w:eastAsia="Times New Roman" w:hAnsiTheme="minorHAnsi" w:cstheme="minorHAnsi"/>
          <w:color w:val="011B33"/>
          <w:sz w:val="24"/>
          <w:szCs w:val="24"/>
          <w:lang w:eastAsia="en-GB"/>
        </w:rPr>
        <w:t xml:space="preserve">Some jurisdictions do not allow the exclusion of certain warranties or the limitation or exclusion of liability for certain damages. Accordingly, some of the above disclaimers and </w:t>
      </w:r>
      <w:r w:rsidRPr="00323E36">
        <w:rPr>
          <w:rFonts w:asciiTheme="minorHAnsi" w:eastAsia="Times New Roman" w:hAnsiTheme="minorHAnsi" w:cstheme="minorHAnsi"/>
          <w:color w:val="011B33"/>
          <w:sz w:val="24"/>
          <w:szCs w:val="24"/>
          <w:lang w:eastAsia="en-GB"/>
        </w:rPr>
        <w:lastRenderedPageBreak/>
        <w:t xml:space="preserve">limitations of liability may not apply to you. To the extent that any </w:t>
      </w:r>
      <w:r w:rsidR="00901435">
        <w:rPr>
          <w:rFonts w:asciiTheme="minorHAnsi" w:eastAsia="Times New Roman" w:hAnsiTheme="minorHAnsi" w:cstheme="minorHAnsi"/>
          <w:color w:val="011B33"/>
          <w:sz w:val="24"/>
          <w:szCs w:val="24"/>
          <w:lang w:eastAsia="en-GB"/>
        </w:rPr>
        <w:t>Ziga</w:t>
      </w:r>
      <w:r w:rsidRPr="00323E36">
        <w:rPr>
          <w:rFonts w:asciiTheme="minorHAnsi" w:eastAsia="Times New Roman" w:hAnsiTheme="minorHAnsi" w:cstheme="minorHAnsi"/>
          <w:color w:val="011B33"/>
          <w:sz w:val="24"/>
          <w:szCs w:val="24"/>
          <w:lang w:eastAsia="en-GB"/>
        </w:rPr>
        <w:t xml:space="preserve"> Party may not, as a matter of applicable law, disclaim any implied warranty or limit its liabilities, the scope and duration of such warranty and the extent of the </w:t>
      </w:r>
      <w:proofErr w:type="spellStart"/>
      <w:r w:rsidR="00901435">
        <w:rPr>
          <w:rFonts w:asciiTheme="minorHAnsi" w:eastAsia="Times New Roman" w:hAnsiTheme="minorHAnsi" w:cstheme="minorHAnsi"/>
          <w:color w:val="011B33"/>
          <w:sz w:val="24"/>
          <w:szCs w:val="24"/>
          <w:lang w:eastAsia="en-GB"/>
        </w:rPr>
        <w:t>Ziga</w:t>
      </w:r>
      <w:r w:rsidRPr="00323E36">
        <w:rPr>
          <w:rFonts w:asciiTheme="minorHAnsi" w:eastAsia="Times New Roman" w:hAnsiTheme="minorHAnsi" w:cstheme="minorHAnsi"/>
          <w:color w:val="011B33"/>
          <w:sz w:val="24"/>
          <w:szCs w:val="24"/>
          <w:lang w:eastAsia="en-GB"/>
        </w:rPr>
        <w:t>’s</w:t>
      </w:r>
      <w:proofErr w:type="spellEnd"/>
      <w:r w:rsidRPr="00323E36">
        <w:rPr>
          <w:rFonts w:asciiTheme="minorHAnsi" w:eastAsia="Times New Roman" w:hAnsiTheme="minorHAnsi" w:cstheme="minorHAnsi"/>
          <w:color w:val="011B33"/>
          <w:sz w:val="24"/>
          <w:szCs w:val="24"/>
          <w:lang w:eastAsia="en-GB"/>
        </w:rPr>
        <w:t xml:space="preserve"> Party's liability shall be the minimum permitted under such applicable law.</w:t>
      </w:r>
    </w:p>
    <w:p w14:paraId="0C8FD9FB" w14:textId="77777777" w:rsidR="00D62B2C" w:rsidRPr="00323E36" w:rsidRDefault="00D62B2C" w:rsidP="00D62B2C">
      <w:pPr>
        <w:spacing w:before="280" w:after="80" w:line="240" w:lineRule="auto"/>
        <w:ind w:left="-120"/>
        <w:outlineLvl w:val="2"/>
        <w:rPr>
          <w:rFonts w:asciiTheme="minorHAnsi" w:eastAsia="Times New Roman" w:hAnsiTheme="minorHAnsi" w:cstheme="minorHAnsi"/>
          <w:b/>
          <w:bCs/>
          <w:sz w:val="27"/>
          <w:szCs w:val="27"/>
          <w:lang w:eastAsia="en-GB"/>
        </w:rPr>
      </w:pPr>
      <w:r w:rsidRPr="00323E36">
        <w:rPr>
          <w:rFonts w:asciiTheme="minorHAnsi" w:eastAsia="Times New Roman" w:hAnsiTheme="minorHAnsi" w:cstheme="minorHAnsi"/>
          <w:color w:val="011B33"/>
          <w:sz w:val="28"/>
          <w:szCs w:val="28"/>
          <w:lang w:eastAsia="en-GB"/>
        </w:rPr>
        <w:t>Updates, Modifications &amp; Amendments</w:t>
      </w:r>
    </w:p>
    <w:p w14:paraId="05AA334D" w14:textId="77777777" w:rsidR="00D62B2C" w:rsidRPr="00323E36" w:rsidRDefault="00D62B2C" w:rsidP="00D62B2C">
      <w:pPr>
        <w:spacing w:before="360" w:after="360" w:line="240" w:lineRule="auto"/>
        <w:ind w:left="-120"/>
        <w:rPr>
          <w:rFonts w:asciiTheme="minorHAnsi" w:eastAsia="Times New Roman" w:hAnsiTheme="minorHAnsi" w:cstheme="minorHAnsi"/>
          <w:sz w:val="24"/>
          <w:szCs w:val="24"/>
          <w:lang w:eastAsia="en-GB"/>
        </w:rPr>
      </w:pPr>
      <w:r w:rsidRPr="00323E36">
        <w:rPr>
          <w:rFonts w:asciiTheme="minorHAnsi" w:eastAsia="Times New Roman" w:hAnsiTheme="minorHAnsi" w:cstheme="minorHAnsi"/>
          <w:color w:val="011B33"/>
          <w:sz w:val="24"/>
          <w:szCs w:val="24"/>
          <w:lang w:eastAsia="en-GB"/>
        </w:rPr>
        <w:t>We may need to update, modify or amend our Terms of Use as our technology evolves. We reserve the right to make changes to this Terms of Use at any time by giving notice to users on this page.</w:t>
      </w:r>
    </w:p>
    <w:p w14:paraId="6D7EBE87" w14:textId="77777777" w:rsidR="00D62B2C" w:rsidRPr="00323E36" w:rsidRDefault="00D62B2C" w:rsidP="00D62B2C">
      <w:pPr>
        <w:spacing w:before="360" w:after="360" w:line="240" w:lineRule="auto"/>
        <w:ind w:left="-120"/>
        <w:rPr>
          <w:rFonts w:asciiTheme="minorHAnsi" w:eastAsia="Times New Roman" w:hAnsiTheme="minorHAnsi" w:cstheme="minorHAnsi"/>
          <w:sz w:val="24"/>
          <w:szCs w:val="24"/>
          <w:lang w:eastAsia="en-GB"/>
        </w:rPr>
      </w:pPr>
      <w:r w:rsidRPr="00323E36">
        <w:rPr>
          <w:rFonts w:asciiTheme="minorHAnsi" w:eastAsia="Times New Roman" w:hAnsiTheme="minorHAnsi" w:cstheme="minorHAnsi"/>
          <w:color w:val="011B33"/>
          <w:sz w:val="24"/>
          <w:szCs w:val="24"/>
          <w:lang w:eastAsia="en-GB"/>
        </w:rPr>
        <w:t>We advise that you check this page often, referring to the date of the last modification on the page If a user objects to any of the changes to the Terms of Use, the User must cease using our website and/or services immediately.</w:t>
      </w:r>
    </w:p>
    <w:p w14:paraId="32602BAB" w14:textId="77777777" w:rsidR="00D62B2C" w:rsidRPr="00323E36" w:rsidRDefault="00D62B2C" w:rsidP="00D62B2C">
      <w:pPr>
        <w:spacing w:before="280" w:after="80" w:line="240" w:lineRule="auto"/>
        <w:ind w:left="-120"/>
        <w:outlineLvl w:val="2"/>
        <w:rPr>
          <w:rFonts w:asciiTheme="minorHAnsi" w:eastAsia="Times New Roman" w:hAnsiTheme="minorHAnsi" w:cstheme="minorHAnsi"/>
          <w:b/>
          <w:bCs/>
          <w:sz w:val="27"/>
          <w:szCs w:val="27"/>
          <w:lang w:eastAsia="en-GB"/>
        </w:rPr>
      </w:pPr>
      <w:r w:rsidRPr="00323E36">
        <w:rPr>
          <w:rFonts w:asciiTheme="minorHAnsi" w:eastAsia="Times New Roman" w:hAnsiTheme="minorHAnsi" w:cstheme="minorHAnsi"/>
          <w:color w:val="011B33"/>
          <w:sz w:val="28"/>
          <w:szCs w:val="28"/>
          <w:lang w:eastAsia="en-GB"/>
        </w:rPr>
        <w:t>Applicable Law</w:t>
      </w:r>
    </w:p>
    <w:p w14:paraId="2E7804E1" w14:textId="77777777" w:rsidR="00D62B2C" w:rsidRPr="00323E36" w:rsidRDefault="00D62B2C" w:rsidP="00D62B2C">
      <w:pPr>
        <w:spacing w:before="360" w:after="360" w:line="240" w:lineRule="auto"/>
        <w:ind w:left="-120"/>
        <w:rPr>
          <w:rFonts w:asciiTheme="minorHAnsi" w:eastAsia="Times New Roman" w:hAnsiTheme="minorHAnsi" w:cstheme="minorHAnsi"/>
          <w:sz w:val="24"/>
          <w:szCs w:val="24"/>
          <w:lang w:eastAsia="en-GB"/>
        </w:rPr>
      </w:pPr>
      <w:r w:rsidRPr="00323E36">
        <w:rPr>
          <w:rFonts w:asciiTheme="minorHAnsi" w:eastAsia="Times New Roman" w:hAnsiTheme="minorHAnsi" w:cstheme="minorHAnsi"/>
          <w:color w:val="011B33"/>
          <w:sz w:val="24"/>
          <w:szCs w:val="24"/>
          <w:lang w:eastAsia="en-GB"/>
        </w:rPr>
        <w:t>These Terms of Use shall be interpreted and governed by the laws currently in force in the Federal Republic of Nigeria.</w:t>
      </w:r>
    </w:p>
    <w:p w14:paraId="4D6009B3" w14:textId="77777777" w:rsidR="00D62B2C" w:rsidRPr="00323E36" w:rsidRDefault="00D62B2C" w:rsidP="00D62B2C">
      <w:pPr>
        <w:spacing w:before="280" w:after="80" w:line="240" w:lineRule="auto"/>
        <w:ind w:left="-120"/>
        <w:outlineLvl w:val="2"/>
        <w:rPr>
          <w:rFonts w:asciiTheme="minorHAnsi" w:eastAsia="Times New Roman" w:hAnsiTheme="minorHAnsi" w:cstheme="minorHAnsi"/>
          <w:b/>
          <w:bCs/>
          <w:sz w:val="27"/>
          <w:szCs w:val="27"/>
          <w:lang w:eastAsia="en-GB"/>
        </w:rPr>
      </w:pPr>
      <w:r w:rsidRPr="00323E36">
        <w:rPr>
          <w:rFonts w:asciiTheme="minorHAnsi" w:eastAsia="Times New Roman" w:hAnsiTheme="minorHAnsi" w:cstheme="minorHAnsi"/>
          <w:color w:val="011B33"/>
          <w:sz w:val="28"/>
          <w:szCs w:val="28"/>
          <w:lang w:eastAsia="en-GB"/>
        </w:rPr>
        <w:t>Legal Disputes</w:t>
      </w:r>
    </w:p>
    <w:p w14:paraId="7E91C071" w14:textId="46A3B9D7" w:rsidR="00476429" w:rsidRPr="00323E36" w:rsidRDefault="00D62B2C" w:rsidP="00323E36">
      <w:pPr>
        <w:spacing w:before="360" w:after="360" w:line="240" w:lineRule="auto"/>
        <w:ind w:left="-120"/>
        <w:rPr>
          <w:rFonts w:asciiTheme="minorHAnsi" w:eastAsia="Times New Roman" w:hAnsiTheme="minorHAnsi" w:cstheme="minorHAnsi"/>
          <w:color w:val="011B33"/>
          <w:sz w:val="24"/>
          <w:szCs w:val="24"/>
          <w:lang w:eastAsia="en-GB"/>
        </w:rPr>
      </w:pPr>
      <w:r w:rsidRPr="00323E36">
        <w:rPr>
          <w:rFonts w:asciiTheme="minorHAnsi" w:eastAsia="Times New Roman" w:hAnsiTheme="minorHAnsi" w:cstheme="minorHAnsi"/>
          <w:color w:val="011B33"/>
          <w:sz w:val="24"/>
          <w:szCs w:val="24"/>
          <w:lang w:eastAsia="en-GB"/>
        </w:rPr>
        <w:t>We shall make an effort to settle all disputes amicably. Any dispute arising out of this Terms of Use, which cannot be settled, by mutual agreement/negotiation within 1 (one) month shall be referred to arbitration by a single arbitrator at the Lagos Multi-Door Courthouse (“LMDC”) and governed by the Arbitration and Conciliation Act, Cap A10, Laws of the Federal Republic of Nigeria. The arbitrator shall be appointed by both of us (we and you), where both of us are unable to agree on the choice of an arbitrator, the choice of arbitration shall be referred to the LMDC. The findings of the arbitrator and subsequent award shall be binding on both of us. Each of us shall bear our respective costs in connection with the Arbitration. Venue for the arbitration shall be Lagos, Nigeria.</w:t>
      </w:r>
    </w:p>
    <w:p w14:paraId="38E3F210" w14:textId="77777777" w:rsidR="00D62B2C" w:rsidRPr="00323E36" w:rsidRDefault="00D62B2C" w:rsidP="00D62B2C">
      <w:pPr>
        <w:spacing w:before="280" w:after="80" w:line="240" w:lineRule="auto"/>
        <w:ind w:left="-120"/>
        <w:outlineLvl w:val="2"/>
        <w:rPr>
          <w:rFonts w:asciiTheme="minorHAnsi" w:eastAsia="Times New Roman" w:hAnsiTheme="minorHAnsi" w:cstheme="minorHAnsi"/>
          <w:b/>
          <w:bCs/>
          <w:sz w:val="27"/>
          <w:szCs w:val="27"/>
          <w:lang w:eastAsia="en-GB"/>
        </w:rPr>
      </w:pPr>
      <w:r w:rsidRPr="00323E36">
        <w:rPr>
          <w:rFonts w:asciiTheme="minorHAnsi" w:eastAsia="Times New Roman" w:hAnsiTheme="minorHAnsi" w:cstheme="minorHAnsi"/>
          <w:color w:val="011B33"/>
          <w:sz w:val="28"/>
          <w:szCs w:val="28"/>
          <w:lang w:eastAsia="en-GB"/>
        </w:rPr>
        <w:t>Severability</w:t>
      </w:r>
    </w:p>
    <w:p w14:paraId="1BCA32A5" w14:textId="41BA85AB" w:rsidR="00D62B2C" w:rsidRPr="00323E36" w:rsidRDefault="00D62B2C" w:rsidP="00D62B2C">
      <w:pPr>
        <w:spacing w:before="360" w:after="360" w:line="240" w:lineRule="auto"/>
        <w:ind w:left="-120"/>
        <w:rPr>
          <w:rFonts w:asciiTheme="minorHAnsi" w:eastAsia="Times New Roman" w:hAnsiTheme="minorHAnsi" w:cstheme="minorHAnsi"/>
          <w:color w:val="011B33"/>
          <w:sz w:val="24"/>
          <w:szCs w:val="24"/>
          <w:lang w:eastAsia="en-GB"/>
        </w:rPr>
      </w:pPr>
      <w:r w:rsidRPr="00323E36">
        <w:rPr>
          <w:rFonts w:asciiTheme="minorHAnsi" w:eastAsia="Times New Roman" w:hAnsiTheme="minorHAnsi" w:cstheme="minorHAnsi"/>
          <w:color w:val="011B33"/>
          <w:sz w:val="24"/>
          <w:szCs w:val="24"/>
          <w:lang w:eastAsia="en-GB"/>
        </w:rPr>
        <w:t>If any portion of these Terms of Use is held by any court or tribunal to be invalid or unenforceable, either in whole or in part, then that part shall be severed from these Terms of Use and shall not affect the validity or enforceability of any other part in this Terms of Use.</w:t>
      </w:r>
    </w:p>
    <w:p w14:paraId="052C35C5" w14:textId="77777777" w:rsidR="00902383" w:rsidRPr="00323E36" w:rsidRDefault="00902383">
      <w:pPr>
        <w:rPr>
          <w:rFonts w:asciiTheme="minorHAnsi" w:hAnsiTheme="minorHAnsi" w:cstheme="minorHAnsi"/>
        </w:rPr>
      </w:pPr>
    </w:p>
    <w:sectPr w:rsidR="00902383" w:rsidRPr="00323E3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utiger LT Std 45 Light">
    <w:altName w:val="Calibri"/>
    <w:panose1 w:val="020B0604020202020204"/>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95BE2"/>
    <w:multiLevelType w:val="multilevel"/>
    <w:tmpl w:val="51129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2A1FBB"/>
    <w:multiLevelType w:val="multilevel"/>
    <w:tmpl w:val="024EA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5449B8"/>
    <w:multiLevelType w:val="multilevel"/>
    <w:tmpl w:val="9C42F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5499481">
    <w:abstractNumId w:val="2"/>
  </w:num>
  <w:num w:numId="2" w16cid:durableId="487748937">
    <w:abstractNumId w:val="1"/>
  </w:num>
  <w:num w:numId="3" w16cid:durableId="1854805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B2C"/>
    <w:rsid w:val="00323E36"/>
    <w:rsid w:val="00476429"/>
    <w:rsid w:val="008A5200"/>
    <w:rsid w:val="00901435"/>
    <w:rsid w:val="00902383"/>
    <w:rsid w:val="009E0CBB"/>
    <w:rsid w:val="00D62B2C"/>
    <w:rsid w:val="00E723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CA142"/>
  <w15:chartTrackingRefBased/>
  <w15:docId w15:val="{BBCF9890-0C14-40DB-9123-DD6DDBA97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Frutiger LT Std 45 Light" w:eastAsiaTheme="minorHAnsi" w:hAnsi="Frutiger LT Std 45 Light" w:cstheme="minorBidi"/>
        <w:sz w:val="21"/>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62B2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62B2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2B2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62B2C"/>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D62B2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476429"/>
    <w:rPr>
      <w:sz w:val="16"/>
      <w:szCs w:val="16"/>
    </w:rPr>
  </w:style>
  <w:style w:type="paragraph" w:styleId="CommentText">
    <w:name w:val="annotation text"/>
    <w:basedOn w:val="Normal"/>
    <w:link w:val="CommentTextChar"/>
    <w:uiPriority w:val="99"/>
    <w:unhideWhenUsed/>
    <w:rsid w:val="00476429"/>
    <w:pPr>
      <w:spacing w:line="240" w:lineRule="auto"/>
    </w:pPr>
    <w:rPr>
      <w:sz w:val="20"/>
      <w:szCs w:val="20"/>
    </w:rPr>
  </w:style>
  <w:style w:type="character" w:customStyle="1" w:styleId="CommentTextChar">
    <w:name w:val="Comment Text Char"/>
    <w:basedOn w:val="DefaultParagraphFont"/>
    <w:link w:val="CommentText"/>
    <w:uiPriority w:val="99"/>
    <w:rsid w:val="00476429"/>
    <w:rPr>
      <w:sz w:val="20"/>
      <w:szCs w:val="20"/>
    </w:rPr>
  </w:style>
  <w:style w:type="paragraph" w:styleId="CommentSubject">
    <w:name w:val="annotation subject"/>
    <w:basedOn w:val="CommentText"/>
    <w:next w:val="CommentText"/>
    <w:link w:val="CommentSubjectChar"/>
    <w:uiPriority w:val="99"/>
    <w:semiHidden/>
    <w:unhideWhenUsed/>
    <w:rsid w:val="00476429"/>
    <w:rPr>
      <w:b/>
      <w:bCs/>
    </w:rPr>
  </w:style>
  <w:style w:type="character" w:customStyle="1" w:styleId="CommentSubjectChar">
    <w:name w:val="Comment Subject Char"/>
    <w:basedOn w:val="CommentTextChar"/>
    <w:link w:val="CommentSubject"/>
    <w:uiPriority w:val="99"/>
    <w:semiHidden/>
    <w:rsid w:val="00476429"/>
    <w:rPr>
      <w:b/>
      <w:bCs/>
      <w:sz w:val="20"/>
      <w:szCs w:val="20"/>
    </w:rPr>
  </w:style>
  <w:style w:type="character" w:styleId="Hyperlink">
    <w:name w:val="Hyperlink"/>
    <w:basedOn w:val="DefaultParagraphFont"/>
    <w:uiPriority w:val="99"/>
    <w:unhideWhenUsed/>
    <w:rsid w:val="00323E36"/>
    <w:rPr>
      <w:color w:val="0563C1" w:themeColor="hyperlink"/>
      <w:u w:val="single"/>
    </w:rPr>
  </w:style>
  <w:style w:type="character" w:styleId="UnresolvedMention">
    <w:name w:val="Unresolved Mention"/>
    <w:basedOn w:val="DefaultParagraphFont"/>
    <w:uiPriority w:val="99"/>
    <w:semiHidden/>
    <w:unhideWhenUsed/>
    <w:rsid w:val="00323E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68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Quidax Legal</dc:creator>
  <cp:keywords/>
  <dc:description/>
  <cp:lastModifiedBy>Quidax Legal</cp:lastModifiedBy>
  <cp:revision>3</cp:revision>
  <dcterms:created xsi:type="dcterms:W3CDTF">2022-05-24T21:24:00Z</dcterms:created>
  <dcterms:modified xsi:type="dcterms:W3CDTF">2022-06-24T16:30:00Z</dcterms:modified>
</cp:coreProperties>
</file>