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28E" w14:textId="77777777" w:rsidR="001C4AC4" w:rsidRDefault="001C4AC4" w:rsidP="001C4AC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961A1E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13C6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0851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CECFF" w14:textId="60363B08" w:rsidR="001C4AC4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Abstinence vs. Controlled Drinking</w:t>
      </w:r>
      <w:r w:rsidR="00BF64D8">
        <w:rPr>
          <w:rFonts w:ascii="Times New Roman" w:hAnsi="Times New Roman" w:cs="Times New Roman"/>
          <w:b/>
          <w:bCs/>
          <w:sz w:val="24"/>
          <w:szCs w:val="24"/>
        </w:rPr>
        <w:t xml:space="preserve"> Treatment Efficacy</w:t>
      </w:r>
    </w:p>
    <w:p w14:paraId="10F15EA9" w14:textId="77777777" w:rsidR="00DC5A26" w:rsidRPr="004D421E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BC25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5BEA922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50F6FE7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CNS 765: Addictions Counseling</w:t>
      </w:r>
    </w:p>
    <w:p w14:paraId="2E8E3DC8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Sharon Jones</w:t>
      </w:r>
    </w:p>
    <w:p w14:paraId="21E4EDDC" w14:textId="7EF2FD56" w:rsidR="001C4AC4" w:rsidRDefault="0034261B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</w:t>
      </w:r>
      <w:r w:rsidR="001C4AC4">
        <w:rPr>
          <w:rFonts w:ascii="Times New Roman" w:hAnsi="Times New Roman" w:cs="Times New Roman"/>
          <w:sz w:val="24"/>
          <w:szCs w:val="24"/>
        </w:rPr>
        <w:t xml:space="preserve"> </w:t>
      </w:r>
      <w:r w:rsidR="00DC5A26">
        <w:rPr>
          <w:rFonts w:ascii="Times New Roman" w:hAnsi="Times New Roman" w:cs="Times New Roman"/>
          <w:sz w:val="24"/>
          <w:szCs w:val="24"/>
        </w:rPr>
        <w:t>3</w:t>
      </w:r>
      <w:r w:rsidR="001C4AC4">
        <w:rPr>
          <w:rFonts w:ascii="Times New Roman" w:hAnsi="Times New Roman" w:cs="Times New Roman"/>
          <w:sz w:val="24"/>
          <w:szCs w:val="24"/>
        </w:rPr>
        <w:t>, 2024</w:t>
      </w:r>
    </w:p>
    <w:p w14:paraId="58F01BB0" w14:textId="77777777" w:rsidR="00F34B53" w:rsidRDefault="00F34B5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br w:type="page"/>
      </w:r>
    </w:p>
    <w:p w14:paraId="7C4BC0BE" w14:textId="31B47C18" w:rsidR="006A6F28" w:rsidRDefault="00DC5A26" w:rsidP="0030180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lastRenderedPageBreak/>
        <w:t>Abstinence vs. Controlled Drinking</w:t>
      </w:r>
      <w:r w:rsidR="00D83E6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 Treatment Efficacy</w:t>
      </w:r>
    </w:p>
    <w:p w14:paraId="7505E3D7" w14:textId="0B7A73A6" w:rsidR="008A3DF5" w:rsidRPr="00B06535" w:rsidRDefault="00F7415E" w:rsidP="00301804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Introduction and </w:t>
      </w:r>
      <w:r w:rsidR="008A3DF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Rationale</w:t>
      </w:r>
    </w:p>
    <w:p w14:paraId="6C56DF17" w14:textId="72C242A1" w:rsidR="00284326" w:rsidRDefault="002172CB" w:rsidP="0030180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Alcohol use disorder</w:t>
      </w:r>
      <w:r w:rsidR="00B2713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75AE">
        <w:rPr>
          <w:rFonts w:ascii="Times New Roman" w:hAnsi="Times New Roman" w:cs="Times New Roman"/>
          <w:sz w:val="24"/>
          <w:szCs w:val="24"/>
        </w:rPr>
        <w:t xml:space="preserve">(AUD) </w:t>
      </w:r>
      <w:r w:rsidR="00B2713A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7AA">
        <w:rPr>
          <w:rFonts w:ascii="Times New Roman" w:hAnsi="Times New Roman" w:cs="Times New Roman"/>
          <w:sz w:val="24"/>
          <w:szCs w:val="24"/>
        </w:rPr>
        <w:t>highly prevalent</w:t>
      </w:r>
      <w:r w:rsidR="00CF3D91">
        <w:rPr>
          <w:rFonts w:ascii="Times New Roman" w:hAnsi="Times New Roman" w:cs="Times New Roman"/>
          <w:sz w:val="24"/>
          <w:szCs w:val="24"/>
        </w:rPr>
        <w:t xml:space="preserve"> and disablin</w:t>
      </w:r>
      <w:r w:rsidR="00BD0D3D">
        <w:rPr>
          <w:rFonts w:ascii="Times New Roman" w:hAnsi="Times New Roman" w:cs="Times New Roman"/>
          <w:sz w:val="24"/>
          <w:szCs w:val="24"/>
        </w:rPr>
        <w:t xml:space="preserve">g </w:t>
      </w:r>
      <w:r w:rsidR="002E7968">
        <w:rPr>
          <w:rFonts w:ascii="Times New Roman" w:hAnsi="Times New Roman" w:cs="Times New Roman"/>
          <w:sz w:val="24"/>
          <w:szCs w:val="24"/>
        </w:rPr>
        <w:t xml:space="preserve">among </w:t>
      </w:r>
      <w:r w:rsidR="00BD0D3D">
        <w:rPr>
          <w:rFonts w:ascii="Times New Roman" w:hAnsi="Times New Roman" w:cs="Times New Roman"/>
          <w:sz w:val="24"/>
          <w:szCs w:val="24"/>
        </w:rPr>
        <w:t>the U.S. population</w:t>
      </w:r>
      <w:r w:rsidR="002E7968">
        <w:rPr>
          <w:rFonts w:ascii="Times New Roman" w:hAnsi="Times New Roman" w:cs="Times New Roman"/>
          <w:sz w:val="24"/>
          <w:szCs w:val="24"/>
        </w:rPr>
        <w:t xml:space="preserve">, yet often are </w:t>
      </w:r>
      <w:r w:rsidR="004675AE">
        <w:rPr>
          <w:rFonts w:ascii="Times New Roman" w:hAnsi="Times New Roman" w:cs="Times New Roman"/>
          <w:sz w:val="24"/>
          <w:szCs w:val="24"/>
        </w:rPr>
        <w:t>untreated (</w:t>
      </w:r>
      <w:r w:rsidR="00E14151">
        <w:rPr>
          <w:rFonts w:ascii="Times New Roman" w:hAnsi="Times New Roman" w:cs="Times New Roman"/>
          <w:sz w:val="24"/>
          <w:szCs w:val="24"/>
        </w:rPr>
        <w:t xml:space="preserve">Grant et al., 2015). </w:t>
      </w:r>
      <w:r w:rsidR="00763C78">
        <w:rPr>
          <w:rFonts w:ascii="Times New Roman" w:hAnsi="Times New Roman" w:cs="Times New Roman"/>
          <w:sz w:val="24"/>
          <w:szCs w:val="24"/>
        </w:rPr>
        <w:t>In their epi</w:t>
      </w:r>
      <w:r w:rsidR="00A53BA7">
        <w:rPr>
          <w:rFonts w:ascii="Times New Roman" w:hAnsi="Times New Roman" w:cs="Times New Roman"/>
          <w:sz w:val="24"/>
          <w:szCs w:val="24"/>
        </w:rPr>
        <w:t xml:space="preserve">demiological survey of 36,309 noninstitutionalized </w:t>
      </w:r>
      <w:r w:rsidR="00E9720F">
        <w:rPr>
          <w:rFonts w:ascii="Times New Roman" w:hAnsi="Times New Roman" w:cs="Times New Roman"/>
          <w:sz w:val="24"/>
          <w:szCs w:val="24"/>
        </w:rPr>
        <w:t xml:space="preserve">U.S. </w:t>
      </w:r>
      <w:r w:rsidR="00A53BA7">
        <w:rPr>
          <w:rFonts w:ascii="Times New Roman" w:hAnsi="Times New Roman" w:cs="Times New Roman"/>
          <w:sz w:val="24"/>
          <w:szCs w:val="24"/>
        </w:rPr>
        <w:t xml:space="preserve">adults, Grant et al. found </w:t>
      </w:r>
      <w:r w:rsidR="00EA28ED">
        <w:rPr>
          <w:rFonts w:ascii="Times New Roman" w:hAnsi="Times New Roman" w:cs="Times New Roman"/>
          <w:sz w:val="24"/>
          <w:szCs w:val="24"/>
        </w:rPr>
        <w:t xml:space="preserve">a twelve-month prevalence of AUD </w:t>
      </w:r>
      <w:r w:rsidR="000E2D0D">
        <w:rPr>
          <w:rFonts w:ascii="Times New Roman" w:hAnsi="Times New Roman" w:cs="Times New Roman"/>
          <w:sz w:val="24"/>
          <w:szCs w:val="24"/>
        </w:rPr>
        <w:t xml:space="preserve">of 13.9% and a lifetime prevalence of </w:t>
      </w:r>
      <w:r w:rsidR="00F02836">
        <w:rPr>
          <w:rFonts w:ascii="Times New Roman" w:hAnsi="Times New Roman" w:cs="Times New Roman"/>
          <w:sz w:val="24"/>
          <w:szCs w:val="24"/>
        </w:rPr>
        <w:t xml:space="preserve">29.1%. However, only </w:t>
      </w:r>
      <w:r w:rsidR="009B78E0">
        <w:rPr>
          <w:rFonts w:ascii="Times New Roman" w:hAnsi="Times New Roman" w:cs="Times New Roman"/>
          <w:sz w:val="24"/>
          <w:szCs w:val="24"/>
        </w:rPr>
        <w:t xml:space="preserve">7.7% of respondents </w:t>
      </w:r>
      <w:r w:rsidR="00406BEE">
        <w:rPr>
          <w:rFonts w:ascii="Times New Roman" w:hAnsi="Times New Roman" w:cs="Times New Roman"/>
          <w:sz w:val="24"/>
          <w:szCs w:val="24"/>
        </w:rPr>
        <w:t>who had</w:t>
      </w:r>
      <w:r w:rsidR="009B78E0">
        <w:rPr>
          <w:rFonts w:ascii="Times New Roman" w:hAnsi="Times New Roman" w:cs="Times New Roman"/>
          <w:sz w:val="24"/>
          <w:szCs w:val="24"/>
        </w:rPr>
        <w:t xml:space="preserve"> AUD in the previous twelve</w:t>
      </w:r>
      <w:r w:rsidR="00D23B8E">
        <w:rPr>
          <w:rFonts w:ascii="Times New Roman" w:hAnsi="Times New Roman" w:cs="Times New Roman"/>
          <w:sz w:val="24"/>
          <w:szCs w:val="24"/>
        </w:rPr>
        <w:t xml:space="preserve"> </w:t>
      </w:r>
      <w:r w:rsidR="009B78E0">
        <w:rPr>
          <w:rFonts w:ascii="Times New Roman" w:hAnsi="Times New Roman" w:cs="Times New Roman"/>
          <w:sz w:val="24"/>
          <w:szCs w:val="24"/>
        </w:rPr>
        <w:t>months</w:t>
      </w:r>
      <w:r w:rsidR="00C302AB">
        <w:rPr>
          <w:rFonts w:ascii="Times New Roman" w:hAnsi="Times New Roman" w:cs="Times New Roman"/>
          <w:sz w:val="24"/>
          <w:szCs w:val="24"/>
        </w:rPr>
        <w:t xml:space="preserve"> and 19.8% of those with AUD during their lifetime ha</w:t>
      </w:r>
      <w:r w:rsidR="00FD0349">
        <w:rPr>
          <w:rFonts w:ascii="Times New Roman" w:hAnsi="Times New Roman" w:cs="Times New Roman"/>
          <w:sz w:val="24"/>
          <w:szCs w:val="24"/>
        </w:rPr>
        <w:t>d</w:t>
      </w:r>
      <w:r w:rsidR="00C302AB">
        <w:rPr>
          <w:rFonts w:ascii="Times New Roman" w:hAnsi="Times New Roman" w:cs="Times New Roman"/>
          <w:sz w:val="24"/>
          <w:szCs w:val="24"/>
        </w:rPr>
        <w:t xml:space="preserve"> received </w:t>
      </w:r>
      <w:r w:rsidR="00016D3A">
        <w:rPr>
          <w:rFonts w:ascii="Times New Roman" w:hAnsi="Times New Roman" w:cs="Times New Roman"/>
          <w:sz w:val="24"/>
          <w:szCs w:val="24"/>
        </w:rPr>
        <w:t xml:space="preserve">treatment </w:t>
      </w:r>
      <w:r w:rsidR="005D214B">
        <w:rPr>
          <w:rFonts w:ascii="Times New Roman" w:hAnsi="Times New Roman" w:cs="Times New Roman"/>
          <w:sz w:val="24"/>
          <w:szCs w:val="24"/>
        </w:rPr>
        <w:t xml:space="preserve">of any kind including </w:t>
      </w:r>
      <w:r w:rsidR="007C24C9">
        <w:rPr>
          <w:rFonts w:ascii="Times New Roman" w:hAnsi="Times New Roman" w:cs="Times New Roman"/>
          <w:sz w:val="24"/>
          <w:szCs w:val="24"/>
        </w:rPr>
        <w:t xml:space="preserve">care from </w:t>
      </w:r>
      <w:r w:rsidR="005D214B">
        <w:rPr>
          <w:rFonts w:ascii="Times New Roman" w:hAnsi="Times New Roman" w:cs="Times New Roman"/>
          <w:sz w:val="24"/>
          <w:szCs w:val="24"/>
        </w:rPr>
        <w:t>mutual help group</w:t>
      </w:r>
      <w:r w:rsidR="007C24C9">
        <w:rPr>
          <w:rFonts w:ascii="Times New Roman" w:hAnsi="Times New Roman" w:cs="Times New Roman"/>
          <w:sz w:val="24"/>
          <w:szCs w:val="24"/>
        </w:rPr>
        <w:t>s</w:t>
      </w:r>
      <w:r w:rsidR="005D214B">
        <w:rPr>
          <w:rFonts w:ascii="Times New Roman" w:hAnsi="Times New Roman" w:cs="Times New Roman"/>
          <w:sz w:val="24"/>
          <w:szCs w:val="24"/>
        </w:rPr>
        <w:t xml:space="preserve">, health care practitioners, </w:t>
      </w:r>
      <w:r w:rsidR="00F2374C">
        <w:rPr>
          <w:rFonts w:ascii="Times New Roman" w:hAnsi="Times New Roman" w:cs="Times New Roman"/>
          <w:sz w:val="24"/>
          <w:szCs w:val="24"/>
        </w:rPr>
        <w:t xml:space="preserve">rehabilitation facilities, or any other </w:t>
      </w:r>
      <w:r w:rsidR="00016D3A">
        <w:rPr>
          <w:rFonts w:ascii="Times New Roman" w:hAnsi="Times New Roman" w:cs="Times New Roman"/>
          <w:sz w:val="24"/>
          <w:szCs w:val="24"/>
        </w:rPr>
        <w:t>setting</w:t>
      </w:r>
      <w:r w:rsidR="00F2374C">
        <w:rPr>
          <w:rFonts w:ascii="Times New Roman" w:hAnsi="Times New Roman" w:cs="Times New Roman"/>
          <w:sz w:val="24"/>
          <w:szCs w:val="24"/>
        </w:rPr>
        <w:t xml:space="preserve"> </w:t>
      </w:r>
      <w:r w:rsidR="00016D3A">
        <w:rPr>
          <w:rFonts w:ascii="Times New Roman" w:hAnsi="Times New Roman" w:cs="Times New Roman"/>
          <w:sz w:val="24"/>
          <w:szCs w:val="24"/>
        </w:rPr>
        <w:t>identified</w:t>
      </w:r>
      <w:r w:rsidR="00133235">
        <w:rPr>
          <w:rFonts w:ascii="Times New Roman" w:hAnsi="Times New Roman" w:cs="Times New Roman"/>
          <w:sz w:val="24"/>
          <w:szCs w:val="24"/>
        </w:rPr>
        <w:t xml:space="preserve"> by the respondents.</w:t>
      </w:r>
      <w:r w:rsidR="00016D3A">
        <w:rPr>
          <w:rFonts w:ascii="Times New Roman" w:hAnsi="Times New Roman" w:cs="Times New Roman"/>
          <w:sz w:val="24"/>
          <w:szCs w:val="24"/>
        </w:rPr>
        <w:t xml:space="preserve"> </w:t>
      </w:r>
      <w:r w:rsidR="002275E4">
        <w:rPr>
          <w:rFonts w:ascii="Times New Roman" w:hAnsi="Times New Roman" w:cs="Times New Roman"/>
          <w:sz w:val="24"/>
          <w:szCs w:val="24"/>
        </w:rPr>
        <w:t>The</w:t>
      </w:r>
      <w:r w:rsidR="00BC0243">
        <w:rPr>
          <w:rFonts w:ascii="Times New Roman" w:hAnsi="Times New Roman" w:cs="Times New Roman"/>
          <w:sz w:val="24"/>
          <w:szCs w:val="24"/>
        </w:rPr>
        <w:t xml:space="preserve">re are myriad </w:t>
      </w:r>
      <w:r w:rsidR="00792D99">
        <w:rPr>
          <w:rFonts w:ascii="Times New Roman" w:hAnsi="Times New Roman" w:cs="Times New Roman"/>
          <w:sz w:val="24"/>
          <w:szCs w:val="24"/>
        </w:rPr>
        <w:t xml:space="preserve">personal and treatment-related </w:t>
      </w:r>
      <w:r w:rsidR="00BC0243">
        <w:rPr>
          <w:rFonts w:ascii="Times New Roman" w:hAnsi="Times New Roman" w:cs="Times New Roman"/>
          <w:sz w:val="24"/>
          <w:szCs w:val="24"/>
        </w:rPr>
        <w:t xml:space="preserve">reasons those with AUD </w:t>
      </w:r>
      <w:r w:rsidR="00792D99">
        <w:rPr>
          <w:rFonts w:ascii="Times New Roman" w:hAnsi="Times New Roman" w:cs="Times New Roman"/>
          <w:sz w:val="24"/>
          <w:szCs w:val="24"/>
        </w:rPr>
        <w:t>do not seek care</w:t>
      </w:r>
      <w:r w:rsidR="00B55292">
        <w:rPr>
          <w:rFonts w:ascii="Times New Roman" w:hAnsi="Times New Roman" w:cs="Times New Roman"/>
          <w:sz w:val="24"/>
          <w:szCs w:val="24"/>
        </w:rPr>
        <w:t xml:space="preserve">, including </w:t>
      </w:r>
      <w:r w:rsidR="00C710A9">
        <w:rPr>
          <w:rFonts w:ascii="Times New Roman" w:hAnsi="Times New Roman" w:cs="Times New Roman"/>
          <w:sz w:val="24"/>
          <w:szCs w:val="24"/>
        </w:rPr>
        <w:t xml:space="preserve">lack of perceived need, </w:t>
      </w:r>
      <w:r w:rsidR="006A5D21">
        <w:rPr>
          <w:rFonts w:ascii="Times New Roman" w:hAnsi="Times New Roman" w:cs="Times New Roman"/>
          <w:sz w:val="24"/>
          <w:szCs w:val="24"/>
        </w:rPr>
        <w:t xml:space="preserve">desire to avoid stigmatization, </w:t>
      </w:r>
      <w:r w:rsidR="00E10D1A">
        <w:rPr>
          <w:rFonts w:ascii="Times New Roman" w:hAnsi="Times New Roman" w:cs="Times New Roman"/>
          <w:sz w:val="24"/>
          <w:szCs w:val="24"/>
        </w:rPr>
        <w:t xml:space="preserve">access barriers, and </w:t>
      </w:r>
      <w:r w:rsidR="006A5D21">
        <w:rPr>
          <w:rFonts w:ascii="Times New Roman" w:hAnsi="Times New Roman" w:cs="Times New Roman"/>
          <w:sz w:val="24"/>
          <w:szCs w:val="24"/>
        </w:rPr>
        <w:t>lack of knowledge of treatment options</w:t>
      </w:r>
      <w:r w:rsidR="00C6244E">
        <w:rPr>
          <w:rFonts w:ascii="Times New Roman" w:hAnsi="Times New Roman" w:cs="Times New Roman"/>
          <w:sz w:val="24"/>
          <w:szCs w:val="24"/>
        </w:rPr>
        <w:t xml:space="preserve"> (</w:t>
      </w:r>
      <w:r w:rsidR="00A01E7F">
        <w:rPr>
          <w:rFonts w:ascii="Times New Roman" w:hAnsi="Times New Roman" w:cs="Times New Roman"/>
          <w:sz w:val="24"/>
          <w:szCs w:val="24"/>
        </w:rPr>
        <w:t>Venegas et al., 2021)</w:t>
      </w:r>
      <w:r w:rsidR="00C6244E">
        <w:rPr>
          <w:rFonts w:ascii="Times New Roman" w:hAnsi="Times New Roman" w:cs="Times New Roman"/>
          <w:sz w:val="24"/>
          <w:szCs w:val="24"/>
        </w:rPr>
        <w:t>.</w:t>
      </w:r>
      <w:r w:rsidR="00E10D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64D6E1" w14:textId="57282B48" w:rsidR="00491E69" w:rsidRDefault="00B70F00" w:rsidP="0030180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Exclusively a</w:t>
      </w:r>
      <w:r w:rsidR="00D95E1E">
        <w:rPr>
          <w:rFonts w:ascii="Times New Roman" w:hAnsi="Times New Roman" w:cs="Times New Roman"/>
          <w:sz w:val="24"/>
          <w:szCs w:val="24"/>
        </w:rPr>
        <w:t xml:space="preserve">bstinence-based approaches can </w:t>
      </w:r>
      <w:r w:rsidR="00DF5387">
        <w:rPr>
          <w:rFonts w:ascii="Times New Roman" w:hAnsi="Times New Roman" w:cs="Times New Roman"/>
          <w:sz w:val="24"/>
          <w:szCs w:val="24"/>
        </w:rPr>
        <w:t>serve as one such barrier to treatment</w:t>
      </w:r>
      <w:r w:rsidR="003363B1">
        <w:rPr>
          <w:rFonts w:ascii="Times New Roman" w:hAnsi="Times New Roman" w:cs="Times New Roman"/>
          <w:sz w:val="24"/>
          <w:szCs w:val="24"/>
        </w:rPr>
        <w:t xml:space="preserve"> when potential client</w:t>
      </w:r>
      <w:r w:rsidR="00616B81">
        <w:rPr>
          <w:rFonts w:ascii="Times New Roman" w:hAnsi="Times New Roman" w:cs="Times New Roman"/>
          <w:sz w:val="24"/>
          <w:szCs w:val="24"/>
        </w:rPr>
        <w:t>s</w:t>
      </w:r>
      <w:r w:rsidR="003363B1">
        <w:rPr>
          <w:rFonts w:ascii="Times New Roman" w:hAnsi="Times New Roman" w:cs="Times New Roman"/>
          <w:sz w:val="24"/>
          <w:szCs w:val="24"/>
        </w:rPr>
        <w:t xml:space="preserve"> </w:t>
      </w:r>
      <w:r w:rsidR="00616B81">
        <w:rPr>
          <w:rFonts w:ascii="Times New Roman" w:hAnsi="Times New Roman" w:cs="Times New Roman"/>
          <w:sz w:val="24"/>
          <w:szCs w:val="24"/>
        </w:rPr>
        <w:t xml:space="preserve">are </w:t>
      </w:r>
      <w:r w:rsidR="003363B1">
        <w:rPr>
          <w:rFonts w:ascii="Times New Roman" w:hAnsi="Times New Roman" w:cs="Times New Roman"/>
          <w:sz w:val="24"/>
          <w:szCs w:val="24"/>
        </w:rPr>
        <w:t xml:space="preserve">unready or unwilling to </w:t>
      </w:r>
      <w:r w:rsidR="00115648">
        <w:rPr>
          <w:rFonts w:ascii="Times New Roman" w:hAnsi="Times New Roman" w:cs="Times New Roman"/>
          <w:sz w:val="24"/>
          <w:szCs w:val="24"/>
        </w:rPr>
        <w:t>stop consuming alcohol entirely</w:t>
      </w:r>
      <w:r w:rsidR="00284326">
        <w:rPr>
          <w:rFonts w:ascii="Times New Roman" w:hAnsi="Times New Roman" w:cs="Times New Roman"/>
          <w:sz w:val="24"/>
          <w:szCs w:val="24"/>
        </w:rPr>
        <w:t xml:space="preserve"> (Venegas et al., 2021)</w:t>
      </w:r>
      <w:r w:rsidR="00115648">
        <w:rPr>
          <w:rFonts w:ascii="Times New Roman" w:hAnsi="Times New Roman" w:cs="Times New Roman"/>
          <w:sz w:val="24"/>
          <w:szCs w:val="24"/>
        </w:rPr>
        <w:t>.</w:t>
      </w:r>
      <w:r w:rsidR="00492C31">
        <w:rPr>
          <w:rFonts w:ascii="Times New Roman" w:hAnsi="Times New Roman" w:cs="Times New Roman"/>
          <w:sz w:val="24"/>
          <w:szCs w:val="24"/>
        </w:rPr>
        <w:t xml:space="preserve"> </w:t>
      </w:r>
      <w:r w:rsidR="001F350F">
        <w:rPr>
          <w:rFonts w:ascii="Times New Roman" w:hAnsi="Times New Roman" w:cs="Times New Roman"/>
          <w:sz w:val="24"/>
          <w:szCs w:val="24"/>
        </w:rPr>
        <w:t xml:space="preserve">The </w:t>
      </w:r>
      <w:r w:rsidR="008842CA" w:rsidRPr="008842CA">
        <w:rPr>
          <w:rFonts w:ascii="Times New Roman" w:hAnsi="Times New Roman" w:cs="Times New Roman"/>
          <w:sz w:val="24"/>
          <w:szCs w:val="24"/>
        </w:rPr>
        <w:t>Substance Abuse and Mental Health Services Administration</w:t>
      </w:r>
      <w:r w:rsidR="008842CA">
        <w:rPr>
          <w:rFonts w:ascii="Times New Roman" w:hAnsi="Times New Roman" w:cs="Times New Roman"/>
          <w:sz w:val="24"/>
          <w:szCs w:val="24"/>
        </w:rPr>
        <w:t>’s</w:t>
      </w:r>
      <w:r w:rsidR="008842CA" w:rsidRPr="008842CA">
        <w:rPr>
          <w:rFonts w:ascii="Times New Roman" w:hAnsi="Times New Roman" w:cs="Times New Roman"/>
          <w:sz w:val="24"/>
          <w:szCs w:val="24"/>
        </w:rPr>
        <w:t xml:space="preserve"> (SAMHSA)</w:t>
      </w:r>
      <w:r w:rsidR="008842CA">
        <w:rPr>
          <w:rFonts w:ascii="Times New Roman" w:hAnsi="Times New Roman" w:cs="Times New Roman"/>
          <w:sz w:val="24"/>
          <w:szCs w:val="24"/>
        </w:rPr>
        <w:t xml:space="preserve"> 2013 </w:t>
      </w:r>
      <w:r w:rsidR="008842CA" w:rsidRPr="008842CA">
        <w:rPr>
          <w:rFonts w:ascii="Times New Roman" w:hAnsi="Times New Roman" w:cs="Times New Roman"/>
          <w:sz w:val="24"/>
          <w:szCs w:val="24"/>
        </w:rPr>
        <w:t xml:space="preserve">National Survey on Drug Use and Health </w:t>
      </w:r>
      <w:r w:rsidR="008842CA">
        <w:rPr>
          <w:rFonts w:ascii="Times New Roman" w:hAnsi="Times New Roman" w:cs="Times New Roman"/>
          <w:sz w:val="24"/>
          <w:szCs w:val="24"/>
        </w:rPr>
        <w:t xml:space="preserve">found that </w:t>
      </w:r>
      <w:r w:rsidR="002E6A81">
        <w:rPr>
          <w:rFonts w:ascii="Times New Roman" w:hAnsi="Times New Roman" w:cs="Times New Roman"/>
          <w:sz w:val="24"/>
          <w:szCs w:val="24"/>
        </w:rPr>
        <w:t xml:space="preserve">more than </w:t>
      </w:r>
      <w:r w:rsidR="008842CA">
        <w:rPr>
          <w:rFonts w:ascii="Times New Roman" w:hAnsi="Times New Roman" w:cs="Times New Roman"/>
          <w:sz w:val="24"/>
          <w:szCs w:val="24"/>
        </w:rPr>
        <w:t>half</w:t>
      </w:r>
      <w:r w:rsidR="001F350F">
        <w:rPr>
          <w:rFonts w:ascii="Times New Roman" w:hAnsi="Times New Roman" w:cs="Times New Roman"/>
          <w:sz w:val="24"/>
          <w:szCs w:val="24"/>
        </w:rPr>
        <w:t xml:space="preserve"> </w:t>
      </w:r>
      <w:r w:rsidR="0067399A">
        <w:rPr>
          <w:rFonts w:ascii="Times New Roman" w:hAnsi="Times New Roman" w:cs="Times New Roman"/>
          <w:sz w:val="24"/>
          <w:szCs w:val="24"/>
        </w:rPr>
        <w:t xml:space="preserve">(50.5%) </w:t>
      </w:r>
      <w:r w:rsidR="002E6A81">
        <w:rPr>
          <w:rFonts w:ascii="Times New Roman" w:hAnsi="Times New Roman" w:cs="Times New Roman"/>
          <w:sz w:val="24"/>
          <w:szCs w:val="24"/>
        </w:rPr>
        <w:t xml:space="preserve">of participants who felt they </w:t>
      </w:r>
      <w:r w:rsidR="00BE2397">
        <w:rPr>
          <w:rFonts w:ascii="Times New Roman" w:hAnsi="Times New Roman" w:cs="Times New Roman"/>
          <w:sz w:val="24"/>
          <w:szCs w:val="24"/>
        </w:rPr>
        <w:t>needed treatment for alcohol use did not pursue treatment out of a desire to continue drinking (SAMHSA, 201</w:t>
      </w:r>
      <w:r w:rsidR="00AC70A0">
        <w:rPr>
          <w:rFonts w:ascii="Times New Roman" w:hAnsi="Times New Roman" w:cs="Times New Roman"/>
          <w:sz w:val="24"/>
          <w:szCs w:val="24"/>
        </w:rPr>
        <w:t>4</w:t>
      </w:r>
      <w:r w:rsidR="00BE2397">
        <w:rPr>
          <w:rFonts w:ascii="Times New Roman" w:hAnsi="Times New Roman" w:cs="Times New Roman"/>
          <w:sz w:val="24"/>
          <w:szCs w:val="24"/>
        </w:rPr>
        <w:t xml:space="preserve">). </w:t>
      </w:r>
      <w:r w:rsidR="00492C31">
        <w:rPr>
          <w:rFonts w:ascii="Times New Roman" w:hAnsi="Times New Roman" w:cs="Times New Roman"/>
          <w:sz w:val="24"/>
          <w:szCs w:val="24"/>
        </w:rPr>
        <w:t xml:space="preserve">Given the </w:t>
      </w:r>
      <w:r w:rsidR="00DB44B8">
        <w:rPr>
          <w:rFonts w:ascii="Times New Roman" w:hAnsi="Times New Roman" w:cs="Times New Roman"/>
          <w:sz w:val="24"/>
          <w:szCs w:val="24"/>
        </w:rPr>
        <w:t xml:space="preserve">low </w:t>
      </w:r>
      <w:r w:rsidR="00514C55">
        <w:rPr>
          <w:rFonts w:ascii="Times New Roman" w:hAnsi="Times New Roman" w:cs="Times New Roman"/>
          <w:sz w:val="24"/>
          <w:szCs w:val="24"/>
        </w:rPr>
        <w:t>service utilization</w:t>
      </w:r>
      <w:r w:rsidR="007C1467">
        <w:rPr>
          <w:rFonts w:ascii="Times New Roman" w:hAnsi="Times New Roman" w:cs="Times New Roman"/>
          <w:sz w:val="24"/>
          <w:szCs w:val="24"/>
        </w:rPr>
        <w:t xml:space="preserve"> and </w:t>
      </w:r>
      <w:r w:rsidR="008E083C">
        <w:rPr>
          <w:rFonts w:ascii="Times New Roman" w:hAnsi="Times New Roman" w:cs="Times New Roman"/>
          <w:sz w:val="24"/>
          <w:szCs w:val="24"/>
        </w:rPr>
        <w:t xml:space="preserve">high </w:t>
      </w:r>
      <w:r w:rsidR="0092058A">
        <w:rPr>
          <w:rFonts w:ascii="Times New Roman" w:hAnsi="Times New Roman" w:cs="Times New Roman"/>
          <w:sz w:val="24"/>
          <w:szCs w:val="24"/>
        </w:rPr>
        <w:t>potential client reluctance to pursue abstinence</w:t>
      </w:r>
      <w:r w:rsidR="00041F49">
        <w:rPr>
          <w:rFonts w:ascii="Times New Roman" w:hAnsi="Times New Roman" w:cs="Times New Roman"/>
          <w:sz w:val="24"/>
          <w:szCs w:val="24"/>
        </w:rPr>
        <w:t>, it is important to understand the effectiveness of abstinence-only approaches relative to those that seek to</w:t>
      </w:r>
      <w:r w:rsidR="00D12929">
        <w:rPr>
          <w:rFonts w:ascii="Times New Roman" w:hAnsi="Times New Roman" w:cs="Times New Roman"/>
          <w:sz w:val="24"/>
          <w:szCs w:val="24"/>
        </w:rPr>
        <w:t xml:space="preserve"> moderate </w:t>
      </w:r>
      <w:r w:rsidR="005A7F21">
        <w:rPr>
          <w:rFonts w:ascii="Times New Roman" w:hAnsi="Times New Roman" w:cs="Times New Roman"/>
          <w:sz w:val="24"/>
          <w:szCs w:val="24"/>
        </w:rPr>
        <w:t xml:space="preserve">but not fully </w:t>
      </w:r>
      <w:r w:rsidR="00B50B7B">
        <w:rPr>
          <w:rFonts w:ascii="Times New Roman" w:hAnsi="Times New Roman" w:cs="Times New Roman"/>
          <w:sz w:val="24"/>
          <w:szCs w:val="24"/>
        </w:rPr>
        <w:t>stop future drinking</w:t>
      </w:r>
      <w:r w:rsidR="00D12929">
        <w:rPr>
          <w:rFonts w:ascii="Times New Roman" w:hAnsi="Times New Roman" w:cs="Times New Roman"/>
          <w:sz w:val="24"/>
          <w:szCs w:val="24"/>
        </w:rPr>
        <w:t>.</w:t>
      </w:r>
    </w:p>
    <w:p w14:paraId="47493B86" w14:textId="0726CD47" w:rsidR="008A3DF5" w:rsidRPr="00E97B0A" w:rsidRDefault="00E97B0A" w:rsidP="0030180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7B0A">
        <w:rPr>
          <w:rFonts w:ascii="Times New Roman" w:hAnsi="Times New Roman" w:cs="Times New Roman"/>
          <w:b/>
          <w:bCs/>
          <w:sz w:val="24"/>
          <w:szCs w:val="24"/>
        </w:rPr>
        <w:t xml:space="preserve">Summary of </w:t>
      </w:r>
      <w:proofErr w:type="gramStart"/>
      <w:r w:rsidRPr="00E97B0A">
        <w:rPr>
          <w:rFonts w:ascii="Times New Roman" w:hAnsi="Times New Roman" w:cs="Times New Roman"/>
          <w:b/>
          <w:bCs/>
          <w:sz w:val="24"/>
          <w:szCs w:val="24"/>
        </w:rPr>
        <w:t>the Literature</w:t>
      </w:r>
      <w:proofErr w:type="gramEnd"/>
    </w:p>
    <w:p w14:paraId="725CAE63" w14:textId="5809BF37" w:rsidR="00470281" w:rsidRDefault="00470281" w:rsidP="0030180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Sanchez-Craig et al. (</w:t>
      </w:r>
      <w:r w:rsidR="00E9069C">
        <w:rPr>
          <w:rFonts w:ascii="Times New Roman" w:hAnsi="Times New Roman" w:cs="Times New Roman"/>
          <w:sz w:val="24"/>
          <w:szCs w:val="24"/>
        </w:rPr>
        <w:t>1984) conducted one of the first controlled trials</w:t>
      </w:r>
      <w:r w:rsidR="00891CB9">
        <w:rPr>
          <w:rFonts w:ascii="Times New Roman" w:hAnsi="Times New Roman" w:cs="Times New Roman"/>
          <w:sz w:val="24"/>
          <w:szCs w:val="24"/>
        </w:rPr>
        <w:t xml:space="preserve"> exploring outcome differences for those randomly assigned to </w:t>
      </w:r>
      <w:r w:rsidR="00637CE9">
        <w:rPr>
          <w:rFonts w:ascii="Times New Roman" w:hAnsi="Times New Roman" w:cs="Times New Roman"/>
          <w:sz w:val="24"/>
          <w:szCs w:val="24"/>
        </w:rPr>
        <w:t xml:space="preserve">abstinence or </w:t>
      </w:r>
      <w:r w:rsidR="00A035A1">
        <w:rPr>
          <w:rFonts w:ascii="Times New Roman" w:hAnsi="Times New Roman" w:cs="Times New Roman"/>
          <w:sz w:val="24"/>
          <w:szCs w:val="24"/>
        </w:rPr>
        <w:t xml:space="preserve">controlled drinking treatment goals </w:t>
      </w:r>
      <w:r w:rsidR="00A035A1">
        <w:rPr>
          <w:rFonts w:ascii="Times New Roman" w:hAnsi="Times New Roman" w:cs="Times New Roman"/>
          <w:sz w:val="24"/>
          <w:szCs w:val="24"/>
        </w:rPr>
        <w:lastRenderedPageBreak/>
        <w:t xml:space="preserve">following </w:t>
      </w:r>
      <w:r w:rsidR="00ED3321">
        <w:rPr>
          <w:rFonts w:ascii="Times New Roman" w:hAnsi="Times New Roman" w:cs="Times New Roman"/>
          <w:sz w:val="24"/>
          <w:szCs w:val="24"/>
        </w:rPr>
        <w:t xml:space="preserve">a </w:t>
      </w:r>
      <w:r w:rsidR="003159E2">
        <w:rPr>
          <w:rFonts w:ascii="Times New Roman" w:hAnsi="Times New Roman" w:cs="Times New Roman"/>
          <w:sz w:val="24"/>
          <w:szCs w:val="24"/>
        </w:rPr>
        <w:t>substantially</w:t>
      </w:r>
      <w:r w:rsidR="00A035A1">
        <w:rPr>
          <w:rFonts w:ascii="Times New Roman" w:hAnsi="Times New Roman" w:cs="Times New Roman"/>
          <w:sz w:val="24"/>
          <w:szCs w:val="24"/>
        </w:rPr>
        <w:t xml:space="preserve"> equivalent </w:t>
      </w:r>
      <w:r w:rsidR="00224D0D">
        <w:rPr>
          <w:rFonts w:ascii="Times New Roman" w:hAnsi="Times New Roman" w:cs="Times New Roman"/>
          <w:sz w:val="24"/>
          <w:szCs w:val="24"/>
        </w:rPr>
        <w:t xml:space="preserve">cognitive behavioral </w:t>
      </w:r>
      <w:r w:rsidR="00A035A1">
        <w:rPr>
          <w:rFonts w:ascii="Times New Roman" w:hAnsi="Times New Roman" w:cs="Times New Roman"/>
          <w:sz w:val="24"/>
          <w:szCs w:val="24"/>
        </w:rPr>
        <w:t>treatment</w:t>
      </w:r>
      <w:r w:rsidR="00ED3321">
        <w:rPr>
          <w:rFonts w:ascii="Times New Roman" w:hAnsi="Times New Roman" w:cs="Times New Roman"/>
          <w:sz w:val="24"/>
          <w:szCs w:val="24"/>
        </w:rPr>
        <w:t xml:space="preserve"> protocol</w:t>
      </w:r>
      <w:r w:rsidR="00A035A1">
        <w:rPr>
          <w:rFonts w:ascii="Times New Roman" w:hAnsi="Times New Roman" w:cs="Times New Roman"/>
          <w:sz w:val="24"/>
          <w:szCs w:val="24"/>
        </w:rPr>
        <w:t>.</w:t>
      </w:r>
      <w:r w:rsidR="00847861">
        <w:rPr>
          <w:rFonts w:ascii="Times New Roman" w:hAnsi="Times New Roman" w:cs="Times New Roman"/>
          <w:sz w:val="24"/>
          <w:szCs w:val="24"/>
        </w:rPr>
        <w:t xml:space="preserve"> </w:t>
      </w:r>
      <w:r w:rsidR="000936F0">
        <w:rPr>
          <w:rFonts w:ascii="Times New Roman" w:hAnsi="Times New Roman" w:cs="Times New Roman"/>
          <w:sz w:val="24"/>
          <w:szCs w:val="24"/>
        </w:rPr>
        <w:t>Their</w:t>
      </w:r>
      <w:r w:rsidR="00654B98">
        <w:rPr>
          <w:rFonts w:ascii="Times New Roman" w:hAnsi="Times New Roman" w:cs="Times New Roman"/>
          <w:sz w:val="24"/>
          <w:szCs w:val="24"/>
        </w:rPr>
        <w:t xml:space="preserve"> research explored </w:t>
      </w:r>
      <w:r w:rsidR="003F4172">
        <w:rPr>
          <w:rFonts w:ascii="Times New Roman" w:hAnsi="Times New Roman" w:cs="Times New Roman"/>
          <w:sz w:val="24"/>
          <w:szCs w:val="24"/>
        </w:rPr>
        <w:t xml:space="preserve">the impact of treatment goals on </w:t>
      </w:r>
      <w:proofErr w:type="gramStart"/>
      <w:r w:rsidR="00CD59DF">
        <w:rPr>
          <w:rFonts w:ascii="Times New Roman" w:hAnsi="Times New Roman" w:cs="Times New Roman"/>
          <w:sz w:val="24"/>
          <w:szCs w:val="24"/>
        </w:rPr>
        <w:t>early-stage</w:t>
      </w:r>
      <w:proofErr w:type="gramEnd"/>
      <w:r w:rsidR="00CD59DF">
        <w:rPr>
          <w:rFonts w:ascii="Times New Roman" w:hAnsi="Times New Roman" w:cs="Times New Roman"/>
          <w:sz w:val="24"/>
          <w:szCs w:val="24"/>
        </w:rPr>
        <w:t xml:space="preserve"> </w:t>
      </w:r>
      <w:r w:rsidR="0097413F">
        <w:rPr>
          <w:rFonts w:ascii="Times New Roman" w:hAnsi="Times New Roman" w:cs="Times New Roman"/>
          <w:sz w:val="24"/>
          <w:szCs w:val="24"/>
        </w:rPr>
        <w:t xml:space="preserve">but </w:t>
      </w:r>
      <w:r w:rsidR="00BA5D7D">
        <w:rPr>
          <w:rFonts w:ascii="Times New Roman" w:hAnsi="Times New Roman" w:cs="Times New Roman"/>
          <w:sz w:val="24"/>
          <w:szCs w:val="24"/>
        </w:rPr>
        <w:t xml:space="preserve">problematic </w:t>
      </w:r>
      <w:r w:rsidR="00267215">
        <w:rPr>
          <w:rFonts w:ascii="Times New Roman" w:hAnsi="Times New Roman" w:cs="Times New Roman"/>
          <w:sz w:val="24"/>
          <w:szCs w:val="24"/>
        </w:rPr>
        <w:t>alcohol users’</w:t>
      </w:r>
      <w:r w:rsidR="008F1F54">
        <w:rPr>
          <w:rFonts w:ascii="Times New Roman" w:hAnsi="Times New Roman" w:cs="Times New Roman"/>
          <w:sz w:val="24"/>
          <w:szCs w:val="24"/>
        </w:rPr>
        <w:t xml:space="preserve"> </w:t>
      </w:r>
      <w:r w:rsidR="00B63600">
        <w:rPr>
          <w:rFonts w:ascii="Times New Roman" w:hAnsi="Times New Roman" w:cs="Times New Roman"/>
          <w:sz w:val="24"/>
          <w:szCs w:val="24"/>
        </w:rPr>
        <w:t xml:space="preserve">subsequent drinking behavior </w:t>
      </w:r>
      <w:r w:rsidR="008F1F54">
        <w:rPr>
          <w:rFonts w:ascii="Times New Roman" w:hAnsi="Times New Roman" w:cs="Times New Roman"/>
          <w:sz w:val="24"/>
          <w:szCs w:val="24"/>
        </w:rPr>
        <w:t xml:space="preserve">over a </w:t>
      </w:r>
      <w:r w:rsidR="00013F39">
        <w:rPr>
          <w:rFonts w:ascii="Times New Roman" w:hAnsi="Times New Roman" w:cs="Times New Roman"/>
          <w:sz w:val="24"/>
          <w:szCs w:val="24"/>
        </w:rPr>
        <w:t>two-year</w:t>
      </w:r>
      <w:r w:rsidR="008F1F54">
        <w:rPr>
          <w:rFonts w:ascii="Times New Roman" w:hAnsi="Times New Roman" w:cs="Times New Roman"/>
          <w:sz w:val="24"/>
          <w:szCs w:val="24"/>
        </w:rPr>
        <w:t xml:space="preserve"> period</w:t>
      </w:r>
      <w:r w:rsidR="00B63600">
        <w:rPr>
          <w:rFonts w:ascii="Times New Roman" w:hAnsi="Times New Roman" w:cs="Times New Roman"/>
          <w:sz w:val="24"/>
          <w:szCs w:val="24"/>
        </w:rPr>
        <w:t xml:space="preserve">. </w:t>
      </w:r>
      <w:r w:rsidR="00D775DB">
        <w:rPr>
          <w:rFonts w:ascii="Times New Roman" w:hAnsi="Times New Roman" w:cs="Times New Roman"/>
          <w:sz w:val="24"/>
          <w:szCs w:val="24"/>
        </w:rPr>
        <w:t xml:space="preserve">Subjects from both conditions reported equivalent </w:t>
      </w:r>
      <w:r w:rsidR="001F30A8">
        <w:rPr>
          <w:rFonts w:ascii="Times New Roman" w:hAnsi="Times New Roman" w:cs="Times New Roman"/>
          <w:sz w:val="24"/>
          <w:szCs w:val="24"/>
        </w:rPr>
        <w:t xml:space="preserve">moderation of their drinking at six-months post-intervention, and </w:t>
      </w:r>
      <w:r w:rsidR="00F654BE">
        <w:rPr>
          <w:rFonts w:ascii="Times New Roman" w:hAnsi="Times New Roman" w:cs="Times New Roman"/>
          <w:sz w:val="24"/>
          <w:szCs w:val="24"/>
        </w:rPr>
        <w:t xml:space="preserve">both groups sustained </w:t>
      </w:r>
      <w:r w:rsidR="001F30A8">
        <w:rPr>
          <w:rFonts w:ascii="Times New Roman" w:hAnsi="Times New Roman" w:cs="Times New Roman"/>
          <w:sz w:val="24"/>
          <w:szCs w:val="24"/>
        </w:rPr>
        <w:t xml:space="preserve">reduced levels of consumption over </w:t>
      </w:r>
      <w:r w:rsidR="00F654BE">
        <w:rPr>
          <w:rFonts w:ascii="Times New Roman" w:hAnsi="Times New Roman" w:cs="Times New Roman"/>
          <w:sz w:val="24"/>
          <w:szCs w:val="24"/>
        </w:rPr>
        <w:t xml:space="preserve">the </w:t>
      </w:r>
      <w:r w:rsidR="00267215">
        <w:rPr>
          <w:rFonts w:ascii="Times New Roman" w:hAnsi="Times New Roman" w:cs="Times New Roman"/>
          <w:sz w:val="24"/>
          <w:szCs w:val="24"/>
        </w:rPr>
        <w:t>following</w:t>
      </w:r>
      <w:r w:rsidR="007B22C8">
        <w:rPr>
          <w:rFonts w:ascii="Times New Roman" w:hAnsi="Times New Roman" w:cs="Times New Roman"/>
          <w:sz w:val="24"/>
          <w:szCs w:val="24"/>
        </w:rPr>
        <w:t xml:space="preserve"> </w:t>
      </w:r>
      <w:r w:rsidR="00F654BE">
        <w:rPr>
          <w:rFonts w:ascii="Times New Roman" w:hAnsi="Times New Roman" w:cs="Times New Roman"/>
          <w:sz w:val="24"/>
          <w:szCs w:val="24"/>
        </w:rPr>
        <w:t>two years.</w:t>
      </w:r>
      <w:r w:rsidR="00F76B98">
        <w:rPr>
          <w:rFonts w:ascii="Times New Roman" w:hAnsi="Times New Roman" w:cs="Times New Roman"/>
          <w:sz w:val="24"/>
          <w:szCs w:val="24"/>
        </w:rPr>
        <w:t xml:space="preserve"> Moreover, self-reported drinking behaviors were corroborated through</w:t>
      </w:r>
      <w:r w:rsidR="00792DE3">
        <w:rPr>
          <w:rFonts w:ascii="Times New Roman" w:hAnsi="Times New Roman" w:cs="Times New Roman"/>
          <w:sz w:val="24"/>
          <w:szCs w:val="24"/>
        </w:rPr>
        <w:t xml:space="preserve"> subject-identified contacts.</w:t>
      </w:r>
      <w:r w:rsidR="005C0E46">
        <w:rPr>
          <w:rFonts w:ascii="Times New Roman" w:hAnsi="Times New Roman" w:cs="Times New Roman"/>
          <w:sz w:val="24"/>
          <w:szCs w:val="24"/>
        </w:rPr>
        <w:t xml:space="preserve"> </w:t>
      </w:r>
      <w:r w:rsidR="0027752C">
        <w:rPr>
          <w:rFonts w:ascii="Times New Roman" w:hAnsi="Times New Roman" w:cs="Times New Roman"/>
          <w:sz w:val="24"/>
          <w:szCs w:val="24"/>
        </w:rPr>
        <w:t>The most noteworthy statistically significant differen</w:t>
      </w:r>
      <w:r w:rsidR="00566668">
        <w:rPr>
          <w:rFonts w:ascii="Times New Roman" w:hAnsi="Times New Roman" w:cs="Times New Roman"/>
          <w:sz w:val="24"/>
          <w:szCs w:val="24"/>
        </w:rPr>
        <w:t xml:space="preserve">ce found between the two conditions was that those in the abstinence condition were much more likely to </w:t>
      </w:r>
      <w:r w:rsidR="00003F2F">
        <w:rPr>
          <w:rFonts w:ascii="Times New Roman" w:hAnsi="Times New Roman" w:cs="Times New Roman"/>
          <w:sz w:val="24"/>
          <w:szCs w:val="24"/>
        </w:rPr>
        <w:t>request additional counseling post-treatment</w:t>
      </w:r>
      <w:r w:rsidR="00590956">
        <w:rPr>
          <w:rFonts w:ascii="Times New Roman" w:hAnsi="Times New Roman" w:cs="Times New Roman"/>
          <w:sz w:val="24"/>
          <w:szCs w:val="24"/>
        </w:rPr>
        <w:t xml:space="preserve">. </w:t>
      </w:r>
      <w:r w:rsidR="008D21A1">
        <w:rPr>
          <w:rFonts w:ascii="Times New Roman" w:hAnsi="Times New Roman" w:cs="Times New Roman"/>
          <w:sz w:val="24"/>
          <w:szCs w:val="24"/>
        </w:rPr>
        <w:t>One</w:t>
      </w:r>
      <w:r w:rsidR="009551FD">
        <w:rPr>
          <w:rFonts w:ascii="Times New Roman" w:hAnsi="Times New Roman" w:cs="Times New Roman"/>
          <w:sz w:val="24"/>
          <w:szCs w:val="24"/>
        </w:rPr>
        <w:t xml:space="preserve"> possible interpretation of this finding is that those in the abstinence </w:t>
      </w:r>
      <w:r w:rsidR="00BD470A">
        <w:rPr>
          <w:rFonts w:ascii="Times New Roman" w:hAnsi="Times New Roman" w:cs="Times New Roman"/>
          <w:sz w:val="24"/>
          <w:szCs w:val="24"/>
        </w:rPr>
        <w:t xml:space="preserve">condition felt less prepared </w:t>
      </w:r>
      <w:r w:rsidR="00DA346F">
        <w:rPr>
          <w:rFonts w:ascii="Times New Roman" w:hAnsi="Times New Roman" w:cs="Times New Roman"/>
          <w:sz w:val="24"/>
          <w:szCs w:val="24"/>
        </w:rPr>
        <w:t>to adjust</w:t>
      </w:r>
      <w:r w:rsidR="00044B47">
        <w:rPr>
          <w:rFonts w:ascii="Times New Roman" w:hAnsi="Times New Roman" w:cs="Times New Roman"/>
          <w:sz w:val="24"/>
          <w:szCs w:val="24"/>
        </w:rPr>
        <w:t xml:space="preserve"> to </w:t>
      </w:r>
      <w:r w:rsidR="009C2CAE">
        <w:rPr>
          <w:rFonts w:ascii="Times New Roman" w:hAnsi="Times New Roman" w:cs="Times New Roman"/>
          <w:sz w:val="24"/>
          <w:szCs w:val="24"/>
        </w:rPr>
        <w:t xml:space="preserve">their resumption of </w:t>
      </w:r>
      <w:r w:rsidR="00044B47">
        <w:rPr>
          <w:rFonts w:ascii="Times New Roman" w:hAnsi="Times New Roman" w:cs="Times New Roman"/>
          <w:sz w:val="24"/>
          <w:szCs w:val="24"/>
        </w:rPr>
        <w:t xml:space="preserve">moderate </w:t>
      </w:r>
      <w:r w:rsidR="009C2CAE">
        <w:rPr>
          <w:rFonts w:ascii="Times New Roman" w:hAnsi="Times New Roman" w:cs="Times New Roman"/>
          <w:sz w:val="24"/>
          <w:szCs w:val="24"/>
        </w:rPr>
        <w:t xml:space="preserve">levels of </w:t>
      </w:r>
      <w:r w:rsidR="00044B47">
        <w:rPr>
          <w:rFonts w:ascii="Times New Roman" w:hAnsi="Times New Roman" w:cs="Times New Roman"/>
          <w:sz w:val="24"/>
          <w:szCs w:val="24"/>
        </w:rPr>
        <w:t>drinking</w:t>
      </w:r>
      <w:r w:rsidR="009C2CAE">
        <w:rPr>
          <w:rFonts w:ascii="Times New Roman" w:hAnsi="Times New Roman" w:cs="Times New Roman"/>
          <w:sz w:val="24"/>
          <w:szCs w:val="24"/>
        </w:rPr>
        <w:t>.</w:t>
      </w:r>
    </w:p>
    <w:p w14:paraId="3157CD6F" w14:textId="04CDB0FF" w:rsidR="00666102" w:rsidRDefault="0031418C" w:rsidP="001A753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Similarly, </w:t>
      </w:r>
      <w:proofErr w:type="spellStart"/>
      <w:r w:rsidR="00C848E7">
        <w:rPr>
          <w:rFonts w:ascii="Times New Roman" w:hAnsi="Times New Roman" w:cs="Times New Roman"/>
          <w:sz w:val="24"/>
          <w:szCs w:val="24"/>
        </w:rPr>
        <w:t>Henssler</w:t>
      </w:r>
      <w:proofErr w:type="spellEnd"/>
      <w:r w:rsidR="00C848E7">
        <w:rPr>
          <w:rFonts w:ascii="Times New Roman" w:hAnsi="Times New Roman" w:cs="Times New Roman"/>
          <w:sz w:val="24"/>
          <w:szCs w:val="24"/>
        </w:rPr>
        <w:t xml:space="preserve"> et al.</w:t>
      </w:r>
      <w:r w:rsidR="008D2246">
        <w:rPr>
          <w:rFonts w:ascii="Times New Roman" w:hAnsi="Times New Roman" w:cs="Times New Roman"/>
          <w:sz w:val="24"/>
          <w:szCs w:val="24"/>
        </w:rPr>
        <w:t>’s (202</w:t>
      </w:r>
      <w:r w:rsidR="007D0498">
        <w:rPr>
          <w:rFonts w:ascii="Times New Roman" w:hAnsi="Times New Roman" w:cs="Times New Roman"/>
          <w:sz w:val="24"/>
          <w:szCs w:val="24"/>
        </w:rPr>
        <w:t>1</w:t>
      </w:r>
      <w:r w:rsidR="008D2246">
        <w:rPr>
          <w:rFonts w:ascii="Times New Roman" w:hAnsi="Times New Roman" w:cs="Times New Roman"/>
          <w:sz w:val="24"/>
          <w:szCs w:val="24"/>
        </w:rPr>
        <w:t>) systematic review, meta-analysis, and meta</w:t>
      </w:r>
      <w:r w:rsidR="00DE2B8D">
        <w:rPr>
          <w:rFonts w:ascii="Times New Roman" w:hAnsi="Times New Roman" w:cs="Times New Roman"/>
          <w:sz w:val="24"/>
          <w:szCs w:val="24"/>
        </w:rPr>
        <w:t>-</w:t>
      </w:r>
      <w:r w:rsidR="008D2246">
        <w:rPr>
          <w:rFonts w:ascii="Times New Roman" w:hAnsi="Times New Roman" w:cs="Times New Roman"/>
          <w:sz w:val="24"/>
          <w:szCs w:val="24"/>
        </w:rPr>
        <w:t>regression</w:t>
      </w:r>
      <w:r w:rsidR="00DE2B8D">
        <w:rPr>
          <w:rFonts w:ascii="Times New Roman" w:hAnsi="Times New Roman" w:cs="Times New Roman"/>
          <w:sz w:val="24"/>
          <w:szCs w:val="24"/>
        </w:rPr>
        <w:t xml:space="preserve"> supported</w:t>
      </w:r>
      <w:r w:rsidR="00FE0509">
        <w:rPr>
          <w:rFonts w:ascii="Times New Roman" w:hAnsi="Times New Roman" w:cs="Times New Roman"/>
          <w:sz w:val="24"/>
          <w:szCs w:val="24"/>
        </w:rPr>
        <w:t xml:space="preserve"> the finding that </w:t>
      </w:r>
      <w:r w:rsidR="000660CF">
        <w:rPr>
          <w:rFonts w:ascii="Times New Roman" w:hAnsi="Times New Roman" w:cs="Times New Roman"/>
          <w:sz w:val="24"/>
          <w:szCs w:val="24"/>
        </w:rPr>
        <w:t xml:space="preserve">both </w:t>
      </w:r>
      <w:r w:rsidR="00535ACA">
        <w:rPr>
          <w:rFonts w:ascii="Times New Roman" w:hAnsi="Times New Roman" w:cs="Times New Roman"/>
          <w:sz w:val="24"/>
          <w:szCs w:val="24"/>
        </w:rPr>
        <w:t xml:space="preserve">controlled drinking </w:t>
      </w:r>
      <w:r w:rsidR="000660CF">
        <w:rPr>
          <w:rFonts w:ascii="Times New Roman" w:hAnsi="Times New Roman" w:cs="Times New Roman"/>
          <w:sz w:val="24"/>
          <w:szCs w:val="24"/>
        </w:rPr>
        <w:t xml:space="preserve">and abstinence </w:t>
      </w:r>
      <w:r w:rsidR="00535ACA">
        <w:rPr>
          <w:rFonts w:ascii="Times New Roman" w:hAnsi="Times New Roman" w:cs="Times New Roman"/>
          <w:sz w:val="24"/>
          <w:szCs w:val="24"/>
        </w:rPr>
        <w:t>treatment orientation</w:t>
      </w:r>
      <w:r w:rsidR="000660CF">
        <w:rPr>
          <w:rFonts w:ascii="Times New Roman" w:hAnsi="Times New Roman" w:cs="Times New Roman"/>
          <w:sz w:val="24"/>
          <w:szCs w:val="24"/>
        </w:rPr>
        <w:t xml:space="preserve">s </w:t>
      </w:r>
      <w:r w:rsidR="004F2799">
        <w:rPr>
          <w:rFonts w:ascii="Times New Roman" w:hAnsi="Times New Roman" w:cs="Times New Roman"/>
          <w:sz w:val="24"/>
          <w:szCs w:val="24"/>
        </w:rPr>
        <w:t>were</w:t>
      </w:r>
      <w:r w:rsidR="00C052AA">
        <w:rPr>
          <w:rFonts w:ascii="Times New Roman" w:hAnsi="Times New Roman" w:cs="Times New Roman"/>
          <w:sz w:val="24"/>
          <w:szCs w:val="24"/>
        </w:rPr>
        <w:t xml:space="preserve"> equally effective at reducing post-treatment drinking</w:t>
      </w:r>
      <w:r w:rsidR="00EC747B">
        <w:rPr>
          <w:rFonts w:ascii="Times New Roman" w:hAnsi="Times New Roman" w:cs="Times New Roman"/>
          <w:sz w:val="24"/>
          <w:szCs w:val="24"/>
        </w:rPr>
        <w:t xml:space="preserve"> based on a </w:t>
      </w:r>
      <w:r w:rsidR="006A1FE0">
        <w:rPr>
          <w:rFonts w:ascii="Times New Roman" w:hAnsi="Times New Roman" w:cs="Times New Roman"/>
          <w:sz w:val="24"/>
          <w:szCs w:val="24"/>
        </w:rPr>
        <w:t xml:space="preserve">comprehensive </w:t>
      </w:r>
      <w:r w:rsidR="00EC747B">
        <w:rPr>
          <w:rFonts w:ascii="Times New Roman" w:hAnsi="Times New Roman" w:cs="Times New Roman"/>
          <w:sz w:val="24"/>
          <w:szCs w:val="24"/>
        </w:rPr>
        <w:t xml:space="preserve">synthesis of twenty-two studies </w:t>
      </w:r>
      <w:r w:rsidR="00EB1091">
        <w:rPr>
          <w:rFonts w:ascii="Times New Roman" w:hAnsi="Times New Roman" w:cs="Times New Roman"/>
          <w:sz w:val="24"/>
          <w:szCs w:val="24"/>
        </w:rPr>
        <w:t>incorporating results from 4,204 subjects</w:t>
      </w:r>
      <w:r w:rsidR="009701BA">
        <w:rPr>
          <w:rFonts w:ascii="Times New Roman" w:hAnsi="Times New Roman" w:cs="Times New Roman"/>
          <w:sz w:val="24"/>
          <w:szCs w:val="24"/>
        </w:rPr>
        <w:t>.</w:t>
      </w:r>
      <w:r w:rsidR="00EB1091">
        <w:rPr>
          <w:rFonts w:ascii="Times New Roman" w:hAnsi="Times New Roman" w:cs="Times New Roman"/>
          <w:sz w:val="24"/>
          <w:szCs w:val="24"/>
        </w:rPr>
        <w:t xml:space="preserve"> </w:t>
      </w:r>
      <w:r w:rsidR="001A753C">
        <w:rPr>
          <w:rFonts w:ascii="Times New Roman" w:hAnsi="Times New Roman" w:cs="Times New Roman"/>
          <w:sz w:val="24"/>
          <w:szCs w:val="24"/>
        </w:rPr>
        <w:t>To</w:t>
      </w:r>
      <w:r w:rsidR="00AE541D">
        <w:rPr>
          <w:rFonts w:ascii="Times New Roman" w:hAnsi="Times New Roman" w:cs="Times New Roman"/>
          <w:sz w:val="24"/>
          <w:szCs w:val="24"/>
        </w:rPr>
        <w:t xml:space="preserve"> compare results across studies, </w:t>
      </w:r>
      <w:proofErr w:type="spellStart"/>
      <w:r w:rsidR="00AE541D">
        <w:rPr>
          <w:rFonts w:ascii="Times New Roman" w:hAnsi="Times New Roman" w:cs="Times New Roman"/>
          <w:sz w:val="24"/>
          <w:szCs w:val="24"/>
        </w:rPr>
        <w:t>Henssler</w:t>
      </w:r>
      <w:proofErr w:type="spellEnd"/>
      <w:r w:rsidR="00AE541D">
        <w:rPr>
          <w:rFonts w:ascii="Times New Roman" w:hAnsi="Times New Roman" w:cs="Times New Roman"/>
          <w:sz w:val="24"/>
          <w:szCs w:val="24"/>
        </w:rPr>
        <w:t xml:space="preserve"> et al. </w:t>
      </w:r>
      <w:r w:rsidR="00224672">
        <w:rPr>
          <w:rFonts w:ascii="Times New Roman" w:hAnsi="Times New Roman" w:cs="Times New Roman"/>
          <w:sz w:val="24"/>
          <w:szCs w:val="24"/>
        </w:rPr>
        <w:t>defined their primary outcome</w:t>
      </w:r>
      <w:r w:rsidR="00535ACA">
        <w:rPr>
          <w:rFonts w:ascii="Times New Roman" w:hAnsi="Times New Roman" w:cs="Times New Roman"/>
          <w:sz w:val="24"/>
          <w:szCs w:val="24"/>
        </w:rPr>
        <w:t xml:space="preserve"> </w:t>
      </w:r>
      <w:r w:rsidR="00224672">
        <w:rPr>
          <w:rFonts w:ascii="Times New Roman" w:hAnsi="Times New Roman" w:cs="Times New Roman"/>
          <w:sz w:val="24"/>
          <w:szCs w:val="24"/>
        </w:rPr>
        <w:t xml:space="preserve">as </w:t>
      </w:r>
      <w:r w:rsidR="00974674">
        <w:rPr>
          <w:rFonts w:ascii="Times New Roman" w:hAnsi="Times New Roman" w:cs="Times New Roman"/>
          <w:sz w:val="24"/>
          <w:szCs w:val="24"/>
        </w:rPr>
        <w:t xml:space="preserve">the percentage of study participants </w:t>
      </w:r>
      <w:r w:rsidR="00B82940">
        <w:rPr>
          <w:rFonts w:ascii="Times New Roman" w:hAnsi="Times New Roman" w:cs="Times New Roman"/>
          <w:sz w:val="24"/>
          <w:szCs w:val="24"/>
        </w:rPr>
        <w:t xml:space="preserve">using alcohol at or below </w:t>
      </w:r>
      <w:r w:rsidR="00ED34A3">
        <w:rPr>
          <w:rFonts w:ascii="Times New Roman" w:hAnsi="Times New Roman" w:cs="Times New Roman"/>
          <w:sz w:val="24"/>
          <w:szCs w:val="24"/>
        </w:rPr>
        <w:t>the</w:t>
      </w:r>
      <w:r w:rsidR="00ED34A3" w:rsidRPr="00ED34A3">
        <w:t xml:space="preserve"> </w:t>
      </w:r>
      <w:r w:rsidR="00ED34A3" w:rsidRPr="00ED34A3">
        <w:rPr>
          <w:rFonts w:ascii="Times New Roman" w:hAnsi="Times New Roman" w:cs="Times New Roman"/>
          <w:sz w:val="24"/>
          <w:szCs w:val="24"/>
        </w:rPr>
        <w:t>National Institute on Alcohol</w:t>
      </w:r>
      <w:r w:rsidR="001A753C">
        <w:rPr>
          <w:rFonts w:ascii="Times New Roman" w:hAnsi="Times New Roman" w:cs="Times New Roman"/>
          <w:sz w:val="24"/>
          <w:szCs w:val="24"/>
        </w:rPr>
        <w:t xml:space="preserve"> </w:t>
      </w:r>
      <w:r w:rsidR="00ED34A3" w:rsidRPr="00ED34A3">
        <w:rPr>
          <w:rFonts w:ascii="Times New Roman" w:hAnsi="Times New Roman" w:cs="Times New Roman"/>
          <w:sz w:val="24"/>
          <w:szCs w:val="24"/>
        </w:rPr>
        <w:t>Abuse and Alcoholism</w:t>
      </w:r>
      <w:r w:rsidR="001A753C">
        <w:rPr>
          <w:rFonts w:ascii="Times New Roman" w:hAnsi="Times New Roman" w:cs="Times New Roman"/>
          <w:sz w:val="24"/>
          <w:szCs w:val="24"/>
        </w:rPr>
        <w:t>’s recommended</w:t>
      </w:r>
      <w:r w:rsidR="00B82940">
        <w:rPr>
          <w:rFonts w:ascii="Times New Roman" w:hAnsi="Times New Roman" w:cs="Times New Roman"/>
          <w:sz w:val="24"/>
          <w:szCs w:val="24"/>
        </w:rPr>
        <w:t xml:space="preserve"> limits.</w:t>
      </w:r>
      <w:r w:rsidR="00A425C5">
        <w:rPr>
          <w:rFonts w:ascii="Times New Roman" w:hAnsi="Times New Roman" w:cs="Times New Roman"/>
          <w:sz w:val="24"/>
          <w:szCs w:val="24"/>
        </w:rPr>
        <w:t xml:space="preserve"> All randomly controlled trials included in their meta-analysis</w:t>
      </w:r>
      <w:r w:rsidR="00570910">
        <w:rPr>
          <w:rFonts w:ascii="Times New Roman" w:hAnsi="Times New Roman" w:cs="Times New Roman"/>
          <w:sz w:val="24"/>
          <w:szCs w:val="24"/>
        </w:rPr>
        <w:t xml:space="preserve"> found comparable results </w:t>
      </w:r>
      <w:r w:rsidR="00FD7C5B">
        <w:rPr>
          <w:rFonts w:ascii="Times New Roman" w:hAnsi="Times New Roman" w:cs="Times New Roman"/>
          <w:sz w:val="24"/>
          <w:szCs w:val="24"/>
        </w:rPr>
        <w:t>between</w:t>
      </w:r>
      <w:r w:rsidR="00570910">
        <w:rPr>
          <w:rFonts w:ascii="Times New Roman" w:hAnsi="Times New Roman" w:cs="Times New Roman"/>
          <w:sz w:val="24"/>
          <w:szCs w:val="24"/>
        </w:rPr>
        <w:t xml:space="preserve"> treatment conditions. </w:t>
      </w:r>
      <w:r w:rsidR="00D44AB0">
        <w:rPr>
          <w:rFonts w:ascii="Times New Roman" w:hAnsi="Times New Roman" w:cs="Times New Roman"/>
          <w:sz w:val="24"/>
          <w:szCs w:val="24"/>
        </w:rPr>
        <w:t xml:space="preserve">Non-randomized observational studies </w:t>
      </w:r>
      <w:r w:rsidR="00472897">
        <w:rPr>
          <w:rFonts w:ascii="Times New Roman" w:hAnsi="Times New Roman" w:cs="Times New Roman"/>
          <w:sz w:val="24"/>
          <w:szCs w:val="24"/>
        </w:rPr>
        <w:t xml:space="preserve">demonstrated more favorable outcomes in the abstinence </w:t>
      </w:r>
      <w:r w:rsidR="0030308A">
        <w:rPr>
          <w:rFonts w:ascii="Times New Roman" w:hAnsi="Times New Roman" w:cs="Times New Roman"/>
          <w:sz w:val="24"/>
          <w:szCs w:val="24"/>
        </w:rPr>
        <w:t xml:space="preserve">condition, though the effect was eliminated when </w:t>
      </w:r>
      <w:r w:rsidR="00D06575">
        <w:rPr>
          <w:rFonts w:ascii="Times New Roman" w:hAnsi="Times New Roman" w:cs="Times New Roman"/>
          <w:sz w:val="24"/>
          <w:szCs w:val="24"/>
        </w:rPr>
        <w:t xml:space="preserve">the results were </w:t>
      </w:r>
      <w:r w:rsidR="00124370">
        <w:rPr>
          <w:rFonts w:ascii="Times New Roman" w:hAnsi="Times New Roman" w:cs="Times New Roman"/>
          <w:sz w:val="24"/>
          <w:szCs w:val="24"/>
        </w:rPr>
        <w:t xml:space="preserve">limited to studies that required controlled drinking to be within the low-risk threshold. </w:t>
      </w:r>
      <w:r w:rsidR="001C4B4C">
        <w:rPr>
          <w:rFonts w:ascii="Times New Roman" w:hAnsi="Times New Roman" w:cs="Times New Roman"/>
          <w:sz w:val="24"/>
          <w:szCs w:val="24"/>
        </w:rPr>
        <w:t>T</w:t>
      </w:r>
      <w:r w:rsidR="00511BD8">
        <w:rPr>
          <w:rFonts w:ascii="Times New Roman" w:hAnsi="Times New Roman" w:cs="Times New Roman"/>
          <w:sz w:val="24"/>
          <w:szCs w:val="24"/>
        </w:rPr>
        <w:t xml:space="preserve">he </w:t>
      </w:r>
      <w:r w:rsidR="002840E1">
        <w:rPr>
          <w:rFonts w:ascii="Times New Roman" w:hAnsi="Times New Roman" w:cs="Times New Roman"/>
          <w:sz w:val="24"/>
          <w:szCs w:val="24"/>
        </w:rPr>
        <w:t xml:space="preserve">differential </w:t>
      </w:r>
      <w:r w:rsidR="00511BD8">
        <w:rPr>
          <w:rFonts w:ascii="Times New Roman" w:hAnsi="Times New Roman" w:cs="Times New Roman"/>
          <w:sz w:val="24"/>
          <w:szCs w:val="24"/>
        </w:rPr>
        <w:t xml:space="preserve">results </w:t>
      </w:r>
      <w:r w:rsidR="002840E1">
        <w:rPr>
          <w:rFonts w:ascii="Times New Roman" w:hAnsi="Times New Roman" w:cs="Times New Roman"/>
          <w:sz w:val="24"/>
          <w:szCs w:val="24"/>
        </w:rPr>
        <w:t xml:space="preserve">between the randomized and observational studies </w:t>
      </w:r>
      <w:r w:rsidR="00D93980">
        <w:rPr>
          <w:rFonts w:ascii="Times New Roman" w:hAnsi="Times New Roman" w:cs="Times New Roman"/>
          <w:sz w:val="24"/>
          <w:szCs w:val="24"/>
        </w:rPr>
        <w:t xml:space="preserve">suggest that abstinence </w:t>
      </w:r>
      <w:r w:rsidR="00DB155C">
        <w:rPr>
          <w:rFonts w:ascii="Times New Roman" w:hAnsi="Times New Roman" w:cs="Times New Roman"/>
          <w:sz w:val="24"/>
          <w:szCs w:val="24"/>
        </w:rPr>
        <w:t>may</w:t>
      </w:r>
      <w:r w:rsidR="00D93980">
        <w:rPr>
          <w:rFonts w:ascii="Times New Roman" w:hAnsi="Times New Roman" w:cs="Times New Roman"/>
          <w:sz w:val="24"/>
          <w:szCs w:val="24"/>
        </w:rPr>
        <w:t xml:space="preserve"> only </w:t>
      </w:r>
      <w:r w:rsidR="00DB155C">
        <w:rPr>
          <w:rFonts w:ascii="Times New Roman" w:hAnsi="Times New Roman" w:cs="Times New Roman"/>
          <w:sz w:val="24"/>
          <w:szCs w:val="24"/>
        </w:rPr>
        <w:t xml:space="preserve">be </w:t>
      </w:r>
      <w:r w:rsidR="00D93980">
        <w:rPr>
          <w:rFonts w:ascii="Times New Roman" w:hAnsi="Times New Roman" w:cs="Times New Roman"/>
          <w:sz w:val="24"/>
          <w:szCs w:val="24"/>
        </w:rPr>
        <w:t xml:space="preserve">effective as a goal </w:t>
      </w:r>
      <w:r w:rsidR="00233C59">
        <w:rPr>
          <w:rFonts w:ascii="Times New Roman" w:hAnsi="Times New Roman" w:cs="Times New Roman"/>
          <w:sz w:val="24"/>
          <w:szCs w:val="24"/>
        </w:rPr>
        <w:t>if client selected</w:t>
      </w:r>
      <w:r w:rsidR="00D93980">
        <w:rPr>
          <w:rFonts w:ascii="Times New Roman" w:hAnsi="Times New Roman" w:cs="Times New Roman"/>
          <w:sz w:val="24"/>
          <w:szCs w:val="24"/>
        </w:rPr>
        <w:t>.</w:t>
      </w:r>
      <w:r w:rsidR="0037286A">
        <w:rPr>
          <w:rFonts w:ascii="Times New Roman" w:hAnsi="Times New Roman" w:cs="Times New Roman"/>
          <w:sz w:val="24"/>
          <w:szCs w:val="24"/>
        </w:rPr>
        <w:t xml:space="preserve"> </w:t>
      </w:r>
      <w:r w:rsidR="00E42FE0">
        <w:rPr>
          <w:rFonts w:ascii="Times New Roman" w:hAnsi="Times New Roman" w:cs="Times New Roman"/>
          <w:sz w:val="24"/>
          <w:szCs w:val="24"/>
        </w:rPr>
        <w:t>The</w:t>
      </w:r>
      <w:r w:rsidR="007727E7">
        <w:rPr>
          <w:rFonts w:ascii="Times New Roman" w:hAnsi="Times New Roman" w:cs="Times New Roman"/>
          <w:sz w:val="24"/>
          <w:szCs w:val="24"/>
        </w:rPr>
        <w:t xml:space="preserve"> results also </w:t>
      </w:r>
      <w:r w:rsidR="003D0980">
        <w:rPr>
          <w:rFonts w:ascii="Times New Roman" w:hAnsi="Times New Roman" w:cs="Times New Roman"/>
          <w:sz w:val="24"/>
          <w:szCs w:val="24"/>
        </w:rPr>
        <w:t>suggest that</w:t>
      </w:r>
      <w:r w:rsidR="007727E7">
        <w:rPr>
          <w:rFonts w:ascii="Times New Roman" w:hAnsi="Times New Roman" w:cs="Times New Roman"/>
          <w:sz w:val="24"/>
          <w:szCs w:val="24"/>
        </w:rPr>
        <w:t xml:space="preserve"> </w:t>
      </w:r>
      <w:r w:rsidR="00AE3BD5">
        <w:rPr>
          <w:rFonts w:ascii="Times New Roman" w:hAnsi="Times New Roman" w:cs="Times New Roman"/>
          <w:sz w:val="24"/>
          <w:szCs w:val="24"/>
        </w:rPr>
        <w:t xml:space="preserve">a goal of drinking within recommended limits produces superior </w:t>
      </w:r>
      <w:r w:rsidR="007727E7">
        <w:rPr>
          <w:rFonts w:ascii="Times New Roman" w:hAnsi="Times New Roman" w:cs="Times New Roman"/>
          <w:sz w:val="24"/>
          <w:szCs w:val="24"/>
        </w:rPr>
        <w:t>outcomes</w:t>
      </w:r>
      <w:r w:rsidR="00AE3BD5">
        <w:rPr>
          <w:rFonts w:ascii="Times New Roman" w:hAnsi="Times New Roman" w:cs="Times New Roman"/>
          <w:sz w:val="24"/>
          <w:szCs w:val="24"/>
        </w:rPr>
        <w:t xml:space="preserve"> </w:t>
      </w:r>
      <w:r w:rsidR="00003F01">
        <w:rPr>
          <w:rFonts w:ascii="Times New Roman" w:hAnsi="Times New Roman" w:cs="Times New Roman"/>
          <w:sz w:val="24"/>
          <w:szCs w:val="24"/>
        </w:rPr>
        <w:t>to</w:t>
      </w:r>
      <w:r w:rsidR="003D0980">
        <w:rPr>
          <w:rFonts w:ascii="Times New Roman" w:hAnsi="Times New Roman" w:cs="Times New Roman"/>
          <w:sz w:val="24"/>
          <w:szCs w:val="24"/>
        </w:rPr>
        <w:t xml:space="preserve"> </w:t>
      </w:r>
      <w:r w:rsidR="00123E83">
        <w:rPr>
          <w:rFonts w:ascii="Times New Roman" w:hAnsi="Times New Roman" w:cs="Times New Roman"/>
          <w:sz w:val="24"/>
          <w:szCs w:val="24"/>
        </w:rPr>
        <w:t xml:space="preserve">a </w:t>
      </w:r>
      <w:r w:rsidR="00294ABE">
        <w:rPr>
          <w:rFonts w:ascii="Times New Roman" w:hAnsi="Times New Roman" w:cs="Times New Roman"/>
          <w:sz w:val="24"/>
          <w:szCs w:val="24"/>
        </w:rPr>
        <w:t xml:space="preserve">more </w:t>
      </w:r>
      <w:r w:rsidR="007D5104">
        <w:rPr>
          <w:rFonts w:ascii="Times New Roman" w:hAnsi="Times New Roman" w:cs="Times New Roman"/>
          <w:sz w:val="24"/>
          <w:szCs w:val="24"/>
        </w:rPr>
        <w:t>general</w:t>
      </w:r>
      <w:r w:rsidR="00003F01">
        <w:rPr>
          <w:rFonts w:ascii="Times New Roman" w:hAnsi="Times New Roman" w:cs="Times New Roman"/>
          <w:sz w:val="24"/>
          <w:szCs w:val="24"/>
        </w:rPr>
        <w:t xml:space="preserve"> goal of </w:t>
      </w:r>
      <w:r w:rsidR="003D0980">
        <w:rPr>
          <w:rFonts w:ascii="Times New Roman" w:hAnsi="Times New Roman" w:cs="Times New Roman"/>
          <w:sz w:val="24"/>
          <w:szCs w:val="24"/>
        </w:rPr>
        <w:lastRenderedPageBreak/>
        <w:t xml:space="preserve">reduced drinking. </w:t>
      </w:r>
      <w:r w:rsidR="0037286A">
        <w:rPr>
          <w:rFonts w:ascii="Times New Roman" w:hAnsi="Times New Roman" w:cs="Times New Roman"/>
          <w:sz w:val="24"/>
          <w:szCs w:val="24"/>
        </w:rPr>
        <w:t xml:space="preserve">Importantly, </w:t>
      </w:r>
      <w:proofErr w:type="spellStart"/>
      <w:r w:rsidR="004D0DBC">
        <w:rPr>
          <w:rFonts w:ascii="Times New Roman" w:hAnsi="Times New Roman" w:cs="Times New Roman"/>
          <w:sz w:val="24"/>
          <w:szCs w:val="24"/>
        </w:rPr>
        <w:t>Henssler</w:t>
      </w:r>
      <w:proofErr w:type="spellEnd"/>
      <w:r w:rsidR="004D0DBC">
        <w:rPr>
          <w:rFonts w:ascii="Times New Roman" w:hAnsi="Times New Roman" w:cs="Times New Roman"/>
          <w:sz w:val="24"/>
          <w:szCs w:val="24"/>
        </w:rPr>
        <w:t xml:space="preserve"> et al.</w:t>
      </w:r>
      <w:r w:rsidR="0037286A">
        <w:rPr>
          <w:rFonts w:ascii="Times New Roman" w:hAnsi="Times New Roman" w:cs="Times New Roman"/>
          <w:sz w:val="24"/>
          <w:szCs w:val="24"/>
        </w:rPr>
        <w:t xml:space="preserve"> also found that </w:t>
      </w:r>
      <w:r w:rsidR="00E22B56">
        <w:rPr>
          <w:rFonts w:ascii="Times New Roman" w:hAnsi="Times New Roman" w:cs="Times New Roman"/>
          <w:sz w:val="24"/>
          <w:szCs w:val="24"/>
        </w:rPr>
        <w:t>many who initially sought controlled drinking treatment ultimately chose to abstain entirely.</w:t>
      </w:r>
      <w:r w:rsidR="004502EF">
        <w:rPr>
          <w:rFonts w:ascii="Times New Roman" w:hAnsi="Times New Roman" w:cs="Times New Roman"/>
          <w:sz w:val="24"/>
          <w:szCs w:val="24"/>
        </w:rPr>
        <w:t xml:space="preserve"> </w:t>
      </w:r>
      <w:r w:rsidR="001D32B4">
        <w:rPr>
          <w:rFonts w:ascii="Times New Roman" w:hAnsi="Times New Roman" w:cs="Times New Roman"/>
          <w:sz w:val="24"/>
          <w:szCs w:val="24"/>
        </w:rPr>
        <w:t xml:space="preserve">Finally, </w:t>
      </w:r>
      <w:r w:rsidR="00E009B9">
        <w:rPr>
          <w:rFonts w:ascii="Times New Roman" w:hAnsi="Times New Roman" w:cs="Times New Roman"/>
          <w:sz w:val="24"/>
          <w:szCs w:val="24"/>
        </w:rPr>
        <w:t xml:space="preserve">contrary to expectations, </w:t>
      </w:r>
      <w:r w:rsidR="001D32B4">
        <w:rPr>
          <w:rFonts w:ascii="Times New Roman" w:hAnsi="Times New Roman" w:cs="Times New Roman"/>
          <w:sz w:val="24"/>
          <w:szCs w:val="24"/>
        </w:rPr>
        <w:t xml:space="preserve">their meta-regression </w:t>
      </w:r>
      <w:r w:rsidR="003E6ED9">
        <w:rPr>
          <w:rFonts w:ascii="Times New Roman" w:hAnsi="Times New Roman" w:cs="Times New Roman"/>
          <w:sz w:val="24"/>
          <w:szCs w:val="24"/>
        </w:rPr>
        <w:t xml:space="preserve">found no evidence of </w:t>
      </w:r>
      <w:r w:rsidR="00220E4F">
        <w:rPr>
          <w:rFonts w:ascii="Times New Roman" w:hAnsi="Times New Roman" w:cs="Times New Roman"/>
          <w:sz w:val="24"/>
          <w:szCs w:val="24"/>
        </w:rPr>
        <w:t xml:space="preserve">a relationship between </w:t>
      </w:r>
      <w:r w:rsidR="000369E6">
        <w:rPr>
          <w:rFonts w:ascii="Times New Roman" w:hAnsi="Times New Roman" w:cs="Times New Roman"/>
          <w:sz w:val="24"/>
          <w:szCs w:val="24"/>
        </w:rPr>
        <w:t xml:space="preserve">treatment </w:t>
      </w:r>
      <w:proofErr w:type="gramStart"/>
      <w:r w:rsidR="000369E6">
        <w:rPr>
          <w:rFonts w:ascii="Times New Roman" w:hAnsi="Times New Roman" w:cs="Times New Roman"/>
          <w:sz w:val="24"/>
          <w:szCs w:val="24"/>
        </w:rPr>
        <w:t>condition</w:t>
      </w:r>
      <w:proofErr w:type="gramEnd"/>
      <w:r w:rsidR="000369E6">
        <w:rPr>
          <w:rFonts w:ascii="Times New Roman" w:hAnsi="Times New Roman" w:cs="Times New Roman"/>
          <w:sz w:val="24"/>
          <w:szCs w:val="24"/>
        </w:rPr>
        <w:t xml:space="preserve"> and </w:t>
      </w:r>
      <w:r w:rsidR="008B779B">
        <w:rPr>
          <w:rFonts w:ascii="Times New Roman" w:hAnsi="Times New Roman" w:cs="Times New Roman"/>
          <w:sz w:val="24"/>
          <w:szCs w:val="24"/>
        </w:rPr>
        <w:t>outcomes</w:t>
      </w:r>
      <w:r w:rsidR="003E6ED9">
        <w:rPr>
          <w:rFonts w:ascii="Times New Roman" w:hAnsi="Times New Roman" w:cs="Times New Roman"/>
          <w:sz w:val="24"/>
          <w:szCs w:val="24"/>
        </w:rPr>
        <w:t xml:space="preserve"> </w:t>
      </w:r>
      <w:r w:rsidR="000369E6">
        <w:rPr>
          <w:rFonts w:ascii="Times New Roman" w:hAnsi="Times New Roman" w:cs="Times New Roman"/>
          <w:sz w:val="24"/>
          <w:szCs w:val="24"/>
        </w:rPr>
        <w:t xml:space="preserve">regardless of </w:t>
      </w:r>
      <w:r w:rsidR="00FC062B">
        <w:rPr>
          <w:rFonts w:ascii="Times New Roman" w:hAnsi="Times New Roman" w:cs="Times New Roman"/>
          <w:sz w:val="24"/>
          <w:szCs w:val="24"/>
        </w:rPr>
        <w:t>AUD severity.</w:t>
      </w:r>
      <w:r w:rsidR="00F702E8">
        <w:rPr>
          <w:rFonts w:ascii="Times New Roman" w:hAnsi="Times New Roman" w:cs="Times New Roman"/>
          <w:sz w:val="24"/>
          <w:szCs w:val="24"/>
        </w:rPr>
        <w:t xml:space="preserve"> This suggests that even though Sanchez-Craig et al. (1984) limited their study population to lower acuity </w:t>
      </w:r>
      <w:r w:rsidR="00881462">
        <w:rPr>
          <w:rFonts w:ascii="Times New Roman" w:hAnsi="Times New Roman" w:cs="Times New Roman"/>
          <w:sz w:val="24"/>
          <w:szCs w:val="24"/>
        </w:rPr>
        <w:t xml:space="preserve">alcohol users, </w:t>
      </w:r>
      <w:r w:rsidR="003F16DE">
        <w:rPr>
          <w:rFonts w:ascii="Times New Roman" w:hAnsi="Times New Roman" w:cs="Times New Roman"/>
          <w:sz w:val="24"/>
          <w:szCs w:val="24"/>
        </w:rPr>
        <w:t xml:space="preserve">their findings may be relevant to </w:t>
      </w:r>
      <w:r w:rsidR="007C22DA">
        <w:rPr>
          <w:rFonts w:ascii="Times New Roman" w:hAnsi="Times New Roman" w:cs="Times New Roman"/>
          <w:sz w:val="24"/>
          <w:szCs w:val="24"/>
        </w:rPr>
        <w:t>those</w:t>
      </w:r>
      <w:r w:rsidR="006852B2">
        <w:rPr>
          <w:rFonts w:ascii="Times New Roman" w:hAnsi="Times New Roman" w:cs="Times New Roman"/>
          <w:sz w:val="24"/>
          <w:szCs w:val="24"/>
        </w:rPr>
        <w:t xml:space="preserve"> with more severe AUD</w:t>
      </w:r>
      <w:r w:rsidR="003F16DE">
        <w:rPr>
          <w:rFonts w:ascii="Times New Roman" w:hAnsi="Times New Roman" w:cs="Times New Roman"/>
          <w:sz w:val="24"/>
          <w:szCs w:val="24"/>
        </w:rPr>
        <w:t xml:space="preserve"> as well</w:t>
      </w:r>
      <w:r w:rsidR="006852B2">
        <w:rPr>
          <w:rFonts w:ascii="Times New Roman" w:hAnsi="Times New Roman" w:cs="Times New Roman"/>
          <w:sz w:val="24"/>
          <w:szCs w:val="24"/>
        </w:rPr>
        <w:t>.</w:t>
      </w:r>
    </w:p>
    <w:p w14:paraId="7273E2AC" w14:textId="7CB850D3" w:rsidR="0083261E" w:rsidRDefault="00872BB1" w:rsidP="001A753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</w:t>
      </w:r>
      <w:r w:rsidR="007C0481">
        <w:rPr>
          <w:rFonts w:ascii="Times New Roman" w:hAnsi="Times New Roman" w:cs="Times New Roman"/>
          <w:sz w:val="24"/>
          <w:szCs w:val="24"/>
        </w:rPr>
        <w:t xml:space="preserve">Sanchez-Craig et al. (1984) and </w:t>
      </w:r>
      <w:proofErr w:type="spellStart"/>
      <w:r w:rsidR="007C0481">
        <w:rPr>
          <w:rFonts w:ascii="Times New Roman" w:hAnsi="Times New Roman" w:cs="Times New Roman"/>
          <w:sz w:val="24"/>
          <w:szCs w:val="24"/>
        </w:rPr>
        <w:t>Hen</w:t>
      </w:r>
      <w:r w:rsidR="00E7651E">
        <w:rPr>
          <w:rFonts w:ascii="Times New Roman" w:hAnsi="Times New Roman" w:cs="Times New Roman"/>
          <w:sz w:val="24"/>
          <w:szCs w:val="24"/>
        </w:rPr>
        <w:t>s</w:t>
      </w:r>
      <w:r w:rsidR="007C0481">
        <w:rPr>
          <w:rFonts w:ascii="Times New Roman" w:hAnsi="Times New Roman" w:cs="Times New Roman"/>
          <w:sz w:val="24"/>
          <w:szCs w:val="24"/>
        </w:rPr>
        <w:t>sler</w:t>
      </w:r>
      <w:proofErr w:type="spellEnd"/>
      <w:r w:rsidR="007C0481">
        <w:rPr>
          <w:rFonts w:ascii="Times New Roman" w:hAnsi="Times New Roman" w:cs="Times New Roman"/>
          <w:sz w:val="24"/>
          <w:szCs w:val="24"/>
        </w:rPr>
        <w:t xml:space="preserve"> et al. (202</w:t>
      </w:r>
      <w:r w:rsidR="007D0498">
        <w:rPr>
          <w:rFonts w:ascii="Times New Roman" w:hAnsi="Times New Roman" w:cs="Times New Roman"/>
          <w:sz w:val="24"/>
          <w:szCs w:val="24"/>
        </w:rPr>
        <w:t>1</w:t>
      </w:r>
      <w:r w:rsidR="007C0481">
        <w:rPr>
          <w:rFonts w:ascii="Times New Roman" w:hAnsi="Times New Roman" w:cs="Times New Roman"/>
          <w:sz w:val="24"/>
          <w:szCs w:val="24"/>
        </w:rPr>
        <w:t xml:space="preserve">) </w:t>
      </w:r>
      <w:r w:rsidR="001009D7">
        <w:rPr>
          <w:rFonts w:ascii="Times New Roman" w:hAnsi="Times New Roman" w:cs="Times New Roman"/>
          <w:sz w:val="24"/>
          <w:szCs w:val="24"/>
        </w:rPr>
        <w:t>studied</w:t>
      </w:r>
      <w:r w:rsidR="00D630D4">
        <w:rPr>
          <w:rFonts w:ascii="Times New Roman" w:hAnsi="Times New Roman" w:cs="Times New Roman"/>
          <w:sz w:val="24"/>
          <w:szCs w:val="24"/>
        </w:rPr>
        <w:t xml:space="preserve"> the relationship between treatment condition (</w:t>
      </w:r>
      <w:r w:rsidR="0092112B">
        <w:rPr>
          <w:rFonts w:ascii="Times New Roman" w:hAnsi="Times New Roman" w:cs="Times New Roman"/>
          <w:sz w:val="24"/>
          <w:szCs w:val="24"/>
        </w:rPr>
        <w:t>abstinence or controlled drinking) on</w:t>
      </w:r>
      <w:r w:rsidR="001009D7">
        <w:rPr>
          <w:rFonts w:ascii="Times New Roman" w:hAnsi="Times New Roman" w:cs="Times New Roman"/>
          <w:sz w:val="24"/>
          <w:szCs w:val="24"/>
        </w:rPr>
        <w:t xml:space="preserve"> outcomes</w:t>
      </w:r>
      <w:r w:rsidR="002E5F07">
        <w:rPr>
          <w:rFonts w:ascii="Times New Roman" w:hAnsi="Times New Roman" w:cs="Times New Roman"/>
          <w:sz w:val="24"/>
          <w:szCs w:val="24"/>
        </w:rPr>
        <w:t xml:space="preserve"> based on post-treatment alcohol consumption. </w:t>
      </w:r>
      <w:r w:rsidR="00F406D0">
        <w:rPr>
          <w:rFonts w:ascii="Times New Roman" w:hAnsi="Times New Roman" w:cs="Times New Roman"/>
          <w:sz w:val="24"/>
          <w:szCs w:val="24"/>
        </w:rPr>
        <w:t xml:space="preserve">However, </w:t>
      </w:r>
      <w:r w:rsidR="00DA0E44">
        <w:rPr>
          <w:rFonts w:ascii="Times New Roman" w:hAnsi="Times New Roman" w:cs="Times New Roman"/>
          <w:sz w:val="24"/>
          <w:szCs w:val="24"/>
        </w:rPr>
        <w:t xml:space="preserve">it is also important to understand the relationship between </w:t>
      </w:r>
      <w:r w:rsidR="002E71CC">
        <w:rPr>
          <w:rFonts w:ascii="Times New Roman" w:hAnsi="Times New Roman" w:cs="Times New Roman"/>
          <w:sz w:val="24"/>
          <w:szCs w:val="24"/>
        </w:rPr>
        <w:t>extent</w:t>
      </w:r>
      <w:r w:rsidR="00084425">
        <w:rPr>
          <w:rFonts w:ascii="Times New Roman" w:hAnsi="Times New Roman" w:cs="Times New Roman"/>
          <w:sz w:val="24"/>
          <w:szCs w:val="24"/>
        </w:rPr>
        <w:t xml:space="preserve"> of usage and health. </w:t>
      </w:r>
      <w:proofErr w:type="spellStart"/>
      <w:r w:rsidR="00D404FB">
        <w:rPr>
          <w:rFonts w:ascii="Times New Roman" w:hAnsi="Times New Roman" w:cs="Times New Roman"/>
          <w:sz w:val="24"/>
          <w:szCs w:val="24"/>
        </w:rPr>
        <w:t>Roerecke</w:t>
      </w:r>
      <w:proofErr w:type="spellEnd"/>
      <w:r w:rsidR="00D404FB">
        <w:rPr>
          <w:rFonts w:ascii="Times New Roman" w:hAnsi="Times New Roman" w:cs="Times New Roman"/>
          <w:sz w:val="24"/>
          <w:szCs w:val="24"/>
        </w:rPr>
        <w:t xml:space="preserve"> et al. (2013) conducted a systematic review and meta-analysis</w:t>
      </w:r>
      <w:r w:rsidR="00461AFC">
        <w:rPr>
          <w:rFonts w:ascii="Times New Roman" w:hAnsi="Times New Roman" w:cs="Times New Roman"/>
          <w:sz w:val="24"/>
          <w:szCs w:val="24"/>
        </w:rPr>
        <w:t xml:space="preserve"> to d</w:t>
      </w:r>
      <w:r w:rsidR="00C85C0F">
        <w:rPr>
          <w:rFonts w:ascii="Times New Roman" w:hAnsi="Times New Roman" w:cs="Times New Roman"/>
          <w:sz w:val="24"/>
          <w:szCs w:val="24"/>
        </w:rPr>
        <w:t>etermine the impact of</w:t>
      </w:r>
      <w:r w:rsidR="00751E7F">
        <w:rPr>
          <w:rFonts w:ascii="Times New Roman" w:hAnsi="Times New Roman" w:cs="Times New Roman"/>
          <w:sz w:val="24"/>
          <w:szCs w:val="24"/>
        </w:rPr>
        <w:t xml:space="preserve"> </w:t>
      </w:r>
      <w:r w:rsidR="00E53D57">
        <w:rPr>
          <w:rFonts w:ascii="Times New Roman" w:hAnsi="Times New Roman" w:cs="Times New Roman"/>
          <w:sz w:val="24"/>
          <w:szCs w:val="24"/>
        </w:rPr>
        <w:t xml:space="preserve">alcohol </w:t>
      </w:r>
      <w:r w:rsidR="00751E7F">
        <w:rPr>
          <w:rFonts w:ascii="Times New Roman" w:hAnsi="Times New Roman" w:cs="Times New Roman"/>
          <w:sz w:val="24"/>
          <w:szCs w:val="24"/>
        </w:rPr>
        <w:t>consumption levels</w:t>
      </w:r>
      <w:r w:rsidR="00E67FE5">
        <w:rPr>
          <w:rFonts w:ascii="Times New Roman" w:hAnsi="Times New Roman" w:cs="Times New Roman"/>
          <w:sz w:val="24"/>
          <w:szCs w:val="24"/>
        </w:rPr>
        <w:t xml:space="preserve"> on all-cause mortality. The authors analyzed the results of sixteen observational cohort studies</w:t>
      </w:r>
      <w:r w:rsidR="00653715">
        <w:rPr>
          <w:rFonts w:ascii="Times New Roman" w:hAnsi="Times New Roman" w:cs="Times New Roman"/>
          <w:sz w:val="24"/>
          <w:szCs w:val="24"/>
        </w:rPr>
        <w:t xml:space="preserve"> of </w:t>
      </w:r>
      <w:r w:rsidR="00B0007E">
        <w:rPr>
          <w:rFonts w:ascii="Times New Roman" w:hAnsi="Times New Roman" w:cs="Times New Roman"/>
          <w:sz w:val="24"/>
          <w:szCs w:val="24"/>
        </w:rPr>
        <w:t>4,951 individuals</w:t>
      </w:r>
      <w:r w:rsidR="004C1958">
        <w:rPr>
          <w:rFonts w:ascii="Times New Roman" w:hAnsi="Times New Roman" w:cs="Times New Roman"/>
          <w:sz w:val="24"/>
          <w:szCs w:val="24"/>
        </w:rPr>
        <w:t xml:space="preserve"> who were treated for </w:t>
      </w:r>
      <w:r w:rsidR="00653715">
        <w:rPr>
          <w:rFonts w:ascii="Times New Roman" w:hAnsi="Times New Roman" w:cs="Times New Roman"/>
          <w:sz w:val="24"/>
          <w:szCs w:val="24"/>
        </w:rPr>
        <w:t>AUD</w:t>
      </w:r>
      <w:r w:rsidR="001D47E9">
        <w:rPr>
          <w:rFonts w:ascii="Times New Roman" w:hAnsi="Times New Roman" w:cs="Times New Roman"/>
          <w:sz w:val="24"/>
          <w:szCs w:val="24"/>
        </w:rPr>
        <w:t xml:space="preserve"> </w:t>
      </w:r>
      <w:r w:rsidR="004E1213">
        <w:rPr>
          <w:rFonts w:ascii="Times New Roman" w:hAnsi="Times New Roman" w:cs="Times New Roman"/>
          <w:sz w:val="24"/>
          <w:szCs w:val="24"/>
        </w:rPr>
        <w:t>that</w:t>
      </w:r>
      <w:r w:rsidR="001D47E9">
        <w:rPr>
          <w:rFonts w:ascii="Times New Roman" w:hAnsi="Times New Roman" w:cs="Times New Roman"/>
          <w:sz w:val="24"/>
          <w:szCs w:val="24"/>
        </w:rPr>
        <w:t xml:space="preserve"> </w:t>
      </w:r>
      <w:r w:rsidR="009B4169">
        <w:rPr>
          <w:rFonts w:ascii="Times New Roman" w:hAnsi="Times New Roman" w:cs="Times New Roman"/>
          <w:sz w:val="24"/>
          <w:szCs w:val="24"/>
        </w:rPr>
        <w:t>included</w:t>
      </w:r>
      <w:r w:rsidR="001D47E9">
        <w:rPr>
          <w:rFonts w:ascii="Times New Roman" w:hAnsi="Times New Roman" w:cs="Times New Roman"/>
          <w:sz w:val="24"/>
          <w:szCs w:val="24"/>
        </w:rPr>
        <w:t xml:space="preserve"> data on</w:t>
      </w:r>
      <w:r w:rsidR="00F174CD">
        <w:rPr>
          <w:rFonts w:ascii="Times New Roman" w:hAnsi="Times New Roman" w:cs="Times New Roman"/>
          <w:sz w:val="24"/>
          <w:szCs w:val="24"/>
        </w:rPr>
        <w:t xml:space="preserve"> post-treatment alcohol u</w:t>
      </w:r>
      <w:r w:rsidR="00AA25B8">
        <w:rPr>
          <w:rFonts w:ascii="Times New Roman" w:hAnsi="Times New Roman" w:cs="Times New Roman"/>
          <w:sz w:val="24"/>
          <w:szCs w:val="24"/>
        </w:rPr>
        <w:t>s</w:t>
      </w:r>
      <w:r w:rsidR="00F174CD">
        <w:rPr>
          <w:rFonts w:ascii="Times New Roman" w:hAnsi="Times New Roman" w:cs="Times New Roman"/>
          <w:sz w:val="24"/>
          <w:szCs w:val="24"/>
        </w:rPr>
        <w:t>e and mortality.</w:t>
      </w:r>
      <w:r w:rsidR="009B4169">
        <w:rPr>
          <w:rFonts w:ascii="Times New Roman" w:hAnsi="Times New Roman" w:cs="Times New Roman"/>
          <w:sz w:val="24"/>
          <w:szCs w:val="24"/>
        </w:rPr>
        <w:t xml:space="preserve"> </w:t>
      </w:r>
      <w:r w:rsidR="00F4409D">
        <w:rPr>
          <w:rFonts w:ascii="Times New Roman" w:hAnsi="Times New Roman" w:cs="Times New Roman"/>
          <w:sz w:val="24"/>
          <w:szCs w:val="24"/>
        </w:rPr>
        <w:t xml:space="preserve">The </w:t>
      </w:r>
      <w:r w:rsidR="00B528CD">
        <w:rPr>
          <w:rFonts w:ascii="Times New Roman" w:hAnsi="Times New Roman" w:cs="Times New Roman"/>
          <w:sz w:val="24"/>
          <w:szCs w:val="24"/>
        </w:rPr>
        <w:t xml:space="preserve">included </w:t>
      </w:r>
      <w:r w:rsidR="00F4409D">
        <w:rPr>
          <w:rFonts w:ascii="Times New Roman" w:hAnsi="Times New Roman" w:cs="Times New Roman"/>
          <w:sz w:val="24"/>
          <w:szCs w:val="24"/>
        </w:rPr>
        <w:t xml:space="preserve">studies </w:t>
      </w:r>
      <w:r w:rsidR="00404DF3">
        <w:rPr>
          <w:rFonts w:ascii="Times New Roman" w:hAnsi="Times New Roman" w:cs="Times New Roman"/>
          <w:sz w:val="24"/>
          <w:szCs w:val="24"/>
        </w:rPr>
        <w:t>measured mortality</w:t>
      </w:r>
      <w:r w:rsidR="00D47378">
        <w:rPr>
          <w:rFonts w:ascii="Times New Roman" w:hAnsi="Times New Roman" w:cs="Times New Roman"/>
          <w:sz w:val="24"/>
          <w:szCs w:val="24"/>
        </w:rPr>
        <w:t xml:space="preserve"> </w:t>
      </w:r>
      <w:r w:rsidR="00377A91">
        <w:rPr>
          <w:rFonts w:ascii="Times New Roman" w:hAnsi="Times New Roman" w:cs="Times New Roman"/>
          <w:sz w:val="24"/>
          <w:szCs w:val="24"/>
        </w:rPr>
        <w:t>over a span of three to sixteen years (</w:t>
      </w:r>
      <w:r w:rsidR="00AA25B8">
        <w:rPr>
          <w:rFonts w:ascii="Times New Roman" w:hAnsi="Times New Roman" w:cs="Times New Roman"/>
          <w:sz w:val="24"/>
          <w:szCs w:val="24"/>
        </w:rPr>
        <w:t xml:space="preserve">8.8 years weighted mean). </w:t>
      </w:r>
      <w:r w:rsidR="00B53B2A">
        <w:rPr>
          <w:rFonts w:ascii="Times New Roman" w:hAnsi="Times New Roman" w:cs="Times New Roman"/>
          <w:sz w:val="24"/>
          <w:szCs w:val="24"/>
        </w:rPr>
        <w:t>Reduced alcohol consumption</w:t>
      </w:r>
      <w:r w:rsidR="00550DE7">
        <w:rPr>
          <w:rFonts w:ascii="Times New Roman" w:hAnsi="Times New Roman" w:cs="Times New Roman"/>
          <w:sz w:val="24"/>
          <w:szCs w:val="24"/>
        </w:rPr>
        <w:t xml:space="preserve"> was associated with</w:t>
      </w:r>
      <w:r w:rsidR="000567A4">
        <w:rPr>
          <w:rFonts w:ascii="Times New Roman" w:hAnsi="Times New Roman" w:cs="Times New Roman"/>
          <w:sz w:val="24"/>
          <w:szCs w:val="24"/>
        </w:rPr>
        <w:t xml:space="preserve"> less than</w:t>
      </w:r>
      <w:r w:rsidR="00550DE7">
        <w:rPr>
          <w:rFonts w:ascii="Times New Roman" w:hAnsi="Times New Roman" w:cs="Times New Roman"/>
          <w:sz w:val="24"/>
          <w:szCs w:val="24"/>
        </w:rPr>
        <w:t xml:space="preserve"> half the mortality risk </w:t>
      </w:r>
      <w:r w:rsidR="00B77265">
        <w:rPr>
          <w:rFonts w:ascii="Times New Roman" w:hAnsi="Times New Roman" w:cs="Times New Roman"/>
          <w:sz w:val="24"/>
          <w:szCs w:val="24"/>
        </w:rPr>
        <w:t xml:space="preserve">relative </w:t>
      </w:r>
      <w:r w:rsidR="003D36E0">
        <w:rPr>
          <w:rFonts w:ascii="Times New Roman" w:hAnsi="Times New Roman" w:cs="Times New Roman"/>
          <w:sz w:val="24"/>
          <w:szCs w:val="24"/>
        </w:rPr>
        <w:t xml:space="preserve">to </w:t>
      </w:r>
      <w:r w:rsidR="00550DE7">
        <w:rPr>
          <w:rFonts w:ascii="Times New Roman" w:hAnsi="Times New Roman" w:cs="Times New Roman"/>
          <w:sz w:val="24"/>
          <w:szCs w:val="24"/>
        </w:rPr>
        <w:t>continued heavy drinking.</w:t>
      </w:r>
      <w:r w:rsidR="00F174CD">
        <w:rPr>
          <w:rFonts w:ascii="Times New Roman" w:hAnsi="Times New Roman" w:cs="Times New Roman"/>
          <w:sz w:val="24"/>
          <w:szCs w:val="24"/>
        </w:rPr>
        <w:t xml:space="preserve"> </w:t>
      </w:r>
      <w:r w:rsidR="00181CB7">
        <w:rPr>
          <w:rFonts w:ascii="Times New Roman" w:hAnsi="Times New Roman" w:cs="Times New Roman"/>
          <w:sz w:val="24"/>
          <w:szCs w:val="24"/>
        </w:rPr>
        <w:t>Abstention was associated with half the mor</w:t>
      </w:r>
      <w:r w:rsidR="004D39EB">
        <w:rPr>
          <w:rFonts w:ascii="Times New Roman" w:hAnsi="Times New Roman" w:cs="Times New Roman"/>
          <w:sz w:val="24"/>
          <w:szCs w:val="24"/>
        </w:rPr>
        <w:t>tality risk of limited consumption but continued use.</w:t>
      </w:r>
      <w:r w:rsidR="00ED70BD">
        <w:rPr>
          <w:rFonts w:ascii="Times New Roman" w:hAnsi="Times New Roman" w:cs="Times New Roman"/>
          <w:sz w:val="24"/>
          <w:szCs w:val="24"/>
        </w:rPr>
        <w:t xml:space="preserve"> </w:t>
      </w:r>
      <w:r w:rsidR="0077293A">
        <w:rPr>
          <w:rFonts w:ascii="Times New Roman" w:hAnsi="Times New Roman" w:cs="Times New Roman"/>
          <w:sz w:val="24"/>
          <w:szCs w:val="24"/>
        </w:rPr>
        <w:t>Abstinence is the safest course, but t</w:t>
      </w:r>
      <w:r w:rsidR="007A2BCF">
        <w:rPr>
          <w:rFonts w:ascii="Times New Roman" w:hAnsi="Times New Roman" w:cs="Times New Roman"/>
          <w:sz w:val="24"/>
          <w:szCs w:val="24"/>
        </w:rPr>
        <w:t>he health benefits of reduced drinking are considerable</w:t>
      </w:r>
      <w:r w:rsidR="00E22F7A">
        <w:rPr>
          <w:rFonts w:ascii="Times New Roman" w:hAnsi="Times New Roman" w:cs="Times New Roman"/>
          <w:sz w:val="24"/>
          <w:szCs w:val="24"/>
        </w:rPr>
        <w:t>.</w:t>
      </w:r>
      <w:r w:rsidR="008F2F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7561CC" w14:textId="44A59783" w:rsidR="002511B7" w:rsidRDefault="008F2F74" w:rsidP="0030180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important to note tha</w:t>
      </w:r>
      <w:r w:rsidR="00B5726A">
        <w:rPr>
          <w:rFonts w:ascii="Times New Roman" w:hAnsi="Times New Roman" w:cs="Times New Roman"/>
          <w:sz w:val="24"/>
          <w:szCs w:val="24"/>
        </w:rPr>
        <w:t xml:space="preserve">t unlike Sanchez-Craig et al. (1984) and </w:t>
      </w:r>
      <w:proofErr w:type="spellStart"/>
      <w:r w:rsidR="00B5726A">
        <w:rPr>
          <w:rFonts w:ascii="Times New Roman" w:hAnsi="Times New Roman" w:cs="Times New Roman"/>
          <w:sz w:val="24"/>
          <w:szCs w:val="24"/>
        </w:rPr>
        <w:t>Hen</w:t>
      </w:r>
      <w:r w:rsidR="006C3BE6">
        <w:rPr>
          <w:rFonts w:ascii="Times New Roman" w:hAnsi="Times New Roman" w:cs="Times New Roman"/>
          <w:sz w:val="24"/>
          <w:szCs w:val="24"/>
        </w:rPr>
        <w:t>s</w:t>
      </w:r>
      <w:r w:rsidR="00B5726A">
        <w:rPr>
          <w:rFonts w:ascii="Times New Roman" w:hAnsi="Times New Roman" w:cs="Times New Roman"/>
          <w:sz w:val="24"/>
          <w:szCs w:val="24"/>
        </w:rPr>
        <w:t>sler</w:t>
      </w:r>
      <w:proofErr w:type="spellEnd"/>
      <w:r w:rsidR="00B5726A">
        <w:rPr>
          <w:rFonts w:ascii="Times New Roman" w:hAnsi="Times New Roman" w:cs="Times New Roman"/>
          <w:sz w:val="24"/>
          <w:szCs w:val="24"/>
        </w:rPr>
        <w:t xml:space="preserve"> et al. (202</w:t>
      </w:r>
      <w:r w:rsidR="007D0498">
        <w:rPr>
          <w:rFonts w:ascii="Times New Roman" w:hAnsi="Times New Roman" w:cs="Times New Roman"/>
          <w:sz w:val="24"/>
          <w:szCs w:val="24"/>
        </w:rPr>
        <w:t>1</w:t>
      </w:r>
      <w:r w:rsidR="00B5726A">
        <w:rPr>
          <w:rFonts w:ascii="Times New Roman" w:hAnsi="Times New Roman" w:cs="Times New Roman"/>
          <w:sz w:val="24"/>
          <w:szCs w:val="24"/>
        </w:rPr>
        <w:t xml:space="preserve">), </w:t>
      </w:r>
      <w:r w:rsidR="00932C46">
        <w:rPr>
          <w:rFonts w:ascii="Times New Roman" w:hAnsi="Times New Roman" w:cs="Times New Roman"/>
          <w:sz w:val="24"/>
          <w:szCs w:val="24"/>
        </w:rPr>
        <w:t xml:space="preserve">treatment condition </w:t>
      </w:r>
      <w:r w:rsidR="00726D83">
        <w:rPr>
          <w:rFonts w:ascii="Times New Roman" w:hAnsi="Times New Roman" w:cs="Times New Roman"/>
          <w:sz w:val="24"/>
          <w:szCs w:val="24"/>
        </w:rPr>
        <w:t xml:space="preserve">was not </w:t>
      </w:r>
      <w:r w:rsidR="0062377E">
        <w:rPr>
          <w:rFonts w:ascii="Times New Roman" w:hAnsi="Times New Roman" w:cs="Times New Roman"/>
          <w:sz w:val="24"/>
          <w:szCs w:val="24"/>
        </w:rPr>
        <w:t>a</w:t>
      </w:r>
      <w:r w:rsidR="0004434A">
        <w:rPr>
          <w:rFonts w:ascii="Times New Roman" w:hAnsi="Times New Roman" w:cs="Times New Roman"/>
          <w:sz w:val="24"/>
          <w:szCs w:val="24"/>
        </w:rPr>
        <w:t>n independent</w:t>
      </w:r>
      <w:r w:rsidR="00DC0F24">
        <w:rPr>
          <w:rFonts w:ascii="Times New Roman" w:hAnsi="Times New Roman" w:cs="Times New Roman"/>
          <w:sz w:val="24"/>
          <w:szCs w:val="24"/>
        </w:rPr>
        <w:t xml:space="preserve"> variable</w:t>
      </w:r>
      <w:r w:rsidR="00932C46">
        <w:rPr>
          <w:rFonts w:ascii="Times New Roman" w:hAnsi="Times New Roman" w:cs="Times New Roman"/>
          <w:sz w:val="24"/>
          <w:szCs w:val="24"/>
        </w:rPr>
        <w:t xml:space="preserve"> </w:t>
      </w:r>
      <w:r w:rsidR="00DC0F24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B5726A">
        <w:rPr>
          <w:rFonts w:ascii="Times New Roman" w:hAnsi="Times New Roman" w:cs="Times New Roman"/>
          <w:sz w:val="24"/>
          <w:szCs w:val="24"/>
        </w:rPr>
        <w:t>Roerecke</w:t>
      </w:r>
      <w:proofErr w:type="spellEnd"/>
      <w:r w:rsidR="00B5726A">
        <w:rPr>
          <w:rFonts w:ascii="Times New Roman" w:hAnsi="Times New Roman" w:cs="Times New Roman"/>
          <w:sz w:val="24"/>
          <w:szCs w:val="24"/>
        </w:rPr>
        <w:t xml:space="preserve"> et al.</w:t>
      </w:r>
      <w:r w:rsidR="007928AF">
        <w:rPr>
          <w:rFonts w:ascii="Times New Roman" w:hAnsi="Times New Roman" w:cs="Times New Roman"/>
          <w:sz w:val="24"/>
          <w:szCs w:val="24"/>
        </w:rPr>
        <w:t>’</w:t>
      </w:r>
      <w:r w:rsidR="00B5726A">
        <w:rPr>
          <w:rFonts w:ascii="Times New Roman" w:hAnsi="Times New Roman" w:cs="Times New Roman"/>
          <w:sz w:val="24"/>
          <w:szCs w:val="24"/>
        </w:rPr>
        <w:t>s</w:t>
      </w:r>
      <w:r w:rsidR="008A7D3A">
        <w:rPr>
          <w:rFonts w:ascii="Times New Roman" w:hAnsi="Times New Roman" w:cs="Times New Roman"/>
          <w:sz w:val="24"/>
          <w:szCs w:val="24"/>
        </w:rPr>
        <w:t xml:space="preserve"> (2013) analysis. </w:t>
      </w:r>
      <w:r w:rsidR="00A9089C">
        <w:rPr>
          <w:rFonts w:ascii="Times New Roman" w:hAnsi="Times New Roman" w:cs="Times New Roman"/>
          <w:sz w:val="24"/>
          <w:szCs w:val="24"/>
        </w:rPr>
        <w:t xml:space="preserve">Their results should not be considered an endorsement of abstinence-only </w:t>
      </w:r>
      <w:r w:rsidR="0092590F">
        <w:rPr>
          <w:rFonts w:ascii="Times New Roman" w:hAnsi="Times New Roman" w:cs="Times New Roman"/>
          <w:sz w:val="24"/>
          <w:szCs w:val="24"/>
        </w:rPr>
        <w:t>interventions</w:t>
      </w:r>
      <w:r w:rsidR="0023346B">
        <w:rPr>
          <w:rFonts w:ascii="Times New Roman" w:hAnsi="Times New Roman" w:cs="Times New Roman"/>
          <w:sz w:val="24"/>
          <w:szCs w:val="24"/>
        </w:rPr>
        <w:t xml:space="preserve"> to the exclusion of controlled drinking</w:t>
      </w:r>
      <w:r w:rsidR="008815E6">
        <w:rPr>
          <w:rFonts w:ascii="Times New Roman" w:hAnsi="Times New Roman" w:cs="Times New Roman"/>
          <w:sz w:val="24"/>
          <w:szCs w:val="24"/>
        </w:rPr>
        <w:t>, but rather</w:t>
      </w:r>
      <w:r w:rsidR="00D26E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762">
        <w:rPr>
          <w:rFonts w:ascii="Times New Roman" w:hAnsi="Times New Roman" w:cs="Times New Roman"/>
          <w:sz w:val="24"/>
          <w:szCs w:val="24"/>
        </w:rPr>
        <w:t>Roerecke</w:t>
      </w:r>
      <w:proofErr w:type="spellEnd"/>
      <w:r w:rsidR="002C1762">
        <w:rPr>
          <w:rFonts w:ascii="Times New Roman" w:hAnsi="Times New Roman" w:cs="Times New Roman"/>
          <w:sz w:val="24"/>
          <w:szCs w:val="24"/>
        </w:rPr>
        <w:t xml:space="preserve"> et al.’s findings may be </w:t>
      </w:r>
      <w:r w:rsidR="008815E6">
        <w:rPr>
          <w:rFonts w:ascii="Times New Roman" w:hAnsi="Times New Roman" w:cs="Times New Roman"/>
          <w:sz w:val="24"/>
          <w:szCs w:val="24"/>
        </w:rPr>
        <w:t>a source of motivation to encourage</w:t>
      </w:r>
      <w:r w:rsidR="009C2910">
        <w:rPr>
          <w:rFonts w:ascii="Times New Roman" w:hAnsi="Times New Roman" w:cs="Times New Roman"/>
          <w:sz w:val="24"/>
          <w:szCs w:val="24"/>
        </w:rPr>
        <w:t xml:space="preserve"> clients to consider abstinence in their self-selected goals.</w:t>
      </w:r>
      <w:r w:rsidR="009A3EE0">
        <w:rPr>
          <w:rFonts w:ascii="Times New Roman" w:hAnsi="Times New Roman" w:cs="Times New Roman"/>
          <w:sz w:val="24"/>
          <w:szCs w:val="24"/>
        </w:rPr>
        <w:t xml:space="preserve"> </w:t>
      </w:r>
      <w:r w:rsidR="00CE284C">
        <w:rPr>
          <w:rFonts w:ascii="Times New Roman" w:hAnsi="Times New Roman" w:cs="Times New Roman"/>
          <w:sz w:val="24"/>
          <w:szCs w:val="24"/>
        </w:rPr>
        <w:t>As Sanchez-</w:t>
      </w:r>
      <w:r w:rsidR="00CE284C">
        <w:rPr>
          <w:rFonts w:ascii="Times New Roman" w:hAnsi="Times New Roman" w:cs="Times New Roman"/>
          <w:sz w:val="24"/>
          <w:szCs w:val="24"/>
        </w:rPr>
        <w:lastRenderedPageBreak/>
        <w:t>Craig et al. (1984)</w:t>
      </w:r>
      <w:r w:rsidR="003977F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3D7E82">
        <w:rPr>
          <w:rFonts w:ascii="Times New Roman" w:hAnsi="Times New Roman" w:cs="Times New Roman"/>
          <w:sz w:val="24"/>
          <w:szCs w:val="24"/>
        </w:rPr>
        <w:t>Henssler</w:t>
      </w:r>
      <w:proofErr w:type="spellEnd"/>
      <w:r w:rsidR="003D7E82">
        <w:rPr>
          <w:rFonts w:ascii="Times New Roman" w:hAnsi="Times New Roman" w:cs="Times New Roman"/>
          <w:sz w:val="24"/>
          <w:szCs w:val="24"/>
        </w:rPr>
        <w:t xml:space="preserve"> et al</w:t>
      </w:r>
      <w:r w:rsidR="006C3BE6">
        <w:rPr>
          <w:rFonts w:ascii="Times New Roman" w:hAnsi="Times New Roman" w:cs="Times New Roman"/>
          <w:sz w:val="24"/>
          <w:szCs w:val="24"/>
        </w:rPr>
        <w:t>.’</w:t>
      </w:r>
      <w:r w:rsidR="003D7E82">
        <w:rPr>
          <w:rFonts w:ascii="Times New Roman" w:hAnsi="Times New Roman" w:cs="Times New Roman"/>
          <w:sz w:val="24"/>
          <w:szCs w:val="24"/>
        </w:rPr>
        <w:t>s (202</w:t>
      </w:r>
      <w:r w:rsidR="007D0498">
        <w:rPr>
          <w:rFonts w:ascii="Times New Roman" w:hAnsi="Times New Roman" w:cs="Times New Roman"/>
          <w:sz w:val="24"/>
          <w:szCs w:val="24"/>
        </w:rPr>
        <w:t>1</w:t>
      </w:r>
      <w:r w:rsidR="003D7E82">
        <w:rPr>
          <w:rFonts w:ascii="Times New Roman" w:hAnsi="Times New Roman" w:cs="Times New Roman"/>
          <w:sz w:val="24"/>
          <w:szCs w:val="24"/>
        </w:rPr>
        <w:t xml:space="preserve">) analysis </w:t>
      </w:r>
      <w:r w:rsidR="00CE284C">
        <w:rPr>
          <w:rFonts w:ascii="Times New Roman" w:hAnsi="Times New Roman" w:cs="Times New Roman"/>
          <w:sz w:val="24"/>
          <w:szCs w:val="24"/>
        </w:rPr>
        <w:t xml:space="preserve">demonstrated, </w:t>
      </w:r>
      <w:r w:rsidR="00C10862">
        <w:rPr>
          <w:rFonts w:ascii="Times New Roman" w:hAnsi="Times New Roman" w:cs="Times New Roman"/>
          <w:sz w:val="24"/>
          <w:szCs w:val="24"/>
        </w:rPr>
        <w:t xml:space="preserve">the approach to treatment (abstinence-only or controlled drinking) does not determine </w:t>
      </w:r>
      <w:r w:rsidR="00A57728">
        <w:rPr>
          <w:rFonts w:ascii="Times New Roman" w:hAnsi="Times New Roman" w:cs="Times New Roman"/>
          <w:sz w:val="24"/>
          <w:szCs w:val="24"/>
        </w:rPr>
        <w:t>future drinking patterns, but rather it is the client goals that do.</w:t>
      </w:r>
    </w:p>
    <w:p w14:paraId="1EE9FD23" w14:textId="379DD7BB" w:rsidR="00E97B0A" w:rsidRDefault="00E97B0A" w:rsidP="0030180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7B0A">
        <w:rPr>
          <w:rFonts w:ascii="Times New Roman" w:hAnsi="Times New Roman" w:cs="Times New Roman"/>
          <w:b/>
          <w:bCs/>
          <w:sz w:val="24"/>
          <w:szCs w:val="24"/>
        </w:rPr>
        <w:t>Limitations of Research</w:t>
      </w:r>
    </w:p>
    <w:p w14:paraId="6867F896" w14:textId="500B16D3" w:rsidR="008C0976" w:rsidRDefault="008C0976" w:rsidP="0030180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045B1" w:rsidRPr="00E045B1">
        <w:rPr>
          <w:rFonts w:ascii="Times New Roman" w:hAnsi="Times New Roman" w:cs="Times New Roman"/>
          <w:sz w:val="24"/>
          <w:szCs w:val="24"/>
        </w:rPr>
        <w:t>While the</w:t>
      </w:r>
      <w:r w:rsidR="00E045B1">
        <w:rPr>
          <w:rFonts w:ascii="Times New Roman" w:hAnsi="Times New Roman" w:cs="Times New Roman"/>
          <w:sz w:val="24"/>
          <w:szCs w:val="24"/>
        </w:rPr>
        <w:t xml:space="preserve"> studies</w:t>
      </w:r>
      <w:r w:rsidR="00543465">
        <w:rPr>
          <w:rFonts w:ascii="Times New Roman" w:hAnsi="Times New Roman" w:cs="Times New Roman"/>
          <w:sz w:val="24"/>
          <w:szCs w:val="24"/>
        </w:rPr>
        <w:t xml:space="preserve"> above reflect rigorous research, each had noteworthy limitations. </w:t>
      </w:r>
      <w:r w:rsidR="00A24C5E">
        <w:rPr>
          <w:rFonts w:ascii="Times New Roman" w:hAnsi="Times New Roman" w:cs="Times New Roman"/>
          <w:sz w:val="24"/>
          <w:szCs w:val="24"/>
        </w:rPr>
        <w:t xml:space="preserve">Sanchez-Craig et al.’s (1984) study population was limited to those </w:t>
      </w:r>
      <w:r w:rsidR="00A93F5D">
        <w:rPr>
          <w:rFonts w:ascii="Times New Roman" w:hAnsi="Times New Roman" w:cs="Times New Roman"/>
          <w:sz w:val="24"/>
          <w:szCs w:val="24"/>
        </w:rPr>
        <w:t>with less severe alcohol use, who were in the early stages of experienc</w:t>
      </w:r>
      <w:r w:rsidR="00C45369">
        <w:rPr>
          <w:rFonts w:ascii="Times New Roman" w:hAnsi="Times New Roman" w:cs="Times New Roman"/>
          <w:sz w:val="24"/>
          <w:szCs w:val="24"/>
        </w:rPr>
        <w:t>ing</w:t>
      </w:r>
      <w:r w:rsidR="00A93F5D">
        <w:rPr>
          <w:rFonts w:ascii="Times New Roman" w:hAnsi="Times New Roman" w:cs="Times New Roman"/>
          <w:sz w:val="24"/>
          <w:szCs w:val="24"/>
        </w:rPr>
        <w:t xml:space="preserve"> problems associated with their drinking.</w:t>
      </w:r>
      <w:r w:rsidR="0007211D">
        <w:rPr>
          <w:rFonts w:ascii="Times New Roman" w:hAnsi="Times New Roman" w:cs="Times New Roman"/>
          <w:sz w:val="24"/>
          <w:szCs w:val="24"/>
        </w:rPr>
        <w:t xml:space="preserve"> This </w:t>
      </w:r>
      <w:r w:rsidR="00BC4FE5">
        <w:rPr>
          <w:rFonts w:ascii="Times New Roman" w:hAnsi="Times New Roman" w:cs="Times New Roman"/>
          <w:sz w:val="24"/>
          <w:szCs w:val="24"/>
        </w:rPr>
        <w:t xml:space="preserve">limitation </w:t>
      </w:r>
      <w:r w:rsidR="00080089">
        <w:rPr>
          <w:rFonts w:ascii="Times New Roman" w:hAnsi="Times New Roman" w:cs="Times New Roman"/>
          <w:sz w:val="24"/>
          <w:szCs w:val="24"/>
        </w:rPr>
        <w:t xml:space="preserve">is relevant to clinical practice as those with AUD tend to receive treatment </w:t>
      </w:r>
      <w:r w:rsidR="00297CC7">
        <w:rPr>
          <w:rFonts w:ascii="Times New Roman" w:hAnsi="Times New Roman" w:cs="Times New Roman"/>
          <w:sz w:val="24"/>
          <w:szCs w:val="24"/>
        </w:rPr>
        <w:t xml:space="preserve">primarily in chronic and advanced stages </w:t>
      </w:r>
      <w:r w:rsidR="006E4E05">
        <w:rPr>
          <w:rFonts w:ascii="Times New Roman" w:hAnsi="Times New Roman" w:cs="Times New Roman"/>
          <w:sz w:val="24"/>
          <w:szCs w:val="24"/>
        </w:rPr>
        <w:t>of the disorder (</w:t>
      </w:r>
      <w:r w:rsidR="00EE5D57">
        <w:rPr>
          <w:rFonts w:ascii="Times New Roman" w:hAnsi="Times New Roman" w:cs="Times New Roman"/>
          <w:sz w:val="24"/>
          <w:szCs w:val="24"/>
        </w:rPr>
        <w:t>John et al., 2013).</w:t>
      </w:r>
      <w:r w:rsidR="00F36FEB">
        <w:rPr>
          <w:rFonts w:ascii="Times New Roman" w:hAnsi="Times New Roman" w:cs="Times New Roman"/>
          <w:sz w:val="24"/>
          <w:szCs w:val="24"/>
        </w:rPr>
        <w:t xml:space="preserve"> </w:t>
      </w:r>
      <w:r w:rsidR="00F43F94">
        <w:rPr>
          <w:rFonts w:ascii="Times New Roman" w:hAnsi="Times New Roman" w:cs="Times New Roman"/>
          <w:sz w:val="24"/>
          <w:szCs w:val="24"/>
        </w:rPr>
        <w:t xml:space="preserve">The authors also </w:t>
      </w:r>
      <w:proofErr w:type="gramStart"/>
      <w:r w:rsidR="00F43F94">
        <w:rPr>
          <w:rFonts w:ascii="Times New Roman" w:hAnsi="Times New Roman" w:cs="Times New Roman"/>
          <w:sz w:val="24"/>
          <w:szCs w:val="24"/>
        </w:rPr>
        <w:t>noted</w:t>
      </w:r>
      <w:proofErr w:type="gramEnd"/>
      <w:r w:rsidR="00F43F94">
        <w:rPr>
          <w:rFonts w:ascii="Times New Roman" w:hAnsi="Times New Roman" w:cs="Times New Roman"/>
          <w:sz w:val="24"/>
          <w:szCs w:val="24"/>
        </w:rPr>
        <w:t xml:space="preserve"> </w:t>
      </w:r>
      <w:r w:rsidR="00E81C74">
        <w:rPr>
          <w:rFonts w:ascii="Times New Roman" w:hAnsi="Times New Roman" w:cs="Times New Roman"/>
          <w:sz w:val="24"/>
          <w:szCs w:val="24"/>
        </w:rPr>
        <w:t>the</w:t>
      </w:r>
      <w:r w:rsidR="00D94099">
        <w:rPr>
          <w:rFonts w:ascii="Times New Roman" w:hAnsi="Times New Roman" w:cs="Times New Roman"/>
          <w:sz w:val="24"/>
          <w:szCs w:val="24"/>
        </w:rPr>
        <w:t>ir</w:t>
      </w:r>
      <w:r w:rsidR="00E81C74">
        <w:rPr>
          <w:rFonts w:ascii="Times New Roman" w:hAnsi="Times New Roman" w:cs="Times New Roman"/>
          <w:sz w:val="24"/>
          <w:szCs w:val="24"/>
        </w:rPr>
        <w:t xml:space="preserve"> study design </w:t>
      </w:r>
      <w:r w:rsidR="00D94099">
        <w:rPr>
          <w:rFonts w:ascii="Times New Roman" w:hAnsi="Times New Roman" w:cs="Times New Roman"/>
          <w:sz w:val="24"/>
          <w:szCs w:val="24"/>
        </w:rPr>
        <w:t>for</w:t>
      </w:r>
      <w:r w:rsidR="00E81C74">
        <w:rPr>
          <w:rFonts w:ascii="Times New Roman" w:hAnsi="Times New Roman" w:cs="Times New Roman"/>
          <w:sz w:val="24"/>
          <w:szCs w:val="24"/>
        </w:rPr>
        <w:t xml:space="preserve"> abstinence-only treatment</w:t>
      </w:r>
      <w:r w:rsidR="006D528F">
        <w:rPr>
          <w:rFonts w:ascii="Times New Roman" w:hAnsi="Times New Roman" w:cs="Times New Roman"/>
          <w:sz w:val="24"/>
          <w:szCs w:val="24"/>
        </w:rPr>
        <w:t xml:space="preserve"> differed from other abstinence-based approaches in that participants were not told that they had a disease</w:t>
      </w:r>
      <w:r w:rsidR="00C4745E">
        <w:rPr>
          <w:rFonts w:ascii="Times New Roman" w:hAnsi="Times New Roman" w:cs="Times New Roman"/>
          <w:sz w:val="24"/>
          <w:szCs w:val="24"/>
        </w:rPr>
        <w:t xml:space="preserve"> that required lifelong abstinence</w:t>
      </w:r>
      <w:r w:rsidR="00CF53E0">
        <w:rPr>
          <w:rFonts w:ascii="Times New Roman" w:hAnsi="Times New Roman" w:cs="Times New Roman"/>
          <w:sz w:val="24"/>
          <w:szCs w:val="24"/>
        </w:rPr>
        <w:t xml:space="preserve"> (Sanchez-Craig et al., 1984)</w:t>
      </w:r>
      <w:r w:rsidR="00C4745E">
        <w:rPr>
          <w:rFonts w:ascii="Times New Roman" w:hAnsi="Times New Roman" w:cs="Times New Roman"/>
          <w:sz w:val="24"/>
          <w:szCs w:val="24"/>
        </w:rPr>
        <w:t>.</w:t>
      </w:r>
      <w:r w:rsidR="00343E56">
        <w:rPr>
          <w:rFonts w:ascii="Times New Roman" w:hAnsi="Times New Roman" w:cs="Times New Roman"/>
          <w:sz w:val="24"/>
          <w:szCs w:val="24"/>
        </w:rPr>
        <w:t xml:space="preserve"> However, the impact of this design on the results is unclear as it could be associated with </w:t>
      </w:r>
      <w:r w:rsidR="002E3060">
        <w:rPr>
          <w:rFonts w:ascii="Times New Roman" w:hAnsi="Times New Roman" w:cs="Times New Roman"/>
          <w:sz w:val="24"/>
          <w:szCs w:val="24"/>
        </w:rPr>
        <w:t xml:space="preserve">a greater retention rate as well as </w:t>
      </w:r>
      <w:r w:rsidR="002046A4">
        <w:rPr>
          <w:rFonts w:ascii="Times New Roman" w:hAnsi="Times New Roman" w:cs="Times New Roman"/>
          <w:sz w:val="24"/>
          <w:szCs w:val="24"/>
        </w:rPr>
        <w:t xml:space="preserve">potentially </w:t>
      </w:r>
      <w:r w:rsidR="002E3060">
        <w:rPr>
          <w:rFonts w:ascii="Times New Roman" w:hAnsi="Times New Roman" w:cs="Times New Roman"/>
          <w:sz w:val="24"/>
          <w:szCs w:val="24"/>
        </w:rPr>
        <w:t>impacting abstinence</w:t>
      </w:r>
      <w:r w:rsidR="007002B0">
        <w:rPr>
          <w:rFonts w:ascii="Times New Roman" w:hAnsi="Times New Roman" w:cs="Times New Roman"/>
          <w:sz w:val="24"/>
          <w:szCs w:val="24"/>
        </w:rPr>
        <w:t xml:space="preserve"> levels</w:t>
      </w:r>
      <w:r w:rsidR="002E3060">
        <w:rPr>
          <w:rFonts w:ascii="Times New Roman" w:hAnsi="Times New Roman" w:cs="Times New Roman"/>
          <w:sz w:val="24"/>
          <w:szCs w:val="24"/>
        </w:rPr>
        <w:t>.</w:t>
      </w:r>
      <w:r w:rsidR="00A5162B">
        <w:rPr>
          <w:rFonts w:ascii="Times New Roman" w:hAnsi="Times New Roman" w:cs="Times New Roman"/>
          <w:sz w:val="24"/>
          <w:szCs w:val="24"/>
        </w:rPr>
        <w:t xml:space="preserve"> </w:t>
      </w:r>
      <w:r w:rsidR="00A46F88">
        <w:rPr>
          <w:rFonts w:ascii="Times New Roman" w:hAnsi="Times New Roman" w:cs="Times New Roman"/>
          <w:sz w:val="24"/>
          <w:szCs w:val="24"/>
        </w:rPr>
        <w:t>B</w:t>
      </w:r>
      <w:r w:rsidR="00A5162B">
        <w:rPr>
          <w:rFonts w:ascii="Times New Roman" w:hAnsi="Times New Roman" w:cs="Times New Roman"/>
          <w:sz w:val="24"/>
          <w:szCs w:val="24"/>
        </w:rPr>
        <w:t>oth Sanchez-Craig et al.’s (</w:t>
      </w:r>
      <w:r w:rsidR="005D7C8E">
        <w:rPr>
          <w:rFonts w:ascii="Times New Roman" w:hAnsi="Times New Roman" w:cs="Times New Roman"/>
          <w:sz w:val="24"/>
          <w:szCs w:val="24"/>
        </w:rPr>
        <w:t>1984</w:t>
      </w:r>
      <w:r w:rsidR="00A5162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="004F7F56">
        <w:rPr>
          <w:rFonts w:ascii="Times New Roman" w:hAnsi="Times New Roman" w:cs="Times New Roman"/>
          <w:sz w:val="24"/>
          <w:szCs w:val="24"/>
        </w:rPr>
        <w:t>Hen</w:t>
      </w:r>
      <w:r w:rsidR="00443681">
        <w:rPr>
          <w:rFonts w:ascii="Times New Roman" w:hAnsi="Times New Roman" w:cs="Times New Roman"/>
          <w:sz w:val="24"/>
          <w:szCs w:val="24"/>
        </w:rPr>
        <w:t>s</w:t>
      </w:r>
      <w:r w:rsidR="004F7F56">
        <w:rPr>
          <w:rFonts w:ascii="Times New Roman" w:hAnsi="Times New Roman" w:cs="Times New Roman"/>
          <w:sz w:val="24"/>
          <w:szCs w:val="24"/>
        </w:rPr>
        <w:t>sler</w:t>
      </w:r>
      <w:proofErr w:type="spellEnd"/>
      <w:r w:rsidR="004F7F56">
        <w:rPr>
          <w:rFonts w:ascii="Times New Roman" w:hAnsi="Times New Roman" w:cs="Times New Roman"/>
          <w:sz w:val="24"/>
          <w:szCs w:val="24"/>
        </w:rPr>
        <w:t xml:space="preserve"> et al.’s (202</w:t>
      </w:r>
      <w:r w:rsidR="007D0498">
        <w:rPr>
          <w:rFonts w:ascii="Times New Roman" w:hAnsi="Times New Roman" w:cs="Times New Roman"/>
          <w:sz w:val="24"/>
          <w:szCs w:val="24"/>
        </w:rPr>
        <w:t>1</w:t>
      </w:r>
      <w:r w:rsidR="004F7F56">
        <w:rPr>
          <w:rFonts w:ascii="Times New Roman" w:hAnsi="Times New Roman" w:cs="Times New Roman"/>
          <w:sz w:val="24"/>
          <w:szCs w:val="24"/>
        </w:rPr>
        <w:t xml:space="preserve">) outcome measures </w:t>
      </w:r>
      <w:r w:rsidR="0041143C">
        <w:rPr>
          <w:rFonts w:ascii="Times New Roman" w:hAnsi="Times New Roman" w:cs="Times New Roman"/>
          <w:sz w:val="24"/>
          <w:szCs w:val="24"/>
        </w:rPr>
        <w:t xml:space="preserve">did not consider </w:t>
      </w:r>
      <w:r w:rsidR="00753D0A">
        <w:rPr>
          <w:rFonts w:ascii="Times New Roman" w:hAnsi="Times New Roman" w:cs="Times New Roman"/>
          <w:sz w:val="24"/>
          <w:szCs w:val="24"/>
        </w:rPr>
        <w:t xml:space="preserve">the </w:t>
      </w:r>
      <w:r w:rsidR="008537E9">
        <w:rPr>
          <w:rFonts w:ascii="Times New Roman" w:hAnsi="Times New Roman" w:cs="Times New Roman"/>
          <w:sz w:val="24"/>
          <w:szCs w:val="24"/>
        </w:rPr>
        <w:t>health impact</w:t>
      </w:r>
      <w:r w:rsidR="00753D0A">
        <w:rPr>
          <w:rFonts w:ascii="Times New Roman" w:hAnsi="Times New Roman" w:cs="Times New Roman"/>
          <w:sz w:val="24"/>
          <w:szCs w:val="24"/>
        </w:rPr>
        <w:t xml:space="preserve"> of the treatment condition</w:t>
      </w:r>
      <w:r w:rsidR="0071604D">
        <w:rPr>
          <w:rFonts w:ascii="Times New Roman" w:hAnsi="Times New Roman" w:cs="Times New Roman"/>
          <w:sz w:val="24"/>
          <w:szCs w:val="24"/>
        </w:rPr>
        <w:t xml:space="preserve">. </w:t>
      </w:r>
      <w:r w:rsidR="00A1138A">
        <w:rPr>
          <w:rFonts w:ascii="Times New Roman" w:hAnsi="Times New Roman" w:cs="Times New Roman"/>
          <w:sz w:val="24"/>
          <w:szCs w:val="24"/>
        </w:rPr>
        <w:t xml:space="preserve">Additionally, </w:t>
      </w:r>
      <w:proofErr w:type="spellStart"/>
      <w:r w:rsidR="007E4B8B">
        <w:rPr>
          <w:rFonts w:ascii="Times New Roman" w:hAnsi="Times New Roman" w:cs="Times New Roman"/>
          <w:sz w:val="24"/>
          <w:szCs w:val="24"/>
        </w:rPr>
        <w:t>Hen</w:t>
      </w:r>
      <w:r w:rsidR="008E3E9C">
        <w:rPr>
          <w:rFonts w:ascii="Times New Roman" w:hAnsi="Times New Roman" w:cs="Times New Roman"/>
          <w:sz w:val="24"/>
          <w:szCs w:val="24"/>
        </w:rPr>
        <w:t>s</w:t>
      </w:r>
      <w:r w:rsidR="007E4B8B">
        <w:rPr>
          <w:rFonts w:ascii="Times New Roman" w:hAnsi="Times New Roman" w:cs="Times New Roman"/>
          <w:sz w:val="24"/>
          <w:szCs w:val="24"/>
        </w:rPr>
        <w:t>sler</w:t>
      </w:r>
      <w:proofErr w:type="spellEnd"/>
      <w:r w:rsidR="007E4B8B">
        <w:rPr>
          <w:rFonts w:ascii="Times New Roman" w:hAnsi="Times New Roman" w:cs="Times New Roman"/>
          <w:sz w:val="24"/>
          <w:szCs w:val="24"/>
        </w:rPr>
        <w:t xml:space="preserve"> et al</w:t>
      </w:r>
      <w:r w:rsidR="009C34C4">
        <w:rPr>
          <w:rFonts w:ascii="Times New Roman" w:hAnsi="Times New Roman" w:cs="Times New Roman"/>
          <w:sz w:val="24"/>
          <w:szCs w:val="24"/>
        </w:rPr>
        <w:t>.</w:t>
      </w:r>
      <w:r w:rsidR="00A1138A">
        <w:rPr>
          <w:rFonts w:ascii="Times New Roman" w:hAnsi="Times New Roman" w:cs="Times New Roman"/>
          <w:sz w:val="24"/>
          <w:szCs w:val="24"/>
        </w:rPr>
        <w:t xml:space="preserve"> </w:t>
      </w:r>
      <w:r w:rsidR="005D7C8E">
        <w:rPr>
          <w:rFonts w:ascii="Times New Roman" w:hAnsi="Times New Roman" w:cs="Times New Roman"/>
          <w:sz w:val="24"/>
          <w:szCs w:val="24"/>
        </w:rPr>
        <w:t>(202</w:t>
      </w:r>
      <w:r w:rsidR="007D0498">
        <w:rPr>
          <w:rFonts w:ascii="Times New Roman" w:hAnsi="Times New Roman" w:cs="Times New Roman"/>
          <w:sz w:val="24"/>
          <w:szCs w:val="24"/>
        </w:rPr>
        <w:t>1</w:t>
      </w:r>
      <w:r w:rsidR="005D7C8E">
        <w:rPr>
          <w:rFonts w:ascii="Times New Roman" w:hAnsi="Times New Roman" w:cs="Times New Roman"/>
          <w:sz w:val="24"/>
          <w:szCs w:val="24"/>
        </w:rPr>
        <w:t xml:space="preserve">) </w:t>
      </w:r>
      <w:r w:rsidR="00A1138A">
        <w:rPr>
          <w:rFonts w:ascii="Times New Roman" w:hAnsi="Times New Roman" w:cs="Times New Roman"/>
          <w:sz w:val="24"/>
          <w:szCs w:val="24"/>
        </w:rPr>
        <w:t xml:space="preserve">found </w:t>
      </w:r>
      <w:r w:rsidR="00C34FF3">
        <w:rPr>
          <w:rFonts w:ascii="Times New Roman" w:hAnsi="Times New Roman" w:cs="Times New Roman"/>
          <w:sz w:val="24"/>
          <w:szCs w:val="24"/>
        </w:rPr>
        <w:t>significant between-study heterogeneity</w:t>
      </w:r>
      <w:r w:rsidR="006A3638">
        <w:rPr>
          <w:rFonts w:ascii="Times New Roman" w:hAnsi="Times New Roman" w:cs="Times New Roman"/>
          <w:sz w:val="24"/>
          <w:szCs w:val="24"/>
        </w:rPr>
        <w:t xml:space="preserve"> among the observational studies they included. </w:t>
      </w:r>
      <w:r w:rsidR="00A3636E">
        <w:rPr>
          <w:rFonts w:ascii="Times New Roman" w:hAnsi="Times New Roman" w:cs="Times New Roman"/>
          <w:sz w:val="24"/>
          <w:szCs w:val="24"/>
        </w:rPr>
        <w:t>To mitigate this concern</w:t>
      </w:r>
      <w:r w:rsidR="006A3638">
        <w:rPr>
          <w:rFonts w:ascii="Times New Roman" w:hAnsi="Times New Roman" w:cs="Times New Roman"/>
          <w:sz w:val="24"/>
          <w:szCs w:val="24"/>
        </w:rPr>
        <w:t xml:space="preserve">, the authors </w:t>
      </w:r>
      <w:r w:rsidR="00E55DAF">
        <w:rPr>
          <w:rFonts w:ascii="Times New Roman" w:hAnsi="Times New Roman" w:cs="Times New Roman"/>
          <w:sz w:val="24"/>
          <w:szCs w:val="24"/>
        </w:rPr>
        <w:t xml:space="preserve">deployed a variety of techniques including </w:t>
      </w:r>
      <w:r w:rsidR="00A3636E">
        <w:rPr>
          <w:rFonts w:ascii="Times New Roman" w:hAnsi="Times New Roman" w:cs="Times New Roman"/>
          <w:sz w:val="24"/>
          <w:szCs w:val="24"/>
        </w:rPr>
        <w:t>sensitivity and subgroup analyses to test their results.</w:t>
      </w:r>
      <w:r w:rsidR="009C34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C8DDD" w14:textId="6A8DB6F7" w:rsidR="009819A1" w:rsidRDefault="009819A1" w:rsidP="00A67E3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B6978">
        <w:rPr>
          <w:rFonts w:ascii="Times New Roman" w:hAnsi="Times New Roman" w:cs="Times New Roman"/>
          <w:sz w:val="24"/>
          <w:szCs w:val="24"/>
        </w:rPr>
        <w:t>Roerecke</w:t>
      </w:r>
      <w:proofErr w:type="spellEnd"/>
      <w:r w:rsidR="00CB6978">
        <w:rPr>
          <w:rFonts w:ascii="Times New Roman" w:hAnsi="Times New Roman" w:cs="Times New Roman"/>
          <w:sz w:val="24"/>
          <w:szCs w:val="24"/>
        </w:rPr>
        <w:t xml:space="preserve"> et al. (2013)</w:t>
      </w:r>
      <w:r w:rsidR="00B23FCF">
        <w:rPr>
          <w:rFonts w:ascii="Times New Roman" w:hAnsi="Times New Roman" w:cs="Times New Roman"/>
          <w:sz w:val="24"/>
          <w:szCs w:val="24"/>
        </w:rPr>
        <w:t xml:space="preserve"> </w:t>
      </w:r>
      <w:r w:rsidR="00D30067">
        <w:rPr>
          <w:rFonts w:ascii="Times New Roman" w:hAnsi="Times New Roman" w:cs="Times New Roman"/>
          <w:sz w:val="24"/>
          <w:szCs w:val="24"/>
        </w:rPr>
        <w:t>analysis</w:t>
      </w:r>
      <w:r w:rsidR="00B23FCF">
        <w:rPr>
          <w:rFonts w:ascii="Times New Roman" w:hAnsi="Times New Roman" w:cs="Times New Roman"/>
          <w:sz w:val="24"/>
          <w:szCs w:val="24"/>
        </w:rPr>
        <w:t xml:space="preserve"> had a few significant limitations as well. </w:t>
      </w:r>
      <w:r w:rsidR="00D30067">
        <w:rPr>
          <w:rFonts w:ascii="Times New Roman" w:hAnsi="Times New Roman" w:cs="Times New Roman"/>
          <w:sz w:val="24"/>
          <w:szCs w:val="24"/>
        </w:rPr>
        <w:t>Many of the studies included</w:t>
      </w:r>
      <w:r w:rsidR="00865503">
        <w:rPr>
          <w:rFonts w:ascii="Times New Roman" w:hAnsi="Times New Roman" w:cs="Times New Roman"/>
          <w:sz w:val="24"/>
          <w:szCs w:val="24"/>
        </w:rPr>
        <w:t xml:space="preserve"> a single</w:t>
      </w:r>
      <w:r w:rsidR="003671FB">
        <w:rPr>
          <w:rFonts w:ascii="Times New Roman" w:hAnsi="Times New Roman" w:cs="Times New Roman"/>
          <w:sz w:val="24"/>
          <w:szCs w:val="24"/>
        </w:rPr>
        <w:t xml:space="preserve"> point in time classification of </w:t>
      </w:r>
      <w:r w:rsidR="00072C39">
        <w:rPr>
          <w:rFonts w:ascii="Times New Roman" w:hAnsi="Times New Roman" w:cs="Times New Roman"/>
          <w:sz w:val="24"/>
          <w:szCs w:val="24"/>
        </w:rPr>
        <w:t xml:space="preserve">post-treatment </w:t>
      </w:r>
      <w:r w:rsidR="003671FB">
        <w:rPr>
          <w:rFonts w:ascii="Times New Roman" w:hAnsi="Times New Roman" w:cs="Times New Roman"/>
          <w:sz w:val="24"/>
          <w:szCs w:val="24"/>
        </w:rPr>
        <w:t xml:space="preserve">drinking status, whereas the authors noted </w:t>
      </w:r>
      <w:r w:rsidR="00865503">
        <w:rPr>
          <w:rFonts w:ascii="Times New Roman" w:hAnsi="Times New Roman" w:cs="Times New Roman"/>
          <w:sz w:val="24"/>
          <w:szCs w:val="24"/>
        </w:rPr>
        <w:t>drinking status changes over time.</w:t>
      </w:r>
      <w:r w:rsidR="00072C39">
        <w:rPr>
          <w:rFonts w:ascii="Times New Roman" w:hAnsi="Times New Roman" w:cs="Times New Roman"/>
          <w:sz w:val="24"/>
          <w:szCs w:val="24"/>
        </w:rPr>
        <w:t xml:space="preserve"> This may have</w:t>
      </w:r>
      <w:r w:rsidR="00544DC2">
        <w:rPr>
          <w:rFonts w:ascii="Times New Roman" w:hAnsi="Times New Roman" w:cs="Times New Roman"/>
          <w:sz w:val="24"/>
          <w:szCs w:val="24"/>
        </w:rPr>
        <w:t xml:space="preserve"> lessened the mortality differences between groups. </w:t>
      </w:r>
      <w:r w:rsidR="00526A3C">
        <w:rPr>
          <w:rFonts w:ascii="Times New Roman" w:hAnsi="Times New Roman" w:cs="Times New Roman"/>
          <w:sz w:val="24"/>
          <w:szCs w:val="24"/>
        </w:rPr>
        <w:t>Moreover, drinking status was primarily self-reported</w:t>
      </w:r>
      <w:r w:rsidR="000570BE">
        <w:rPr>
          <w:rFonts w:ascii="Times New Roman" w:hAnsi="Times New Roman" w:cs="Times New Roman"/>
          <w:sz w:val="24"/>
          <w:szCs w:val="24"/>
        </w:rPr>
        <w:t>, which may have resulted in misclassification</w:t>
      </w:r>
      <w:r w:rsidR="00C44BD9">
        <w:rPr>
          <w:rFonts w:ascii="Times New Roman" w:hAnsi="Times New Roman" w:cs="Times New Roman"/>
          <w:sz w:val="24"/>
          <w:szCs w:val="24"/>
        </w:rPr>
        <w:t xml:space="preserve"> as well</w:t>
      </w:r>
      <w:r w:rsidR="000570BE">
        <w:rPr>
          <w:rFonts w:ascii="Times New Roman" w:hAnsi="Times New Roman" w:cs="Times New Roman"/>
          <w:sz w:val="24"/>
          <w:szCs w:val="24"/>
        </w:rPr>
        <w:t xml:space="preserve">. </w:t>
      </w:r>
      <w:r w:rsidR="006B70B7">
        <w:rPr>
          <w:rFonts w:ascii="Times New Roman" w:hAnsi="Times New Roman" w:cs="Times New Roman"/>
          <w:sz w:val="24"/>
          <w:szCs w:val="24"/>
        </w:rPr>
        <w:t xml:space="preserve">To more fully understand the impact of drinking levels </w:t>
      </w:r>
      <w:r w:rsidR="006B70B7">
        <w:rPr>
          <w:rFonts w:ascii="Times New Roman" w:hAnsi="Times New Roman" w:cs="Times New Roman"/>
          <w:sz w:val="24"/>
          <w:szCs w:val="24"/>
        </w:rPr>
        <w:lastRenderedPageBreak/>
        <w:t>on long-term health</w:t>
      </w:r>
      <w:r w:rsidR="00D523EC">
        <w:rPr>
          <w:rFonts w:ascii="Times New Roman" w:hAnsi="Times New Roman" w:cs="Times New Roman"/>
          <w:sz w:val="24"/>
          <w:szCs w:val="24"/>
        </w:rPr>
        <w:t>, it would be important to capture associated co-morbidities as well as mortality.</w:t>
      </w:r>
      <w:r w:rsidR="0053779B">
        <w:rPr>
          <w:rFonts w:ascii="Times New Roman" w:hAnsi="Times New Roman" w:cs="Times New Roman"/>
          <w:sz w:val="24"/>
          <w:szCs w:val="24"/>
        </w:rPr>
        <w:t xml:space="preserve"> It would also be informative to have a longer-term understanding of the mortality impact, though the authors were limited by the study period</w:t>
      </w:r>
      <w:r w:rsidR="003C7BC6">
        <w:rPr>
          <w:rFonts w:ascii="Times New Roman" w:hAnsi="Times New Roman" w:cs="Times New Roman"/>
          <w:sz w:val="24"/>
          <w:szCs w:val="24"/>
        </w:rPr>
        <w:t xml:space="preserve"> of the original research.</w:t>
      </w:r>
    </w:p>
    <w:p w14:paraId="00CB1077" w14:textId="4DCF9AA0" w:rsidR="00106A9D" w:rsidRDefault="00F7415E" w:rsidP="00A67E3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Clinical Implications</w:t>
      </w:r>
    </w:p>
    <w:p w14:paraId="46D9600F" w14:textId="68EC0E97" w:rsidR="006C0A04" w:rsidRDefault="004A654B" w:rsidP="00A67E3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875E5">
        <w:rPr>
          <w:rFonts w:ascii="Times New Roman" w:hAnsi="Times New Roman" w:cs="Times New Roman"/>
          <w:sz w:val="24"/>
          <w:szCs w:val="24"/>
        </w:rPr>
        <w:t>The studies referenced above have significant clinical implications</w:t>
      </w:r>
      <w:r w:rsidR="004C6DBF">
        <w:rPr>
          <w:rFonts w:ascii="Times New Roman" w:hAnsi="Times New Roman" w:cs="Times New Roman"/>
          <w:sz w:val="24"/>
          <w:szCs w:val="24"/>
        </w:rPr>
        <w:t xml:space="preserve"> regarding</w:t>
      </w:r>
      <w:r w:rsidR="009875E5">
        <w:rPr>
          <w:rFonts w:ascii="Times New Roman" w:hAnsi="Times New Roman" w:cs="Times New Roman"/>
          <w:sz w:val="24"/>
          <w:szCs w:val="24"/>
        </w:rPr>
        <w:t xml:space="preserve"> </w:t>
      </w:r>
      <w:r w:rsidR="007F6DC5">
        <w:rPr>
          <w:rFonts w:ascii="Times New Roman" w:hAnsi="Times New Roman" w:cs="Times New Roman"/>
          <w:sz w:val="24"/>
          <w:szCs w:val="24"/>
        </w:rPr>
        <w:t xml:space="preserve">the acceptability of moderated drinking as a treatment goal </w:t>
      </w:r>
      <w:r w:rsidR="004C6DBF">
        <w:rPr>
          <w:rFonts w:ascii="Times New Roman" w:hAnsi="Times New Roman" w:cs="Times New Roman"/>
          <w:sz w:val="24"/>
          <w:szCs w:val="24"/>
        </w:rPr>
        <w:t>when</w:t>
      </w:r>
      <w:r w:rsidR="009875E5">
        <w:rPr>
          <w:rFonts w:ascii="Times New Roman" w:hAnsi="Times New Roman" w:cs="Times New Roman"/>
          <w:sz w:val="24"/>
          <w:szCs w:val="24"/>
        </w:rPr>
        <w:t xml:space="preserve"> treating those with AUD. </w:t>
      </w:r>
      <w:r w:rsidR="006B31AE">
        <w:rPr>
          <w:rFonts w:ascii="Times New Roman" w:hAnsi="Times New Roman" w:cs="Times New Roman"/>
          <w:sz w:val="24"/>
          <w:szCs w:val="24"/>
        </w:rPr>
        <w:t>Although abstinence</w:t>
      </w:r>
      <w:r w:rsidR="005A78DB">
        <w:rPr>
          <w:rFonts w:ascii="Times New Roman" w:hAnsi="Times New Roman" w:cs="Times New Roman"/>
          <w:sz w:val="24"/>
          <w:szCs w:val="24"/>
        </w:rPr>
        <w:t xml:space="preserve"> is the safest course in terms of all-cause mortality, </w:t>
      </w:r>
      <w:r w:rsidR="00C9002B">
        <w:rPr>
          <w:rFonts w:ascii="Times New Roman" w:hAnsi="Times New Roman" w:cs="Times New Roman"/>
          <w:sz w:val="24"/>
          <w:szCs w:val="24"/>
        </w:rPr>
        <w:t>moderate drinking is associated with significant health benefits as well (</w:t>
      </w:r>
      <w:proofErr w:type="spellStart"/>
      <w:r w:rsidR="00C9002B">
        <w:rPr>
          <w:rFonts w:ascii="Times New Roman" w:hAnsi="Times New Roman" w:cs="Times New Roman"/>
          <w:sz w:val="24"/>
          <w:szCs w:val="24"/>
        </w:rPr>
        <w:t>Ro</w:t>
      </w:r>
      <w:r w:rsidR="00A76B56">
        <w:rPr>
          <w:rFonts w:ascii="Times New Roman" w:hAnsi="Times New Roman" w:cs="Times New Roman"/>
          <w:sz w:val="24"/>
          <w:szCs w:val="24"/>
        </w:rPr>
        <w:t>erecke</w:t>
      </w:r>
      <w:proofErr w:type="spellEnd"/>
      <w:r w:rsidR="00A76B56">
        <w:rPr>
          <w:rFonts w:ascii="Times New Roman" w:hAnsi="Times New Roman" w:cs="Times New Roman"/>
          <w:sz w:val="24"/>
          <w:szCs w:val="24"/>
        </w:rPr>
        <w:t xml:space="preserve"> et al., 2013). </w:t>
      </w:r>
      <w:r w:rsidR="00214A58">
        <w:rPr>
          <w:rFonts w:ascii="Times New Roman" w:hAnsi="Times New Roman" w:cs="Times New Roman"/>
          <w:sz w:val="24"/>
          <w:szCs w:val="24"/>
        </w:rPr>
        <w:t>T</w:t>
      </w:r>
      <w:r w:rsidR="004B6D44">
        <w:rPr>
          <w:rFonts w:ascii="Times New Roman" w:hAnsi="Times New Roman" w:cs="Times New Roman"/>
          <w:sz w:val="24"/>
          <w:szCs w:val="24"/>
        </w:rPr>
        <w:t xml:space="preserve">he majority of those </w:t>
      </w:r>
      <w:r w:rsidR="004148D8">
        <w:rPr>
          <w:rFonts w:ascii="Times New Roman" w:hAnsi="Times New Roman" w:cs="Times New Roman"/>
          <w:sz w:val="24"/>
          <w:szCs w:val="24"/>
        </w:rPr>
        <w:t xml:space="preserve">with AUD </w:t>
      </w:r>
      <w:r w:rsidR="007820E8">
        <w:rPr>
          <w:rFonts w:ascii="Times New Roman" w:hAnsi="Times New Roman" w:cs="Times New Roman"/>
          <w:sz w:val="24"/>
          <w:szCs w:val="24"/>
        </w:rPr>
        <w:t xml:space="preserve">who recognize the need for treatment </w:t>
      </w:r>
      <w:r w:rsidR="000345A9">
        <w:rPr>
          <w:rFonts w:ascii="Times New Roman" w:hAnsi="Times New Roman" w:cs="Times New Roman"/>
          <w:sz w:val="24"/>
          <w:szCs w:val="24"/>
        </w:rPr>
        <w:t xml:space="preserve">avoid it due to </w:t>
      </w:r>
      <w:r w:rsidR="008C5B02">
        <w:rPr>
          <w:rFonts w:ascii="Times New Roman" w:hAnsi="Times New Roman" w:cs="Times New Roman"/>
          <w:sz w:val="24"/>
          <w:szCs w:val="24"/>
        </w:rPr>
        <w:t>an unwillingness to stop drinking</w:t>
      </w:r>
      <w:r w:rsidR="004C6DBF">
        <w:rPr>
          <w:rFonts w:ascii="Times New Roman" w:hAnsi="Times New Roman" w:cs="Times New Roman"/>
          <w:sz w:val="24"/>
          <w:szCs w:val="24"/>
        </w:rPr>
        <w:t>,</w:t>
      </w:r>
      <w:r w:rsidR="00772D8F">
        <w:rPr>
          <w:rFonts w:ascii="Times New Roman" w:hAnsi="Times New Roman" w:cs="Times New Roman"/>
          <w:sz w:val="24"/>
          <w:szCs w:val="24"/>
        </w:rPr>
        <w:t xml:space="preserve"> </w:t>
      </w:r>
      <w:r w:rsidR="0038037C">
        <w:rPr>
          <w:rFonts w:ascii="Times New Roman" w:hAnsi="Times New Roman" w:cs="Times New Roman"/>
          <w:sz w:val="24"/>
          <w:szCs w:val="24"/>
        </w:rPr>
        <w:t xml:space="preserve">and more than 80% of those with AUD never </w:t>
      </w:r>
      <w:r w:rsidR="00F21411">
        <w:rPr>
          <w:rFonts w:ascii="Times New Roman" w:hAnsi="Times New Roman" w:cs="Times New Roman"/>
          <w:sz w:val="24"/>
          <w:szCs w:val="24"/>
        </w:rPr>
        <w:t xml:space="preserve">seek </w:t>
      </w:r>
      <w:r w:rsidR="0038037C">
        <w:rPr>
          <w:rFonts w:ascii="Times New Roman" w:hAnsi="Times New Roman" w:cs="Times New Roman"/>
          <w:sz w:val="24"/>
          <w:szCs w:val="24"/>
        </w:rPr>
        <w:t>treatment (</w:t>
      </w:r>
      <w:r w:rsidR="006F1D0E">
        <w:rPr>
          <w:rFonts w:ascii="Times New Roman" w:hAnsi="Times New Roman" w:cs="Times New Roman"/>
          <w:sz w:val="24"/>
          <w:szCs w:val="24"/>
        </w:rPr>
        <w:t xml:space="preserve">Grant et al., 2015; </w:t>
      </w:r>
      <w:r w:rsidR="00AD5BC2">
        <w:rPr>
          <w:rFonts w:ascii="Times New Roman" w:hAnsi="Times New Roman" w:cs="Times New Roman"/>
          <w:sz w:val="24"/>
          <w:szCs w:val="24"/>
        </w:rPr>
        <w:t xml:space="preserve">SAMHSA, 2014). </w:t>
      </w:r>
      <w:r w:rsidR="000F3FB9">
        <w:rPr>
          <w:rFonts w:ascii="Times New Roman" w:hAnsi="Times New Roman" w:cs="Times New Roman"/>
          <w:sz w:val="24"/>
          <w:szCs w:val="24"/>
        </w:rPr>
        <w:t xml:space="preserve">Treatments </w:t>
      </w:r>
      <w:r w:rsidR="00CA4942">
        <w:rPr>
          <w:rFonts w:ascii="Times New Roman" w:hAnsi="Times New Roman" w:cs="Times New Roman"/>
          <w:sz w:val="24"/>
          <w:szCs w:val="24"/>
        </w:rPr>
        <w:t>with the goal of c</w:t>
      </w:r>
      <w:r w:rsidR="000F3FB9">
        <w:rPr>
          <w:rFonts w:ascii="Times New Roman" w:hAnsi="Times New Roman" w:cs="Times New Roman"/>
          <w:sz w:val="24"/>
          <w:szCs w:val="24"/>
        </w:rPr>
        <w:t xml:space="preserve">ontrolled drinking </w:t>
      </w:r>
      <w:r w:rsidR="00A842BA">
        <w:rPr>
          <w:rFonts w:ascii="Times New Roman" w:hAnsi="Times New Roman" w:cs="Times New Roman"/>
          <w:sz w:val="24"/>
          <w:szCs w:val="24"/>
        </w:rPr>
        <w:t>have the potential to increase</w:t>
      </w:r>
      <w:r w:rsidR="00781740">
        <w:rPr>
          <w:rFonts w:ascii="Times New Roman" w:hAnsi="Times New Roman" w:cs="Times New Roman"/>
          <w:sz w:val="24"/>
          <w:szCs w:val="24"/>
        </w:rPr>
        <w:t xml:space="preserve"> service utilization </w:t>
      </w:r>
      <w:r w:rsidR="00F677A0">
        <w:rPr>
          <w:rFonts w:ascii="Times New Roman" w:hAnsi="Times New Roman" w:cs="Times New Roman"/>
          <w:sz w:val="24"/>
          <w:szCs w:val="24"/>
        </w:rPr>
        <w:t xml:space="preserve">and are associated with </w:t>
      </w:r>
      <w:r w:rsidR="00523391">
        <w:rPr>
          <w:rFonts w:ascii="Times New Roman" w:hAnsi="Times New Roman" w:cs="Times New Roman"/>
          <w:sz w:val="24"/>
          <w:szCs w:val="24"/>
        </w:rPr>
        <w:t>improved</w:t>
      </w:r>
      <w:r w:rsidR="00F677A0">
        <w:rPr>
          <w:rFonts w:ascii="Times New Roman" w:hAnsi="Times New Roman" w:cs="Times New Roman"/>
          <w:sz w:val="24"/>
          <w:szCs w:val="24"/>
        </w:rPr>
        <w:t xml:space="preserve"> </w:t>
      </w:r>
      <w:r w:rsidR="008C676A">
        <w:rPr>
          <w:rFonts w:ascii="Times New Roman" w:hAnsi="Times New Roman" w:cs="Times New Roman"/>
          <w:sz w:val="24"/>
          <w:szCs w:val="24"/>
        </w:rPr>
        <w:t xml:space="preserve">albeit not optimal </w:t>
      </w:r>
      <w:r w:rsidR="00F677A0">
        <w:rPr>
          <w:rFonts w:ascii="Times New Roman" w:hAnsi="Times New Roman" w:cs="Times New Roman"/>
          <w:sz w:val="24"/>
          <w:szCs w:val="24"/>
        </w:rPr>
        <w:t>health.</w:t>
      </w:r>
    </w:p>
    <w:p w14:paraId="4B382A24" w14:textId="40EE6684" w:rsidR="003D53AF" w:rsidRDefault="002F658D" w:rsidP="00F677A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Moreover</w:t>
      </w:r>
      <w:r w:rsidR="00F677A0">
        <w:rPr>
          <w:rFonts w:ascii="Times New Roman" w:hAnsi="Times New Roman" w:cs="Times New Roman"/>
          <w:sz w:val="24"/>
          <w:szCs w:val="24"/>
        </w:rPr>
        <w:t xml:space="preserve">, </w:t>
      </w:r>
      <w:r w:rsidR="00415B55">
        <w:rPr>
          <w:rFonts w:ascii="Times New Roman" w:hAnsi="Times New Roman" w:cs="Times New Roman"/>
          <w:sz w:val="24"/>
          <w:szCs w:val="24"/>
        </w:rPr>
        <w:t>treatment based on controlled drinking is as effective</w:t>
      </w:r>
      <w:r w:rsidR="001D4BCA">
        <w:rPr>
          <w:rFonts w:ascii="Times New Roman" w:hAnsi="Times New Roman" w:cs="Times New Roman"/>
          <w:sz w:val="24"/>
          <w:szCs w:val="24"/>
        </w:rPr>
        <w:t xml:space="preserve"> as abstinence-only treatments </w:t>
      </w:r>
      <w:r w:rsidR="00213699">
        <w:rPr>
          <w:rFonts w:ascii="Times New Roman" w:hAnsi="Times New Roman" w:cs="Times New Roman"/>
          <w:sz w:val="24"/>
          <w:szCs w:val="24"/>
        </w:rPr>
        <w:t>in reducing alcohol usage</w:t>
      </w:r>
      <w:r w:rsidR="001C1506">
        <w:rPr>
          <w:rFonts w:ascii="Times New Roman" w:hAnsi="Times New Roman" w:cs="Times New Roman"/>
          <w:sz w:val="24"/>
          <w:szCs w:val="24"/>
        </w:rPr>
        <w:t xml:space="preserve"> for clients</w:t>
      </w:r>
      <w:r w:rsidR="00827065">
        <w:rPr>
          <w:rFonts w:ascii="Times New Roman" w:hAnsi="Times New Roman" w:cs="Times New Roman"/>
          <w:sz w:val="24"/>
          <w:szCs w:val="24"/>
        </w:rPr>
        <w:t xml:space="preserve"> </w:t>
      </w:r>
      <w:r w:rsidR="00590C60">
        <w:rPr>
          <w:rFonts w:ascii="Times New Roman" w:hAnsi="Times New Roman" w:cs="Times New Roman"/>
          <w:sz w:val="24"/>
          <w:szCs w:val="24"/>
        </w:rPr>
        <w:t xml:space="preserve">who are </w:t>
      </w:r>
      <w:r w:rsidR="001C1506">
        <w:rPr>
          <w:rFonts w:ascii="Times New Roman" w:hAnsi="Times New Roman" w:cs="Times New Roman"/>
          <w:sz w:val="24"/>
          <w:szCs w:val="24"/>
        </w:rPr>
        <w:t>unwilling to abstain</w:t>
      </w:r>
      <w:r w:rsidR="00523391">
        <w:rPr>
          <w:rFonts w:ascii="Times New Roman" w:hAnsi="Times New Roman" w:cs="Times New Roman"/>
          <w:sz w:val="24"/>
          <w:szCs w:val="24"/>
        </w:rPr>
        <w:t xml:space="preserve"> </w:t>
      </w:r>
      <w:r w:rsidR="000907F9">
        <w:rPr>
          <w:rFonts w:ascii="Times New Roman" w:hAnsi="Times New Roman" w:cs="Times New Roman"/>
          <w:sz w:val="24"/>
          <w:szCs w:val="24"/>
        </w:rPr>
        <w:t xml:space="preserve">and is associated with lower rates of </w:t>
      </w:r>
      <w:r w:rsidR="00D226B2">
        <w:rPr>
          <w:rFonts w:ascii="Times New Roman" w:hAnsi="Times New Roman" w:cs="Times New Roman"/>
          <w:sz w:val="24"/>
          <w:szCs w:val="24"/>
        </w:rPr>
        <w:t xml:space="preserve">post-treatment counseling </w:t>
      </w:r>
      <w:r w:rsidR="005233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23391">
        <w:rPr>
          <w:rFonts w:ascii="Times New Roman" w:hAnsi="Times New Roman" w:cs="Times New Roman"/>
          <w:sz w:val="24"/>
          <w:szCs w:val="24"/>
        </w:rPr>
        <w:t>Hen</w:t>
      </w:r>
      <w:r>
        <w:rPr>
          <w:rFonts w:ascii="Times New Roman" w:hAnsi="Times New Roman" w:cs="Times New Roman"/>
          <w:sz w:val="24"/>
          <w:szCs w:val="24"/>
        </w:rPr>
        <w:t>s</w:t>
      </w:r>
      <w:r w:rsidR="00523391">
        <w:rPr>
          <w:rFonts w:ascii="Times New Roman" w:hAnsi="Times New Roman" w:cs="Times New Roman"/>
          <w:sz w:val="24"/>
          <w:szCs w:val="24"/>
        </w:rPr>
        <w:t>sler</w:t>
      </w:r>
      <w:proofErr w:type="spellEnd"/>
      <w:r w:rsidR="00523391">
        <w:rPr>
          <w:rFonts w:ascii="Times New Roman" w:hAnsi="Times New Roman" w:cs="Times New Roman"/>
          <w:sz w:val="24"/>
          <w:szCs w:val="24"/>
        </w:rPr>
        <w:t xml:space="preserve"> et al., 202</w:t>
      </w:r>
      <w:r w:rsidR="00030DE1">
        <w:rPr>
          <w:rFonts w:ascii="Times New Roman" w:hAnsi="Times New Roman" w:cs="Times New Roman"/>
          <w:sz w:val="24"/>
          <w:szCs w:val="24"/>
        </w:rPr>
        <w:t>1</w:t>
      </w:r>
      <w:r w:rsidR="00523391">
        <w:rPr>
          <w:rFonts w:ascii="Times New Roman" w:hAnsi="Times New Roman" w:cs="Times New Roman"/>
          <w:sz w:val="24"/>
          <w:szCs w:val="24"/>
        </w:rPr>
        <w:t>; Sanchez-Craig et al., 1984)</w:t>
      </w:r>
      <w:r w:rsidR="001C1506">
        <w:rPr>
          <w:rFonts w:ascii="Times New Roman" w:hAnsi="Times New Roman" w:cs="Times New Roman"/>
          <w:sz w:val="24"/>
          <w:szCs w:val="24"/>
        </w:rPr>
        <w:t>.</w:t>
      </w:r>
      <w:r w:rsidR="009E5793">
        <w:rPr>
          <w:rFonts w:ascii="Times New Roman" w:hAnsi="Times New Roman" w:cs="Times New Roman"/>
          <w:sz w:val="24"/>
          <w:szCs w:val="24"/>
        </w:rPr>
        <w:t xml:space="preserve"> </w:t>
      </w:r>
      <w:r w:rsidR="00917E8B">
        <w:rPr>
          <w:rFonts w:ascii="Times New Roman" w:hAnsi="Times New Roman" w:cs="Times New Roman"/>
          <w:sz w:val="24"/>
          <w:szCs w:val="24"/>
        </w:rPr>
        <w:t>The findings suggest t</w:t>
      </w:r>
      <w:r w:rsidR="005B49F2">
        <w:rPr>
          <w:rFonts w:ascii="Times New Roman" w:hAnsi="Times New Roman" w:cs="Times New Roman"/>
          <w:sz w:val="24"/>
          <w:szCs w:val="24"/>
        </w:rPr>
        <w:t xml:space="preserve">reatment-imposed goals </w:t>
      </w:r>
      <w:r w:rsidR="007369DA">
        <w:rPr>
          <w:rFonts w:ascii="Times New Roman" w:hAnsi="Times New Roman" w:cs="Times New Roman"/>
          <w:sz w:val="24"/>
          <w:szCs w:val="24"/>
        </w:rPr>
        <w:t>do not drive outcomes.</w:t>
      </w:r>
      <w:r w:rsidR="00812B57">
        <w:rPr>
          <w:rFonts w:ascii="Times New Roman" w:hAnsi="Times New Roman" w:cs="Times New Roman"/>
          <w:sz w:val="24"/>
          <w:szCs w:val="24"/>
        </w:rPr>
        <w:t xml:space="preserve"> </w:t>
      </w:r>
      <w:r w:rsidR="004C41AC">
        <w:rPr>
          <w:rFonts w:ascii="Times New Roman" w:hAnsi="Times New Roman" w:cs="Times New Roman"/>
          <w:sz w:val="24"/>
          <w:szCs w:val="24"/>
        </w:rPr>
        <w:t>A</w:t>
      </w:r>
      <w:r w:rsidR="00812B57">
        <w:rPr>
          <w:rFonts w:ascii="Times New Roman" w:hAnsi="Times New Roman" w:cs="Times New Roman"/>
          <w:sz w:val="24"/>
          <w:szCs w:val="24"/>
        </w:rPr>
        <w:t xml:space="preserve">bstinence-only treatment paradigms </w:t>
      </w:r>
      <w:r w:rsidR="00DE31ED">
        <w:rPr>
          <w:rFonts w:ascii="Times New Roman" w:hAnsi="Times New Roman" w:cs="Times New Roman"/>
          <w:sz w:val="24"/>
          <w:szCs w:val="24"/>
        </w:rPr>
        <w:t xml:space="preserve">only produce superior outcomes </w:t>
      </w:r>
      <w:r w:rsidR="00671248">
        <w:rPr>
          <w:rFonts w:ascii="Times New Roman" w:hAnsi="Times New Roman" w:cs="Times New Roman"/>
          <w:sz w:val="24"/>
          <w:szCs w:val="24"/>
        </w:rPr>
        <w:t>when aligned with clients’ goals (</w:t>
      </w:r>
      <w:proofErr w:type="spellStart"/>
      <w:r w:rsidR="00671248">
        <w:rPr>
          <w:rFonts w:ascii="Times New Roman" w:hAnsi="Times New Roman" w:cs="Times New Roman"/>
          <w:sz w:val="24"/>
          <w:szCs w:val="24"/>
        </w:rPr>
        <w:t>Henssler</w:t>
      </w:r>
      <w:proofErr w:type="spellEnd"/>
      <w:r w:rsidR="00671248">
        <w:rPr>
          <w:rFonts w:ascii="Times New Roman" w:hAnsi="Times New Roman" w:cs="Times New Roman"/>
          <w:sz w:val="24"/>
          <w:szCs w:val="24"/>
        </w:rPr>
        <w:t xml:space="preserve"> et al., 202</w:t>
      </w:r>
      <w:r w:rsidR="00030DE1">
        <w:rPr>
          <w:rFonts w:ascii="Times New Roman" w:hAnsi="Times New Roman" w:cs="Times New Roman"/>
          <w:sz w:val="24"/>
          <w:szCs w:val="24"/>
        </w:rPr>
        <w:t>1</w:t>
      </w:r>
      <w:r w:rsidR="00671248">
        <w:rPr>
          <w:rFonts w:ascii="Times New Roman" w:hAnsi="Times New Roman" w:cs="Times New Roman"/>
          <w:sz w:val="24"/>
          <w:szCs w:val="24"/>
        </w:rPr>
        <w:t xml:space="preserve">). </w:t>
      </w:r>
      <w:r w:rsidR="00D90E3B">
        <w:rPr>
          <w:rFonts w:ascii="Times New Roman" w:hAnsi="Times New Roman" w:cs="Times New Roman"/>
          <w:sz w:val="24"/>
          <w:szCs w:val="24"/>
        </w:rPr>
        <w:t xml:space="preserve">In addition, </w:t>
      </w:r>
      <w:r w:rsidR="00E83054">
        <w:rPr>
          <w:rFonts w:ascii="Times New Roman" w:hAnsi="Times New Roman" w:cs="Times New Roman"/>
          <w:sz w:val="24"/>
          <w:szCs w:val="24"/>
        </w:rPr>
        <w:t xml:space="preserve">controlled drinking treatment paradigms </w:t>
      </w:r>
      <w:r w:rsidR="004C1284">
        <w:rPr>
          <w:rFonts w:ascii="Times New Roman" w:hAnsi="Times New Roman" w:cs="Times New Roman"/>
          <w:sz w:val="24"/>
          <w:szCs w:val="24"/>
        </w:rPr>
        <w:t xml:space="preserve">may function as a </w:t>
      </w:r>
      <w:r w:rsidR="00727C21">
        <w:rPr>
          <w:rFonts w:ascii="Times New Roman" w:hAnsi="Times New Roman" w:cs="Times New Roman"/>
          <w:sz w:val="24"/>
          <w:szCs w:val="24"/>
        </w:rPr>
        <w:t>steppingstone</w:t>
      </w:r>
      <w:r w:rsidR="004C1284">
        <w:rPr>
          <w:rFonts w:ascii="Times New Roman" w:hAnsi="Times New Roman" w:cs="Times New Roman"/>
          <w:sz w:val="24"/>
          <w:szCs w:val="24"/>
        </w:rPr>
        <w:t xml:space="preserve"> along the path to abstinence</w:t>
      </w:r>
      <w:r w:rsidR="00D474C0">
        <w:rPr>
          <w:rFonts w:ascii="Times New Roman" w:hAnsi="Times New Roman" w:cs="Times New Roman"/>
          <w:sz w:val="24"/>
          <w:szCs w:val="24"/>
        </w:rPr>
        <w:t>.</w:t>
      </w:r>
      <w:r w:rsidR="004C12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24E">
        <w:rPr>
          <w:rFonts w:ascii="Times New Roman" w:hAnsi="Times New Roman" w:cs="Times New Roman"/>
          <w:sz w:val="24"/>
          <w:szCs w:val="24"/>
        </w:rPr>
        <w:t>Henssler</w:t>
      </w:r>
      <w:proofErr w:type="spellEnd"/>
      <w:r w:rsidR="0037124E">
        <w:rPr>
          <w:rFonts w:ascii="Times New Roman" w:hAnsi="Times New Roman" w:cs="Times New Roman"/>
          <w:sz w:val="24"/>
          <w:szCs w:val="24"/>
        </w:rPr>
        <w:t xml:space="preserve"> et al. found a</w:t>
      </w:r>
      <w:r w:rsidR="00D56565">
        <w:rPr>
          <w:rFonts w:ascii="Times New Roman" w:hAnsi="Times New Roman" w:cs="Times New Roman"/>
          <w:sz w:val="24"/>
          <w:szCs w:val="24"/>
        </w:rPr>
        <w:t xml:space="preserve"> third of subjects in </w:t>
      </w:r>
      <w:r w:rsidR="002A7447">
        <w:rPr>
          <w:rFonts w:ascii="Times New Roman" w:hAnsi="Times New Roman" w:cs="Times New Roman"/>
          <w:sz w:val="24"/>
          <w:szCs w:val="24"/>
        </w:rPr>
        <w:t>controlled drinking treatment programs</w:t>
      </w:r>
      <w:r w:rsidR="004A3D33">
        <w:rPr>
          <w:rFonts w:ascii="Times New Roman" w:hAnsi="Times New Roman" w:cs="Times New Roman"/>
          <w:sz w:val="24"/>
          <w:szCs w:val="24"/>
        </w:rPr>
        <w:t xml:space="preserve"> abstained from alcohol use</w:t>
      </w:r>
      <w:r w:rsidR="0024232B">
        <w:rPr>
          <w:rFonts w:ascii="Times New Roman" w:hAnsi="Times New Roman" w:cs="Times New Roman"/>
          <w:sz w:val="24"/>
          <w:szCs w:val="24"/>
        </w:rPr>
        <w:t xml:space="preserve"> over time.</w:t>
      </w:r>
      <w:r w:rsidR="000A500F">
        <w:rPr>
          <w:rFonts w:ascii="Times New Roman" w:hAnsi="Times New Roman" w:cs="Times New Roman"/>
          <w:sz w:val="24"/>
          <w:szCs w:val="24"/>
        </w:rPr>
        <w:t xml:space="preserve"> Finally, </w:t>
      </w:r>
      <w:r w:rsidR="00DA3E6C">
        <w:rPr>
          <w:rFonts w:ascii="Times New Roman" w:hAnsi="Times New Roman" w:cs="Times New Roman"/>
          <w:sz w:val="24"/>
          <w:szCs w:val="24"/>
        </w:rPr>
        <w:t xml:space="preserve">AUD severity alone </w:t>
      </w:r>
      <w:r w:rsidR="005F66EA">
        <w:rPr>
          <w:rFonts w:ascii="Times New Roman" w:hAnsi="Times New Roman" w:cs="Times New Roman"/>
          <w:sz w:val="24"/>
          <w:szCs w:val="24"/>
        </w:rPr>
        <w:t xml:space="preserve">does not </w:t>
      </w:r>
      <w:r w:rsidR="00DB5476">
        <w:rPr>
          <w:rFonts w:ascii="Times New Roman" w:hAnsi="Times New Roman" w:cs="Times New Roman"/>
          <w:sz w:val="24"/>
          <w:szCs w:val="24"/>
        </w:rPr>
        <w:t xml:space="preserve">moderate </w:t>
      </w:r>
      <w:r w:rsidR="00C5765C">
        <w:rPr>
          <w:rFonts w:ascii="Times New Roman" w:hAnsi="Times New Roman" w:cs="Times New Roman"/>
          <w:sz w:val="24"/>
          <w:szCs w:val="24"/>
        </w:rPr>
        <w:t xml:space="preserve">the relationship between treatment condition and outcomes. </w:t>
      </w:r>
      <w:r w:rsidR="001C078F">
        <w:rPr>
          <w:rFonts w:ascii="Times New Roman" w:hAnsi="Times New Roman" w:cs="Times New Roman"/>
          <w:sz w:val="24"/>
          <w:szCs w:val="24"/>
        </w:rPr>
        <w:t xml:space="preserve">While counselors should be mindful of health conditions where </w:t>
      </w:r>
      <w:r w:rsidR="00451339">
        <w:rPr>
          <w:rFonts w:ascii="Times New Roman" w:hAnsi="Times New Roman" w:cs="Times New Roman"/>
          <w:sz w:val="24"/>
          <w:szCs w:val="24"/>
        </w:rPr>
        <w:t>reduced but continued</w:t>
      </w:r>
      <w:r w:rsidR="008F2102">
        <w:rPr>
          <w:rFonts w:ascii="Times New Roman" w:hAnsi="Times New Roman" w:cs="Times New Roman"/>
          <w:sz w:val="24"/>
          <w:szCs w:val="24"/>
        </w:rPr>
        <w:t xml:space="preserve"> drinking would be inadvisable </w:t>
      </w:r>
      <w:r w:rsidR="008F2102">
        <w:rPr>
          <w:rFonts w:ascii="Times New Roman" w:hAnsi="Times New Roman" w:cs="Times New Roman"/>
          <w:sz w:val="24"/>
          <w:szCs w:val="24"/>
        </w:rPr>
        <w:lastRenderedPageBreak/>
        <w:t xml:space="preserve">(e.g., </w:t>
      </w:r>
      <w:r w:rsidR="00D32FD6">
        <w:rPr>
          <w:rFonts w:ascii="Times New Roman" w:hAnsi="Times New Roman" w:cs="Times New Roman"/>
          <w:sz w:val="24"/>
          <w:szCs w:val="24"/>
        </w:rPr>
        <w:t xml:space="preserve">pregnancy, taking medications </w:t>
      </w:r>
      <w:r w:rsidR="00197981">
        <w:rPr>
          <w:rFonts w:ascii="Times New Roman" w:hAnsi="Times New Roman" w:cs="Times New Roman"/>
          <w:sz w:val="24"/>
          <w:szCs w:val="24"/>
        </w:rPr>
        <w:t>with negative</w:t>
      </w:r>
      <w:r w:rsidR="00B7726B">
        <w:rPr>
          <w:rFonts w:ascii="Times New Roman" w:hAnsi="Times New Roman" w:cs="Times New Roman"/>
          <w:sz w:val="24"/>
          <w:szCs w:val="24"/>
        </w:rPr>
        <w:t xml:space="preserve"> interactions to alcohol</w:t>
      </w:r>
      <w:r w:rsidR="00D32FD6">
        <w:rPr>
          <w:rFonts w:ascii="Times New Roman" w:hAnsi="Times New Roman" w:cs="Times New Roman"/>
          <w:sz w:val="24"/>
          <w:szCs w:val="24"/>
        </w:rPr>
        <w:t xml:space="preserve">, </w:t>
      </w:r>
      <w:r w:rsidR="002449EF">
        <w:rPr>
          <w:rFonts w:ascii="Times New Roman" w:hAnsi="Times New Roman" w:cs="Times New Roman"/>
          <w:sz w:val="24"/>
          <w:szCs w:val="24"/>
        </w:rPr>
        <w:t>cirrhosis, etc.)</w:t>
      </w:r>
      <w:r w:rsidR="00B7726B">
        <w:rPr>
          <w:rFonts w:ascii="Times New Roman" w:hAnsi="Times New Roman" w:cs="Times New Roman"/>
          <w:sz w:val="24"/>
          <w:szCs w:val="24"/>
        </w:rPr>
        <w:t xml:space="preserve">, </w:t>
      </w:r>
      <w:r w:rsidR="00414E6B">
        <w:rPr>
          <w:rFonts w:ascii="Times New Roman" w:hAnsi="Times New Roman" w:cs="Times New Roman"/>
          <w:sz w:val="24"/>
          <w:szCs w:val="24"/>
        </w:rPr>
        <w:t xml:space="preserve">controlled drinking may be a pathway </w:t>
      </w:r>
      <w:r w:rsidR="001A144F">
        <w:rPr>
          <w:rFonts w:ascii="Times New Roman" w:hAnsi="Times New Roman" w:cs="Times New Roman"/>
          <w:sz w:val="24"/>
          <w:szCs w:val="24"/>
        </w:rPr>
        <w:t>into care</w:t>
      </w:r>
      <w:r w:rsidR="0045614C">
        <w:rPr>
          <w:rFonts w:ascii="Times New Roman" w:hAnsi="Times New Roman" w:cs="Times New Roman"/>
          <w:sz w:val="24"/>
          <w:szCs w:val="24"/>
        </w:rPr>
        <w:t xml:space="preserve"> even for those with chronic</w:t>
      </w:r>
      <w:r w:rsidR="00723584">
        <w:rPr>
          <w:rFonts w:ascii="Times New Roman" w:hAnsi="Times New Roman" w:cs="Times New Roman"/>
          <w:sz w:val="24"/>
          <w:szCs w:val="24"/>
        </w:rPr>
        <w:t xml:space="preserve"> or severe</w:t>
      </w:r>
      <w:r w:rsidR="0045614C">
        <w:rPr>
          <w:rFonts w:ascii="Times New Roman" w:hAnsi="Times New Roman" w:cs="Times New Roman"/>
          <w:sz w:val="24"/>
          <w:szCs w:val="24"/>
        </w:rPr>
        <w:t xml:space="preserve"> AUD.</w:t>
      </w:r>
    </w:p>
    <w:p w14:paraId="36AAE271" w14:textId="186AB501" w:rsidR="00245185" w:rsidRPr="00E045B1" w:rsidRDefault="00541D82" w:rsidP="00F677A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opportunities for continued research</w:t>
      </w:r>
      <w:r w:rsidR="00192661">
        <w:rPr>
          <w:rFonts w:ascii="Times New Roman" w:hAnsi="Times New Roman" w:cs="Times New Roman"/>
          <w:sz w:val="24"/>
          <w:szCs w:val="24"/>
        </w:rPr>
        <w:t xml:space="preserve"> to </w:t>
      </w:r>
      <w:r w:rsidR="00E661CE">
        <w:rPr>
          <w:rFonts w:ascii="Times New Roman" w:hAnsi="Times New Roman" w:cs="Times New Roman"/>
          <w:sz w:val="24"/>
          <w:szCs w:val="24"/>
        </w:rPr>
        <w:t>more effectively treat</w:t>
      </w:r>
      <w:r w:rsidR="000B502B">
        <w:rPr>
          <w:rFonts w:ascii="Times New Roman" w:hAnsi="Times New Roman" w:cs="Times New Roman"/>
          <w:sz w:val="24"/>
          <w:szCs w:val="24"/>
        </w:rPr>
        <w:t xml:space="preserve"> </w:t>
      </w:r>
      <w:r w:rsidR="00E661CE">
        <w:rPr>
          <w:rFonts w:ascii="Times New Roman" w:hAnsi="Times New Roman" w:cs="Times New Roman"/>
          <w:sz w:val="24"/>
          <w:szCs w:val="24"/>
        </w:rPr>
        <w:t xml:space="preserve">clients </w:t>
      </w:r>
      <w:r w:rsidR="000B502B">
        <w:rPr>
          <w:rFonts w:ascii="Times New Roman" w:hAnsi="Times New Roman" w:cs="Times New Roman"/>
          <w:sz w:val="24"/>
          <w:szCs w:val="24"/>
        </w:rPr>
        <w:t>with AUD</w:t>
      </w:r>
      <w:r w:rsidR="002277D4">
        <w:rPr>
          <w:rFonts w:ascii="Times New Roman" w:hAnsi="Times New Roman" w:cs="Times New Roman"/>
          <w:sz w:val="24"/>
          <w:szCs w:val="24"/>
        </w:rPr>
        <w:t xml:space="preserve"> who seek to moderate their drinking</w:t>
      </w:r>
      <w:r w:rsidR="000B502B">
        <w:rPr>
          <w:rFonts w:ascii="Times New Roman" w:hAnsi="Times New Roman" w:cs="Times New Roman"/>
          <w:sz w:val="24"/>
          <w:szCs w:val="24"/>
        </w:rPr>
        <w:t>.</w:t>
      </w:r>
      <w:r w:rsidR="007A15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155A">
        <w:rPr>
          <w:rFonts w:ascii="Times New Roman" w:hAnsi="Times New Roman" w:cs="Times New Roman"/>
          <w:sz w:val="24"/>
          <w:szCs w:val="24"/>
        </w:rPr>
        <w:t>In particular,</w:t>
      </w:r>
      <w:r w:rsidR="00CF78C2">
        <w:rPr>
          <w:rFonts w:ascii="Times New Roman" w:hAnsi="Times New Roman" w:cs="Times New Roman"/>
          <w:sz w:val="24"/>
          <w:szCs w:val="24"/>
        </w:rPr>
        <w:t xml:space="preserve"> it</w:t>
      </w:r>
      <w:proofErr w:type="gramEnd"/>
      <w:r w:rsidR="00CF78C2">
        <w:rPr>
          <w:rFonts w:ascii="Times New Roman" w:hAnsi="Times New Roman" w:cs="Times New Roman"/>
          <w:sz w:val="24"/>
          <w:szCs w:val="24"/>
        </w:rPr>
        <w:t xml:space="preserve"> would be informative to </w:t>
      </w:r>
      <w:r w:rsidR="001710F2">
        <w:rPr>
          <w:rFonts w:ascii="Times New Roman" w:hAnsi="Times New Roman" w:cs="Times New Roman"/>
          <w:sz w:val="24"/>
          <w:szCs w:val="24"/>
        </w:rPr>
        <w:t>better understand why many clients ultimately choose abstinence</w:t>
      </w:r>
      <w:r w:rsidR="0076206F">
        <w:rPr>
          <w:rFonts w:ascii="Times New Roman" w:hAnsi="Times New Roman" w:cs="Times New Roman"/>
          <w:sz w:val="24"/>
          <w:szCs w:val="24"/>
        </w:rPr>
        <w:t xml:space="preserve"> despite an initial preference for controlled drinking</w:t>
      </w:r>
      <w:r w:rsidR="003461CF">
        <w:rPr>
          <w:rFonts w:ascii="Times New Roman" w:hAnsi="Times New Roman" w:cs="Times New Roman"/>
          <w:sz w:val="24"/>
          <w:szCs w:val="24"/>
        </w:rPr>
        <w:t xml:space="preserve">. </w:t>
      </w:r>
      <w:r w:rsidR="009C20E6">
        <w:rPr>
          <w:rFonts w:ascii="Times New Roman" w:hAnsi="Times New Roman" w:cs="Times New Roman"/>
          <w:sz w:val="24"/>
          <w:szCs w:val="24"/>
        </w:rPr>
        <w:t xml:space="preserve">In addition, </w:t>
      </w:r>
      <w:r w:rsidR="00D73A72">
        <w:rPr>
          <w:rFonts w:ascii="Times New Roman" w:hAnsi="Times New Roman" w:cs="Times New Roman"/>
          <w:sz w:val="24"/>
          <w:szCs w:val="24"/>
        </w:rPr>
        <w:t xml:space="preserve">research on counseling techniques </w:t>
      </w:r>
      <w:r w:rsidR="0076206F">
        <w:rPr>
          <w:rFonts w:ascii="Times New Roman" w:hAnsi="Times New Roman" w:cs="Times New Roman"/>
          <w:sz w:val="24"/>
          <w:szCs w:val="24"/>
        </w:rPr>
        <w:t xml:space="preserve">to </w:t>
      </w:r>
      <w:r w:rsidR="00E56476">
        <w:rPr>
          <w:rFonts w:ascii="Times New Roman" w:hAnsi="Times New Roman" w:cs="Times New Roman"/>
          <w:sz w:val="24"/>
          <w:szCs w:val="24"/>
        </w:rPr>
        <w:t>encourage</w:t>
      </w:r>
      <w:r w:rsidR="006871E0">
        <w:rPr>
          <w:rFonts w:ascii="Times New Roman" w:hAnsi="Times New Roman" w:cs="Times New Roman"/>
          <w:sz w:val="24"/>
          <w:szCs w:val="24"/>
        </w:rPr>
        <w:t xml:space="preserve"> this change of goal</w:t>
      </w:r>
      <w:r w:rsidR="00F902E4">
        <w:rPr>
          <w:rFonts w:ascii="Times New Roman" w:hAnsi="Times New Roman" w:cs="Times New Roman"/>
          <w:sz w:val="24"/>
          <w:szCs w:val="24"/>
        </w:rPr>
        <w:t xml:space="preserve"> could </w:t>
      </w:r>
      <w:r w:rsidR="00E81618">
        <w:rPr>
          <w:rFonts w:ascii="Times New Roman" w:hAnsi="Times New Roman" w:cs="Times New Roman"/>
          <w:sz w:val="24"/>
          <w:szCs w:val="24"/>
        </w:rPr>
        <w:t>potentially improve treatment outcomes</w:t>
      </w:r>
      <w:r w:rsidR="006871E0">
        <w:rPr>
          <w:rFonts w:ascii="Times New Roman" w:hAnsi="Times New Roman" w:cs="Times New Roman"/>
          <w:sz w:val="24"/>
          <w:szCs w:val="24"/>
        </w:rPr>
        <w:t xml:space="preserve">. </w:t>
      </w:r>
      <w:r w:rsidR="00E81618">
        <w:rPr>
          <w:rFonts w:ascii="Times New Roman" w:hAnsi="Times New Roman" w:cs="Times New Roman"/>
          <w:sz w:val="24"/>
          <w:szCs w:val="24"/>
        </w:rPr>
        <w:t>Finally, f</w:t>
      </w:r>
      <w:r w:rsidR="00DC72C1">
        <w:rPr>
          <w:rFonts w:ascii="Times New Roman" w:hAnsi="Times New Roman" w:cs="Times New Roman"/>
          <w:sz w:val="24"/>
          <w:szCs w:val="24"/>
        </w:rPr>
        <w:t xml:space="preserve">urther research on </w:t>
      </w:r>
      <w:r w:rsidR="00D91902">
        <w:rPr>
          <w:rFonts w:ascii="Times New Roman" w:hAnsi="Times New Roman" w:cs="Times New Roman"/>
          <w:sz w:val="24"/>
          <w:szCs w:val="24"/>
        </w:rPr>
        <w:t xml:space="preserve">controlled drinking </w:t>
      </w:r>
      <w:r w:rsidR="00CC6631">
        <w:rPr>
          <w:rFonts w:ascii="Times New Roman" w:hAnsi="Times New Roman" w:cs="Times New Roman"/>
          <w:sz w:val="24"/>
          <w:szCs w:val="24"/>
        </w:rPr>
        <w:t xml:space="preserve">in the higher acuity AUD population would be useful to better define when </w:t>
      </w:r>
      <w:r w:rsidR="00711C1E">
        <w:rPr>
          <w:rFonts w:ascii="Times New Roman" w:hAnsi="Times New Roman" w:cs="Times New Roman"/>
          <w:sz w:val="24"/>
          <w:szCs w:val="24"/>
        </w:rPr>
        <w:t>such an approach</w:t>
      </w:r>
      <w:r w:rsidR="00CC6631">
        <w:rPr>
          <w:rFonts w:ascii="Times New Roman" w:hAnsi="Times New Roman" w:cs="Times New Roman"/>
          <w:sz w:val="24"/>
          <w:szCs w:val="24"/>
        </w:rPr>
        <w:t xml:space="preserve"> would be contraindicated.</w:t>
      </w:r>
    </w:p>
    <w:p w14:paraId="7D1B1816" w14:textId="1377FBA8" w:rsidR="00B06535" w:rsidRDefault="00B06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FE12A7" w14:textId="5B2CA76A" w:rsidR="00B06535" w:rsidRDefault="00B06535" w:rsidP="00B53D56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6535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B93593A" w14:textId="77777777" w:rsidR="004E79E7" w:rsidRDefault="004E79E7" w:rsidP="00B53D56">
      <w:pPr>
        <w:spacing w:after="0"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Grant, B. F., Goldstein, R. B., Saha, T. D., Chou, S. P., Jung, J., Zhang, H., Pickering, R. P., Ruan, W. </w:t>
      </w:r>
      <w:proofErr w:type="gramStart"/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J.,</w:t>
      </w:r>
      <w:proofErr w:type="gramEnd"/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Smith, S. M., Huang, B., &amp; Hasin, D. S. (2015). Epidemiology of DSM-5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lcohol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</w:t>
      </w: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isorder: Results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</w:t>
      </w: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rom the National Epidemiologic Survey on Alcohol and Related Conditions III. </w:t>
      </w:r>
      <w:r w:rsidRPr="002F6C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JAMA Psychiatry (Chicago, Ill.)</w:t>
      </w: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 </w:t>
      </w:r>
      <w:r w:rsidRPr="002F6C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72</w:t>
      </w:r>
      <w:r w:rsidRPr="002F6C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(8), 757–766. </w:t>
      </w:r>
      <w:hyperlink r:id="rId7" w:history="1">
        <w:r w:rsidRPr="00EC685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https://doi.org/10.1001/jamapsychiatry.2015.0584</w:t>
        </w:r>
      </w:hyperlink>
    </w:p>
    <w:p w14:paraId="54E46A36" w14:textId="740ADA70" w:rsidR="007E5A01" w:rsidRDefault="007E5A01" w:rsidP="007B0C53">
      <w:pPr>
        <w:spacing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Henssler, J., Müller, M., Carreira, H., </w:t>
      </w:r>
      <w:proofErr w:type="spellStart"/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Bschor</w:t>
      </w:r>
      <w:proofErr w:type="spellEnd"/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T., Heinz, A., &amp; </w:t>
      </w:r>
      <w:proofErr w:type="spellStart"/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Baethge</w:t>
      </w:r>
      <w:proofErr w:type="spellEnd"/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C. (2021). Controlled drinking—non‐abstinent versus abstinent treatment goals in alcohol use disorder: </w:t>
      </w:r>
      <w:r w:rsidR="009442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systematic review, meta‐analysis and meta‐regression. </w:t>
      </w:r>
      <w:r w:rsidRPr="007E5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Addiction (Abingdon, England)</w:t>
      </w:r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 </w:t>
      </w:r>
      <w:r w:rsidRPr="007E5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116</w:t>
      </w:r>
      <w:r w:rsidRPr="007E5A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(8), 1973–1987. </w:t>
      </w:r>
      <w:hyperlink r:id="rId8" w:history="1">
        <w:r w:rsidRPr="00EC685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https://doi.org/10.1111/add.15329</w:t>
        </w:r>
      </w:hyperlink>
    </w:p>
    <w:p w14:paraId="21912B25" w14:textId="7A4C1C3E" w:rsidR="00EE5D57" w:rsidRDefault="00EE5D57" w:rsidP="007B0C53">
      <w:pPr>
        <w:spacing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John, U., Rumpf, H.-J., Bischof, G., Hapke, U., Hanke, M., &amp; Meyer, C. (2013). Excess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ortality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lcohol-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ependent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ndividuals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fter 14 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ears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ortality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redictors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ased on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reatment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articipation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everity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lcohol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ependence. </w:t>
      </w:r>
      <w:r w:rsidRPr="00EE5D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Alcoholism, Clinical and Experimental Research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 </w:t>
      </w:r>
      <w:r w:rsidRPr="00EE5D5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37</w:t>
      </w:r>
      <w:r w:rsidRPr="00EE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(1), 156–163. https://doi.org/10.1111/j.1530-0277.2012.01863.x</w:t>
      </w:r>
    </w:p>
    <w:p w14:paraId="19A45262" w14:textId="08A7FBB5" w:rsidR="00356CD6" w:rsidRDefault="00356CD6" w:rsidP="007B0C53">
      <w:pPr>
        <w:spacing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6C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Roerecke, M., Gual, A., &amp; Rehm, J. (2013). Reduction of alcohol consumption and subsequent mortality in alcohol use disorders: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356C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ystematic review and meta-analyses. </w:t>
      </w:r>
      <w:r w:rsidRPr="00356C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 Journal of Clinical Psychiatry</w:t>
      </w:r>
      <w:r w:rsidRPr="00356C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 </w:t>
      </w:r>
      <w:r w:rsidRPr="00356C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74</w:t>
      </w:r>
      <w:r w:rsidRPr="00356C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(12), e1181–e1189. </w:t>
      </w:r>
      <w:hyperlink r:id="rId9" w:history="1">
        <w:r w:rsidRPr="00EC685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https://doi.org/10.4088/JCP.13r08379</w:t>
        </w:r>
      </w:hyperlink>
    </w:p>
    <w:p w14:paraId="48FAAC23" w14:textId="4A64D74C" w:rsidR="005D2940" w:rsidRDefault="005D2940" w:rsidP="007B0C53">
      <w:pPr>
        <w:spacing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Sanchez-Craig, M., Annis, H. M., </w:t>
      </w:r>
      <w:proofErr w:type="spellStart"/>
      <w:r w:rsidRPr="005D2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Bronet</w:t>
      </w:r>
      <w:proofErr w:type="spellEnd"/>
      <w:r w:rsidRPr="005D2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A. R., &amp; MacDonald, K. R. (1984). Random assignment to abstinence and controlled drinking: Evaluation of a cognitive-behavioral program for problem drinkers. </w:t>
      </w:r>
      <w:r w:rsidRPr="005D29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Journal of Consulting and Clinical Psychology</w:t>
      </w:r>
      <w:r w:rsidRPr="005D2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 </w:t>
      </w:r>
      <w:r w:rsidRPr="005D29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52</w:t>
      </w:r>
      <w:r w:rsidRPr="005D2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(3), 390–403. </w:t>
      </w:r>
      <w:hyperlink r:id="rId10" w:history="1">
        <w:r w:rsidRPr="00EC685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https://doi.org/10.1037/0022-006X.52.3.390</w:t>
        </w:r>
      </w:hyperlink>
    </w:p>
    <w:p w14:paraId="5FDDA6B7" w14:textId="23B745BA" w:rsidR="00B06535" w:rsidRDefault="00F566E9" w:rsidP="007B0C53">
      <w:pPr>
        <w:spacing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Substance Abuse and Mental Health Services Administration</w:t>
      </w:r>
      <w:r w:rsidR="006935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(201</w:t>
      </w:r>
      <w:r w:rsidR="00C028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  <w:r w:rsidR="006935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="0069353A" w:rsidRPr="006935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Results from the 2013 National Survey on Drug Use and Health: Summary of </w:t>
      </w:r>
      <w:r w:rsidR="009D75A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</w:t>
      </w:r>
      <w:r w:rsidR="0069353A" w:rsidRPr="006935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ational </w:t>
      </w:r>
      <w:r w:rsidR="009D75A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</w:t>
      </w:r>
      <w:r w:rsidR="0069353A" w:rsidRPr="006935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indings</w:t>
      </w:r>
      <w:r w:rsidR="009D75A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5A22CA" w:rsidRPr="005A22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Substance Abuse and Mental Health Services Administration</w:t>
      </w:r>
      <w:r w:rsidR="005A22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78E091" w14:textId="2DA90CD1" w:rsidR="00AC30F5" w:rsidRPr="009D75A6" w:rsidRDefault="00AC30F5" w:rsidP="007B0C53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C30F5">
        <w:rPr>
          <w:rFonts w:ascii="Times New Roman" w:hAnsi="Times New Roman" w:cs="Times New Roman"/>
          <w:sz w:val="24"/>
          <w:szCs w:val="24"/>
        </w:rPr>
        <w:t>Venegas, A., Donato, S., Meredith, L. R., &amp; Ray, L. A. (2021). Understanding low treatment seeking rates for alcohol use disorder: A narrative review of the literature and opportunities for improvement. </w:t>
      </w:r>
      <w:r w:rsidRPr="00AC30F5">
        <w:rPr>
          <w:rFonts w:ascii="Times New Roman" w:hAnsi="Times New Roman" w:cs="Times New Roman"/>
          <w:i/>
          <w:iCs/>
          <w:sz w:val="24"/>
          <w:szCs w:val="24"/>
        </w:rPr>
        <w:t>The American Journal of Drug and Alcohol Abuse</w:t>
      </w:r>
      <w:r w:rsidRPr="00AC30F5">
        <w:rPr>
          <w:rFonts w:ascii="Times New Roman" w:hAnsi="Times New Roman" w:cs="Times New Roman"/>
          <w:sz w:val="24"/>
          <w:szCs w:val="24"/>
        </w:rPr>
        <w:t>, </w:t>
      </w:r>
      <w:r w:rsidRPr="00AC30F5">
        <w:rPr>
          <w:rFonts w:ascii="Times New Roman" w:hAnsi="Times New Roman" w:cs="Times New Roman"/>
          <w:i/>
          <w:iCs/>
          <w:sz w:val="24"/>
          <w:szCs w:val="24"/>
        </w:rPr>
        <w:t>47</w:t>
      </w:r>
      <w:r w:rsidRPr="00AC30F5">
        <w:rPr>
          <w:rFonts w:ascii="Times New Roman" w:hAnsi="Times New Roman" w:cs="Times New Roman"/>
          <w:sz w:val="24"/>
          <w:szCs w:val="24"/>
        </w:rPr>
        <w:t>(6), 664–679. https://doi.org/10.1080/00952990.2021.1969658</w:t>
      </w:r>
    </w:p>
    <w:sectPr w:rsidR="00AC30F5" w:rsidRPr="009D75A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6FE8" w14:textId="77777777" w:rsidR="000958EE" w:rsidRDefault="000958EE" w:rsidP="00302883">
      <w:pPr>
        <w:spacing w:after="0" w:line="240" w:lineRule="auto"/>
      </w:pPr>
      <w:r>
        <w:separator/>
      </w:r>
    </w:p>
  </w:endnote>
  <w:endnote w:type="continuationSeparator" w:id="0">
    <w:p w14:paraId="20E63E1A" w14:textId="77777777" w:rsidR="000958EE" w:rsidRDefault="000958EE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C526" w14:textId="77777777" w:rsidR="000958EE" w:rsidRDefault="000958EE" w:rsidP="00302883">
      <w:pPr>
        <w:spacing w:after="0" w:line="240" w:lineRule="auto"/>
      </w:pPr>
      <w:r>
        <w:separator/>
      </w:r>
    </w:p>
  </w:footnote>
  <w:footnote w:type="continuationSeparator" w:id="0">
    <w:p w14:paraId="28B8BAC6" w14:textId="77777777" w:rsidR="000958EE" w:rsidRDefault="000958EE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EC7" w14:textId="67B748FF" w:rsidR="00302883" w:rsidRDefault="00302883" w:rsidP="0034261B">
    <w:pPr>
      <w:pStyle w:val="Header"/>
      <w:jc w:val="right"/>
    </w:pP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F7866"/>
    <w:multiLevelType w:val="multilevel"/>
    <w:tmpl w:val="483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086111">
    <w:abstractNumId w:val="0"/>
  </w:num>
  <w:num w:numId="2" w16cid:durableId="1673338255">
    <w:abstractNumId w:val="2"/>
  </w:num>
  <w:num w:numId="3" w16cid:durableId="190043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3DC7"/>
    <w:rsid w:val="00003F01"/>
    <w:rsid w:val="00003F2F"/>
    <w:rsid w:val="00007137"/>
    <w:rsid w:val="00011DE2"/>
    <w:rsid w:val="00012D51"/>
    <w:rsid w:val="00013F39"/>
    <w:rsid w:val="000157BF"/>
    <w:rsid w:val="00016D3A"/>
    <w:rsid w:val="00017A68"/>
    <w:rsid w:val="000202C3"/>
    <w:rsid w:val="00020C41"/>
    <w:rsid w:val="0002220A"/>
    <w:rsid w:val="000266CE"/>
    <w:rsid w:val="00030DE1"/>
    <w:rsid w:val="00032211"/>
    <w:rsid w:val="00033AFF"/>
    <w:rsid w:val="000345A9"/>
    <w:rsid w:val="000369E6"/>
    <w:rsid w:val="00041F49"/>
    <w:rsid w:val="00042511"/>
    <w:rsid w:val="00042A8E"/>
    <w:rsid w:val="00042CAB"/>
    <w:rsid w:val="0004402D"/>
    <w:rsid w:val="0004434A"/>
    <w:rsid w:val="00044B47"/>
    <w:rsid w:val="0004663C"/>
    <w:rsid w:val="00047BF4"/>
    <w:rsid w:val="0005665D"/>
    <w:rsid w:val="000567A4"/>
    <w:rsid w:val="000570BE"/>
    <w:rsid w:val="0006092D"/>
    <w:rsid w:val="00064652"/>
    <w:rsid w:val="0006597A"/>
    <w:rsid w:val="000660CF"/>
    <w:rsid w:val="00070430"/>
    <w:rsid w:val="0007211D"/>
    <w:rsid w:val="00072C39"/>
    <w:rsid w:val="00075C8E"/>
    <w:rsid w:val="00076613"/>
    <w:rsid w:val="000767EA"/>
    <w:rsid w:val="0007704A"/>
    <w:rsid w:val="00077C35"/>
    <w:rsid w:val="00080089"/>
    <w:rsid w:val="00084425"/>
    <w:rsid w:val="000844FC"/>
    <w:rsid w:val="000907F9"/>
    <w:rsid w:val="0009117E"/>
    <w:rsid w:val="000936F0"/>
    <w:rsid w:val="00094FBE"/>
    <w:rsid w:val="000958EE"/>
    <w:rsid w:val="0009663E"/>
    <w:rsid w:val="00096846"/>
    <w:rsid w:val="000A3FAB"/>
    <w:rsid w:val="000A4098"/>
    <w:rsid w:val="000A500F"/>
    <w:rsid w:val="000A77C3"/>
    <w:rsid w:val="000A7AE9"/>
    <w:rsid w:val="000B0BDB"/>
    <w:rsid w:val="000B1664"/>
    <w:rsid w:val="000B259F"/>
    <w:rsid w:val="000B2CC0"/>
    <w:rsid w:val="000B502B"/>
    <w:rsid w:val="000B72B8"/>
    <w:rsid w:val="000C0DF7"/>
    <w:rsid w:val="000C3947"/>
    <w:rsid w:val="000C4AEE"/>
    <w:rsid w:val="000C56A6"/>
    <w:rsid w:val="000C6326"/>
    <w:rsid w:val="000C77C9"/>
    <w:rsid w:val="000D2522"/>
    <w:rsid w:val="000D3C98"/>
    <w:rsid w:val="000D6B88"/>
    <w:rsid w:val="000E2D0D"/>
    <w:rsid w:val="000E2F0A"/>
    <w:rsid w:val="000E40A6"/>
    <w:rsid w:val="000F14BA"/>
    <w:rsid w:val="000F195B"/>
    <w:rsid w:val="000F2088"/>
    <w:rsid w:val="000F2A4E"/>
    <w:rsid w:val="000F3FB9"/>
    <w:rsid w:val="000F67BD"/>
    <w:rsid w:val="001009D7"/>
    <w:rsid w:val="00100B16"/>
    <w:rsid w:val="00102763"/>
    <w:rsid w:val="00103187"/>
    <w:rsid w:val="00106A9D"/>
    <w:rsid w:val="00106D05"/>
    <w:rsid w:val="0011455D"/>
    <w:rsid w:val="0011515E"/>
    <w:rsid w:val="00115648"/>
    <w:rsid w:val="00116409"/>
    <w:rsid w:val="00116B68"/>
    <w:rsid w:val="00117D8C"/>
    <w:rsid w:val="00123E83"/>
    <w:rsid w:val="00124370"/>
    <w:rsid w:val="001249B3"/>
    <w:rsid w:val="00130814"/>
    <w:rsid w:val="00132297"/>
    <w:rsid w:val="00133235"/>
    <w:rsid w:val="00133A03"/>
    <w:rsid w:val="00134957"/>
    <w:rsid w:val="00134C26"/>
    <w:rsid w:val="001371BA"/>
    <w:rsid w:val="001411E6"/>
    <w:rsid w:val="00143538"/>
    <w:rsid w:val="00145102"/>
    <w:rsid w:val="001459C6"/>
    <w:rsid w:val="00151EB6"/>
    <w:rsid w:val="00152E7A"/>
    <w:rsid w:val="00161D85"/>
    <w:rsid w:val="001630B8"/>
    <w:rsid w:val="0016408F"/>
    <w:rsid w:val="001710F2"/>
    <w:rsid w:val="001756A3"/>
    <w:rsid w:val="00176982"/>
    <w:rsid w:val="001772D6"/>
    <w:rsid w:val="00181336"/>
    <w:rsid w:val="00181CB7"/>
    <w:rsid w:val="0018370A"/>
    <w:rsid w:val="00183F9D"/>
    <w:rsid w:val="0018501F"/>
    <w:rsid w:val="00191183"/>
    <w:rsid w:val="001916A0"/>
    <w:rsid w:val="00192661"/>
    <w:rsid w:val="001958E0"/>
    <w:rsid w:val="001973BC"/>
    <w:rsid w:val="001976F2"/>
    <w:rsid w:val="00197981"/>
    <w:rsid w:val="001A02F9"/>
    <w:rsid w:val="001A144F"/>
    <w:rsid w:val="001A1795"/>
    <w:rsid w:val="001A3B50"/>
    <w:rsid w:val="001A6D08"/>
    <w:rsid w:val="001A753C"/>
    <w:rsid w:val="001C078F"/>
    <w:rsid w:val="001C1506"/>
    <w:rsid w:val="001C27FB"/>
    <w:rsid w:val="001C3689"/>
    <w:rsid w:val="001C48E5"/>
    <w:rsid w:val="001C4AC4"/>
    <w:rsid w:val="001C4B4C"/>
    <w:rsid w:val="001C5564"/>
    <w:rsid w:val="001D0B87"/>
    <w:rsid w:val="001D2B56"/>
    <w:rsid w:val="001D32B4"/>
    <w:rsid w:val="001D3E7F"/>
    <w:rsid w:val="001D47E9"/>
    <w:rsid w:val="001D47EA"/>
    <w:rsid w:val="001D4BCA"/>
    <w:rsid w:val="001D531A"/>
    <w:rsid w:val="001D6071"/>
    <w:rsid w:val="001E2C2D"/>
    <w:rsid w:val="001E3510"/>
    <w:rsid w:val="001E60D0"/>
    <w:rsid w:val="001E77D6"/>
    <w:rsid w:val="001E7C3A"/>
    <w:rsid w:val="001F023A"/>
    <w:rsid w:val="001F30A8"/>
    <w:rsid w:val="001F350F"/>
    <w:rsid w:val="001F3D75"/>
    <w:rsid w:val="00200202"/>
    <w:rsid w:val="002046A4"/>
    <w:rsid w:val="00205153"/>
    <w:rsid w:val="00205993"/>
    <w:rsid w:val="0020625D"/>
    <w:rsid w:val="002062D6"/>
    <w:rsid w:val="00212D0F"/>
    <w:rsid w:val="00213699"/>
    <w:rsid w:val="00214A58"/>
    <w:rsid w:val="002155D9"/>
    <w:rsid w:val="002172CB"/>
    <w:rsid w:val="0021766A"/>
    <w:rsid w:val="00220E4F"/>
    <w:rsid w:val="00224289"/>
    <w:rsid w:val="00224672"/>
    <w:rsid w:val="00224D0D"/>
    <w:rsid w:val="002275E4"/>
    <w:rsid w:val="002277D4"/>
    <w:rsid w:val="002330E0"/>
    <w:rsid w:val="0023346B"/>
    <w:rsid w:val="00233532"/>
    <w:rsid w:val="00233C59"/>
    <w:rsid w:val="00241867"/>
    <w:rsid w:val="0024232B"/>
    <w:rsid w:val="00242590"/>
    <w:rsid w:val="00243846"/>
    <w:rsid w:val="002449EF"/>
    <w:rsid w:val="00245185"/>
    <w:rsid w:val="002453E0"/>
    <w:rsid w:val="00245D44"/>
    <w:rsid w:val="002465FF"/>
    <w:rsid w:val="002467A5"/>
    <w:rsid w:val="002511B7"/>
    <w:rsid w:val="002518D0"/>
    <w:rsid w:val="00251FC0"/>
    <w:rsid w:val="00254A15"/>
    <w:rsid w:val="00256F64"/>
    <w:rsid w:val="0026192B"/>
    <w:rsid w:val="00261E9E"/>
    <w:rsid w:val="00264BF8"/>
    <w:rsid w:val="00264E89"/>
    <w:rsid w:val="0026583B"/>
    <w:rsid w:val="00267215"/>
    <w:rsid w:val="002765C0"/>
    <w:rsid w:val="0027752C"/>
    <w:rsid w:val="00280E2D"/>
    <w:rsid w:val="00283862"/>
    <w:rsid w:val="002840E1"/>
    <w:rsid w:val="00284326"/>
    <w:rsid w:val="00286C4F"/>
    <w:rsid w:val="00290D3C"/>
    <w:rsid w:val="0029234F"/>
    <w:rsid w:val="00292440"/>
    <w:rsid w:val="00294ABE"/>
    <w:rsid w:val="00296C60"/>
    <w:rsid w:val="002978FB"/>
    <w:rsid w:val="00297CC7"/>
    <w:rsid w:val="002A12F9"/>
    <w:rsid w:val="002A2853"/>
    <w:rsid w:val="002A30D4"/>
    <w:rsid w:val="002A39F6"/>
    <w:rsid w:val="002A431A"/>
    <w:rsid w:val="002A48B9"/>
    <w:rsid w:val="002A7447"/>
    <w:rsid w:val="002B0E3C"/>
    <w:rsid w:val="002B5D0D"/>
    <w:rsid w:val="002B5E9E"/>
    <w:rsid w:val="002B67EB"/>
    <w:rsid w:val="002C10DF"/>
    <w:rsid w:val="002C1762"/>
    <w:rsid w:val="002C353D"/>
    <w:rsid w:val="002C3D62"/>
    <w:rsid w:val="002D0080"/>
    <w:rsid w:val="002D0449"/>
    <w:rsid w:val="002D1311"/>
    <w:rsid w:val="002D1969"/>
    <w:rsid w:val="002D1D44"/>
    <w:rsid w:val="002D3976"/>
    <w:rsid w:val="002D731A"/>
    <w:rsid w:val="002D7A92"/>
    <w:rsid w:val="002E2472"/>
    <w:rsid w:val="002E3060"/>
    <w:rsid w:val="002E5F07"/>
    <w:rsid w:val="002E69ED"/>
    <w:rsid w:val="002E6A81"/>
    <w:rsid w:val="002E6C8D"/>
    <w:rsid w:val="002E71CC"/>
    <w:rsid w:val="002E72BD"/>
    <w:rsid w:val="002E7968"/>
    <w:rsid w:val="002F1610"/>
    <w:rsid w:val="002F16CF"/>
    <w:rsid w:val="002F17D2"/>
    <w:rsid w:val="002F658D"/>
    <w:rsid w:val="002F6C17"/>
    <w:rsid w:val="002F75EF"/>
    <w:rsid w:val="002F7CA3"/>
    <w:rsid w:val="00300123"/>
    <w:rsid w:val="00301804"/>
    <w:rsid w:val="0030237A"/>
    <w:rsid w:val="00302883"/>
    <w:rsid w:val="0030308A"/>
    <w:rsid w:val="00303B75"/>
    <w:rsid w:val="003045EC"/>
    <w:rsid w:val="0030543F"/>
    <w:rsid w:val="00305DFF"/>
    <w:rsid w:val="003077F4"/>
    <w:rsid w:val="00312DDE"/>
    <w:rsid w:val="00313F9E"/>
    <w:rsid w:val="00314081"/>
    <w:rsid w:val="0031418C"/>
    <w:rsid w:val="00314C93"/>
    <w:rsid w:val="003159E2"/>
    <w:rsid w:val="00324044"/>
    <w:rsid w:val="00324C32"/>
    <w:rsid w:val="003275C5"/>
    <w:rsid w:val="003278B6"/>
    <w:rsid w:val="00327C4E"/>
    <w:rsid w:val="0033069F"/>
    <w:rsid w:val="003363B1"/>
    <w:rsid w:val="0034261B"/>
    <w:rsid w:val="00343E56"/>
    <w:rsid w:val="00344202"/>
    <w:rsid w:val="003461CF"/>
    <w:rsid w:val="00346A32"/>
    <w:rsid w:val="0034774D"/>
    <w:rsid w:val="00351FB8"/>
    <w:rsid w:val="00352E7E"/>
    <w:rsid w:val="0035341D"/>
    <w:rsid w:val="00353F14"/>
    <w:rsid w:val="00356063"/>
    <w:rsid w:val="00356CD6"/>
    <w:rsid w:val="00363511"/>
    <w:rsid w:val="00365468"/>
    <w:rsid w:val="003671FB"/>
    <w:rsid w:val="0037124E"/>
    <w:rsid w:val="0037286A"/>
    <w:rsid w:val="00377A91"/>
    <w:rsid w:val="0038037C"/>
    <w:rsid w:val="003813AC"/>
    <w:rsid w:val="0038215E"/>
    <w:rsid w:val="00393311"/>
    <w:rsid w:val="00393E81"/>
    <w:rsid w:val="003977F9"/>
    <w:rsid w:val="003978F3"/>
    <w:rsid w:val="003A0AC4"/>
    <w:rsid w:val="003A21B9"/>
    <w:rsid w:val="003A46AC"/>
    <w:rsid w:val="003A50CE"/>
    <w:rsid w:val="003A6D4C"/>
    <w:rsid w:val="003B0941"/>
    <w:rsid w:val="003B116C"/>
    <w:rsid w:val="003B5C33"/>
    <w:rsid w:val="003B6E51"/>
    <w:rsid w:val="003B6E8E"/>
    <w:rsid w:val="003B739A"/>
    <w:rsid w:val="003C03D9"/>
    <w:rsid w:val="003C4642"/>
    <w:rsid w:val="003C5CDA"/>
    <w:rsid w:val="003C7BC6"/>
    <w:rsid w:val="003D0980"/>
    <w:rsid w:val="003D34D2"/>
    <w:rsid w:val="003D36E0"/>
    <w:rsid w:val="003D4C7D"/>
    <w:rsid w:val="003D53AF"/>
    <w:rsid w:val="003D6953"/>
    <w:rsid w:val="003D708F"/>
    <w:rsid w:val="003D7E82"/>
    <w:rsid w:val="003E1CDE"/>
    <w:rsid w:val="003E22AF"/>
    <w:rsid w:val="003E266E"/>
    <w:rsid w:val="003E530C"/>
    <w:rsid w:val="003E5A9B"/>
    <w:rsid w:val="003E5E08"/>
    <w:rsid w:val="003E6ED9"/>
    <w:rsid w:val="003E6F5B"/>
    <w:rsid w:val="003E6F83"/>
    <w:rsid w:val="003E7253"/>
    <w:rsid w:val="003F03A3"/>
    <w:rsid w:val="003F16DE"/>
    <w:rsid w:val="003F178F"/>
    <w:rsid w:val="003F4172"/>
    <w:rsid w:val="003F7642"/>
    <w:rsid w:val="003F7AC1"/>
    <w:rsid w:val="00401414"/>
    <w:rsid w:val="00401942"/>
    <w:rsid w:val="00401A97"/>
    <w:rsid w:val="00404DF3"/>
    <w:rsid w:val="00406BEE"/>
    <w:rsid w:val="0041143C"/>
    <w:rsid w:val="004148D8"/>
    <w:rsid w:val="00414E6B"/>
    <w:rsid w:val="00415B55"/>
    <w:rsid w:val="00415E15"/>
    <w:rsid w:val="0041717B"/>
    <w:rsid w:val="004319D5"/>
    <w:rsid w:val="00431D74"/>
    <w:rsid w:val="00432788"/>
    <w:rsid w:val="00432C74"/>
    <w:rsid w:val="004353E7"/>
    <w:rsid w:val="004358C8"/>
    <w:rsid w:val="004378E8"/>
    <w:rsid w:val="00443681"/>
    <w:rsid w:val="004457E6"/>
    <w:rsid w:val="004502EF"/>
    <w:rsid w:val="00451339"/>
    <w:rsid w:val="00452590"/>
    <w:rsid w:val="0045270A"/>
    <w:rsid w:val="0045614C"/>
    <w:rsid w:val="004565E6"/>
    <w:rsid w:val="0045726D"/>
    <w:rsid w:val="00457F9C"/>
    <w:rsid w:val="00460408"/>
    <w:rsid w:val="00461AFC"/>
    <w:rsid w:val="00461EE3"/>
    <w:rsid w:val="00464957"/>
    <w:rsid w:val="004675AE"/>
    <w:rsid w:val="004701AC"/>
    <w:rsid w:val="00470281"/>
    <w:rsid w:val="00470CE5"/>
    <w:rsid w:val="00472897"/>
    <w:rsid w:val="00473607"/>
    <w:rsid w:val="00474541"/>
    <w:rsid w:val="00477EB0"/>
    <w:rsid w:val="00484F98"/>
    <w:rsid w:val="00485304"/>
    <w:rsid w:val="00491E69"/>
    <w:rsid w:val="00492C31"/>
    <w:rsid w:val="004952CC"/>
    <w:rsid w:val="00496A9B"/>
    <w:rsid w:val="004A3A26"/>
    <w:rsid w:val="004A3D33"/>
    <w:rsid w:val="004A654B"/>
    <w:rsid w:val="004A759D"/>
    <w:rsid w:val="004A76AC"/>
    <w:rsid w:val="004A7A0C"/>
    <w:rsid w:val="004A7FDB"/>
    <w:rsid w:val="004B24C4"/>
    <w:rsid w:val="004B3773"/>
    <w:rsid w:val="004B473D"/>
    <w:rsid w:val="004B6D44"/>
    <w:rsid w:val="004B6E76"/>
    <w:rsid w:val="004C1284"/>
    <w:rsid w:val="004C1958"/>
    <w:rsid w:val="004C37C2"/>
    <w:rsid w:val="004C41AC"/>
    <w:rsid w:val="004C4394"/>
    <w:rsid w:val="004C61D4"/>
    <w:rsid w:val="004C6B2D"/>
    <w:rsid w:val="004C6DBF"/>
    <w:rsid w:val="004C7151"/>
    <w:rsid w:val="004D0DBC"/>
    <w:rsid w:val="004D328B"/>
    <w:rsid w:val="004D39EB"/>
    <w:rsid w:val="004D5902"/>
    <w:rsid w:val="004E1213"/>
    <w:rsid w:val="004E416C"/>
    <w:rsid w:val="004E43BD"/>
    <w:rsid w:val="004E79E7"/>
    <w:rsid w:val="004F057B"/>
    <w:rsid w:val="004F067F"/>
    <w:rsid w:val="004F1D57"/>
    <w:rsid w:val="004F2799"/>
    <w:rsid w:val="004F33D6"/>
    <w:rsid w:val="004F3BF3"/>
    <w:rsid w:val="004F567C"/>
    <w:rsid w:val="004F59F6"/>
    <w:rsid w:val="004F7F56"/>
    <w:rsid w:val="005003E7"/>
    <w:rsid w:val="00500769"/>
    <w:rsid w:val="005015A9"/>
    <w:rsid w:val="00503733"/>
    <w:rsid w:val="00503D2B"/>
    <w:rsid w:val="005057B1"/>
    <w:rsid w:val="00505A7D"/>
    <w:rsid w:val="0050613B"/>
    <w:rsid w:val="00506BE5"/>
    <w:rsid w:val="00506FC6"/>
    <w:rsid w:val="00507404"/>
    <w:rsid w:val="00511BD8"/>
    <w:rsid w:val="00514C55"/>
    <w:rsid w:val="00516FB2"/>
    <w:rsid w:val="0052198F"/>
    <w:rsid w:val="00521B83"/>
    <w:rsid w:val="00523391"/>
    <w:rsid w:val="00526A3C"/>
    <w:rsid w:val="00535ACA"/>
    <w:rsid w:val="0053779B"/>
    <w:rsid w:val="00541D82"/>
    <w:rsid w:val="00543465"/>
    <w:rsid w:val="00544DC2"/>
    <w:rsid w:val="005455EB"/>
    <w:rsid w:val="00550DE7"/>
    <w:rsid w:val="00550FE6"/>
    <w:rsid w:val="00551802"/>
    <w:rsid w:val="00556B80"/>
    <w:rsid w:val="00557C53"/>
    <w:rsid w:val="005642ED"/>
    <w:rsid w:val="005645E5"/>
    <w:rsid w:val="00566668"/>
    <w:rsid w:val="0056757D"/>
    <w:rsid w:val="00570328"/>
    <w:rsid w:val="00570910"/>
    <w:rsid w:val="005715FF"/>
    <w:rsid w:val="00575CB8"/>
    <w:rsid w:val="00584E08"/>
    <w:rsid w:val="00590956"/>
    <w:rsid w:val="00590C60"/>
    <w:rsid w:val="005964A4"/>
    <w:rsid w:val="005A1D0D"/>
    <w:rsid w:val="005A22CA"/>
    <w:rsid w:val="005A6F40"/>
    <w:rsid w:val="005A78DB"/>
    <w:rsid w:val="005A7F21"/>
    <w:rsid w:val="005B07EB"/>
    <w:rsid w:val="005B49F2"/>
    <w:rsid w:val="005C03A8"/>
    <w:rsid w:val="005C0E46"/>
    <w:rsid w:val="005C2E12"/>
    <w:rsid w:val="005C4A60"/>
    <w:rsid w:val="005C6530"/>
    <w:rsid w:val="005C78E0"/>
    <w:rsid w:val="005C7F09"/>
    <w:rsid w:val="005D15C6"/>
    <w:rsid w:val="005D214B"/>
    <w:rsid w:val="005D2940"/>
    <w:rsid w:val="005D3027"/>
    <w:rsid w:val="005D43D4"/>
    <w:rsid w:val="005D7C8E"/>
    <w:rsid w:val="005E315A"/>
    <w:rsid w:val="005E3883"/>
    <w:rsid w:val="005E3BC6"/>
    <w:rsid w:val="005E4136"/>
    <w:rsid w:val="005E77BE"/>
    <w:rsid w:val="005F1BA3"/>
    <w:rsid w:val="005F21AA"/>
    <w:rsid w:val="005F2506"/>
    <w:rsid w:val="005F39F7"/>
    <w:rsid w:val="005F49C1"/>
    <w:rsid w:val="005F5E4A"/>
    <w:rsid w:val="005F66EA"/>
    <w:rsid w:val="005F717A"/>
    <w:rsid w:val="00603080"/>
    <w:rsid w:val="00606C37"/>
    <w:rsid w:val="006119A8"/>
    <w:rsid w:val="00612142"/>
    <w:rsid w:val="006128E7"/>
    <w:rsid w:val="00616B81"/>
    <w:rsid w:val="00616F78"/>
    <w:rsid w:val="006200DA"/>
    <w:rsid w:val="006200E6"/>
    <w:rsid w:val="006223A2"/>
    <w:rsid w:val="006227BA"/>
    <w:rsid w:val="0062377E"/>
    <w:rsid w:val="00624E2A"/>
    <w:rsid w:val="006265BE"/>
    <w:rsid w:val="006276AE"/>
    <w:rsid w:val="00630F1F"/>
    <w:rsid w:val="00635621"/>
    <w:rsid w:val="006360F9"/>
    <w:rsid w:val="00636795"/>
    <w:rsid w:val="00637CE9"/>
    <w:rsid w:val="0064145C"/>
    <w:rsid w:val="00653715"/>
    <w:rsid w:val="00654B98"/>
    <w:rsid w:val="00663310"/>
    <w:rsid w:val="00665103"/>
    <w:rsid w:val="00665D34"/>
    <w:rsid w:val="00666102"/>
    <w:rsid w:val="00670196"/>
    <w:rsid w:val="00671248"/>
    <w:rsid w:val="0067399A"/>
    <w:rsid w:val="006748D0"/>
    <w:rsid w:val="006823A0"/>
    <w:rsid w:val="006828C6"/>
    <w:rsid w:val="00682E8C"/>
    <w:rsid w:val="006852B2"/>
    <w:rsid w:val="006862A5"/>
    <w:rsid w:val="00686A80"/>
    <w:rsid w:val="006871E0"/>
    <w:rsid w:val="00690D54"/>
    <w:rsid w:val="0069202F"/>
    <w:rsid w:val="0069353A"/>
    <w:rsid w:val="00693C6F"/>
    <w:rsid w:val="006975DC"/>
    <w:rsid w:val="00697727"/>
    <w:rsid w:val="006A1FE0"/>
    <w:rsid w:val="006A3638"/>
    <w:rsid w:val="006A4ED4"/>
    <w:rsid w:val="006A5BDE"/>
    <w:rsid w:val="006A5D21"/>
    <w:rsid w:val="006A6F28"/>
    <w:rsid w:val="006A7825"/>
    <w:rsid w:val="006B1035"/>
    <w:rsid w:val="006B31AE"/>
    <w:rsid w:val="006B5EC1"/>
    <w:rsid w:val="006B70B7"/>
    <w:rsid w:val="006C0A04"/>
    <w:rsid w:val="006C0CFB"/>
    <w:rsid w:val="006C277D"/>
    <w:rsid w:val="006C380F"/>
    <w:rsid w:val="006C3BE6"/>
    <w:rsid w:val="006C47D7"/>
    <w:rsid w:val="006C65E0"/>
    <w:rsid w:val="006C7CBF"/>
    <w:rsid w:val="006D2CBA"/>
    <w:rsid w:val="006D33A0"/>
    <w:rsid w:val="006D528F"/>
    <w:rsid w:val="006D6665"/>
    <w:rsid w:val="006D732D"/>
    <w:rsid w:val="006E0187"/>
    <w:rsid w:val="006E081D"/>
    <w:rsid w:val="006E32D9"/>
    <w:rsid w:val="006E4779"/>
    <w:rsid w:val="006E4E05"/>
    <w:rsid w:val="006E6054"/>
    <w:rsid w:val="006F0188"/>
    <w:rsid w:val="006F1D0E"/>
    <w:rsid w:val="006F4BBF"/>
    <w:rsid w:val="006F74B4"/>
    <w:rsid w:val="007002B0"/>
    <w:rsid w:val="00702186"/>
    <w:rsid w:val="007028CD"/>
    <w:rsid w:val="007033F5"/>
    <w:rsid w:val="00707A2E"/>
    <w:rsid w:val="00707A69"/>
    <w:rsid w:val="00710663"/>
    <w:rsid w:val="0071173D"/>
    <w:rsid w:val="00711C1E"/>
    <w:rsid w:val="00712CD8"/>
    <w:rsid w:val="007149DE"/>
    <w:rsid w:val="0071604D"/>
    <w:rsid w:val="00717D34"/>
    <w:rsid w:val="00723584"/>
    <w:rsid w:val="00726D83"/>
    <w:rsid w:val="00726FA9"/>
    <w:rsid w:val="0072787F"/>
    <w:rsid w:val="007278CB"/>
    <w:rsid w:val="00727C21"/>
    <w:rsid w:val="00733E27"/>
    <w:rsid w:val="00734D66"/>
    <w:rsid w:val="007352EB"/>
    <w:rsid w:val="007369DA"/>
    <w:rsid w:val="00737109"/>
    <w:rsid w:val="007379F0"/>
    <w:rsid w:val="00737D24"/>
    <w:rsid w:val="0074361C"/>
    <w:rsid w:val="00744888"/>
    <w:rsid w:val="0074575B"/>
    <w:rsid w:val="00746171"/>
    <w:rsid w:val="0075114E"/>
    <w:rsid w:val="00751CC8"/>
    <w:rsid w:val="00751E7F"/>
    <w:rsid w:val="00753664"/>
    <w:rsid w:val="00753D0A"/>
    <w:rsid w:val="00757C73"/>
    <w:rsid w:val="0076206F"/>
    <w:rsid w:val="007625BD"/>
    <w:rsid w:val="00763C78"/>
    <w:rsid w:val="007648A7"/>
    <w:rsid w:val="00764D74"/>
    <w:rsid w:val="00770B4D"/>
    <w:rsid w:val="00771E1F"/>
    <w:rsid w:val="007727E7"/>
    <w:rsid w:val="0077293A"/>
    <w:rsid w:val="00772D8F"/>
    <w:rsid w:val="00781740"/>
    <w:rsid w:val="007820E8"/>
    <w:rsid w:val="0078402B"/>
    <w:rsid w:val="0078519D"/>
    <w:rsid w:val="00785C90"/>
    <w:rsid w:val="00787846"/>
    <w:rsid w:val="007928AF"/>
    <w:rsid w:val="00792D99"/>
    <w:rsid w:val="00792DE3"/>
    <w:rsid w:val="00795BBB"/>
    <w:rsid w:val="00795E67"/>
    <w:rsid w:val="00796354"/>
    <w:rsid w:val="007971DA"/>
    <w:rsid w:val="00797A0F"/>
    <w:rsid w:val="007A155A"/>
    <w:rsid w:val="007A290C"/>
    <w:rsid w:val="007A2BCF"/>
    <w:rsid w:val="007A5386"/>
    <w:rsid w:val="007A72B3"/>
    <w:rsid w:val="007B063F"/>
    <w:rsid w:val="007B0C53"/>
    <w:rsid w:val="007B22C8"/>
    <w:rsid w:val="007C0481"/>
    <w:rsid w:val="007C1467"/>
    <w:rsid w:val="007C22DA"/>
    <w:rsid w:val="007C24C9"/>
    <w:rsid w:val="007C314B"/>
    <w:rsid w:val="007C6B54"/>
    <w:rsid w:val="007C78E1"/>
    <w:rsid w:val="007C7FD3"/>
    <w:rsid w:val="007D0498"/>
    <w:rsid w:val="007D3E11"/>
    <w:rsid w:val="007D5104"/>
    <w:rsid w:val="007E130F"/>
    <w:rsid w:val="007E2BCA"/>
    <w:rsid w:val="007E3826"/>
    <w:rsid w:val="007E4B8B"/>
    <w:rsid w:val="007E5A01"/>
    <w:rsid w:val="007F0713"/>
    <w:rsid w:val="007F1B7B"/>
    <w:rsid w:val="007F344F"/>
    <w:rsid w:val="007F5C11"/>
    <w:rsid w:val="007F5EFC"/>
    <w:rsid w:val="007F6691"/>
    <w:rsid w:val="007F6D66"/>
    <w:rsid w:val="007F6DC5"/>
    <w:rsid w:val="007F78CC"/>
    <w:rsid w:val="008019E1"/>
    <w:rsid w:val="00803C38"/>
    <w:rsid w:val="00804687"/>
    <w:rsid w:val="00806A99"/>
    <w:rsid w:val="008074A0"/>
    <w:rsid w:val="0081020B"/>
    <w:rsid w:val="00810BD3"/>
    <w:rsid w:val="00811E95"/>
    <w:rsid w:val="00811EF4"/>
    <w:rsid w:val="00812B57"/>
    <w:rsid w:val="008134F7"/>
    <w:rsid w:val="00816DD3"/>
    <w:rsid w:val="00817A09"/>
    <w:rsid w:val="008208F7"/>
    <w:rsid w:val="00820FEE"/>
    <w:rsid w:val="00822B22"/>
    <w:rsid w:val="00826026"/>
    <w:rsid w:val="00827065"/>
    <w:rsid w:val="00831615"/>
    <w:rsid w:val="00832486"/>
    <w:rsid w:val="0083261E"/>
    <w:rsid w:val="008365D3"/>
    <w:rsid w:val="00836883"/>
    <w:rsid w:val="008402B2"/>
    <w:rsid w:val="008427AF"/>
    <w:rsid w:val="008472B2"/>
    <w:rsid w:val="00847861"/>
    <w:rsid w:val="008508A9"/>
    <w:rsid w:val="00851059"/>
    <w:rsid w:val="00852A7D"/>
    <w:rsid w:val="00852F5C"/>
    <w:rsid w:val="008537E9"/>
    <w:rsid w:val="008557A5"/>
    <w:rsid w:val="00856255"/>
    <w:rsid w:val="00860FE3"/>
    <w:rsid w:val="00864553"/>
    <w:rsid w:val="00865503"/>
    <w:rsid w:val="00866280"/>
    <w:rsid w:val="00866A00"/>
    <w:rsid w:val="00867EF8"/>
    <w:rsid w:val="00872BB1"/>
    <w:rsid w:val="00873A4A"/>
    <w:rsid w:val="00876A18"/>
    <w:rsid w:val="00881462"/>
    <w:rsid w:val="008815E6"/>
    <w:rsid w:val="00883765"/>
    <w:rsid w:val="008842CA"/>
    <w:rsid w:val="008868B3"/>
    <w:rsid w:val="00891CB9"/>
    <w:rsid w:val="00891CE7"/>
    <w:rsid w:val="00893EDF"/>
    <w:rsid w:val="00894762"/>
    <w:rsid w:val="008A12C4"/>
    <w:rsid w:val="008A22D8"/>
    <w:rsid w:val="008A38E7"/>
    <w:rsid w:val="008A3DF5"/>
    <w:rsid w:val="008A51F6"/>
    <w:rsid w:val="008A63BA"/>
    <w:rsid w:val="008A6D2B"/>
    <w:rsid w:val="008A7D3A"/>
    <w:rsid w:val="008B0432"/>
    <w:rsid w:val="008B1730"/>
    <w:rsid w:val="008B2806"/>
    <w:rsid w:val="008B4154"/>
    <w:rsid w:val="008B50DA"/>
    <w:rsid w:val="008B5533"/>
    <w:rsid w:val="008B779B"/>
    <w:rsid w:val="008C0383"/>
    <w:rsid w:val="008C087B"/>
    <w:rsid w:val="008C0976"/>
    <w:rsid w:val="008C2B4B"/>
    <w:rsid w:val="008C2BEF"/>
    <w:rsid w:val="008C4103"/>
    <w:rsid w:val="008C5B02"/>
    <w:rsid w:val="008C676A"/>
    <w:rsid w:val="008C67F3"/>
    <w:rsid w:val="008D21A1"/>
    <w:rsid w:val="008D2246"/>
    <w:rsid w:val="008D2B50"/>
    <w:rsid w:val="008D30E2"/>
    <w:rsid w:val="008E083C"/>
    <w:rsid w:val="008E1B59"/>
    <w:rsid w:val="008E38EB"/>
    <w:rsid w:val="008E3E9C"/>
    <w:rsid w:val="008E5BE7"/>
    <w:rsid w:val="008F0B89"/>
    <w:rsid w:val="008F106C"/>
    <w:rsid w:val="008F1C77"/>
    <w:rsid w:val="008F1F54"/>
    <w:rsid w:val="008F2102"/>
    <w:rsid w:val="008F2F74"/>
    <w:rsid w:val="008F4900"/>
    <w:rsid w:val="008F55DC"/>
    <w:rsid w:val="00900E13"/>
    <w:rsid w:val="00901186"/>
    <w:rsid w:val="00902235"/>
    <w:rsid w:val="00904A11"/>
    <w:rsid w:val="00905A84"/>
    <w:rsid w:val="00905D71"/>
    <w:rsid w:val="00913D08"/>
    <w:rsid w:val="0091562D"/>
    <w:rsid w:val="00916AB6"/>
    <w:rsid w:val="00917E8B"/>
    <w:rsid w:val="0092058A"/>
    <w:rsid w:val="00920E21"/>
    <w:rsid w:val="0092112B"/>
    <w:rsid w:val="009224A4"/>
    <w:rsid w:val="0092590F"/>
    <w:rsid w:val="009266C9"/>
    <w:rsid w:val="0093206A"/>
    <w:rsid w:val="00932C46"/>
    <w:rsid w:val="0093343B"/>
    <w:rsid w:val="009442D8"/>
    <w:rsid w:val="0094715A"/>
    <w:rsid w:val="009505B6"/>
    <w:rsid w:val="009521FE"/>
    <w:rsid w:val="00953790"/>
    <w:rsid w:val="009551FD"/>
    <w:rsid w:val="00961114"/>
    <w:rsid w:val="00963A5B"/>
    <w:rsid w:val="009701BA"/>
    <w:rsid w:val="00970DA5"/>
    <w:rsid w:val="009710B8"/>
    <w:rsid w:val="00972366"/>
    <w:rsid w:val="0097378C"/>
    <w:rsid w:val="0097379C"/>
    <w:rsid w:val="0097413F"/>
    <w:rsid w:val="00974674"/>
    <w:rsid w:val="009819A1"/>
    <w:rsid w:val="00985019"/>
    <w:rsid w:val="00985186"/>
    <w:rsid w:val="00985B75"/>
    <w:rsid w:val="00985C76"/>
    <w:rsid w:val="00986EC3"/>
    <w:rsid w:val="009875E5"/>
    <w:rsid w:val="00987AA6"/>
    <w:rsid w:val="00993A9C"/>
    <w:rsid w:val="0099455C"/>
    <w:rsid w:val="00994E41"/>
    <w:rsid w:val="00997546"/>
    <w:rsid w:val="009A106E"/>
    <w:rsid w:val="009A2A64"/>
    <w:rsid w:val="009A2BBA"/>
    <w:rsid w:val="009A2F18"/>
    <w:rsid w:val="009A3711"/>
    <w:rsid w:val="009A3EE0"/>
    <w:rsid w:val="009A505B"/>
    <w:rsid w:val="009B4169"/>
    <w:rsid w:val="009B4367"/>
    <w:rsid w:val="009B5FE2"/>
    <w:rsid w:val="009B78E0"/>
    <w:rsid w:val="009C1B0A"/>
    <w:rsid w:val="009C20E6"/>
    <w:rsid w:val="009C2910"/>
    <w:rsid w:val="009C2CAE"/>
    <w:rsid w:val="009C34C4"/>
    <w:rsid w:val="009C5E61"/>
    <w:rsid w:val="009C6FD6"/>
    <w:rsid w:val="009C7583"/>
    <w:rsid w:val="009D0373"/>
    <w:rsid w:val="009D096B"/>
    <w:rsid w:val="009D246F"/>
    <w:rsid w:val="009D72DE"/>
    <w:rsid w:val="009D75A6"/>
    <w:rsid w:val="009E09F9"/>
    <w:rsid w:val="009E1B4E"/>
    <w:rsid w:val="009E4D5B"/>
    <w:rsid w:val="009E5793"/>
    <w:rsid w:val="009E6AC8"/>
    <w:rsid w:val="009F12B5"/>
    <w:rsid w:val="00A01DC7"/>
    <w:rsid w:val="00A01E7F"/>
    <w:rsid w:val="00A0253E"/>
    <w:rsid w:val="00A035A1"/>
    <w:rsid w:val="00A0547A"/>
    <w:rsid w:val="00A0562D"/>
    <w:rsid w:val="00A07C33"/>
    <w:rsid w:val="00A103F4"/>
    <w:rsid w:val="00A1138A"/>
    <w:rsid w:val="00A14FDA"/>
    <w:rsid w:val="00A16872"/>
    <w:rsid w:val="00A179F7"/>
    <w:rsid w:val="00A2132A"/>
    <w:rsid w:val="00A21C55"/>
    <w:rsid w:val="00A2244F"/>
    <w:rsid w:val="00A2427A"/>
    <w:rsid w:val="00A24C5E"/>
    <w:rsid w:val="00A30412"/>
    <w:rsid w:val="00A309CC"/>
    <w:rsid w:val="00A325CD"/>
    <w:rsid w:val="00A34840"/>
    <w:rsid w:val="00A3636E"/>
    <w:rsid w:val="00A36618"/>
    <w:rsid w:val="00A4213D"/>
    <w:rsid w:val="00A425C5"/>
    <w:rsid w:val="00A427BF"/>
    <w:rsid w:val="00A42E4D"/>
    <w:rsid w:val="00A43036"/>
    <w:rsid w:val="00A4308E"/>
    <w:rsid w:val="00A4316B"/>
    <w:rsid w:val="00A454F2"/>
    <w:rsid w:val="00A455FD"/>
    <w:rsid w:val="00A46F88"/>
    <w:rsid w:val="00A5162B"/>
    <w:rsid w:val="00A52E86"/>
    <w:rsid w:val="00A53BA7"/>
    <w:rsid w:val="00A57728"/>
    <w:rsid w:val="00A60A8D"/>
    <w:rsid w:val="00A61055"/>
    <w:rsid w:val="00A62123"/>
    <w:rsid w:val="00A67D82"/>
    <w:rsid w:val="00A67E3D"/>
    <w:rsid w:val="00A7012E"/>
    <w:rsid w:val="00A738A6"/>
    <w:rsid w:val="00A74619"/>
    <w:rsid w:val="00A76B56"/>
    <w:rsid w:val="00A8116A"/>
    <w:rsid w:val="00A842BA"/>
    <w:rsid w:val="00A84566"/>
    <w:rsid w:val="00A84652"/>
    <w:rsid w:val="00A87AA7"/>
    <w:rsid w:val="00A906D7"/>
    <w:rsid w:val="00A9089C"/>
    <w:rsid w:val="00A90A13"/>
    <w:rsid w:val="00A93F5D"/>
    <w:rsid w:val="00A9498F"/>
    <w:rsid w:val="00A95595"/>
    <w:rsid w:val="00A95C1E"/>
    <w:rsid w:val="00AA25B8"/>
    <w:rsid w:val="00AA49CA"/>
    <w:rsid w:val="00AA56F0"/>
    <w:rsid w:val="00AB1878"/>
    <w:rsid w:val="00AB4559"/>
    <w:rsid w:val="00AB6138"/>
    <w:rsid w:val="00AC30F5"/>
    <w:rsid w:val="00AC36E9"/>
    <w:rsid w:val="00AC3783"/>
    <w:rsid w:val="00AC70A0"/>
    <w:rsid w:val="00AC7F6D"/>
    <w:rsid w:val="00AD49FB"/>
    <w:rsid w:val="00AD5BC2"/>
    <w:rsid w:val="00AE1BEA"/>
    <w:rsid w:val="00AE1F35"/>
    <w:rsid w:val="00AE3BD5"/>
    <w:rsid w:val="00AE541D"/>
    <w:rsid w:val="00AE6FB2"/>
    <w:rsid w:val="00AF430F"/>
    <w:rsid w:val="00AF6DA3"/>
    <w:rsid w:val="00AF744F"/>
    <w:rsid w:val="00AF782D"/>
    <w:rsid w:val="00B0007E"/>
    <w:rsid w:val="00B013EF"/>
    <w:rsid w:val="00B0369E"/>
    <w:rsid w:val="00B06535"/>
    <w:rsid w:val="00B067D0"/>
    <w:rsid w:val="00B160ED"/>
    <w:rsid w:val="00B20A04"/>
    <w:rsid w:val="00B22153"/>
    <w:rsid w:val="00B23A13"/>
    <w:rsid w:val="00B23FCF"/>
    <w:rsid w:val="00B25253"/>
    <w:rsid w:val="00B25C74"/>
    <w:rsid w:val="00B2713A"/>
    <w:rsid w:val="00B304EA"/>
    <w:rsid w:val="00B311DD"/>
    <w:rsid w:val="00B33C6B"/>
    <w:rsid w:val="00B36229"/>
    <w:rsid w:val="00B42C3F"/>
    <w:rsid w:val="00B50B7B"/>
    <w:rsid w:val="00B5135C"/>
    <w:rsid w:val="00B51DA1"/>
    <w:rsid w:val="00B528CD"/>
    <w:rsid w:val="00B52B9A"/>
    <w:rsid w:val="00B53B2A"/>
    <w:rsid w:val="00B53D56"/>
    <w:rsid w:val="00B54719"/>
    <w:rsid w:val="00B55292"/>
    <w:rsid w:val="00B55DAA"/>
    <w:rsid w:val="00B5726A"/>
    <w:rsid w:val="00B57F27"/>
    <w:rsid w:val="00B6182E"/>
    <w:rsid w:val="00B618EF"/>
    <w:rsid w:val="00B61ADA"/>
    <w:rsid w:val="00B62A73"/>
    <w:rsid w:val="00B63600"/>
    <w:rsid w:val="00B652CB"/>
    <w:rsid w:val="00B70229"/>
    <w:rsid w:val="00B707FB"/>
    <w:rsid w:val="00B70F00"/>
    <w:rsid w:val="00B74658"/>
    <w:rsid w:val="00B750FB"/>
    <w:rsid w:val="00B77265"/>
    <w:rsid w:val="00B7726B"/>
    <w:rsid w:val="00B77B9F"/>
    <w:rsid w:val="00B81D49"/>
    <w:rsid w:val="00B82940"/>
    <w:rsid w:val="00B8326C"/>
    <w:rsid w:val="00B862E4"/>
    <w:rsid w:val="00B900DB"/>
    <w:rsid w:val="00B90CC8"/>
    <w:rsid w:val="00B9166B"/>
    <w:rsid w:val="00B91B17"/>
    <w:rsid w:val="00B920EA"/>
    <w:rsid w:val="00B92349"/>
    <w:rsid w:val="00B93A99"/>
    <w:rsid w:val="00B9444A"/>
    <w:rsid w:val="00BA3E4E"/>
    <w:rsid w:val="00BA5D7D"/>
    <w:rsid w:val="00BB32D6"/>
    <w:rsid w:val="00BB3A8C"/>
    <w:rsid w:val="00BB754B"/>
    <w:rsid w:val="00BB75C2"/>
    <w:rsid w:val="00BC0243"/>
    <w:rsid w:val="00BC1905"/>
    <w:rsid w:val="00BC4ADA"/>
    <w:rsid w:val="00BC4FE5"/>
    <w:rsid w:val="00BC56C9"/>
    <w:rsid w:val="00BC5B25"/>
    <w:rsid w:val="00BD0D3D"/>
    <w:rsid w:val="00BD1080"/>
    <w:rsid w:val="00BD2A34"/>
    <w:rsid w:val="00BD2AE8"/>
    <w:rsid w:val="00BD37EC"/>
    <w:rsid w:val="00BD470A"/>
    <w:rsid w:val="00BE12C6"/>
    <w:rsid w:val="00BE2397"/>
    <w:rsid w:val="00BE29D1"/>
    <w:rsid w:val="00BE4815"/>
    <w:rsid w:val="00BE681F"/>
    <w:rsid w:val="00BF0B87"/>
    <w:rsid w:val="00BF1063"/>
    <w:rsid w:val="00BF2F35"/>
    <w:rsid w:val="00BF64D8"/>
    <w:rsid w:val="00BF64EE"/>
    <w:rsid w:val="00C004CD"/>
    <w:rsid w:val="00C028CE"/>
    <w:rsid w:val="00C052AA"/>
    <w:rsid w:val="00C07538"/>
    <w:rsid w:val="00C077B8"/>
    <w:rsid w:val="00C10862"/>
    <w:rsid w:val="00C1181F"/>
    <w:rsid w:val="00C13523"/>
    <w:rsid w:val="00C21FCC"/>
    <w:rsid w:val="00C268DE"/>
    <w:rsid w:val="00C27B81"/>
    <w:rsid w:val="00C302AB"/>
    <w:rsid w:val="00C30E63"/>
    <w:rsid w:val="00C3185B"/>
    <w:rsid w:val="00C3477E"/>
    <w:rsid w:val="00C34FF3"/>
    <w:rsid w:val="00C35192"/>
    <w:rsid w:val="00C36A80"/>
    <w:rsid w:val="00C374E2"/>
    <w:rsid w:val="00C3786D"/>
    <w:rsid w:val="00C37CAA"/>
    <w:rsid w:val="00C42741"/>
    <w:rsid w:val="00C42847"/>
    <w:rsid w:val="00C447AA"/>
    <w:rsid w:val="00C44BD9"/>
    <w:rsid w:val="00C45369"/>
    <w:rsid w:val="00C45713"/>
    <w:rsid w:val="00C45AE4"/>
    <w:rsid w:val="00C4695A"/>
    <w:rsid w:val="00C4745E"/>
    <w:rsid w:val="00C47C25"/>
    <w:rsid w:val="00C540CA"/>
    <w:rsid w:val="00C56A17"/>
    <w:rsid w:val="00C5765C"/>
    <w:rsid w:val="00C579FE"/>
    <w:rsid w:val="00C60FBA"/>
    <w:rsid w:val="00C6244E"/>
    <w:rsid w:val="00C6351E"/>
    <w:rsid w:val="00C64A3F"/>
    <w:rsid w:val="00C65BE9"/>
    <w:rsid w:val="00C66254"/>
    <w:rsid w:val="00C66D5F"/>
    <w:rsid w:val="00C67BFC"/>
    <w:rsid w:val="00C7032F"/>
    <w:rsid w:val="00C710A9"/>
    <w:rsid w:val="00C7134C"/>
    <w:rsid w:val="00C72E15"/>
    <w:rsid w:val="00C74B60"/>
    <w:rsid w:val="00C74D94"/>
    <w:rsid w:val="00C75211"/>
    <w:rsid w:val="00C848E7"/>
    <w:rsid w:val="00C85C0F"/>
    <w:rsid w:val="00C875B1"/>
    <w:rsid w:val="00C9002B"/>
    <w:rsid w:val="00C9306B"/>
    <w:rsid w:val="00C93A6F"/>
    <w:rsid w:val="00C95FDB"/>
    <w:rsid w:val="00C97198"/>
    <w:rsid w:val="00CA4942"/>
    <w:rsid w:val="00CA61D4"/>
    <w:rsid w:val="00CA76C8"/>
    <w:rsid w:val="00CB38F6"/>
    <w:rsid w:val="00CB3CDD"/>
    <w:rsid w:val="00CB5591"/>
    <w:rsid w:val="00CB6978"/>
    <w:rsid w:val="00CC058A"/>
    <w:rsid w:val="00CC1C96"/>
    <w:rsid w:val="00CC4BD5"/>
    <w:rsid w:val="00CC6631"/>
    <w:rsid w:val="00CC6DE8"/>
    <w:rsid w:val="00CC7D49"/>
    <w:rsid w:val="00CD59DF"/>
    <w:rsid w:val="00CD5C60"/>
    <w:rsid w:val="00CD7D3F"/>
    <w:rsid w:val="00CE10B3"/>
    <w:rsid w:val="00CE1A1C"/>
    <w:rsid w:val="00CE1B8C"/>
    <w:rsid w:val="00CE284C"/>
    <w:rsid w:val="00CE4ABF"/>
    <w:rsid w:val="00CE7A89"/>
    <w:rsid w:val="00CF3D91"/>
    <w:rsid w:val="00CF4A3D"/>
    <w:rsid w:val="00CF53E0"/>
    <w:rsid w:val="00CF565E"/>
    <w:rsid w:val="00CF78C2"/>
    <w:rsid w:val="00D00356"/>
    <w:rsid w:val="00D01655"/>
    <w:rsid w:val="00D052C4"/>
    <w:rsid w:val="00D06575"/>
    <w:rsid w:val="00D06EC3"/>
    <w:rsid w:val="00D12929"/>
    <w:rsid w:val="00D1294A"/>
    <w:rsid w:val="00D13D5E"/>
    <w:rsid w:val="00D15402"/>
    <w:rsid w:val="00D15D44"/>
    <w:rsid w:val="00D226B2"/>
    <w:rsid w:val="00D23B8E"/>
    <w:rsid w:val="00D25D78"/>
    <w:rsid w:val="00D26E2A"/>
    <w:rsid w:val="00D26EEB"/>
    <w:rsid w:val="00D30067"/>
    <w:rsid w:val="00D317CC"/>
    <w:rsid w:val="00D32FD6"/>
    <w:rsid w:val="00D32FFF"/>
    <w:rsid w:val="00D404FB"/>
    <w:rsid w:val="00D41808"/>
    <w:rsid w:val="00D44741"/>
    <w:rsid w:val="00D44AB0"/>
    <w:rsid w:val="00D46E4F"/>
    <w:rsid w:val="00D47378"/>
    <w:rsid w:val="00D474C0"/>
    <w:rsid w:val="00D505D6"/>
    <w:rsid w:val="00D523EC"/>
    <w:rsid w:val="00D529BA"/>
    <w:rsid w:val="00D535EB"/>
    <w:rsid w:val="00D55017"/>
    <w:rsid w:val="00D5577A"/>
    <w:rsid w:val="00D56565"/>
    <w:rsid w:val="00D56771"/>
    <w:rsid w:val="00D56903"/>
    <w:rsid w:val="00D630D4"/>
    <w:rsid w:val="00D73A72"/>
    <w:rsid w:val="00D749C5"/>
    <w:rsid w:val="00D774F6"/>
    <w:rsid w:val="00D775DB"/>
    <w:rsid w:val="00D807AD"/>
    <w:rsid w:val="00D82669"/>
    <w:rsid w:val="00D83D48"/>
    <w:rsid w:val="00D83E65"/>
    <w:rsid w:val="00D85622"/>
    <w:rsid w:val="00D90E3B"/>
    <w:rsid w:val="00D91902"/>
    <w:rsid w:val="00D92CB1"/>
    <w:rsid w:val="00D93206"/>
    <w:rsid w:val="00D93980"/>
    <w:rsid w:val="00D94099"/>
    <w:rsid w:val="00D95E1E"/>
    <w:rsid w:val="00D9689E"/>
    <w:rsid w:val="00DA010C"/>
    <w:rsid w:val="00DA0E44"/>
    <w:rsid w:val="00DA2C7A"/>
    <w:rsid w:val="00DA346F"/>
    <w:rsid w:val="00DA3E6C"/>
    <w:rsid w:val="00DA4050"/>
    <w:rsid w:val="00DA48AE"/>
    <w:rsid w:val="00DA4CBB"/>
    <w:rsid w:val="00DA6BEC"/>
    <w:rsid w:val="00DA77F4"/>
    <w:rsid w:val="00DB155C"/>
    <w:rsid w:val="00DB1824"/>
    <w:rsid w:val="00DB3C3A"/>
    <w:rsid w:val="00DB44B8"/>
    <w:rsid w:val="00DB47BC"/>
    <w:rsid w:val="00DB5476"/>
    <w:rsid w:val="00DB60FD"/>
    <w:rsid w:val="00DB7F20"/>
    <w:rsid w:val="00DC0320"/>
    <w:rsid w:val="00DC0F24"/>
    <w:rsid w:val="00DC14BE"/>
    <w:rsid w:val="00DC1592"/>
    <w:rsid w:val="00DC1D9E"/>
    <w:rsid w:val="00DC4D9A"/>
    <w:rsid w:val="00DC5A26"/>
    <w:rsid w:val="00DC72C1"/>
    <w:rsid w:val="00DC79DB"/>
    <w:rsid w:val="00DD2B91"/>
    <w:rsid w:val="00DD60D8"/>
    <w:rsid w:val="00DE0CC7"/>
    <w:rsid w:val="00DE2B8D"/>
    <w:rsid w:val="00DE31ED"/>
    <w:rsid w:val="00DE6E3E"/>
    <w:rsid w:val="00DF5387"/>
    <w:rsid w:val="00E009B9"/>
    <w:rsid w:val="00E00ED1"/>
    <w:rsid w:val="00E045B1"/>
    <w:rsid w:val="00E052AF"/>
    <w:rsid w:val="00E07838"/>
    <w:rsid w:val="00E10D1A"/>
    <w:rsid w:val="00E14151"/>
    <w:rsid w:val="00E22B56"/>
    <w:rsid w:val="00E22C47"/>
    <w:rsid w:val="00E22F7A"/>
    <w:rsid w:val="00E23593"/>
    <w:rsid w:val="00E24991"/>
    <w:rsid w:val="00E26569"/>
    <w:rsid w:val="00E26CEF"/>
    <w:rsid w:val="00E27452"/>
    <w:rsid w:val="00E31CD3"/>
    <w:rsid w:val="00E33129"/>
    <w:rsid w:val="00E3601C"/>
    <w:rsid w:val="00E41990"/>
    <w:rsid w:val="00E42FE0"/>
    <w:rsid w:val="00E50336"/>
    <w:rsid w:val="00E50C05"/>
    <w:rsid w:val="00E52812"/>
    <w:rsid w:val="00E53D57"/>
    <w:rsid w:val="00E55DAF"/>
    <w:rsid w:val="00E56476"/>
    <w:rsid w:val="00E56E22"/>
    <w:rsid w:val="00E60745"/>
    <w:rsid w:val="00E641B8"/>
    <w:rsid w:val="00E661CE"/>
    <w:rsid w:val="00E66F1A"/>
    <w:rsid w:val="00E67FE5"/>
    <w:rsid w:val="00E74B4A"/>
    <w:rsid w:val="00E75C4C"/>
    <w:rsid w:val="00E7651E"/>
    <w:rsid w:val="00E81618"/>
    <w:rsid w:val="00E81C74"/>
    <w:rsid w:val="00E82039"/>
    <w:rsid w:val="00E83054"/>
    <w:rsid w:val="00E83E1D"/>
    <w:rsid w:val="00E84BD7"/>
    <w:rsid w:val="00E84BEC"/>
    <w:rsid w:val="00E84EF4"/>
    <w:rsid w:val="00E9069C"/>
    <w:rsid w:val="00E9313C"/>
    <w:rsid w:val="00E95152"/>
    <w:rsid w:val="00E951DC"/>
    <w:rsid w:val="00E9720F"/>
    <w:rsid w:val="00E97B0A"/>
    <w:rsid w:val="00E97B33"/>
    <w:rsid w:val="00E97D83"/>
    <w:rsid w:val="00EA28ED"/>
    <w:rsid w:val="00EA36DD"/>
    <w:rsid w:val="00EA4C4A"/>
    <w:rsid w:val="00EA663A"/>
    <w:rsid w:val="00EA7987"/>
    <w:rsid w:val="00EB1091"/>
    <w:rsid w:val="00EB1F15"/>
    <w:rsid w:val="00EB2E74"/>
    <w:rsid w:val="00EB57D1"/>
    <w:rsid w:val="00EB68AC"/>
    <w:rsid w:val="00EB6B80"/>
    <w:rsid w:val="00EB6D71"/>
    <w:rsid w:val="00EB79D3"/>
    <w:rsid w:val="00EC26C5"/>
    <w:rsid w:val="00EC2CB7"/>
    <w:rsid w:val="00EC2DFE"/>
    <w:rsid w:val="00EC4EE1"/>
    <w:rsid w:val="00EC60EF"/>
    <w:rsid w:val="00EC62B7"/>
    <w:rsid w:val="00EC747B"/>
    <w:rsid w:val="00ED1269"/>
    <w:rsid w:val="00ED1C2A"/>
    <w:rsid w:val="00ED24EC"/>
    <w:rsid w:val="00ED3321"/>
    <w:rsid w:val="00ED34A3"/>
    <w:rsid w:val="00ED42E4"/>
    <w:rsid w:val="00ED456D"/>
    <w:rsid w:val="00ED48FB"/>
    <w:rsid w:val="00ED54F2"/>
    <w:rsid w:val="00ED70BD"/>
    <w:rsid w:val="00EE08BF"/>
    <w:rsid w:val="00EE4129"/>
    <w:rsid w:val="00EE5D57"/>
    <w:rsid w:val="00EF0F32"/>
    <w:rsid w:val="00EF43A7"/>
    <w:rsid w:val="00EF5CF9"/>
    <w:rsid w:val="00EF6E34"/>
    <w:rsid w:val="00EF73CD"/>
    <w:rsid w:val="00EF7DB6"/>
    <w:rsid w:val="00F02836"/>
    <w:rsid w:val="00F02D98"/>
    <w:rsid w:val="00F0681C"/>
    <w:rsid w:val="00F1001A"/>
    <w:rsid w:val="00F111C4"/>
    <w:rsid w:val="00F1580F"/>
    <w:rsid w:val="00F17416"/>
    <w:rsid w:val="00F174CD"/>
    <w:rsid w:val="00F21411"/>
    <w:rsid w:val="00F222E0"/>
    <w:rsid w:val="00F228B7"/>
    <w:rsid w:val="00F2374C"/>
    <w:rsid w:val="00F26260"/>
    <w:rsid w:val="00F34B19"/>
    <w:rsid w:val="00F34B53"/>
    <w:rsid w:val="00F36564"/>
    <w:rsid w:val="00F36782"/>
    <w:rsid w:val="00F36FEB"/>
    <w:rsid w:val="00F406D0"/>
    <w:rsid w:val="00F4155D"/>
    <w:rsid w:val="00F42304"/>
    <w:rsid w:val="00F43F94"/>
    <w:rsid w:val="00F4409D"/>
    <w:rsid w:val="00F463FD"/>
    <w:rsid w:val="00F51575"/>
    <w:rsid w:val="00F54E68"/>
    <w:rsid w:val="00F566E9"/>
    <w:rsid w:val="00F6340F"/>
    <w:rsid w:val="00F63D7F"/>
    <w:rsid w:val="00F654BE"/>
    <w:rsid w:val="00F66C1B"/>
    <w:rsid w:val="00F677A0"/>
    <w:rsid w:val="00F67951"/>
    <w:rsid w:val="00F702E8"/>
    <w:rsid w:val="00F72806"/>
    <w:rsid w:val="00F7381C"/>
    <w:rsid w:val="00F738BF"/>
    <w:rsid w:val="00F7415E"/>
    <w:rsid w:val="00F757AC"/>
    <w:rsid w:val="00F76B98"/>
    <w:rsid w:val="00F8095F"/>
    <w:rsid w:val="00F815E3"/>
    <w:rsid w:val="00F837D6"/>
    <w:rsid w:val="00F840CE"/>
    <w:rsid w:val="00F84DE2"/>
    <w:rsid w:val="00F902E4"/>
    <w:rsid w:val="00F912DE"/>
    <w:rsid w:val="00F91709"/>
    <w:rsid w:val="00F9269E"/>
    <w:rsid w:val="00F93406"/>
    <w:rsid w:val="00F95371"/>
    <w:rsid w:val="00FA036B"/>
    <w:rsid w:val="00FA1A93"/>
    <w:rsid w:val="00FA410A"/>
    <w:rsid w:val="00FA5ABE"/>
    <w:rsid w:val="00FA68F5"/>
    <w:rsid w:val="00FB087B"/>
    <w:rsid w:val="00FB0CF4"/>
    <w:rsid w:val="00FB2A6C"/>
    <w:rsid w:val="00FB3C9B"/>
    <w:rsid w:val="00FB40A6"/>
    <w:rsid w:val="00FB52F1"/>
    <w:rsid w:val="00FB5F1E"/>
    <w:rsid w:val="00FB665D"/>
    <w:rsid w:val="00FC062B"/>
    <w:rsid w:val="00FC30E1"/>
    <w:rsid w:val="00FC5E0E"/>
    <w:rsid w:val="00FC704A"/>
    <w:rsid w:val="00FC7085"/>
    <w:rsid w:val="00FD0349"/>
    <w:rsid w:val="00FD42CF"/>
    <w:rsid w:val="00FD5499"/>
    <w:rsid w:val="00FD7C5B"/>
    <w:rsid w:val="00FE02F3"/>
    <w:rsid w:val="00FE0509"/>
    <w:rsid w:val="00FE0857"/>
    <w:rsid w:val="00FE0F12"/>
    <w:rsid w:val="00FE1A28"/>
    <w:rsid w:val="00FE3B71"/>
    <w:rsid w:val="00FE76BE"/>
    <w:rsid w:val="00FF089B"/>
    <w:rsid w:val="00FF47AA"/>
    <w:rsid w:val="00FF52EB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  <w:style w:type="character" w:styleId="Hyperlink">
    <w:name w:val="Hyperlink"/>
    <w:basedOn w:val="DefaultParagraphFont"/>
    <w:uiPriority w:val="99"/>
    <w:unhideWhenUsed/>
    <w:rsid w:val="00BB7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C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C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add.153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1/jamapsychiatry.2015.058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i.org/10.1037/0022-006X.52.3.3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4088/JCP.13r08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9057</TotalTime>
  <Pages>9</Pages>
  <Words>1843</Words>
  <Characters>11184</Characters>
  <Application>Microsoft Office Word</Application>
  <DocSecurity>0</DocSecurity>
  <Lines>164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1332</cp:revision>
  <dcterms:created xsi:type="dcterms:W3CDTF">2024-02-02T14:42:00Z</dcterms:created>
  <dcterms:modified xsi:type="dcterms:W3CDTF">2026-03-21T13:24:00Z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d45de63e-d3e1-47a3-b065-734a4c1651dd</vt:lpwstr>
  </property>
</Properties>
</file>