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61D3" w14:textId="47ECBD8A" w:rsidR="00405A00" w:rsidRDefault="00405A00" w:rsidP="008850D1">
      <w:pPr>
        <w:spacing w:after="0" w:line="480" w:lineRule="auto"/>
        <w:rPr>
          <w:rFonts w:ascii="Times New Roman" w:hAnsi="Times New Roman" w:cs="Times New Roman"/>
          <w:sz w:val="24"/>
          <w:szCs w:val="24"/>
        </w:rPr>
      </w:pPr>
    </w:p>
    <w:p w14:paraId="0E9F9906" w14:textId="77777777" w:rsidR="00405A00" w:rsidRDefault="00405A00" w:rsidP="00405A00">
      <w:pPr>
        <w:spacing w:after="0" w:line="480" w:lineRule="auto"/>
        <w:rPr>
          <w:rFonts w:ascii="Times New Roman" w:hAnsi="Times New Roman" w:cs="Times New Roman"/>
          <w:sz w:val="24"/>
          <w:szCs w:val="24"/>
        </w:rPr>
      </w:pPr>
    </w:p>
    <w:p w14:paraId="6F57D316" w14:textId="77777777" w:rsidR="00E24D78" w:rsidRDefault="00E24D78" w:rsidP="00405A00">
      <w:pPr>
        <w:spacing w:after="0" w:line="480" w:lineRule="auto"/>
        <w:jc w:val="center"/>
        <w:rPr>
          <w:rFonts w:ascii="Times New Roman" w:hAnsi="Times New Roman" w:cs="Times New Roman"/>
          <w:b/>
          <w:bCs/>
          <w:sz w:val="24"/>
          <w:szCs w:val="24"/>
        </w:rPr>
      </w:pPr>
    </w:p>
    <w:p w14:paraId="0BC9EDEA" w14:textId="77777777" w:rsidR="00E24D78" w:rsidRDefault="00E24D78" w:rsidP="00405A00">
      <w:pPr>
        <w:spacing w:after="0" w:line="480" w:lineRule="auto"/>
        <w:jc w:val="center"/>
        <w:rPr>
          <w:rFonts w:ascii="Times New Roman" w:hAnsi="Times New Roman" w:cs="Times New Roman"/>
          <w:b/>
          <w:bCs/>
          <w:sz w:val="24"/>
          <w:szCs w:val="24"/>
        </w:rPr>
      </w:pPr>
    </w:p>
    <w:p w14:paraId="1BBE2597" w14:textId="282FB117" w:rsidR="00405A00" w:rsidRPr="00F43B07" w:rsidRDefault="004648D0" w:rsidP="00405A00">
      <w:pPr>
        <w:spacing w:after="0" w:line="480" w:lineRule="auto"/>
        <w:jc w:val="center"/>
        <w:rPr>
          <w:rFonts w:ascii="Times New Roman" w:hAnsi="Times New Roman" w:cs="Times New Roman"/>
          <w:b/>
          <w:bCs/>
          <w:i/>
          <w:iCs/>
          <w:sz w:val="24"/>
          <w:szCs w:val="24"/>
        </w:rPr>
      </w:pPr>
      <w:r>
        <w:rPr>
          <w:rFonts w:ascii="Times New Roman" w:eastAsia="Times New Roman" w:hAnsi="Times New Roman" w:cs="Times New Roman"/>
          <w:b/>
          <w:bCs/>
          <w:color w:val="333333"/>
          <w:kern w:val="0"/>
          <w:sz w:val="24"/>
          <w:szCs w:val="24"/>
          <w14:ligatures w14:val="none"/>
        </w:rPr>
        <w:t>Young Adult Prolonged Grief Counseling Group</w:t>
      </w:r>
      <w:r w:rsidR="00696B12">
        <w:rPr>
          <w:rFonts w:ascii="Times New Roman" w:eastAsia="Times New Roman" w:hAnsi="Times New Roman" w:cs="Times New Roman"/>
          <w:b/>
          <w:bCs/>
          <w:color w:val="333333"/>
          <w:kern w:val="0"/>
          <w:sz w:val="24"/>
          <w:szCs w:val="24"/>
          <w14:ligatures w14:val="none"/>
        </w:rPr>
        <w:t xml:space="preserve"> Plan Proposal</w:t>
      </w:r>
    </w:p>
    <w:p w14:paraId="68B4E459" w14:textId="77777777" w:rsidR="00405A00" w:rsidRPr="004D421E" w:rsidRDefault="00405A00" w:rsidP="00405A00">
      <w:pPr>
        <w:spacing w:after="0" w:line="480" w:lineRule="auto"/>
        <w:jc w:val="center"/>
        <w:rPr>
          <w:rFonts w:ascii="Times New Roman" w:hAnsi="Times New Roman" w:cs="Times New Roman"/>
          <w:b/>
          <w:bCs/>
          <w:sz w:val="24"/>
          <w:szCs w:val="24"/>
        </w:rPr>
      </w:pPr>
    </w:p>
    <w:p w14:paraId="7EA92A02" w14:textId="77777777" w:rsidR="00405A00" w:rsidRDefault="00405A00" w:rsidP="00405A0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Joy Johnson</w:t>
      </w:r>
    </w:p>
    <w:p w14:paraId="3ABD7C59" w14:textId="77777777" w:rsidR="00405A00" w:rsidRDefault="00405A00" w:rsidP="00405A0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Department of Counseling, Wake Forest University</w:t>
      </w:r>
    </w:p>
    <w:p w14:paraId="12583249" w14:textId="77777777" w:rsidR="00405A00" w:rsidRDefault="00405A00" w:rsidP="00405A0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CNS 742: Group Procedures in Counseling</w:t>
      </w:r>
    </w:p>
    <w:p w14:paraId="5C8DC6BA" w14:textId="77777777" w:rsidR="00405A00" w:rsidRDefault="00405A00" w:rsidP="00405A0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Dr. Allison Forti</w:t>
      </w:r>
    </w:p>
    <w:p w14:paraId="460DADDA" w14:textId="2ECEC109" w:rsidR="00405A00" w:rsidRDefault="00405A00" w:rsidP="00405A0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June </w:t>
      </w:r>
      <w:r w:rsidR="003510FF">
        <w:rPr>
          <w:rFonts w:ascii="Times New Roman" w:hAnsi="Times New Roman" w:cs="Times New Roman"/>
          <w:sz w:val="24"/>
          <w:szCs w:val="24"/>
        </w:rPr>
        <w:t>16</w:t>
      </w:r>
      <w:r>
        <w:rPr>
          <w:rFonts w:ascii="Times New Roman" w:hAnsi="Times New Roman" w:cs="Times New Roman"/>
          <w:sz w:val="24"/>
          <w:szCs w:val="24"/>
        </w:rPr>
        <w:t>, 2024</w:t>
      </w:r>
    </w:p>
    <w:p w14:paraId="15D36DB2" w14:textId="77777777" w:rsidR="00405A00" w:rsidRDefault="00405A00" w:rsidP="00405A00">
      <w:pPr>
        <w:rPr>
          <w:rFonts w:ascii="Times New Roman" w:hAnsi="Times New Roman" w:cs="Times New Roman"/>
          <w:sz w:val="24"/>
          <w:szCs w:val="24"/>
        </w:rPr>
      </w:pPr>
      <w:r>
        <w:rPr>
          <w:rFonts w:ascii="Times New Roman" w:hAnsi="Times New Roman" w:cs="Times New Roman"/>
          <w:sz w:val="24"/>
          <w:szCs w:val="24"/>
        </w:rPr>
        <w:br w:type="page"/>
      </w:r>
    </w:p>
    <w:p w14:paraId="33E569D1" w14:textId="440AD184" w:rsidR="00B50FCD" w:rsidRDefault="00B50FCD" w:rsidP="006A6F28">
      <w:pPr>
        <w:jc w:val="center"/>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lastRenderedPageBreak/>
        <w:t>Young Adult Prolonged Grief Counseling Group</w:t>
      </w:r>
      <w:r w:rsidR="00545F85">
        <w:rPr>
          <w:rFonts w:ascii="Times New Roman" w:eastAsia="Times New Roman" w:hAnsi="Times New Roman" w:cs="Times New Roman"/>
          <w:b/>
          <w:bCs/>
          <w:color w:val="333333"/>
          <w:kern w:val="0"/>
          <w:sz w:val="24"/>
          <w:szCs w:val="24"/>
          <w14:ligatures w14:val="none"/>
        </w:rPr>
        <w:t xml:space="preserve"> Plan Proposal</w:t>
      </w:r>
    </w:p>
    <w:p w14:paraId="7C4BC0BE" w14:textId="7330D843" w:rsidR="006A6F28" w:rsidRPr="00B06535" w:rsidRDefault="00B81D06" w:rsidP="00B50FCD">
      <w:pPr>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t>Group Rationale</w:t>
      </w:r>
    </w:p>
    <w:p w14:paraId="7D1B1816" w14:textId="648A811E" w:rsidR="00B06535" w:rsidRDefault="00F72750" w:rsidP="00BD49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death of a loved one is </w:t>
      </w:r>
      <w:r w:rsidR="00AD0AF0">
        <w:rPr>
          <w:rFonts w:ascii="Times New Roman" w:hAnsi="Times New Roman" w:cs="Times New Roman"/>
          <w:sz w:val="24"/>
          <w:szCs w:val="24"/>
        </w:rPr>
        <w:t xml:space="preserve">a </w:t>
      </w:r>
      <w:r w:rsidR="006F3110">
        <w:rPr>
          <w:rFonts w:ascii="Times New Roman" w:hAnsi="Times New Roman" w:cs="Times New Roman"/>
          <w:sz w:val="24"/>
          <w:szCs w:val="24"/>
        </w:rPr>
        <w:t xml:space="preserve">significant stressor nearly everyone </w:t>
      </w:r>
      <w:r w:rsidR="00BD49C9">
        <w:rPr>
          <w:rFonts w:ascii="Times New Roman" w:hAnsi="Times New Roman" w:cs="Times New Roman"/>
          <w:sz w:val="24"/>
          <w:szCs w:val="24"/>
        </w:rPr>
        <w:t>experiences during their lifetime.</w:t>
      </w:r>
      <w:r w:rsidR="00063C3E">
        <w:rPr>
          <w:rFonts w:ascii="Times New Roman" w:hAnsi="Times New Roman" w:cs="Times New Roman"/>
          <w:sz w:val="24"/>
          <w:szCs w:val="24"/>
        </w:rPr>
        <w:t xml:space="preserve"> While most </w:t>
      </w:r>
      <w:r w:rsidR="00AD0AF0">
        <w:rPr>
          <w:rFonts w:ascii="Times New Roman" w:hAnsi="Times New Roman" w:cs="Times New Roman"/>
          <w:sz w:val="24"/>
          <w:szCs w:val="24"/>
        </w:rPr>
        <w:t xml:space="preserve">eventually </w:t>
      </w:r>
      <w:r w:rsidR="00E974F6">
        <w:rPr>
          <w:rFonts w:ascii="Times New Roman" w:hAnsi="Times New Roman" w:cs="Times New Roman"/>
          <w:sz w:val="24"/>
          <w:szCs w:val="24"/>
        </w:rPr>
        <w:t xml:space="preserve">learn to </w:t>
      </w:r>
      <w:r w:rsidR="00514476">
        <w:rPr>
          <w:rFonts w:ascii="Times New Roman" w:hAnsi="Times New Roman" w:cs="Times New Roman"/>
          <w:sz w:val="24"/>
          <w:szCs w:val="24"/>
        </w:rPr>
        <w:t xml:space="preserve">cope with </w:t>
      </w:r>
      <w:r w:rsidR="006459AE">
        <w:rPr>
          <w:rFonts w:ascii="Times New Roman" w:hAnsi="Times New Roman" w:cs="Times New Roman"/>
          <w:sz w:val="24"/>
          <w:szCs w:val="24"/>
        </w:rPr>
        <w:t xml:space="preserve">their grief, </w:t>
      </w:r>
      <w:r w:rsidR="008379D5">
        <w:rPr>
          <w:rFonts w:ascii="Times New Roman" w:hAnsi="Times New Roman" w:cs="Times New Roman"/>
          <w:sz w:val="24"/>
          <w:szCs w:val="24"/>
        </w:rPr>
        <w:t xml:space="preserve">approximately 7-10% of the bereaved </w:t>
      </w:r>
      <w:r w:rsidR="00E8722E">
        <w:rPr>
          <w:rFonts w:ascii="Times New Roman" w:hAnsi="Times New Roman" w:cs="Times New Roman"/>
          <w:sz w:val="24"/>
          <w:szCs w:val="24"/>
        </w:rPr>
        <w:t xml:space="preserve">maintain </w:t>
      </w:r>
      <w:r w:rsidR="00D5567E">
        <w:rPr>
          <w:rFonts w:ascii="Times New Roman" w:hAnsi="Times New Roman" w:cs="Times New Roman"/>
          <w:sz w:val="24"/>
          <w:szCs w:val="24"/>
        </w:rPr>
        <w:t>enduring</w:t>
      </w:r>
      <w:r w:rsidR="00E8722E">
        <w:rPr>
          <w:rFonts w:ascii="Times New Roman" w:hAnsi="Times New Roman" w:cs="Times New Roman"/>
          <w:sz w:val="24"/>
          <w:szCs w:val="24"/>
        </w:rPr>
        <w:t xml:space="preserve"> maladaptive grief response</w:t>
      </w:r>
      <w:r w:rsidR="00DE709F">
        <w:rPr>
          <w:rFonts w:ascii="Times New Roman" w:hAnsi="Times New Roman" w:cs="Times New Roman"/>
          <w:sz w:val="24"/>
          <w:szCs w:val="24"/>
        </w:rPr>
        <w:t>s</w:t>
      </w:r>
      <w:r w:rsidR="00575B1B">
        <w:rPr>
          <w:rFonts w:ascii="Times New Roman" w:hAnsi="Times New Roman" w:cs="Times New Roman"/>
          <w:sz w:val="24"/>
          <w:szCs w:val="24"/>
        </w:rPr>
        <w:t xml:space="preserve"> (</w:t>
      </w:r>
      <w:proofErr w:type="spellStart"/>
      <w:r w:rsidR="00575B1B" w:rsidRPr="00575B1B">
        <w:rPr>
          <w:rFonts w:ascii="Times New Roman" w:hAnsi="Times New Roman" w:cs="Times New Roman"/>
          <w:sz w:val="24"/>
          <w:szCs w:val="24"/>
        </w:rPr>
        <w:t>Szuhany</w:t>
      </w:r>
      <w:proofErr w:type="spellEnd"/>
      <w:r w:rsidR="00575B1B" w:rsidRPr="00575B1B">
        <w:rPr>
          <w:rFonts w:ascii="Times New Roman" w:hAnsi="Times New Roman" w:cs="Times New Roman"/>
          <w:sz w:val="24"/>
          <w:szCs w:val="24"/>
        </w:rPr>
        <w:t xml:space="preserve"> et al., 2021)</w:t>
      </w:r>
      <w:r w:rsidR="00575B1B">
        <w:rPr>
          <w:rFonts w:ascii="Times New Roman" w:hAnsi="Times New Roman" w:cs="Times New Roman"/>
          <w:sz w:val="24"/>
          <w:szCs w:val="24"/>
        </w:rPr>
        <w:t>.</w:t>
      </w:r>
      <w:r w:rsidR="003B755E">
        <w:rPr>
          <w:rFonts w:ascii="Times New Roman" w:hAnsi="Times New Roman" w:cs="Times New Roman"/>
          <w:sz w:val="24"/>
          <w:szCs w:val="24"/>
        </w:rPr>
        <w:t xml:space="preserve"> </w:t>
      </w:r>
      <w:r w:rsidR="00A75418">
        <w:rPr>
          <w:rFonts w:ascii="Times New Roman" w:hAnsi="Times New Roman" w:cs="Times New Roman"/>
          <w:sz w:val="24"/>
          <w:szCs w:val="24"/>
        </w:rPr>
        <w:t xml:space="preserve">Prolonged grief disorder </w:t>
      </w:r>
      <w:r w:rsidR="00290BC9">
        <w:rPr>
          <w:rFonts w:ascii="Times New Roman" w:hAnsi="Times New Roman" w:cs="Times New Roman"/>
          <w:sz w:val="24"/>
          <w:szCs w:val="24"/>
        </w:rPr>
        <w:t xml:space="preserve">(also referred to as complicated grief in the literature) </w:t>
      </w:r>
      <w:r w:rsidR="00A75418">
        <w:rPr>
          <w:rFonts w:ascii="Times New Roman" w:hAnsi="Times New Roman" w:cs="Times New Roman"/>
          <w:sz w:val="24"/>
          <w:szCs w:val="24"/>
        </w:rPr>
        <w:t xml:space="preserve">is characterized </w:t>
      </w:r>
      <w:r w:rsidR="00ED0C1A">
        <w:rPr>
          <w:rFonts w:ascii="Times New Roman" w:hAnsi="Times New Roman" w:cs="Times New Roman"/>
          <w:sz w:val="24"/>
          <w:szCs w:val="24"/>
        </w:rPr>
        <w:t xml:space="preserve">in adults </w:t>
      </w:r>
      <w:r w:rsidR="0045791D">
        <w:rPr>
          <w:rFonts w:ascii="Times New Roman" w:hAnsi="Times New Roman" w:cs="Times New Roman"/>
          <w:sz w:val="24"/>
          <w:szCs w:val="24"/>
        </w:rPr>
        <w:t xml:space="preserve">by </w:t>
      </w:r>
      <w:r w:rsidR="00C22FC0">
        <w:rPr>
          <w:rFonts w:ascii="Times New Roman" w:hAnsi="Times New Roman" w:cs="Times New Roman"/>
          <w:sz w:val="24"/>
          <w:szCs w:val="24"/>
        </w:rPr>
        <w:t>intense</w:t>
      </w:r>
      <w:r w:rsidR="00587D23">
        <w:rPr>
          <w:rFonts w:ascii="Times New Roman" w:hAnsi="Times New Roman" w:cs="Times New Roman"/>
          <w:sz w:val="24"/>
          <w:szCs w:val="24"/>
        </w:rPr>
        <w:t xml:space="preserve"> grief </w:t>
      </w:r>
      <w:r w:rsidR="000314EA">
        <w:rPr>
          <w:rFonts w:ascii="Times New Roman" w:hAnsi="Times New Roman" w:cs="Times New Roman"/>
          <w:sz w:val="24"/>
          <w:szCs w:val="24"/>
        </w:rPr>
        <w:t>that interferes with healthy functioning</w:t>
      </w:r>
      <w:r w:rsidR="0028710F">
        <w:rPr>
          <w:rFonts w:ascii="Times New Roman" w:hAnsi="Times New Roman" w:cs="Times New Roman"/>
          <w:sz w:val="24"/>
          <w:szCs w:val="24"/>
        </w:rPr>
        <w:t xml:space="preserve"> more than a year following a loved one’s death</w:t>
      </w:r>
      <w:r w:rsidR="000314EA">
        <w:rPr>
          <w:rFonts w:ascii="Times New Roman" w:hAnsi="Times New Roman" w:cs="Times New Roman"/>
          <w:sz w:val="24"/>
          <w:szCs w:val="24"/>
        </w:rPr>
        <w:t xml:space="preserve"> (American Psychiatric Association, 2022).</w:t>
      </w:r>
      <w:r w:rsidR="00D6528C">
        <w:rPr>
          <w:rFonts w:ascii="Times New Roman" w:hAnsi="Times New Roman" w:cs="Times New Roman"/>
          <w:sz w:val="24"/>
          <w:szCs w:val="24"/>
        </w:rPr>
        <w:t xml:space="preserve"> Symptoms include </w:t>
      </w:r>
      <w:r w:rsidR="00957DCA">
        <w:rPr>
          <w:rFonts w:ascii="Times New Roman" w:hAnsi="Times New Roman" w:cs="Times New Roman"/>
          <w:sz w:val="24"/>
          <w:szCs w:val="24"/>
        </w:rPr>
        <w:t>intense yearning for the deceased, obsessive thoughts</w:t>
      </w:r>
      <w:r w:rsidR="007360BE">
        <w:rPr>
          <w:rFonts w:ascii="Times New Roman" w:hAnsi="Times New Roman" w:cs="Times New Roman"/>
          <w:sz w:val="24"/>
          <w:szCs w:val="24"/>
        </w:rPr>
        <w:t xml:space="preserve"> about the deceased, </w:t>
      </w:r>
      <w:r w:rsidR="00D6528C">
        <w:rPr>
          <w:rFonts w:ascii="Times New Roman" w:hAnsi="Times New Roman" w:cs="Times New Roman"/>
          <w:sz w:val="24"/>
          <w:szCs w:val="24"/>
        </w:rPr>
        <w:t>identity disruption,</w:t>
      </w:r>
      <w:r w:rsidR="00394BC1">
        <w:rPr>
          <w:rFonts w:ascii="Times New Roman" w:hAnsi="Times New Roman" w:cs="Times New Roman"/>
          <w:sz w:val="24"/>
          <w:szCs w:val="24"/>
        </w:rPr>
        <w:t xml:space="preserve"> death</w:t>
      </w:r>
      <w:r w:rsidR="00D6528C">
        <w:rPr>
          <w:rFonts w:ascii="Times New Roman" w:hAnsi="Times New Roman" w:cs="Times New Roman"/>
          <w:sz w:val="24"/>
          <w:szCs w:val="24"/>
        </w:rPr>
        <w:t xml:space="preserve"> </w:t>
      </w:r>
      <w:r w:rsidR="00A53485">
        <w:rPr>
          <w:rFonts w:ascii="Times New Roman" w:hAnsi="Times New Roman" w:cs="Times New Roman"/>
          <w:sz w:val="24"/>
          <w:szCs w:val="24"/>
        </w:rPr>
        <w:t xml:space="preserve">denial, </w:t>
      </w:r>
      <w:r w:rsidR="00C22FC0">
        <w:rPr>
          <w:rFonts w:ascii="Times New Roman" w:hAnsi="Times New Roman" w:cs="Times New Roman"/>
          <w:sz w:val="24"/>
          <w:szCs w:val="24"/>
        </w:rPr>
        <w:t>severe emotional distress</w:t>
      </w:r>
      <w:r w:rsidR="00303A3C">
        <w:rPr>
          <w:rFonts w:ascii="Times New Roman" w:hAnsi="Times New Roman" w:cs="Times New Roman"/>
          <w:sz w:val="24"/>
          <w:szCs w:val="24"/>
        </w:rPr>
        <w:t xml:space="preserve"> or numbness</w:t>
      </w:r>
      <w:r w:rsidR="00C22FC0">
        <w:rPr>
          <w:rFonts w:ascii="Times New Roman" w:hAnsi="Times New Roman" w:cs="Times New Roman"/>
          <w:sz w:val="24"/>
          <w:szCs w:val="24"/>
        </w:rPr>
        <w:t>,</w:t>
      </w:r>
      <w:r w:rsidR="00A42EAE">
        <w:rPr>
          <w:rFonts w:ascii="Times New Roman" w:hAnsi="Times New Roman" w:cs="Times New Roman"/>
          <w:sz w:val="24"/>
          <w:szCs w:val="24"/>
        </w:rPr>
        <w:t xml:space="preserve"> social or occupational disengagement, </w:t>
      </w:r>
      <w:r w:rsidR="00394BC1">
        <w:rPr>
          <w:rFonts w:ascii="Times New Roman" w:hAnsi="Times New Roman" w:cs="Times New Roman"/>
          <w:sz w:val="24"/>
          <w:szCs w:val="24"/>
        </w:rPr>
        <w:t>and</w:t>
      </w:r>
      <w:r w:rsidR="00383185">
        <w:rPr>
          <w:rFonts w:ascii="Times New Roman" w:hAnsi="Times New Roman" w:cs="Times New Roman"/>
          <w:sz w:val="24"/>
          <w:szCs w:val="24"/>
        </w:rPr>
        <w:t>/or</w:t>
      </w:r>
      <w:r w:rsidR="00394BC1">
        <w:rPr>
          <w:rFonts w:ascii="Times New Roman" w:hAnsi="Times New Roman" w:cs="Times New Roman"/>
          <w:sz w:val="24"/>
          <w:szCs w:val="24"/>
        </w:rPr>
        <w:t xml:space="preserve"> </w:t>
      </w:r>
      <w:r w:rsidR="007360BE">
        <w:rPr>
          <w:rFonts w:ascii="Times New Roman" w:hAnsi="Times New Roman" w:cs="Times New Roman"/>
          <w:sz w:val="24"/>
          <w:szCs w:val="24"/>
        </w:rPr>
        <w:t>feelings of meaninglessness.</w:t>
      </w:r>
      <w:r w:rsidR="007811C8">
        <w:rPr>
          <w:rFonts w:ascii="Times New Roman" w:hAnsi="Times New Roman" w:cs="Times New Roman"/>
          <w:sz w:val="24"/>
          <w:szCs w:val="24"/>
        </w:rPr>
        <w:t xml:space="preserve"> Prolonged grief reactions are correlated with </w:t>
      </w:r>
      <w:r w:rsidR="00983B4B">
        <w:rPr>
          <w:rFonts w:ascii="Times New Roman" w:hAnsi="Times New Roman" w:cs="Times New Roman"/>
          <w:sz w:val="24"/>
          <w:szCs w:val="24"/>
        </w:rPr>
        <w:t>a variety of physical and mental health challenges including</w:t>
      </w:r>
      <w:r w:rsidR="00085CE8">
        <w:rPr>
          <w:rFonts w:ascii="Times New Roman" w:hAnsi="Times New Roman" w:cs="Times New Roman"/>
          <w:sz w:val="24"/>
          <w:szCs w:val="24"/>
        </w:rPr>
        <w:t xml:space="preserve"> elevated</w:t>
      </w:r>
      <w:r w:rsidR="00983B4B">
        <w:rPr>
          <w:rFonts w:ascii="Times New Roman" w:hAnsi="Times New Roman" w:cs="Times New Roman"/>
          <w:sz w:val="24"/>
          <w:szCs w:val="24"/>
        </w:rPr>
        <w:t xml:space="preserve"> </w:t>
      </w:r>
      <w:r w:rsidR="00F1601F">
        <w:rPr>
          <w:rFonts w:ascii="Times New Roman" w:hAnsi="Times New Roman" w:cs="Times New Roman"/>
          <w:sz w:val="24"/>
          <w:szCs w:val="24"/>
        </w:rPr>
        <w:t>all-cause mortality</w:t>
      </w:r>
      <w:r w:rsidR="00983B4B">
        <w:rPr>
          <w:rFonts w:ascii="Times New Roman" w:hAnsi="Times New Roman" w:cs="Times New Roman"/>
          <w:sz w:val="24"/>
          <w:szCs w:val="24"/>
        </w:rPr>
        <w:t xml:space="preserve">, </w:t>
      </w:r>
      <w:r w:rsidR="00797C19">
        <w:rPr>
          <w:rFonts w:ascii="Times New Roman" w:hAnsi="Times New Roman" w:cs="Times New Roman"/>
          <w:sz w:val="24"/>
          <w:szCs w:val="24"/>
        </w:rPr>
        <w:t xml:space="preserve">suicide, and </w:t>
      </w:r>
      <w:r w:rsidR="00897028">
        <w:rPr>
          <w:rFonts w:ascii="Times New Roman" w:hAnsi="Times New Roman" w:cs="Times New Roman"/>
          <w:sz w:val="24"/>
          <w:szCs w:val="24"/>
        </w:rPr>
        <w:t>substance use (</w:t>
      </w:r>
      <w:proofErr w:type="spellStart"/>
      <w:r w:rsidR="00897028">
        <w:rPr>
          <w:rFonts w:ascii="Times New Roman" w:hAnsi="Times New Roman" w:cs="Times New Roman"/>
          <w:sz w:val="24"/>
          <w:szCs w:val="24"/>
        </w:rPr>
        <w:t>Szuhany</w:t>
      </w:r>
      <w:proofErr w:type="spellEnd"/>
      <w:r w:rsidR="00897028">
        <w:rPr>
          <w:rFonts w:ascii="Times New Roman" w:hAnsi="Times New Roman" w:cs="Times New Roman"/>
          <w:sz w:val="24"/>
          <w:szCs w:val="24"/>
        </w:rPr>
        <w:t xml:space="preserve"> et al., 2021).</w:t>
      </w:r>
      <w:r w:rsidR="007B136B">
        <w:rPr>
          <w:rFonts w:ascii="Times New Roman" w:hAnsi="Times New Roman" w:cs="Times New Roman"/>
          <w:sz w:val="24"/>
          <w:szCs w:val="24"/>
        </w:rPr>
        <w:t xml:space="preserve"> With an estimated prevalence of </w:t>
      </w:r>
      <w:r w:rsidR="00F445D8">
        <w:rPr>
          <w:rFonts w:ascii="Times New Roman" w:hAnsi="Times New Roman" w:cs="Times New Roman"/>
          <w:sz w:val="24"/>
          <w:szCs w:val="24"/>
        </w:rPr>
        <w:t>1.2%</w:t>
      </w:r>
      <w:r w:rsidR="0049789C">
        <w:rPr>
          <w:rFonts w:ascii="Times New Roman" w:hAnsi="Times New Roman" w:cs="Times New Roman"/>
          <w:sz w:val="24"/>
          <w:szCs w:val="24"/>
        </w:rPr>
        <w:t xml:space="preserve"> in the </w:t>
      </w:r>
      <w:r w:rsidR="00561038">
        <w:rPr>
          <w:rFonts w:ascii="Times New Roman" w:hAnsi="Times New Roman" w:cs="Times New Roman"/>
          <w:sz w:val="24"/>
          <w:szCs w:val="24"/>
        </w:rPr>
        <w:t>general</w:t>
      </w:r>
      <w:r w:rsidR="0049789C">
        <w:rPr>
          <w:rFonts w:ascii="Times New Roman" w:hAnsi="Times New Roman" w:cs="Times New Roman"/>
          <w:sz w:val="24"/>
          <w:szCs w:val="24"/>
        </w:rPr>
        <w:t xml:space="preserve"> population</w:t>
      </w:r>
      <w:r w:rsidR="00F445D8">
        <w:rPr>
          <w:rFonts w:ascii="Times New Roman" w:hAnsi="Times New Roman" w:cs="Times New Roman"/>
          <w:sz w:val="24"/>
          <w:szCs w:val="24"/>
        </w:rPr>
        <w:t>, prolonged grief is both debilitating</w:t>
      </w:r>
      <w:r w:rsidR="00423680">
        <w:rPr>
          <w:rFonts w:ascii="Times New Roman" w:hAnsi="Times New Roman" w:cs="Times New Roman"/>
          <w:sz w:val="24"/>
          <w:szCs w:val="24"/>
        </w:rPr>
        <w:t xml:space="preserve"> and </w:t>
      </w:r>
      <w:r w:rsidR="00BB71D8">
        <w:rPr>
          <w:rFonts w:ascii="Times New Roman" w:hAnsi="Times New Roman" w:cs="Times New Roman"/>
          <w:sz w:val="24"/>
          <w:szCs w:val="24"/>
        </w:rPr>
        <w:t>pervasive</w:t>
      </w:r>
      <w:r w:rsidR="00423680">
        <w:rPr>
          <w:rFonts w:ascii="Times New Roman" w:hAnsi="Times New Roman" w:cs="Times New Roman"/>
          <w:sz w:val="24"/>
          <w:szCs w:val="24"/>
        </w:rPr>
        <w:t xml:space="preserve"> (Rosner et al., 2021).</w:t>
      </w:r>
    </w:p>
    <w:p w14:paraId="051BE8BE" w14:textId="5681A0B9" w:rsidR="00941952" w:rsidRDefault="00941952" w:rsidP="0094195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Stroebe and Schut’s (2010) dual processing model of coping with grief </w:t>
      </w:r>
      <w:r w:rsidR="00127A92">
        <w:rPr>
          <w:rFonts w:ascii="Times New Roman" w:hAnsi="Times New Roman" w:cs="Times New Roman"/>
          <w:sz w:val="24"/>
          <w:szCs w:val="24"/>
        </w:rPr>
        <w:t xml:space="preserve">offers a </w:t>
      </w:r>
      <w:r w:rsidR="00EE4B9E">
        <w:rPr>
          <w:rFonts w:ascii="Times New Roman" w:hAnsi="Times New Roman" w:cs="Times New Roman"/>
          <w:sz w:val="24"/>
          <w:szCs w:val="24"/>
        </w:rPr>
        <w:t xml:space="preserve">useful framework to conceptualize the </w:t>
      </w:r>
      <w:r w:rsidR="00811DA6">
        <w:rPr>
          <w:rFonts w:ascii="Times New Roman" w:hAnsi="Times New Roman" w:cs="Times New Roman"/>
          <w:sz w:val="24"/>
          <w:szCs w:val="24"/>
        </w:rPr>
        <w:t xml:space="preserve">maladaptive </w:t>
      </w:r>
      <w:r w:rsidR="003B556A">
        <w:rPr>
          <w:rFonts w:ascii="Times New Roman" w:hAnsi="Times New Roman" w:cs="Times New Roman"/>
          <w:sz w:val="24"/>
          <w:szCs w:val="24"/>
        </w:rPr>
        <w:t xml:space="preserve">basis of </w:t>
      </w:r>
      <w:r w:rsidR="004E0251">
        <w:rPr>
          <w:rFonts w:ascii="Times New Roman" w:hAnsi="Times New Roman" w:cs="Times New Roman"/>
          <w:sz w:val="24"/>
          <w:szCs w:val="24"/>
        </w:rPr>
        <w:t>prolonged grief</w:t>
      </w:r>
      <w:r>
        <w:rPr>
          <w:rFonts w:ascii="Times New Roman" w:hAnsi="Times New Roman" w:cs="Times New Roman"/>
          <w:sz w:val="24"/>
          <w:szCs w:val="24"/>
        </w:rPr>
        <w:t xml:space="preserve">. The model </w:t>
      </w:r>
      <w:r w:rsidR="00C509BB">
        <w:rPr>
          <w:rFonts w:ascii="Times New Roman" w:hAnsi="Times New Roman" w:cs="Times New Roman"/>
          <w:sz w:val="24"/>
          <w:szCs w:val="24"/>
        </w:rPr>
        <w:t xml:space="preserve">defines two categories of bereavement-related stressors: </w:t>
      </w:r>
      <w:r>
        <w:rPr>
          <w:rFonts w:ascii="Times New Roman" w:hAnsi="Times New Roman" w:cs="Times New Roman"/>
          <w:sz w:val="24"/>
          <w:szCs w:val="24"/>
        </w:rPr>
        <w:t xml:space="preserve">loss-oriented and restoration-oriented. The former entails </w:t>
      </w:r>
      <w:r w:rsidR="007E51AF">
        <w:rPr>
          <w:rFonts w:ascii="Times New Roman" w:hAnsi="Times New Roman" w:cs="Times New Roman"/>
          <w:sz w:val="24"/>
          <w:szCs w:val="24"/>
        </w:rPr>
        <w:t xml:space="preserve">the </w:t>
      </w:r>
      <w:r>
        <w:rPr>
          <w:rFonts w:ascii="Times New Roman" w:hAnsi="Times New Roman" w:cs="Times New Roman"/>
          <w:sz w:val="24"/>
          <w:szCs w:val="24"/>
        </w:rPr>
        <w:t xml:space="preserve">processing and managing </w:t>
      </w:r>
      <w:r w:rsidR="007E51AF">
        <w:rPr>
          <w:rFonts w:ascii="Times New Roman" w:hAnsi="Times New Roman" w:cs="Times New Roman"/>
          <w:sz w:val="24"/>
          <w:szCs w:val="24"/>
        </w:rPr>
        <w:t xml:space="preserve">of </w:t>
      </w:r>
      <w:r>
        <w:rPr>
          <w:rFonts w:ascii="Times New Roman" w:hAnsi="Times New Roman" w:cs="Times New Roman"/>
          <w:sz w:val="24"/>
          <w:szCs w:val="24"/>
        </w:rPr>
        <w:t xml:space="preserve">cognitions and emotions </w:t>
      </w:r>
      <w:r w:rsidR="00404F7C">
        <w:rPr>
          <w:rFonts w:ascii="Times New Roman" w:hAnsi="Times New Roman" w:cs="Times New Roman"/>
          <w:sz w:val="24"/>
          <w:szCs w:val="24"/>
        </w:rPr>
        <w:t xml:space="preserve">directly </w:t>
      </w:r>
      <w:r w:rsidR="006A37C9">
        <w:rPr>
          <w:rFonts w:ascii="Times New Roman" w:hAnsi="Times New Roman" w:cs="Times New Roman"/>
          <w:sz w:val="24"/>
          <w:szCs w:val="24"/>
        </w:rPr>
        <w:t xml:space="preserve">connected </w:t>
      </w:r>
      <w:r w:rsidR="00404F7C">
        <w:rPr>
          <w:rFonts w:ascii="Times New Roman" w:hAnsi="Times New Roman" w:cs="Times New Roman"/>
          <w:sz w:val="24"/>
          <w:szCs w:val="24"/>
        </w:rPr>
        <w:t xml:space="preserve">with </w:t>
      </w:r>
      <w:r>
        <w:rPr>
          <w:rFonts w:ascii="Times New Roman" w:hAnsi="Times New Roman" w:cs="Times New Roman"/>
          <w:sz w:val="24"/>
          <w:szCs w:val="24"/>
        </w:rPr>
        <w:t xml:space="preserve">the deceased, whereas the latter is associated with </w:t>
      </w:r>
      <w:r w:rsidR="006A37C9">
        <w:rPr>
          <w:rFonts w:ascii="Times New Roman" w:hAnsi="Times New Roman" w:cs="Times New Roman"/>
          <w:sz w:val="24"/>
          <w:szCs w:val="24"/>
        </w:rPr>
        <w:t xml:space="preserve">indirect </w:t>
      </w:r>
      <w:r>
        <w:rPr>
          <w:rFonts w:ascii="Times New Roman" w:hAnsi="Times New Roman" w:cs="Times New Roman"/>
          <w:sz w:val="24"/>
          <w:szCs w:val="24"/>
        </w:rPr>
        <w:t xml:space="preserve">stressors resulting from the death to which the bereaved need to re-orient their lives. For example, if the loved one’s death resulted in a role change or reframed identity for the bereaved, this would require restoration-oriented coping. According to </w:t>
      </w:r>
      <w:r w:rsidR="00CA219E">
        <w:rPr>
          <w:rFonts w:ascii="Times New Roman" w:hAnsi="Times New Roman" w:cs="Times New Roman"/>
          <w:sz w:val="24"/>
          <w:szCs w:val="24"/>
        </w:rPr>
        <w:t>the dual process</w:t>
      </w:r>
      <w:r>
        <w:rPr>
          <w:rFonts w:ascii="Times New Roman" w:hAnsi="Times New Roman" w:cs="Times New Roman"/>
          <w:sz w:val="24"/>
          <w:szCs w:val="24"/>
        </w:rPr>
        <w:t xml:space="preserve"> model, complicated grief</w:t>
      </w:r>
      <w:r w:rsidR="00494C20">
        <w:rPr>
          <w:rFonts w:ascii="Times New Roman" w:hAnsi="Times New Roman" w:cs="Times New Roman"/>
          <w:sz w:val="24"/>
          <w:szCs w:val="24"/>
        </w:rPr>
        <w:t xml:space="preserve"> results from </w:t>
      </w:r>
      <w:r w:rsidR="002C506C">
        <w:rPr>
          <w:rFonts w:ascii="Times New Roman" w:hAnsi="Times New Roman" w:cs="Times New Roman"/>
          <w:sz w:val="24"/>
          <w:szCs w:val="24"/>
        </w:rPr>
        <w:t xml:space="preserve">an overwhelming focus </w:t>
      </w:r>
      <w:r w:rsidR="005F3A68">
        <w:rPr>
          <w:rFonts w:ascii="Times New Roman" w:hAnsi="Times New Roman" w:cs="Times New Roman"/>
          <w:sz w:val="24"/>
          <w:szCs w:val="24"/>
        </w:rPr>
        <w:t>on one type of stressor without sufficient processing of the other category</w:t>
      </w:r>
      <w:r w:rsidR="009E225F">
        <w:rPr>
          <w:rFonts w:ascii="Times New Roman" w:hAnsi="Times New Roman" w:cs="Times New Roman"/>
          <w:sz w:val="24"/>
          <w:szCs w:val="24"/>
        </w:rPr>
        <w:t xml:space="preserve"> (i.e., either </w:t>
      </w:r>
      <w:r w:rsidR="009E225F">
        <w:rPr>
          <w:rFonts w:ascii="Times New Roman" w:hAnsi="Times New Roman" w:cs="Times New Roman"/>
          <w:sz w:val="24"/>
          <w:szCs w:val="24"/>
        </w:rPr>
        <w:lastRenderedPageBreak/>
        <w:t xml:space="preserve">extreme </w:t>
      </w:r>
      <w:r w:rsidR="00466F5B">
        <w:rPr>
          <w:rFonts w:ascii="Times New Roman" w:hAnsi="Times New Roman" w:cs="Times New Roman"/>
          <w:sz w:val="24"/>
          <w:szCs w:val="24"/>
        </w:rPr>
        <w:t>chronic</w:t>
      </w:r>
      <w:r w:rsidR="00444574">
        <w:rPr>
          <w:rFonts w:ascii="Times New Roman" w:hAnsi="Times New Roman" w:cs="Times New Roman"/>
          <w:sz w:val="24"/>
          <w:szCs w:val="24"/>
        </w:rPr>
        <w:t xml:space="preserve"> or avoidant responses</w:t>
      </w:r>
      <w:r w:rsidR="00F23042">
        <w:rPr>
          <w:rFonts w:ascii="Times New Roman" w:hAnsi="Times New Roman" w:cs="Times New Roman"/>
          <w:sz w:val="24"/>
          <w:szCs w:val="24"/>
        </w:rPr>
        <w:t xml:space="preserve"> to grief</w:t>
      </w:r>
      <w:r w:rsidR="00444574">
        <w:rPr>
          <w:rFonts w:ascii="Times New Roman" w:hAnsi="Times New Roman" w:cs="Times New Roman"/>
          <w:sz w:val="24"/>
          <w:szCs w:val="24"/>
        </w:rPr>
        <w:t>)</w:t>
      </w:r>
      <w:r w:rsidR="005F3A68">
        <w:rPr>
          <w:rFonts w:ascii="Times New Roman" w:hAnsi="Times New Roman" w:cs="Times New Roman"/>
          <w:sz w:val="24"/>
          <w:szCs w:val="24"/>
        </w:rPr>
        <w:t>.</w:t>
      </w:r>
      <w:r w:rsidR="00B066A6">
        <w:rPr>
          <w:rFonts w:ascii="Times New Roman" w:hAnsi="Times New Roman" w:cs="Times New Roman"/>
          <w:sz w:val="24"/>
          <w:szCs w:val="24"/>
        </w:rPr>
        <w:t xml:space="preserve"> Healthy functioning is defined as the ability to oscillate between the two types of stressors.</w:t>
      </w:r>
    </w:p>
    <w:p w14:paraId="6287A18F" w14:textId="5509A237" w:rsidR="008C05A5" w:rsidRDefault="00C85677" w:rsidP="00CC779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is considerable empirical support for</w:t>
      </w:r>
      <w:r w:rsidR="00A84F58">
        <w:rPr>
          <w:rFonts w:ascii="Times New Roman" w:hAnsi="Times New Roman" w:cs="Times New Roman"/>
          <w:sz w:val="24"/>
          <w:szCs w:val="24"/>
        </w:rPr>
        <w:t xml:space="preserve"> the efficacy of</w:t>
      </w:r>
      <w:r>
        <w:rPr>
          <w:rFonts w:ascii="Times New Roman" w:hAnsi="Times New Roman" w:cs="Times New Roman"/>
          <w:sz w:val="24"/>
          <w:szCs w:val="24"/>
        </w:rPr>
        <w:t xml:space="preserve"> cognitive behavioral interventions </w:t>
      </w:r>
      <w:r w:rsidR="00A84F58">
        <w:rPr>
          <w:rFonts w:ascii="Times New Roman" w:hAnsi="Times New Roman" w:cs="Times New Roman"/>
          <w:sz w:val="24"/>
          <w:szCs w:val="24"/>
        </w:rPr>
        <w:t xml:space="preserve">in treating </w:t>
      </w:r>
      <w:r>
        <w:rPr>
          <w:rFonts w:ascii="Times New Roman" w:hAnsi="Times New Roman" w:cs="Times New Roman"/>
          <w:sz w:val="24"/>
          <w:szCs w:val="24"/>
        </w:rPr>
        <w:t>prolonged grief disorder</w:t>
      </w:r>
      <w:r w:rsidR="008F6242">
        <w:rPr>
          <w:rFonts w:ascii="Times New Roman" w:hAnsi="Times New Roman" w:cs="Times New Roman"/>
          <w:sz w:val="24"/>
          <w:szCs w:val="24"/>
        </w:rPr>
        <w:t xml:space="preserve"> (</w:t>
      </w:r>
      <w:proofErr w:type="spellStart"/>
      <w:r w:rsidR="008F6242">
        <w:rPr>
          <w:rFonts w:ascii="Times New Roman" w:hAnsi="Times New Roman" w:cs="Times New Roman"/>
          <w:sz w:val="24"/>
          <w:szCs w:val="24"/>
        </w:rPr>
        <w:t>Boelen</w:t>
      </w:r>
      <w:proofErr w:type="spellEnd"/>
      <w:r w:rsidR="008F6242">
        <w:rPr>
          <w:rFonts w:ascii="Times New Roman" w:hAnsi="Times New Roman" w:cs="Times New Roman"/>
          <w:sz w:val="24"/>
          <w:szCs w:val="24"/>
        </w:rPr>
        <w:t xml:space="preserve"> et al., 2007</w:t>
      </w:r>
      <w:r w:rsidR="00313A7F">
        <w:rPr>
          <w:rFonts w:ascii="Times New Roman" w:hAnsi="Times New Roman" w:cs="Times New Roman"/>
          <w:sz w:val="24"/>
          <w:szCs w:val="24"/>
        </w:rPr>
        <w:t>; Bryant et al., 2017; Lacasta &amp; Cruzado, 2023</w:t>
      </w:r>
      <w:r w:rsidR="00214FD2">
        <w:rPr>
          <w:rFonts w:ascii="Times New Roman" w:hAnsi="Times New Roman" w:cs="Times New Roman"/>
          <w:sz w:val="24"/>
          <w:szCs w:val="24"/>
        </w:rPr>
        <w:t xml:space="preserve">; </w:t>
      </w:r>
      <w:proofErr w:type="spellStart"/>
      <w:r w:rsidR="00214FD2">
        <w:rPr>
          <w:rFonts w:ascii="Times New Roman" w:hAnsi="Times New Roman" w:cs="Times New Roman"/>
          <w:sz w:val="24"/>
          <w:szCs w:val="24"/>
        </w:rPr>
        <w:t>Szuhany</w:t>
      </w:r>
      <w:proofErr w:type="spellEnd"/>
      <w:r w:rsidR="00214FD2">
        <w:rPr>
          <w:rFonts w:ascii="Times New Roman" w:hAnsi="Times New Roman" w:cs="Times New Roman"/>
          <w:sz w:val="24"/>
          <w:szCs w:val="24"/>
        </w:rPr>
        <w:t xml:space="preserve"> et al., 2021</w:t>
      </w:r>
      <w:r w:rsidR="00313A7F">
        <w:rPr>
          <w:rFonts w:ascii="Times New Roman" w:hAnsi="Times New Roman" w:cs="Times New Roman"/>
          <w:sz w:val="24"/>
          <w:szCs w:val="24"/>
        </w:rPr>
        <w:t>)</w:t>
      </w:r>
      <w:r>
        <w:rPr>
          <w:rFonts w:ascii="Times New Roman" w:hAnsi="Times New Roman" w:cs="Times New Roman"/>
          <w:sz w:val="24"/>
          <w:szCs w:val="24"/>
        </w:rPr>
        <w:t xml:space="preserve">. </w:t>
      </w:r>
      <w:r w:rsidR="00B91A0E">
        <w:rPr>
          <w:rFonts w:ascii="Times New Roman" w:hAnsi="Times New Roman" w:cs="Times New Roman"/>
          <w:sz w:val="24"/>
          <w:szCs w:val="24"/>
        </w:rPr>
        <w:t>Cognitive behavioral therapy</w:t>
      </w:r>
      <w:r w:rsidR="00A94D5A">
        <w:rPr>
          <w:rFonts w:ascii="Times New Roman" w:hAnsi="Times New Roman" w:cs="Times New Roman"/>
          <w:sz w:val="24"/>
          <w:szCs w:val="24"/>
        </w:rPr>
        <w:t xml:space="preserve"> (CBT) </w:t>
      </w:r>
      <w:r w:rsidR="00B91A0E">
        <w:rPr>
          <w:rFonts w:ascii="Times New Roman" w:hAnsi="Times New Roman" w:cs="Times New Roman"/>
          <w:sz w:val="24"/>
          <w:szCs w:val="24"/>
        </w:rPr>
        <w:t xml:space="preserve">integrates well with </w:t>
      </w:r>
      <w:r w:rsidR="00641F60">
        <w:rPr>
          <w:rFonts w:ascii="Times New Roman" w:hAnsi="Times New Roman" w:cs="Times New Roman"/>
          <w:sz w:val="24"/>
          <w:szCs w:val="24"/>
        </w:rPr>
        <w:t xml:space="preserve">Stroebe </w:t>
      </w:r>
      <w:r w:rsidR="00812EE0">
        <w:rPr>
          <w:rFonts w:ascii="Times New Roman" w:hAnsi="Times New Roman" w:cs="Times New Roman"/>
          <w:sz w:val="24"/>
          <w:szCs w:val="24"/>
        </w:rPr>
        <w:t>and</w:t>
      </w:r>
      <w:r w:rsidR="00641F60">
        <w:rPr>
          <w:rFonts w:ascii="Times New Roman" w:hAnsi="Times New Roman" w:cs="Times New Roman"/>
          <w:sz w:val="24"/>
          <w:szCs w:val="24"/>
        </w:rPr>
        <w:t xml:space="preserve"> Schut’s (2010) </w:t>
      </w:r>
      <w:r w:rsidR="00B91A0E">
        <w:rPr>
          <w:rFonts w:ascii="Times New Roman" w:hAnsi="Times New Roman" w:cs="Times New Roman"/>
          <w:sz w:val="24"/>
          <w:szCs w:val="24"/>
        </w:rPr>
        <w:t>dual processing model</w:t>
      </w:r>
      <w:r w:rsidR="00606A71">
        <w:rPr>
          <w:rFonts w:ascii="Times New Roman" w:hAnsi="Times New Roman" w:cs="Times New Roman"/>
          <w:sz w:val="24"/>
          <w:szCs w:val="24"/>
        </w:rPr>
        <w:t xml:space="preserve">. </w:t>
      </w:r>
      <w:r w:rsidR="00F02A8D">
        <w:rPr>
          <w:rFonts w:ascii="Times New Roman" w:hAnsi="Times New Roman" w:cs="Times New Roman"/>
          <w:sz w:val="24"/>
          <w:szCs w:val="24"/>
        </w:rPr>
        <w:t xml:space="preserve">Effective </w:t>
      </w:r>
      <w:r w:rsidR="00A94D5A">
        <w:rPr>
          <w:rFonts w:ascii="Times New Roman" w:hAnsi="Times New Roman" w:cs="Times New Roman"/>
          <w:sz w:val="24"/>
          <w:szCs w:val="24"/>
        </w:rPr>
        <w:t xml:space="preserve">CBT </w:t>
      </w:r>
      <w:r w:rsidR="00FB0250">
        <w:rPr>
          <w:rFonts w:ascii="Times New Roman" w:hAnsi="Times New Roman" w:cs="Times New Roman"/>
          <w:sz w:val="24"/>
          <w:szCs w:val="24"/>
        </w:rPr>
        <w:t xml:space="preserve">grief </w:t>
      </w:r>
      <w:r w:rsidR="005F41A0">
        <w:rPr>
          <w:rFonts w:ascii="Times New Roman" w:hAnsi="Times New Roman" w:cs="Times New Roman"/>
          <w:sz w:val="24"/>
          <w:szCs w:val="24"/>
        </w:rPr>
        <w:t xml:space="preserve">interventions </w:t>
      </w:r>
      <w:r w:rsidR="00F02A8D">
        <w:rPr>
          <w:rFonts w:ascii="Times New Roman" w:hAnsi="Times New Roman" w:cs="Times New Roman"/>
          <w:sz w:val="24"/>
          <w:szCs w:val="24"/>
        </w:rPr>
        <w:t xml:space="preserve">found in the literature </w:t>
      </w:r>
      <w:r w:rsidR="00185B25">
        <w:rPr>
          <w:rFonts w:ascii="Times New Roman" w:hAnsi="Times New Roman" w:cs="Times New Roman"/>
          <w:sz w:val="24"/>
          <w:szCs w:val="24"/>
        </w:rPr>
        <w:t xml:space="preserve">often </w:t>
      </w:r>
      <w:r w:rsidR="005F1B65">
        <w:rPr>
          <w:rFonts w:ascii="Times New Roman" w:hAnsi="Times New Roman" w:cs="Times New Roman"/>
          <w:sz w:val="24"/>
          <w:szCs w:val="24"/>
        </w:rPr>
        <w:t xml:space="preserve">address </w:t>
      </w:r>
      <w:r w:rsidR="00F02A8D">
        <w:rPr>
          <w:rFonts w:ascii="Times New Roman" w:hAnsi="Times New Roman" w:cs="Times New Roman"/>
          <w:sz w:val="24"/>
          <w:szCs w:val="24"/>
        </w:rPr>
        <w:t xml:space="preserve">both </w:t>
      </w:r>
      <w:r w:rsidR="00180DBA">
        <w:rPr>
          <w:rFonts w:ascii="Times New Roman" w:hAnsi="Times New Roman" w:cs="Times New Roman"/>
          <w:sz w:val="24"/>
          <w:szCs w:val="24"/>
        </w:rPr>
        <w:t>acknowledg</w:t>
      </w:r>
      <w:r w:rsidR="005F1B65">
        <w:rPr>
          <w:rFonts w:ascii="Times New Roman" w:hAnsi="Times New Roman" w:cs="Times New Roman"/>
          <w:sz w:val="24"/>
          <w:szCs w:val="24"/>
        </w:rPr>
        <w:t>ment of</w:t>
      </w:r>
      <w:r w:rsidR="00180DBA">
        <w:rPr>
          <w:rFonts w:ascii="Times New Roman" w:hAnsi="Times New Roman" w:cs="Times New Roman"/>
          <w:sz w:val="24"/>
          <w:szCs w:val="24"/>
        </w:rPr>
        <w:t xml:space="preserve"> and coping with </w:t>
      </w:r>
      <w:r w:rsidR="00271C63">
        <w:rPr>
          <w:rFonts w:ascii="Times New Roman" w:hAnsi="Times New Roman" w:cs="Times New Roman"/>
          <w:sz w:val="24"/>
          <w:szCs w:val="24"/>
        </w:rPr>
        <w:t xml:space="preserve">the loss (loss-orientation) and </w:t>
      </w:r>
      <w:r w:rsidR="00CD426E">
        <w:rPr>
          <w:rFonts w:ascii="Times New Roman" w:hAnsi="Times New Roman" w:cs="Times New Roman"/>
          <w:sz w:val="24"/>
          <w:szCs w:val="24"/>
        </w:rPr>
        <w:t>goal setting</w:t>
      </w:r>
      <w:r w:rsidR="00F52678">
        <w:rPr>
          <w:rFonts w:ascii="Times New Roman" w:hAnsi="Times New Roman" w:cs="Times New Roman"/>
          <w:sz w:val="24"/>
          <w:szCs w:val="24"/>
        </w:rPr>
        <w:t xml:space="preserve"> </w:t>
      </w:r>
      <w:r w:rsidR="00CE60FF">
        <w:rPr>
          <w:rFonts w:ascii="Times New Roman" w:hAnsi="Times New Roman" w:cs="Times New Roman"/>
          <w:sz w:val="24"/>
          <w:szCs w:val="24"/>
        </w:rPr>
        <w:t>to promote adjustment to the new reality (restoration-</w:t>
      </w:r>
      <w:r w:rsidR="00BE7A08">
        <w:rPr>
          <w:rFonts w:ascii="Times New Roman" w:hAnsi="Times New Roman" w:cs="Times New Roman"/>
          <w:sz w:val="24"/>
          <w:szCs w:val="24"/>
        </w:rPr>
        <w:t>orientation, e.g.,</w:t>
      </w:r>
      <w:r w:rsidR="00DC1A34">
        <w:rPr>
          <w:rFonts w:ascii="Times New Roman" w:hAnsi="Times New Roman" w:cs="Times New Roman"/>
          <w:sz w:val="24"/>
          <w:szCs w:val="24"/>
        </w:rPr>
        <w:t xml:space="preserve"> </w:t>
      </w:r>
      <w:r w:rsidR="00EF6459">
        <w:rPr>
          <w:rFonts w:ascii="Times New Roman" w:hAnsi="Times New Roman" w:cs="Times New Roman"/>
          <w:sz w:val="24"/>
          <w:szCs w:val="24"/>
        </w:rPr>
        <w:t>B</w:t>
      </w:r>
      <w:r w:rsidR="00820B51">
        <w:rPr>
          <w:rFonts w:ascii="Times New Roman" w:hAnsi="Times New Roman" w:cs="Times New Roman"/>
          <w:sz w:val="24"/>
          <w:szCs w:val="24"/>
        </w:rPr>
        <w:t>ryant</w:t>
      </w:r>
      <w:r w:rsidR="00EF6459">
        <w:rPr>
          <w:rFonts w:ascii="Times New Roman" w:hAnsi="Times New Roman" w:cs="Times New Roman"/>
          <w:sz w:val="24"/>
          <w:szCs w:val="24"/>
        </w:rPr>
        <w:t xml:space="preserve"> et al., 20</w:t>
      </w:r>
      <w:r w:rsidR="00820B51">
        <w:rPr>
          <w:rFonts w:ascii="Times New Roman" w:hAnsi="Times New Roman" w:cs="Times New Roman"/>
          <w:sz w:val="24"/>
          <w:szCs w:val="24"/>
        </w:rPr>
        <w:t>1</w:t>
      </w:r>
      <w:r w:rsidR="00EF6459">
        <w:rPr>
          <w:rFonts w:ascii="Times New Roman" w:hAnsi="Times New Roman" w:cs="Times New Roman"/>
          <w:sz w:val="24"/>
          <w:szCs w:val="24"/>
        </w:rPr>
        <w:t xml:space="preserve">7; </w:t>
      </w:r>
      <w:r w:rsidR="00677F8D">
        <w:rPr>
          <w:rFonts w:ascii="Times New Roman" w:hAnsi="Times New Roman" w:cs="Times New Roman"/>
          <w:sz w:val="24"/>
          <w:szCs w:val="24"/>
        </w:rPr>
        <w:t>Lacasta &amp; Cruzado, 2023</w:t>
      </w:r>
      <w:r w:rsidR="00730210">
        <w:rPr>
          <w:rFonts w:ascii="Times New Roman" w:hAnsi="Times New Roman" w:cs="Times New Roman"/>
          <w:sz w:val="24"/>
          <w:szCs w:val="24"/>
        </w:rPr>
        <w:t>).</w:t>
      </w:r>
      <w:r w:rsidR="00AD7D11">
        <w:rPr>
          <w:rFonts w:ascii="Times New Roman" w:hAnsi="Times New Roman" w:cs="Times New Roman"/>
          <w:sz w:val="24"/>
          <w:szCs w:val="24"/>
        </w:rPr>
        <w:t xml:space="preserve"> For example, Lacasta </w:t>
      </w:r>
      <w:r w:rsidR="00F12776">
        <w:rPr>
          <w:rFonts w:ascii="Times New Roman" w:hAnsi="Times New Roman" w:cs="Times New Roman"/>
          <w:sz w:val="24"/>
          <w:szCs w:val="24"/>
        </w:rPr>
        <w:t xml:space="preserve">and </w:t>
      </w:r>
      <w:r w:rsidR="00AD7D11">
        <w:rPr>
          <w:rFonts w:ascii="Times New Roman" w:hAnsi="Times New Roman" w:cs="Times New Roman"/>
          <w:sz w:val="24"/>
          <w:szCs w:val="24"/>
        </w:rPr>
        <w:t xml:space="preserve">Cruzado (2023) found </w:t>
      </w:r>
      <w:r w:rsidR="00224666">
        <w:rPr>
          <w:rFonts w:ascii="Times New Roman" w:hAnsi="Times New Roman" w:cs="Times New Roman"/>
          <w:sz w:val="24"/>
          <w:szCs w:val="24"/>
        </w:rPr>
        <w:t>group CBT</w:t>
      </w:r>
      <w:r w:rsidR="00AD7D11">
        <w:rPr>
          <w:rFonts w:ascii="Times New Roman" w:hAnsi="Times New Roman" w:cs="Times New Roman"/>
          <w:sz w:val="24"/>
          <w:szCs w:val="24"/>
        </w:rPr>
        <w:t xml:space="preserve"> to be significantly more effective </w:t>
      </w:r>
      <w:r w:rsidR="00EF21C7">
        <w:rPr>
          <w:rFonts w:ascii="Times New Roman" w:hAnsi="Times New Roman" w:cs="Times New Roman"/>
          <w:sz w:val="24"/>
          <w:szCs w:val="24"/>
        </w:rPr>
        <w:t xml:space="preserve">at improving complicated grief </w:t>
      </w:r>
      <w:r w:rsidR="00AD7D11">
        <w:rPr>
          <w:rFonts w:ascii="Times New Roman" w:hAnsi="Times New Roman" w:cs="Times New Roman"/>
          <w:sz w:val="24"/>
          <w:szCs w:val="24"/>
        </w:rPr>
        <w:t xml:space="preserve">than psychoeducation and emotional expression </w:t>
      </w:r>
      <w:r w:rsidR="008A5FD8">
        <w:rPr>
          <w:rFonts w:ascii="Times New Roman" w:hAnsi="Times New Roman" w:cs="Times New Roman"/>
          <w:sz w:val="24"/>
          <w:szCs w:val="24"/>
        </w:rPr>
        <w:t>group therapy</w:t>
      </w:r>
      <w:r w:rsidR="00AD7D11">
        <w:rPr>
          <w:rFonts w:ascii="Times New Roman" w:hAnsi="Times New Roman" w:cs="Times New Roman"/>
          <w:sz w:val="24"/>
          <w:szCs w:val="24"/>
        </w:rPr>
        <w:t>.</w:t>
      </w:r>
      <w:r w:rsidR="00E50284">
        <w:rPr>
          <w:rFonts w:ascii="Times New Roman" w:hAnsi="Times New Roman" w:cs="Times New Roman"/>
          <w:sz w:val="24"/>
          <w:szCs w:val="24"/>
        </w:rPr>
        <w:t xml:space="preserve"> While group CBT shared </w:t>
      </w:r>
      <w:r w:rsidR="00C40DFA">
        <w:rPr>
          <w:rFonts w:ascii="Times New Roman" w:hAnsi="Times New Roman" w:cs="Times New Roman"/>
          <w:sz w:val="24"/>
          <w:szCs w:val="24"/>
        </w:rPr>
        <w:t xml:space="preserve">some </w:t>
      </w:r>
      <w:r w:rsidR="005C5D7C">
        <w:rPr>
          <w:rFonts w:ascii="Times New Roman" w:hAnsi="Times New Roman" w:cs="Times New Roman"/>
          <w:sz w:val="24"/>
          <w:szCs w:val="24"/>
        </w:rPr>
        <w:t xml:space="preserve">methods with the control condition, the </w:t>
      </w:r>
      <w:r w:rsidR="001626E7">
        <w:rPr>
          <w:rFonts w:ascii="Times New Roman" w:hAnsi="Times New Roman" w:cs="Times New Roman"/>
          <w:sz w:val="24"/>
          <w:szCs w:val="24"/>
        </w:rPr>
        <w:t xml:space="preserve">additional </w:t>
      </w:r>
      <w:r w:rsidR="005C5D7C">
        <w:rPr>
          <w:rFonts w:ascii="Times New Roman" w:hAnsi="Times New Roman" w:cs="Times New Roman"/>
          <w:sz w:val="24"/>
          <w:szCs w:val="24"/>
        </w:rPr>
        <w:t xml:space="preserve">focus on </w:t>
      </w:r>
      <w:r w:rsidR="00F77C12">
        <w:rPr>
          <w:rFonts w:ascii="Times New Roman" w:hAnsi="Times New Roman" w:cs="Times New Roman"/>
          <w:sz w:val="24"/>
          <w:szCs w:val="24"/>
        </w:rPr>
        <w:t>cognitive</w:t>
      </w:r>
      <w:r w:rsidR="00970F09">
        <w:rPr>
          <w:rFonts w:ascii="Times New Roman" w:hAnsi="Times New Roman" w:cs="Times New Roman"/>
          <w:sz w:val="24"/>
          <w:szCs w:val="24"/>
        </w:rPr>
        <w:t xml:space="preserve"> and behavioral restructuring, emotional regulation, </w:t>
      </w:r>
      <w:r w:rsidR="00577098">
        <w:rPr>
          <w:rFonts w:ascii="Times New Roman" w:hAnsi="Times New Roman" w:cs="Times New Roman"/>
          <w:sz w:val="24"/>
          <w:szCs w:val="24"/>
        </w:rPr>
        <w:t>self-care, interpersonal functioning</w:t>
      </w:r>
      <w:r w:rsidR="00B2588A">
        <w:rPr>
          <w:rFonts w:ascii="Times New Roman" w:hAnsi="Times New Roman" w:cs="Times New Roman"/>
          <w:sz w:val="24"/>
          <w:szCs w:val="24"/>
        </w:rPr>
        <w:t>, personal values and goals</w:t>
      </w:r>
      <w:r w:rsidR="00ED5F49">
        <w:rPr>
          <w:rFonts w:ascii="Times New Roman" w:hAnsi="Times New Roman" w:cs="Times New Roman"/>
          <w:sz w:val="24"/>
          <w:szCs w:val="24"/>
        </w:rPr>
        <w:t>, and integrati</w:t>
      </w:r>
      <w:r w:rsidR="00E948CE">
        <w:rPr>
          <w:rFonts w:ascii="Times New Roman" w:hAnsi="Times New Roman" w:cs="Times New Roman"/>
          <w:sz w:val="24"/>
          <w:szCs w:val="24"/>
        </w:rPr>
        <w:t>ng</w:t>
      </w:r>
      <w:r w:rsidR="00ED5F49">
        <w:rPr>
          <w:rFonts w:ascii="Times New Roman" w:hAnsi="Times New Roman" w:cs="Times New Roman"/>
          <w:sz w:val="24"/>
          <w:szCs w:val="24"/>
        </w:rPr>
        <w:t xml:space="preserve"> the deceased</w:t>
      </w:r>
      <w:r w:rsidR="00A559D9">
        <w:rPr>
          <w:rFonts w:ascii="Times New Roman" w:hAnsi="Times New Roman" w:cs="Times New Roman"/>
          <w:sz w:val="24"/>
          <w:szCs w:val="24"/>
        </w:rPr>
        <w:t>’s death</w:t>
      </w:r>
      <w:r w:rsidR="001445CD">
        <w:rPr>
          <w:rFonts w:ascii="Times New Roman" w:hAnsi="Times New Roman" w:cs="Times New Roman"/>
          <w:sz w:val="24"/>
          <w:szCs w:val="24"/>
        </w:rPr>
        <w:t xml:space="preserve"> into </w:t>
      </w:r>
      <w:r w:rsidR="009C1D87">
        <w:rPr>
          <w:rFonts w:ascii="Times New Roman" w:hAnsi="Times New Roman" w:cs="Times New Roman"/>
          <w:sz w:val="24"/>
          <w:szCs w:val="24"/>
        </w:rPr>
        <w:t xml:space="preserve">the </w:t>
      </w:r>
      <w:r w:rsidR="001445CD">
        <w:rPr>
          <w:rFonts w:ascii="Times New Roman" w:hAnsi="Times New Roman" w:cs="Times New Roman"/>
          <w:sz w:val="24"/>
          <w:szCs w:val="24"/>
        </w:rPr>
        <w:t>member</w:t>
      </w:r>
      <w:r w:rsidR="009C1D87">
        <w:rPr>
          <w:rFonts w:ascii="Times New Roman" w:hAnsi="Times New Roman" w:cs="Times New Roman"/>
          <w:sz w:val="24"/>
          <w:szCs w:val="24"/>
        </w:rPr>
        <w:t>’s</w:t>
      </w:r>
      <w:r w:rsidR="001445CD">
        <w:rPr>
          <w:rFonts w:ascii="Times New Roman" w:hAnsi="Times New Roman" w:cs="Times New Roman"/>
          <w:sz w:val="24"/>
          <w:szCs w:val="24"/>
        </w:rPr>
        <w:t xml:space="preserve"> new li</w:t>
      </w:r>
      <w:r w:rsidR="009C1D87">
        <w:rPr>
          <w:rFonts w:ascii="Times New Roman" w:hAnsi="Times New Roman" w:cs="Times New Roman"/>
          <w:sz w:val="24"/>
          <w:szCs w:val="24"/>
        </w:rPr>
        <w:t>fe</w:t>
      </w:r>
      <w:r w:rsidR="00FE0472">
        <w:rPr>
          <w:rFonts w:ascii="Times New Roman" w:hAnsi="Times New Roman" w:cs="Times New Roman"/>
          <w:sz w:val="24"/>
          <w:szCs w:val="24"/>
        </w:rPr>
        <w:t xml:space="preserve"> </w:t>
      </w:r>
      <w:r w:rsidR="00987E05">
        <w:rPr>
          <w:rFonts w:ascii="Times New Roman" w:hAnsi="Times New Roman" w:cs="Times New Roman"/>
          <w:sz w:val="24"/>
          <w:szCs w:val="24"/>
        </w:rPr>
        <w:t>reduced</w:t>
      </w:r>
      <w:r w:rsidR="000A36AC">
        <w:rPr>
          <w:rFonts w:ascii="Times New Roman" w:hAnsi="Times New Roman" w:cs="Times New Roman"/>
          <w:sz w:val="24"/>
          <w:szCs w:val="24"/>
        </w:rPr>
        <w:t xml:space="preserve"> symptoms associated with complicated grief, </w:t>
      </w:r>
      <w:r w:rsidR="00987E05">
        <w:rPr>
          <w:rFonts w:ascii="Times New Roman" w:hAnsi="Times New Roman" w:cs="Times New Roman"/>
          <w:sz w:val="24"/>
          <w:szCs w:val="24"/>
        </w:rPr>
        <w:t>depression, anxiety, and hopelessness.</w:t>
      </w:r>
    </w:p>
    <w:p w14:paraId="7C3B2C35" w14:textId="159EF5AD" w:rsidR="00941952" w:rsidRDefault="00823642" w:rsidP="00CC779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Moreover, </w:t>
      </w:r>
      <w:r w:rsidR="00715C02">
        <w:rPr>
          <w:rFonts w:ascii="Times New Roman" w:hAnsi="Times New Roman" w:cs="Times New Roman"/>
          <w:sz w:val="24"/>
          <w:szCs w:val="24"/>
        </w:rPr>
        <w:t>outcome research suggests CBT is particularly effective when augmented with exposure therapy.</w:t>
      </w:r>
      <w:r w:rsidR="00F63692">
        <w:rPr>
          <w:rFonts w:ascii="Times New Roman" w:hAnsi="Times New Roman" w:cs="Times New Roman"/>
          <w:sz w:val="24"/>
          <w:szCs w:val="24"/>
        </w:rPr>
        <w:t xml:space="preserve"> </w:t>
      </w:r>
      <w:proofErr w:type="spellStart"/>
      <w:r w:rsidR="00C85677">
        <w:rPr>
          <w:rFonts w:ascii="Times New Roman" w:hAnsi="Times New Roman" w:cs="Times New Roman"/>
          <w:sz w:val="24"/>
          <w:szCs w:val="24"/>
        </w:rPr>
        <w:t>Boelen</w:t>
      </w:r>
      <w:proofErr w:type="spellEnd"/>
      <w:r w:rsidR="00C85677">
        <w:rPr>
          <w:rFonts w:ascii="Times New Roman" w:hAnsi="Times New Roman" w:cs="Times New Roman"/>
          <w:sz w:val="24"/>
          <w:szCs w:val="24"/>
        </w:rPr>
        <w:t xml:space="preserve"> et al. (2007) found individual </w:t>
      </w:r>
      <w:r w:rsidR="008224F4">
        <w:rPr>
          <w:rFonts w:ascii="Times New Roman" w:hAnsi="Times New Roman" w:cs="Times New Roman"/>
          <w:sz w:val="24"/>
          <w:szCs w:val="24"/>
        </w:rPr>
        <w:t>CBT</w:t>
      </w:r>
      <w:r w:rsidR="00C85677">
        <w:rPr>
          <w:rFonts w:ascii="Times New Roman" w:hAnsi="Times New Roman" w:cs="Times New Roman"/>
          <w:sz w:val="24"/>
          <w:szCs w:val="24"/>
        </w:rPr>
        <w:t xml:space="preserve"> produced greater improvements to prolonged grief symptoms than supportive counseling, which did not confront cognitive distortions and did not prompt the client to relive death memories</w:t>
      </w:r>
      <w:r w:rsidR="00F43ADD">
        <w:rPr>
          <w:rFonts w:ascii="Times New Roman" w:hAnsi="Times New Roman" w:cs="Times New Roman"/>
          <w:sz w:val="24"/>
          <w:szCs w:val="24"/>
        </w:rPr>
        <w:t xml:space="preserve">, possibly failing to </w:t>
      </w:r>
      <w:r w:rsidR="00516566">
        <w:rPr>
          <w:rFonts w:ascii="Times New Roman" w:hAnsi="Times New Roman" w:cs="Times New Roman"/>
          <w:sz w:val="24"/>
          <w:szCs w:val="24"/>
        </w:rPr>
        <w:t>address loss-oriented stressors</w:t>
      </w:r>
      <w:r w:rsidR="00C85677">
        <w:rPr>
          <w:rFonts w:ascii="Times New Roman" w:hAnsi="Times New Roman" w:cs="Times New Roman"/>
          <w:sz w:val="24"/>
          <w:szCs w:val="24"/>
        </w:rPr>
        <w:t xml:space="preserve">. The exposure to re-experiencing memories and feelings around the loss was found to </w:t>
      </w:r>
      <w:r w:rsidR="00472F29">
        <w:rPr>
          <w:rFonts w:ascii="Times New Roman" w:hAnsi="Times New Roman" w:cs="Times New Roman"/>
          <w:sz w:val="24"/>
          <w:szCs w:val="24"/>
        </w:rPr>
        <w:t>have the greatest clinical impact</w:t>
      </w:r>
      <w:r w:rsidR="00C85677">
        <w:rPr>
          <w:rFonts w:ascii="Times New Roman" w:hAnsi="Times New Roman" w:cs="Times New Roman"/>
          <w:sz w:val="24"/>
          <w:szCs w:val="24"/>
        </w:rPr>
        <w:t xml:space="preserve">, with cognitive restructuring offering </w:t>
      </w:r>
      <w:r w:rsidR="00472F29">
        <w:rPr>
          <w:rFonts w:ascii="Times New Roman" w:hAnsi="Times New Roman" w:cs="Times New Roman"/>
          <w:sz w:val="24"/>
          <w:szCs w:val="24"/>
        </w:rPr>
        <w:t xml:space="preserve">further </w:t>
      </w:r>
      <w:r w:rsidR="00C85677">
        <w:rPr>
          <w:rFonts w:ascii="Times New Roman" w:hAnsi="Times New Roman" w:cs="Times New Roman"/>
          <w:sz w:val="24"/>
          <w:szCs w:val="24"/>
        </w:rPr>
        <w:t xml:space="preserve">gains. </w:t>
      </w:r>
      <w:r w:rsidR="00DE32ED">
        <w:rPr>
          <w:rFonts w:ascii="Times New Roman" w:hAnsi="Times New Roman" w:cs="Times New Roman"/>
          <w:sz w:val="24"/>
          <w:szCs w:val="24"/>
        </w:rPr>
        <w:t xml:space="preserve">Similar results have been found in the group setting as well. </w:t>
      </w:r>
      <w:r w:rsidR="00C85677">
        <w:rPr>
          <w:rFonts w:ascii="Times New Roman" w:hAnsi="Times New Roman" w:cs="Times New Roman"/>
          <w:sz w:val="24"/>
          <w:szCs w:val="24"/>
        </w:rPr>
        <w:t>Bryant et al.</w:t>
      </w:r>
      <w:r w:rsidR="00AC08F2">
        <w:rPr>
          <w:rFonts w:ascii="Times New Roman" w:hAnsi="Times New Roman" w:cs="Times New Roman"/>
          <w:sz w:val="24"/>
          <w:szCs w:val="24"/>
        </w:rPr>
        <w:t>’s</w:t>
      </w:r>
      <w:r w:rsidR="00C85677">
        <w:rPr>
          <w:rFonts w:ascii="Times New Roman" w:hAnsi="Times New Roman" w:cs="Times New Roman"/>
          <w:sz w:val="24"/>
          <w:szCs w:val="24"/>
        </w:rPr>
        <w:t xml:space="preserve"> (2017) randomized controlled trial of </w:t>
      </w:r>
      <w:r w:rsidR="00A5799A">
        <w:rPr>
          <w:rFonts w:ascii="Times New Roman" w:hAnsi="Times New Roman" w:cs="Times New Roman"/>
          <w:sz w:val="24"/>
          <w:szCs w:val="24"/>
        </w:rPr>
        <w:t xml:space="preserve">group CBT </w:t>
      </w:r>
      <w:r w:rsidR="00C85677">
        <w:rPr>
          <w:rFonts w:ascii="Times New Roman" w:hAnsi="Times New Roman" w:cs="Times New Roman"/>
          <w:sz w:val="24"/>
          <w:szCs w:val="24"/>
        </w:rPr>
        <w:t>with and without individual exposure therapy</w:t>
      </w:r>
      <w:r w:rsidR="00660FBC">
        <w:rPr>
          <w:rFonts w:ascii="Times New Roman" w:hAnsi="Times New Roman" w:cs="Times New Roman"/>
          <w:sz w:val="24"/>
          <w:szCs w:val="24"/>
        </w:rPr>
        <w:t xml:space="preserve"> demonstr</w:t>
      </w:r>
      <w:r w:rsidR="00B949E7">
        <w:rPr>
          <w:rFonts w:ascii="Times New Roman" w:hAnsi="Times New Roman" w:cs="Times New Roman"/>
          <w:sz w:val="24"/>
          <w:szCs w:val="24"/>
        </w:rPr>
        <w:t xml:space="preserve">ated </w:t>
      </w:r>
      <w:r w:rsidR="00766DB3">
        <w:rPr>
          <w:rFonts w:ascii="Times New Roman" w:hAnsi="Times New Roman" w:cs="Times New Roman"/>
          <w:sz w:val="24"/>
          <w:szCs w:val="24"/>
        </w:rPr>
        <w:t xml:space="preserve">the </w:t>
      </w:r>
      <w:r w:rsidR="00766DB3">
        <w:rPr>
          <w:rFonts w:ascii="Times New Roman" w:hAnsi="Times New Roman" w:cs="Times New Roman"/>
          <w:sz w:val="24"/>
          <w:szCs w:val="24"/>
        </w:rPr>
        <w:lastRenderedPageBreak/>
        <w:t>effectiveness of CBT</w:t>
      </w:r>
      <w:r w:rsidR="00B949E7">
        <w:rPr>
          <w:rFonts w:ascii="Times New Roman" w:hAnsi="Times New Roman" w:cs="Times New Roman"/>
          <w:sz w:val="24"/>
          <w:szCs w:val="24"/>
        </w:rPr>
        <w:t xml:space="preserve"> on its own in reducing </w:t>
      </w:r>
      <w:r w:rsidR="00B718D1">
        <w:rPr>
          <w:rFonts w:ascii="Times New Roman" w:hAnsi="Times New Roman" w:cs="Times New Roman"/>
          <w:sz w:val="24"/>
          <w:szCs w:val="24"/>
        </w:rPr>
        <w:t xml:space="preserve">symptoms of prolonged grief disorder. However, </w:t>
      </w:r>
      <w:r w:rsidR="00C85677">
        <w:rPr>
          <w:rFonts w:ascii="Times New Roman" w:hAnsi="Times New Roman" w:cs="Times New Roman"/>
          <w:sz w:val="24"/>
          <w:szCs w:val="24"/>
        </w:rPr>
        <w:t xml:space="preserve">the effect size was greatest </w:t>
      </w:r>
      <w:r w:rsidR="00B718D1">
        <w:rPr>
          <w:rFonts w:ascii="Times New Roman" w:hAnsi="Times New Roman" w:cs="Times New Roman"/>
          <w:sz w:val="24"/>
          <w:szCs w:val="24"/>
        </w:rPr>
        <w:t>when coupled with</w:t>
      </w:r>
      <w:r w:rsidR="00C85677">
        <w:rPr>
          <w:rFonts w:ascii="Times New Roman" w:hAnsi="Times New Roman" w:cs="Times New Roman"/>
          <w:sz w:val="24"/>
          <w:szCs w:val="24"/>
        </w:rPr>
        <w:t xml:space="preserve"> </w:t>
      </w:r>
      <w:r w:rsidR="0066525E">
        <w:rPr>
          <w:rFonts w:ascii="Times New Roman" w:hAnsi="Times New Roman" w:cs="Times New Roman"/>
          <w:sz w:val="24"/>
          <w:szCs w:val="24"/>
        </w:rPr>
        <w:t xml:space="preserve">individual </w:t>
      </w:r>
      <w:r w:rsidR="00C85677">
        <w:rPr>
          <w:rFonts w:ascii="Times New Roman" w:hAnsi="Times New Roman" w:cs="Times New Roman"/>
          <w:sz w:val="24"/>
          <w:szCs w:val="24"/>
        </w:rPr>
        <w:t xml:space="preserve">exposure therapy. Moreover, they found evidence </w:t>
      </w:r>
      <w:r w:rsidR="007D77BD">
        <w:rPr>
          <w:rFonts w:ascii="Times New Roman" w:hAnsi="Times New Roman" w:cs="Times New Roman"/>
          <w:sz w:val="24"/>
          <w:szCs w:val="24"/>
        </w:rPr>
        <w:t xml:space="preserve">that the therapeutic impact </w:t>
      </w:r>
      <w:r w:rsidR="00A5660E">
        <w:rPr>
          <w:rFonts w:ascii="Times New Roman" w:hAnsi="Times New Roman" w:cs="Times New Roman"/>
          <w:sz w:val="24"/>
          <w:szCs w:val="24"/>
        </w:rPr>
        <w:t>was long-lasting</w:t>
      </w:r>
      <w:r w:rsidR="00C85677">
        <w:rPr>
          <w:rFonts w:ascii="Times New Roman" w:hAnsi="Times New Roman" w:cs="Times New Roman"/>
          <w:sz w:val="24"/>
          <w:szCs w:val="24"/>
        </w:rPr>
        <w:t xml:space="preserve">, with improvements </w:t>
      </w:r>
      <w:r w:rsidR="00CB0AE9">
        <w:rPr>
          <w:rFonts w:ascii="Times New Roman" w:hAnsi="Times New Roman" w:cs="Times New Roman"/>
          <w:sz w:val="24"/>
          <w:szCs w:val="24"/>
        </w:rPr>
        <w:t xml:space="preserve">continuing </w:t>
      </w:r>
      <w:r w:rsidR="00C85677">
        <w:rPr>
          <w:rFonts w:ascii="Times New Roman" w:hAnsi="Times New Roman" w:cs="Times New Roman"/>
          <w:sz w:val="24"/>
          <w:szCs w:val="24"/>
        </w:rPr>
        <w:t xml:space="preserve">two years post-treatment. </w:t>
      </w:r>
      <w:r w:rsidR="00A9633B">
        <w:rPr>
          <w:rFonts w:ascii="Times New Roman" w:hAnsi="Times New Roman" w:cs="Times New Roman"/>
          <w:sz w:val="24"/>
          <w:szCs w:val="24"/>
        </w:rPr>
        <w:t xml:space="preserve">The evidence suggests </w:t>
      </w:r>
      <w:r w:rsidR="00A5660E">
        <w:rPr>
          <w:rFonts w:ascii="Times New Roman" w:hAnsi="Times New Roman" w:cs="Times New Roman"/>
          <w:sz w:val="24"/>
          <w:szCs w:val="24"/>
        </w:rPr>
        <w:t>CBT</w:t>
      </w:r>
      <w:r w:rsidR="00633DA9">
        <w:rPr>
          <w:rFonts w:ascii="Times New Roman" w:hAnsi="Times New Roman" w:cs="Times New Roman"/>
          <w:sz w:val="24"/>
          <w:szCs w:val="24"/>
        </w:rPr>
        <w:t xml:space="preserve">’s directed interventions </w:t>
      </w:r>
      <w:r w:rsidR="005E3DE4">
        <w:rPr>
          <w:rFonts w:ascii="Times New Roman" w:hAnsi="Times New Roman" w:cs="Times New Roman"/>
          <w:sz w:val="24"/>
          <w:szCs w:val="24"/>
        </w:rPr>
        <w:t>lead to greater benefits than less structured, client-led approaches.</w:t>
      </w:r>
    </w:p>
    <w:p w14:paraId="3E0E8330" w14:textId="11BAA75A" w:rsidR="0043367A" w:rsidRDefault="00A87F5F" w:rsidP="00BD49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shown in the studies above, both individual and group settings are therapeutically effective</w:t>
      </w:r>
      <w:r w:rsidR="002262BE">
        <w:rPr>
          <w:rFonts w:ascii="Times New Roman" w:hAnsi="Times New Roman" w:cs="Times New Roman"/>
          <w:sz w:val="24"/>
          <w:szCs w:val="24"/>
        </w:rPr>
        <w:t xml:space="preserve"> </w:t>
      </w:r>
      <w:r w:rsidR="00CE6442">
        <w:rPr>
          <w:rFonts w:ascii="Times New Roman" w:hAnsi="Times New Roman" w:cs="Times New Roman"/>
          <w:sz w:val="24"/>
          <w:szCs w:val="24"/>
        </w:rPr>
        <w:t>at</w:t>
      </w:r>
      <w:r w:rsidR="002262BE">
        <w:rPr>
          <w:rFonts w:ascii="Times New Roman" w:hAnsi="Times New Roman" w:cs="Times New Roman"/>
          <w:sz w:val="24"/>
          <w:szCs w:val="24"/>
        </w:rPr>
        <w:t xml:space="preserve"> treating prolonged grief disorder</w:t>
      </w:r>
      <w:r w:rsidR="00273B0D">
        <w:rPr>
          <w:rFonts w:ascii="Times New Roman" w:hAnsi="Times New Roman" w:cs="Times New Roman"/>
          <w:sz w:val="24"/>
          <w:szCs w:val="24"/>
        </w:rPr>
        <w:t xml:space="preserve"> (</w:t>
      </w:r>
      <w:proofErr w:type="spellStart"/>
      <w:r w:rsidR="00273B0D">
        <w:rPr>
          <w:rFonts w:ascii="Times New Roman" w:hAnsi="Times New Roman" w:cs="Times New Roman"/>
          <w:sz w:val="24"/>
          <w:szCs w:val="24"/>
        </w:rPr>
        <w:t>Boelen</w:t>
      </w:r>
      <w:proofErr w:type="spellEnd"/>
      <w:r w:rsidR="00273B0D">
        <w:rPr>
          <w:rFonts w:ascii="Times New Roman" w:hAnsi="Times New Roman" w:cs="Times New Roman"/>
          <w:sz w:val="24"/>
          <w:szCs w:val="24"/>
        </w:rPr>
        <w:t xml:space="preserve"> et al., 2007; Bryant et al., 2017; Lacasta &amp; Cruzado, 2023)</w:t>
      </w:r>
      <w:r>
        <w:rPr>
          <w:rFonts w:ascii="Times New Roman" w:hAnsi="Times New Roman" w:cs="Times New Roman"/>
          <w:sz w:val="24"/>
          <w:szCs w:val="24"/>
        </w:rPr>
        <w:t>.</w:t>
      </w:r>
      <w:r w:rsidR="005E1FFA">
        <w:rPr>
          <w:rFonts w:ascii="Times New Roman" w:hAnsi="Times New Roman" w:cs="Times New Roman"/>
          <w:sz w:val="24"/>
          <w:szCs w:val="24"/>
        </w:rPr>
        <w:t xml:space="preserve"> </w:t>
      </w:r>
      <w:r w:rsidR="00AA6AB9">
        <w:rPr>
          <w:rFonts w:ascii="Times New Roman" w:hAnsi="Times New Roman" w:cs="Times New Roman"/>
          <w:sz w:val="24"/>
          <w:szCs w:val="24"/>
        </w:rPr>
        <w:t xml:space="preserve">However, the group setting </w:t>
      </w:r>
      <w:r w:rsidR="00EE3431">
        <w:rPr>
          <w:rFonts w:ascii="Times New Roman" w:hAnsi="Times New Roman" w:cs="Times New Roman"/>
          <w:sz w:val="24"/>
          <w:szCs w:val="24"/>
        </w:rPr>
        <w:t>may be</w:t>
      </w:r>
      <w:r w:rsidR="00AA6AB9">
        <w:rPr>
          <w:rFonts w:ascii="Times New Roman" w:hAnsi="Times New Roman" w:cs="Times New Roman"/>
          <w:sz w:val="24"/>
          <w:szCs w:val="24"/>
        </w:rPr>
        <w:t xml:space="preserve"> especially well-suited </w:t>
      </w:r>
      <w:r w:rsidR="00EE3431">
        <w:rPr>
          <w:rFonts w:ascii="Times New Roman" w:hAnsi="Times New Roman" w:cs="Times New Roman"/>
          <w:sz w:val="24"/>
          <w:szCs w:val="24"/>
        </w:rPr>
        <w:t xml:space="preserve">to </w:t>
      </w:r>
      <w:r w:rsidR="00A53BD3">
        <w:rPr>
          <w:rFonts w:ascii="Times New Roman" w:hAnsi="Times New Roman" w:cs="Times New Roman"/>
          <w:sz w:val="24"/>
          <w:szCs w:val="24"/>
        </w:rPr>
        <w:t>address</w:t>
      </w:r>
      <w:r w:rsidR="00B20C5A">
        <w:rPr>
          <w:rFonts w:ascii="Times New Roman" w:hAnsi="Times New Roman" w:cs="Times New Roman"/>
          <w:sz w:val="24"/>
          <w:szCs w:val="24"/>
        </w:rPr>
        <w:t xml:space="preserve"> several</w:t>
      </w:r>
      <w:r w:rsidR="00A53BD3">
        <w:rPr>
          <w:rFonts w:ascii="Times New Roman" w:hAnsi="Times New Roman" w:cs="Times New Roman"/>
          <w:sz w:val="24"/>
          <w:szCs w:val="24"/>
        </w:rPr>
        <w:t xml:space="preserve"> </w:t>
      </w:r>
      <w:r w:rsidR="001F01FC">
        <w:rPr>
          <w:rFonts w:ascii="Times New Roman" w:hAnsi="Times New Roman" w:cs="Times New Roman"/>
          <w:sz w:val="24"/>
          <w:szCs w:val="24"/>
        </w:rPr>
        <w:t>prolonged grief reactions</w:t>
      </w:r>
      <w:r w:rsidR="008D0579">
        <w:rPr>
          <w:rFonts w:ascii="Times New Roman" w:hAnsi="Times New Roman" w:cs="Times New Roman"/>
          <w:sz w:val="24"/>
          <w:szCs w:val="24"/>
        </w:rPr>
        <w:t xml:space="preserve"> as </w:t>
      </w:r>
      <w:r w:rsidR="00271271">
        <w:rPr>
          <w:rFonts w:ascii="Times New Roman" w:hAnsi="Times New Roman" w:cs="Times New Roman"/>
          <w:sz w:val="24"/>
          <w:szCs w:val="24"/>
        </w:rPr>
        <w:t>many of the</w:t>
      </w:r>
      <w:r w:rsidR="00527174">
        <w:rPr>
          <w:rFonts w:ascii="Times New Roman" w:hAnsi="Times New Roman" w:cs="Times New Roman"/>
          <w:sz w:val="24"/>
          <w:szCs w:val="24"/>
        </w:rPr>
        <w:t xml:space="preserve"> group</w:t>
      </w:r>
      <w:r w:rsidR="00035562">
        <w:rPr>
          <w:rFonts w:ascii="Times New Roman" w:hAnsi="Times New Roman" w:cs="Times New Roman"/>
          <w:sz w:val="24"/>
          <w:szCs w:val="24"/>
        </w:rPr>
        <w:t xml:space="preserve"> therapeutic factors</w:t>
      </w:r>
      <w:r w:rsidR="003C35D2">
        <w:rPr>
          <w:rFonts w:ascii="Times New Roman" w:hAnsi="Times New Roman" w:cs="Times New Roman"/>
          <w:sz w:val="24"/>
          <w:szCs w:val="24"/>
        </w:rPr>
        <w:t xml:space="preserve"> Yalom (1995) identified </w:t>
      </w:r>
      <w:r w:rsidR="001F01FC">
        <w:rPr>
          <w:rFonts w:ascii="Times New Roman" w:hAnsi="Times New Roman" w:cs="Times New Roman"/>
          <w:sz w:val="24"/>
          <w:szCs w:val="24"/>
        </w:rPr>
        <w:t xml:space="preserve">have direct connections to </w:t>
      </w:r>
      <w:r w:rsidR="00851737">
        <w:rPr>
          <w:rFonts w:ascii="Times New Roman" w:hAnsi="Times New Roman" w:cs="Times New Roman"/>
          <w:sz w:val="24"/>
          <w:szCs w:val="24"/>
        </w:rPr>
        <w:t xml:space="preserve">severe </w:t>
      </w:r>
      <w:r w:rsidR="00D12FEF">
        <w:rPr>
          <w:rFonts w:ascii="Times New Roman" w:hAnsi="Times New Roman" w:cs="Times New Roman"/>
          <w:sz w:val="24"/>
          <w:szCs w:val="24"/>
        </w:rPr>
        <w:t xml:space="preserve">grief </w:t>
      </w:r>
      <w:r w:rsidR="001F01FC">
        <w:rPr>
          <w:rFonts w:ascii="Times New Roman" w:hAnsi="Times New Roman" w:cs="Times New Roman"/>
          <w:sz w:val="24"/>
          <w:szCs w:val="24"/>
        </w:rPr>
        <w:t>symptoms</w:t>
      </w:r>
      <w:r w:rsidR="005E5BAC">
        <w:rPr>
          <w:rFonts w:ascii="Times New Roman" w:hAnsi="Times New Roman" w:cs="Times New Roman"/>
          <w:sz w:val="24"/>
          <w:szCs w:val="24"/>
        </w:rPr>
        <w:t xml:space="preserve">. </w:t>
      </w:r>
      <w:proofErr w:type="gramStart"/>
      <w:r w:rsidR="00035562">
        <w:rPr>
          <w:rFonts w:ascii="Times New Roman" w:hAnsi="Times New Roman" w:cs="Times New Roman"/>
          <w:sz w:val="24"/>
          <w:szCs w:val="24"/>
        </w:rPr>
        <w:t>In particular,</w:t>
      </w:r>
      <w:r w:rsidR="00EF490C">
        <w:rPr>
          <w:rFonts w:ascii="Times New Roman" w:hAnsi="Times New Roman" w:cs="Times New Roman"/>
          <w:sz w:val="24"/>
          <w:szCs w:val="24"/>
        </w:rPr>
        <w:t xml:space="preserve"> </w:t>
      </w:r>
      <w:r w:rsidR="005A12CB">
        <w:rPr>
          <w:rFonts w:ascii="Times New Roman" w:hAnsi="Times New Roman" w:cs="Times New Roman"/>
          <w:sz w:val="24"/>
          <w:szCs w:val="24"/>
        </w:rPr>
        <w:t>universality</w:t>
      </w:r>
      <w:proofErr w:type="gramEnd"/>
      <w:r w:rsidR="005A12CB">
        <w:rPr>
          <w:rFonts w:ascii="Times New Roman" w:hAnsi="Times New Roman" w:cs="Times New Roman"/>
          <w:sz w:val="24"/>
          <w:szCs w:val="24"/>
        </w:rPr>
        <w:t xml:space="preserve"> and group cohesion can</w:t>
      </w:r>
      <w:r w:rsidR="00AA6AB9">
        <w:rPr>
          <w:rFonts w:ascii="Times New Roman" w:hAnsi="Times New Roman" w:cs="Times New Roman"/>
          <w:sz w:val="24"/>
          <w:szCs w:val="24"/>
        </w:rPr>
        <w:t xml:space="preserve"> </w:t>
      </w:r>
      <w:r w:rsidR="001F48D0">
        <w:rPr>
          <w:rFonts w:ascii="Times New Roman" w:hAnsi="Times New Roman" w:cs="Times New Roman"/>
          <w:sz w:val="24"/>
          <w:szCs w:val="24"/>
        </w:rPr>
        <w:t xml:space="preserve">reduce </w:t>
      </w:r>
      <w:r w:rsidR="00F452A4">
        <w:rPr>
          <w:rFonts w:ascii="Times New Roman" w:hAnsi="Times New Roman" w:cs="Times New Roman"/>
          <w:sz w:val="24"/>
          <w:szCs w:val="24"/>
        </w:rPr>
        <w:t xml:space="preserve">feelings of </w:t>
      </w:r>
      <w:r w:rsidR="001F48D0">
        <w:rPr>
          <w:rFonts w:ascii="Times New Roman" w:hAnsi="Times New Roman" w:cs="Times New Roman"/>
          <w:sz w:val="24"/>
          <w:szCs w:val="24"/>
        </w:rPr>
        <w:t>isolation</w:t>
      </w:r>
      <w:r w:rsidR="00512538">
        <w:rPr>
          <w:rFonts w:ascii="Times New Roman" w:hAnsi="Times New Roman" w:cs="Times New Roman"/>
          <w:sz w:val="24"/>
          <w:szCs w:val="24"/>
        </w:rPr>
        <w:t xml:space="preserve"> and acceptance of existential factors</w:t>
      </w:r>
      <w:r w:rsidR="00F452A4">
        <w:rPr>
          <w:rFonts w:ascii="Times New Roman" w:hAnsi="Times New Roman" w:cs="Times New Roman"/>
          <w:sz w:val="24"/>
          <w:szCs w:val="24"/>
        </w:rPr>
        <w:t xml:space="preserve">. </w:t>
      </w:r>
      <w:r w:rsidR="00671799">
        <w:rPr>
          <w:rFonts w:ascii="Times New Roman" w:hAnsi="Times New Roman" w:cs="Times New Roman"/>
          <w:sz w:val="24"/>
          <w:szCs w:val="24"/>
        </w:rPr>
        <w:t>Shar</w:t>
      </w:r>
      <w:r w:rsidR="001B63A2">
        <w:rPr>
          <w:rFonts w:ascii="Times New Roman" w:hAnsi="Times New Roman" w:cs="Times New Roman"/>
          <w:sz w:val="24"/>
          <w:szCs w:val="24"/>
        </w:rPr>
        <w:t>ing</w:t>
      </w:r>
      <w:r w:rsidR="00671799">
        <w:rPr>
          <w:rFonts w:ascii="Times New Roman" w:hAnsi="Times New Roman" w:cs="Times New Roman"/>
          <w:sz w:val="24"/>
          <w:szCs w:val="24"/>
        </w:rPr>
        <w:t xml:space="preserve"> </w:t>
      </w:r>
      <w:r w:rsidR="001B63A2">
        <w:rPr>
          <w:rFonts w:ascii="Times New Roman" w:hAnsi="Times New Roman" w:cs="Times New Roman"/>
          <w:sz w:val="24"/>
          <w:szCs w:val="24"/>
        </w:rPr>
        <w:t xml:space="preserve">personal stories with the group can lead to catharsis and </w:t>
      </w:r>
      <w:r w:rsidR="00EE6C05">
        <w:rPr>
          <w:rFonts w:ascii="Times New Roman" w:hAnsi="Times New Roman" w:cs="Times New Roman"/>
          <w:sz w:val="24"/>
          <w:szCs w:val="24"/>
        </w:rPr>
        <w:t>discourage avoidance</w:t>
      </w:r>
      <w:r w:rsidR="00962B6B">
        <w:rPr>
          <w:rFonts w:ascii="Times New Roman" w:hAnsi="Times New Roman" w:cs="Times New Roman"/>
          <w:sz w:val="24"/>
          <w:szCs w:val="24"/>
        </w:rPr>
        <w:t xml:space="preserve"> of addressing the negative emotions associated with grief. </w:t>
      </w:r>
      <w:r w:rsidR="00E234DF">
        <w:rPr>
          <w:rFonts w:ascii="Times New Roman" w:hAnsi="Times New Roman" w:cs="Times New Roman"/>
          <w:sz w:val="24"/>
          <w:szCs w:val="24"/>
        </w:rPr>
        <w:t xml:space="preserve">Interactions with group members can provide </w:t>
      </w:r>
      <w:r w:rsidR="00DA7662">
        <w:rPr>
          <w:rFonts w:ascii="Times New Roman" w:hAnsi="Times New Roman" w:cs="Times New Roman"/>
          <w:sz w:val="24"/>
          <w:szCs w:val="24"/>
        </w:rPr>
        <w:t xml:space="preserve">opportunities </w:t>
      </w:r>
      <w:r w:rsidR="00E234DF">
        <w:rPr>
          <w:rFonts w:ascii="Times New Roman" w:hAnsi="Times New Roman" w:cs="Times New Roman"/>
          <w:sz w:val="24"/>
          <w:szCs w:val="24"/>
        </w:rPr>
        <w:t>to address unfinished business with the deceased</w:t>
      </w:r>
      <w:r w:rsidR="001D72B1">
        <w:rPr>
          <w:rFonts w:ascii="Times New Roman" w:hAnsi="Times New Roman" w:cs="Times New Roman"/>
          <w:sz w:val="24"/>
          <w:szCs w:val="24"/>
        </w:rPr>
        <w:t xml:space="preserve"> (an extension of </w:t>
      </w:r>
      <w:r w:rsidR="00512DB0">
        <w:rPr>
          <w:rFonts w:ascii="Times New Roman" w:hAnsi="Times New Roman" w:cs="Times New Roman"/>
          <w:sz w:val="24"/>
          <w:szCs w:val="24"/>
        </w:rPr>
        <w:t>corrective recapitulation of the primary family group)</w:t>
      </w:r>
      <w:r w:rsidR="00E234DF">
        <w:rPr>
          <w:rFonts w:ascii="Times New Roman" w:hAnsi="Times New Roman" w:cs="Times New Roman"/>
          <w:sz w:val="24"/>
          <w:szCs w:val="24"/>
        </w:rPr>
        <w:t>.</w:t>
      </w:r>
      <w:r w:rsidR="00DA7662">
        <w:rPr>
          <w:rFonts w:ascii="Times New Roman" w:hAnsi="Times New Roman" w:cs="Times New Roman"/>
          <w:sz w:val="24"/>
          <w:szCs w:val="24"/>
        </w:rPr>
        <w:t xml:space="preserve"> </w:t>
      </w:r>
      <w:r w:rsidR="00B435C9">
        <w:rPr>
          <w:rFonts w:ascii="Times New Roman" w:hAnsi="Times New Roman" w:cs="Times New Roman"/>
          <w:sz w:val="24"/>
          <w:szCs w:val="24"/>
        </w:rPr>
        <w:t>A</w:t>
      </w:r>
      <w:r w:rsidR="00475D8D">
        <w:rPr>
          <w:rFonts w:ascii="Times New Roman" w:hAnsi="Times New Roman" w:cs="Times New Roman"/>
          <w:sz w:val="24"/>
          <w:szCs w:val="24"/>
        </w:rPr>
        <w:t>ltruis</w:t>
      </w:r>
      <w:r w:rsidR="00E53A87">
        <w:rPr>
          <w:rFonts w:ascii="Times New Roman" w:hAnsi="Times New Roman" w:cs="Times New Roman"/>
          <w:sz w:val="24"/>
          <w:szCs w:val="24"/>
        </w:rPr>
        <w:t>tic behavior among group members</w:t>
      </w:r>
      <w:r w:rsidR="00475D8D">
        <w:rPr>
          <w:rFonts w:ascii="Times New Roman" w:hAnsi="Times New Roman" w:cs="Times New Roman"/>
          <w:sz w:val="24"/>
          <w:szCs w:val="24"/>
        </w:rPr>
        <w:t xml:space="preserve"> </w:t>
      </w:r>
      <w:r w:rsidR="00E53A87">
        <w:rPr>
          <w:rFonts w:ascii="Times New Roman" w:hAnsi="Times New Roman" w:cs="Times New Roman"/>
          <w:sz w:val="24"/>
          <w:szCs w:val="24"/>
        </w:rPr>
        <w:t xml:space="preserve">can </w:t>
      </w:r>
      <w:r w:rsidR="00475D8D">
        <w:rPr>
          <w:rFonts w:ascii="Times New Roman" w:hAnsi="Times New Roman" w:cs="Times New Roman"/>
          <w:sz w:val="24"/>
          <w:szCs w:val="24"/>
        </w:rPr>
        <w:t xml:space="preserve">combat </w:t>
      </w:r>
      <w:r w:rsidR="00E53A87">
        <w:rPr>
          <w:rFonts w:ascii="Times New Roman" w:hAnsi="Times New Roman" w:cs="Times New Roman"/>
          <w:sz w:val="24"/>
          <w:szCs w:val="24"/>
        </w:rPr>
        <w:t xml:space="preserve">feelings </w:t>
      </w:r>
      <w:r w:rsidR="00B667AA">
        <w:rPr>
          <w:rFonts w:ascii="Times New Roman" w:hAnsi="Times New Roman" w:cs="Times New Roman"/>
          <w:sz w:val="24"/>
          <w:szCs w:val="24"/>
        </w:rPr>
        <w:t>of</w:t>
      </w:r>
      <w:r w:rsidR="00475D8D">
        <w:rPr>
          <w:rFonts w:ascii="Times New Roman" w:hAnsi="Times New Roman" w:cs="Times New Roman"/>
          <w:sz w:val="24"/>
          <w:szCs w:val="24"/>
        </w:rPr>
        <w:t xml:space="preserve"> meaninglessness</w:t>
      </w:r>
      <w:r w:rsidR="00E53A87">
        <w:rPr>
          <w:rFonts w:ascii="Times New Roman" w:hAnsi="Times New Roman" w:cs="Times New Roman"/>
          <w:sz w:val="24"/>
          <w:szCs w:val="24"/>
        </w:rPr>
        <w:t>.</w:t>
      </w:r>
      <w:r w:rsidR="000C46B4">
        <w:rPr>
          <w:rFonts w:ascii="Times New Roman" w:hAnsi="Times New Roman" w:cs="Times New Roman"/>
          <w:sz w:val="24"/>
          <w:szCs w:val="24"/>
        </w:rPr>
        <w:t xml:space="preserve"> </w:t>
      </w:r>
      <w:r w:rsidR="00B6565B">
        <w:rPr>
          <w:rFonts w:ascii="Times New Roman" w:hAnsi="Times New Roman" w:cs="Times New Roman"/>
          <w:sz w:val="24"/>
          <w:szCs w:val="24"/>
        </w:rPr>
        <w:t xml:space="preserve">Moreover, </w:t>
      </w:r>
      <w:r w:rsidR="00031D85">
        <w:rPr>
          <w:rFonts w:ascii="Times New Roman" w:hAnsi="Times New Roman" w:cs="Times New Roman"/>
          <w:sz w:val="24"/>
          <w:szCs w:val="24"/>
        </w:rPr>
        <w:t xml:space="preserve">counseling </w:t>
      </w:r>
      <w:r w:rsidR="00904645">
        <w:rPr>
          <w:rFonts w:ascii="Times New Roman" w:hAnsi="Times New Roman" w:cs="Times New Roman"/>
          <w:sz w:val="24"/>
          <w:szCs w:val="24"/>
        </w:rPr>
        <w:t xml:space="preserve">groups </w:t>
      </w:r>
      <w:r w:rsidR="00031D85">
        <w:rPr>
          <w:rFonts w:ascii="Times New Roman" w:hAnsi="Times New Roman" w:cs="Times New Roman"/>
          <w:sz w:val="24"/>
          <w:szCs w:val="24"/>
        </w:rPr>
        <w:t xml:space="preserve">offer a </w:t>
      </w:r>
      <w:r w:rsidR="00904645">
        <w:rPr>
          <w:rFonts w:ascii="Times New Roman" w:hAnsi="Times New Roman" w:cs="Times New Roman"/>
          <w:sz w:val="24"/>
          <w:szCs w:val="24"/>
        </w:rPr>
        <w:t>cost</w:t>
      </w:r>
      <w:r w:rsidR="000D55C8">
        <w:rPr>
          <w:rFonts w:ascii="Times New Roman" w:hAnsi="Times New Roman" w:cs="Times New Roman"/>
          <w:sz w:val="24"/>
          <w:szCs w:val="24"/>
        </w:rPr>
        <w:t>-</w:t>
      </w:r>
      <w:r w:rsidR="00904645">
        <w:rPr>
          <w:rFonts w:ascii="Times New Roman" w:hAnsi="Times New Roman" w:cs="Times New Roman"/>
          <w:sz w:val="24"/>
          <w:szCs w:val="24"/>
        </w:rPr>
        <w:t>effective method</w:t>
      </w:r>
      <w:r w:rsidR="00031D85">
        <w:rPr>
          <w:rFonts w:ascii="Times New Roman" w:hAnsi="Times New Roman" w:cs="Times New Roman"/>
          <w:sz w:val="24"/>
          <w:szCs w:val="24"/>
        </w:rPr>
        <w:t xml:space="preserve"> </w:t>
      </w:r>
      <w:r w:rsidR="00904645">
        <w:rPr>
          <w:rFonts w:ascii="Times New Roman" w:hAnsi="Times New Roman" w:cs="Times New Roman"/>
          <w:sz w:val="24"/>
          <w:szCs w:val="24"/>
        </w:rPr>
        <w:t>of providing services to a greater number of clients</w:t>
      </w:r>
      <w:r w:rsidR="00031D85">
        <w:rPr>
          <w:rFonts w:ascii="Times New Roman" w:hAnsi="Times New Roman" w:cs="Times New Roman"/>
          <w:sz w:val="24"/>
          <w:szCs w:val="24"/>
        </w:rPr>
        <w:t xml:space="preserve"> than can be reached through individual counseling</w:t>
      </w:r>
      <w:r w:rsidR="00904645">
        <w:rPr>
          <w:rFonts w:ascii="Times New Roman" w:hAnsi="Times New Roman" w:cs="Times New Roman"/>
          <w:sz w:val="24"/>
          <w:szCs w:val="24"/>
        </w:rPr>
        <w:t xml:space="preserve">. </w:t>
      </w:r>
      <w:r w:rsidR="00FD33BF">
        <w:rPr>
          <w:rFonts w:ascii="Times New Roman" w:hAnsi="Times New Roman" w:cs="Times New Roman"/>
          <w:sz w:val="24"/>
          <w:szCs w:val="24"/>
        </w:rPr>
        <w:t>Finally</w:t>
      </w:r>
      <w:r w:rsidR="00B767ED">
        <w:rPr>
          <w:rFonts w:ascii="Times New Roman" w:hAnsi="Times New Roman" w:cs="Times New Roman"/>
          <w:sz w:val="24"/>
          <w:szCs w:val="24"/>
        </w:rPr>
        <w:t>,</w:t>
      </w:r>
      <w:r w:rsidR="00FD33BF">
        <w:rPr>
          <w:rFonts w:ascii="Times New Roman" w:hAnsi="Times New Roman" w:cs="Times New Roman"/>
          <w:sz w:val="24"/>
          <w:szCs w:val="24"/>
        </w:rPr>
        <w:t xml:space="preserve"> and </w:t>
      </w:r>
      <w:r w:rsidR="009D2EFB">
        <w:rPr>
          <w:rFonts w:ascii="Times New Roman" w:hAnsi="Times New Roman" w:cs="Times New Roman"/>
          <w:sz w:val="24"/>
          <w:szCs w:val="24"/>
        </w:rPr>
        <w:t>most significantly</w:t>
      </w:r>
      <w:r w:rsidR="00B435C9">
        <w:rPr>
          <w:rFonts w:ascii="Times New Roman" w:hAnsi="Times New Roman" w:cs="Times New Roman"/>
          <w:sz w:val="24"/>
          <w:szCs w:val="24"/>
        </w:rPr>
        <w:t xml:space="preserve">, </w:t>
      </w:r>
      <w:r w:rsidR="003F5BAB">
        <w:rPr>
          <w:rFonts w:ascii="Times New Roman" w:hAnsi="Times New Roman" w:cs="Times New Roman"/>
          <w:sz w:val="24"/>
          <w:szCs w:val="24"/>
        </w:rPr>
        <w:t>several</w:t>
      </w:r>
      <w:r w:rsidR="006672E5">
        <w:rPr>
          <w:rFonts w:ascii="Times New Roman" w:hAnsi="Times New Roman" w:cs="Times New Roman"/>
          <w:sz w:val="24"/>
          <w:szCs w:val="24"/>
        </w:rPr>
        <w:t xml:space="preserve"> studies</w:t>
      </w:r>
      <w:r w:rsidR="00EF574A">
        <w:rPr>
          <w:rFonts w:ascii="Times New Roman" w:hAnsi="Times New Roman" w:cs="Times New Roman"/>
          <w:sz w:val="24"/>
          <w:szCs w:val="24"/>
        </w:rPr>
        <w:t xml:space="preserve"> offer empirical support for </w:t>
      </w:r>
      <w:proofErr w:type="gramStart"/>
      <w:r w:rsidR="00EF574A">
        <w:rPr>
          <w:rFonts w:ascii="Times New Roman" w:hAnsi="Times New Roman" w:cs="Times New Roman"/>
          <w:sz w:val="24"/>
          <w:szCs w:val="24"/>
        </w:rPr>
        <w:t xml:space="preserve">the </w:t>
      </w:r>
      <w:r w:rsidR="002E65D4">
        <w:rPr>
          <w:rFonts w:ascii="Times New Roman" w:hAnsi="Times New Roman" w:cs="Times New Roman"/>
          <w:sz w:val="24"/>
          <w:szCs w:val="24"/>
        </w:rPr>
        <w:t>group</w:t>
      </w:r>
      <w:proofErr w:type="gramEnd"/>
      <w:r w:rsidR="002E65D4">
        <w:rPr>
          <w:rFonts w:ascii="Times New Roman" w:hAnsi="Times New Roman" w:cs="Times New Roman"/>
          <w:sz w:val="24"/>
          <w:szCs w:val="24"/>
        </w:rPr>
        <w:t xml:space="preserve"> modality </w:t>
      </w:r>
      <w:r w:rsidR="00EF574A">
        <w:rPr>
          <w:rFonts w:ascii="Times New Roman" w:hAnsi="Times New Roman" w:cs="Times New Roman"/>
          <w:sz w:val="24"/>
          <w:szCs w:val="24"/>
        </w:rPr>
        <w:t>a</w:t>
      </w:r>
      <w:r w:rsidR="002E65D4">
        <w:rPr>
          <w:rFonts w:ascii="Times New Roman" w:hAnsi="Times New Roman" w:cs="Times New Roman"/>
          <w:sz w:val="24"/>
          <w:szCs w:val="24"/>
        </w:rPr>
        <w:t>s an effective method for treating prolonged grief</w:t>
      </w:r>
      <w:r w:rsidR="00B435C9">
        <w:rPr>
          <w:rFonts w:ascii="Times New Roman" w:hAnsi="Times New Roman" w:cs="Times New Roman"/>
          <w:sz w:val="24"/>
          <w:szCs w:val="24"/>
        </w:rPr>
        <w:t xml:space="preserve"> (</w:t>
      </w:r>
      <w:r w:rsidR="00DE1311">
        <w:rPr>
          <w:rFonts w:ascii="Times New Roman" w:hAnsi="Times New Roman" w:cs="Times New Roman"/>
          <w:sz w:val="24"/>
          <w:szCs w:val="24"/>
        </w:rPr>
        <w:t xml:space="preserve">Bryant et al., 2017; </w:t>
      </w:r>
      <w:r w:rsidR="00292F6E">
        <w:rPr>
          <w:rFonts w:ascii="Times New Roman" w:hAnsi="Times New Roman" w:cs="Times New Roman"/>
          <w:sz w:val="24"/>
          <w:szCs w:val="24"/>
        </w:rPr>
        <w:t xml:space="preserve">Kealy et al., </w:t>
      </w:r>
      <w:r w:rsidR="00951C69">
        <w:rPr>
          <w:rFonts w:ascii="Times New Roman" w:hAnsi="Times New Roman" w:cs="Times New Roman"/>
          <w:sz w:val="24"/>
          <w:szCs w:val="24"/>
        </w:rPr>
        <w:t xml:space="preserve">2017; </w:t>
      </w:r>
      <w:r w:rsidR="00B435C9">
        <w:rPr>
          <w:rFonts w:ascii="Times New Roman" w:hAnsi="Times New Roman" w:cs="Times New Roman"/>
          <w:sz w:val="24"/>
          <w:szCs w:val="24"/>
        </w:rPr>
        <w:t xml:space="preserve">Lacasta &amp; </w:t>
      </w:r>
      <w:r w:rsidR="005B5A09">
        <w:rPr>
          <w:rFonts w:ascii="Times New Roman" w:hAnsi="Times New Roman" w:cs="Times New Roman"/>
          <w:sz w:val="24"/>
          <w:szCs w:val="24"/>
        </w:rPr>
        <w:t xml:space="preserve">Cruzado, 2023; </w:t>
      </w:r>
      <w:proofErr w:type="spellStart"/>
      <w:r w:rsidR="005B5A09">
        <w:rPr>
          <w:rFonts w:ascii="Times New Roman" w:hAnsi="Times New Roman" w:cs="Times New Roman"/>
          <w:sz w:val="24"/>
          <w:szCs w:val="24"/>
        </w:rPr>
        <w:t>Supiano</w:t>
      </w:r>
      <w:proofErr w:type="spellEnd"/>
      <w:r w:rsidR="005B5A09">
        <w:rPr>
          <w:rFonts w:ascii="Times New Roman" w:hAnsi="Times New Roman" w:cs="Times New Roman"/>
          <w:sz w:val="24"/>
          <w:szCs w:val="24"/>
        </w:rPr>
        <w:t xml:space="preserve"> &amp; Luptak, 2014).</w:t>
      </w:r>
    </w:p>
    <w:p w14:paraId="1BA0CB82" w14:textId="55B6C73A" w:rsidR="00D85DF4" w:rsidRDefault="00E56066" w:rsidP="00BD49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w:t>
      </w:r>
      <w:r w:rsidR="00B42915">
        <w:rPr>
          <w:rFonts w:ascii="Times New Roman" w:hAnsi="Times New Roman" w:cs="Times New Roman"/>
          <w:sz w:val="24"/>
          <w:szCs w:val="24"/>
        </w:rPr>
        <w:t xml:space="preserve"> adult grief groups often span multiple stages of the lifespan, </w:t>
      </w:r>
      <w:r w:rsidR="008F2E6F">
        <w:rPr>
          <w:rFonts w:ascii="Times New Roman" w:hAnsi="Times New Roman" w:cs="Times New Roman"/>
          <w:sz w:val="24"/>
          <w:szCs w:val="24"/>
        </w:rPr>
        <w:t xml:space="preserve">focusing exclusively on the young adult population (ages </w:t>
      </w:r>
      <w:r w:rsidR="006B6D6B">
        <w:rPr>
          <w:rFonts w:ascii="Times New Roman" w:hAnsi="Times New Roman" w:cs="Times New Roman"/>
          <w:sz w:val="24"/>
          <w:szCs w:val="24"/>
        </w:rPr>
        <w:t>2</w:t>
      </w:r>
      <w:r w:rsidR="008F2E6F">
        <w:rPr>
          <w:rFonts w:ascii="Times New Roman" w:hAnsi="Times New Roman" w:cs="Times New Roman"/>
          <w:sz w:val="24"/>
          <w:szCs w:val="24"/>
        </w:rPr>
        <w:t>5-40)</w:t>
      </w:r>
      <w:r w:rsidR="008D3726">
        <w:rPr>
          <w:rFonts w:ascii="Times New Roman" w:hAnsi="Times New Roman" w:cs="Times New Roman"/>
          <w:sz w:val="24"/>
          <w:szCs w:val="24"/>
        </w:rPr>
        <w:t xml:space="preserve"> allows for targeted interventions </w:t>
      </w:r>
      <w:r w:rsidR="009624B7">
        <w:rPr>
          <w:rFonts w:ascii="Times New Roman" w:hAnsi="Times New Roman" w:cs="Times New Roman"/>
          <w:sz w:val="24"/>
          <w:szCs w:val="24"/>
        </w:rPr>
        <w:t xml:space="preserve">relevant to the group’s stage of life </w:t>
      </w:r>
      <w:r w:rsidR="008D3726">
        <w:rPr>
          <w:rFonts w:ascii="Times New Roman" w:hAnsi="Times New Roman" w:cs="Times New Roman"/>
          <w:sz w:val="24"/>
          <w:szCs w:val="24"/>
        </w:rPr>
        <w:t>(</w:t>
      </w:r>
      <w:r w:rsidR="004337BD">
        <w:rPr>
          <w:rFonts w:ascii="Times New Roman" w:hAnsi="Times New Roman" w:cs="Times New Roman"/>
          <w:sz w:val="24"/>
          <w:szCs w:val="24"/>
        </w:rPr>
        <w:t>Larsen et al.</w:t>
      </w:r>
      <w:r w:rsidR="00F10544">
        <w:rPr>
          <w:rFonts w:ascii="Times New Roman" w:hAnsi="Times New Roman" w:cs="Times New Roman"/>
          <w:sz w:val="24"/>
          <w:szCs w:val="24"/>
        </w:rPr>
        <w:t>,</w:t>
      </w:r>
      <w:r w:rsidR="004337BD">
        <w:rPr>
          <w:rFonts w:ascii="Times New Roman" w:hAnsi="Times New Roman" w:cs="Times New Roman"/>
          <w:sz w:val="24"/>
          <w:szCs w:val="24"/>
        </w:rPr>
        <w:t xml:space="preserve"> 202</w:t>
      </w:r>
      <w:r w:rsidR="008D7F65">
        <w:rPr>
          <w:rFonts w:ascii="Times New Roman" w:hAnsi="Times New Roman" w:cs="Times New Roman"/>
          <w:sz w:val="24"/>
          <w:szCs w:val="24"/>
        </w:rPr>
        <w:t>3</w:t>
      </w:r>
      <w:r w:rsidR="004337BD">
        <w:rPr>
          <w:rFonts w:ascii="Times New Roman" w:hAnsi="Times New Roman" w:cs="Times New Roman"/>
          <w:sz w:val="24"/>
          <w:szCs w:val="24"/>
        </w:rPr>
        <w:t>;</w:t>
      </w:r>
      <w:r w:rsidR="00C05D63">
        <w:rPr>
          <w:rFonts w:ascii="Times New Roman" w:hAnsi="Times New Roman" w:cs="Times New Roman"/>
          <w:sz w:val="24"/>
          <w:szCs w:val="24"/>
        </w:rPr>
        <w:t xml:space="preserve"> </w:t>
      </w:r>
      <w:r w:rsidR="00283EA2">
        <w:rPr>
          <w:rFonts w:ascii="Times New Roman" w:hAnsi="Times New Roman" w:cs="Times New Roman"/>
          <w:sz w:val="24"/>
          <w:szCs w:val="24"/>
        </w:rPr>
        <w:t xml:space="preserve">Ambler </w:t>
      </w:r>
      <w:r w:rsidR="00C05D63">
        <w:rPr>
          <w:rFonts w:ascii="Times New Roman" w:hAnsi="Times New Roman" w:cs="Times New Roman"/>
          <w:sz w:val="24"/>
          <w:szCs w:val="24"/>
        </w:rPr>
        <w:t>Walter &amp; McCoyd, 2015).</w:t>
      </w:r>
      <w:r w:rsidR="009624B7">
        <w:rPr>
          <w:rFonts w:ascii="Times New Roman" w:hAnsi="Times New Roman" w:cs="Times New Roman"/>
          <w:sz w:val="24"/>
          <w:szCs w:val="24"/>
        </w:rPr>
        <w:t xml:space="preserve"> </w:t>
      </w:r>
      <w:r w:rsidR="00A14A97">
        <w:rPr>
          <w:rFonts w:ascii="Times New Roman" w:hAnsi="Times New Roman" w:cs="Times New Roman"/>
          <w:sz w:val="24"/>
          <w:szCs w:val="24"/>
        </w:rPr>
        <w:t xml:space="preserve">Young adults have </w:t>
      </w:r>
      <w:r w:rsidR="00A14A97">
        <w:rPr>
          <w:rFonts w:ascii="Times New Roman" w:hAnsi="Times New Roman" w:cs="Times New Roman"/>
          <w:sz w:val="24"/>
          <w:szCs w:val="24"/>
        </w:rPr>
        <w:lastRenderedPageBreak/>
        <w:t>limited experience coping with loss</w:t>
      </w:r>
      <w:r w:rsidR="004A4CAD">
        <w:rPr>
          <w:rFonts w:ascii="Times New Roman" w:hAnsi="Times New Roman" w:cs="Times New Roman"/>
          <w:sz w:val="24"/>
          <w:szCs w:val="24"/>
        </w:rPr>
        <w:t xml:space="preserve"> and </w:t>
      </w:r>
      <w:r w:rsidR="00727083">
        <w:rPr>
          <w:rFonts w:ascii="Times New Roman" w:hAnsi="Times New Roman" w:cs="Times New Roman"/>
          <w:sz w:val="24"/>
          <w:szCs w:val="24"/>
        </w:rPr>
        <w:t xml:space="preserve">consequently </w:t>
      </w:r>
      <w:r w:rsidR="00EB3C18">
        <w:rPr>
          <w:rFonts w:ascii="Times New Roman" w:hAnsi="Times New Roman" w:cs="Times New Roman"/>
          <w:sz w:val="24"/>
          <w:szCs w:val="24"/>
        </w:rPr>
        <w:t xml:space="preserve">may have insufficient social </w:t>
      </w:r>
      <w:r w:rsidR="00727083">
        <w:rPr>
          <w:rFonts w:ascii="Times New Roman" w:hAnsi="Times New Roman" w:cs="Times New Roman"/>
          <w:sz w:val="24"/>
          <w:szCs w:val="24"/>
        </w:rPr>
        <w:t>support</w:t>
      </w:r>
      <w:r w:rsidR="006E00CE">
        <w:rPr>
          <w:rFonts w:ascii="Times New Roman" w:hAnsi="Times New Roman" w:cs="Times New Roman"/>
          <w:sz w:val="24"/>
          <w:szCs w:val="24"/>
        </w:rPr>
        <w:t xml:space="preserve"> </w:t>
      </w:r>
      <w:r w:rsidR="00EB3C18">
        <w:rPr>
          <w:rFonts w:ascii="Times New Roman" w:hAnsi="Times New Roman" w:cs="Times New Roman"/>
          <w:sz w:val="24"/>
          <w:szCs w:val="24"/>
        </w:rPr>
        <w:t xml:space="preserve">to help them adapt </w:t>
      </w:r>
      <w:r w:rsidR="006E00CE">
        <w:rPr>
          <w:rFonts w:ascii="Times New Roman" w:hAnsi="Times New Roman" w:cs="Times New Roman"/>
          <w:sz w:val="24"/>
          <w:szCs w:val="24"/>
        </w:rPr>
        <w:t>(Ambler Walter &amp; McCoyd, 2015).</w:t>
      </w:r>
      <w:r w:rsidR="004504CC">
        <w:rPr>
          <w:rFonts w:ascii="Times New Roman" w:hAnsi="Times New Roman" w:cs="Times New Roman"/>
          <w:sz w:val="24"/>
          <w:szCs w:val="24"/>
        </w:rPr>
        <w:t xml:space="preserve"> Further, </w:t>
      </w:r>
      <w:r w:rsidR="007B6F88">
        <w:rPr>
          <w:rFonts w:ascii="Times New Roman" w:hAnsi="Times New Roman" w:cs="Times New Roman"/>
          <w:sz w:val="24"/>
          <w:szCs w:val="24"/>
        </w:rPr>
        <w:t xml:space="preserve">grieving </w:t>
      </w:r>
      <w:r w:rsidR="004504CC">
        <w:rPr>
          <w:rFonts w:ascii="Times New Roman" w:hAnsi="Times New Roman" w:cs="Times New Roman"/>
          <w:sz w:val="24"/>
          <w:szCs w:val="24"/>
        </w:rPr>
        <w:t xml:space="preserve">during young adulthood </w:t>
      </w:r>
      <w:r w:rsidR="004C79CC">
        <w:rPr>
          <w:rFonts w:ascii="Times New Roman" w:hAnsi="Times New Roman" w:cs="Times New Roman"/>
          <w:sz w:val="24"/>
          <w:szCs w:val="24"/>
        </w:rPr>
        <w:t xml:space="preserve">is </w:t>
      </w:r>
      <w:r w:rsidR="004504CC">
        <w:rPr>
          <w:rFonts w:ascii="Times New Roman" w:hAnsi="Times New Roman" w:cs="Times New Roman"/>
          <w:sz w:val="24"/>
          <w:szCs w:val="24"/>
        </w:rPr>
        <w:t xml:space="preserve">often </w:t>
      </w:r>
      <w:r w:rsidR="009C1355">
        <w:rPr>
          <w:rFonts w:ascii="Times New Roman" w:hAnsi="Times New Roman" w:cs="Times New Roman"/>
          <w:sz w:val="24"/>
          <w:szCs w:val="24"/>
        </w:rPr>
        <w:t>unexpected</w:t>
      </w:r>
      <w:r w:rsidR="00C810E4">
        <w:rPr>
          <w:rFonts w:ascii="Times New Roman" w:hAnsi="Times New Roman" w:cs="Times New Roman"/>
          <w:sz w:val="24"/>
          <w:szCs w:val="24"/>
        </w:rPr>
        <w:t xml:space="preserve"> as parental, </w:t>
      </w:r>
      <w:r w:rsidR="008B3B59">
        <w:rPr>
          <w:rFonts w:ascii="Times New Roman" w:hAnsi="Times New Roman" w:cs="Times New Roman"/>
          <w:sz w:val="24"/>
          <w:szCs w:val="24"/>
        </w:rPr>
        <w:t>peer</w:t>
      </w:r>
      <w:r w:rsidR="00121B06">
        <w:rPr>
          <w:rFonts w:ascii="Times New Roman" w:hAnsi="Times New Roman" w:cs="Times New Roman"/>
          <w:sz w:val="24"/>
          <w:szCs w:val="24"/>
        </w:rPr>
        <w:t>, and children’s</w:t>
      </w:r>
      <w:r w:rsidR="00C810E4">
        <w:rPr>
          <w:rFonts w:ascii="Times New Roman" w:hAnsi="Times New Roman" w:cs="Times New Roman"/>
          <w:sz w:val="24"/>
          <w:szCs w:val="24"/>
        </w:rPr>
        <w:t xml:space="preserve"> deaths typically occur in later life stages</w:t>
      </w:r>
      <w:r w:rsidR="004C4445">
        <w:rPr>
          <w:rFonts w:ascii="Times New Roman" w:hAnsi="Times New Roman" w:cs="Times New Roman"/>
          <w:sz w:val="24"/>
          <w:szCs w:val="24"/>
        </w:rPr>
        <w:t xml:space="preserve"> or after one is deceased</w:t>
      </w:r>
      <w:r w:rsidR="00C810E4">
        <w:rPr>
          <w:rFonts w:ascii="Times New Roman" w:hAnsi="Times New Roman" w:cs="Times New Roman"/>
          <w:sz w:val="24"/>
          <w:szCs w:val="24"/>
        </w:rPr>
        <w:t>.</w:t>
      </w:r>
      <w:r w:rsidR="006E4976">
        <w:rPr>
          <w:rFonts w:ascii="Times New Roman" w:hAnsi="Times New Roman" w:cs="Times New Roman"/>
          <w:sz w:val="24"/>
          <w:szCs w:val="24"/>
        </w:rPr>
        <w:t xml:space="preserve"> </w:t>
      </w:r>
      <w:r w:rsidR="00546EEC">
        <w:rPr>
          <w:rFonts w:ascii="Times New Roman" w:hAnsi="Times New Roman" w:cs="Times New Roman"/>
          <w:sz w:val="24"/>
          <w:szCs w:val="24"/>
        </w:rPr>
        <w:t>Defining a group specifically for the young adult population may help strengthen group cohesion</w:t>
      </w:r>
      <w:r w:rsidR="00C91F89">
        <w:rPr>
          <w:rFonts w:ascii="Times New Roman" w:hAnsi="Times New Roman" w:cs="Times New Roman"/>
          <w:sz w:val="24"/>
          <w:szCs w:val="24"/>
        </w:rPr>
        <w:t xml:space="preserve"> </w:t>
      </w:r>
      <w:r w:rsidR="00E83B4F">
        <w:rPr>
          <w:rFonts w:ascii="Times New Roman" w:hAnsi="Times New Roman" w:cs="Times New Roman"/>
          <w:sz w:val="24"/>
          <w:szCs w:val="24"/>
        </w:rPr>
        <w:t xml:space="preserve">and engagement </w:t>
      </w:r>
      <w:r w:rsidR="00C91F89">
        <w:rPr>
          <w:rFonts w:ascii="Times New Roman" w:hAnsi="Times New Roman" w:cs="Times New Roman"/>
          <w:sz w:val="24"/>
          <w:szCs w:val="24"/>
        </w:rPr>
        <w:t xml:space="preserve">and could potentially be a more effective means of </w:t>
      </w:r>
      <w:r w:rsidR="00657277">
        <w:rPr>
          <w:rFonts w:ascii="Times New Roman" w:hAnsi="Times New Roman" w:cs="Times New Roman"/>
          <w:sz w:val="24"/>
          <w:szCs w:val="24"/>
        </w:rPr>
        <w:t>addressing</w:t>
      </w:r>
      <w:r w:rsidR="00C91F89">
        <w:rPr>
          <w:rFonts w:ascii="Times New Roman" w:hAnsi="Times New Roman" w:cs="Times New Roman"/>
          <w:sz w:val="24"/>
          <w:szCs w:val="24"/>
        </w:rPr>
        <w:t xml:space="preserve"> feelings</w:t>
      </w:r>
      <w:r w:rsidR="00E83B4F">
        <w:rPr>
          <w:rFonts w:ascii="Times New Roman" w:hAnsi="Times New Roman" w:cs="Times New Roman"/>
          <w:sz w:val="24"/>
          <w:szCs w:val="24"/>
        </w:rPr>
        <w:t xml:space="preserve"> of isolation</w:t>
      </w:r>
      <w:r w:rsidR="00B851ED">
        <w:rPr>
          <w:rFonts w:ascii="Times New Roman" w:hAnsi="Times New Roman" w:cs="Times New Roman"/>
          <w:sz w:val="24"/>
          <w:szCs w:val="24"/>
        </w:rPr>
        <w:t xml:space="preserve"> associated with prolonged grief disorder</w:t>
      </w:r>
      <w:r w:rsidR="003D6B13">
        <w:rPr>
          <w:rFonts w:ascii="Times New Roman" w:hAnsi="Times New Roman" w:cs="Times New Roman"/>
          <w:sz w:val="24"/>
          <w:szCs w:val="24"/>
        </w:rPr>
        <w:t xml:space="preserve"> than </w:t>
      </w:r>
      <w:r w:rsidR="00CA6B5C">
        <w:rPr>
          <w:rFonts w:ascii="Times New Roman" w:hAnsi="Times New Roman" w:cs="Times New Roman"/>
          <w:sz w:val="24"/>
          <w:szCs w:val="24"/>
        </w:rPr>
        <w:t>a group inclusive of adult</w:t>
      </w:r>
      <w:r w:rsidR="00E1186D">
        <w:rPr>
          <w:rFonts w:ascii="Times New Roman" w:hAnsi="Times New Roman" w:cs="Times New Roman"/>
          <w:sz w:val="24"/>
          <w:szCs w:val="24"/>
        </w:rPr>
        <w:t xml:space="preserve">s of </w:t>
      </w:r>
      <w:r w:rsidR="009B7CC7">
        <w:rPr>
          <w:rFonts w:ascii="Times New Roman" w:hAnsi="Times New Roman" w:cs="Times New Roman"/>
          <w:sz w:val="24"/>
          <w:szCs w:val="24"/>
        </w:rPr>
        <w:t>any</w:t>
      </w:r>
      <w:r w:rsidR="00CA6B5C">
        <w:rPr>
          <w:rFonts w:ascii="Times New Roman" w:hAnsi="Times New Roman" w:cs="Times New Roman"/>
          <w:sz w:val="24"/>
          <w:szCs w:val="24"/>
        </w:rPr>
        <w:t xml:space="preserve"> age</w:t>
      </w:r>
      <w:r w:rsidR="00E83B4F">
        <w:rPr>
          <w:rFonts w:ascii="Times New Roman" w:hAnsi="Times New Roman" w:cs="Times New Roman"/>
          <w:sz w:val="24"/>
          <w:szCs w:val="24"/>
        </w:rPr>
        <w:t>.</w:t>
      </w:r>
    </w:p>
    <w:p w14:paraId="32BB8F0A" w14:textId="02B12145" w:rsidR="007B2FD6" w:rsidRDefault="00093CC5" w:rsidP="00BD49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81501A">
        <w:rPr>
          <w:rFonts w:ascii="Times New Roman" w:hAnsi="Times New Roman" w:cs="Times New Roman"/>
          <w:sz w:val="24"/>
          <w:szCs w:val="24"/>
        </w:rPr>
        <w:t xml:space="preserve">he group will have a closed membership </w:t>
      </w:r>
      <w:r>
        <w:rPr>
          <w:rFonts w:ascii="Times New Roman" w:hAnsi="Times New Roman" w:cs="Times New Roman"/>
          <w:sz w:val="24"/>
          <w:szCs w:val="24"/>
        </w:rPr>
        <w:t xml:space="preserve">to facilitate group cohesion </w:t>
      </w:r>
      <w:r w:rsidR="00DC001C">
        <w:rPr>
          <w:rFonts w:ascii="Times New Roman" w:hAnsi="Times New Roman" w:cs="Times New Roman"/>
          <w:sz w:val="24"/>
          <w:szCs w:val="24"/>
        </w:rPr>
        <w:t>and to ensure</w:t>
      </w:r>
      <w:r w:rsidR="001D243C">
        <w:rPr>
          <w:rFonts w:ascii="Times New Roman" w:hAnsi="Times New Roman" w:cs="Times New Roman"/>
          <w:sz w:val="24"/>
          <w:szCs w:val="24"/>
        </w:rPr>
        <w:t xml:space="preserve"> </w:t>
      </w:r>
      <w:r w:rsidR="000045B9">
        <w:rPr>
          <w:rFonts w:ascii="Times New Roman" w:hAnsi="Times New Roman" w:cs="Times New Roman"/>
          <w:sz w:val="24"/>
          <w:szCs w:val="24"/>
        </w:rPr>
        <w:t xml:space="preserve">inventions </w:t>
      </w:r>
      <w:r w:rsidR="00996E05">
        <w:rPr>
          <w:rFonts w:ascii="Times New Roman" w:hAnsi="Times New Roman" w:cs="Times New Roman"/>
          <w:sz w:val="24"/>
          <w:szCs w:val="24"/>
        </w:rPr>
        <w:t xml:space="preserve">are sequenced appropriately </w:t>
      </w:r>
      <w:r w:rsidR="00125131">
        <w:rPr>
          <w:rFonts w:ascii="Times New Roman" w:hAnsi="Times New Roman" w:cs="Times New Roman"/>
          <w:sz w:val="24"/>
          <w:szCs w:val="24"/>
        </w:rPr>
        <w:t xml:space="preserve">and consistently </w:t>
      </w:r>
      <w:r w:rsidR="00996E05">
        <w:rPr>
          <w:rFonts w:ascii="Times New Roman" w:hAnsi="Times New Roman" w:cs="Times New Roman"/>
          <w:sz w:val="24"/>
          <w:szCs w:val="24"/>
        </w:rPr>
        <w:t>across the group</w:t>
      </w:r>
      <w:r w:rsidR="00E26240">
        <w:rPr>
          <w:rFonts w:ascii="Times New Roman" w:hAnsi="Times New Roman" w:cs="Times New Roman"/>
          <w:sz w:val="24"/>
          <w:szCs w:val="24"/>
        </w:rPr>
        <w:t xml:space="preserve">. </w:t>
      </w:r>
      <w:r w:rsidR="006B54FB">
        <w:rPr>
          <w:rFonts w:ascii="Times New Roman" w:hAnsi="Times New Roman" w:cs="Times New Roman"/>
          <w:sz w:val="24"/>
          <w:szCs w:val="24"/>
        </w:rPr>
        <w:t xml:space="preserve">The group will be comprised of </w:t>
      </w:r>
      <w:r w:rsidR="0081501A">
        <w:rPr>
          <w:rFonts w:ascii="Times New Roman" w:hAnsi="Times New Roman" w:cs="Times New Roman"/>
          <w:sz w:val="24"/>
          <w:szCs w:val="24"/>
        </w:rPr>
        <w:t xml:space="preserve">approximately ten </w:t>
      </w:r>
      <w:r w:rsidR="00125131">
        <w:rPr>
          <w:rFonts w:ascii="Times New Roman" w:hAnsi="Times New Roman" w:cs="Times New Roman"/>
          <w:sz w:val="24"/>
          <w:szCs w:val="24"/>
        </w:rPr>
        <w:t>members</w:t>
      </w:r>
      <w:r w:rsidR="006A243F">
        <w:rPr>
          <w:rFonts w:ascii="Times New Roman" w:hAnsi="Times New Roman" w:cs="Times New Roman"/>
          <w:sz w:val="24"/>
          <w:szCs w:val="24"/>
        </w:rPr>
        <w:t>,</w:t>
      </w:r>
      <w:r w:rsidR="00125131">
        <w:rPr>
          <w:rFonts w:ascii="Times New Roman" w:hAnsi="Times New Roman" w:cs="Times New Roman"/>
          <w:sz w:val="24"/>
          <w:szCs w:val="24"/>
        </w:rPr>
        <w:t xml:space="preserve"> </w:t>
      </w:r>
      <w:r w:rsidR="007A384D">
        <w:rPr>
          <w:rFonts w:ascii="Times New Roman" w:hAnsi="Times New Roman" w:cs="Times New Roman"/>
          <w:sz w:val="24"/>
          <w:szCs w:val="24"/>
        </w:rPr>
        <w:t>plus or minus two depending on interest</w:t>
      </w:r>
      <w:r w:rsidR="006A243F">
        <w:rPr>
          <w:rFonts w:ascii="Times New Roman" w:hAnsi="Times New Roman" w:cs="Times New Roman"/>
          <w:sz w:val="24"/>
          <w:szCs w:val="24"/>
        </w:rPr>
        <w:t>,</w:t>
      </w:r>
      <w:r w:rsidR="00242BC7">
        <w:rPr>
          <w:rFonts w:ascii="Times New Roman" w:hAnsi="Times New Roman" w:cs="Times New Roman"/>
          <w:sz w:val="24"/>
          <w:szCs w:val="24"/>
        </w:rPr>
        <w:t xml:space="preserve"> and one leader since the group size will not exceed twelve</w:t>
      </w:r>
      <w:r w:rsidR="007A384D">
        <w:rPr>
          <w:rFonts w:ascii="Times New Roman" w:hAnsi="Times New Roman" w:cs="Times New Roman"/>
          <w:sz w:val="24"/>
          <w:szCs w:val="24"/>
        </w:rPr>
        <w:t xml:space="preserve"> </w:t>
      </w:r>
      <w:r w:rsidR="008758BD">
        <w:rPr>
          <w:rFonts w:ascii="Times New Roman" w:hAnsi="Times New Roman" w:cs="Times New Roman"/>
          <w:sz w:val="24"/>
          <w:szCs w:val="24"/>
        </w:rPr>
        <w:t>(</w:t>
      </w:r>
      <w:r w:rsidR="007A384D">
        <w:rPr>
          <w:rFonts w:ascii="Times New Roman" w:hAnsi="Times New Roman" w:cs="Times New Roman"/>
          <w:sz w:val="24"/>
          <w:szCs w:val="24"/>
        </w:rPr>
        <w:t>Gladding, 2020).</w:t>
      </w:r>
      <w:r w:rsidR="00F50A4C">
        <w:rPr>
          <w:rFonts w:ascii="Times New Roman" w:hAnsi="Times New Roman" w:cs="Times New Roman"/>
          <w:sz w:val="24"/>
          <w:szCs w:val="24"/>
        </w:rPr>
        <w:t xml:space="preserve"> Given the severity of the condition and </w:t>
      </w:r>
      <w:r w:rsidR="00D73A24">
        <w:rPr>
          <w:rFonts w:ascii="Times New Roman" w:hAnsi="Times New Roman" w:cs="Times New Roman"/>
          <w:sz w:val="24"/>
          <w:szCs w:val="24"/>
        </w:rPr>
        <w:t>high co-morbidity with suicid</w:t>
      </w:r>
      <w:r w:rsidR="005A22D6">
        <w:rPr>
          <w:rFonts w:ascii="Times New Roman" w:hAnsi="Times New Roman" w:cs="Times New Roman"/>
          <w:sz w:val="24"/>
          <w:szCs w:val="24"/>
        </w:rPr>
        <w:t>ality</w:t>
      </w:r>
      <w:r w:rsidR="00D73A24">
        <w:rPr>
          <w:rFonts w:ascii="Times New Roman" w:hAnsi="Times New Roman" w:cs="Times New Roman"/>
          <w:sz w:val="24"/>
          <w:szCs w:val="24"/>
        </w:rPr>
        <w:t>, membership will be drawn exclusively from therapist referrals</w:t>
      </w:r>
      <w:r w:rsidR="00306DCE">
        <w:rPr>
          <w:rFonts w:ascii="Times New Roman" w:hAnsi="Times New Roman" w:cs="Times New Roman"/>
          <w:sz w:val="24"/>
          <w:szCs w:val="24"/>
        </w:rPr>
        <w:t xml:space="preserve"> of clients with </w:t>
      </w:r>
      <w:r w:rsidR="00F96DB5">
        <w:rPr>
          <w:rFonts w:ascii="Times New Roman" w:hAnsi="Times New Roman" w:cs="Times New Roman"/>
          <w:sz w:val="24"/>
          <w:szCs w:val="24"/>
        </w:rPr>
        <w:t>current prolonged grief disorder diagnoses</w:t>
      </w:r>
      <w:r w:rsidR="001B72F8">
        <w:rPr>
          <w:rFonts w:ascii="Times New Roman" w:hAnsi="Times New Roman" w:cs="Times New Roman"/>
          <w:sz w:val="24"/>
          <w:szCs w:val="24"/>
        </w:rPr>
        <w:t xml:space="preserve"> whom </w:t>
      </w:r>
      <w:r w:rsidR="001749A6">
        <w:rPr>
          <w:rFonts w:ascii="Times New Roman" w:hAnsi="Times New Roman" w:cs="Times New Roman"/>
          <w:sz w:val="24"/>
          <w:szCs w:val="24"/>
        </w:rPr>
        <w:t>they believe would benefit from the group modality.</w:t>
      </w:r>
      <w:r w:rsidR="00AB75B3">
        <w:rPr>
          <w:rFonts w:ascii="Times New Roman" w:hAnsi="Times New Roman" w:cs="Times New Roman"/>
          <w:sz w:val="24"/>
          <w:szCs w:val="24"/>
        </w:rPr>
        <w:t xml:space="preserve"> </w:t>
      </w:r>
      <w:r w:rsidR="00D14B05">
        <w:rPr>
          <w:rFonts w:ascii="Times New Roman" w:hAnsi="Times New Roman" w:cs="Times New Roman"/>
          <w:sz w:val="24"/>
          <w:szCs w:val="24"/>
        </w:rPr>
        <w:t xml:space="preserve">Those with active </w:t>
      </w:r>
      <w:r w:rsidR="00CD4B1E">
        <w:rPr>
          <w:rFonts w:ascii="Times New Roman" w:hAnsi="Times New Roman" w:cs="Times New Roman"/>
          <w:sz w:val="24"/>
          <w:szCs w:val="24"/>
        </w:rPr>
        <w:t xml:space="preserve">suicidal ideation, schizophrenia, </w:t>
      </w:r>
      <w:r w:rsidR="00C67A1F">
        <w:rPr>
          <w:rFonts w:ascii="Times New Roman" w:hAnsi="Times New Roman" w:cs="Times New Roman"/>
          <w:sz w:val="24"/>
          <w:szCs w:val="24"/>
        </w:rPr>
        <w:t>substance abuse</w:t>
      </w:r>
      <w:r w:rsidR="002542BC">
        <w:rPr>
          <w:rFonts w:ascii="Times New Roman" w:hAnsi="Times New Roman" w:cs="Times New Roman"/>
          <w:sz w:val="24"/>
          <w:szCs w:val="24"/>
        </w:rPr>
        <w:t>,</w:t>
      </w:r>
      <w:r w:rsidR="00C67A1F">
        <w:rPr>
          <w:rFonts w:ascii="Times New Roman" w:hAnsi="Times New Roman" w:cs="Times New Roman"/>
          <w:sz w:val="24"/>
          <w:szCs w:val="24"/>
        </w:rPr>
        <w:t xml:space="preserve"> </w:t>
      </w:r>
      <w:r w:rsidR="00FD06E4">
        <w:rPr>
          <w:rFonts w:ascii="Times New Roman" w:hAnsi="Times New Roman" w:cs="Times New Roman"/>
          <w:sz w:val="24"/>
          <w:szCs w:val="24"/>
        </w:rPr>
        <w:t xml:space="preserve">or </w:t>
      </w:r>
      <w:r w:rsidR="00BF3500">
        <w:rPr>
          <w:rFonts w:ascii="Times New Roman" w:hAnsi="Times New Roman" w:cs="Times New Roman"/>
          <w:sz w:val="24"/>
          <w:szCs w:val="24"/>
        </w:rPr>
        <w:t>unprocessed</w:t>
      </w:r>
      <w:r w:rsidR="00FD06E4">
        <w:rPr>
          <w:rFonts w:ascii="Times New Roman" w:hAnsi="Times New Roman" w:cs="Times New Roman"/>
          <w:sz w:val="24"/>
          <w:szCs w:val="24"/>
        </w:rPr>
        <w:t xml:space="preserve"> trauma will be </w:t>
      </w:r>
      <w:r w:rsidR="00A57C5F">
        <w:rPr>
          <w:rFonts w:ascii="Times New Roman" w:hAnsi="Times New Roman" w:cs="Times New Roman"/>
          <w:sz w:val="24"/>
          <w:szCs w:val="24"/>
        </w:rPr>
        <w:t>excluded</w:t>
      </w:r>
      <w:r w:rsidR="00C67A1F">
        <w:rPr>
          <w:rFonts w:ascii="Times New Roman" w:hAnsi="Times New Roman" w:cs="Times New Roman"/>
          <w:sz w:val="24"/>
          <w:szCs w:val="24"/>
        </w:rPr>
        <w:t xml:space="preserve"> </w:t>
      </w:r>
      <w:r w:rsidR="00E70AEB">
        <w:rPr>
          <w:rFonts w:ascii="Times New Roman" w:hAnsi="Times New Roman" w:cs="Times New Roman"/>
          <w:sz w:val="24"/>
          <w:szCs w:val="24"/>
        </w:rPr>
        <w:t>due to both their own and the group’s therapeutic needs</w:t>
      </w:r>
      <w:r w:rsidR="008251D0">
        <w:rPr>
          <w:rFonts w:ascii="Times New Roman" w:hAnsi="Times New Roman" w:cs="Times New Roman"/>
          <w:sz w:val="24"/>
          <w:szCs w:val="24"/>
        </w:rPr>
        <w:t xml:space="preserve">. </w:t>
      </w:r>
      <w:r w:rsidR="00720631">
        <w:rPr>
          <w:rFonts w:ascii="Times New Roman" w:hAnsi="Times New Roman" w:cs="Times New Roman"/>
          <w:sz w:val="24"/>
          <w:szCs w:val="24"/>
        </w:rPr>
        <w:t>T</w:t>
      </w:r>
      <w:r w:rsidR="00F95747">
        <w:rPr>
          <w:rFonts w:ascii="Times New Roman" w:hAnsi="Times New Roman" w:cs="Times New Roman"/>
          <w:sz w:val="24"/>
          <w:szCs w:val="24"/>
        </w:rPr>
        <w:t>he group will focus exclusively on young adults aged 25 to 40</w:t>
      </w:r>
      <w:r w:rsidR="00F1639D">
        <w:rPr>
          <w:rFonts w:ascii="Times New Roman" w:hAnsi="Times New Roman" w:cs="Times New Roman"/>
          <w:sz w:val="24"/>
          <w:szCs w:val="24"/>
        </w:rPr>
        <w:t xml:space="preserve"> in the Charlotte-Concord-Gastonia metropolitan area</w:t>
      </w:r>
      <w:r w:rsidR="00F95747">
        <w:rPr>
          <w:rFonts w:ascii="Times New Roman" w:hAnsi="Times New Roman" w:cs="Times New Roman"/>
          <w:sz w:val="24"/>
          <w:szCs w:val="24"/>
        </w:rPr>
        <w:t>.</w:t>
      </w:r>
      <w:r w:rsidR="001778D0">
        <w:rPr>
          <w:rFonts w:ascii="Times New Roman" w:hAnsi="Times New Roman" w:cs="Times New Roman"/>
          <w:sz w:val="24"/>
          <w:szCs w:val="24"/>
        </w:rPr>
        <w:t xml:space="preserve"> The young adult population in the </w:t>
      </w:r>
      <w:r w:rsidR="0099509A">
        <w:rPr>
          <w:rFonts w:ascii="Times New Roman" w:hAnsi="Times New Roman" w:cs="Times New Roman"/>
          <w:sz w:val="24"/>
          <w:szCs w:val="24"/>
        </w:rPr>
        <w:t xml:space="preserve">area is more than </w:t>
      </w:r>
      <w:r w:rsidR="00190D06">
        <w:rPr>
          <w:rFonts w:ascii="Times New Roman" w:hAnsi="Times New Roman" w:cs="Times New Roman"/>
          <w:sz w:val="24"/>
          <w:szCs w:val="24"/>
        </w:rPr>
        <w:t>580,000</w:t>
      </w:r>
      <w:r w:rsidR="00781829">
        <w:rPr>
          <w:rFonts w:ascii="Times New Roman" w:hAnsi="Times New Roman" w:cs="Times New Roman"/>
          <w:sz w:val="24"/>
          <w:szCs w:val="24"/>
        </w:rPr>
        <w:t xml:space="preserve"> individuals, so even with a lower </w:t>
      </w:r>
      <w:r w:rsidR="00875522">
        <w:rPr>
          <w:rFonts w:ascii="Times New Roman" w:hAnsi="Times New Roman" w:cs="Times New Roman"/>
          <w:sz w:val="24"/>
          <w:szCs w:val="24"/>
        </w:rPr>
        <w:t xml:space="preserve">grief </w:t>
      </w:r>
      <w:r w:rsidR="00781829">
        <w:rPr>
          <w:rFonts w:ascii="Times New Roman" w:hAnsi="Times New Roman" w:cs="Times New Roman"/>
          <w:sz w:val="24"/>
          <w:szCs w:val="24"/>
        </w:rPr>
        <w:t xml:space="preserve">incidence rate in young adults, there </w:t>
      </w:r>
      <w:r w:rsidR="00875522">
        <w:rPr>
          <w:rFonts w:ascii="Times New Roman" w:hAnsi="Times New Roman" w:cs="Times New Roman"/>
          <w:sz w:val="24"/>
          <w:szCs w:val="24"/>
        </w:rPr>
        <w:t xml:space="preserve">should be sufficient </w:t>
      </w:r>
      <w:r w:rsidR="00EB1BFA">
        <w:rPr>
          <w:rFonts w:ascii="Times New Roman" w:hAnsi="Times New Roman" w:cs="Times New Roman"/>
          <w:sz w:val="24"/>
          <w:szCs w:val="24"/>
        </w:rPr>
        <w:t xml:space="preserve">prevalence to support </w:t>
      </w:r>
      <w:r w:rsidR="00D571D0">
        <w:rPr>
          <w:rFonts w:ascii="Times New Roman" w:hAnsi="Times New Roman" w:cs="Times New Roman"/>
          <w:sz w:val="24"/>
          <w:szCs w:val="24"/>
        </w:rPr>
        <w:t>the proposed</w:t>
      </w:r>
      <w:r w:rsidR="00EB1BFA">
        <w:rPr>
          <w:rFonts w:ascii="Times New Roman" w:hAnsi="Times New Roman" w:cs="Times New Roman"/>
          <w:sz w:val="24"/>
          <w:szCs w:val="24"/>
        </w:rPr>
        <w:t xml:space="preserve"> group (</w:t>
      </w:r>
      <w:r w:rsidR="000F2802" w:rsidRPr="000F2802">
        <w:rPr>
          <w:rFonts w:ascii="Times New Roman" w:hAnsi="Times New Roman" w:cs="Times New Roman"/>
          <w:sz w:val="24"/>
          <w:szCs w:val="24"/>
        </w:rPr>
        <w:t>U.S. Census Bureau</w:t>
      </w:r>
      <w:r w:rsidR="000F2802">
        <w:rPr>
          <w:rFonts w:ascii="Times New Roman" w:hAnsi="Times New Roman" w:cs="Times New Roman"/>
          <w:sz w:val="24"/>
          <w:szCs w:val="24"/>
        </w:rPr>
        <w:t>,</w:t>
      </w:r>
      <w:r w:rsidR="000F2802" w:rsidRPr="000F2802">
        <w:rPr>
          <w:rFonts w:ascii="Times New Roman" w:hAnsi="Times New Roman" w:cs="Times New Roman"/>
          <w:sz w:val="24"/>
          <w:szCs w:val="24"/>
        </w:rPr>
        <w:t xml:space="preserve"> 2022</w:t>
      </w:r>
      <w:r w:rsidR="000F2802">
        <w:rPr>
          <w:rFonts w:ascii="Times New Roman" w:hAnsi="Times New Roman" w:cs="Times New Roman"/>
          <w:sz w:val="24"/>
          <w:szCs w:val="24"/>
        </w:rPr>
        <w:t>).</w:t>
      </w:r>
    </w:p>
    <w:p w14:paraId="4544E836" w14:textId="7B54F51F" w:rsidR="00046331" w:rsidRDefault="009D6EBF" w:rsidP="00BD49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Consistent with the</w:t>
      </w:r>
      <w:r w:rsidR="00F249D0">
        <w:rPr>
          <w:rFonts w:ascii="Times New Roman" w:hAnsi="Times New Roman" w:cs="Times New Roman"/>
          <w:sz w:val="24"/>
          <w:szCs w:val="24"/>
        </w:rPr>
        <w:t xml:space="preserve"> prolonged grief</w:t>
      </w:r>
      <w:r>
        <w:rPr>
          <w:rFonts w:ascii="Times New Roman" w:hAnsi="Times New Roman" w:cs="Times New Roman"/>
          <w:sz w:val="24"/>
          <w:szCs w:val="24"/>
        </w:rPr>
        <w:t xml:space="preserve"> literature, the group will meet weekly over the course of twelve weeks for two hours</w:t>
      </w:r>
      <w:r w:rsidR="002B1325">
        <w:rPr>
          <w:rFonts w:ascii="Times New Roman" w:hAnsi="Times New Roman" w:cs="Times New Roman"/>
          <w:sz w:val="24"/>
          <w:szCs w:val="24"/>
        </w:rPr>
        <w:t xml:space="preserve"> in a centrally located outpatient clinic</w:t>
      </w:r>
      <w:r w:rsidR="001606BA">
        <w:rPr>
          <w:rFonts w:ascii="Times New Roman" w:hAnsi="Times New Roman" w:cs="Times New Roman"/>
          <w:sz w:val="24"/>
          <w:szCs w:val="24"/>
        </w:rPr>
        <w:t xml:space="preserve"> (</w:t>
      </w:r>
      <w:r w:rsidR="00A40303">
        <w:rPr>
          <w:rFonts w:ascii="Times New Roman" w:hAnsi="Times New Roman" w:cs="Times New Roman"/>
          <w:sz w:val="24"/>
          <w:szCs w:val="24"/>
        </w:rPr>
        <w:t xml:space="preserve">Bryant et al., 2017; Kealy et al., 2017; Lacasta &amp; Cruzado, 2023; </w:t>
      </w:r>
      <w:proofErr w:type="spellStart"/>
      <w:r w:rsidR="00A40303">
        <w:rPr>
          <w:rFonts w:ascii="Times New Roman" w:hAnsi="Times New Roman" w:cs="Times New Roman"/>
          <w:sz w:val="24"/>
          <w:szCs w:val="24"/>
        </w:rPr>
        <w:t>Supiano</w:t>
      </w:r>
      <w:proofErr w:type="spellEnd"/>
      <w:r w:rsidR="00A40303">
        <w:rPr>
          <w:rFonts w:ascii="Times New Roman" w:hAnsi="Times New Roman" w:cs="Times New Roman"/>
          <w:sz w:val="24"/>
          <w:szCs w:val="24"/>
        </w:rPr>
        <w:t xml:space="preserve"> &amp; Luptak, 2014)</w:t>
      </w:r>
      <w:r w:rsidR="002B1325">
        <w:rPr>
          <w:rFonts w:ascii="Times New Roman" w:hAnsi="Times New Roman" w:cs="Times New Roman"/>
          <w:sz w:val="24"/>
          <w:szCs w:val="24"/>
        </w:rPr>
        <w:t>.</w:t>
      </w:r>
      <w:r w:rsidR="00C47039">
        <w:rPr>
          <w:rFonts w:ascii="Times New Roman" w:hAnsi="Times New Roman" w:cs="Times New Roman"/>
          <w:sz w:val="24"/>
          <w:szCs w:val="24"/>
        </w:rPr>
        <w:t xml:space="preserve"> </w:t>
      </w:r>
      <w:r w:rsidR="00DB5C0C">
        <w:rPr>
          <w:rFonts w:ascii="Times New Roman" w:hAnsi="Times New Roman" w:cs="Times New Roman"/>
          <w:sz w:val="24"/>
          <w:szCs w:val="24"/>
        </w:rPr>
        <w:t xml:space="preserve">To accommodate </w:t>
      </w:r>
      <w:r w:rsidR="00443A6D">
        <w:rPr>
          <w:rFonts w:ascii="Times New Roman" w:hAnsi="Times New Roman" w:cs="Times New Roman"/>
          <w:sz w:val="24"/>
          <w:szCs w:val="24"/>
        </w:rPr>
        <w:t xml:space="preserve">typical work schedules anticipated for young adult clients, the group will meet in the evenings </w:t>
      </w:r>
      <w:r w:rsidR="00043167">
        <w:rPr>
          <w:rFonts w:ascii="Times New Roman" w:hAnsi="Times New Roman" w:cs="Times New Roman"/>
          <w:sz w:val="24"/>
          <w:szCs w:val="24"/>
        </w:rPr>
        <w:t>from 7-9 pm.</w:t>
      </w:r>
      <w:r w:rsidR="007D4DC6">
        <w:rPr>
          <w:rFonts w:ascii="Times New Roman" w:hAnsi="Times New Roman" w:cs="Times New Roman"/>
          <w:sz w:val="24"/>
          <w:szCs w:val="24"/>
        </w:rPr>
        <w:t xml:space="preserve"> </w:t>
      </w:r>
      <w:r w:rsidR="009E665B">
        <w:rPr>
          <w:rFonts w:ascii="Times New Roman" w:hAnsi="Times New Roman" w:cs="Times New Roman"/>
          <w:sz w:val="24"/>
          <w:szCs w:val="24"/>
        </w:rPr>
        <w:lastRenderedPageBreak/>
        <w:t>The potential for offering o</w:t>
      </w:r>
      <w:r w:rsidR="007D4DC6">
        <w:rPr>
          <w:rFonts w:ascii="Times New Roman" w:hAnsi="Times New Roman" w:cs="Times New Roman"/>
          <w:sz w:val="24"/>
          <w:szCs w:val="24"/>
        </w:rPr>
        <w:t>nsite childcare will be evaluated to determine feasibility.</w:t>
      </w:r>
      <w:r w:rsidR="002429E0">
        <w:rPr>
          <w:rFonts w:ascii="Times New Roman" w:hAnsi="Times New Roman" w:cs="Times New Roman"/>
          <w:sz w:val="24"/>
          <w:szCs w:val="24"/>
        </w:rPr>
        <w:t xml:space="preserve"> </w:t>
      </w:r>
      <w:r w:rsidR="00574F04">
        <w:rPr>
          <w:rFonts w:ascii="Times New Roman" w:hAnsi="Times New Roman" w:cs="Times New Roman"/>
          <w:sz w:val="24"/>
          <w:szCs w:val="24"/>
        </w:rPr>
        <w:t>Using CBT techniques, the</w:t>
      </w:r>
      <w:r w:rsidR="000E6797">
        <w:rPr>
          <w:rFonts w:ascii="Times New Roman" w:hAnsi="Times New Roman" w:cs="Times New Roman"/>
          <w:sz w:val="24"/>
          <w:szCs w:val="24"/>
        </w:rPr>
        <w:t xml:space="preserve"> group will focus on </w:t>
      </w:r>
      <w:r w:rsidR="00877EE2">
        <w:rPr>
          <w:rFonts w:ascii="Times New Roman" w:hAnsi="Times New Roman" w:cs="Times New Roman"/>
          <w:sz w:val="24"/>
          <w:szCs w:val="24"/>
        </w:rPr>
        <w:t xml:space="preserve">processing </w:t>
      </w:r>
      <w:r w:rsidR="003974C0">
        <w:rPr>
          <w:rFonts w:ascii="Times New Roman" w:hAnsi="Times New Roman" w:cs="Times New Roman"/>
          <w:sz w:val="24"/>
          <w:szCs w:val="24"/>
        </w:rPr>
        <w:t xml:space="preserve">and coping with </w:t>
      </w:r>
      <w:r w:rsidR="00877EE2">
        <w:rPr>
          <w:rFonts w:ascii="Times New Roman" w:hAnsi="Times New Roman" w:cs="Times New Roman"/>
          <w:sz w:val="24"/>
          <w:szCs w:val="24"/>
        </w:rPr>
        <w:t xml:space="preserve">the loss and </w:t>
      </w:r>
      <w:r w:rsidR="003974C0">
        <w:rPr>
          <w:rFonts w:ascii="Times New Roman" w:hAnsi="Times New Roman" w:cs="Times New Roman"/>
          <w:sz w:val="24"/>
          <w:szCs w:val="24"/>
        </w:rPr>
        <w:t xml:space="preserve">adjusting to </w:t>
      </w:r>
      <w:r w:rsidR="00350552">
        <w:rPr>
          <w:rFonts w:ascii="Times New Roman" w:hAnsi="Times New Roman" w:cs="Times New Roman"/>
          <w:sz w:val="24"/>
          <w:szCs w:val="24"/>
        </w:rPr>
        <w:t xml:space="preserve">life without </w:t>
      </w:r>
      <w:r w:rsidR="007D440D">
        <w:rPr>
          <w:rFonts w:ascii="Times New Roman" w:hAnsi="Times New Roman" w:cs="Times New Roman"/>
          <w:sz w:val="24"/>
          <w:szCs w:val="24"/>
        </w:rPr>
        <w:t xml:space="preserve">their loved ones’ </w:t>
      </w:r>
      <w:r w:rsidR="009748FC">
        <w:rPr>
          <w:rFonts w:ascii="Times New Roman" w:hAnsi="Times New Roman" w:cs="Times New Roman"/>
          <w:sz w:val="24"/>
          <w:szCs w:val="24"/>
        </w:rPr>
        <w:t>physical</w:t>
      </w:r>
      <w:r w:rsidR="007D440D">
        <w:rPr>
          <w:rFonts w:ascii="Times New Roman" w:hAnsi="Times New Roman" w:cs="Times New Roman"/>
          <w:sz w:val="24"/>
          <w:szCs w:val="24"/>
        </w:rPr>
        <w:t xml:space="preserve"> presence</w:t>
      </w:r>
      <w:r w:rsidR="006455A4">
        <w:rPr>
          <w:rFonts w:ascii="Times New Roman" w:hAnsi="Times New Roman" w:cs="Times New Roman"/>
          <w:sz w:val="24"/>
          <w:szCs w:val="24"/>
        </w:rPr>
        <w:t xml:space="preserve"> (Bryant et al., 2017; Lacasta &amp; Cruzado, 2023)</w:t>
      </w:r>
      <w:r w:rsidR="007D440D">
        <w:rPr>
          <w:rFonts w:ascii="Times New Roman" w:hAnsi="Times New Roman" w:cs="Times New Roman"/>
          <w:sz w:val="24"/>
          <w:szCs w:val="24"/>
        </w:rPr>
        <w:t xml:space="preserve">. </w:t>
      </w:r>
      <w:r w:rsidR="006235A5">
        <w:rPr>
          <w:rFonts w:ascii="Times New Roman" w:hAnsi="Times New Roman" w:cs="Times New Roman"/>
          <w:sz w:val="24"/>
          <w:szCs w:val="24"/>
        </w:rPr>
        <w:t>Beginning</w:t>
      </w:r>
      <w:r w:rsidR="00237EF2">
        <w:rPr>
          <w:rFonts w:ascii="Times New Roman" w:hAnsi="Times New Roman" w:cs="Times New Roman"/>
          <w:sz w:val="24"/>
          <w:szCs w:val="24"/>
        </w:rPr>
        <w:t xml:space="preserve"> </w:t>
      </w:r>
      <w:r w:rsidR="006235A5">
        <w:rPr>
          <w:rFonts w:ascii="Times New Roman" w:hAnsi="Times New Roman" w:cs="Times New Roman"/>
          <w:sz w:val="24"/>
          <w:szCs w:val="24"/>
        </w:rPr>
        <w:t xml:space="preserve">in </w:t>
      </w:r>
      <w:r w:rsidR="00237EF2">
        <w:rPr>
          <w:rFonts w:ascii="Times New Roman" w:hAnsi="Times New Roman" w:cs="Times New Roman"/>
          <w:sz w:val="24"/>
          <w:szCs w:val="24"/>
        </w:rPr>
        <w:t>the second week, members will also participate in</w:t>
      </w:r>
      <w:r w:rsidR="00635B78">
        <w:rPr>
          <w:rFonts w:ascii="Times New Roman" w:hAnsi="Times New Roman" w:cs="Times New Roman"/>
          <w:sz w:val="24"/>
          <w:szCs w:val="24"/>
        </w:rPr>
        <w:t xml:space="preserve"> four</w:t>
      </w:r>
      <w:r w:rsidR="00FB23EC">
        <w:rPr>
          <w:rFonts w:ascii="Times New Roman" w:hAnsi="Times New Roman" w:cs="Times New Roman"/>
          <w:sz w:val="24"/>
          <w:szCs w:val="24"/>
        </w:rPr>
        <w:t xml:space="preserve"> weekly</w:t>
      </w:r>
      <w:r w:rsidR="00237EF2">
        <w:rPr>
          <w:rFonts w:ascii="Times New Roman" w:hAnsi="Times New Roman" w:cs="Times New Roman"/>
          <w:sz w:val="24"/>
          <w:szCs w:val="24"/>
        </w:rPr>
        <w:t xml:space="preserve"> 50-minute individual exposure therapy sessions (</w:t>
      </w:r>
      <w:r w:rsidR="001A6EBB">
        <w:rPr>
          <w:rFonts w:ascii="Times New Roman" w:hAnsi="Times New Roman" w:cs="Times New Roman"/>
          <w:sz w:val="24"/>
          <w:szCs w:val="24"/>
        </w:rPr>
        <w:t xml:space="preserve">as recommended by </w:t>
      </w:r>
      <w:r w:rsidR="00237EF2">
        <w:rPr>
          <w:rFonts w:ascii="Times New Roman" w:hAnsi="Times New Roman" w:cs="Times New Roman"/>
          <w:sz w:val="24"/>
          <w:szCs w:val="24"/>
        </w:rPr>
        <w:t xml:space="preserve">Bryant et al., 2017). The group leader will coordinate with the referring therapist to determine whether the established therapist or group leader will offer the individual therapy to the group member. </w:t>
      </w:r>
      <w:r w:rsidR="00755D8B">
        <w:rPr>
          <w:rFonts w:ascii="Times New Roman" w:hAnsi="Times New Roman" w:cs="Times New Roman"/>
          <w:sz w:val="24"/>
          <w:szCs w:val="24"/>
        </w:rPr>
        <w:t xml:space="preserve">This group will offer an evidence-based approach for </w:t>
      </w:r>
      <w:r w:rsidR="00EB3865">
        <w:rPr>
          <w:rFonts w:ascii="Times New Roman" w:hAnsi="Times New Roman" w:cs="Times New Roman"/>
          <w:sz w:val="24"/>
          <w:szCs w:val="24"/>
        </w:rPr>
        <w:t>young adults to process and manage</w:t>
      </w:r>
      <w:r w:rsidR="003A0D61">
        <w:rPr>
          <w:rFonts w:ascii="Times New Roman" w:hAnsi="Times New Roman" w:cs="Times New Roman"/>
          <w:sz w:val="24"/>
          <w:szCs w:val="24"/>
        </w:rPr>
        <w:t xml:space="preserve"> </w:t>
      </w:r>
      <w:r w:rsidR="00D861CA">
        <w:rPr>
          <w:rFonts w:ascii="Times New Roman" w:hAnsi="Times New Roman" w:cs="Times New Roman"/>
          <w:sz w:val="24"/>
          <w:szCs w:val="24"/>
        </w:rPr>
        <w:t>the crippling symptoms associated with prolonged grief.</w:t>
      </w:r>
    </w:p>
    <w:p w14:paraId="054C9D67" w14:textId="77777777" w:rsidR="00046331" w:rsidRDefault="00046331">
      <w:pPr>
        <w:rPr>
          <w:rFonts w:ascii="Times New Roman" w:hAnsi="Times New Roman" w:cs="Times New Roman"/>
          <w:sz w:val="24"/>
          <w:szCs w:val="24"/>
        </w:rPr>
      </w:pPr>
      <w:r>
        <w:rPr>
          <w:rFonts w:ascii="Times New Roman" w:hAnsi="Times New Roman" w:cs="Times New Roman"/>
          <w:sz w:val="24"/>
          <w:szCs w:val="24"/>
        </w:rPr>
        <w:br w:type="page"/>
      </w:r>
    </w:p>
    <w:p w14:paraId="64C1D6A9" w14:textId="77B2EA90" w:rsidR="00EE3FB3" w:rsidRDefault="003A1591" w:rsidP="00B50FCD">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Group Objectives</w:t>
      </w:r>
    </w:p>
    <w:p w14:paraId="41964FAF" w14:textId="5786EBE8" w:rsidR="003A1591" w:rsidRDefault="00415181" w:rsidP="003A1591">
      <w:pPr>
        <w:spacing w:after="0" w:line="480" w:lineRule="auto"/>
        <w:ind w:firstLine="720"/>
        <w:rPr>
          <w:rFonts w:ascii="Times New Roman" w:hAnsi="Times New Roman" w:cs="Times New Roman"/>
          <w:sz w:val="24"/>
          <w:szCs w:val="24"/>
        </w:rPr>
      </w:pPr>
      <w:r w:rsidRPr="00415181">
        <w:rPr>
          <w:rFonts w:ascii="Times New Roman" w:hAnsi="Times New Roman" w:cs="Times New Roman"/>
          <w:sz w:val="24"/>
          <w:szCs w:val="24"/>
        </w:rPr>
        <w:t>D</w:t>
      </w:r>
      <w:r>
        <w:rPr>
          <w:rFonts w:ascii="Times New Roman" w:hAnsi="Times New Roman" w:cs="Times New Roman"/>
          <w:sz w:val="24"/>
          <w:szCs w:val="24"/>
        </w:rPr>
        <w:t>rawing on the</w:t>
      </w:r>
      <w:r w:rsidR="000F7113">
        <w:rPr>
          <w:rFonts w:ascii="Times New Roman" w:hAnsi="Times New Roman" w:cs="Times New Roman"/>
          <w:sz w:val="24"/>
          <w:szCs w:val="24"/>
        </w:rPr>
        <w:t xml:space="preserve"> cognitive-behavioral</w:t>
      </w:r>
      <w:r>
        <w:rPr>
          <w:rFonts w:ascii="Times New Roman" w:hAnsi="Times New Roman" w:cs="Times New Roman"/>
          <w:sz w:val="24"/>
          <w:szCs w:val="24"/>
        </w:rPr>
        <w:t xml:space="preserve"> </w:t>
      </w:r>
      <w:r w:rsidR="007B2B5E">
        <w:rPr>
          <w:rFonts w:ascii="Times New Roman" w:hAnsi="Times New Roman" w:cs="Times New Roman"/>
          <w:sz w:val="24"/>
          <w:szCs w:val="24"/>
        </w:rPr>
        <w:t>approach</w:t>
      </w:r>
      <w:r>
        <w:rPr>
          <w:rFonts w:ascii="Times New Roman" w:hAnsi="Times New Roman" w:cs="Times New Roman"/>
          <w:sz w:val="24"/>
          <w:szCs w:val="24"/>
        </w:rPr>
        <w:t xml:space="preserve"> of </w:t>
      </w:r>
      <w:proofErr w:type="spellStart"/>
      <w:r w:rsidR="00336AF7">
        <w:rPr>
          <w:rFonts w:ascii="Times New Roman" w:hAnsi="Times New Roman" w:cs="Times New Roman"/>
          <w:sz w:val="24"/>
          <w:szCs w:val="24"/>
        </w:rPr>
        <w:t>Boelen</w:t>
      </w:r>
      <w:proofErr w:type="spellEnd"/>
      <w:r w:rsidR="00336AF7">
        <w:rPr>
          <w:rFonts w:ascii="Times New Roman" w:hAnsi="Times New Roman" w:cs="Times New Roman"/>
          <w:sz w:val="24"/>
          <w:szCs w:val="24"/>
        </w:rPr>
        <w:t xml:space="preserve"> et al.</w:t>
      </w:r>
      <w:r w:rsidR="008A41C1">
        <w:rPr>
          <w:rFonts w:ascii="Times New Roman" w:hAnsi="Times New Roman" w:cs="Times New Roman"/>
          <w:sz w:val="24"/>
          <w:szCs w:val="24"/>
        </w:rPr>
        <w:t xml:space="preserve"> (2007),</w:t>
      </w:r>
      <w:r w:rsidR="00336AF7">
        <w:rPr>
          <w:rFonts w:ascii="Times New Roman" w:hAnsi="Times New Roman" w:cs="Times New Roman"/>
          <w:sz w:val="24"/>
          <w:szCs w:val="24"/>
        </w:rPr>
        <w:t xml:space="preserve"> Bryant et al.</w:t>
      </w:r>
      <w:r w:rsidR="008A41C1">
        <w:rPr>
          <w:rFonts w:ascii="Times New Roman" w:hAnsi="Times New Roman" w:cs="Times New Roman"/>
          <w:sz w:val="24"/>
          <w:szCs w:val="24"/>
        </w:rPr>
        <w:t xml:space="preserve"> (</w:t>
      </w:r>
      <w:r w:rsidR="00336AF7">
        <w:rPr>
          <w:rFonts w:ascii="Times New Roman" w:hAnsi="Times New Roman" w:cs="Times New Roman"/>
          <w:sz w:val="24"/>
          <w:szCs w:val="24"/>
        </w:rPr>
        <w:t>2017</w:t>
      </w:r>
      <w:r w:rsidR="008A41C1">
        <w:rPr>
          <w:rFonts w:ascii="Times New Roman" w:hAnsi="Times New Roman" w:cs="Times New Roman"/>
          <w:sz w:val="24"/>
          <w:szCs w:val="24"/>
        </w:rPr>
        <w:t xml:space="preserve">), and </w:t>
      </w:r>
      <w:r w:rsidR="00336AF7">
        <w:rPr>
          <w:rFonts w:ascii="Times New Roman" w:hAnsi="Times New Roman" w:cs="Times New Roman"/>
          <w:sz w:val="24"/>
          <w:szCs w:val="24"/>
        </w:rPr>
        <w:t xml:space="preserve">Lacasta </w:t>
      </w:r>
      <w:r w:rsidR="008A41C1">
        <w:rPr>
          <w:rFonts w:ascii="Times New Roman" w:hAnsi="Times New Roman" w:cs="Times New Roman"/>
          <w:sz w:val="24"/>
          <w:szCs w:val="24"/>
        </w:rPr>
        <w:t>and</w:t>
      </w:r>
      <w:r w:rsidR="00336AF7">
        <w:rPr>
          <w:rFonts w:ascii="Times New Roman" w:hAnsi="Times New Roman" w:cs="Times New Roman"/>
          <w:sz w:val="24"/>
          <w:szCs w:val="24"/>
        </w:rPr>
        <w:t xml:space="preserve"> Cruzado</w:t>
      </w:r>
      <w:r w:rsidR="008A41C1">
        <w:rPr>
          <w:rFonts w:ascii="Times New Roman" w:hAnsi="Times New Roman" w:cs="Times New Roman"/>
          <w:sz w:val="24"/>
          <w:szCs w:val="24"/>
        </w:rPr>
        <w:t xml:space="preserve"> (</w:t>
      </w:r>
      <w:r w:rsidR="00336AF7">
        <w:rPr>
          <w:rFonts w:ascii="Times New Roman" w:hAnsi="Times New Roman" w:cs="Times New Roman"/>
          <w:sz w:val="24"/>
          <w:szCs w:val="24"/>
        </w:rPr>
        <w:t>2023)</w:t>
      </w:r>
      <w:r w:rsidR="000F7113">
        <w:rPr>
          <w:rFonts w:ascii="Times New Roman" w:hAnsi="Times New Roman" w:cs="Times New Roman"/>
          <w:sz w:val="24"/>
          <w:szCs w:val="24"/>
        </w:rPr>
        <w:t xml:space="preserve"> to treat clients with prolonged grief disorder</w:t>
      </w:r>
      <w:r w:rsidR="008A41C1">
        <w:rPr>
          <w:rFonts w:ascii="Times New Roman" w:hAnsi="Times New Roman" w:cs="Times New Roman"/>
          <w:sz w:val="24"/>
          <w:szCs w:val="24"/>
        </w:rPr>
        <w:t xml:space="preserve">, </w:t>
      </w:r>
      <w:r w:rsidR="00FA6C5C">
        <w:rPr>
          <w:rFonts w:ascii="Times New Roman" w:hAnsi="Times New Roman" w:cs="Times New Roman"/>
          <w:sz w:val="24"/>
          <w:szCs w:val="24"/>
        </w:rPr>
        <w:t xml:space="preserve">the </w:t>
      </w:r>
      <w:r w:rsidR="00522DDF">
        <w:rPr>
          <w:rFonts w:ascii="Times New Roman" w:hAnsi="Times New Roman" w:cs="Times New Roman"/>
          <w:sz w:val="24"/>
          <w:szCs w:val="24"/>
        </w:rPr>
        <w:t>group will achieve the following objectives</w:t>
      </w:r>
      <w:r w:rsidR="008B5E2F">
        <w:rPr>
          <w:rFonts w:ascii="Times New Roman" w:hAnsi="Times New Roman" w:cs="Times New Roman"/>
          <w:sz w:val="24"/>
          <w:szCs w:val="24"/>
        </w:rPr>
        <w:t>:</w:t>
      </w:r>
    </w:p>
    <w:p w14:paraId="12E6BC3F" w14:textId="6B66F2C8" w:rsidR="008B5E2F" w:rsidRDefault="00242BB4" w:rsidP="008B5E2F">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Emotionally process the experience of the loss</w:t>
      </w:r>
    </w:p>
    <w:p w14:paraId="3A7741EE" w14:textId="6196C4A0" w:rsidR="00242BB4" w:rsidRDefault="00242BB4" w:rsidP="008B5E2F">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Cognitively restructure maladaptive grief responses (e.g., hopelessness, remorse)</w:t>
      </w:r>
    </w:p>
    <w:p w14:paraId="73C9BE87" w14:textId="435E460B" w:rsidR="00BD484A" w:rsidRDefault="00BD484A" w:rsidP="008B5E2F">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Learn techniques to stop excessive rumination</w:t>
      </w:r>
    </w:p>
    <w:p w14:paraId="5000B0C6" w14:textId="687239F0" w:rsidR="00BD484A" w:rsidRDefault="00BD484A" w:rsidP="008B5E2F">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Address unresolved issues with the </w:t>
      </w:r>
      <w:r w:rsidR="005D3265">
        <w:rPr>
          <w:rFonts w:ascii="Times New Roman" w:hAnsi="Times New Roman" w:cs="Times New Roman"/>
          <w:sz w:val="24"/>
          <w:szCs w:val="24"/>
        </w:rPr>
        <w:t>deceased</w:t>
      </w:r>
    </w:p>
    <w:p w14:paraId="13DF4C02" w14:textId="7C5B7944" w:rsidR="00667F68" w:rsidRDefault="00667F68" w:rsidP="008B5E2F">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Establish future life goals and develop an action plan</w:t>
      </w:r>
    </w:p>
    <w:p w14:paraId="57CBDC7A" w14:textId="25DCD47B" w:rsidR="00492A24" w:rsidRDefault="00667F68" w:rsidP="008B5E2F">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Learn strategies to prevent </w:t>
      </w:r>
      <w:proofErr w:type="gramStart"/>
      <w:r>
        <w:rPr>
          <w:rFonts w:ascii="Times New Roman" w:hAnsi="Times New Roman" w:cs="Times New Roman"/>
          <w:sz w:val="24"/>
          <w:szCs w:val="24"/>
        </w:rPr>
        <w:t>relapse</w:t>
      </w:r>
      <w:proofErr w:type="gramEnd"/>
    </w:p>
    <w:p w14:paraId="23D0379F" w14:textId="77777777" w:rsidR="00492A24" w:rsidRDefault="00492A24">
      <w:pPr>
        <w:rPr>
          <w:rFonts w:ascii="Times New Roman" w:hAnsi="Times New Roman" w:cs="Times New Roman"/>
          <w:sz w:val="24"/>
          <w:szCs w:val="24"/>
        </w:rPr>
      </w:pPr>
      <w:r>
        <w:rPr>
          <w:rFonts w:ascii="Times New Roman" w:hAnsi="Times New Roman" w:cs="Times New Roman"/>
          <w:sz w:val="24"/>
          <w:szCs w:val="24"/>
        </w:rPr>
        <w:br w:type="page"/>
      </w:r>
    </w:p>
    <w:p w14:paraId="00B47443" w14:textId="6E53F026" w:rsidR="00667F68" w:rsidRDefault="00492A24" w:rsidP="00B50FCD">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Informed Consent</w:t>
      </w:r>
      <w:r w:rsidR="00B33B60">
        <w:rPr>
          <w:rFonts w:ascii="Times New Roman" w:hAnsi="Times New Roman" w:cs="Times New Roman"/>
          <w:b/>
          <w:bCs/>
          <w:sz w:val="24"/>
          <w:szCs w:val="24"/>
        </w:rPr>
        <w:t xml:space="preserve"> Form</w:t>
      </w:r>
    </w:p>
    <w:p w14:paraId="56FB70F0" w14:textId="5C1BFAB9" w:rsidR="00FE2D9E" w:rsidRPr="009306BA" w:rsidRDefault="00FE0725" w:rsidP="00BB53B8">
      <w:pPr>
        <w:spacing w:after="0" w:line="480" w:lineRule="auto"/>
        <w:rPr>
          <w:rFonts w:ascii="Times New Roman" w:hAnsi="Times New Roman" w:cs="Times New Roman"/>
          <w:sz w:val="24"/>
          <w:szCs w:val="24"/>
        </w:rPr>
      </w:pPr>
      <w:r w:rsidRPr="00030706">
        <w:rPr>
          <w:rFonts w:ascii="Times New Roman" w:hAnsi="Times New Roman" w:cs="Times New Roman"/>
          <w:sz w:val="24"/>
          <w:szCs w:val="24"/>
        </w:rPr>
        <w:tab/>
      </w:r>
      <w:r w:rsidR="00525616">
        <w:rPr>
          <w:rFonts w:ascii="Times New Roman" w:hAnsi="Times New Roman" w:cs="Times New Roman"/>
          <w:sz w:val="24"/>
          <w:szCs w:val="24"/>
        </w:rPr>
        <w:t xml:space="preserve">Please review the </w:t>
      </w:r>
      <w:r w:rsidR="00CB0DD0">
        <w:rPr>
          <w:rFonts w:ascii="Times New Roman" w:hAnsi="Times New Roman" w:cs="Times New Roman"/>
          <w:sz w:val="24"/>
          <w:szCs w:val="24"/>
        </w:rPr>
        <w:t>following information</w:t>
      </w:r>
      <w:r w:rsidR="00405A38">
        <w:rPr>
          <w:rFonts w:ascii="Times New Roman" w:hAnsi="Times New Roman" w:cs="Times New Roman"/>
          <w:sz w:val="24"/>
          <w:szCs w:val="24"/>
        </w:rPr>
        <w:t xml:space="preserve"> to understand the limits of confidentiality and expectations </w:t>
      </w:r>
      <w:r w:rsidR="001163C3">
        <w:rPr>
          <w:rFonts w:ascii="Times New Roman" w:hAnsi="Times New Roman" w:cs="Times New Roman"/>
          <w:sz w:val="24"/>
          <w:szCs w:val="24"/>
        </w:rPr>
        <w:t xml:space="preserve">of group members </w:t>
      </w:r>
      <w:r w:rsidR="00DA0A78">
        <w:rPr>
          <w:rFonts w:ascii="Times New Roman" w:hAnsi="Times New Roman" w:cs="Times New Roman"/>
          <w:sz w:val="24"/>
          <w:szCs w:val="24"/>
        </w:rPr>
        <w:t>who join</w:t>
      </w:r>
      <w:r w:rsidR="0005054B">
        <w:rPr>
          <w:rFonts w:ascii="Times New Roman" w:hAnsi="Times New Roman" w:cs="Times New Roman"/>
          <w:sz w:val="24"/>
          <w:szCs w:val="24"/>
        </w:rPr>
        <w:t xml:space="preserve"> the Young Adult </w:t>
      </w:r>
      <w:r w:rsidR="00E44F0F">
        <w:rPr>
          <w:rFonts w:ascii="Times New Roman" w:hAnsi="Times New Roman" w:cs="Times New Roman"/>
          <w:sz w:val="24"/>
          <w:szCs w:val="24"/>
        </w:rPr>
        <w:t>Prolonged Grief Counseling Group.</w:t>
      </w:r>
      <w:r w:rsidR="00F6092A">
        <w:rPr>
          <w:rFonts w:ascii="Times New Roman" w:hAnsi="Times New Roman" w:cs="Times New Roman"/>
          <w:sz w:val="24"/>
          <w:szCs w:val="24"/>
        </w:rPr>
        <w:t xml:space="preserve"> </w:t>
      </w:r>
      <w:r w:rsidR="00C20057">
        <w:rPr>
          <w:rFonts w:ascii="Times New Roman" w:hAnsi="Times New Roman" w:cs="Times New Roman"/>
          <w:sz w:val="24"/>
          <w:szCs w:val="24"/>
        </w:rPr>
        <w:t>This group will be comprised of 8-12</w:t>
      </w:r>
      <w:r w:rsidR="004A52CF">
        <w:rPr>
          <w:rFonts w:ascii="Times New Roman" w:hAnsi="Times New Roman" w:cs="Times New Roman"/>
          <w:sz w:val="24"/>
          <w:szCs w:val="24"/>
        </w:rPr>
        <w:t xml:space="preserve"> members, aged 25-40 </w:t>
      </w:r>
      <w:r w:rsidR="00F04521">
        <w:rPr>
          <w:rFonts w:ascii="Times New Roman" w:hAnsi="Times New Roman" w:cs="Times New Roman"/>
          <w:sz w:val="24"/>
          <w:szCs w:val="24"/>
        </w:rPr>
        <w:t>seeking counseling in a group setting</w:t>
      </w:r>
      <w:r w:rsidR="00797920">
        <w:rPr>
          <w:rFonts w:ascii="Times New Roman" w:hAnsi="Times New Roman" w:cs="Times New Roman"/>
          <w:sz w:val="24"/>
          <w:szCs w:val="24"/>
        </w:rPr>
        <w:t xml:space="preserve">. </w:t>
      </w:r>
      <w:r w:rsidR="009F5DF9">
        <w:rPr>
          <w:rFonts w:ascii="Times New Roman" w:hAnsi="Times New Roman" w:cs="Times New Roman"/>
          <w:sz w:val="24"/>
          <w:szCs w:val="24"/>
        </w:rPr>
        <w:t>Th</w:t>
      </w:r>
      <w:r w:rsidR="00725A95">
        <w:rPr>
          <w:rFonts w:ascii="Times New Roman" w:hAnsi="Times New Roman" w:cs="Times New Roman"/>
          <w:sz w:val="24"/>
          <w:szCs w:val="24"/>
        </w:rPr>
        <w:t xml:space="preserve">rough cognitive behavioral methods, the group will help members </w:t>
      </w:r>
      <w:r w:rsidR="007E460E">
        <w:rPr>
          <w:rFonts w:ascii="Times New Roman" w:hAnsi="Times New Roman" w:cs="Times New Roman"/>
          <w:sz w:val="24"/>
          <w:szCs w:val="24"/>
        </w:rPr>
        <w:t>develop</w:t>
      </w:r>
      <w:r w:rsidR="00725A95">
        <w:rPr>
          <w:rFonts w:ascii="Times New Roman" w:hAnsi="Times New Roman" w:cs="Times New Roman"/>
          <w:sz w:val="24"/>
          <w:szCs w:val="24"/>
        </w:rPr>
        <w:t xml:space="preserve"> healthy </w:t>
      </w:r>
      <w:r w:rsidR="00616DB6">
        <w:rPr>
          <w:rFonts w:ascii="Times New Roman" w:hAnsi="Times New Roman" w:cs="Times New Roman"/>
          <w:sz w:val="24"/>
          <w:szCs w:val="24"/>
        </w:rPr>
        <w:t xml:space="preserve">ways to adapt to their grief. </w:t>
      </w:r>
      <w:r w:rsidR="003E1BA5">
        <w:rPr>
          <w:rFonts w:ascii="Times New Roman" w:hAnsi="Times New Roman" w:cs="Times New Roman"/>
          <w:sz w:val="24"/>
          <w:szCs w:val="24"/>
        </w:rPr>
        <w:t>Your participation is entirely voluntary</w:t>
      </w:r>
      <w:r w:rsidR="00D96BF8">
        <w:rPr>
          <w:rFonts w:ascii="Times New Roman" w:hAnsi="Times New Roman" w:cs="Times New Roman"/>
          <w:sz w:val="24"/>
          <w:szCs w:val="24"/>
        </w:rPr>
        <w:t xml:space="preserve">. </w:t>
      </w:r>
      <w:r w:rsidR="00C4194D">
        <w:rPr>
          <w:rFonts w:ascii="Times New Roman" w:hAnsi="Times New Roman" w:cs="Times New Roman"/>
          <w:sz w:val="24"/>
          <w:szCs w:val="24"/>
        </w:rPr>
        <w:t>If you have any questions or concerns about the group</w:t>
      </w:r>
      <w:r w:rsidR="009F2ED1">
        <w:rPr>
          <w:rFonts w:ascii="Times New Roman" w:hAnsi="Times New Roman" w:cs="Times New Roman"/>
          <w:sz w:val="24"/>
          <w:szCs w:val="24"/>
        </w:rPr>
        <w:t xml:space="preserve"> process </w:t>
      </w:r>
      <w:r w:rsidR="00EE5A5D">
        <w:rPr>
          <w:rFonts w:ascii="Times New Roman" w:hAnsi="Times New Roman" w:cs="Times New Roman"/>
          <w:sz w:val="24"/>
          <w:szCs w:val="24"/>
        </w:rPr>
        <w:t>or your experience</w:t>
      </w:r>
      <w:r w:rsidR="00D96BF8">
        <w:rPr>
          <w:rFonts w:ascii="Times New Roman" w:hAnsi="Times New Roman" w:cs="Times New Roman"/>
          <w:sz w:val="24"/>
          <w:szCs w:val="24"/>
        </w:rPr>
        <w:t xml:space="preserve"> in the group</w:t>
      </w:r>
      <w:r w:rsidR="00EE5A5D">
        <w:rPr>
          <w:rFonts w:ascii="Times New Roman" w:hAnsi="Times New Roman" w:cs="Times New Roman"/>
          <w:sz w:val="24"/>
          <w:szCs w:val="24"/>
        </w:rPr>
        <w:t xml:space="preserve">, </w:t>
      </w:r>
      <w:r w:rsidR="00547099">
        <w:rPr>
          <w:rFonts w:ascii="Times New Roman" w:hAnsi="Times New Roman" w:cs="Times New Roman"/>
          <w:sz w:val="24"/>
          <w:szCs w:val="24"/>
        </w:rPr>
        <w:t>we encourage you to share them with your group</w:t>
      </w:r>
      <w:r w:rsidR="00EE5A5D">
        <w:rPr>
          <w:rFonts w:ascii="Times New Roman" w:hAnsi="Times New Roman" w:cs="Times New Roman"/>
          <w:sz w:val="24"/>
          <w:szCs w:val="24"/>
        </w:rPr>
        <w:t xml:space="preserve"> or </w:t>
      </w:r>
      <w:r w:rsidR="00547099">
        <w:rPr>
          <w:rFonts w:ascii="Times New Roman" w:hAnsi="Times New Roman" w:cs="Times New Roman"/>
          <w:sz w:val="24"/>
          <w:szCs w:val="24"/>
        </w:rPr>
        <w:t xml:space="preserve">you may </w:t>
      </w:r>
      <w:r w:rsidR="00EE5A5D">
        <w:rPr>
          <w:rFonts w:ascii="Times New Roman" w:hAnsi="Times New Roman" w:cs="Times New Roman"/>
          <w:sz w:val="24"/>
          <w:szCs w:val="24"/>
        </w:rPr>
        <w:t xml:space="preserve">reach out individually to the </w:t>
      </w:r>
      <w:r w:rsidR="00024379">
        <w:rPr>
          <w:rFonts w:ascii="Times New Roman" w:hAnsi="Times New Roman" w:cs="Times New Roman"/>
          <w:sz w:val="24"/>
          <w:szCs w:val="24"/>
        </w:rPr>
        <w:t>group leader</w:t>
      </w:r>
      <w:r w:rsidR="00D96BF8">
        <w:rPr>
          <w:rFonts w:ascii="Times New Roman" w:hAnsi="Times New Roman" w:cs="Times New Roman"/>
          <w:sz w:val="24"/>
          <w:szCs w:val="24"/>
        </w:rPr>
        <w:t xml:space="preserve">. </w:t>
      </w:r>
      <w:r w:rsidR="00025365">
        <w:rPr>
          <w:rFonts w:ascii="Times New Roman" w:hAnsi="Times New Roman" w:cs="Times New Roman"/>
          <w:sz w:val="24"/>
          <w:szCs w:val="24"/>
        </w:rPr>
        <w:t>You have the right to end your participation in the group at any point with notice to the group leader.</w:t>
      </w:r>
    </w:p>
    <w:p w14:paraId="2AAA1EEE" w14:textId="2D314A48" w:rsidR="00E23481" w:rsidRPr="00E23481" w:rsidRDefault="00E23481" w:rsidP="009306BA">
      <w:pPr>
        <w:spacing w:before="160" w:after="0" w:line="480" w:lineRule="auto"/>
        <w:rPr>
          <w:rFonts w:ascii="Times New Roman" w:hAnsi="Times New Roman" w:cs="Times New Roman"/>
          <w:b/>
          <w:bCs/>
          <w:sz w:val="24"/>
          <w:szCs w:val="24"/>
        </w:rPr>
      </w:pPr>
      <w:r>
        <w:rPr>
          <w:rFonts w:ascii="Times New Roman" w:hAnsi="Times New Roman" w:cs="Times New Roman"/>
          <w:b/>
          <w:bCs/>
          <w:sz w:val="24"/>
          <w:szCs w:val="24"/>
        </w:rPr>
        <w:t>Limits of Confidentiality</w:t>
      </w:r>
    </w:p>
    <w:p w14:paraId="2E773189" w14:textId="2F73CC31" w:rsidR="00784954" w:rsidRDefault="009B3A68" w:rsidP="00784954">
      <w:pPr>
        <w:spacing w:after="0" w:line="480" w:lineRule="auto"/>
        <w:rPr>
          <w:rFonts w:ascii="Times New Roman" w:hAnsi="Times New Roman" w:cs="Times New Roman"/>
          <w:sz w:val="24"/>
          <w:szCs w:val="24"/>
        </w:rPr>
      </w:pPr>
      <w:r>
        <w:rPr>
          <w:rFonts w:ascii="Times New Roman" w:hAnsi="Times New Roman" w:cs="Times New Roman"/>
          <w:sz w:val="24"/>
          <w:szCs w:val="24"/>
        </w:rPr>
        <w:t>No information will be shared without</w:t>
      </w:r>
      <w:r w:rsidR="00573791">
        <w:rPr>
          <w:rFonts w:ascii="Times New Roman" w:hAnsi="Times New Roman" w:cs="Times New Roman"/>
          <w:sz w:val="24"/>
          <w:szCs w:val="24"/>
        </w:rPr>
        <w:t xml:space="preserve"> prior written consent, except in the following circumstances:</w:t>
      </w:r>
    </w:p>
    <w:p w14:paraId="5562195C" w14:textId="790F39C7" w:rsidR="00573791" w:rsidRDefault="00C924BA" w:rsidP="00573791">
      <w:pPr>
        <w:pStyle w:val="ListParagraph"/>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You or someone else</w:t>
      </w:r>
      <w:r w:rsidR="00FD2CD8">
        <w:rPr>
          <w:rFonts w:ascii="Times New Roman" w:hAnsi="Times New Roman" w:cs="Times New Roman"/>
          <w:sz w:val="24"/>
          <w:szCs w:val="24"/>
        </w:rPr>
        <w:t xml:space="preserve"> is in physical danger</w:t>
      </w:r>
    </w:p>
    <w:p w14:paraId="72D5AB95" w14:textId="027E98B9" w:rsidR="00FD2CD8" w:rsidRDefault="00AF2D90" w:rsidP="00573791">
      <w:pPr>
        <w:pStyle w:val="ListParagraph"/>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Abuse, neglect, or exploitation of a child, elder adult, or dependent</w:t>
      </w:r>
      <w:r w:rsidR="00C7344E">
        <w:rPr>
          <w:rFonts w:ascii="Times New Roman" w:hAnsi="Times New Roman" w:cs="Times New Roman"/>
          <w:sz w:val="24"/>
          <w:szCs w:val="24"/>
        </w:rPr>
        <w:t xml:space="preserve"> adult is suspected</w:t>
      </w:r>
    </w:p>
    <w:p w14:paraId="4A5F3790" w14:textId="793517ED" w:rsidR="00C7344E" w:rsidRDefault="005B2B59" w:rsidP="00573791">
      <w:pPr>
        <w:pStyle w:val="ListParagraph"/>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You pursue a</w:t>
      </w:r>
      <w:r w:rsidR="00D32DB9">
        <w:rPr>
          <w:rFonts w:ascii="Times New Roman" w:hAnsi="Times New Roman" w:cs="Times New Roman"/>
          <w:sz w:val="24"/>
          <w:szCs w:val="24"/>
        </w:rPr>
        <w:t xml:space="preserve"> civil</w:t>
      </w:r>
      <w:r>
        <w:rPr>
          <w:rFonts w:ascii="Times New Roman" w:hAnsi="Times New Roman" w:cs="Times New Roman"/>
          <w:sz w:val="24"/>
          <w:szCs w:val="24"/>
        </w:rPr>
        <w:t xml:space="preserve"> or criminal legal action or </w:t>
      </w:r>
      <w:r w:rsidR="00C63A81">
        <w:rPr>
          <w:rFonts w:ascii="Times New Roman" w:hAnsi="Times New Roman" w:cs="Times New Roman"/>
          <w:sz w:val="24"/>
          <w:szCs w:val="24"/>
        </w:rPr>
        <w:t>make a complaint to a Professional Board</w:t>
      </w:r>
      <w:r w:rsidR="000F2908">
        <w:rPr>
          <w:rFonts w:ascii="Times New Roman" w:hAnsi="Times New Roman" w:cs="Times New Roman"/>
          <w:sz w:val="24"/>
          <w:szCs w:val="24"/>
        </w:rPr>
        <w:t xml:space="preserve"> against the </w:t>
      </w:r>
      <w:r w:rsidR="001E34B5">
        <w:rPr>
          <w:rFonts w:ascii="Times New Roman" w:hAnsi="Times New Roman" w:cs="Times New Roman"/>
          <w:sz w:val="24"/>
          <w:szCs w:val="24"/>
        </w:rPr>
        <w:t xml:space="preserve">group’s host </w:t>
      </w:r>
      <w:r w:rsidR="000F2908">
        <w:rPr>
          <w:rFonts w:ascii="Times New Roman" w:hAnsi="Times New Roman" w:cs="Times New Roman"/>
          <w:sz w:val="24"/>
          <w:szCs w:val="24"/>
        </w:rPr>
        <w:t>agency or leader</w:t>
      </w:r>
    </w:p>
    <w:p w14:paraId="67DF0431" w14:textId="66742810" w:rsidR="000F2908" w:rsidRDefault="00C275A2" w:rsidP="00573791">
      <w:pPr>
        <w:pStyle w:val="ListParagraph"/>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 court order is issued </w:t>
      </w:r>
      <w:r w:rsidR="008A412C">
        <w:rPr>
          <w:rFonts w:ascii="Times New Roman" w:hAnsi="Times New Roman" w:cs="Times New Roman"/>
          <w:sz w:val="24"/>
          <w:szCs w:val="24"/>
        </w:rPr>
        <w:t>requiring the</w:t>
      </w:r>
      <w:r>
        <w:rPr>
          <w:rFonts w:ascii="Times New Roman" w:hAnsi="Times New Roman" w:cs="Times New Roman"/>
          <w:sz w:val="24"/>
          <w:szCs w:val="24"/>
        </w:rPr>
        <w:t xml:space="preserve"> release of records</w:t>
      </w:r>
    </w:p>
    <w:p w14:paraId="3CC2C8B6" w14:textId="07289DA7" w:rsidR="00D710D4" w:rsidRPr="00FE2D9E" w:rsidRDefault="00FE2D9E" w:rsidP="009306BA">
      <w:pPr>
        <w:spacing w:before="160" w:after="0" w:line="480" w:lineRule="auto"/>
        <w:rPr>
          <w:rFonts w:ascii="Times New Roman" w:hAnsi="Times New Roman" w:cs="Times New Roman"/>
          <w:b/>
          <w:bCs/>
          <w:sz w:val="24"/>
          <w:szCs w:val="24"/>
        </w:rPr>
      </w:pPr>
      <w:r>
        <w:rPr>
          <w:rFonts w:ascii="Times New Roman" w:hAnsi="Times New Roman" w:cs="Times New Roman"/>
          <w:b/>
          <w:bCs/>
          <w:sz w:val="24"/>
          <w:szCs w:val="24"/>
        </w:rPr>
        <w:t>Expectations of Group Members</w:t>
      </w:r>
    </w:p>
    <w:p w14:paraId="0631DE71" w14:textId="23C3349A" w:rsidR="004F666A" w:rsidRDefault="0029472A" w:rsidP="00FE2D9E">
      <w:pPr>
        <w:pStyle w:val="ListParagraph"/>
        <w:numPr>
          <w:ilvl w:val="0"/>
          <w:numId w:val="4"/>
        </w:numPr>
        <w:spacing w:after="0" w:line="480" w:lineRule="auto"/>
        <w:rPr>
          <w:rFonts w:ascii="Times New Roman" w:hAnsi="Times New Roman" w:cs="Times New Roman"/>
          <w:sz w:val="24"/>
          <w:szCs w:val="24"/>
        </w:rPr>
      </w:pPr>
      <w:r>
        <w:rPr>
          <w:rFonts w:ascii="Times New Roman" w:hAnsi="Times New Roman" w:cs="Times New Roman"/>
          <w:sz w:val="24"/>
          <w:szCs w:val="24"/>
        </w:rPr>
        <w:t>Regular attendance is critical for the group to do its best work.</w:t>
      </w:r>
      <w:r w:rsidR="0083140A">
        <w:rPr>
          <w:rFonts w:ascii="Times New Roman" w:hAnsi="Times New Roman" w:cs="Times New Roman"/>
          <w:sz w:val="24"/>
          <w:szCs w:val="24"/>
        </w:rPr>
        <w:t xml:space="preserve"> Please make every effort to be at all sessions. In the case of illness or emergency, please notify the group leader</w:t>
      </w:r>
      <w:r w:rsidR="00613DD9">
        <w:rPr>
          <w:rFonts w:ascii="Times New Roman" w:hAnsi="Times New Roman" w:cs="Times New Roman"/>
          <w:sz w:val="24"/>
          <w:szCs w:val="24"/>
        </w:rPr>
        <w:t xml:space="preserve"> of your absence ahead of time.</w:t>
      </w:r>
    </w:p>
    <w:p w14:paraId="3BFCFC93" w14:textId="47C657F2" w:rsidR="00613DD9" w:rsidRDefault="00AF4C57" w:rsidP="00FE2D9E">
      <w:pPr>
        <w:pStyle w:val="ListParagraph"/>
        <w:numPr>
          <w:ilvl w:val="0"/>
          <w:numId w:val="4"/>
        </w:numPr>
        <w:spacing w:after="0" w:line="480" w:lineRule="auto"/>
        <w:rPr>
          <w:rFonts w:ascii="Times New Roman" w:hAnsi="Times New Roman" w:cs="Times New Roman"/>
          <w:sz w:val="24"/>
          <w:szCs w:val="24"/>
        </w:rPr>
      </w:pPr>
      <w:r>
        <w:rPr>
          <w:rFonts w:ascii="Times New Roman" w:hAnsi="Times New Roman" w:cs="Times New Roman"/>
          <w:sz w:val="24"/>
          <w:szCs w:val="24"/>
        </w:rPr>
        <w:t>Confidentiality is expected of all group members.</w:t>
      </w:r>
      <w:r w:rsidR="006354C9">
        <w:rPr>
          <w:rFonts w:ascii="Times New Roman" w:hAnsi="Times New Roman" w:cs="Times New Roman"/>
          <w:sz w:val="24"/>
          <w:szCs w:val="24"/>
        </w:rPr>
        <w:t xml:space="preserve"> Please do not discuss anything group members say or </w:t>
      </w:r>
      <w:r w:rsidR="00FA6918">
        <w:rPr>
          <w:rFonts w:ascii="Times New Roman" w:hAnsi="Times New Roman" w:cs="Times New Roman"/>
          <w:sz w:val="24"/>
          <w:szCs w:val="24"/>
        </w:rPr>
        <w:t xml:space="preserve">reveal </w:t>
      </w:r>
      <w:proofErr w:type="gramStart"/>
      <w:r w:rsidR="00FA6918">
        <w:rPr>
          <w:rFonts w:ascii="Times New Roman" w:hAnsi="Times New Roman" w:cs="Times New Roman"/>
          <w:sz w:val="24"/>
          <w:szCs w:val="24"/>
        </w:rPr>
        <w:t>group member</w:t>
      </w:r>
      <w:proofErr w:type="gramEnd"/>
      <w:r w:rsidR="00FA6918">
        <w:rPr>
          <w:rFonts w:ascii="Times New Roman" w:hAnsi="Times New Roman" w:cs="Times New Roman"/>
          <w:sz w:val="24"/>
          <w:szCs w:val="24"/>
        </w:rPr>
        <w:t xml:space="preserve"> </w:t>
      </w:r>
      <w:r w:rsidR="006354C9">
        <w:rPr>
          <w:rFonts w:ascii="Times New Roman" w:hAnsi="Times New Roman" w:cs="Times New Roman"/>
          <w:sz w:val="24"/>
          <w:szCs w:val="24"/>
        </w:rPr>
        <w:t xml:space="preserve">identities outside of </w:t>
      </w:r>
      <w:r w:rsidR="0003583D">
        <w:rPr>
          <w:rFonts w:ascii="Times New Roman" w:hAnsi="Times New Roman" w:cs="Times New Roman"/>
          <w:sz w:val="24"/>
          <w:szCs w:val="24"/>
        </w:rPr>
        <w:t xml:space="preserve">the </w:t>
      </w:r>
      <w:r w:rsidR="006354C9">
        <w:rPr>
          <w:rFonts w:ascii="Times New Roman" w:hAnsi="Times New Roman" w:cs="Times New Roman"/>
          <w:sz w:val="24"/>
          <w:szCs w:val="24"/>
        </w:rPr>
        <w:t xml:space="preserve">group. </w:t>
      </w:r>
      <w:r w:rsidR="00BF69C1">
        <w:rPr>
          <w:rFonts w:ascii="Times New Roman" w:hAnsi="Times New Roman" w:cs="Times New Roman"/>
          <w:sz w:val="24"/>
          <w:szCs w:val="24"/>
        </w:rPr>
        <w:t xml:space="preserve">However, </w:t>
      </w:r>
      <w:proofErr w:type="gramStart"/>
      <w:r w:rsidR="00BF69C1">
        <w:rPr>
          <w:rFonts w:ascii="Times New Roman" w:hAnsi="Times New Roman" w:cs="Times New Roman"/>
          <w:sz w:val="24"/>
          <w:szCs w:val="24"/>
        </w:rPr>
        <w:t>recognize</w:t>
      </w:r>
      <w:proofErr w:type="gramEnd"/>
      <w:r w:rsidR="00BF69C1">
        <w:rPr>
          <w:rFonts w:ascii="Times New Roman" w:hAnsi="Times New Roman" w:cs="Times New Roman"/>
          <w:sz w:val="24"/>
          <w:szCs w:val="24"/>
        </w:rPr>
        <w:t xml:space="preserve"> </w:t>
      </w:r>
      <w:r w:rsidR="00BF69C1">
        <w:rPr>
          <w:rFonts w:ascii="Times New Roman" w:hAnsi="Times New Roman" w:cs="Times New Roman"/>
          <w:sz w:val="24"/>
          <w:szCs w:val="24"/>
        </w:rPr>
        <w:lastRenderedPageBreak/>
        <w:t>that confidentiality among group members cannot be legal</w:t>
      </w:r>
      <w:r w:rsidR="009306BA">
        <w:rPr>
          <w:rFonts w:ascii="Times New Roman" w:hAnsi="Times New Roman" w:cs="Times New Roman"/>
          <w:sz w:val="24"/>
          <w:szCs w:val="24"/>
        </w:rPr>
        <w:t>ly enforced</w:t>
      </w:r>
      <w:r w:rsidR="007F1E7E">
        <w:rPr>
          <w:rFonts w:ascii="Times New Roman" w:hAnsi="Times New Roman" w:cs="Times New Roman"/>
          <w:sz w:val="24"/>
          <w:szCs w:val="24"/>
        </w:rPr>
        <w:t>, and we cannot guarantee other group members</w:t>
      </w:r>
      <w:r w:rsidR="00ED4FC2">
        <w:rPr>
          <w:rFonts w:ascii="Times New Roman" w:hAnsi="Times New Roman" w:cs="Times New Roman"/>
          <w:sz w:val="24"/>
          <w:szCs w:val="24"/>
        </w:rPr>
        <w:t>’ compliance.</w:t>
      </w:r>
    </w:p>
    <w:p w14:paraId="7BA5FCA2" w14:textId="1F28B0E3" w:rsidR="002138B6" w:rsidRDefault="00DC36AF" w:rsidP="00FE2D9E">
      <w:pPr>
        <w:pStyle w:val="ListParagraph"/>
        <w:numPr>
          <w:ilvl w:val="0"/>
          <w:numId w:val="4"/>
        </w:numPr>
        <w:spacing w:after="0" w:line="480" w:lineRule="auto"/>
        <w:rPr>
          <w:rFonts w:ascii="Times New Roman" w:hAnsi="Times New Roman" w:cs="Times New Roman"/>
          <w:sz w:val="24"/>
          <w:szCs w:val="24"/>
        </w:rPr>
      </w:pPr>
      <w:r>
        <w:rPr>
          <w:rFonts w:ascii="Times New Roman" w:hAnsi="Times New Roman" w:cs="Times New Roman"/>
          <w:sz w:val="24"/>
          <w:szCs w:val="24"/>
        </w:rPr>
        <w:t>Members should do their best to be open</w:t>
      </w:r>
      <w:r w:rsidR="00957F64">
        <w:rPr>
          <w:rFonts w:ascii="Times New Roman" w:hAnsi="Times New Roman" w:cs="Times New Roman"/>
          <w:sz w:val="24"/>
          <w:szCs w:val="24"/>
        </w:rPr>
        <w:t>, authentic, and respectful of other members in the group.</w:t>
      </w:r>
      <w:r w:rsidR="008F2DE3">
        <w:rPr>
          <w:rFonts w:ascii="Times New Roman" w:hAnsi="Times New Roman" w:cs="Times New Roman"/>
          <w:sz w:val="24"/>
          <w:szCs w:val="24"/>
        </w:rPr>
        <w:t xml:space="preserve"> While </w:t>
      </w:r>
      <w:r w:rsidR="004D2C13">
        <w:rPr>
          <w:rFonts w:ascii="Times New Roman" w:hAnsi="Times New Roman" w:cs="Times New Roman"/>
          <w:sz w:val="24"/>
          <w:szCs w:val="24"/>
        </w:rPr>
        <w:t xml:space="preserve">active engagement </w:t>
      </w:r>
      <w:r w:rsidR="008F2DE3">
        <w:rPr>
          <w:rFonts w:ascii="Times New Roman" w:hAnsi="Times New Roman" w:cs="Times New Roman"/>
          <w:sz w:val="24"/>
          <w:szCs w:val="24"/>
        </w:rPr>
        <w:t>is encouraged, members have the right to pass</w:t>
      </w:r>
      <w:r w:rsidR="002138B6">
        <w:rPr>
          <w:rFonts w:ascii="Times New Roman" w:hAnsi="Times New Roman" w:cs="Times New Roman"/>
          <w:sz w:val="24"/>
          <w:szCs w:val="24"/>
        </w:rPr>
        <w:t xml:space="preserve"> if they do not wish to participate</w:t>
      </w:r>
      <w:r w:rsidR="00986C8C">
        <w:rPr>
          <w:rFonts w:ascii="Times New Roman" w:hAnsi="Times New Roman" w:cs="Times New Roman"/>
          <w:sz w:val="24"/>
          <w:szCs w:val="24"/>
        </w:rPr>
        <w:t>.</w:t>
      </w:r>
    </w:p>
    <w:p w14:paraId="5377DFF8" w14:textId="77777777" w:rsidR="007B406D" w:rsidRDefault="002138B6" w:rsidP="00BA268A">
      <w:pPr>
        <w:spacing w:before="160" w:after="0" w:line="480" w:lineRule="auto"/>
        <w:rPr>
          <w:rFonts w:ascii="Times New Roman" w:hAnsi="Times New Roman" w:cs="Times New Roman"/>
          <w:sz w:val="24"/>
          <w:szCs w:val="24"/>
        </w:rPr>
      </w:pPr>
      <w:r>
        <w:rPr>
          <w:rFonts w:ascii="Times New Roman" w:hAnsi="Times New Roman" w:cs="Times New Roman"/>
          <w:sz w:val="24"/>
          <w:szCs w:val="24"/>
        </w:rPr>
        <w:t xml:space="preserve">By signing below, </w:t>
      </w:r>
      <w:r w:rsidR="00055C43">
        <w:rPr>
          <w:rFonts w:ascii="Times New Roman" w:hAnsi="Times New Roman" w:cs="Times New Roman"/>
          <w:sz w:val="24"/>
          <w:szCs w:val="24"/>
        </w:rPr>
        <w:t>you acknowledge that you have read th</w:t>
      </w:r>
      <w:r w:rsidR="000B5E19">
        <w:rPr>
          <w:rFonts w:ascii="Times New Roman" w:hAnsi="Times New Roman" w:cs="Times New Roman"/>
          <w:sz w:val="24"/>
          <w:szCs w:val="24"/>
        </w:rPr>
        <w:t xml:space="preserve">is consent form, have had the opportunity to ask questions, and agree to the expectations </w:t>
      </w:r>
      <w:r w:rsidR="007B406D">
        <w:rPr>
          <w:rFonts w:ascii="Times New Roman" w:hAnsi="Times New Roman" w:cs="Times New Roman"/>
          <w:sz w:val="24"/>
          <w:szCs w:val="24"/>
        </w:rPr>
        <w:t>specified for the group.</w:t>
      </w:r>
    </w:p>
    <w:p w14:paraId="41AB431A" w14:textId="7939A593" w:rsidR="00AB37B2" w:rsidRDefault="007B406D" w:rsidP="002138B6">
      <w:pPr>
        <w:spacing w:after="0" w:line="480" w:lineRule="auto"/>
        <w:rPr>
          <w:rFonts w:ascii="Times New Roman" w:hAnsi="Times New Roman" w:cs="Times New Roman"/>
          <w:sz w:val="24"/>
          <w:szCs w:val="24"/>
        </w:rPr>
      </w:pPr>
      <w:r>
        <w:rPr>
          <w:rFonts w:ascii="Times New Roman" w:hAnsi="Times New Roman" w:cs="Times New Roman"/>
          <w:sz w:val="24"/>
          <w:szCs w:val="24"/>
        </w:rPr>
        <w:t>____________________</w:t>
      </w:r>
      <w:proofErr w:type="gramStart"/>
      <w:r>
        <w:rPr>
          <w:rFonts w:ascii="Times New Roman" w:hAnsi="Times New Roman" w:cs="Times New Roman"/>
          <w:sz w:val="24"/>
          <w:szCs w:val="24"/>
        </w:rPr>
        <w:t xml:space="preserve">__    </w:t>
      </w:r>
      <w:proofErr w:type="gramEnd"/>
      <w:r>
        <w:rPr>
          <w:rFonts w:ascii="Times New Roman" w:hAnsi="Times New Roman" w:cs="Times New Roman"/>
          <w:sz w:val="24"/>
          <w:szCs w:val="24"/>
        </w:rPr>
        <w:t>____________</w:t>
      </w:r>
    </w:p>
    <w:p w14:paraId="5CEF9EA0" w14:textId="21D6DE57" w:rsidR="009306BA" w:rsidRDefault="007B406D" w:rsidP="002138B6">
      <w:pPr>
        <w:spacing w:after="0" w:line="480" w:lineRule="auto"/>
        <w:rPr>
          <w:rFonts w:ascii="Times New Roman" w:hAnsi="Times New Roman" w:cs="Times New Roman"/>
          <w:sz w:val="24"/>
          <w:szCs w:val="24"/>
        </w:rPr>
      </w:pPr>
      <w:r>
        <w:rPr>
          <w:rFonts w:ascii="Times New Roman" w:hAnsi="Times New Roman" w:cs="Times New Roman"/>
          <w:sz w:val="24"/>
          <w:szCs w:val="24"/>
        </w:rPr>
        <w:t>Signature</w:t>
      </w:r>
      <w:r w:rsidR="00F20713" w:rsidRPr="002138B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p w14:paraId="3BF12BA7" w14:textId="77777777" w:rsidR="009F5E0D" w:rsidRDefault="009F5E0D" w:rsidP="002138B6">
      <w:pPr>
        <w:spacing w:after="0" w:line="480" w:lineRule="auto"/>
        <w:rPr>
          <w:rFonts w:ascii="Times New Roman" w:hAnsi="Times New Roman" w:cs="Times New Roman"/>
          <w:sz w:val="24"/>
          <w:szCs w:val="24"/>
        </w:rPr>
      </w:pPr>
    </w:p>
    <w:p w14:paraId="468A8EF0" w14:textId="415C129E" w:rsidR="009F5E0D" w:rsidRPr="00A05CB3" w:rsidRDefault="00AD16DF" w:rsidP="002138B6">
      <w:pPr>
        <w:spacing w:after="0" w:line="480" w:lineRule="auto"/>
        <w:rPr>
          <w:rFonts w:ascii="Times New Roman" w:hAnsi="Times New Roman" w:cs="Times New Roman"/>
          <w:sz w:val="24"/>
          <w:szCs w:val="24"/>
        </w:rPr>
      </w:pPr>
      <w:r>
        <w:rPr>
          <w:rFonts w:ascii="Times New Roman" w:hAnsi="Times New Roman" w:cs="Times New Roman"/>
          <w:sz w:val="24"/>
          <w:szCs w:val="24"/>
        </w:rPr>
        <w:t>The above informed consent form was adapted</w:t>
      </w:r>
      <w:r w:rsidR="00557E4D">
        <w:rPr>
          <w:rFonts w:ascii="Times New Roman" w:hAnsi="Times New Roman" w:cs="Times New Roman"/>
          <w:sz w:val="24"/>
          <w:szCs w:val="24"/>
        </w:rPr>
        <w:t xml:space="preserve"> from </w:t>
      </w:r>
      <w:r w:rsidR="005678D2">
        <w:rPr>
          <w:rFonts w:ascii="Times New Roman" w:hAnsi="Times New Roman" w:cs="Times New Roman"/>
          <w:sz w:val="24"/>
          <w:szCs w:val="24"/>
        </w:rPr>
        <w:t xml:space="preserve">the University of Central Florida’s </w:t>
      </w:r>
      <w:r w:rsidR="004F5C00">
        <w:rPr>
          <w:rFonts w:ascii="Times New Roman" w:hAnsi="Times New Roman" w:cs="Times New Roman"/>
          <w:sz w:val="24"/>
          <w:szCs w:val="24"/>
        </w:rPr>
        <w:t xml:space="preserve">(2020) </w:t>
      </w:r>
      <w:r w:rsidR="005678D2">
        <w:rPr>
          <w:rFonts w:ascii="Times New Roman" w:hAnsi="Times New Roman" w:cs="Times New Roman"/>
          <w:sz w:val="24"/>
          <w:szCs w:val="24"/>
        </w:rPr>
        <w:t>Counseling and Psychological Services</w:t>
      </w:r>
      <w:r w:rsidR="00A05CB3">
        <w:rPr>
          <w:rFonts w:ascii="Times New Roman" w:hAnsi="Times New Roman" w:cs="Times New Roman"/>
          <w:sz w:val="24"/>
          <w:szCs w:val="24"/>
        </w:rPr>
        <w:t xml:space="preserve"> </w:t>
      </w:r>
      <w:r w:rsidR="005678D2">
        <w:rPr>
          <w:rFonts w:ascii="Times New Roman" w:hAnsi="Times New Roman" w:cs="Times New Roman"/>
          <w:i/>
          <w:iCs/>
          <w:sz w:val="24"/>
          <w:szCs w:val="24"/>
        </w:rPr>
        <w:t>Group Therapy Consent</w:t>
      </w:r>
      <w:r w:rsidR="00A05CB3">
        <w:rPr>
          <w:rFonts w:ascii="Times New Roman" w:hAnsi="Times New Roman" w:cs="Times New Roman"/>
          <w:sz w:val="24"/>
          <w:szCs w:val="24"/>
        </w:rPr>
        <w:t>.</w:t>
      </w:r>
    </w:p>
    <w:p w14:paraId="138DE4CE" w14:textId="77777777" w:rsidR="00E15012" w:rsidRDefault="00E15012">
      <w:pPr>
        <w:rPr>
          <w:rFonts w:ascii="Times New Roman" w:hAnsi="Times New Roman" w:cs="Times New Roman"/>
          <w:b/>
          <w:bCs/>
          <w:sz w:val="24"/>
          <w:szCs w:val="24"/>
        </w:rPr>
      </w:pPr>
      <w:r>
        <w:rPr>
          <w:rFonts w:ascii="Times New Roman" w:hAnsi="Times New Roman" w:cs="Times New Roman"/>
          <w:b/>
          <w:bCs/>
          <w:sz w:val="24"/>
          <w:szCs w:val="24"/>
        </w:rPr>
        <w:br w:type="page"/>
      </w:r>
    </w:p>
    <w:p w14:paraId="41FF4DD9" w14:textId="660204E0" w:rsidR="00B50AA7" w:rsidRDefault="00B50AA7" w:rsidP="004913C6">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Plan for </w:t>
      </w:r>
      <w:r w:rsidR="00D46A79">
        <w:rPr>
          <w:rFonts w:ascii="Times New Roman" w:hAnsi="Times New Roman" w:cs="Times New Roman"/>
          <w:b/>
          <w:bCs/>
          <w:sz w:val="24"/>
          <w:szCs w:val="24"/>
        </w:rPr>
        <w:t>Session One</w:t>
      </w:r>
      <w:r w:rsidR="005C3478">
        <w:rPr>
          <w:rFonts w:ascii="Times New Roman" w:hAnsi="Times New Roman" w:cs="Times New Roman"/>
          <w:b/>
          <w:bCs/>
          <w:sz w:val="24"/>
          <w:szCs w:val="24"/>
        </w:rPr>
        <w:t xml:space="preserve"> of </w:t>
      </w:r>
      <w:r>
        <w:rPr>
          <w:rFonts w:ascii="Times New Roman" w:hAnsi="Times New Roman" w:cs="Times New Roman"/>
          <w:b/>
          <w:bCs/>
          <w:sz w:val="24"/>
          <w:szCs w:val="24"/>
        </w:rPr>
        <w:t>Twelve</w:t>
      </w:r>
    </w:p>
    <w:tbl>
      <w:tblPr>
        <w:tblStyle w:val="TableGrid"/>
        <w:tblW w:w="0" w:type="auto"/>
        <w:tblLook w:val="04A0" w:firstRow="1" w:lastRow="0" w:firstColumn="1" w:lastColumn="0" w:noHBand="0" w:noVBand="1"/>
      </w:tblPr>
      <w:tblGrid>
        <w:gridCol w:w="1615"/>
        <w:gridCol w:w="7735"/>
      </w:tblGrid>
      <w:tr w:rsidR="001C206A" w14:paraId="2D65E000" w14:textId="77777777" w:rsidTr="00E12007">
        <w:tc>
          <w:tcPr>
            <w:tcW w:w="1615" w:type="dxa"/>
            <w:vAlign w:val="center"/>
          </w:tcPr>
          <w:p w14:paraId="214AB60C" w14:textId="3AA0D014" w:rsidR="001C206A" w:rsidRDefault="00D63976" w:rsidP="004913C6">
            <w:pPr>
              <w:rPr>
                <w:rFonts w:ascii="Times New Roman" w:hAnsi="Times New Roman" w:cs="Times New Roman"/>
                <w:b/>
                <w:bCs/>
                <w:sz w:val="24"/>
                <w:szCs w:val="24"/>
              </w:rPr>
            </w:pPr>
            <w:r>
              <w:rPr>
                <w:rFonts w:ascii="Times New Roman" w:hAnsi="Times New Roman" w:cs="Times New Roman"/>
                <w:b/>
                <w:bCs/>
                <w:sz w:val="24"/>
                <w:szCs w:val="24"/>
              </w:rPr>
              <w:t>Overview</w:t>
            </w:r>
          </w:p>
        </w:tc>
        <w:tc>
          <w:tcPr>
            <w:tcW w:w="7735" w:type="dxa"/>
            <w:vAlign w:val="center"/>
          </w:tcPr>
          <w:p w14:paraId="4A36A507" w14:textId="14E945BD" w:rsidR="001C206A" w:rsidRPr="00D63976" w:rsidRDefault="000004AE" w:rsidP="00E12007">
            <w:pPr>
              <w:spacing w:before="120" w:line="480" w:lineRule="auto"/>
              <w:rPr>
                <w:rFonts w:ascii="Times New Roman" w:hAnsi="Times New Roman" w:cs="Times New Roman"/>
                <w:sz w:val="24"/>
                <w:szCs w:val="24"/>
              </w:rPr>
            </w:pPr>
            <w:r>
              <w:rPr>
                <w:rFonts w:ascii="Times New Roman" w:hAnsi="Times New Roman" w:cs="Times New Roman"/>
                <w:sz w:val="24"/>
                <w:szCs w:val="24"/>
              </w:rPr>
              <w:t xml:space="preserve">The session is designed to orient </w:t>
            </w:r>
            <w:r w:rsidR="006047DB">
              <w:rPr>
                <w:rFonts w:ascii="Times New Roman" w:hAnsi="Times New Roman" w:cs="Times New Roman"/>
                <w:sz w:val="24"/>
                <w:szCs w:val="24"/>
              </w:rPr>
              <w:t xml:space="preserve">members to </w:t>
            </w:r>
            <w:proofErr w:type="gramStart"/>
            <w:r w:rsidR="006047DB">
              <w:rPr>
                <w:rFonts w:ascii="Times New Roman" w:hAnsi="Times New Roman" w:cs="Times New Roman"/>
                <w:sz w:val="24"/>
                <w:szCs w:val="24"/>
              </w:rPr>
              <w:t>the group</w:t>
            </w:r>
            <w:r w:rsidR="00387062">
              <w:rPr>
                <w:rFonts w:ascii="Times New Roman" w:hAnsi="Times New Roman" w:cs="Times New Roman"/>
                <w:sz w:val="24"/>
                <w:szCs w:val="24"/>
              </w:rPr>
              <w:t xml:space="preserve"> and each</w:t>
            </w:r>
            <w:proofErr w:type="gramEnd"/>
            <w:r w:rsidR="00387062">
              <w:rPr>
                <w:rFonts w:ascii="Times New Roman" w:hAnsi="Times New Roman" w:cs="Times New Roman"/>
                <w:sz w:val="24"/>
                <w:szCs w:val="24"/>
              </w:rPr>
              <w:t xml:space="preserve"> other</w:t>
            </w:r>
            <w:r w:rsidR="006047DB">
              <w:rPr>
                <w:rFonts w:ascii="Times New Roman" w:hAnsi="Times New Roman" w:cs="Times New Roman"/>
                <w:sz w:val="24"/>
                <w:szCs w:val="24"/>
              </w:rPr>
              <w:t xml:space="preserve"> and to </w:t>
            </w:r>
            <w:r w:rsidR="00EC5C8C">
              <w:rPr>
                <w:rFonts w:ascii="Times New Roman" w:hAnsi="Times New Roman" w:cs="Times New Roman"/>
                <w:sz w:val="24"/>
                <w:szCs w:val="24"/>
              </w:rPr>
              <w:t xml:space="preserve">establish </w:t>
            </w:r>
            <w:r w:rsidR="006047DB">
              <w:rPr>
                <w:rFonts w:ascii="Times New Roman" w:hAnsi="Times New Roman" w:cs="Times New Roman"/>
                <w:sz w:val="24"/>
                <w:szCs w:val="24"/>
              </w:rPr>
              <w:t>a foundation</w:t>
            </w:r>
            <w:r w:rsidR="00EC5C8C">
              <w:rPr>
                <w:rFonts w:ascii="Times New Roman" w:hAnsi="Times New Roman" w:cs="Times New Roman"/>
                <w:sz w:val="24"/>
                <w:szCs w:val="24"/>
              </w:rPr>
              <w:t>al level of understanding about prolonged grief</w:t>
            </w:r>
            <w:r w:rsidR="00D952B6">
              <w:rPr>
                <w:rFonts w:ascii="Times New Roman" w:hAnsi="Times New Roman" w:cs="Times New Roman"/>
                <w:sz w:val="24"/>
                <w:szCs w:val="24"/>
              </w:rPr>
              <w:t xml:space="preserve"> and the cognitive behavioral approach</w:t>
            </w:r>
            <w:r w:rsidR="00E436B2">
              <w:rPr>
                <w:rFonts w:ascii="Times New Roman" w:hAnsi="Times New Roman" w:cs="Times New Roman"/>
                <w:sz w:val="24"/>
                <w:szCs w:val="24"/>
              </w:rPr>
              <w:t xml:space="preserve"> (Bryant et al., 2017; Lacasta &amp; Cruzado, 2023)</w:t>
            </w:r>
            <w:r w:rsidR="00D952B6">
              <w:rPr>
                <w:rFonts w:ascii="Times New Roman" w:hAnsi="Times New Roman" w:cs="Times New Roman"/>
                <w:sz w:val="24"/>
                <w:szCs w:val="24"/>
              </w:rPr>
              <w:t>.</w:t>
            </w:r>
          </w:p>
        </w:tc>
      </w:tr>
      <w:tr w:rsidR="00E73BD6" w14:paraId="627D07D5" w14:textId="77777777" w:rsidTr="001A2392">
        <w:tc>
          <w:tcPr>
            <w:tcW w:w="1615" w:type="dxa"/>
            <w:vAlign w:val="center"/>
          </w:tcPr>
          <w:p w14:paraId="384F2D67" w14:textId="4D0EE721" w:rsidR="00E73BD6" w:rsidRDefault="002976FB" w:rsidP="00E73BD6">
            <w:pPr>
              <w:rPr>
                <w:rFonts w:ascii="Times New Roman" w:hAnsi="Times New Roman" w:cs="Times New Roman"/>
                <w:b/>
                <w:bCs/>
                <w:sz w:val="24"/>
                <w:szCs w:val="24"/>
              </w:rPr>
            </w:pPr>
            <w:r>
              <w:rPr>
                <w:rFonts w:ascii="Times New Roman" w:hAnsi="Times New Roman" w:cs="Times New Roman"/>
                <w:b/>
                <w:bCs/>
                <w:sz w:val="24"/>
                <w:szCs w:val="24"/>
              </w:rPr>
              <w:t>Opening</w:t>
            </w:r>
          </w:p>
        </w:tc>
        <w:tc>
          <w:tcPr>
            <w:tcW w:w="7735" w:type="dxa"/>
            <w:vAlign w:val="center"/>
          </w:tcPr>
          <w:p w14:paraId="4CB34024" w14:textId="77777777" w:rsidR="002976FB" w:rsidRPr="002976FB" w:rsidRDefault="00333BC2" w:rsidP="004C33C7">
            <w:pPr>
              <w:pStyle w:val="ListParagraph"/>
              <w:numPr>
                <w:ilvl w:val="0"/>
                <w:numId w:val="5"/>
              </w:numPr>
              <w:spacing w:before="120" w:line="480" w:lineRule="auto"/>
              <w:ind w:left="346"/>
              <w:rPr>
                <w:rFonts w:ascii="Times New Roman" w:hAnsi="Times New Roman" w:cs="Times New Roman"/>
                <w:b/>
                <w:bCs/>
                <w:sz w:val="24"/>
                <w:szCs w:val="24"/>
              </w:rPr>
            </w:pPr>
            <w:r w:rsidRPr="002976FB">
              <w:rPr>
                <w:rFonts w:ascii="Times New Roman" w:hAnsi="Times New Roman" w:cs="Times New Roman"/>
                <w:sz w:val="24"/>
                <w:szCs w:val="24"/>
              </w:rPr>
              <w:t xml:space="preserve">Warmly welcome </w:t>
            </w:r>
            <w:r w:rsidR="003D5787" w:rsidRPr="002976FB">
              <w:rPr>
                <w:rFonts w:ascii="Times New Roman" w:hAnsi="Times New Roman" w:cs="Times New Roman"/>
                <w:sz w:val="24"/>
                <w:szCs w:val="24"/>
              </w:rPr>
              <w:t>members to the group and briefly orient them to the agenda for the first session.</w:t>
            </w:r>
            <w:r w:rsidR="002F1B9A" w:rsidRPr="002976FB">
              <w:rPr>
                <w:rFonts w:ascii="Times New Roman" w:hAnsi="Times New Roman" w:cs="Times New Roman"/>
                <w:sz w:val="24"/>
                <w:szCs w:val="24"/>
              </w:rPr>
              <w:t xml:space="preserve"> </w:t>
            </w:r>
          </w:p>
          <w:p w14:paraId="76B3DB83" w14:textId="12182785" w:rsidR="00E73BD6" w:rsidRPr="002976FB" w:rsidRDefault="002F1B9A" w:rsidP="00851D4A">
            <w:pPr>
              <w:pStyle w:val="ListParagraph"/>
              <w:numPr>
                <w:ilvl w:val="0"/>
                <w:numId w:val="5"/>
              </w:numPr>
              <w:spacing w:line="480" w:lineRule="auto"/>
              <w:ind w:left="346"/>
              <w:rPr>
                <w:rFonts w:ascii="Times New Roman" w:hAnsi="Times New Roman" w:cs="Times New Roman"/>
                <w:b/>
                <w:bCs/>
                <w:sz w:val="24"/>
                <w:szCs w:val="24"/>
              </w:rPr>
            </w:pPr>
            <w:r w:rsidRPr="002976FB">
              <w:rPr>
                <w:rFonts w:ascii="Times New Roman" w:hAnsi="Times New Roman" w:cs="Times New Roman"/>
                <w:sz w:val="24"/>
                <w:szCs w:val="24"/>
              </w:rPr>
              <w:t>After</w:t>
            </w:r>
            <w:r w:rsidR="0068711E">
              <w:rPr>
                <w:rFonts w:ascii="Times New Roman" w:hAnsi="Times New Roman" w:cs="Times New Roman"/>
                <w:sz w:val="24"/>
                <w:szCs w:val="24"/>
              </w:rPr>
              <w:t xml:space="preserve"> you,</w:t>
            </w:r>
            <w:r w:rsidRPr="002976FB">
              <w:rPr>
                <w:rFonts w:ascii="Times New Roman" w:hAnsi="Times New Roman" w:cs="Times New Roman"/>
                <w:sz w:val="24"/>
                <w:szCs w:val="24"/>
              </w:rPr>
              <w:t xml:space="preserve"> </w:t>
            </w:r>
            <w:r w:rsidR="00E307AB" w:rsidRPr="002976FB">
              <w:rPr>
                <w:rFonts w:ascii="Times New Roman" w:hAnsi="Times New Roman" w:cs="Times New Roman"/>
                <w:sz w:val="24"/>
                <w:szCs w:val="24"/>
              </w:rPr>
              <w:t>the leader</w:t>
            </w:r>
            <w:r w:rsidR="0068711E">
              <w:rPr>
                <w:rFonts w:ascii="Times New Roman" w:hAnsi="Times New Roman" w:cs="Times New Roman"/>
                <w:sz w:val="24"/>
                <w:szCs w:val="24"/>
              </w:rPr>
              <w:t>,</w:t>
            </w:r>
            <w:r w:rsidR="00E307AB" w:rsidRPr="002976FB">
              <w:rPr>
                <w:rFonts w:ascii="Times New Roman" w:hAnsi="Times New Roman" w:cs="Times New Roman"/>
                <w:sz w:val="24"/>
                <w:szCs w:val="24"/>
              </w:rPr>
              <w:t xml:space="preserve"> </w:t>
            </w:r>
            <w:r w:rsidR="00387062">
              <w:rPr>
                <w:rFonts w:ascii="Times New Roman" w:hAnsi="Times New Roman" w:cs="Times New Roman"/>
                <w:sz w:val="24"/>
                <w:szCs w:val="24"/>
              </w:rPr>
              <w:t>offers a self-introduction</w:t>
            </w:r>
            <w:r w:rsidR="001D0A16" w:rsidRPr="002976FB">
              <w:rPr>
                <w:rFonts w:ascii="Times New Roman" w:hAnsi="Times New Roman" w:cs="Times New Roman"/>
                <w:sz w:val="24"/>
                <w:szCs w:val="24"/>
              </w:rPr>
              <w:t xml:space="preserve">, ask </w:t>
            </w:r>
            <w:r w:rsidR="000A7409" w:rsidRPr="002976FB">
              <w:rPr>
                <w:rFonts w:ascii="Times New Roman" w:hAnsi="Times New Roman" w:cs="Times New Roman"/>
                <w:sz w:val="24"/>
                <w:szCs w:val="24"/>
              </w:rPr>
              <w:t>members to share their names and reasons for joining the group.</w:t>
            </w:r>
          </w:p>
          <w:p w14:paraId="662DF4AB" w14:textId="5B20C85B" w:rsidR="002976FB" w:rsidRPr="00387062" w:rsidRDefault="00E81A0D" w:rsidP="00851D4A">
            <w:pPr>
              <w:pStyle w:val="ListParagraph"/>
              <w:numPr>
                <w:ilvl w:val="0"/>
                <w:numId w:val="5"/>
              </w:numPr>
              <w:spacing w:line="480" w:lineRule="auto"/>
              <w:ind w:left="346"/>
              <w:rPr>
                <w:rFonts w:ascii="Times New Roman" w:hAnsi="Times New Roman" w:cs="Times New Roman"/>
                <w:b/>
                <w:bCs/>
                <w:sz w:val="24"/>
                <w:szCs w:val="24"/>
              </w:rPr>
            </w:pPr>
            <w:r>
              <w:rPr>
                <w:rFonts w:ascii="Times New Roman" w:hAnsi="Times New Roman" w:cs="Times New Roman"/>
                <w:sz w:val="24"/>
                <w:szCs w:val="24"/>
              </w:rPr>
              <w:t>Icebreak</w:t>
            </w:r>
            <w:r w:rsidR="00FD26B2">
              <w:rPr>
                <w:rFonts w:ascii="Times New Roman" w:hAnsi="Times New Roman" w:cs="Times New Roman"/>
                <w:sz w:val="24"/>
                <w:szCs w:val="24"/>
              </w:rPr>
              <w:t xml:space="preserve">er exercise: </w:t>
            </w:r>
            <w:r w:rsidR="001109E7">
              <w:rPr>
                <w:rFonts w:ascii="Times New Roman" w:hAnsi="Times New Roman" w:cs="Times New Roman"/>
                <w:sz w:val="24"/>
                <w:szCs w:val="24"/>
              </w:rPr>
              <w:t xml:space="preserve">group </w:t>
            </w:r>
            <w:r w:rsidR="00FD26B2">
              <w:rPr>
                <w:rFonts w:ascii="Times New Roman" w:hAnsi="Times New Roman" w:cs="Times New Roman"/>
                <w:sz w:val="24"/>
                <w:szCs w:val="24"/>
              </w:rPr>
              <w:t>reflect</w:t>
            </w:r>
            <w:r w:rsidR="001109E7">
              <w:rPr>
                <w:rFonts w:ascii="Times New Roman" w:hAnsi="Times New Roman" w:cs="Times New Roman"/>
                <w:sz w:val="24"/>
                <w:szCs w:val="24"/>
              </w:rPr>
              <w:t>ion</w:t>
            </w:r>
            <w:r w:rsidR="00FD26B2">
              <w:rPr>
                <w:rFonts w:ascii="Times New Roman" w:hAnsi="Times New Roman" w:cs="Times New Roman"/>
                <w:sz w:val="24"/>
                <w:szCs w:val="24"/>
              </w:rPr>
              <w:t xml:space="preserve"> on </w:t>
            </w:r>
            <w:r w:rsidR="00387062">
              <w:rPr>
                <w:rFonts w:ascii="Times New Roman" w:hAnsi="Times New Roman" w:cs="Times New Roman"/>
                <w:sz w:val="24"/>
                <w:szCs w:val="24"/>
              </w:rPr>
              <w:t xml:space="preserve">Joanetta Hendel’s </w:t>
            </w:r>
            <w:r w:rsidR="00FD26B2">
              <w:rPr>
                <w:rFonts w:ascii="Times New Roman" w:hAnsi="Times New Roman" w:cs="Times New Roman"/>
                <w:sz w:val="24"/>
                <w:szCs w:val="24"/>
              </w:rPr>
              <w:t xml:space="preserve">poem </w:t>
            </w:r>
            <w:r w:rsidR="00FD26B2" w:rsidRPr="00387062">
              <w:rPr>
                <w:rFonts w:ascii="Times New Roman" w:hAnsi="Times New Roman" w:cs="Times New Roman"/>
                <w:i/>
                <w:iCs/>
                <w:sz w:val="24"/>
                <w:szCs w:val="24"/>
              </w:rPr>
              <w:t>Anger</w:t>
            </w:r>
            <w:r w:rsidR="00387062">
              <w:rPr>
                <w:rFonts w:ascii="Times New Roman" w:hAnsi="Times New Roman" w:cs="Times New Roman"/>
                <w:sz w:val="24"/>
                <w:szCs w:val="24"/>
              </w:rPr>
              <w:t>, which expresses feelings commonly associated with prolonged grief</w:t>
            </w:r>
            <w:r w:rsidR="00317B3A">
              <w:rPr>
                <w:rFonts w:ascii="Times New Roman" w:hAnsi="Times New Roman" w:cs="Times New Roman"/>
                <w:sz w:val="24"/>
                <w:szCs w:val="24"/>
              </w:rPr>
              <w:t xml:space="preserve"> (</w:t>
            </w:r>
            <w:r w:rsidR="000E4BDC">
              <w:rPr>
                <w:rFonts w:ascii="Times New Roman" w:hAnsi="Times New Roman" w:cs="Times New Roman"/>
                <w:sz w:val="24"/>
                <w:szCs w:val="24"/>
              </w:rPr>
              <w:t>Shear, 2015)</w:t>
            </w:r>
            <w:r w:rsidR="007E5AF8">
              <w:rPr>
                <w:rFonts w:ascii="Times New Roman" w:hAnsi="Times New Roman" w:cs="Times New Roman"/>
                <w:sz w:val="24"/>
                <w:szCs w:val="24"/>
              </w:rPr>
              <w:t>.</w:t>
            </w:r>
          </w:p>
          <w:p w14:paraId="07A866FE" w14:textId="245026C5" w:rsidR="00387062" w:rsidRDefault="00387062" w:rsidP="00387062">
            <w:pPr>
              <w:pStyle w:val="ListParagraph"/>
              <w:numPr>
                <w:ilvl w:val="0"/>
                <w:numId w:val="6"/>
              </w:numPr>
              <w:spacing w:line="480" w:lineRule="auto"/>
              <w:rPr>
                <w:rFonts w:ascii="Times New Roman" w:hAnsi="Times New Roman" w:cs="Times New Roman"/>
                <w:sz w:val="24"/>
                <w:szCs w:val="24"/>
              </w:rPr>
            </w:pPr>
            <w:r w:rsidRPr="00387062">
              <w:rPr>
                <w:rFonts w:ascii="Times New Roman" w:hAnsi="Times New Roman" w:cs="Times New Roman"/>
                <w:sz w:val="24"/>
                <w:szCs w:val="24"/>
              </w:rPr>
              <w:t>Inst</w:t>
            </w:r>
            <w:r>
              <w:rPr>
                <w:rFonts w:ascii="Times New Roman" w:hAnsi="Times New Roman" w:cs="Times New Roman"/>
                <w:sz w:val="24"/>
                <w:szCs w:val="24"/>
              </w:rPr>
              <w:t xml:space="preserve">ruct group members to notice any parts of the poem that elicit strong </w:t>
            </w:r>
            <w:proofErr w:type="gramStart"/>
            <w:r>
              <w:rPr>
                <w:rFonts w:ascii="Times New Roman" w:hAnsi="Times New Roman" w:cs="Times New Roman"/>
                <w:sz w:val="24"/>
                <w:szCs w:val="24"/>
              </w:rPr>
              <w:t>reactions, and</w:t>
            </w:r>
            <w:proofErr w:type="gramEnd"/>
            <w:r>
              <w:rPr>
                <w:rFonts w:ascii="Times New Roman" w:hAnsi="Times New Roman" w:cs="Times New Roman"/>
                <w:sz w:val="24"/>
                <w:szCs w:val="24"/>
              </w:rPr>
              <w:t xml:space="preserve"> then read the poem out loud to the group.</w:t>
            </w:r>
          </w:p>
          <w:p w14:paraId="508D943F" w14:textId="37A2B4FC" w:rsidR="00387062" w:rsidRPr="00387062" w:rsidRDefault="00387062" w:rsidP="00387062">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Ask the group if they would like to share any of their reactions with the group.</w:t>
            </w:r>
          </w:p>
        </w:tc>
      </w:tr>
      <w:tr w:rsidR="00387062" w14:paraId="220102A8" w14:textId="77777777" w:rsidTr="00B8439B">
        <w:tc>
          <w:tcPr>
            <w:tcW w:w="1615" w:type="dxa"/>
            <w:vAlign w:val="center"/>
          </w:tcPr>
          <w:p w14:paraId="71A25323" w14:textId="02B994D7" w:rsidR="00387062" w:rsidRDefault="00387062" w:rsidP="00387062">
            <w:pPr>
              <w:rPr>
                <w:rFonts w:ascii="Times New Roman" w:hAnsi="Times New Roman" w:cs="Times New Roman"/>
                <w:b/>
                <w:bCs/>
                <w:sz w:val="24"/>
                <w:szCs w:val="24"/>
              </w:rPr>
            </w:pPr>
            <w:r>
              <w:rPr>
                <w:rFonts w:ascii="Times New Roman" w:hAnsi="Times New Roman" w:cs="Times New Roman"/>
                <w:b/>
                <w:bCs/>
                <w:sz w:val="24"/>
                <w:szCs w:val="24"/>
              </w:rPr>
              <w:t>Building Awareness</w:t>
            </w:r>
          </w:p>
        </w:tc>
        <w:tc>
          <w:tcPr>
            <w:tcW w:w="7735" w:type="dxa"/>
            <w:vAlign w:val="center"/>
          </w:tcPr>
          <w:p w14:paraId="196FB07D" w14:textId="20A9BB53" w:rsidR="00387062" w:rsidRPr="00387062" w:rsidRDefault="00387062" w:rsidP="004C33C7">
            <w:pPr>
              <w:pStyle w:val="ListParagraph"/>
              <w:numPr>
                <w:ilvl w:val="0"/>
                <w:numId w:val="5"/>
              </w:numPr>
              <w:spacing w:before="120" w:line="480" w:lineRule="auto"/>
              <w:ind w:left="346"/>
              <w:rPr>
                <w:rFonts w:ascii="Times New Roman" w:hAnsi="Times New Roman" w:cs="Times New Roman"/>
                <w:sz w:val="24"/>
                <w:szCs w:val="24"/>
              </w:rPr>
            </w:pPr>
            <w:r w:rsidRPr="00387062">
              <w:rPr>
                <w:rFonts w:ascii="Times New Roman" w:hAnsi="Times New Roman" w:cs="Times New Roman"/>
                <w:sz w:val="24"/>
                <w:szCs w:val="24"/>
              </w:rPr>
              <w:t>Establish</w:t>
            </w:r>
            <w:r>
              <w:rPr>
                <w:rFonts w:ascii="Times New Roman" w:hAnsi="Times New Roman" w:cs="Times New Roman"/>
                <w:sz w:val="24"/>
                <w:szCs w:val="24"/>
              </w:rPr>
              <w:t xml:space="preserve"> a foundational awareness </w:t>
            </w:r>
            <w:r w:rsidR="006B00DB">
              <w:rPr>
                <w:rFonts w:ascii="Times New Roman" w:hAnsi="Times New Roman" w:cs="Times New Roman"/>
                <w:sz w:val="24"/>
                <w:szCs w:val="24"/>
              </w:rPr>
              <w:t>about</w:t>
            </w:r>
            <w:r>
              <w:rPr>
                <w:rFonts w:ascii="Times New Roman" w:hAnsi="Times New Roman" w:cs="Times New Roman"/>
                <w:sz w:val="24"/>
                <w:szCs w:val="24"/>
              </w:rPr>
              <w:t xml:space="preserve"> prolonged grief (Shear, 2015)</w:t>
            </w:r>
            <w:r w:rsidR="00B10F02">
              <w:rPr>
                <w:rFonts w:ascii="Times New Roman" w:hAnsi="Times New Roman" w:cs="Times New Roman"/>
                <w:sz w:val="24"/>
                <w:szCs w:val="24"/>
              </w:rPr>
              <w:t>.</w:t>
            </w:r>
          </w:p>
          <w:p w14:paraId="6CD266AD" w14:textId="0474FF29" w:rsidR="00387062" w:rsidRDefault="00447C5C" w:rsidP="00387062">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Describe c</w:t>
            </w:r>
            <w:r w:rsidR="00387062">
              <w:rPr>
                <w:rFonts w:ascii="Times New Roman" w:hAnsi="Times New Roman" w:cs="Times New Roman"/>
                <w:sz w:val="24"/>
                <w:szCs w:val="24"/>
              </w:rPr>
              <w:t xml:space="preserve">ommon experiences when grieving </w:t>
            </w:r>
            <w:r w:rsidR="00AB6859">
              <w:rPr>
                <w:rFonts w:ascii="Times New Roman" w:hAnsi="Times New Roman" w:cs="Times New Roman"/>
                <w:sz w:val="24"/>
                <w:szCs w:val="24"/>
              </w:rPr>
              <w:t>and</w:t>
            </w:r>
            <w:r w:rsidR="00387062">
              <w:rPr>
                <w:rFonts w:ascii="Times New Roman" w:hAnsi="Times New Roman" w:cs="Times New Roman"/>
                <w:sz w:val="24"/>
                <w:szCs w:val="24"/>
              </w:rPr>
              <w:t xml:space="preserve"> healthy adaptation</w:t>
            </w:r>
            <w:r w:rsidR="00AB6859">
              <w:rPr>
                <w:rFonts w:ascii="Times New Roman" w:hAnsi="Times New Roman" w:cs="Times New Roman"/>
                <w:sz w:val="24"/>
                <w:szCs w:val="24"/>
              </w:rPr>
              <w:t xml:space="preserve"> to grief</w:t>
            </w:r>
            <w:r w:rsidR="00EE212B">
              <w:rPr>
                <w:rFonts w:ascii="Times New Roman" w:hAnsi="Times New Roman" w:cs="Times New Roman"/>
                <w:sz w:val="24"/>
                <w:szCs w:val="24"/>
              </w:rPr>
              <w:t>.</w:t>
            </w:r>
          </w:p>
          <w:p w14:paraId="21065C1F" w14:textId="682797EF" w:rsidR="00387062" w:rsidRDefault="00AB6859" w:rsidP="00387062">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Explain h</w:t>
            </w:r>
            <w:r w:rsidR="00387062">
              <w:rPr>
                <w:rFonts w:ascii="Times New Roman" w:hAnsi="Times New Roman" w:cs="Times New Roman"/>
                <w:sz w:val="24"/>
                <w:szCs w:val="24"/>
              </w:rPr>
              <w:t>ow prolonged grief differs from uncomplicated grief and common challenges</w:t>
            </w:r>
            <w:r>
              <w:rPr>
                <w:rFonts w:ascii="Times New Roman" w:hAnsi="Times New Roman" w:cs="Times New Roman"/>
                <w:sz w:val="24"/>
                <w:szCs w:val="24"/>
              </w:rPr>
              <w:t xml:space="preserve"> associated with the condition</w:t>
            </w:r>
            <w:r w:rsidR="00EE212B">
              <w:rPr>
                <w:rFonts w:ascii="Times New Roman" w:hAnsi="Times New Roman" w:cs="Times New Roman"/>
                <w:sz w:val="24"/>
                <w:szCs w:val="24"/>
              </w:rPr>
              <w:t>.</w:t>
            </w:r>
          </w:p>
          <w:p w14:paraId="61C70CC3" w14:textId="1A910D07" w:rsidR="00387062" w:rsidRDefault="00387062" w:rsidP="00AB6859">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Ask the group what stood out to them </w:t>
            </w:r>
            <w:r w:rsidR="002C310F">
              <w:rPr>
                <w:rFonts w:ascii="Times New Roman" w:hAnsi="Times New Roman" w:cs="Times New Roman"/>
                <w:sz w:val="24"/>
                <w:szCs w:val="24"/>
              </w:rPr>
              <w:t>in</w:t>
            </w:r>
            <w:r>
              <w:rPr>
                <w:rFonts w:ascii="Times New Roman" w:hAnsi="Times New Roman" w:cs="Times New Roman"/>
                <w:sz w:val="24"/>
                <w:szCs w:val="24"/>
              </w:rPr>
              <w:t xml:space="preserve"> what was shared about prolonged grief.</w:t>
            </w:r>
          </w:p>
          <w:p w14:paraId="78601614" w14:textId="2115AB3E" w:rsidR="00387062" w:rsidRPr="00387062" w:rsidRDefault="00387062" w:rsidP="00AB6859">
            <w:pPr>
              <w:pStyle w:val="ListParagraph"/>
              <w:numPr>
                <w:ilvl w:val="0"/>
                <w:numId w:val="5"/>
              </w:numPr>
              <w:spacing w:line="480" w:lineRule="auto"/>
              <w:ind w:left="346"/>
              <w:contextualSpacing w:val="0"/>
              <w:rPr>
                <w:rFonts w:ascii="Times New Roman" w:hAnsi="Times New Roman" w:cs="Times New Roman"/>
                <w:sz w:val="24"/>
                <w:szCs w:val="24"/>
              </w:rPr>
            </w:pPr>
            <w:r w:rsidRPr="00387062">
              <w:rPr>
                <w:rFonts w:ascii="Times New Roman" w:hAnsi="Times New Roman" w:cs="Times New Roman"/>
                <w:sz w:val="24"/>
                <w:szCs w:val="24"/>
              </w:rPr>
              <w:t>Establish</w:t>
            </w:r>
            <w:r>
              <w:rPr>
                <w:rFonts w:ascii="Times New Roman" w:hAnsi="Times New Roman" w:cs="Times New Roman"/>
                <w:sz w:val="24"/>
                <w:szCs w:val="24"/>
              </w:rPr>
              <w:t xml:space="preserve"> a foundational awareness of cognitive distortions</w:t>
            </w:r>
            <w:r w:rsidR="00EE212B">
              <w:rPr>
                <w:rFonts w:ascii="Times New Roman" w:hAnsi="Times New Roman" w:cs="Times New Roman"/>
                <w:sz w:val="24"/>
                <w:szCs w:val="24"/>
              </w:rPr>
              <w:t>.</w:t>
            </w:r>
            <w:r>
              <w:rPr>
                <w:rFonts w:ascii="Times New Roman" w:hAnsi="Times New Roman" w:cs="Times New Roman"/>
                <w:sz w:val="24"/>
                <w:szCs w:val="24"/>
              </w:rPr>
              <w:t xml:space="preserve"> </w:t>
            </w:r>
          </w:p>
          <w:p w14:paraId="193BF9E0" w14:textId="57571DAC" w:rsidR="00387062" w:rsidRDefault="00387062" w:rsidP="00387062">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Share the list of common mistakes in automatic thinking (see Beck, 2011, pp. 181-182)</w:t>
            </w:r>
            <w:r w:rsidR="00EE212B">
              <w:rPr>
                <w:rFonts w:ascii="Times New Roman" w:hAnsi="Times New Roman" w:cs="Times New Roman"/>
                <w:sz w:val="24"/>
                <w:szCs w:val="24"/>
              </w:rPr>
              <w:t>.</w:t>
            </w:r>
          </w:p>
          <w:p w14:paraId="7B5C60F8" w14:textId="03CFE856" w:rsidR="00387062" w:rsidRPr="00387062" w:rsidRDefault="00387062" w:rsidP="00387062">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Ask the group if any of cognitive distortions felt familiar in their own thoughts.</w:t>
            </w:r>
          </w:p>
        </w:tc>
      </w:tr>
      <w:tr w:rsidR="00387062" w14:paraId="7AC0444A" w14:textId="77777777" w:rsidTr="006F785A">
        <w:tc>
          <w:tcPr>
            <w:tcW w:w="1615" w:type="dxa"/>
            <w:vAlign w:val="center"/>
          </w:tcPr>
          <w:p w14:paraId="1BCFA48D" w14:textId="2A08994D" w:rsidR="00387062" w:rsidRDefault="00387062" w:rsidP="00387062">
            <w:pPr>
              <w:rPr>
                <w:rFonts w:ascii="Times New Roman" w:hAnsi="Times New Roman" w:cs="Times New Roman"/>
                <w:b/>
                <w:bCs/>
                <w:sz w:val="24"/>
                <w:szCs w:val="24"/>
              </w:rPr>
            </w:pPr>
            <w:r>
              <w:rPr>
                <w:rFonts w:ascii="Times New Roman" w:hAnsi="Times New Roman" w:cs="Times New Roman"/>
                <w:b/>
                <w:bCs/>
                <w:sz w:val="24"/>
                <w:szCs w:val="24"/>
              </w:rPr>
              <w:lastRenderedPageBreak/>
              <w:t>Closing</w:t>
            </w:r>
          </w:p>
        </w:tc>
        <w:tc>
          <w:tcPr>
            <w:tcW w:w="7735" w:type="dxa"/>
            <w:vAlign w:val="center"/>
          </w:tcPr>
          <w:p w14:paraId="07E86D93" w14:textId="590CF5B7" w:rsidR="00387062" w:rsidRPr="00387062" w:rsidRDefault="00387062" w:rsidP="004C33C7">
            <w:pPr>
              <w:spacing w:before="120" w:line="480" w:lineRule="auto"/>
              <w:rPr>
                <w:rFonts w:ascii="Times New Roman" w:hAnsi="Times New Roman" w:cs="Times New Roman"/>
                <w:sz w:val="24"/>
                <w:szCs w:val="24"/>
              </w:rPr>
            </w:pPr>
            <w:r>
              <w:rPr>
                <w:rFonts w:ascii="Times New Roman" w:hAnsi="Times New Roman" w:cs="Times New Roman"/>
                <w:sz w:val="24"/>
                <w:szCs w:val="24"/>
              </w:rPr>
              <w:t xml:space="preserve">To help the group process the material learned in the introductory session, in a go-round, ask the group to share one thing they hope to remember from </w:t>
            </w:r>
            <w:r w:rsidR="001C3605">
              <w:rPr>
                <w:rFonts w:ascii="Times New Roman" w:hAnsi="Times New Roman" w:cs="Times New Roman"/>
                <w:sz w:val="24"/>
                <w:szCs w:val="24"/>
              </w:rPr>
              <w:t>the</w:t>
            </w:r>
            <w:r>
              <w:rPr>
                <w:rFonts w:ascii="Times New Roman" w:hAnsi="Times New Roman" w:cs="Times New Roman"/>
                <w:sz w:val="24"/>
                <w:szCs w:val="24"/>
              </w:rPr>
              <w:t xml:space="preserve"> session (Gladding, 2020).</w:t>
            </w:r>
          </w:p>
        </w:tc>
      </w:tr>
      <w:tr w:rsidR="00D72871" w14:paraId="7F694376" w14:textId="77777777" w:rsidTr="006F785A">
        <w:tc>
          <w:tcPr>
            <w:tcW w:w="1615" w:type="dxa"/>
            <w:vAlign w:val="center"/>
          </w:tcPr>
          <w:p w14:paraId="5E0F71E3" w14:textId="76749EF7" w:rsidR="00D72871" w:rsidRDefault="00D72871" w:rsidP="00387062">
            <w:pPr>
              <w:rPr>
                <w:rFonts w:ascii="Times New Roman" w:hAnsi="Times New Roman" w:cs="Times New Roman"/>
                <w:b/>
                <w:bCs/>
                <w:sz w:val="24"/>
                <w:szCs w:val="24"/>
              </w:rPr>
            </w:pPr>
            <w:r>
              <w:rPr>
                <w:rFonts w:ascii="Times New Roman" w:hAnsi="Times New Roman" w:cs="Times New Roman"/>
                <w:b/>
                <w:bCs/>
                <w:sz w:val="24"/>
                <w:szCs w:val="24"/>
              </w:rPr>
              <w:t>Materials</w:t>
            </w:r>
          </w:p>
        </w:tc>
        <w:tc>
          <w:tcPr>
            <w:tcW w:w="7735" w:type="dxa"/>
            <w:vAlign w:val="center"/>
          </w:tcPr>
          <w:p w14:paraId="4F80924E" w14:textId="77777777" w:rsidR="00A54136" w:rsidRPr="00A54136" w:rsidRDefault="00E4557B" w:rsidP="00674270">
            <w:pPr>
              <w:pStyle w:val="ListParagraph"/>
              <w:numPr>
                <w:ilvl w:val="0"/>
                <w:numId w:val="5"/>
              </w:numPr>
              <w:spacing w:before="120" w:line="480" w:lineRule="auto"/>
              <w:ind w:left="346"/>
              <w:rPr>
                <w:rFonts w:ascii="Times New Roman" w:hAnsi="Times New Roman" w:cs="Times New Roman"/>
                <w:i/>
                <w:iCs/>
                <w:sz w:val="24"/>
                <w:szCs w:val="24"/>
              </w:rPr>
            </w:pPr>
            <w:r w:rsidRPr="00E4557B">
              <w:rPr>
                <w:rFonts w:ascii="Times New Roman" w:hAnsi="Times New Roman" w:cs="Times New Roman"/>
                <w:i/>
                <w:iCs/>
                <w:sz w:val="24"/>
                <w:szCs w:val="24"/>
              </w:rPr>
              <w:t>Complicated Grief</w:t>
            </w:r>
            <w:r>
              <w:rPr>
                <w:rFonts w:ascii="Times New Roman" w:hAnsi="Times New Roman" w:cs="Times New Roman"/>
                <w:i/>
                <w:iCs/>
                <w:sz w:val="24"/>
                <w:szCs w:val="24"/>
              </w:rPr>
              <w:t xml:space="preserve"> </w:t>
            </w:r>
            <w:r>
              <w:rPr>
                <w:rFonts w:ascii="Times New Roman" w:hAnsi="Times New Roman" w:cs="Times New Roman"/>
                <w:sz w:val="24"/>
                <w:szCs w:val="24"/>
              </w:rPr>
              <w:t>handout (Shear, 20</w:t>
            </w:r>
            <w:r w:rsidR="00A54136">
              <w:rPr>
                <w:rFonts w:ascii="Times New Roman" w:hAnsi="Times New Roman" w:cs="Times New Roman"/>
                <w:sz w:val="24"/>
                <w:szCs w:val="24"/>
              </w:rPr>
              <w:t>15)</w:t>
            </w:r>
          </w:p>
          <w:p w14:paraId="1190E9E2" w14:textId="518EBF8A" w:rsidR="00D72871" w:rsidRPr="00435622" w:rsidRDefault="00435622" w:rsidP="00674270">
            <w:pPr>
              <w:pStyle w:val="ListParagraph"/>
              <w:numPr>
                <w:ilvl w:val="0"/>
                <w:numId w:val="5"/>
              </w:numPr>
              <w:spacing w:before="120" w:line="480" w:lineRule="auto"/>
              <w:ind w:left="346"/>
              <w:rPr>
                <w:rFonts w:ascii="Times New Roman" w:hAnsi="Times New Roman" w:cs="Times New Roman"/>
                <w:sz w:val="24"/>
                <w:szCs w:val="24"/>
              </w:rPr>
            </w:pPr>
            <w:r w:rsidRPr="00435622">
              <w:rPr>
                <w:rFonts w:ascii="Times New Roman" w:hAnsi="Times New Roman" w:cs="Times New Roman"/>
                <w:sz w:val="24"/>
                <w:szCs w:val="24"/>
              </w:rPr>
              <w:t>Common</w:t>
            </w:r>
            <w:r>
              <w:rPr>
                <w:rFonts w:ascii="Times New Roman" w:hAnsi="Times New Roman" w:cs="Times New Roman"/>
                <w:sz w:val="24"/>
                <w:szCs w:val="24"/>
              </w:rPr>
              <w:t xml:space="preserve"> cognitive distortions handout (Beck, 2011, pp. 181-182)</w:t>
            </w:r>
          </w:p>
        </w:tc>
      </w:tr>
    </w:tbl>
    <w:p w14:paraId="10D033D4" w14:textId="2AE963C3" w:rsidR="00E85927" w:rsidRDefault="00E85927" w:rsidP="004913C6">
      <w:pPr>
        <w:rPr>
          <w:rFonts w:ascii="Times New Roman" w:hAnsi="Times New Roman" w:cs="Times New Roman"/>
          <w:b/>
          <w:bCs/>
          <w:sz w:val="24"/>
          <w:szCs w:val="24"/>
        </w:rPr>
      </w:pPr>
    </w:p>
    <w:p w14:paraId="56A4E6FC" w14:textId="77777777" w:rsidR="00E85927" w:rsidRDefault="00E85927">
      <w:pPr>
        <w:rPr>
          <w:rFonts w:ascii="Times New Roman" w:hAnsi="Times New Roman" w:cs="Times New Roman"/>
          <w:b/>
          <w:bCs/>
          <w:sz w:val="24"/>
          <w:szCs w:val="24"/>
        </w:rPr>
      </w:pPr>
      <w:r>
        <w:rPr>
          <w:rFonts w:ascii="Times New Roman" w:hAnsi="Times New Roman" w:cs="Times New Roman"/>
          <w:b/>
          <w:bCs/>
          <w:sz w:val="24"/>
          <w:szCs w:val="24"/>
        </w:rPr>
        <w:br w:type="page"/>
      </w:r>
    </w:p>
    <w:p w14:paraId="39766D08" w14:textId="6DF1709D" w:rsidR="00E85927" w:rsidRDefault="00E85927" w:rsidP="00E85927">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Plan for Session </w:t>
      </w:r>
      <w:r w:rsidR="007A1E0E">
        <w:rPr>
          <w:rFonts w:ascii="Times New Roman" w:hAnsi="Times New Roman" w:cs="Times New Roman"/>
          <w:b/>
          <w:bCs/>
          <w:sz w:val="24"/>
          <w:szCs w:val="24"/>
        </w:rPr>
        <w:t>Ten</w:t>
      </w:r>
      <w:r>
        <w:rPr>
          <w:rFonts w:ascii="Times New Roman" w:hAnsi="Times New Roman" w:cs="Times New Roman"/>
          <w:b/>
          <w:bCs/>
          <w:sz w:val="24"/>
          <w:szCs w:val="24"/>
        </w:rPr>
        <w:t xml:space="preserve"> of Twelve</w:t>
      </w:r>
    </w:p>
    <w:tbl>
      <w:tblPr>
        <w:tblStyle w:val="TableGrid"/>
        <w:tblW w:w="0" w:type="auto"/>
        <w:tblLook w:val="04A0" w:firstRow="1" w:lastRow="0" w:firstColumn="1" w:lastColumn="0" w:noHBand="0" w:noVBand="1"/>
      </w:tblPr>
      <w:tblGrid>
        <w:gridCol w:w="1615"/>
        <w:gridCol w:w="7735"/>
      </w:tblGrid>
      <w:tr w:rsidR="00E85927" w14:paraId="677D78AD" w14:textId="77777777" w:rsidTr="00E34CEB">
        <w:tc>
          <w:tcPr>
            <w:tcW w:w="1615" w:type="dxa"/>
            <w:vAlign w:val="center"/>
          </w:tcPr>
          <w:p w14:paraId="0F419F01" w14:textId="77777777" w:rsidR="00E85927" w:rsidRDefault="00E85927" w:rsidP="00E34CEB">
            <w:pPr>
              <w:rPr>
                <w:rFonts w:ascii="Times New Roman" w:hAnsi="Times New Roman" w:cs="Times New Roman"/>
                <w:b/>
                <w:bCs/>
                <w:sz w:val="24"/>
                <w:szCs w:val="24"/>
              </w:rPr>
            </w:pPr>
            <w:r>
              <w:rPr>
                <w:rFonts w:ascii="Times New Roman" w:hAnsi="Times New Roman" w:cs="Times New Roman"/>
                <w:b/>
                <w:bCs/>
                <w:sz w:val="24"/>
                <w:szCs w:val="24"/>
              </w:rPr>
              <w:t>Overview</w:t>
            </w:r>
          </w:p>
        </w:tc>
        <w:tc>
          <w:tcPr>
            <w:tcW w:w="7735" w:type="dxa"/>
            <w:vAlign w:val="center"/>
          </w:tcPr>
          <w:p w14:paraId="637DADB2" w14:textId="1B5690BB" w:rsidR="00E85927" w:rsidRPr="00D63976" w:rsidRDefault="00553881" w:rsidP="00E34CEB">
            <w:pPr>
              <w:spacing w:before="120" w:line="480" w:lineRule="auto"/>
              <w:rPr>
                <w:rFonts w:ascii="Times New Roman" w:hAnsi="Times New Roman" w:cs="Times New Roman"/>
                <w:sz w:val="24"/>
                <w:szCs w:val="24"/>
              </w:rPr>
            </w:pPr>
            <w:r>
              <w:rPr>
                <w:rFonts w:ascii="Times New Roman" w:hAnsi="Times New Roman" w:cs="Times New Roman"/>
                <w:sz w:val="24"/>
                <w:szCs w:val="24"/>
              </w:rPr>
              <w:t xml:space="preserve">By this session, the group will have </w:t>
            </w:r>
            <w:r w:rsidR="00A16239">
              <w:rPr>
                <w:rFonts w:ascii="Times New Roman" w:hAnsi="Times New Roman" w:cs="Times New Roman"/>
                <w:sz w:val="24"/>
                <w:szCs w:val="24"/>
              </w:rPr>
              <w:t>engaged in cognitive restructuring, individual exposure therapy,</w:t>
            </w:r>
            <w:r w:rsidR="002C3F2B">
              <w:rPr>
                <w:rFonts w:ascii="Times New Roman" w:hAnsi="Times New Roman" w:cs="Times New Roman"/>
                <w:sz w:val="24"/>
                <w:szCs w:val="24"/>
              </w:rPr>
              <w:t xml:space="preserve"> rumination management</w:t>
            </w:r>
            <w:r w:rsidR="0089070C">
              <w:rPr>
                <w:rFonts w:ascii="Times New Roman" w:hAnsi="Times New Roman" w:cs="Times New Roman"/>
                <w:sz w:val="24"/>
                <w:szCs w:val="24"/>
              </w:rPr>
              <w:t>, and processing of unfinished business with the deceased.</w:t>
            </w:r>
            <w:r w:rsidR="00A16239">
              <w:rPr>
                <w:rFonts w:ascii="Times New Roman" w:hAnsi="Times New Roman" w:cs="Times New Roman"/>
                <w:sz w:val="24"/>
                <w:szCs w:val="24"/>
              </w:rPr>
              <w:t xml:space="preserve"> </w:t>
            </w:r>
            <w:r w:rsidR="00E85927">
              <w:rPr>
                <w:rFonts w:ascii="Times New Roman" w:hAnsi="Times New Roman" w:cs="Times New Roman"/>
                <w:sz w:val="24"/>
                <w:szCs w:val="24"/>
              </w:rPr>
              <w:t>Th</w:t>
            </w:r>
            <w:r w:rsidR="00AE30A4">
              <w:rPr>
                <w:rFonts w:ascii="Times New Roman" w:hAnsi="Times New Roman" w:cs="Times New Roman"/>
                <w:sz w:val="24"/>
                <w:szCs w:val="24"/>
              </w:rPr>
              <w:t>is</w:t>
            </w:r>
            <w:r w:rsidR="00E85927">
              <w:rPr>
                <w:rFonts w:ascii="Times New Roman" w:hAnsi="Times New Roman" w:cs="Times New Roman"/>
                <w:sz w:val="24"/>
                <w:szCs w:val="24"/>
              </w:rPr>
              <w:t xml:space="preserve"> session </w:t>
            </w:r>
            <w:r w:rsidR="007369CA">
              <w:rPr>
                <w:rFonts w:ascii="Times New Roman" w:hAnsi="Times New Roman" w:cs="Times New Roman"/>
                <w:sz w:val="24"/>
                <w:szCs w:val="24"/>
              </w:rPr>
              <w:t xml:space="preserve">will </w:t>
            </w:r>
            <w:proofErr w:type="gramStart"/>
            <w:r w:rsidR="00AE30A4">
              <w:rPr>
                <w:rFonts w:ascii="Times New Roman" w:hAnsi="Times New Roman" w:cs="Times New Roman"/>
                <w:sz w:val="24"/>
                <w:szCs w:val="24"/>
              </w:rPr>
              <w:t>transition focus</w:t>
            </w:r>
            <w:proofErr w:type="gramEnd"/>
            <w:r w:rsidR="00AE30A4">
              <w:rPr>
                <w:rFonts w:ascii="Times New Roman" w:hAnsi="Times New Roman" w:cs="Times New Roman"/>
                <w:sz w:val="24"/>
                <w:szCs w:val="24"/>
              </w:rPr>
              <w:t xml:space="preserve"> from </w:t>
            </w:r>
            <w:r w:rsidR="00960B27">
              <w:rPr>
                <w:rFonts w:ascii="Times New Roman" w:hAnsi="Times New Roman" w:cs="Times New Roman"/>
                <w:sz w:val="24"/>
                <w:szCs w:val="24"/>
              </w:rPr>
              <w:t xml:space="preserve">loss-oriented </w:t>
            </w:r>
            <w:r w:rsidR="00AE30A4">
              <w:rPr>
                <w:rFonts w:ascii="Times New Roman" w:hAnsi="Times New Roman" w:cs="Times New Roman"/>
                <w:sz w:val="24"/>
                <w:szCs w:val="24"/>
              </w:rPr>
              <w:t xml:space="preserve">coping to </w:t>
            </w:r>
            <w:r w:rsidR="00960B27">
              <w:rPr>
                <w:rFonts w:ascii="Times New Roman" w:hAnsi="Times New Roman" w:cs="Times New Roman"/>
                <w:sz w:val="24"/>
                <w:szCs w:val="24"/>
              </w:rPr>
              <w:t>re-</w:t>
            </w:r>
            <w:r w:rsidR="00F60D04">
              <w:rPr>
                <w:rFonts w:ascii="Times New Roman" w:hAnsi="Times New Roman" w:cs="Times New Roman"/>
                <w:sz w:val="24"/>
                <w:szCs w:val="24"/>
              </w:rPr>
              <w:t>engaging with their lives</w:t>
            </w:r>
            <w:r w:rsidR="00591EA9">
              <w:rPr>
                <w:rFonts w:ascii="Times New Roman" w:hAnsi="Times New Roman" w:cs="Times New Roman"/>
                <w:sz w:val="24"/>
                <w:szCs w:val="24"/>
              </w:rPr>
              <w:t xml:space="preserve"> </w:t>
            </w:r>
            <w:r w:rsidR="00D238E1">
              <w:rPr>
                <w:rFonts w:ascii="Times New Roman" w:hAnsi="Times New Roman" w:cs="Times New Roman"/>
                <w:sz w:val="24"/>
                <w:szCs w:val="24"/>
              </w:rPr>
              <w:t xml:space="preserve">by establishing goals for the future </w:t>
            </w:r>
            <w:r w:rsidR="00591EA9">
              <w:rPr>
                <w:rFonts w:ascii="Times New Roman" w:hAnsi="Times New Roman" w:cs="Times New Roman"/>
                <w:sz w:val="24"/>
                <w:szCs w:val="24"/>
              </w:rPr>
              <w:t>(Bryant et al., 2017; Lacasta &amp; Cruzado, 2023</w:t>
            </w:r>
            <w:r w:rsidR="003515F3">
              <w:rPr>
                <w:rFonts w:ascii="Times New Roman" w:hAnsi="Times New Roman" w:cs="Times New Roman"/>
                <w:sz w:val="24"/>
                <w:szCs w:val="24"/>
              </w:rPr>
              <w:t xml:space="preserve">; </w:t>
            </w:r>
            <w:r w:rsidR="003515F3" w:rsidRPr="00B75C0A">
              <w:rPr>
                <w:rFonts w:ascii="Times New Roman" w:hAnsi="Times New Roman" w:cs="Times New Roman"/>
                <w:sz w:val="24"/>
                <w:szCs w:val="24"/>
              </w:rPr>
              <w:t>Stroebe</w:t>
            </w:r>
            <w:r w:rsidR="003515F3">
              <w:rPr>
                <w:rFonts w:ascii="Times New Roman" w:hAnsi="Times New Roman" w:cs="Times New Roman"/>
                <w:sz w:val="24"/>
                <w:szCs w:val="24"/>
              </w:rPr>
              <w:t xml:space="preserve"> </w:t>
            </w:r>
            <w:r w:rsidR="003515F3" w:rsidRPr="00B75C0A">
              <w:rPr>
                <w:rFonts w:ascii="Times New Roman" w:hAnsi="Times New Roman" w:cs="Times New Roman"/>
                <w:sz w:val="24"/>
                <w:szCs w:val="24"/>
              </w:rPr>
              <w:t>&amp; Schut</w:t>
            </w:r>
            <w:r w:rsidR="003515F3">
              <w:rPr>
                <w:rFonts w:ascii="Times New Roman" w:hAnsi="Times New Roman" w:cs="Times New Roman"/>
                <w:sz w:val="24"/>
                <w:szCs w:val="24"/>
              </w:rPr>
              <w:t xml:space="preserve">, </w:t>
            </w:r>
            <w:r w:rsidR="003515F3" w:rsidRPr="00B75C0A">
              <w:rPr>
                <w:rFonts w:ascii="Times New Roman" w:hAnsi="Times New Roman" w:cs="Times New Roman"/>
                <w:sz w:val="24"/>
                <w:szCs w:val="24"/>
              </w:rPr>
              <w:t>2010</w:t>
            </w:r>
            <w:r w:rsidR="00591EA9">
              <w:rPr>
                <w:rFonts w:ascii="Times New Roman" w:hAnsi="Times New Roman" w:cs="Times New Roman"/>
                <w:sz w:val="24"/>
                <w:szCs w:val="24"/>
              </w:rPr>
              <w:t>).</w:t>
            </w:r>
          </w:p>
        </w:tc>
      </w:tr>
      <w:tr w:rsidR="00E85927" w14:paraId="75C4C839" w14:textId="77777777" w:rsidTr="00E34CEB">
        <w:tc>
          <w:tcPr>
            <w:tcW w:w="1615" w:type="dxa"/>
            <w:vAlign w:val="center"/>
          </w:tcPr>
          <w:p w14:paraId="538B7E15" w14:textId="77777777" w:rsidR="00E85927" w:rsidRDefault="00E85927" w:rsidP="00E34CEB">
            <w:pPr>
              <w:rPr>
                <w:rFonts w:ascii="Times New Roman" w:hAnsi="Times New Roman" w:cs="Times New Roman"/>
                <w:b/>
                <w:bCs/>
                <w:sz w:val="24"/>
                <w:szCs w:val="24"/>
              </w:rPr>
            </w:pPr>
            <w:r>
              <w:rPr>
                <w:rFonts w:ascii="Times New Roman" w:hAnsi="Times New Roman" w:cs="Times New Roman"/>
                <w:b/>
                <w:bCs/>
                <w:sz w:val="24"/>
                <w:szCs w:val="24"/>
              </w:rPr>
              <w:t>Opening</w:t>
            </w:r>
          </w:p>
        </w:tc>
        <w:tc>
          <w:tcPr>
            <w:tcW w:w="7735" w:type="dxa"/>
            <w:vAlign w:val="center"/>
          </w:tcPr>
          <w:p w14:paraId="2970C16C" w14:textId="51CC8515" w:rsidR="00E85927" w:rsidRPr="002976FB" w:rsidRDefault="00E85927" w:rsidP="000D0854">
            <w:pPr>
              <w:pStyle w:val="ListParagraph"/>
              <w:numPr>
                <w:ilvl w:val="0"/>
                <w:numId w:val="5"/>
              </w:numPr>
              <w:spacing w:before="120" w:line="480" w:lineRule="auto"/>
              <w:ind w:left="346"/>
              <w:rPr>
                <w:rFonts w:ascii="Times New Roman" w:hAnsi="Times New Roman" w:cs="Times New Roman"/>
                <w:b/>
                <w:bCs/>
                <w:sz w:val="24"/>
                <w:szCs w:val="24"/>
              </w:rPr>
            </w:pPr>
            <w:proofErr w:type="gramStart"/>
            <w:r w:rsidRPr="002976FB">
              <w:rPr>
                <w:rFonts w:ascii="Times New Roman" w:hAnsi="Times New Roman" w:cs="Times New Roman"/>
                <w:sz w:val="24"/>
                <w:szCs w:val="24"/>
              </w:rPr>
              <w:t>Warmly</w:t>
            </w:r>
            <w:proofErr w:type="gramEnd"/>
            <w:r w:rsidRPr="002976FB">
              <w:rPr>
                <w:rFonts w:ascii="Times New Roman" w:hAnsi="Times New Roman" w:cs="Times New Roman"/>
                <w:sz w:val="24"/>
                <w:szCs w:val="24"/>
              </w:rPr>
              <w:t xml:space="preserve"> welcome members and briefly orient them to the agenda for the session. </w:t>
            </w:r>
          </w:p>
          <w:p w14:paraId="0AD6DA00" w14:textId="1CA854F5" w:rsidR="00E85927" w:rsidRPr="00387062" w:rsidRDefault="00E85927" w:rsidP="00E34CEB">
            <w:pPr>
              <w:pStyle w:val="ListParagraph"/>
              <w:numPr>
                <w:ilvl w:val="0"/>
                <w:numId w:val="5"/>
              </w:numPr>
              <w:spacing w:line="480" w:lineRule="auto"/>
              <w:ind w:left="346"/>
              <w:rPr>
                <w:rFonts w:ascii="Times New Roman" w:hAnsi="Times New Roman" w:cs="Times New Roman"/>
                <w:b/>
                <w:bCs/>
                <w:sz w:val="24"/>
                <w:szCs w:val="24"/>
              </w:rPr>
            </w:pPr>
            <w:r>
              <w:rPr>
                <w:rFonts w:ascii="Times New Roman" w:hAnsi="Times New Roman" w:cs="Times New Roman"/>
                <w:sz w:val="24"/>
                <w:szCs w:val="24"/>
              </w:rPr>
              <w:t xml:space="preserve">Icebreaker exercise: </w:t>
            </w:r>
            <w:r w:rsidR="00E9688E">
              <w:rPr>
                <w:rFonts w:ascii="Times New Roman" w:hAnsi="Times New Roman" w:cs="Times New Roman"/>
                <w:sz w:val="24"/>
                <w:szCs w:val="24"/>
              </w:rPr>
              <w:t>instruct group</w:t>
            </w:r>
            <w:r w:rsidR="009823A9">
              <w:rPr>
                <w:rFonts w:ascii="Times New Roman" w:hAnsi="Times New Roman" w:cs="Times New Roman"/>
                <w:sz w:val="24"/>
                <w:szCs w:val="24"/>
              </w:rPr>
              <w:t xml:space="preserve"> members to </w:t>
            </w:r>
            <w:r w:rsidR="00E1036A">
              <w:rPr>
                <w:rFonts w:ascii="Times New Roman" w:hAnsi="Times New Roman" w:cs="Times New Roman"/>
                <w:sz w:val="24"/>
                <w:szCs w:val="24"/>
              </w:rPr>
              <w:t>write responses</w:t>
            </w:r>
            <w:r w:rsidR="00E9688E">
              <w:rPr>
                <w:rFonts w:ascii="Times New Roman" w:hAnsi="Times New Roman" w:cs="Times New Roman"/>
                <w:sz w:val="24"/>
                <w:szCs w:val="24"/>
              </w:rPr>
              <w:t xml:space="preserve"> privately</w:t>
            </w:r>
            <w:r w:rsidR="00E1036A">
              <w:rPr>
                <w:rFonts w:ascii="Times New Roman" w:hAnsi="Times New Roman" w:cs="Times New Roman"/>
                <w:sz w:val="24"/>
                <w:szCs w:val="24"/>
              </w:rPr>
              <w:t xml:space="preserve"> to the following prompts:</w:t>
            </w:r>
          </w:p>
          <w:p w14:paraId="6F75EBFE" w14:textId="30B95CA8" w:rsidR="00E85927" w:rsidRDefault="00E1036A" w:rsidP="00E34CEB">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Three activities I would like to try are _______</w:t>
            </w:r>
            <w:r w:rsidR="008C7BBD">
              <w:rPr>
                <w:rFonts w:ascii="Times New Roman" w:hAnsi="Times New Roman" w:cs="Times New Roman"/>
                <w:sz w:val="24"/>
                <w:szCs w:val="24"/>
              </w:rPr>
              <w:t>.</w:t>
            </w:r>
          </w:p>
          <w:p w14:paraId="3147396E" w14:textId="6E8AA39B" w:rsidR="008C7BBD" w:rsidRDefault="008C7BBD" w:rsidP="008C7BBD">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 xml:space="preserve">Two people I </w:t>
            </w:r>
            <w:r w:rsidR="009161ED">
              <w:rPr>
                <w:rFonts w:ascii="Times New Roman" w:hAnsi="Times New Roman" w:cs="Times New Roman"/>
                <w:sz w:val="24"/>
                <w:szCs w:val="24"/>
              </w:rPr>
              <w:t>enjoy spending time with</w:t>
            </w:r>
            <w:r w:rsidR="001D2424">
              <w:rPr>
                <w:rFonts w:ascii="Times New Roman" w:hAnsi="Times New Roman" w:cs="Times New Roman"/>
                <w:sz w:val="24"/>
                <w:szCs w:val="24"/>
              </w:rPr>
              <w:t xml:space="preserve"> or would like to know better</w:t>
            </w:r>
            <w:r>
              <w:rPr>
                <w:rFonts w:ascii="Times New Roman" w:hAnsi="Times New Roman" w:cs="Times New Roman"/>
                <w:sz w:val="24"/>
                <w:szCs w:val="24"/>
              </w:rPr>
              <w:t xml:space="preserve"> are _______.</w:t>
            </w:r>
          </w:p>
          <w:p w14:paraId="258BEAB3" w14:textId="77777777" w:rsidR="00E85927" w:rsidRDefault="00CE508B" w:rsidP="00E34CEB">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One place I would like to visit is _______.</w:t>
            </w:r>
          </w:p>
          <w:p w14:paraId="19EB5FBE" w14:textId="7E740C07" w:rsidR="00C65A26" w:rsidRPr="00155C79" w:rsidRDefault="00155C79" w:rsidP="00155C79">
            <w:pPr>
              <w:pStyle w:val="ListParagraph"/>
              <w:numPr>
                <w:ilvl w:val="0"/>
                <w:numId w:val="7"/>
              </w:numPr>
              <w:spacing w:line="480" w:lineRule="auto"/>
              <w:ind w:left="346"/>
              <w:rPr>
                <w:rFonts w:ascii="Times New Roman" w:hAnsi="Times New Roman" w:cs="Times New Roman"/>
                <w:sz w:val="24"/>
                <w:szCs w:val="24"/>
              </w:rPr>
            </w:pPr>
            <w:r>
              <w:rPr>
                <w:rFonts w:ascii="Times New Roman" w:hAnsi="Times New Roman" w:cs="Times New Roman"/>
                <w:sz w:val="24"/>
                <w:szCs w:val="24"/>
              </w:rPr>
              <w:t xml:space="preserve">Process the icebreaker activity by asking how it was for members to come up with </w:t>
            </w:r>
            <w:r w:rsidR="006417B0">
              <w:rPr>
                <w:rFonts w:ascii="Times New Roman" w:hAnsi="Times New Roman" w:cs="Times New Roman"/>
                <w:sz w:val="24"/>
                <w:szCs w:val="24"/>
              </w:rPr>
              <w:t>their</w:t>
            </w:r>
            <w:r>
              <w:rPr>
                <w:rFonts w:ascii="Times New Roman" w:hAnsi="Times New Roman" w:cs="Times New Roman"/>
                <w:sz w:val="24"/>
                <w:szCs w:val="24"/>
              </w:rPr>
              <w:t xml:space="preserve"> responses and if any of their answers were surprising</w:t>
            </w:r>
            <w:r w:rsidR="006417B0">
              <w:rPr>
                <w:rFonts w:ascii="Times New Roman" w:hAnsi="Times New Roman" w:cs="Times New Roman"/>
                <w:sz w:val="24"/>
                <w:szCs w:val="24"/>
              </w:rPr>
              <w:t>.</w:t>
            </w:r>
          </w:p>
        </w:tc>
      </w:tr>
      <w:tr w:rsidR="00E85927" w14:paraId="497804F4" w14:textId="77777777" w:rsidTr="00E34CEB">
        <w:tc>
          <w:tcPr>
            <w:tcW w:w="1615" w:type="dxa"/>
            <w:vAlign w:val="center"/>
          </w:tcPr>
          <w:p w14:paraId="1942287F" w14:textId="2FF90F4B" w:rsidR="00E85927" w:rsidRDefault="00E436B2" w:rsidP="00E34CEB">
            <w:pPr>
              <w:rPr>
                <w:rFonts w:ascii="Times New Roman" w:hAnsi="Times New Roman" w:cs="Times New Roman"/>
                <w:b/>
                <w:bCs/>
                <w:sz w:val="24"/>
                <w:szCs w:val="24"/>
              </w:rPr>
            </w:pPr>
            <w:r>
              <w:rPr>
                <w:rFonts w:ascii="Times New Roman" w:hAnsi="Times New Roman" w:cs="Times New Roman"/>
                <w:b/>
                <w:bCs/>
                <w:sz w:val="24"/>
                <w:szCs w:val="24"/>
              </w:rPr>
              <w:t>Goal Setting</w:t>
            </w:r>
          </w:p>
        </w:tc>
        <w:tc>
          <w:tcPr>
            <w:tcW w:w="7735" w:type="dxa"/>
            <w:vAlign w:val="center"/>
          </w:tcPr>
          <w:p w14:paraId="1E49CB11" w14:textId="4B907585" w:rsidR="00E436B2" w:rsidRDefault="00E436B2" w:rsidP="000D0854">
            <w:pPr>
              <w:pStyle w:val="ListParagraph"/>
              <w:numPr>
                <w:ilvl w:val="0"/>
                <w:numId w:val="5"/>
              </w:numPr>
              <w:spacing w:before="120" w:line="480" w:lineRule="auto"/>
              <w:ind w:left="346"/>
              <w:rPr>
                <w:rFonts w:ascii="Times New Roman" w:hAnsi="Times New Roman" w:cs="Times New Roman"/>
                <w:sz w:val="24"/>
                <w:szCs w:val="24"/>
              </w:rPr>
            </w:pPr>
            <w:r>
              <w:rPr>
                <w:rFonts w:ascii="Times New Roman" w:hAnsi="Times New Roman" w:cs="Times New Roman"/>
                <w:sz w:val="24"/>
                <w:szCs w:val="24"/>
              </w:rPr>
              <w:t xml:space="preserve">Instruct members to close their eyes and envision their </w:t>
            </w:r>
            <w:proofErr w:type="gramStart"/>
            <w:r>
              <w:rPr>
                <w:rFonts w:ascii="Times New Roman" w:hAnsi="Times New Roman" w:cs="Times New Roman"/>
                <w:sz w:val="24"/>
                <w:szCs w:val="24"/>
              </w:rPr>
              <w:t>lives</w:t>
            </w:r>
            <w:proofErr w:type="gramEnd"/>
            <w:r>
              <w:rPr>
                <w:rFonts w:ascii="Times New Roman" w:hAnsi="Times New Roman" w:cs="Times New Roman"/>
                <w:sz w:val="24"/>
                <w:szCs w:val="24"/>
              </w:rPr>
              <w:t xml:space="preserve"> six months in the future. Ask them to consider what they hope </w:t>
            </w:r>
            <w:r w:rsidR="00BC1B67">
              <w:rPr>
                <w:rFonts w:ascii="Times New Roman" w:hAnsi="Times New Roman" w:cs="Times New Roman"/>
                <w:sz w:val="24"/>
                <w:szCs w:val="24"/>
              </w:rPr>
              <w:t>the future looks</w:t>
            </w:r>
            <w:r>
              <w:rPr>
                <w:rFonts w:ascii="Times New Roman" w:hAnsi="Times New Roman" w:cs="Times New Roman"/>
                <w:sz w:val="24"/>
                <w:szCs w:val="24"/>
              </w:rPr>
              <w:t xml:space="preserve"> like</w:t>
            </w:r>
            <w:r w:rsidR="00BC1B67">
              <w:rPr>
                <w:rFonts w:ascii="Times New Roman" w:hAnsi="Times New Roman" w:cs="Times New Roman"/>
                <w:sz w:val="24"/>
                <w:szCs w:val="24"/>
              </w:rPr>
              <w:t xml:space="preserve"> for them</w:t>
            </w:r>
            <w:r>
              <w:rPr>
                <w:rFonts w:ascii="Times New Roman" w:hAnsi="Times New Roman" w:cs="Times New Roman"/>
                <w:sz w:val="24"/>
                <w:szCs w:val="24"/>
              </w:rPr>
              <w:t>. What would they like to spend their time doing? With whom do they hope to interact? Give them time to privately journal their thoughts.</w:t>
            </w:r>
          </w:p>
          <w:p w14:paraId="5657A9F3" w14:textId="19AC12E1" w:rsidR="00E85927" w:rsidRDefault="00E436B2" w:rsidP="000D0854">
            <w:pPr>
              <w:pStyle w:val="ListParagraph"/>
              <w:numPr>
                <w:ilvl w:val="0"/>
                <w:numId w:val="5"/>
              </w:numPr>
              <w:spacing w:before="120" w:line="480" w:lineRule="auto"/>
              <w:ind w:left="346"/>
              <w:contextualSpacing w:val="0"/>
              <w:rPr>
                <w:rFonts w:ascii="Times New Roman" w:hAnsi="Times New Roman" w:cs="Times New Roman"/>
                <w:sz w:val="24"/>
                <w:szCs w:val="24"/>
              </w:rPr>
            </w:pPr>
            <w:r>
              <w:rPr>
                <w:rFonts w:ascii="Times New Roman" w:hAnsi="Times New Roman" w:cs="Times New Roman"/>
                <w:sz w:val="24"/>
                <w:szCs w:val="24"/>
              </w:rPr>
              <w:lastRenderedPageBreak/>
              <w:t xml:space="preserve">Then ask members to </w:t>
            </w:r>
            <w:r w:rsidR="00CD32DF">
              <w:rPr>
                <w:rFonts w:ascii="Times New Roman" w:hAnsi="Times New Roman" w:cs="Times New Roman"/>
                <w:sz w:val="24"/>
                <w:szCs w:val="24"/>
              </w:rPr>
              <w:t xml:space="preserve">form subgroups of </w:t>
            </w:r>
            <w:r w:rsidR="0064022F">
              <w:rPr>
                <w:rFonts w:ascii="Times New Roman" w:hAnsi="Times New Roman" w:cs="Times New Roman"/>
                <w:sz w:val="24"/>
                <w:szCs w:val="24"/>
              </w:rPr>
              <w:t>two to three</w:t>
            </w:r>
            <w:r w:rsidR="00BA663E">
              <w:rPr>
                <w:rFonts w:ascii="Times New Roman" w:hAnsi="Times New Roman" w:cs="Times New Roman"/>
                <w:sz w:val="24"/>
                <w:szCs w:val="24"/>
              </w:rPr>
              <w:t>. Invite members to share</w:t>
            </w:r>
            <w:r>
              <w:rPr>
                <w:rFonts w:ascii="Times New Roman" w:hAnsi="Times New Roman" w:cs="Times New Roman"/>
                <w:sz w:val="24"/>
                <w:szCs w:val="24"/>
              </w:rPr>
              <w:t xml:space="preserve"> </w:t>
            </w:r>
            <w:r w:rsidR="00B46345">
              <w:rPr>
                <w:rFonts w:ascii="Times New Roman" w:hAnsi="Times New Roman" w:cs="Times New Roman"/>
                <w:sz w:val="24"/>
                <w:szCs w:val="24"/>
              </w:rPr>
              <w:t xml:space="preserve">their </w:t>
            </w:r>
            <w:r w:rsidR="00C84C0F">
              <w:rPr>
                <w:rFonts w:ascii="Times New Roman" w:hAnsi="Times New Roman" w:cs="Times New Roman"/>
                <w:sz w:val="24"/>
                <w:szCs w:val="24"/>
              </w:rPr>
              <w:t>vision for the future</w:t>
            </w:r>
            <w:r w:rsidR="00B46345">
              <w:rPr>
                <w:rFonts w:ascii="Times New Roman" w:hAnsi="Times New Roman" w:cs="Times New Roman"/>
                <w:sz w:val="24"/>
                <w:szCs w:val="24"/>
              </w:rPr>
              <w:t xml:space="preserve"> with their small groups </w:t>
            </w:r>
            <w:r>
              <w:rPr>
                <w:rFonts w:ascii="Times New Roman" w:hAnsi="Times New Roman" w:cs="Times New Roman"/>
                <w:sz w:val="24"/>
                <w:szCs w:val="24"/>
              </w:rPr>
              <w:t xml:space="preserve">and </w:t>
            </w:r>
            <w:r w:rsidR="00B46345">
              <w:rPr>
                <w:rFonts w:ascii="Times New Roman" w:hAnsi="Times New Roman" w:cs="Times New Roman"/>
                <w:sz w:val="24"/>
                <w:szCs w:val="24"/>
              </w:rPr>
              <w:t xml:space="preserve">ask </w:t>
            </w:r>
            <w:r>
              <w:rPr>
                <w:rFonts w:ascii="Times New Roman" w:hAnsi="Times New Roman" w:cs="Times New Roman"/>
                <w:sz w:val="24"/>
                <w:szCs w:val="24"/>
              </w:rPr>
              <w:t xml:space="preserve">each </w:t>
            </w:r>
            <w:r w:rsidR="00350C44">
              <w:rPr>
                <w:rFonts w:ascii="Times New Roman" w:hAnsi="Times New Roman" w:cs="Times New Roman"/>
                <w:sz w:val="24"/>
                <w:szCs w:val="24"/>
              </w:rPr>
              <w:t xml:space="preserve">to </w:t>
            </w:r>
            <w:r>
              <w:rPr>
                <w:rFonts w:ascii="Times New Roman" w:hAnsi="Times New Roman" w:cs="Times New Roman"/>
                <w:sz w:val="24"/>
                <w:szCs w:val="24"/>
              </w:rPr>
              <w:t xml:space="preserve">develop a list of two to three </w:t>
            </w:r>
            <w:r w:rsidR="003A4493">
              <w:rPr>
                <w:rFonts w:ascii="Times New Roman" w:hAnsi="Times New Roman" w:cs="Times New Roman"/>
                <w:sz w:val="24"/>
                <w:szCs w:val="24"/>
              </w:rPr>
              <w:t xml:space="preserve">individual </w:t>
            </w:r>
            <w:r>
              <w:rPr>
                <w:rFonts w:ascii="Times New Roman" w:hAnsi="Times New Roman" w:cs="Times New Roman"/>
                <w:sz w:val="24"/>
                <w:szCs w:val="24"/>
              </w:rPr>
              <w:t>goals for the next six months</w:t>
            </w:r>
            <w:r w:rsidR="00E85927" w:rsidRPr="00E436B2">
              <w:rPr>
                <w:rFonts w:ascii="Times New Roman" w:hAnsi="Times New Roman" w:cs="Times New Roman"/>
                <w:sz w:val="24"/>
                <w:szCs w:val="24"/>
              </w:rPr>
              <w:t>.</w:t>
            </w:r>
            <w:r>
              <w:rPr>
                <w:rFonts w:ascii="Times New Roman" w:hAnsi="Times New Roman" w:cs="Times New Roman"/>
                <w:sz w:val="24"/>
                <w:szCs w:val="24"/>
              </w:rPr>
              <w:t xml:space="preserve"> Members should encourage each other to </w:t>
            </w:r>
            <w:r w:rsidR="003A4493">
              <w:rPr>
                <w:rFonts w:ascii="Times New Roman" w:hAnsi="Times New Roman" w:cs="Times New Roman"/>
                <w:sz w:val="24"/>
                <w:szCs w:val="24"/>
              </w:rPr>
              <w:t xml:space="preserve">create </w:t>
            </w:r>
            <w:r>
              <w:rPr>
                <w:rFonts w:ascii="Times New Roman" w:hAnsi="Times New Roman" w:cs="Times New Roman"/>
                <w:sz w:val="24"/>
                <w:szCs w:val="24"/>
              </w:rPr>
              <w:t>goals that are specific and achievable</w:t>
            </w:r>
            <w:r w:rsidR="00C84C0F">
              <w:rPr>
                <w:rFonts w:ascii="Times New Roman" w:hAnsi="Times New Roman" w:cs="Times New Roman"/>
                <w:sz w:val="24"/>
                <w:szCs w:val="24"/>
              </w:rPr>
              <w:t xml:space="preserve"> and should challenge each other if goals are too vague or unrealistic.</w:t>
            </w:r>
          </w:p>
          <w:p w14:paraId="5E143D14" w14:textId="5220526F" w:rsidR="009240F9" w:rsidRPr="00E436B2" w:rsidRDefault="009240F9" w:rsidP="00E436B2">
            <w:pPr>
              <w:pStyle w:val="ListParagraph"/>
              <w:numPr>
                <w:ilvl w:val="0"/>
                <w:numId w:val="5"/>
              </w:numPr>
              <w:spacing w:line="480" w:lineRule="auto"/>
              <w:ind w:left="346"/>
              <w:rPr>
                <w:rFonts w:ascii="Times New Roman" w:hAnsi="Times New Roman" w:cs="Times New Roman"/>
                <w:sz w:val="24"/>
                <w:szCs w:val="24"/>
              </w:rPr>
            </w:pPr>
            <w:r>
              <w:rPr>
                <w:rFonts w:ascii="Times New Roman" w:hAnsi="Times New Roman" w:cs="Times New Roman"/>
                <w:sz w:val="24"/>
                <w:szCs w:val="24"/>
              </w:rPr>
              <w:t xml:space="preserve">The group will then come together to </w:t>
            </w:r>
            <w:r w:rsidR="006529B8">
              <w:rPr>
                <w:rFonts w:ascii="Times New Roman" w:hAnsi="Times New Roman" w:cs="Times New Roman"/>
                <w:sz w:val="24"/>
                <w:szCs w:val="24"/>
              </w:rPr>
              <w:t xml:space="preserve">collectively </w:t>
            </w:r>
            <w:r>
              <w:rPr>
                <w:rFonts w:ascii="Times New Roman" w:hAnsi="Times New Roman" w:cs="Times New Roman"/>
                <w:sz w:val="24"/>
                <w:szCs w:val="24"/>
              </w:rPr>
              <w:t xml:space="preserve">process </w:t>
            </w:r>
            <w:r w:rsidR="006529B8">
              <w:rPr>
                <w:rFonts w:ascii="Times New Roman" w:hAnsi="Times New Roman" w:cs="Times New Roman"/>
                <w:sz w:val="24"/>
                <w:szCs w:val="24"/>
              </w:rPr>
              <w:t xml:space="preserve">the exercise. </w:t>
            </w:r>
            <w:r w:rsidR="00E93903">
              <w:rPr>
                <w:rFonts w:ascii="Times New Roman" w:hAnsi="Times New Roman" w:cs="Times New Roman"/>
                <w:sz w:val="24"/>
                <w:szCs w:val="24"/>
              </w:rPr>
              <w:t xml:space="preserve">Invite members to share their goals with the </w:t>
            </w:r>
            <w:proofErr w:type="gramStart"/>
            <w:r w:rsidR="00E93903">
              <w:rPr>
                <w:rFonts w:ascii="Times New Roman" w:hAnsi="Times New Roman" w:cs="Times New Roman"/>
                <w:sz w:val="24"/>
                <w:szCs w:val="24"/>
              </w:rPr>
              <w:t>group</w:t>
            </w:r>
            <w:r w:rsidR="00234D58">
              <w:rPr>
                <w:rFonts w:ascii="Times New Roman" w:hAnsi="Times New Roman" w:cs="Times New Roman"/>
                <w:sz w:val="24"/>
                <w:szCs w:val="24"/>
              </w:rPr>
              <w:t xml:space="preserve"> as a whole</w:t>
            </w:r>
            <w:proofErr w:type="gramEnd"/>
            <w:r w:rsidR="00E93903">
              <w:rPr>
                <w:rFonts w:ascii="Times New Roman" w:hAnsi="Times New Roman" w:cs="Times New Roman"/>
                <w:sz w:val="24"/>
                <w:szCs w:val="24"/>
              </w:rPr>
              <w:t>.</w:t>
            </w:r>
            <w:r w:rsidR="00234D58">
              <w:rPr>
                <w:rFonts w:ascii="Times New Roman" w:hAnsi="Times New Roman" w:cs="Times New Roman"/>
                <w:sz w:val="24"/>
                <w:szCs w:val="24"/>
              </w:rPr>
              <w:t xml:space="preserve"> </w:t>
            </w:r>
            <w:r w:rsidR="00C269C2">
              <w:rPr>
                <w:rFonts w:ascii="Times New Roman" w:hAnsi="Times New Roman" w:cs="Times New Roman"/>
                <w:sz w:val="24"/>
                <w:szCs w:val="24"/>
              </w:rPr>
              <w:t xml:space="preserve">Ask </w:t>
            </w:r>
            <w:r w:rsidR="009C3C32">
              <w:rPr>
                <w:rFonts w:ascii="Times New Roman" w:hAnsi="Times New Roman" w:cs="Times New Roman"/>
                <w:sz w:val="24"/>
                <w:szCs w:val="24"/>
              </w:rPr>
              <w:t xml:space="preserve">members to share how it was for them to develop goals for the future. </w:t>
            </w:r>
            <w:r w:rsidR="0072279F">
              <w:rPr>
                <w:rFonts w:ascii="Times New Roman" w:hAnsi="Times New Roman" w:cs="Times New Roman"/>
                <w:sz w:val="24"/>
                <w:szCs w:val="24"/>
              </w:rPr>
              <w:t xml:space="preserve">What needs to happen for them to be successful in </w:t>
            </w:r>
            <w:r w:rsidR="002776A5">
              <w:rPr>
                <w:rFonts w:ascii="Times New Roman" w:hAnsi="Times New Roman" w:cs="Times New Roman"/>
                <w:sz w:val="24"/>
                <w:szCs w:val="24"/>
              </w:rPr>
              <w:t>reaching their goals? What might get in the way</w:t>
            </w:r>
            <w:r w:rsidR="00350C44">
              <w:rPr>
                <w:rFonts w:ascii="Times New Roman" w:hAnsi="Times New Roman" w:cs="Times New Roman"/>
                <w:sz w:val="24"/>
                <w:szCs w:val="24"/>
              </w:rPr>
              <w:t>,</w:t>
            </w:r>
            <w:r w:rsidR="002776A5">
              <w:rPr>
                <w:rFonts w:ascii="Times New Roman" w:hAnsi="Times New Roman" w:cs="Times New Roman"/>
                <w:sz w:val="24"/>
                <w:szCs w:val="24"/>
              </w:rPr>
              <w:t xml:space="preserve"> and how </w:t>
            </w:r>
            <w:r w:rsidR="00524EAB">
              <w:rPr>
                <w:rFonts w:ascii="Times New Roman" w:hAnsi="Times New Roman" w:cs="Times New Roman"/>
                <w:sz w:val="24"/>
                <w:szCs w:val="24"/>
              </w:rPr>
              <w:t>would</w:t>
            </w:r>
            <w:r w:rsidR="002776A5">
              <w:rPr>
                <w:rFonts w:ascii="Times New Roman" w:hAnsi="Times New Roman" w:cs="Times New Roman"/>
                <w:sz w:val="24"/>
                <w:szCs w:val="24"/>
              </w:rPr>
              <w:t xml:space="preserve"> they respond?</w:t>
            </w:r>
          </w:p>
        </w:tc>
      </w:tr>
      <w:tr w:rsidR="00E85927" w14:paraId="04BF45D6" w14:textId="77777777" w:rsidTr="00E34CEB">
        <w:tc>
          <w:tcPr>
            <w:tcW w:w="1615" w:type="dxa"/>
            <w:vAlign w:val="center"/>
          </w:tcPr>
          <w:p w14:paraId="1C62D292" w14:textId="77777777" w:rsidR="00E85927" w:rsidRDefault="00E85927" w:rsidP="00E34CEB">
            <w:pPr>
              <w:rPr>
                <w:rFonts w:ascii="Times New Roman" w:hAnsi="Times New Roman" w:cs="Times New Roman"/>
                <w:b/>
                <w:bCs/>
                <w:sz w:val="24"/>
                <w:szCs w:val="24"/>
              </w:rPr>
            </w:pPr>
            <w:r>
              <w:rPr>
                <w:rFonts w:ascii="Times New Roman" w:hAnsi="Times New Roman" w:cs="Times New Roman"/>
                <w:b/>
                <w:bCs/>
                <w:sz w:val="24"/>
                <w:szCs w:val="24"/>
              </w:rPr>
              <w:lastRenderedPageBreak/>
              <w:t>Closing</w:t>
            </w:r>
          </w:p>
        </w:tc>
        <w:tc>
          <w:tcPr>
            <w:tcW w:w="7735" w:type="dxa"/>
            <w:vAlign w:val="center"/>
          </w:tcPr>
          <w:p w14:paraId="1634DAEC" w14:textId="57974525" w:rsidR="00E85927" w:rsidRPr="00387062" w:rsidRDefault="00801E18" w:rsidP="000D0854">
            <w:pPr>
              <w:spacing w:before="120" w:line="480" w:lineRule="auto"/>
              <w:rPr>
                <w:rFonts w:ascii="Times New Roman" w:hAnsi="Times New Roman" w:cs="Times New Roman"/>
                <w:sz w:val="24"/>
                <w:szCs w:val="24"/>
              </w:rPr>
            </w:pPr>
            <w:r>
              <w:rPr>
                <w:rFonts w:ascii="Times New Roman" w:hAnsi="Times New Roman" w:cs="Times New Roman"/>
                <w:sz w:val="24"/>
                <w:szCs w:val="24"/>
              </w:rPr>
              <w:t xml:space="preserve">Conclude the session with a homework assignment for the following week </w:t>
            </w:r>
            <w:r w:rsidR="00E85927">
              <w:rPr>
                <w:rFonts w:ascii="Times New Roman" w:hAnsi="Times New Roman" w:cs="Times New Roman"/>
                <w:sz w:val="24"/>
                <w:szCs w:val="24"/>
              </w:rPr>
              <w:t>(Gladding, 2020).</w:t>
            </w:r>
            <w:r>
              <w:rPr>
                <w:rFonts w:ascii="Times New Roman" w:hAnsi="Times New Roman" w:cs="Times New Roman"/>
                <w:sz w:val="24"/>
                <w:szCs w:val="24"/>
              </w:rPr>
              <w:t xml:space="preserve"> Ask the group to continue to reflect on the</w:t>
            </w:r>
            <w:r w:rsidR="00103CDD">
              <w:rPr>
                <w:rFonts w:ascii="Times New Roman" w:hAnsi="Times New Roman" w:cs="Times New Roman"/>
                <w:sz w:val="24"/>
                <w:szCs w:val="24"/>
              </w:rPr>
              <w:t>ir</w:t>
            </w:r>
            <w:r>
              <w:rPr>
                <w:rFonts w:ascii="Times New Roman" w:hAnsi="Times New Roman" w:cs="Times New Roman"/>
                <w:sz w:val="24"/>
                <w:szCs w:val="24"/>
              </w:rPr>
              <w:t xml:space="preserve"> goals</w:t>
            </w:r>
            <w:r w:rsidR="00FE1466">
              <w:rPr>
                <w:rFonts w:ascii="Times New Roman" w:hAnsi="Times New Roman" w:cs="Times New Roman"/>
                <w:sz w:val="24"/>
                <w:szCs w:val="24"/>
              </w:rPr>
              <w:t xml:space="preserve"> and to write in their journals specific </w:t>
            </w:r>
            <w:r w:rsidR="00103CDD">
              <w:rPr>
                <w:rFonts w:ascii="Times New Roman" w:hAnsi="Times New Roman" w:cs="Times New Roman"/>
                <w:sz w:val="24"/>
                <w:szCs w:val="24"/>
              </w:rPr>
              <w:t xml:space="preserve">action </w:t>
            </w:r>
            <w:r w:rsidR="00FE1466">
              <w:rPr>
                <w:rFonts w:ascii="Times New Roman" w:hAnsi="Times New Roman" w:cs="Times New Roman"/>
                <w:sz w:val="24"/>
                <w:szCs w:val="24"/>
              </w:rPr>
              <w:t xml:space="preserve">steps </w:t>
            </w:r>
            <w:r w:rsidR="00103CDD">
              <w:rPr>
                <w:rFonts w:ascii="Times New Roman" w:hAnsi="Times New Roman" w:cs="Times New Roman"/>
                <w:sz w:val="24"/>
                <w:szCs w:val="24"/>
              </w:rPr>
              <w:t>they can take to achieve each goal.</w:t>
            </w:r>
          </w:p>
        </w:tc>
      </w:tr>
      <w:tr w:rsidR="000D0243" w14:paraId="378A8C33" w14:textId="77777777" w:rsidTr="00E34CEB">
        <w:tc>
          <w:tcPr>
            <w:tcW w:w="1615" w:type="dxa"/>
            <w:vAlign w:val="center"/>
          </w:tcPr>
          <w:p w14:paraId="567F4143" w14:textId="3013E32D" w:rsidR="000D0243" w:rsidRDefault="000D0243" w:rsidP="00E34CEB">
            <w:pPr>
              <w:rPr>
                <w:rFonts w:ascii="Times New Roman" w:hAnsi="Times New Roman" w:cs="Times New Roman"/>
                <w:b/>
                <w:bCs/>
                <w:sz w:val="24"/>
                <w:szCs w:val="24"/>
              </w:rPr>
            </w:pPr>
            <w:r>
              <w:rPr>
                <w:rFonts w:ascii="Times New Roman" w:hAnsi="Times New Roman" w:cs="Times New Roman"/>
                <w:b/>
                <w:bCs/>
                <w:sz w:val="24"/>
                <w:szCs w:val="24"/>
              </w:rPr>
              <w:t>Materials</w:t>
            </w:r>
          </w:p>
        </w:tc>
        <w:tc>
          <w:tcPr>
            <w:tcW w:w="7735" w:type="dxa"/>
            <w:vAlign w:val="center"/>
          </w:tcPr>
          <w:p w14:paraId="6A3788AF" w14:textId="77777777" w:rsidR="000D0243" w:rsidRDefault="00116B15" w:rsidP="000D0243">
            <w:pPr>
              <w:pStyle w:val="ListParagraph"/>
              <w:numPr>
                <w:ilvl w:val="0"/>
                <w:numId w:val="9"/>
              </w:numPr>
              <w:spacing w:before="120" w:line="480" w:lineRule="auto"/>
              <w:ind w:left="346"/>
              <w:rPr>
                <w:rFonts w:ascii="Times New Roman" w:hAnsi="Times New Roman" w:cs="Times New Roman"/>
                <w:sz w:val="24"/>
                <w:szCs w:val="24"/>
              </w:rPr>
            </w:pPr>
            <w:r>
              <w:rPr>
                <w:rFonts w:ascii="Times New Roman" w:hAnsi="Times New Roman" w:cs="Times New Roman"/>
                <w:sz w:val="24"/>
                <w:szCs w:val="24"/>
              </w:rPr>
              <w:t>Journals</w:t>
            </w:r>
          </w:p>
          <w:p w14:paraId="6AF797E1" w14:textId="38E7FB75" w:rsidR="00116B15" w:rsidRPr="000D0243" w:rsidRDefault="00116B15" w:rsidP="000D0243">
            <w:pPr>
              <w:pStyle w:val="ListParagraph"/>
              <w:numPr>
                <w:ilvl w:val="0"/>
                <w:numId w:val="9"/>
              </w:numPr>
              <w:spacing w:before="120" w:line="480" w:lineRule="auto"/>
              <w:ind w:left="346"/>
              <w:rPr>
                <w:rFonts w:ascii="Times New Roman" w:hAnsi="Times New Roman" w:cs="Times New Roman"/>
                <w:sz w:val="24"/>
                <w:szCs w:val="24"/>
              </w:rPr>
            </w:pPr>
            <w:r>
              <w:rPr>
                <w:rFonts w:ascii="Times New Roman" w:hAnsi="Times New Roman" w:cs="Times New Roman"/>
                <w:sz w:val="24"/>
                <w:szCs w:val="24"/>
              </w:rPr>
              <w:t>Pencils</w:t>
            </w:r>
          </w:p>
        </w:tc>
      </w:tr>
    </w:tbl>
    <w:p w14:paraId="2D8D9066" w14:textId="322B9D81" w:rsidR="00E8284B" w:rsidRDefault="00E8284B" w:rsidP="004913C6">
      <w:pPr>
        <w:rPr>
          <w:rFonts w:ascii="Times New Roman" w:hAnsi="Times New Roman" w:cs="Times New Roman"/>
          <w:b/>
          <w:bCs/>
          <w:sz w:val="24"/>
          <w:szCs w:val="24"/>
        </w:rPr>
      </w:pPr>
    </w:p>
    <w:p w14:paraId="4E463408" w14:textId="77777777" w:rsidR="00E8284B" w:rsidRDefault="00E8284B">
      <w:pPr>
        <w:rPr>
          <w:rFonts w:ascii="Times New Roman" w:hAnsi="Times New Roman" w:cs="Times New Roman"/>
          <w:b/>
          <w:bCs/>
          <w:sz w:val="24"/>
          <w:szCs w:val="24"/>
        </w:rPr>
      </w:pPr>
      <w:r>
        <w:rPr>
          <w:rFonts w:ascii="Times New Roman" w:hAnsi="Times New Roman" w:cs="Times New Roman"/>
          <w:b/>
          <w:bCs/>
          <w:sz w:val="24"/>
          <w:szCs w:val="24"/>
        </w:rPr>
        <w:br w:type="page"/>
      </w:r>
    </w:p>
    <w:p w14:paraId="03997BB6" w14:textId="25E8E117" w:rsidR="00E15012" w:rsidRDefault="00E81085" w:rsidP="004913C6">
      <w:pPr>
        <w:rPr>
          <w:rFonts w:ascii="Times New Roman" w:hAnsi="Times New Roman" w:cs="Times New Roman"/>
          <w:b/>
          <w:bCs/>
          <w:sz w:val="24"/>
          <w:szCs w:val="24"/>
        </w:rPr>
      </w:pPr>
      <w:r>
        <w:rPr>
          <w:rFonts w:ascii="Times New Roman" w:hAnsi="Times New Roman" w:cs="Times New Roman"/>
          <w:b/>
          <w:bCs/>
          <w:sz w:val="24"/>
          <w:szCs w:val="24"/>
        </w:rPr>
        <w:lastRenderedPageBreak/>
        <w:t>Outcome Evaluation Questionnaire</w:t>
      </w:r>
    </w:p>
    <w:p w14:paraId="2ED48FAF" w14:textId="79604B9B" w:rsidR="00E81085" w:rsidRDefault="00F17D56" w:rsidP="00D33E3E">
      <w:pPr>
        <w:spacing w:line="480" w:lineRule="auto"/>
        <w:ind w:firstLine="720"/>
        <w:rPr>
          <w:rFonts w:ascii="Times New Roman" w:hAnsi="Times New Roman" w:cs="Times New Roman"/>
          <w:sz w:val="24"/>
          <w:szCs w:val="24"/>
        </w:rPr>
      </w:pPr>
      <w:r w:rsidRPr="00F17D56">
        <w:rPr>
          <w:rFonts w:ascii="Times New Roman" w:hAnsi="Times New Roman" w:cs="Times New Roman"/>
          <w:sz w:val="24"/>
          <w:szCs w:val="24"/>
        </w:rPr>
        <w:t>The</w:t>
      </w:r>
      <w:r>
        <w:rPr>
          <w:rFonts w:ascii="Times New Roman" w:hAnsi="Times New Roman" w:cs="Times New Roman"/>
          <w:sz w:val="24"/>
          <w:szCs w:val="24"/>
        </w:rPr>
        <w:t xml:space="preserve"> questionnaire below in</w:t>
      </w:r>
      <w:r w:rsidR="00E91289">
        <w:rPr>
          <w:rFonts w:ascii="Times New Roman" w:hAnsi="Times New Roman" w:cs="Times New Roman"/>
          <w:sz w:val="24"/>
          <w:szCs w:val="24"/>
        </w:rPr>
        <w:t xml:space="preserve">corporates the Inventory of Complicated Grief, a validated instrument </w:t>
      </w:r>
      <w:r w:rsidR="008D6640">
        <w:rPr>
          <w:rFonts w:ascii="Times New Roman" w:hAnsi="Times New Roman" w:cs="Times New Roman"/>
          <w:sz w:val="24"/>
          <w:szCs w:val="24"/>
        </w:rPr>
        <w:t xml:space="preserve">frequently used in </w:t>
      </w:r>
      <w:r w:rsidR="00063199">
        <w:rPr>
          <w:rFonts w:ascii="Times New Roman" w:hAnsi="Times New Roman" w:cs="Times New Roman"/>
          <w:sz w:val="24"/>
          <w:szCs w:val="24"/>
        </w:rPr>
        <w:t>research and clinical practice</w:t>
      </w:r>
      <w:r w:rsidR="008D6640">
        <w:rPr>
          <w:rFonts w:ascii="Times New Roman" w:hAnsi="Times New Roman" w:cs="Times New Roman"/>
          <w:sz w:val="24"/>
          <w:szCs w:val="24"/>
        </w:rPr>
        <w:t xml:space="preserve"> to assess the </w:t>
      </w:r>
      <w:r w:rsidR="00233713">
        <w:rPr>
          <w:rFonts w:ascii="Times New Roman" w:hAnsi="Times New Roman" w:cs="Times New Roman"/>
          <w:sz w:val="24"/>
          <w:szCs w:val="24"/>
        </w:rPr>
        <w:t xml:space="preserve">severity of </w:t>
      </w:r>
      <w:r w:rsidR="008D6640">
        <w:rPr>
          <w:rFonts w:ascii="Times New Roman" w:hAnsi="Times New Roman" w:cs="Times New Roman"/>
          <w:sz w:val="24"/>
          <w:szCs w:val="24"/>
        </w:rPr>
        <w:t>symptoms associated with prolonged grief disorder</w:t>
      </w:r>
      <w:r w:rsidR="002B7F39">
        <w:rPr>
          <w:rFonts w:ascii="Times New Roman" w:hAnsi="Times New Roman" w:cs="Times New Roman"/>
          <w:sz w:val="24"/>
          <w:szCs w:val="24"/>
        </w:rPr>
        <w:t xml:space="preserve"> (</w:t>
      </w:r>
      <w:proofErr w:type="spellStart"/>
      <w:r w:rsidR="00814CC7">
        <w:rPr>
          <w:rFonts w:ascii="Times New Roman" w:hAnsi="Times New Roman" w:cs="Times New Roman"/>
          <w:sz w:val="24"/>
          <w:szCs w:val="24"/>
        </w:rPr>
        <w:t>Boelen</w:t>
      </w:r>
      <w:proofErr w:type="spellEnd"/>
      <w:r w:rsidR="00814CC7">
        <w:rPr>
          <w:rFonts w:ascii="Times New Roman" w:hAnsi="Times New Roman" w:cs="Times New Roman"/>
          <w:sz w:val="24"/>
          <w:szCs w:val="24"/>
        </w:rPr>
        <w:t xml:space="preserve"> et al., 2007; </w:t>
      </w:r>
      <w:r w:rsidR="00D33E3E">
        <w:rPr>
          <w:rFonts w:ascii="Times New Roman" w:hAnsi="Times New Roman" w:cs="Times New Roman"/>
          <w:sz w:val="24"/>
          <w:szCs w:val="24"/>
        </w:rPr>
        <w:t>Bryant et a</w:t>
      </w:r>
      <w:r w:rsidR="00552980">
        <w:rPr>
          <w:rFonts w:ascii="Times New Roman" w:hAnsi="Times New Roman" w:cs="Times New Roman"/>
          <w:sz w:val="24"/>
          <w:szCs w:val="24"/>
        </w:rPr>
        <w:t xml:space="preserve">l., 2017; </w:t>
      </w:r>
      <w:r w:rsidR="00A11C23">
        <w:rPr>
          <w:rFonts w:ascii="Times New Roman" w:hAnsi="Times New Roman" w:cs="Times New Roman"/>
          <w:sz w:val="24"/>
          <w:szCs w:val="24"/>
        </w:rPr>
        <w:t xml:space="preserve">Lacasta &amp; Cruzado, 2023; </w:t>
      </w:r>
      <w:proofErr w:type="spellStart"/>
      <w:r w:rsidR="002B7F39">
        <w:rPr>
          <w:rFonts w:ascii="Times New Roman" w:hAnsi="Times New Roman" w:cs="Times New Roman"/>
          <w:sz w:val="24"/>
          <w:szCs w:val="24"/>
        </w:rPr>
        <w:t>Prigerson</w:t>
      </w:r>
      <w:proofErr w:type="spellEnd"/>
      <w:r w:rsidR="002B7F39">
        <w:rPr>
          <w:rFonts w:ascii="Times New Roman" w:hAnsi="Times New Roman" w:cs="Times New Roman"/>
          <w:sz w:val="24"/>
          <w:szCs w:val="24"/>
        </w:rPr>
        <w:t xml:space="preserve"> et al., 1995)</w:t>
      </w:r>
      <w:r w:rsidR="008D6640">
        <w:rPr>
          <w:rFonts w:ascii="Times New Roman" w:hAnsi="Times New Roman" w:cs="Times New Roman"/>
          <w:sz w:val="24"/>
          <w:szCs w:val="24"/>
        </w:rPr>
        <w:t>.</w:t>
      </w:r>
      <w:r w:rsidR="004F2333">
        <w:rPr>
          <w:rFonts w:ascii="Times New Roman" w:hAnsi="Times New Roman" w:cs="Times New Roman"/>
          <w:sz w:val="24"/>
          <w:szCs w:val="24"/>
        </w:rPr>
        <w:t xml:space="preserve"> Group members </w:t>
      </w:r>
      <w:r w:rsidR="00063199">
        <w:rPr>
          <w:rFonts w:ascii="Times New Roman" w:hAnsi="Times New Roman" w:cs="Times New Roman"/>
          <w:sz w:val="24"/>
          <w:szCs w:val="24"/>
        </w:rPr>
        <w:t>should complete</w:t>
      </w:r>
      <w:r w:rsidR="004F2333">
        <w:rPr>
          <w:rFonts w:ascii="Times New Roman" w:hAnsi="Times New Roman" w:cs="Times New Roman"/>
          <w:sz w:val="24"/>
          <w:szCs w:val="24"/>
        </w:rPr>
        <w:t xml:space="preserve"> the Inventory of Complicated Grief pre</w:t>
      </w:r>
      <w:r w:rsidR="00931CDA">
        <w:rPr>
          <w:rFonts w:ascii="Times New Roman" w:hAnsi="Times New Roman" w:cs="Times New Roman"/>
          <w:sz w:val="24"/>
          <w:szCs w:val="24"/>
        </w:rPr>
        <w:t>-</w:t>
      </w:r>
      <w:r w:rsidR="004F2333">
        <w:rPr>
          <w:rFonts w:ascii="Times New Roman" w:hAnsi="Times New Roman" w:cs="Times New Roman"/>
          <w:sz w:val="24"/>
          <w:szCs w:val="24"/>
        </w:rPr>
        <w:t xml:space="preserve"> and post-group participation to evaluate</w:t>
      </w:r>
      <w:r w:rsidR="00BB7F40">
        <w:rPr>
          <w:rFonts w:ascii="Times New Roman" w:hAnsi="Times New Roman" w:cs="Times New Roman"/>
          <w:sz w:val="24"/>
          <w:szCs w:val="24"/>
        </w:rPr>
        <w:t xml:space="preserve"> outcome improvement.</w:t>
      </w:r>
      <w:r w:rsidR="00931CDA">
        <w:rPr>
          <w:rFonts w:ascii="Times New Roman" w:hAnsi="Times New Roman" w:cs="Times New Roman"/>
          <w:sz w:val="24"/>
          <w:szCs w:val="24"/>
        </w:rPr>
        <w:t xml:space="preserve"> Additional questions are included </w:t>
      </w:r>
      <w:r w:rsidR="007E2CE3">
        <w:rPr>
          <w:rFonts w:ascii="Times New Roman" w:hAnsi="Times New Roman" w:cs="Times New Roman"/>
          <w:sz w:val="24"/>
          <w:szCs w:val="24"/>
        </w:rPr>
        <w:t xml:space="preserve">at the end </w:t>
      </w:r>
      <w:r w:rsidR="001A7A17">
        <w:rPr>
          <w:rFonts w:ascii="Times New Roman" w:hAnsi="Times New Roman" w:cs="Times New Roman"/>
          <w:sz w:val="24"/>
          <w:szCs w:val="24"/>
        </w:rPr>
        <w:t xml:space="preserve">of the questionnaire </w:t>
      </w:r>
      <w:r w:rsidR="007E2CE3">
        <w:rPr>
          <w:rFonts w:ascii="Times New Roman" w:hAnsi="Times New Roman" w:cs="Times New Roman"/>
          <w:sz w:val="24"/>
          <w:szCs w:val="24"/>
        </w:rPr>
        <w:t xml:space="preserve">to assess </w:t>
      </w:r>
      <w:r w:rsidR="00722844">
        <w:rPr>
          <w:rFonts w:ascii="Times New Roman" w:hAnsi="Times New Roman" w:cs="Times New Roman"/>
          <w:sz w:val="24"/>
          <w:szCs w:val="24"/>
        </w:rPr>
        <w:t xml:space="preserve">member experiences </w:t>
      </w:r>
      <w:r w:rsidR="0025258D">
        <w:rPr>
          <w:rFonts w:ascii="Times New Roman" w:hAnsi="Times New Roman" w:cs="Times New Roman"/>
          <w:sz w:val="24"/>
          <w:szCs w:val="24"/>
        </w:rPr>
        <w:t>with the</w:t>
      </w:r>
      <w:r w:rsidR="007E2CE3">
        <w:rPr>
          <w:rFonts w:ascii="Times New Roman" w:hAnsi="Times New Roman" w:cs="Times New Roman"/>
          <w:sz w:val="24"/>
          <w:szCs w:val="24"/>
        </w:rPr>
        <w:t xml:space="preserve"> group leader and </w:t>
      </w:r>
      <w:r w:rsidR="00B8656E">
        <w:rPr>
          <w:rFonts w:ascii="Times New Roman" w:hAnsi="Times New Roman" w:cs="Times New Roman"/>
          <w:sz w:val="24"/>
          <w:szCs w:val="24"/>
        </w:rPr>
        <w:t>facilities (Gladding, 2020).</w:t>
      </w:r>
    </w:p>
    <w:tbl>
      <w:tblPr>
        <w:tblStyle w:val="TableGrid"/>
        <w:tblW w:w="0" w:type="auto"/>
        <w:tblLook w:val="04A0" w:firstRow="1" w:lastRow="0" w:firstColumn="1" w:lastColumn="0" w:noHBand="0" w:noVBand="1"/>
      </w:tblPr>
      <w:tblGrid>
        <w:gridCol w:w="4063"/>
        <w:gridCol w:w="1043"/>
        <w:gridCol w:w="1069"/>
        <w:gridCol w:w="1329"/>
        <w:gridCol w:w="803"/>
        <w:gridCol w:w="1043"/>
      </w:tblGrid>
      <w:tr w:rsidR="00776000" w14:paraId="554C10B1" w14:textId="77777777" w:rsidTr="00AE4524">
        <w:tc>
          <w:tcPr>
            <w:tcW w:w="9350" w:type="dxa"/>
            <w:gridSpan w:val="6"/>
          </w:tcPr>
          <w:p w14:paraId="199A7375" w14:textId="45EC402C" w:rsidR="00776000" w:rsidRDefault="006C7C6A" w:rsidP="00D779B2">
            <w:pPr>
              <w:spacing w:line="480" w:lineRule="auto"/>
              <w:rPr>
                <w:rFonts w:ascii="Times New Roman" w:hAnsi="Times New Roman" w:cs="Times New Roman"/>
                <w:sz w:val="24"/>
                <w:szCs w:val="24"/>
              </w:rPr>
            </w:pPr>
            <w:r>
              <w:rPr>
                <w:rFonts w:ascii="Times New Roman" w:hAnsi="Times New Roman" w:cs="Times New Roman"/>
                <w:sz w:val="24"/>
                <w:szCs w:val="24"/>
              </w:rPr>
              <w:t>For</w:t>
            </w:r>
            <w:r w:rsidR="00266BA5">
              <w:rPr>
                <w:rFonts w:ascii="Times New Roman" w:hAnsi="Times New Roman" w:cs="Times New Roman"/>
                <w:sz w:val="24"/>
                <w:szCs w:val="24"/>
              </w:rPr>
              <w:t xml:space="preserve"> each statement below, please select the response that most accurately applie</w:t>
            </w:r>
            <w:r w:rsidR="004C6ADB">
              <w:rPr>
                <w:rFonts w:ascii="Times New Roman" w:hAnsi="Times New Roman" w:cs="Times New Roman"/>
                <w:sz w:val="24"/>
                <w:szCs w:val="24"/>
              </w:rPr>
              <w:t>s</w:t>
            </w:r>
            <w:r w:rsidR="00266BA5">
              <w:rPr>
                <w:rFonts w:ascii="Times New Roman" w:hAnsi="Times New Roman" w:cs="Times New Roman"/>
                <w:sz w:val="24"/>
                <w:szCs w:val="24"/>
              </w:rPr>
              <w:t xml:space="preserve"> to how you are feeling about</w:t>
            </w:r>
            <w:r w:rsidR="00724B1F">
              <w:rPr>
                <w:rFonts w:ascii="Times New Roman" w:hAnsi="Times New Roman" w:cs="Times New Roman"/>
                <w:sz w:val="24"/>
                <w:szCs w:val="24"/>
              </w:rPr>
              <w:t xml:space="preserve"> your loved one who died</w:t>
            </w:r>
            <w:r w:rsidR="00ED4BE6">
              <w:rPr>
                <w:rFonts w:ascii="Times New Roman" w:hAnsi="Times New Roman" w:cs="Times New Roman"/>
                <w:sz w:val="24"/>
                <w:szCs w:val="24"/>
              </w:rPr>
              <w:t xml:space="preserve"> (</w:t>
            </w:r>
            <w:proofErr w:type="spellStart"/>
            <w:r w:rsidR="00ED4BE6">
              <w:rPr>
                <w:rFonts w:ascii="Times New Roman" w:hAnsi="Times New Roman" w:cs="Times New Roman"/>
                <w:sz w:val="24"/>
                <w:szCs w:val="24"/>
              </w:rPr>
              <w:t>Prigerson</w:t>
            </w:r>
            <w:proofErr w:type="spellEnd"/>
            <w:r w:rsidR="00ED4BE6">
              <w:rPr>
                <w:rFonts w:ascii="Times New Roman" w:hAnsi="Times New Roman" w:cs="Times New Roman"/>
                <w:sz w:val="24"/>
                <w:szCs w:val="24"/>
              </w:rPr>
              <w:t xml:space="preserve"> et al., 1995)</w:t>
            </w:r>
            <w:r w:rsidR="00724B1F">
              <w:rPr>
                <w:rFonts w:ascii="Times New Roman" w:hAnsi="Times New Roman" w:cs="Times New Roman"/>
                <w:sz w:val="24"/>
                <w:szCs w:val="24"/>
              </w:rPr>
              <w:t>.</w:t>
            </w:r>
          </w:p>
        </w:tc>
      </w:tr>
      <w:tr w:rsidR="00DC2AC0" w14:paraId="035C3194" w14:textId="77777777" w:rsidTr="00EF09A0">
        <w:tc>
          <w:tcPr>
            <w:tcW w:w="4063" w:type="dxa"/>
            <w:tcBorders>
              <w:top w:val="single" w:sz="4" w:space="0" w:color="FFFFFF" w:themeColor="background1"/>
            </w:tcBorders>
          </w:tcPr>
          <w:p w14:paraId="62293130" w14:textId="77777777" w:rsidR="00776000" w:rsidRDefault="00776000" w:rsidP="00D779B2">
            <w:pPr>
              <w:spacing w:line="480" w:lineRule="auto"/>
              <w:rPr>
                <w:rFonts w:ascii="Times New Roman" w:hAnsi="Times New Roman" w:cs="Times New Roman"/>
                <w:sz w:val="24"/>
                <w:szCs w:val="24"/>
              </w:rPr>
            </w:pPr>
          </w:p>
        </w:tc>
        <w:tc>
          <w:tcPr>
            <w:tcW w:w="1043" w:type="dxa"/>
          </w:tcPr>
          <w:p w14:paraId="6150E4F0" w14:textId="467132C1" w:rsidR="00776000" w:rsidRDefault="00B8656E" w:rsidP="00D779B2">
            <w:pPr>
              <w:spacing w:line="480" w:lineRule="auto"/>
              <w:rPr>
                <w:rFonts w:ascii="Times New Roman" w:hAnsi="Times New Roman" w:cs="Times New Roman"/>
                <w:sz w:val="24"/>
                <w:szCs w:val="24"/>
              </w:rPr>
            </w:pPr>
            <w:r>
              <w:rPr>
                <w:rFonts w:ascii="Times New Roman" w:hAnsi="Times New Roman" w:cs="Times New Roman"/>
                <w:sz w:val="24"/>
                <w:szCs w:val="24"/>
              </w:rPr>
              <w:t>Never</w:t>
            </w:r>
          </w:p>
        </w:tc>
        <w:tc>
          <w:tcPr>
            <w:tcW w:w="1069" w:type="dxa"/>
          </w:tcPr>
          <w:p w14:paraId="776BB79B" w14:textId="1B8729F8" w:rsidR="00776000" w:rsidRDefault="00B8656E" w:rsidP="00D779B2">
            <w:pPr>
              <w:spacing w:line="480" w:lineRule="auto"/>
              <w:rPr>
                <w:rFonts w:ascii="Times New Roman" w:hAnsi="Times New Roman" w:cs="Times New Roman"/>
                <w:sz w:val="24"/>
                <w:szCs w:val="24"/>
              </w:rPr>
            </w:pPr>
            <w:r>
              <w:rPr>
                <w:rFonts w:ascii="Times New Roman" w:hAnsi="Times New Roman" w:cs="Times New Roman"/>
                <w:sz w:val="24"/>
                <w:szCs w:val="24"/>
              </w:rPr>
              <w:t>Rarely</w:t>
            </w:r>
          </w:p>
        </w:tc>
        <w:tc>
          <w:tcPr>
            <w:tcW w:w="1329" w:type="dxa"/>
          </w:tcPr>
          <w:p w14:paraId="7A6FAF24" w14:textId="31210D91" w:rsidR="00776000" w:rsidRDefault="00B8656E" w:rsidP="00D779B2">
            <w:pPr>
              <w:spacing w:line="480" w:lineRule="auto"/>
              <w:rPr>
                <w:rFonts w:ascii="Times New Roman" w:hAnsi="Times New Roman" w:cs="Times New Roman"/>
                <w:sz w:val="24"/>
                <w:szCs w:val="24"/>
              </w:rPr>
            </w:pPr>
            <w:r>
              <w:rPr>
                <w:rFonts w:ascii="Times New Roman" w:hAnsi="Times New Roman" w:cs="Times New Roman"/>
                <w:sz w:val="24"/>
                <w:szCs w:val="24"/>
              </w:rPr>
              <w:t>Sometimes</w:t>
            </w:r>
          </w:p>
        </w:tc>
        <w:tc>
          <w:tcPr>
            <w:tcW w:w="803" w:type="dxa"/>
          </w:tcPr>
          <w:p w14:paraId="299EDF68" w14:textId="3ABD4DC3" w:rsidR="00776000" w:rsidRDefault="00B8656E" w:rsidP="00D779B2">
            <w:pPr>
              <w:spacing w:line="480" w:lineRule="auto"/>
              <w:rPr>
                <w:rFonts w:ascii="Times New Roman" w:hAnsi="Times New Roman" w:cs="Times New Roman"/>
                <w:sz w:val="24"/>
                <w:szCs w:val="24"/>
              </w:rPr>
            </w:pPr>
            <w:r>
              <w:rPr>
                <w:rFonts w:ascii="Times New Roman" w:hAnsi="Times New Roman" w:cs="Times New Roman"/>
                <w:sz w:val="24"/>
                <w:szCs w:val="24"/>
              </w:rPr>
              <w:t>Often</w:t>
            </w:r>
          </w:p>
        </w:tc>
        <w:tc>
          <w:tcPr>
            <w:tcW w:w="1043" w:type="dxa"/>
          </w:tcPr>
          <w:p w14:paraId="4EED5ED7" w14:textId="714E0C9D" w:rsidR="00776000" w:rsidRDefault="00B8656E" w:rsidP="00D779B2">
            <w:pPr>
              <w:spacing w:line="480" w:lineRule="auto"/>
              <w:rPr>
                <w:rFonts w:ascii="Times New Roman" w:hAnsi="Times New Roman" w:cs="Times New Roman"/>
                <w:sz w:val="24"/>
                <w:szCs w:val="24"/>
              </w:rPr>
            </w:pPr>
            <w:r>
              <w:rPr>
                <w:rFonts w:ascii="Times New Roman" w:hAnsi="Times New Roman" w:cs="Times New Roman"/>
                <w:sz w:val="24"/>
                <w:szCs w:val="24"/>
              </w:rPr>
              <w:t>Always</w:t>
            </w:r>
          </w:p>
        </w:tc>
      </w:tr>
      <w:tr w:rsidR="00DC2AC0" w14:paraId="5914360B" w14:textId="77777777" w:rsidTr="00EF09A0">
        <w:trPr>
          <w:trHeight w:val="683"/>
        </w:trPr>
        <w:tc>
          <w:tcPr>
            <w:tcW w:w="4063" w:type="dxa"/>
          </w:tcPr>
          <w:p w14:paraId="02E6BB95" w14:textId="1CEABB9C" w:rsidR="00776000" w:rsidRDefault="00765231" w:rsidP="00D779B2">
            <w:pPr>
              <w:spacing w:line="480" w:lineRule="auto"/>
              <w:rPr>
                <w:rFonts w:ascii="Times New Roman" w:hAnsi="Times New Roman" w:cs="Times New Roman"/>
                <w:sz w:val="24"/>
                <w:szCs w:val="24"/>
              </w:rPr>
            </w:pPr>
            <w:r>
              <w:rPr>
                <w:rFonts w:ascii="Times New Roman" w:hAnsi="Times New Roman" w:cs="Times New Roman"/>
                <w:sz w:val="24"/>
                <w:szCs w:val="24"/>
              </w:rPr>
              <w:t xml:space="preserve">I think about </w:t>
            </w:r>
            <w:r w:rsidR="008E5C9E">
              <w:rPr>
                <w:rFonts w:ascii="Times New Roman" w:hAnsi="Times New Roman" w:cs="Times New Roman"/>
                <w:sz w:val="24"/>
                <w:szCs w:val="24"/>
              </w:rPr>
              <w:t>this person so much that it’s hard for me to do the things I normally do</w:t>
            </w:r>
          </w:p>
        </w:tc>
        <w:tc>
          <w:tcPr>
            <w:tcW w:w="1043" w:type="dxa"/>
          </w:tcPr>
          <w:p w14:paraId="68B6FB2C" w14:textId="10309F79" w:rsidR="00776000" w:rsidRDefault="002813B5" w:rsidP="00441188">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4ECEC218" w14:textId="34628EEB" w:rsidR="00776000" w:rsidRDefault="002813B5" w:rsidP="00441188">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6CF8EDE7" w14:textId="44119C6C" w:rsidR="00776000" w:rsidRDefault="002813B5" w:rsidP="00441188">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24CBB94C" w14:textId="72AAA6E9" w:rsidR="00776000" w:rsidRDefault="002813B5" w:rsidP="00441188">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36904E2F" w14:textId="17D22405" w:rsidR="00776000" w:rsidRDefault="002813B5" w:rsidP="00441188">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DC2AC0" w14:paraId="46CC5099" w14:textId="77777777" w:rsidTr="00EF09A0">
        <w:tc>
          <w:tcPr>
            <w:tcW w:w="4063" w:type="dxa"/>
          </w:tcPr>
          <w:p w14:paraId="776A1D15" w14:textId="4B473818" w:rsidR="00776000" w:rsidRDefault="0094151B" w:rsidP="00D779B2">
            <w:pPr>
              <w:spacing w:line="480" w:lineRule="auto"/>
              <w:rPr>
                <w:rFonts w:ascii="Times New Roman" w:hAnsi="Times New Roman" w:cs="Times New Roman"/>
                <w:sz w:val="24"/>
                <w:szCs w:val="24"/>
              </w:rPr>
            </w:pPr>
            <w:r>
              <w:rPr>
                <w:rFonts w:ascii="Times New Roman" w:hAnsi="Times New Roman" w:cs="Times New Roman"/>
                <w:sz w:val="24"/>
                <w:szCs w:val="24"/>
              </w:rPr>
              <w:t>Memories of the person who died upset me</w:t>
            </w:r>
          </w:p>
        </w:tc>
        <w:tc>
          <w:tcPr>
            <w:tcW w:w="1043" w:type="dxa"/>
          </w:tcPr>
          <w:p w14:paraId="3CEAADB5" w14:textId="3248C6B9" w:rsidR="00776000" w:rsidRPr="002813B5" w:rsidRDefault="00DB6C95" w:rsidP="00937DCC">
            <w:pPr>
              <w:spacing w:before="20"/>
              <w:jc w:val="center"/>
              <w:rPr>
                <w:rFonts w:ascii="Times New Roman" w:hAnsi="Times New Roman" w:cs="Times New Roman"/>
                <w:sz w:val="40"/>
                <w:szCs w:val="40"/>
              </w:rPr>
            </w:pPr>
            <w:r w:rsidRPr="002813B5">
              <w:rPr>
                <w:rFonts w:ascii="Times New Roman" w:hAnsi="Times New Roman" w:cs="Times New Roman"/>
                <w:sz w:val="40"/>
                <w:szCs w:val="40"/>
              </w:rPr>
              <w:t>○</w:t>
            </w:r>
          </w:p>
        </w:tc>
        <w:tc>
          <w:tcPr>
            <w:tcW w:w="1069" w:type="dxa"/>
          </w:tcPr>
          <w:p w14:paraId="1216D4FE" w14:textId="0C3AB42E" w:rsidR="00776000" w:rsidRDefault="00937DCC" w:rsidP="00937DCC">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10F5DEC1" w14:textId="431F0DB8" w:rsidR="00776000" w:rsidRDefault="00937DCC" w:rsidP="00937DCC">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436F5AB8" w14:textId="195E30DA" w:rsidR="00776000" w:rsidRDefault="00937DCC" w:rsidP="00937DCC">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21F81F0F" w14:textId="4D84C8FA" w:rsidR="00776000" w:rsidRDefault="00937DCC" w:rsidP="00937DCC">
            <w:pPr>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DC2AC0" w14:paraId="7AA13578" w14:textId="77777777" w:rsidTr="00EF09A0">
        <w:tc>
          <w:tcPr>
            <w:tcW w:w="4063" w:type="dxa"/>
          </w:tcPr>
          <w:p w14:paraId="273CE8BB" w14:textId="1131D5D3" w:rsidR="00937DCC" w:rsidRDefault="00937DCC" w:rsidP="00937DCC">
            <w:pPr>
              <w:spacing w:line="480" w:lineRule="auto"/>
              <w:rPr>
                <w:rFonts w:ascii="Times New Roman" w:hAnsi="Times New Roman" w:cs="Times New Roman"/>
                <w:sz w:val="24"/>
                <w:szCs w:val="24"/>
              </w:rPr>
            </w:pPr>
            <w:r>
              <w:rPr>
                <w:rFonts w:ascii="Times New Roman" w:hAnsi="Times New Roman" w:cs="Times New Roman"/>
                <w:sz w:val="24"/>
                <w:szCs w:val="24"/>
              </w:rPr>
              <w:t>I feel I cannot accept the death of the person who died</w:t>
            </w:r>
          </w:p>
        </w:tc>
        <w:tc>
          <w:tcPr>
            <w:tcW w:w="1043" w:type="dxa"/>
          </w:tcPr>
          <w:p w14:paraId="66B91E08" w14:textId="6F4C4513" w:rsidR="00937DCC" w:rsidRDefault="00937DCC" w:rsidP="00937DCC">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66C1F969" w14:textId="5C02D20D" w:rsidR="00937DCC" w:rsidRDefault="00937DCC" w:rsidP="00937DCC">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3A8A2F8D" w14:textId="73412924" w:rsidR="00937DCC" w:rsidRDefault="00937DCC" w:rsidP="00937DCC">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624EF81B" w14:textId="25D443EA" w:rsidR="00937DCC" w:rsidRDefault="00937DCC" w:rsidP="00937DCC">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0A911361" w14:textId="5B3E28F8" w:rsidR="00937DCC" w:rsidRDefault="00937DCC" w:rsidP="00937DCC">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DC2AC0" w14:paraId="1396EE1B" w14:textId="77777777" w:rsidTr="00EF09A0">
        <w:tc>
          <w:tcPr>
            <w:tcW w:w="4063" w:type="dxa"/>
          </w:tcPr>
          <w:p w14:paraId="158D3681" w14:textId="2F0C8CB8" w:rsidR="00162FD3" w:rsidRDefault="00162FD3" w:rsidP="00162FD3">
            <w:pPr>
              <w:spacing w:line="480" w:lineRule="auto"/>
              <w:rPr>
                <w:rFonts w:ascii="Times New Roman" w:hAnsi="Times New Roman" w:cs="Times New Roman"/>
                <w:sz w:val="24"/>
                <w:szCs w:val="24"/>
              </w:rPr>
            </w:pPr>
            <w:r>
              <w:rPr>
                <w:rFonts w:ascii="Times New Roman" w:hAnsi="Times New Roman" w:cs="Times New Roman"/>
                <w:sz w:val="24"/>
                <w:szCs w:val="24"/>
              </w:rPr>
              <w:t>I feel drawn to placed and things associated with the person who died</w:t>
            </w:r>
          </w:p>
        </w:tc>
        <w:tc>
          <w:tcPr>
            <w:tcW w:w="1043" w:type="dxa"/>
          </w:tcPr>
          <w:p w14:paraId="6570BAB8" w14:textId="7B2C9622" w:rsidR="00162FD3" w:rsidRDefault="00162FD3" w:rsidP="00162FD3">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30B8061A" w14:textId="78888684" w:rsidR="00162FD3" w:rsidRDefault="00162FD3" w:rsidP="00162FD3">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1ECEE472" w14:textId="289D7303" w:rsidR="00162FD3" w:rsidRDefault="00162FD3" w:rsidP="00162FD3">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021EAA75" w14:textId="3B51F3B6" w:rsidR="00162FD3" w:rsidRDefault="00162FD3" w:rsidP="00162FD3">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6D7DF117" w14:textId="51FF5ABE" w:rsidR="00162FD3" w:rsidRDefault="00162FD3" w:rsidP="00162FD3">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DC2AC0" w14:paraId="0065F193" w14:textId="77777777" w:rsidTr="00EF09A0">
        <w:tc>
          <w:tcPr>
            <w:tcW w:w="4063" w:type="dxa"/>
          </w:tcPr>
          <w:p w14:paraId="203937D6" w14:textId="2B3D478D" w:rsidR="00FF1483" w:rsidRDefault="00FF1483" w:rsidP="00FF1483">
            <w:pPr>
              <w:spacing w:line="480" w:lineRule="auto"/>
              <w:rPr>
                <w:rFonts w:ascii="Times New Roman" w:hAnsi="Times New Roman" w:cs="Times New Roman"/>
                <w:sz w:val="24"/>
                <w:szCs w:val="24"/>
              </w:rPr>
            </w:pPr>
            <w:r>
              <w:rPr>
                <w:rFonts w:ascii="Times New Roman" w:hAnsi="Times New Roman" w:cs="Times New Roman"/>
                <w:sz w:val="24"/>
                <w:szCs w:val="24"/>
              </w:rPr>
              <w:t>I can’t help feeling angry about his/her death</w:t>
            </w:r>
          </w:p>
        </w:tc>
        <w:tc>
          <w:tcPr>
            <w:tcW w:w="1043" w:type="dxa"/>
          </w:tcPr>
          <w:p w14:paraId="4E1FBECB" w14:textId="50FD1DA7" w:rsidR="00FF1483" w:rsidRDefault="00FF1483" w:rsidP="00FF1483">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32E75879" w14:textId="19675E58" w:rsidR="00FF1483" w:rsidRDefault="00FF1483" w:rsidP="00FF1483">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7039F4EB" w14:textId="2D9B252B" w:rsidR="00FF1483" w:rsidRDefault="00FF1483" w:rsidP="00FF1483">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7A75C8D7" w14:textId="33EDBC3D" w:rsidR="00FF1483" w:rsidRDefault="00FF1483" w:rsidP="00FF1483">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13A6C87C" w14:textId="425B2CED" w:rsidR="00FF1483" w:rsidRDefault="00FF1483" w:rsidP="00FF1483">
            <w:pPr>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DC2AC0" w14:paraId="62743A9A" w14:textId="77777777" w:rsidTr="00EF09A0">
        <w:tc>
          <w:tcPr>
            <w:tcW w:w="4063" w:type="dxa"/>
          </w:tcPr>
          <w:p w14:paraId="61F1548A" w14:textId="4FB6D748" w:rsidR="00FF1483" w:rsidRDefault="00FF1483" w:rsidP="00FF1483">
            <w:pPr>
              <w:spacing w:line="480" w:lineRule="auto"/>
              <w:rPr>
                <w:rFonts w:ascii="Times New Roman" w:hAnsi="Times New Roman" w:cs="Times New Roman"/>
                <w:sz w:val="24"/>
                <w:szCs w:val="24"/>
              </w:rPr>
            </w:pPr>
            <w:r>
              <w:rPr>
                <w:rFonts w:ascii="Times New Roman" w:hAnsi="Times New Roman" w:cs="Times New Roman"/>
                <w:sz w:val="24"/>
                <w:szCs w:val="24"/>
              </w:rPr>
              <w:t>I feel disbelief over what happened</w:t>
            </w:r>
          </w:p>
        </w:tc>
        <w:tc>
          <w:tcPr>
            <w:tcW w:w="1043" w:type="dxa"/>
          </w:tcPr>
          <w:p w14:paraId="02451E8F" w14:textId="2FF60CA6" w:rsidR="00FF1483" w:rsidRDefault="00FF1483" w:rsidP="00FF1483">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30B20F72" w14:textId="0D50067D" w:rsidR="00FF1483" w:rsidRDefault="00FF1483" w:rsidP="00FF1483">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3A07446F" w14:textId="52159624" w:rsidR="00FF1483" w:rsidRDefault="00FF1483" w:rsidP="00FF1483">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43D933C3" w14:textId="212DCDC7" w:rsidR="00FF1483" w:rsidRDefault="00FF1483" w:rsidP="00FF1483">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7EA386B8" w14:textId="753C17F1" w:rsidR="00FF1483" w:rsidRDefault="00FF1483" w:rsidP="00FF1483">
            <w:pPr>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FF1483" w14:paraId="2DF1141B" w14:textId="77777777" w:rsidTr="00EF09A0">
        <w:tc>
          <w:tcPr>
            <w:tcW w:w="4063" w:type="dxa"/>
          </w:tcPr>
          <w:p w14:paraId="06D9E530" w14:textId="351E0832" w:rsidR="00FF1483" w:rsidRDefault="00FF1483" w:rsidP="00FF148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Ever since he/she died, it is hard for me to trust people</w:t>
            </w:r>
          </w:p>
        </w:tc>
        <w:tc>
          <w:tcPr>
            <w:tcW w:w="1043" w:type="dxa"/>
          </w:tcPr>
          <w:p w14:paraId="703A08CC" w14:textId="2D24A7EF" w:rsidR="00FF1483" w:rsidRDefault="00FF1483" w:rsidP="00FF1483">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7D707A4F" w14:textId="724B4207" w:rsidR="00FF1483" w:rsidRDefault="00FF1483" w:rsidP="00FF1483">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5F1120CF" w14:textId="4C310E50" w:rsidR="00FF1483" w:rsidRDefault="00FF1483" w:rsidP="00FF1483">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2F2485A2" w14:textId="10FEF200" w:rsidR="00FF1483" w:rsidRDefault="00FF1483" w:rsidP="00FF1483">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272768ED" w14:textId="1F96A2CC" w:rsidR="00FF1483" w:rsidRDefault="00FF1483" w:rsidP="00FF1483">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1A7A17" w14:paraId="7E0A7A5E" w14:textId="77777777" w:rsidTr="00EF09A0">
        <w:tc>
          <w:tcPr>
            <w:tcW w:w="4063" w:type="dxa"/>
          </w:tcPr>
          <w:p w14:paraId="28DA9665" w14:textId="70F085F1" w:rsidR="001A7A17" w:rsidRDefault="001A7A17" w:rsidP="001A7A17">
            <w:pPr>
              <w:spacing w:line="480" w:lineRule="auto"/>
              <w:rPr>
                <w:rFonts w:ascii="Times New Roman" w:hAnsi="Times New Roman" w:cs="Times New Roman"/>
                <w:sz w:val="24"/>
                <w:szCs w:val="24"/>
              </w:rPr>
            </w:pPr>
            <w:r>
              <w:rPr>
                <w:rFonts w:ascii="Times New Roman" w:hAnsi="Times New Roman" w:cs="Times New Roman"/>
                <w:sz w:val="24"/>
                <w:szCs w:val="24"/>
              </w:rPr>
              <w:t xml:space="preserve">Ever since he/she died, I feel as if I have lost the ability to care about other people or </w:t>
            </w:r>
            <w:proofErr w:type="gramStart"/>
            <w:r>
              <w:rPr>
                <w:rFonts w:ascii="Times New Roman" w:hAnsi="Times New Roman" w:cs="Times New Roman"/>
                <w:sz w:val="24"/>
                <w:szCs w:val="24"/>
              </w:rPr>
              <w:t>I feel</w:t>
            </w:r>
            <w:proofErr w:type="gramEnd"/>
            <w:r>
              <w:rPr>
                <w:rFonts w:ascii="Times New Roman" w:hAnsi="Times New Roman" w:cs="Times New Roman"/>
                <w:sz w:val="24"/>
                <w:szCs w:val="24"/>
              </w:rPr>
              <w:t xml:space="preserve"> distant from people I care about</w:t>
            </w:r>
          </w:p>
        </w:tc>
        <w:tc>
          <w:tcPr>
            <w:tcW w:w="1043" w:type="dxa"/>
          </w:tcPr>
          <w:p w14:paraId="64C87C7A" w14:textId="46DE345E" w:rsidR="001A7A17" w:rsidRDefault="001A7A17" w:rsidP="001A7A17">
            <w:pPr>
              <w:spacing w:before="48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7A5C41B6" w14:textId="558BC6A6" w:rsidR="001A7A17" w:rsidRDefault="001A7A17" w:rsidP="001A7A17">
            <w:pPr>
              <w:spacing w:before="48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4051EAD0" w14:textId="6E50B999" w:rsidR="001A7A17" w:rsidRDefault="001A7A17" w:rsidP="001A7A17">
            <w:pPr>
              <w:spacing w:before="48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21AA059B" w14:textId="29ED26FB" w:rsidR="001A7A17" w:rsidRDefault="001A7A17" w:rsidP="001A7A17">
            <w:pPr>
              <w:spacing w:before="48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12A5CF32" w14:textId="09FD4387" w:rsidR="001A7A17" w:rsidRDefault="001A7A17" w:rsidP="001A7A17">
            <w:pPr>
              <w:spacing w:before="48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1A7A17" w14:paraId="72A80102" w14:textId="77777777" w:rsidTr="00EF09A0">
        <w:tc>
          <w:tcPr>
            <w:tcW w:w="4063" w:type="dxa"/>
          </w:tcPr>
          <w:p w14:paraId="0A3EA5CD" w14:textId="6C03991C" w:rsidR="001A7A17" w:rsidRDefault="001A7A17" w:rsidP="001A7A17">
            <w:pPr>
              <w:spacing w:line="480" w:lineRule="auto"/>
              <w:rPr>
                <w:rFonts w:ascii="Times New Roman" w:hAnsi="Times New Roman" w:cs="Times New Roman"/>
                <w:sz w:val="24"/>
                <w:szCs w:val="24"/>
              </w:rPr>
            </w:pPr>
            <w:r>
              <w:rPr>
                <w:rFonts w:ascii="Times New Roman" w:hAnsi="Times New Roman" w:cs="Times New Roman"/>
                <w:sz w:val="24"/>
                <w:szCs w:val="24"/>
              </w:rPr>
              <w:t>I feel lonely a great deal of the time ever since he/she died</w:t>
            </w:r>
          </w:p>
        </w:tc>
        <w:tc>
          <w:tcPr>
            <w:tcW w:w="1043" w:type="dxa"/>
          </w:tcPr>
          <w:p w14:paraId="206B6DBC" w14:textId="4EBB31F5" w:rsidR="001A7A17" w:rsidRDefault="001A7A17" w:rsidP="001A7A17">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545D8AFB" w14:textId="7E785200" w:rsidR="001A7A17" w:rsidRDefault="001A7A17" w:rsidP="001A7A17">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23A9962D" w14:textId="68EECD92" w:rsidR="001A7A17" w:rsidRDefault="001A7A17" w:rsidP="001A7A17">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3BF311C4" w14:textId="2C5158BF" w:rsidR="001A7A17" w:rsidRDefault="001A7A17" w:rsidP="001A7A17">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76FD68BD" w14:textId="47C650C8" w:rsidR="001A7A17" w:rsidRDefault="001A7A17" w:rsidP="001A7A17">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1A7A17" w14:paraId="605F1D16" w14:textId="77777777" w:rsidTr="00EF09A0">
        <w:tc>
          <w:tcPr>
            <w:tcW w:w="4063" w:type="dxa"/>
          </w:tcPr>
          <w:p w14:paraId="0BF44D48" w14:textId="6DB2CDA4" w:rsidR="001A7A17" w:rsidRDefault="001A7A17" w:rsidP="001A7A17">
            <w:pPr>
              <w:spacing w:line="480" w:lineRule="auto"/>
              <w:rPr>
                <w:rFonts w:ascii="Times New Roman" w:hAnsi="Times New Roman" w:cs="Times New Roman"/>
                <w:sz w:val="24"/>
                <w:szCs w:val="24"/>
              </w:rPr>
            </w:pPr>
            <w:r>
              <w:rPr>
                <w:rFonts w:ascii="Times New Roman" w:hAnsi="Times New Roman" w:cs="Times New Roman"/>
                <w:sz w:val="24"/>
                <w:szCs w:val="24"/>
              </w:rPr>
              <w:t>I have pain in the same area of my body or have some of the same symptoms as the person who died</w:t>
            </w:r>
          </w:p>
        </w:tc>
        <w:tc>
          <w:tcPr>
            <w:tcW w:w="1043" w:type="dxa"/>
          </w:tcPr>
          <w:p w14:paraId="36458B2A" w14:textId="5208C1A6" w:rsidR="001A7A17" w:rsidRDefault="001A7A17" w:rsidP="001A7A17">
            <w:pPr>
              <w:spacing w:before="48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24F89317" w14:textId="34F9E77B" w:rsidR="001A7A17" w:rsidRDefault="001A7A17" w:rsidP="001A7A17">
            <w:pPr>
              <w:spacing w:before="48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6F2FA21C" w14:textId="72321BEB" w:rsidR="001A7A17" w:rsidRDefault="001A7A17" w:rsidP="001A7A17">
            <w:pPr>
              <w:spacing w:before="48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116AF453" w14:textId="0765F618" w:rsidR="001A7A17" w:rsidRDefault="001A7A17" w:rsidP="001A7A17">
            <w:pPr>
              <w:spacing w:before="48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4F2BDA36" w14:textId="6D9EA399" w:rsidR="001A7A17" w:rsidRDefault="001A7A17" w:rsidP="001A7A17">
            <w:pPr>
              <w:spacing w:before="48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7F3914" w14:paraId="71E72940" w14:textId="77777777" w:rsidTr="00EF09A0">
        <w:tc>
          <w:tcPr>
            <w:tcW w:w="4063" w:type="dxa"/>
          </w:tcPr>
          <w:p w14:paraId="28FADD8B" w14:textId="39F6B343" w:rsidR="007F3914" w:rsidRDefault="007F3914" w:rsidP="007F3914">
            <w:pPr>
              <w:spacing w:line="480" w:lineRule="auto"/>
              <w:rPr>
                <w:rFonts w:ascii="Times New Roman" w:hAnsi="Times New Roman" w:cs="Times New Roman"/>
                <w:sz w:val="24"/>
                <w:szCs w:val="24"/>
              </w:rPr>
            </w:pPr>
            <w:r>
              <w:rPr>
                <w:rFonts w:ascii="Times New Roman" w:hAnsi="Times New Roman" w:cs="Times New Roman"/>
                <w:sz w:val="24"/>
                <w:szCs w:val="24"/>
              </w:rPr>
              <w:t>I go out of my way to avoid reminders of the person who died</w:t>
            </w:r>
          </w:p>
        </w:tc>
        <w:tc>
          <w:tcPr>
            <w:tcW w:w="1043" w:type="dxa"/>
          </w:tcPr>
          <w:p w14:paraId="3B11F47D" w14:textId="1D392734"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3ADD34D4" w14:textId="34A1B222"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5340858D" w14:textId="3A3B9DB1"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6D505892" w14:textId="1C1D52E3"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3E62DDE3" w14:textId="2C01A229"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7F3914" w14:paraId="3473FD17" w14:textId="77777777" w:rsidTr="00EF09A0">
        <w:tc>
          <w:tcPr>
            <w:tcW w:w="4063" w:type="dxa"/>
          </w:tcPr>
          <w:p w14:paraId="5237A949" w14:textId="54DCE296" w:rsidR="007F3914" w:rsidRDefault="007F3914" w:rsidP="007F3914">
            <w:pPr>
              <w:spacing w:line="480" w:lineRule="auto"/>
              <w:rPr>
                <w:rFonts w:ascii="Times New Roman" w:hAnsi="Times New Roman" w:cs="Times New Roman"/>
                <w:sz w:val="24"/>
                <w:szCs w:val="24"/>
              </w:rPr>
            </w:pPr>
            <w:r>
              <w:rPr>
                <w:rFonts w:ascii="Times New Roman" w:hAnsi="Times New Roman" w:cs="Times New Roman"/>
                <w:sz w:val="24"/>
                <w:szCs w:val="24"/>
              </w:rPr>
              <w:t>I feel that life is empty without the person who died</w:t>
            </w:r>
          </w:p>
        </w:tc>
        <w:tc>
          <w:tcPr>
            <w:tcW w:w="1043" w:type="dxa"/>
          </w:tcPr>
          <w:p w14:paraId="3C6631D5" w14:textId="134B9297"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379289D4" w14:textId="5543630D"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0BBE4E81" w14:textId="153BCC68"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1ED65F17" w14:textId="321D6DBA"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210ABFFC" w14:textId="2E073809"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7F3914" w14:paraId="6E8BE13B" w14:textId="77777777" w:rsidTr="00EF09A0">
        <w:tc>
          <w:tcPr>
            <w:tcW w:w="4063" w:type="dxa"/>
          </w:tcPr>
          <w:p w14:paraId="1961156A" w14:textId="1864F1F0" w:rsidR="007F3914" w:rsidRDefault="007F3914" w:rsidP="007F3914">
            <w:pPr>
              <w:spacing w:line="480" w:lineRule="auto"/>
              <w:rPr>
                <w:rFonts w:ascii="Times New Roman" w:hAnsi="Times New Roman" w:cs="Times New Roman"/>
                <w:sz w:val="24"/>
                <w:szCs w:val="24"/>
              </w:rPr>
            </w:pPr>
            <w:r>
              <w:rPr>
                <w:rFonts w:ascii="Times New Roman" w:hAnsi="Times New Roman" w:cs="Times New Roman"/>
                <w:sz w:val="24"/>
                <w:szCs w:val="24"/>
              </w:rPr>
              <w:t>I hear the voice of the person who died speak to me</w:t>
            </w:r>
          </w:p>
        </w:tc>
        <w:tc>
          <w:tcPr>
            <w:tcW w:w="1043" w:type="dxa"/>
          </w:tcPr>
          <w:p w14:paraId="3C7F47C5" w14:textId="68B962A3"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79F1163F" w14:textId="2B09FF2D"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30EF6C3E" w14:textId="398F33C5"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6C185C04" w14:textId="45C1DEEA"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7D8EE8F4" w14:textId="39918263"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7F3914" w14:paraId="204A1AD0" w14:textId="77777777" w:rsidTr="00EF09A0">
        <w:tc>
          <w:tcPr>
            <w:tcW w:w="4063" w:type="dxa"/>
          </w:tcPr>
          <w:p w14:paraId="1FF0B377" w14:textId="7FCCB607" w:rsidR="007F3914" w:rsidRDefault="007F3914" w:rsidP="007F3914">
            <w:pPr>
              <w:spacing w:line="480" w:lineRule="auto"/>
              <w:rPr>
                <w:rFonts w:ascii="Times New Roman" w:hAnsi="Times New Roman" w:cs="Times New Roman"/>
                <w:sz w:val="24"/>
                <w:szCs w:val="24"/>
              </w:rPr>
            </w:pPr>
            <w:r>
              <w:rPr>
                <w:rFonts w:ascii="Times New Roman" w:hAnsi="Times New Roman" w:cs="Times New Roman"/>
                <w:sz w:val="24"/>
                <w:szCs w:val="24"/>
              </w:rPr>
              <w:t>I see the person who died stand before me</w:t>
            </w:r>
          </w:p>
        </w:tc>
        <w:tc>
          <w:tcPr>
            <w:tcW w:w="1043" w:type="dxa"/>
          </w:tcPr>
          <w:p w14:paraId="7021AAE7" w14:textId="6674C56F" w:rsidR="007F3914" w:rsidRDefault="007F3914" w:rsidP="007F3914">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56A6557B" w14:textId="28C71867" w:rsidR="007F3914" w:rsidRDefault="007F3914" w:rsidP="007F3914">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462A295F" w14:textId="79000287" w:rsidR="007F3914" w:rsidRDefault="007F3914" w:rsidP="007F3914">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5A820B9C" w14:textId="106DF074" w:rsidR="007F3914" w:rsidRDefault="007F3914" w:rsidP="007F3914">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4A04414E" w14:textId="64AE4BE9" w:rsidR="007F3914" w:rsidRDefault="007F3914" w:rsidP="007F3914">
            <w:pPr>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7F3914" w14:paraId="1EC9FFE0" w14:textId="77777777" w:rsidTr="00EF09A0">
        <w:tc>
          <w:tcPr>
            <w:tcW w:w="4063" w:type="dxa"/>
          </w:tcPr>
          <w:p w14:paraId="4FCE22FD" w14:textId="1AE5D0AE" w:rsidR="007F3914" w:rsidRDefault="007F3914" w:rsidP="007F3914">
            <w:pPr>
              <w:spacing w:line="480" w:lineRule="auto"/>
              <w:rPr>
                <w:rFonts w:ascii="Times New Roman" w:hAnsi="Times New Roman" w:cs="Times New Roman"/>
                <w:sz w:val="24"/>
                <w:szCs w:val="24"/>
              </w:rPr>
            </w:pPr>
            <w:r>
              <w:rPr>
                <w:rFonts w:ascii="Times New Roman" w:hAnsi="Times New Roman" w:cs="Times New Roman"/>
                <w:sz w:val="24"/>
                <w:szCs w:val="24"/>
              </w:rPr>
              <w:t>I feel that it is unfair that I should live when this person died</w:t>
            </w:r>
          </w:p>
        </w:tc>
        <w:tc>
          <w:tcPr>
            <w:tcW w:w="1043" w:type="dxa"/>
          </w:tcPr>
          <w:p w14:paraId="32211A74" w14:textId="7186F6BB"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3B00A61D" w14:textId="61B449FC"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22F17570" w14:textId="5C8731AB"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2433076E" w14:textId="49896741"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54B0D436" w14:textId="374B054D"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7F3914" w14:paraId="4ABBB012" w14:textId="77777777" w:rsidTr="00EF09A0">
        <w:tc>
          <w:tcPr>
            <w:tcW w:w="4063" w:type="dxa"/>
          </w:tcPr>
          <w:p w14:paraId="63426C25" w14:textId="3FDA7732" w:rsidR="007F3914" w:rsidRDefault="007F3914" w:rsidP="007F3914">
            <w:pPr>
              <w:spacing w:line="480" w:lineRule="auto"/>
              <w:rPr>
                <w:rFonts w:ascii="Times New Roman" w:hAnsi="Times New Roman" w:cs="Times New Roman"/>
                <w:sz w:val="24"/>
                <w:szCs w:val="24"/>
              </w:rPr>
            </w:pPr>
            <w:r>
              <w:rPr>
                <w:rFonts w:ascii="Times New Roman" w:hAnsi="Times New Roman" w:cs="Times New Roman"/>
                <w:sz w:val="24"/>
                <w:szCs w:val="24"/>
              </w:rPr>
              <w:t>I feel bitter over this person’s death</w:t>
            </w:r>
          </w:p>
        </w:tc>
        <w:tc>
          <w:tcPr>
            <w:tcW w:w="1043" w:type="dxa"/>
          </w:tcPr>
          <w:p w14:paraId="063BA40E" w14:textId="2B81193C" w:rsidR="007F3914" w:rsidRDefault="007F3914" w:rsidP="007F3914">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3911740B" w14:textId="12B1EAC4" w:rsidR="007F3914" w:rsidRDefault="007F3914" w:rsidP="007F3914">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6D9DA45B" w14:textId="4E881E1F" w:rsidR="007F3914" w:rsidRDefault="007F3914" w:rsidP="007F3914">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53B73982" w14:textId="56F85896" w:rsidR="007F3914" w:rsidRDefault="007F3914" w:rsidP="007F3914">
            <w:pPr>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37261335" w14:textId="106B5DB8" w:rsidR="007F3914" w:rsidRDefault="007F3914" w:rsidP="007F3914">
            <w:pPr>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7F3914" w14:paraId="43A347F8" w14:textId="77777777" w:rsidTr="00EF09A0">
        <w:tc>
          <w:tcPr>
            <w:tcW w:w="4063" w:type="dxa"/>
          </w:tcPr>
          <w:p w14:paraId="60A3F473" w14:textId="1C5559F2" w:rsidR="007F3914" w:rsidRDefault="007F3914" w:rsidP="007F391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I feel envious of others who have not lost someone close</w:t>
            </w:r>
          </w:p>
        </w:tc>
        <w:tc>
          <w:tcPr>
            <w:tcW w:w="1043" w:type="dxa"/>
          </w:tcPr>
          <w:p w14:paraId="0CE5C8FB" w14:textId="684E67DD"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665BF98E" w14:textId="22F37A47"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7181BB83" w14:textId="71A6CC55"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19038542" w14:textId="26F9D137"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371BE169" w14:textId="58DBFA07" w:rsidR="007F3914" w:rsidRDefault="007F3914" w:rsidP="007F3914">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4F57C1" w14:paraId="25D60DCE" w14:textId="77777777" w:rsidTr="005C3183">
        <w:tc>
          <w:tcPr>
            <w:tcW w:w="9350" w:type="dxa"/>
            <w:gridSpan w:val="6"/>
          </w:tcPr>
          <w:p w14:paraId="0C048E5C" w14:textId="3BBB9558" w:rsidR="004F57C1" w:rsidRDefault="004F57C1" w:rsidP="00DC2AC0">
            <w:pPr>
              <w:spacing w:before="120"/>
              <w:rPr>
                <w:rFonts w:ascii="Times New Roman" w:hAnsi="Times New Roman" w:cs="Times New Roman"/>
                <w:sz w:val="24"/>
                <w:szCs w:val="24"/>
              </w:rPr>
            </w:pPr>
            <w:r>
              <w:rPr>
                <w:rFonts w:ascii="Times New Roman" w:hAnsi="Times New Roman" w:cs="Times New Roman"/>
                <w:sz w:val="24"/>
                <w:szCs w:val="24"/>
              </w:rPr>
              <w:t xml:space="preserve">Please rate your level of agreement with the </w:t>
            </w:r>
            <w:r w:rsidR="00DC2AC0">
              <w:rPr>
                <w:rFonts w:ascii="Times New Roman" w:hAnsi="Times New Roman" w:cs="Times New Roman"/>
                <w:sz w:val="24"/>
                <w:szCs w:val="24"/>
              </w:rPr>
              <w:t>statements below.</w:t>
            </w:r>
          </w:p>
        </w:tc>
      </w:tr>
      <w:tr w:rsidR="007F3914" w14:paraId="6AA52C1C" w14:textId="77777777" w:rsidTr="00EF09A0">
        <w:tc>
          <w:tcPr>
            <w:tcW w:w="4063" w:type="dxa"/>
          </w:tcPr>
          <w:p w14:paraId="5D2AC580" w14:textId="77777777" w:rsidR="007F3914" w:rsidRDefault="007F3914" w:rsidP="007F3914">
            <w:pPr>
              <w:spacing w:line="480" w:lineRule="auto"/>
              <w:rPr>
                <w:rFonts w:ascii="Times New Roman" w:hAnsi="Times New Roman" w:cs="Times New Roman"/>
                <w:sz w:val="24"/>
                <w:szCs w:val="24"/>
              </w:rPr>
            </w:pPr>
          </w:p>
        </w:tc>
        <w:tc>
          <w:tcPr>
            <w:tcW w:w="1043" w:type="dxa"/>
          </w:tcPr>
          <w:p w14:paraId="4CE7ACD2" w14:textId="1DDB2E04" w:rsidR="007F3914" w:rsidRDefault="00DC2AC0" w:rsidP="007F3914">
            <w:pPr>
              <w:jc w:val="center"/>
              <w:rPr>
                <w:rFonts w:ascii="Times New Roman" w:hAnsi="Times New Roman" w:cs="Times New Roman"/>
                <w:sz w:val="24"/>
                <w:szCs w:val="24"/>
              </w:rPr>
            </w:pPr>
            <w:r>
              <w:rPr>
                <w:rFonts w:ascii="Times New Roman" w:hAnsi="Times New Roman" w:cs="Times New Roman"/>
                <w:sz w:val="24"/>
                <w:szCs w:val="24"/>
              </w:rPr>
              <w:t>Strongly disagree</w:t>
            </w:r>
          </w:p>
        </w:tc>
        <w:tc>
          <w:tcPr>
            <w:tcW w:w="1069" w:type="dxa"/>
          </w:tcPr>
          <w:p w14:paraId="6EDDCEA6" w14:textId="5C85E738" w:rsidR="007F3914" w:rsidRDefault="00DC2AC0" w:rsidP="007F3914">
            <w:pPr>
              <w:jc w:val="center"/>
              <w:rPr>
                <w:rFonts w:ascii="Times New Roman" w:hAnsi="Times New Roman" w:cs="Times New Roman"/>
                <w:sz w:val="24"/>
                <w:szCs w:val="24"/>
              </w:rPr>
            </w:pPr>
            <w:r>
              <w:rPr>
                <w:rFonts w:ascii="Times New Roman" w:hAnsi="Times New Roman" w:cs="Times New Roman"/>
                <w:sz w:val="24"/>
                <w:szCs w:val="24"/>
              </w:rPr>
              <w:t>Disagree</w:t>
            </w:r>
          </w:p>
        </w:tc>
        <w:tc>
          <w:tcPr>
            <w:tcW w:w="1329" w:type="dxa"/>
          </w:tcPr>
          <w:p w14:paraId="4E4DB8C1" w14:textId="1EA53D4E" w:rsidR="007F3914" w:rsidRDefault="00464D36" w:rsidP="007F3914">
            <w:pPr>
              <w:jc w:val="center"/>
              <w:rPr>
                <w:rFonts w:ascii="Times New Roman" w:hAnsi="Times New Roman" w:cs="Times New Roman"/>
                <w:sz w:val="24"/>
                <w:szCs w:val="24"/>
              </w:rPr>
            </w:pPr>
            <w:r>
              <w:rPr>
                <w:rFonts w:ascii="Times New Roman" w:hAnsi="Times New Roman" w:cs="Times New Roman"/>
                <w:sz w:val="24"/>
                <w:szCs w:val="24"/>
              </w:rPr>
              <w:t>Neutral</w:t>
            </w:r>
          </w:p>
        </w:tc>
        <w:tc>
          <w:tcPr>
            <w:tcW w:w="803" w:type="dxa"/>
          </w:tcPr>
          <w:p w14:paraId="16B5A719" w14:textId="16F16910" w:rsidR="007F3914" w:rsidRDefault="00464D36" w:rsidP="007F3914">
            <w:pPr>
              <w:jc w:val="center"/>
              <w:rPr>
                <w:rFonts w:ascii="Times New Roman" w:hAnsi="Times New Roman" w:cs="Times New Roman"/>
                <w:sz w:val="24"/>
                <w:szCs w:val="24"/>
              </w:rPr>
            </w:pPr>
            <w:r>
              <w:rPr>
                <w:rFonts w:ascii="Times New Roman" w:hAnsi="Times New Roman" w:cs="Times New Roman"/>
                <w:sz w:val="24"/>
                <w:szCs w:val="24"/>
              </w:rPr>
              <w:t>Agree</w:t>
            </w:r>
          </w:p>
        </w:tc>
        <w:tc>
          <w:tcPr>
            <w:tcW w:w="1043" w:type="dxa"/>
          </w:tcPr>
          <w:p w14:paraId="51D81B89" w14:textId="7F2CD1CE" w:rsidR="007F3914" w:rsidRDefault="00464D36" w:rsidP="007F3914">
            <w:pPr>
              <w:jc w:val="center"/>
              <w:rPr>
                <w:rFonts w:ascii="Times New Roman" w:hAnsi="Times New Roman" w:cs="Times New Roman"/>
                <w:sz w:val="24"/>
                <w:szCs w:val="24"/>
              </w:rPr>
            </w:pPr>
            <w:r>
              <w:rPr>
                <w:rFonts w:ascii="Times New Roman" w:hAnsi="Times New Roman" w:cs="Times New Roman"/>
                <w:sz w:val="24"/>
                <w:szCs w:val="24"/>
              </w:rPr>
              <w:t>Strongly agree</w:t>
            </w:r>
          </w:p>
        </w:tc>
      </w:tr>
      <w:tr w:rsidR="00E35059" w14:paraId="567F6777" w14:textId="77777777" w:rsidTr="00EF09A0">
        <w:tc>
          <w:tcPr>
            <w:tcW w:w="4063" w:type="dxa"/>
          </w:tcPr>
          <w:p w14:paraId="01289A68" w14:textId="31D62A34" w:rsidR="00E35059" w:rsidRDefault="00E35059" w:rsidP="00E35059">
            <w:pPr>
              <w:spacing w:line="480" w:lineRule="auto"/>
              <w:rPr>
                <w:rFonts w:ascii="Times New Roman" w:hAnsi="Times New Roman" w:cs="Times New Roman"/>
                <w:sz w:val="24"/>
                <w:szCs w:val="24"/>
              </w:rPr>
            </w:pPr>
            <w:r>
              <w:rPr>
                <w:rFonts w:ascii="Times New Roman" w:hAnsi="Times New Roman" w:cs="Times New Roman"/>
                <w:sz w:val="24"/>
                <w:szCs w:val="24"/>
              </w:rPr>
              <w:t>The group leader helped me cope better with my grief</w:t>
            </w:r>
          </w:p>
        </w:tc>
        <w:tc>
          <w:tcPr>
            <w:tcW w:w="1043" w:type="dxa"/>
          </w:tcPr>
          <w:p w14:paraId="0DB8448D" w14:textId="39379884"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712A949C" w14:textId="24E2DDD7"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099423A4" w14:textId="2E654B70"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1328094C" w14:textId="7F0BC25A"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01F95D5D" w14:textId="012BFF85"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E35059" w14:paraId="2EC02CB7" w14:textId="77777777" w:rsidTr="00EF09A0">
        <w:tc>
          <w:tcPr>
            <w:tcW w:w="4063" w:type="dxa"/>
          </w:tcPr>
          <w:p w14:paraId="39CD8821" w14:textId="001DD1E7" w:rsidR="00E35059" w:rsidRDefault="00E35059" w:rsidP="00E35059">
            <w:pPr>
              <w:spacing w:line="480" w:lineRule="auto"/>
              <w:rPr>
                <w:rFonts w:ascii="Times New Roman" w:hAnsi="Times New Roman" w:cs="Times New Roman"/>
                <w:sz w:val="24"/>
                <w:szCs w:val="24"/>
              </w:rPr>
            </w:pPr>
            <w:r>
              <w:rPr>
                <w:rFonts w:ascii="Times New Roman" w:hAnsi="Times New Roman" w:cs="Times New Roman"/>
                <w:sz w:val="24"/>
                <w:szCs w:val="24"/>
              </w:rPr>
              <w:t>The group leader helped me learn how to move forward with my life</w:t>
            </w:r>
          </w:p>
        </w:tc>
        <w:tc>
          <w:tcPr>
            <w:tcW w:w="1043" w:type="dxa"/>
          </w:tcPr>
          <w:p w14:paraId="1CEC1D0D" w14:textId="0FF63882"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29234501" w14:textId="73E286A0"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491B0391" w14:textId="5453A4B1"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2C64A11A" w14:textId="27E20693"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2B852A9A" w14:textId="2522FAF0"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E35059" w14:paraId="3597C177" w14:textId="77777777" w:rsidTr="00EF09A0">
        <w:tc>
          <w:tcPr>
            <w:tcW w:w="4063" w:type="dxa"/>
          </w:tcPr>
          <w:p w14:paraId="0E706E0D" w14:textId="130A4990" w:rsidR="00E35059" w:rsidRDefault="00E35059" w:rsidP="00E35059">
            <w:pPr>
              <w:spacing w:line="480" w:lineRule="auto"/>
              <w:rPr>
                <w:rFonts w:ascii="Times New Roman" w:hAnsi="Times New Roman" w:cs="Times New Roman"/>
                <w:sz w:val="24"/>
                <w:szCs w:val="24"/>
              </w:rPr>
            </w:pPr>
            <w:r>
              <w:rPr>
                <w:rFonts w:ascii="Times New Roman" w:hAnsi="Times New Roman" w:cs="Times New Roman"/>
                <w:sz w:val="24"/>
                <w:szCs w:val="24"/>
              </w:rPr>
              <w:t xml:space="preserve">I am satisfied </w:t>
            </w:r>
            <w:r w:rsidR="00301737">
              <w:rPr>
                <w:rFonts w:ascii="Times New Roman" w:hAnsi="Times New Roman" w:cs="Times New Roman"/>
                <w:sz w:val="24"/>
                <w:szCs w:val="24"/>
              </w:rPr>
              <w:t>with</w:t>
            </w:r>
            <w:r>
              <w:rPr>
                <w:rFonts w:ascii="Times New Roman" w:hAnsi="Times New Roman" w:cs="Times New Roman"/>
                <w:sz w:val="24"/>
                <w:szCs w:val="24"/>
              </w:rPr>
              <w:t xml:space="preserve"> my experience with the group leader</w:t>
            </w:r>
          </w:p>
        </w:tc>
        <w:tc>
          <w:tcPr>
            <w:tcW w:w="1043" w:type="dxa"/>
          </w:tcPr>
          <w:p w14:paraId="0A3A9C21" w14:textId="4A01923E"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05844255" w14:textId="3954322F"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3DF16E07" w14:textId="6E1610DC"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7216D064" w14:textId="5F91B551"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704581F7" w14:textId="73E5C5C1"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E35059" w14:paraId="28B0E0D7" w14:textId="77777777" w:rsidTr="00EF09A0">
        <w:tc>
          <w:tcPr>
            <w:tcW w:w="4063" w:type="dxa"/>
          </w:tcPr>
          <w:p w14:paraId="7ED3E8AB" w14:textId="0CB4C719" w:rsidR="00E35059" w:rsidRDefault="00E35059" w:rsidP="00E35059">
            <w:pPr>
              <w:spacing w:line="480" w:lineRule="auto"/>
              <w:rPr>
                <w:rFonts w:ascii="Times New Roman" w:hAnsi="Times New Roman" w:cs="Times New Roman"/>
                <w:sz w:val="24"/>
                <w:szCs w:val="24"/>
              </w:rPr>
            </w:pPr>
            <w:r>
              <w:rPr>
                <w:rFonts w:ascii="Times New Roman" w:hAnsi="Times New Roman" w:cs="Times New Roman"/>
                <w:sz w:val="24"/>
                <w:szCs w:val="24"/>
              </w:rPr>
              <w:t>I am satisfied with the facilities where the group was held</w:t>
            </w:r>
          </w:p>
        </w:tc>
        <w:tc>
          <w:tcPr>
            <w:tcW w:w="1043" w:type="dxa"/>
          </w:tcPr>
          <w:p w14:paraId="2291E8A0" w14:textId="50E07B71"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69" w:type="dxa"/>
          </w:tcPr>
          <w:p w14:paraId="52960962" w14:textId="4EEC817B"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329" w:type="dxa"/>
          </w:tcPr>
          <w:p w14:paraId="60F2C479" w14:textId="623026F2"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803" w:type="dxa"/>
          </w:tcPr>
          <w:p w14:paraId="5C6847EC" w14:textId="6C52F4E4"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c>
          <w:tcPr>
            <w:tcW w:w="1043" w:type="dxa"/>
          </w:tcPr>
          <w:p w14:paraId="279C0D24" w14:textId="4589CD02" w:rsidR="00E35059" w:rsidRDefault="00E35059" w:rsidP="00E35059">
            <w:pPr>
              <w:spacing w:before="240"/>
              <w:jc w:val="center"/>
              <w:rPr>
                <w:rFonts w:ascii="Times New Roman" w:hAnsi="Times New Roman" w:cs="Times New Roman"/>
                <w:sz w:val="24"/>
                <w:szCs w:val="24"/>
              </w:rPr>
            </w:pPr>
            <w:r w:rsidRPr="002813B5">
              <w:rPr>
                <w:rFonts w:ascii="Times New Roman" w:hAnsi="Times New Roman" w:cs="Times New Roman"/>
                <w:sz w:val="40"/>
                <w:szCs w:val="40"/>
              </w:rPr>
              <w:t>○</w:t>
            </w:r>
          </w:p>
        </w:tc>
      </w:tr>
      <w:tr w:rsidR="00EF09A0" w14:paraId="10DE42A4" w14:textId="77777777" w:rsidTr="001751B9">
        <w:tc>
          <w:tcPr>
            <w:tcW w:w="9350" w:type="dxa"/>
            <w:gridSpan w:val="6"/>
          </w:tcPr>
          <w:p w14:paraId="11374853" w14:textId="162A6AC7" w:rsidR="00EF09A0" w:rsidRDefault="00EF09A0" w:rsidP="00621015">
            <w:pPr>
              <w:spacing w:before="120"/>
              <w:rPr>
                <w:rFonts w:ascii="Times New Roman" w:hAnsi="Times New Roman" w:cs="Times New Roman"/>
                <w:sz w:val="24"/>
                <w:szCs w:val="24"/>
              </w:rPr>
            </w:pPr>
            <w:r>
              <w:rPr>
                <w:rFonts w:ascii="Times New Roman" w:hAnsi="Times New Roman" w:cs="Times New Roman"/>
                <w:sz w:val="24"/>
                <w:szCs w:val="24"/>
              </w:rPr>
              <w:t xml:space="preserve">Please </w:t>
            </w:r>
            <w:r w:rsidR="00621015">
              <w:rPr>
                <w:rFonts w:ascii="Times New Roman" w:hAnsi="Times New Roman" w:cs="Times New Roman"/>
                <w:sz w:val="24"/>
                <w:szCs w:val="24"/>
              </w:rPr>
              <w:t xml:space="preserve">provide </w:t>
            </w:r>
            <w:r w:rsidR="00CC6F02">
              <w:rPr>
                <w:rFonts w:ascii="Times New Roman" w:hAnsi="Times New Roman" w:cs="Times New Roman"/>
                <w:sz w:val="24"/>
                <w:szCs w:val="24"/>
              </w:rPr>
              <w:t xml:space="preserve">any comments you wish </w:t>
            </w:r>
            <w:r w:rsidR="00DA7BC5">
              <w:rPr>
                <w:rFonts w:ascii="Times New Roman" w:hAnsi="Times New Roman" w:cs="Times New Roman"/>
                <w:sz w:val="24"/>
                <w:szCs w:val="24"/>
              </w:rPr>
              <w:t>to share about the group leader.</w:t>
            </w:r>
          </w:p>
        </w:tc>
      </w:tr>
      <w:tr w:rsidR="00B76B9D" w14:paraId="47B6EBF7" w14:textId="77777777" w:rsidTr="00D21106">
        <w:tc>
          <w:tcPr>
            <w:tcW w:w="9350" w:type="dxa"/>
            <w:gridSpan w:val="6"/>
          </w:tcPr>
          <w:p w14:paraId="3636730B" w14:textId="77777777" w:rsidR="00B76B9D" w:rsidRDefault="00B76B9D" w:rsidP="00B76B9D">
            <w:pPr>
              <w:spacing w:line="480" w:lineRule="auto"/>
              <w:jc w:val="center"/>
              <w:rPr>
                <w:rFonts w:ascii="Times New Roman" w:hAnsi="Times New Roman" w:cs="Times New Roman"/>
                <w:sz w:val="24"/>
                <w:szCs w:val="24"/>
              </w:rPr>
            </w:pPr>
          </w:p>
          <w:p w14:paraId="2ABAAD1E" w14:textId="77777777" w:rsidR="009A16EF" w:rsidRDefault="009A16EF" w:rsidP="009A16EF">
            <w:pPr>
              <w:spacing w:line="480" w:lineRule="auto"/>
              <w:rPr>
                <w:rFonts w:ascii="Times New Roman" w:hAnsi="Times New Roman" w:cs="Times New Roman"/>
                <w:sz w:val="24"/>
                <w:szCs w:val="24"/>
              </w:rPr>
            </w:pPr>
          </w:p>
          <w:p w14:paraId="023374A1" w14:textId="77777777" w:rsidR="009A16EF" w:rsidRDefault="009A16EF" w:rsidP="00B76B9D">
            <w:pPr>
              <w:spacing w:line="480" w:lineRule="auto"/>
              <w:jc w:val="center"/>
              <w:rPr>
                <w:rFonts w:ascii="Times New Roman" w:hAnsi="Times New Roman" w:cs="Times New Roman"/>
                <w:sz w:val="24"/>
                <w:szCs w:val="24"/>
              </w:rPr>
            </w:pPr>
          </w:p>
          <w:p w14:paraId="3F876192" w14:textId="77777777" w:rsidR="009A16EF" w:rsidRDefault="009A16EF" w:rsidP="00B76B9D">
            <w:pPr>
              <w:spacing w:line="480" w:lineRule="auto"/>
              <w:jc w:val="center"/>
              <w:rPr>
                <w:rFonts w:ascii="Times New Roman" w:hAnsi="Times New Roman" w:cs="Times New Roman"/>
                <w:sz w:val="24"/>
                <w:szCs w:val="24"/>
              </w:rPr>
            </w:pPr>
          </w:p>
        </w:tc>
      </w:tr>
      <w:tr w:rsidR="00DA7BC5" w14:paraId="4BE2AD58" w14:textId="77777777" w:rsidTr="00F37576">
        <w:tc>
          <w:tcPr>
            <w:tcW w:w="9350" w:type="dxa"/>
            <w:gridSpan w:val="6"/>
          </w:tcPr>
          <w:p w14:paraId="7A55E297" w14:textId="36FE03A0" w:rsidR="00DA7BC5" w:rsidRDefault="00DA7BC5" w:rsidP="00DA7BC5">
            <w:pPr>
              <w:spacing w:before="120"/>
              <w:rPr>
                <w:rFonts w:ascii="Times New Roman" w:hAnsi="Times New Roman" w:cs="Times New Roman"/>
                <w:sz w:val="24"/>
                <w:szCs w:val="24"/>
              </w:rPr>
            </w:pPr>
            <w:r>
              <w:rPr>
                <w:rFonts w:ascii="Times New Roman" w:hAnsi="Times New Roman" w:cs="Times New Roman"/>
                <w:sz w:val="24"/>
                <w:szCs w:val="24"/>
              </w:rPr>
              <w:t>Please provide any comments</w:t>
            </w:r>
            <w:r w:rsidR="00B76B9D">
              <w:rPr>
                <w:rFonts w:ascii="Times New Roman" w:hAnsi="Times New Roman" w:cs="Times New Roman"/>
                <w:sz w:val="24"/>
                <w:szCs w:val="24"/>
              </w:rPr>
              <w:t xml:space="preserve"> you wish to share about the facilities where the group was held.</w:t>
            </w:r>
          </w:p>
        </w:tc>
      </w:tr>
      <w:tr w:rsidR="00B76B9D" w14:paraId="2BF6DA18" w14:textId="77777777" w:rsidTr="00AC278F">
        <w:tc>
          <w:tcPr>
            <w:tcW w:w="9350" w:type="dxa"/>
            <w:gridSpan w:val="6"/>
          </w:tcPr>
          <w:p w14:paraId="26EC91AD" w14:textId="77777777" w:rsidR="00B76B9D" w:rsidRDefault="00B76B9D" w:rsidP="00B76B9D">
            <w:pPr>
              <w:spacing w:line="480" w:lineRule="auto"/>
              <w:jc w:val="center"/>
              <w:rPr>
                <w:rFonts w:ascii="Times New Roman" w:hAnsi="Times New Roman" w:cs="Times New Roman"/>
                <w:sz w:val="24"/>
                <w:szCs w:val="24"/>
              </w:rPr>
            </w:pPr>
          </w:p>
          <w:p w14:paraId="00122B50" w14:textId="77777777" w:rsidR="009A16EF" w:rsidRDefault="009A16EF" w:rsidP="00B76B9D">
            <w:pPr>
              <w:spacing w:line="480" w:lineRule="auto"/>
              <w:jc w:val="center"/>
              <w:rPr>
                <w:rFonts w:ascii="Times New Roman" w:hAnsi="Times New Roman" w:cs="Times New Roman"/>
                <w:sz w:val="24"/>
                <w:szCs w:val="24"/>
              </w:rPr>
            </w:pPr>
          </w:p>
          <w:p w14:paraId="729D8AAD" w14:textId="77777777" w:rsidR="009A16EF" w:rsidRDefault="009A16EF" w:rsidP="00B76B9D">
            <w:pPr>
              <w:spacing w:line="480" w:lineRule="auto"/>
              <w:jc w:val="center"/>
              <w:rPr>
                <w:rFonts w:ascii="Times New Roman" w:hAnsi="Times New Roman" w:cs="Times New Roman"/>
                <w:sz w:val="24"/>
                <w:szCs w:val="24"/>
              </w:rPr>
            </w:pPr>
          </w:p>
          <w:p w14:paraId="6AC53E60" w14:textId="77777777" w:rsidR="009A16EF" w:rsidRDefault="009A16EF" w:rsidP="00B76B9D">
            <w:pPr>
              <w:spacing w:line="480" w:lineRule="auto"/>
              <w:jc w:val="center"/>
              <w:rPr>
                <w:rFonts w:ascii="Times New Roman" w:hAnsi="Times New Roman" w:cs="Times New Roman"/>
                <w:sz w:val="24"/>
                <w:szCs w:val="24"/>
              </w:rPr>
            </w:pPr>
          </w:p>
        </w:tc>
      </w:tr>
    </w:tbl>
    <w:p w14:paraId="09D42997" w14:textId="6DD84966" w:rsidR="00CA2E08" w:rsidRDefault="00CA2E08" w:rsidP="00BB7F40">
      <w:pPr>
        <w:spacing w:line="480" w:lineRule="auto"/>
        <w:rPr>
          <w:rFonts w:ascii="Times New Roman" w:hAnsi="Times New Roman" w:cs="Times New Roman"/>
          <w:sz w:val="24"/>
          <w:szCs w:val="24"/>
        </w:rPr>
      </w:pPr>
    </w:p>
    <w:p w14:paraId="1D84C3FF" w14:textId="77777777" w:rsidR="00CA2E08" w:rsidRDefault="00CA2E08">
      <w:pPr>
        <w:rPr>
          <w:rFonts w:ascii="Times New Roman" w:hAnsi="Times New Roman" w:cs="Times New Roman"/>
          <w:sz w:val="24"/>
          <w:szCs w:val="24"/>
        </w:rPr>
      </w:pPr>
      <w:r>
        <w:rPr>
          <w:rFonts w:ascii="Times New Roman" w:hAnsi="Times New Roman" w:cs="Times New Roman"/>
          <w:sz w:val="24"/>
          <w:szCs w:val="24"/>
        </w:rPr>
        <w:br w:type="page"/>
      </w:r>
    </w:p>
    <w:p w14:paraId="40FABAAD" w14:textId="5B2608B9" w:rsidR="00BB7F40" w:rsidRPr="00547963" w:rsidRDefault="00547963" w:rsidP="00BB7F40">
      <w:pPr>
        <w:spacing w:line="480" w:lineRule="auto"/>
        <w:rPr>
          <w:rFonts w:ascii="Times New Roman" w:hAnsi="Times New Roman" w:cs="Times New Roman"/>
          <w:b/>
          <w:bCs/>
          <w:sz w:val="24"/>
          <w:szCs w:val="24"/>
        </w:rPr>
      </w:pPr>
      <w:r w:rsidRPr="00547963">
        <w:rPr>
          <w:rFonts w:ascii="Times New Roman" w:hAnsi="Times New Roman" w:cs="Times New Roman"/>
          <w:b/>
          <w:bCs/>
          <w:sz w:val="24"/>
          <w:szCs w:val="24"/>
        </w:rPr>
        <w:lastRenderedPageBreak/>
        <w:t>Resources</w:t>
      </w:r>
    </w:p>
    <w:p w14:paraId="7F9CF3CE" w14:textId="77777777" w:rsidR="0028736F" w:rsidRDefault="0028736F">
      <w:pPr>
        <w:rPr>
          <w:rFonts w:ascii="Times New Roman" w:hAnsi="Times New Roman" w:cs="Times New Roman"/>
          <w:b/>
          <w:bCs/>
          <w:i/>
          <w:iCs/>
          <w:sz w:val="24"/>
          <w:szCs w:val="24"/>
        </w:rPr>
      </w:pPr>
      <w:r>
        <w:rPr>
          <w:rFonts w:ascii="Times New Roman" w:hAnsi="Times New Roman" w:cs="Times New Roman"/>
          <w:b/>
          <w:bCs/>
          <w:i/>
          <w:iCs/>
          <w:sz w:val="24"/>
          <w:szCs w:val="24"/>
        </w:rPr>
        <w:t>Resources for Group Members</w:t>
      </w:r>
    </w:p>
    <w:p w14:paraId="3740C2E7" w14:textId="2A02A5D7" w:rsidR="00ED499C" w:rsidRDefault="003B4D81" w:rsidP="004642A5">
      <w:pPr>
        <w:pStyle w:val="ListParagraph"/>
        <w:numPr>
          <w:ilvl w:val="0"/>
          <w:numId w:val="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Resources </w:t>
      </w:r>
      <w:r w:rsidR="005B106C">
        <w:rPr>
          <w:rFonts w:ascii="Times New Roman" w:hAnsi="Times New Roman" w:cs="Times New Roman"/>
          <w:sz w:val="24"/>
          <w:szCs w:val="24"/>
        </w:rPr>
        <w:t xml:space="preserve">for the bereaved </w:t>
      </w:r>
      <w:r w:rsidR="00B00894">
        <w:rPr>
          <w:rFonts w:ascii="Times New Roman" w:hAnsi="Times New Roman" w:cs="Times New Roman"/>
          <w:sz w:val="24"/>
          <w:szCs w:val="24"/>
        </w:rPr>
        <w:t>about</w:t>
      </w:r>
      <w:r w:rsidR="004122DC">
        <w:rPr>
          <w:rFonts w:ascii="Times New Roman" w:hAnsi="Times New Roman" w:cs="Times New Roman"/>
          <w:sz w:val="24"/>
          <w:szCs w:val="24"/>
        </w:rPr>
        <w:t xml:space="preserve"> </w:t>
      </w:r>
      <w:r w:rsidR="00ED499C">
        <w:rPr>
          <w:rFonts w:ascii="Times New Roman" w:hAnsi="Times New Roman" w:cs="Times New Roman"/>
          <w:sz w:val="24"/>
          <w:szCs w:val="24"/>
        </w:rPr>
        <w:t xml:space="preserve">grief and </w:t>
      </w:r>
      <w:r w:rsidR="001A4E69">
        <w:rPr>
          <w:rFonts w:ascii="Times New Roman" w:hAnsi="Times New Roman" w:cs="Times New Roman"/>
          <w:sz w:val="24"/>
          <w:szCs w:val="24"/>
        </w:rPr>
        <w:t>prolonged grief</w:t>
      </w:r>
      <w:r w:rsidR="004122DC">
        <w:rPr>
          <w:rFonts w:ascii="Times New Roman" w:hAnsi="Times New Roman" w:cs="Times New Roman"/>
          <w:sz w:val="24"/>
          <w:szCs w:val="24"/>
        </w:rPr>
        <w:t xml:space="preserve"> </w:t>
      </w:r>
    </w:p>
    <w:p w14:paraId="52B09DBB" w14:textId="4F421F9C" w:rsidR="00446338" w:rsidRDefault="004122DC" w:rsidP="004642A5">
      <w:pPr>
        <w:pStyle w:val="ListParagraph"/>
        <w:numPr>
          <w:ilvl w:val="1"/>
          <w:numId w:val="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Columbia University’s Center for </w:t>
      </w:r>
      <w:r w:rsidR="00446338">
        <w:rPr>
          <w:rFonts w:ascii="Times New Roman" w:hAnsi="Times New Roman" w:cs="Times New Roman"/>
          <w:sz w:val="24"/>
          <w:szCs w:val="24"/>
        </w:rPr>
        <w:t>Prolonged Grief:</w:t>
      </w:r>
      <w:r>
        <w:rPr>
          <w:rFonts w:ascii="Times New Roman" w:hAnsi="Times New Roman" w:cs="Times New Roman"/>
          <w:sz w:val="24"/>
          <w:szCs w:val="24"/>
        </w:rPr>
        <w:t xml:space="preserve"> </w:t>
      </w:r>
      <w:hyperlink r:id="rId7" w:history="1">
        <w:r w:rsidR="00AC13DD" w:rsidRPr="00F93F6E">
          <w:rPr>
            <w:rStyle w:val="Hyperlink"/>
            <w:rFonts w:ascii="Times New Roman" w:hAnsi="Times New Roman" w:cs="Times New Roman"/>
            <w:sz w:val="24"/>
            <w:szCs w:val="24"/>
          </w:rPr>
          <w:t>https://prolongedgrief.columbia.edu/resources/</w:t>
        </w:r>
      </w:hyperlink>
    </w:p>
    <w:p w14:paraId="378DDB27" w14:textId="73408A61" w:rsidR="005B106C" w:rsidRDefault="007770BD" w:rsidP="005B106C">
      <w:pPr>
        <w:pStyle w:val="ListParagraph"/>
        <w:numPr>
          <w:ilvl w:val="1"/>
          <w:numId w:val="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Hospice Foundation of America: </w:t>
      </w:r>
      <w:hyperlink r:id="rId8" w:history="1">
        <w:r w:rsidR="005B106C" w:rsidRPr="00F93F6E">
          <w:rPr>
            <w:rStyle w:val="Hyperlink"/>
            <w:rFonts w:ascii="Times New Roman" w:hAnsi="Times New Roman" w:cs="Times New Roman"/>
            <w:sz w:val="24"/>
            <w:szCs w:val="24"/>
          </w:rPr>
          <w:t>https://hospicefoundation.org/Grief-(1)</w:t>
        </w:r>
      </w:hyperlink>
    </w:p>
    <w:p w14:paraId="265E32DD" w14:textId="50D8985D" w:rsidR="007770BD" w:rsidRPr="005B106C" w:rsidRDefault="007770BD" w:rsidP="005B106C">
      <w:pPr>
        <w:pStyle w:val="ListParagraph"/>
        <w:numPr>
          <w:ilvl w:val="1"/>
          <w:numId w:val="8"/>
        </w:numPr>
        <w:spacing w:after="0" w:line="480" w:lineRule="auto"/>
        <w:rPr>
          <w:rFonts w:ascii="Times New Roman" w:hAnsi="Times New Roman" w:cs="Times New Roman"/>
          <w:sz w:val="24"/>
          <w:szCs w:val="24"/>
        </w:rPr>
      </w:pPr>
      <w:r w:rsidRPr="005B106C">
        <w:rPr>
          <w:rFonts w:ascii="Times New Roman" w:hAnsi="Times New Roman" w:cs="Times New Roman"/>
          <w:sz w:val="24"/>
          <w:szCs w:val="24"/>
        </w:rPr>
        <w:t xml:space="preserve">Open to Hope: </w:t>
      </w:r>
      <w:hyperlink r:id="rId9" w:history="1">
        <w:r w:rsidRPr="005B106C">
          <w:rPr>
            <w:rStyle w:val="Hyperlink"/>
            <w:rFonts w:ascii="Times New Roman" w:hAnsi="Times New Roman" w:cs="Times New Roman"/>
            <w:sz w:val="24"/>
            <w:szCs w:val="24"/>
          </w:rPr>
          <w:t>https://www.opentohope.com/</w:t>
        </w:r>
      </w:hyperlink>
      <w:r w:rsidRPr="005B106C">
        <w:rPr>
          <w:rFonts w:ascii="Times New Roman" w:hAnsi="Times New Roman" w:cs="Times New Roman"/>
          <w:sz w:val="24"/>
          <w:szCs w:val="24"/>
        </w:rPr>
        <w:t xml:space="preserve"> </w:t>
      </w:r>
    </w:p>
    <w:p w14:paraId="76554EF2" w14:textId="134C268E" w:rsidR="00ED499C" w:rsidRDefault="00150595" w:rsidP="004642A5">
      <w:pPr>
        <w:pStyle w:val="ListParagraph"/>
        <w:numPr>
          <w:ilvl w:val="1"/>
          <w:numId w:val="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Center for Grief Recovery and </w:t>
      </w:r>
      <w:r w:rsidR="001E3C2D">
        <w:rPr>
          <w:rFonts w:ascii="Times New Roman" w:hAnsi="Times New Roman" w:cs="Times New Roman"/>
          <w:sz w:val="24"/>
          <w:szCs w:val="24"/>
        </w:rPr>
        <w:t xml:space="preserve">Therapeutic Services: </w:t>
      </w:r>
      <w:hyperlink r:id="rId10" w:history="1">
        <w:r w:rsidR="001E3C2D" w:rsidRPr="00F93F6E">
          <w:rPr>
            <w:rStyle w:val="Hyperlink"/>
            <w:rFonts w:ascii="Times New Roman" w:hAnsi="Times New Roman" w:cs="Times New Roman"/>
            <w:sz w:val="24"/>
            <w:szCs w:val="24"/>
          </w:rPr>
          <w:t>https://www.griefcounselor.org/resources/grieving-adults/</w:t>
        </w:r>
      </w:hyperlink>
    </w:p>
    <w:p w14:paraId="003584D3" w14:textId="7A4D262C" w:rsidR="00AE589E" w:rsidRPr="007E0653" w:rsidRDefault="00391505" w:rsidP="004642A5">
      <w:pPr>
        <w:pStyle w:val="ListParagraph"/>
        <w:numPr>
          <w:ilvl w:val="0"/>
          <w:numId w:val="8"/>
        </w:numPr>
        <w:spacing w:after="0" w:line="480" w:lineRule="auto"/>
        <w:rPr>
          <w:rFonts w:ascii="Times New Roman" w:hAnsi="Times New Roman" w:cs="Times New Roman"/>
          <w:sz w:val="24"/>
          <w:szCs w:val="24"/>
        </w:rPr>
      </w:pPr>
      <w:r>
        <w:rPr>
          <w:rFonts w:ascii="Times New Roman" w:hAnsi="Times New Roman" w:cs="Times New Roman"/>
          <w:sz w:val="24"/>
          <w:szCs w:val="24"/>
        </w:rPr>
        <w:t>Resource on cognitive distortions</w:t>
      </w:r>
      <w:r w:rsidR="007E0653">
        <w:rPr>
          <w:rFonts w:ascii="Times New Roman" w:hAnsi="Times New Roman" w:cs="Times New Roman"/>
          <w:sz w:val="24"/>
          <w:szCs w:val="24"/>
        </w:rPr>
        <w:t xml:space="preserve"> - </w:t>
      </w:r>
      <w:r w:rsidR="0048439A" w:rsidRPr="007E0653">
        <w:rPr>
          <w:rFonts w:ascii="Times New Roman" w:hAnsi="Times New Roman" w:cs="Times New Roman"/>
          <w:sz w:val="24"/>
          <w:szCs w:val="24"/>
        </w:rPr>
        <w:t xml:space="preserve">Beck’s </w:t>
      </w:r>
      <w:r w:rsidR="007A5F70" w:rsidRPr="007E0653">
        <w:rPr>
          <w:rFonts w:ascii="Times New Roman" w:hAnsi="Times New Roman" w:cs="Times New Roman"/>
          <w:sz w:val="24"/>
          <w:szCs w:val="24"/>
        </w:rPr>
        <w:t xml:space="preserve">(2011) </w:t>
      </w:r>
      <w:r w:rsidR="0048439A" w:rsidRPr="007E0653">
        <w:rPr>
          <w:rFonts w:ascii="Times New Roman" w:hAnsi="Times New Roman" w:cs="Times New Roman"/>
          <w:sz w:val="24"/>
          <w:szCs w:val="24"/>
        </w:rPr>
        <w:t xml:space="preserve">table on pp. </w:t>
      </w:r>
      <w:r w:rsidR="007A5F70" w:rsidRPr="007E0653">
        <w:rPr>
          <w:rFonts w:ascii="Times New Roman" w:hAnsi="Times New Roman" w:cs="Times New Roman"/>
          <w:sz w:val="24"/>
          <w:szCs w:val="24"/>
        </w:rPr>
        <w:t xml:space="preserve">181-182: </w:t>
      </w:r>
      <w:hyperlink r:id="rId11" w:history="1">
        <w:r w:rsidR="00AE589E" w:rsidRPr="007E0653">
          <w:rPr>
            <w:rStyle w:val="Hyperlink"/>
            <w:rFonts w:ascii="Times New Roman" w:hAnsi="Times New Roman" w:cs="Times New Roman"/>
            <w:sz w:val="24"/>
            <w:szCs w:val="24"/>
          </w:rPr>
          <w:t>https://ebookcentral.proquest.com/lib/wfu/reader.action?docID=735600</w:t>
        </w:r>
      </w:hyperlink>
    </w:p>
    <w:p w14:paraId="390C74A7" w14:textId="77777777" w:rsidR="00DC3794" w:rsidRDefault="0028736F" w:rsidP="004642A5">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Resources for the Group Leader</w:t>
      </w:r>
    </w:p>
    <w:p w14:paraId="228F069F" w14:textId="0CBAFF47" w:rsidR="00533D7E" w:rsidRDefault="005F362A" w:rsidP="004642A5">
      <w:pPr>
        <w:pStyle w:val="ListParagraph"/>
        <w:numPr>
          <w:ilvl w:val="0"/>
          <w:numId w:val="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Resource on the </w:t>
      </w:r>
      <w:r w:rsidR="006352C9">
        <w:rPr>
          <w:rFonts w:ascii="Times New Roman" w:hAnsi="Times New Roman" w:cs="Times New Roman"/>
          <w:sz w:val="24"/>
          <w:szCs w:val="24"/>
        </w:rPr>
        <w:t xml:space="preserve">prolonged grief disorder </w:t>
      </w:r>
      <w:r>
        <w:rPr>
          <w:rFonts w:ascii="Times New Roman" w:hAnsi="Times New Roman" w:cs="Times New Roman"/>
          <w:sz w:val="24"/>
          <w:szCs w:val="24"/>
        </w:rPr>
        <w:t xml:space="preserve">diagnosis </w:t>
      </w:r>
      <w:r w:rsidR="002744A4">
        <w:rPr>
          <w:rFonts w:ascii="Times New Roman" w:hAnsi="Times New Roman" w:cs="Times New Roman"/>
          <w:sz w:val="24"/>
          <w:szCs w:val="24"/>
        </w:rPr>
        <w:t>-</w:t>
      </w:r>
      <w:r w:rsidR="0024457B">
        <w:rPr>
          <w:rFonts w:ascii="Times New Roman" w:hAnsi="Times New Roman" w:cs="Times New Roman"/>
          <w:sz w:val="24"/>
          <w:szCs w:val="24"/>
        </w:rPr>
        <w:t xml:space="preserve"> </w:t>
      </w:r>
      <w:r w:rsidR="002744A4">
        <w:rPr>
          <w:rFonts w:ascii="Times New Roman" w:hAnsi="Times New Roman" w:cs="Times New Roman"/>
          <w:sz w:val="24"/>
          <w:szCs w:val="24"/>
        </w:rPr>
        <w:t xml:space="preserve">American Psychiatric Association: </w:t>
      </w:r>
      <w:hyperlink r:id="rId12" w:history="1">
        <w:r w:rsidR="002744A4" w:rsidRPr="00F93F6E">
          <w:rPr>
            <w:rStyle w:val="Hyperlink"/>
            <w:rFonts w:ascii="Times New Roman" w:hAnsi="Times New Roman" w:cs="Times New Roman"/>
            <w:sz w:val="24"/>
            <w:szCs w:val="24"/>
          </w:rPr>
          <w:t>https://www.psychiatry.org/patients-families/prolonged-grief-disorder</w:t>
        </w:r>
      </w:hyperlink>
      <w:r w:rsidR="00DC3794">
        <w:rPr>
          <w:rFonts w:ascii="Times New Roman" w:hAnsi="Times New Roman" w:cs="Times New Roman"/>
          <w:sz w:val="24"/>
          <w:szCs w:val="24"/>
        </w:rPr>
        <w:t xml:space="preserve"> </w:t>
      </w:r>
    </w:p>
    <w:p w14:paraId="78F9705E" w14:textId="77777777" w:rsidR="006B6D46" w:rsidRDefault="00547A0A" w:rsidP="004642A5">
      <w:pPr>
        <w:pStyle w:val="ListParagraph"/>
        <w:numPr>
          <w:ilvl w:val="0"/>
          <w:numId w:val="8"/>
        </w:numPr>
        <w:spacing w:after="0" w:line="480" w:lineRule="auto"/>
        <w:rPr>
          <w:rFonts w:ascii="Times New Roman" w:hAnsi="Times New Roman" w:cs="Times New Roman"/>
          <w:sz w:val="24"/>
          <w:szCs w:val="24"/>
        </w:rPr>
      </w:pPr>
      <w:r>
        <w:rPr>
          <w:rFonts w:ascii="Times New Roman" w:hAnsi="Times New Roman" w:cs="Times New Roman"/>
          <w:sz w:val="24"/>
          <w:szCs w:val="24"/>
        </w:rPr>
        <w:t>Resources on grief</w:t>
      </w:r>
      <w:r w:rsidR="004C698C">
        <w:rPr>
          <w:rFonts w:ascii="Times New Roman" w:hAnsi="Times New Roman" w:cs="Times New Roman"/>
          <w:sz w:val="24"/>
          <w:szCs w:val="24"/>
        </w:rPr>
        <w:t xml:space="preserve"> and prolonged grief for professionals</w:t>
      </w:r>
    </w:p>
    <w:p w14:paraId="19B473F1" w14:textId="02EDD462" w:rsidR="003549AE" w:rsidRDefault="001B214C" w:rsidP="004642A5">
      <w:pPr>
        <w:pStyle w:val="ListParagraph"/>
        <w:numPr>
          <w:ilvl w:val="1"/>
          <w:numId w:val="8"/>
        </w:numPr>
        <w:spacing w:after="0" w:line="480" w:lineRule="auto"/>
        <w:rPr>
          <w:rFonts w:ascii="Times New Roman" w:hAnsi="Times New Roman" w:cs="Times New Roman"/>
          <w:sz w:val="24"/>
          <w:szCs w:val="24"/>
        </w:rPr>
      </w:pPr>
      <w:r>
        <w:rPr>
          <w:rFonts w:ascii="Times New Roman" w:hAnsi="Times New Roman" w:cs="Times New Roman"/>
          <w:sz w:val="24"/>
          <w:szCs w:val="24"/>
        </w:rPr>
        <w:t>Association for Death Education and Counseling</w:t>
      </w:r>
      <w:r w:rsidR="0030656B">
        <w:rPr>
          <w:rFonts w:ascii="Times New Roman" w:hAnsi="Times New Roman" w:cs="Times New Roman"/>
          <w:sz w:val="24"/>
          <w:szCs w:val="24"/>
        </w:rPr>
        <w:t xml:space="preserve">: </w:t>
      </w:r>
      <w:hyperlink r:id="rId13" w:history="1">
        <w:r w:rsidR="0030656B" w:rsidRPr="00F93F6E">
          <w:rPr>
            <w:rStyle w:val="Hyperlink"/>
            <w:rFonts w:ascii="Times New Roman" w:hAnsi="Times New Roman" w:cs="Times New Roman"/>
            <w:sz w:val="24"/>
            <w:szCs w:val="24"/>
          </w:rPr>
          <w:t>https://www.adec.org/page/webinars</w:t>
        </w:r>
      </w:hyperlink>
    </w:p>
    <w:p w14:paraId="28C7A119" w14:textId="7D657B56" w:rsidR="006B6D46" w:rsidRDefault="006B6D46" w:rsidP="004642A5">
      <w:pPr>
        <w:pStyle w:val="ListParagraph"/>
        <w:numPr>
          <w:ilvl w:val="1"/>
          <w:numId w:val="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Columbia University’s Center for Prolonged Grief: </w:t>
      </w:r>
      <w:hyperlink r:id="rId14" w:history="1">
        <w:r w:rsidRPr="00F93F6E">
          <w:rPr>
            <w:rStyle w:val="Hyperlink"/>
            <w:rFonts w:ascii="Times New Roman" w:hAnsi="Times New Roman" w:cs="Times New Roman"/>
            <w:sz w:val="24"/>
            <w:szCs w:val="24"/>
          </w:rPr>
          <w:t>https://prolongedgrief.columbia.edu/ce-hour-webinar/</w:t>
        </w:r>
      </w:hyperlink>
    </w:p>
    <w:p w14:paraId="0DC60C11" w14:textId="3B4B4CEA" w:rsidR="008475BC" w:rsidRPr="006B6D46" w:rsidRDefault="008475BC" w:rsidP="004642A5">
      <w:pPr>
        <w:pStyle w:val="ListParagraph"/>
        <w:numPr>
          <w:ilvl w:val="0"/>
          <w:numId w:val="8"/>
        </w:numPr>
        <w:spacing w:after="0" w:line="480" w:lineRule="auto"/>
        <w:rPr>
          <w:rFonts w:ascii="Times New Roman" w:hAnsi="Times New Roman" w:cs="Times New Roman"/>
          <w:sz w:val="24"/>
          <w:szCs w:val="24"/>
        </w:rPr>
      </w:pPr>
      <w:r w:rsidRPr="006B6D46">
        <w:rPr>
          <w:rFonts w:ascii="Times New Roman" w:hAnsi="Times New Roman" w:cs="Times New Roman"/>
          <w:sz w:val="24"/>
          <w:szCs w:val="24"/>
        </w:rPr>
        <w:t xml:space="preserve">Resources on </w:t>
      </w:r>
      <w:r w:rsidR="006D5E16" w:rsidRPr="006B6D46">
        <w:rPr>
          <w:rFonts w:ascii="Times New Roman" w:hAnsi="Times New Roman" w:cs="Times New Roman"/>
          <w:sz w:val="24"/>
          <w:szCs w:val="24"/>
        </w:rPr>
        <w:t xml:space="preserve">cognitive behavioral therapy – Beck Institute: </w:t>
      </w:r>
      <w:hyperlink r:id="rId15" w:history="1">
        <w:r w:rsidR="006D5E16" w:rsidRPr="006B6D46">
          <w:rPr>
            <w:rStyle w:val="Hyperlink"/>
            <w:rFonts w:ascii="Times New Roman" w:hAnsi="Times New Roman" w:cs="Times New Roman"/>
            <w:sz w:val="24"/>
            <w:szCs w:val="24"/>
          </w:rPr>
          <w:t>https://beckinstitute.org/cbt-resources/resources-for-professionals-and-students/</w:t>
        </w:r>
      </w:hyperlink>
    </w:p>
    <w:p w14:paraId="2A1EAC59" w14:textId="7581C3A4" w:rsidR="0030656B" w:rsidRPr="006D5E16" w:rsidRDefault="00C83150" w:rsidP="004642A5">
      <w:pPr>
        <w:pStyle w:val="ListParagraph"/>
        <w:numPr>
          <w:ilvl w:val="0"/>
          <w:numId w:val="8"/>
        </w:numPr>
        <w:spacing w:after="0" w:line="480" w:lineRule="auto"/>
        <w:rPr>
          <w:rFonts w:ascii="Times New Roman" w:hAnsi="Times New Roman" w:cs="Times New Roman"/>
          <w:sz w:val="24"/>
          <w:szCs w:val="24"/>
        </w:rPr>
      </w:pPr>
      <w:r w:rsidRPr="006D5E16">
        <w:rPr>
          <w:rFonts w:ascii="Times New Roman" w:hAnsi="Times New Roman" w:cs="Times New Roman"/>
          <w:sz w:val="24"/>
          <w:szCs w:val="24"/>
        </w:rPr>
        <w:t>Resource on suicide assessment</w:t>
      </w:r>
      <w:r w:rsidR="00F16591" w:rsidRPr="006D5E16">
        <w:rPr>
          <w:rFonts w:ascii="Times New Roman" w:hAnsi="Times New Roman" w:cs="Times New Roman"/>
          <w:sz w:val="24"/>
          <w:szCs w:val="24"/>
        </w:rPr>
        <w:t xml:space="preserve"> – American Counseling Association: </w:t>
      </w:r>
      <w:hyperlink r:id="rId16" w:history="1">
        <w:r w:rsidR="00F16591" w:rsidRPr="006D5E16">
          <w:rPr>
            <w:rStyle w:val="Hyperlink"/>
            <w:rFonts w:ascii="Times New Roman" w:hAnsi="Times New Roman" w:cs="Times New Roman"/>
            <w:sz w:val="24"/>
            <w:szCs w:val="24"/>
          </w:rPr>
          <w:t>https://imis.counseling.org/store/detail.aspx?id=PEBK23006</w:t>
        </w:r>
      </w:hyperlink>
    </w:p>
    <w:p w14:paraId="2EBBBE92" w14:textId="530CE485" w:rsidR="00E85927" w:rsidRPr="003D388B" w:rsidRDefault="003D388B" w:rsidP="008C0781">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Potential Issues in Application</w:t>
      </w:r>
    </w:p>
    <w:p w14:paraId="32550241" w14:textId="435FF703" w:rsidR="006279C7" w:rsidRDefault="00370999" w:rsidP="008C0781">
      <w:pPr>
        <w:spacing w:line="480" w:lineRule="auto"/>
        <w:rPr>
          <w:rFonts w:ascii="Times New Roman" w:hAnsi="Times New Roman" w:cs="Times New Roman"/>
          <w:sz w:val="24"/>
          <w:szCs w:val="24"/>
        </w:rPr>
      </w:pPr>
      <w:r>
        <w:rPr>
          <w:rFonts w:ascii="Times New Roman" w:hAnsi="Times New Roman" w:cs="Times New Roman"/>
          <w:b/>
          <w:bCs/>
          <w:sz w:val="24"/>
          <w:szCs w:val="24"/>
        </w:rPr>
        <w:tab/>
      </w:r>
      <w:r w:rsidRPr="00370999">
        <w:rPr>
          <w:rFonts w:ascii="Times New Roman" w:hAnsi="Times New Roman" w:cs="Times New Roman"/>
          <w:sz w:val="24"/>
          <w:szCs w:val="24"/>
        </w:rPr>
        <w:t>There</w:t>
      </w:r>
      <w:r>
        <w:rPr>
          <w:rFonts w:ascii="Times New Roman" w:hAnsi="Times New Roman" w:cs="Times New Roman"/>
          <w:sz w:val="24"/>
          <w:szCs w:val="24"/>
        </w:rPr>
        <w:t xml:space="preserve"> are </w:t>
      </w:r>
      <w:r w:rsidR="00457FF3">
        <w:rPr>
          <w:rFonts w:ascii="Times New Roman" w:hAnsi="Times New Roman" w:cs="Times New Roman"/>
          <w:sz w:val="24"/>
          <w:szCs w:val="24"/>
        </w:rPr>
        <w:t xml:space="preserve">several noteworthy </w:t>
      </w:r>
      <w:r>
        <w:rPr>
          <w:rFonts w:ascii="Times New Roman" w:hAnsi="Times New Roman" w:cs="Times New Roman"/>
          <w:sz w:val="24"/>
          <w:szCs w:val="24"/>
        </w:rPr>
        <w:t>practical</w:t>
      </w:r>
      <w:r w:rsidR="00214AFA">
        <w:rPr>
          <w:rFonts w:ascii="Times New Roman" w:hAnsi="Times New Roman" w:cs="Times New Roman"/>
          <w:sz w:val="24"/>
          <w:szCs w:val="24"/>
        </w:rPr>
        <w:t>, ethical, and cultural considerations relevant to the proposed</w:t>
      </w:r>
      <w:r w:rsidR="008C0781">
        <w:rPr>
          <w:rFonts w:ascii="Times New Roman" w:hAnsi="Times New Roman" w:cs="Times New Roman"/>
          <w:sz w:val="24"/>
          <w:szCs w:val="24"/>
        </w:rPr>
        <w:t xml:space="preserve"> prolonged grief group.</w:t>
      </w:r>
      <w:r w:rsidR="00D64554">
        <w:rPr>
          <w:rFonts w:ascii="Times New Roman" w:hAnsi="Times New Roman" w:cs="Times New Roman"/>
          <w:sz w:val="24"/>
          <w:szCs w:val="24"/>
        </w:rPr>
        <w:t xml:space="preserve"> </w:t>
      </w:r>
      <w:r w:rsidR="00960F3C">
        <w:rPr>
          <w:rFonts w:ascii="Times New Roman" w:hAnsi="Times New Roman" w:cs="Times New Roman"/>
          <w:sz w:val="24"/>
          <w:szCs w:val="24"/>
        </w:rPr>
        <w:t xml:space="preserve">The exact prevalence </w:t>
      </w:r>
      <w:r w:rsidR="006057AA">
        <w:rPr>
          <w:rFonts w:ascii="Times New Roman" w:hAnsi="Times New Roman" w:cs="Times New Roman"/>
          <w:sz w:val="24"/>
          <w:szCs w:val="24"/>
        </w:rPr>
        <w:t>of prolonged grief among young adults is unknown</w:t>
      </w:r>
      <w:r w:rsidR="00495591">
        <w:rPr>
          <w:rFonts w:ascii="Times New Roman" w:hAnsi="Times New Roman" w:cs="Times New Roman"/>
          <w:sz w:val="24"/>
          <w:szCs w:val="24"/>
        </w:rPr>
        <w:t xml:space="preserve">, nor </w:t>
      </w:r>
      <w:r w:rsidR="008B6E99">
        <w:rPr>
          <w:rFonts w:ascii="Times New Roman" w:hAnsi="Times New Roman" w:cs="Times New Roman"/>
          <w:sz w:val="24"/>
          <w:szCs w:val="24"/>
        </w:rPr>
        <w:t xml:space="preserve">is </w:t>
      </w:r>
      <w:r w:rsidR="002C782F">
        <w:rPr>
          <w:rFonts w:ascii="Times New Roman" w:hAnsi="Times New Roman" w:cs="Times New Roman"/>
          <w:sz w:val="24"/>
          <w:szCs w:val="24"/>
        </w:rPr>
        <w:t xml:space="preserve">it known what portion </w:t>
      </w:r>
      <w:r w:rsidR="00F267A8">
        <w:rPr>
          <w:rFonts w:ascii="Times New Roman" w:hAnsi="Times New Roman" w:cs="Times New Roman"/>
          <w:sz w:val="24"/>
          <w:szCs w:val="24"/>
        </w:rPr>
        <w:t xml:space="preserve">of that population </w:t>
      </w:r>
      <w:r w:rsidR="002C782F">
        <w:rPr>
          <w:rFonts w:ascii="Times New Roman" w:hAnsi="Times New Roman" w:cs="Times New Roman"/>
          <w:sz w:val="24"/>
          <w:szCs w:val="24"/>
        </w:rPr>
        <w:t xml:space="preserve">is actively in treatment and would be a candidate for the group. </w:t>
      </w:r>
      <w:r w:rsidR="001C7AF0">
        <w:rPr>
          <w:rFonts w:ascii="Times New Roman" w:hAnsi="Times New Roman" w:cs="Times New Roman"/>
          <w:sz w:val="24"/>
          <w:szCs w:val="24"/>
        </w:rPr>
        <w:t>While</w:t>
      </w:r>
      <w:r w:rsidR="003231D7">
        <w:rPr>
          <w:rFonts w:ascii="Times New Roman" w:hAnsi="Times New Roman" w:cs="Times New Roman"/>
          <w:sz w:val="24"/>
          <w:szCs w:val="24"/>
        </w:rPr>
        <w:t xml:space="preserve"> </w:t>
      </w:r>
      <w:proofErr w:type="gramStart"/>
      <w:r w:rsidR="003231D7">
        <w:rPr>
          <w:rFonts w:ascii="Times New Roman" w:hAnsi="Times New Roman" w:cs="Times New Roman"/>
          <w:sz w:val="24"/>
          <w:szCs w:val="24"/>
        </w:rPr>
        <w:t>I would</w:t>
      </w:r>
      <w:proofErr w:type="gramEnd"/>
      <w:r w:rsidR="003231D7">
        <w:rPr>
          <w:rFonts w:ascii="Times New Roman" w:hAnsi="Times New Roman" w:cs="Times New Roman"/>
          <w:sz w:val="24"/>
          <w:szCs w:val="24"/>
        </w:rPr>
        <w:t xml:space="preserve"> anticipate significant need for the group based on the Charlotte metropolitan area population and high overall </w:t>
      </w:r>
      <w:r w:rsidR="009D25D7">
        <w:rPr>
          <w:rFonts w:ascii="Times New Roman" w:hAnsi="Times New Roman" w:cs="Times New Roman"/>
          <w:sz w:val="24"/>
          <w:szCs w:val="24"/>
        </w:rPr>
        <w:t xml:space="preserve">prevalence, </w:t>
      </w:r>
      <w:r w:rsidR="004B4227">
        <w:rPr>
          <w:rFonts w:ascii="Times New Roman" w:hAnsi="Times New Roman" w:cs="Times New Roman"/>
          <w:sz w:val="24"/>
          <w:szCs w:val="24"/>
        </w:rPr>
        <w:t>I would recommend conducting outreach with local grief counselors</w:t>
      </w:r>
      <w:r w:rsidR="00AC534A">
        <w:rPr>
          <w:rFonts w:ascii="Times New Roman" w:hAnsi="Times New Roman" w:cs="Times New Roman"/>
          <w:sz w:val="24"/>
          <w:szCs w:val="24"/>
        </w:rPr>
        <w:t xml:space="preserve"> to confirm</w:t>
      </w:r>
      <w:r w:rsidR="00634947">
        <w:rPr>
          <w:rFonts w:ascii="Times New Roman" w:hAnsi="Times New Roman" w:cs="Times New Roman"/>
          <w:sz w:val="24"/>
          <w:szCs w:val="24"/>
        </w:rPr>
        <w:t xml:space="preserve"> adequate demand</w:t>
      </w:r>
      <w:r w:rsidR="009D25D7">
        <w:rPr>
          <w:rFonts w:ascii="Times New Roman" w:hAnsi="Times New Roman" w:cs="Times New Roman"/>
          <w:sz w:val="24"/>
          <w:szCs w:val="24"/>
        </w:rPr>
        <w:t xml:space="preserve"> before </w:t>
      </w:r>
      <w:r w:rsidR="004E1D1A">
        <w:rPr>
          <w:rFonts w:ascii="Times New Roman" w:hAnsi="Times New Roman" w:cs="Times New Roman"/>
          <w:sz w:val="24"/>
          <w:szCs w:val="24"/>
        </w:rPr>
        <w:t>formally launching the group</w:t>
      </w:r>
      <w:r w:rsidR="00634947">
        <w:rPr>
          <w:rFonts w:ascii="Times New Roman" w:hAnsi="Times New Roman" w:cs="Times New Roman"/>
          <w:sz w:val="24"/>
          <w:szCs w:val="24"/>
        </w:rPr>
        <w:t xml:space="preserve">. </w:t>
      </w:r>
      <w:r w:rsidR="00FB0E51">
        <w:rPr>
          <w:rFonts w:ascii="Times New Roman" w:hAnsi="Times New Roman" w:cs="Times New Roman"/>
          <w:sz w:val="24"/>
          <w:szCs w:val="24"/>
        </w:rPr>
        <w:t xml:space="preserve">The </w:t>
      </w:r>
      <w:r w:rsidR="00203255">
        <w:rPr>
          <w:rFonts w:ascii="Times New Roman" w:hAnsi="Times New Roman" w:cs="Times New Roman"/>
          <w:sz w:val="24"/>
          <w:szCs w:val="24"/>
        </w:rPr>
        <w:t>high co-morbidity between prolonged grief and suicide is another important practical consideration (</w:t>
      </w:r>
      <w:proofErr w:type="spellStart"/>
      <w:r w:rsidR="00203255">
        <w:rPr>
          <w:rFonts w:ascii="Times New Roman" w:hAnsi="Times New Roman" w:cs="Times New Roman"/>
          <w:sz w:val="24"/>
          <w:szCs w:val="24"/>
        </w:rPr>
        <w:t>Szuhany</w:t>
      </w:r>
      <w:proofErr w:type="spellEnd"/>
      <w:r w:rsidR="00203255">
        <w:rPr>
          <w:rFonts w:ascii="Times New Roman" w:hAnsi="Times New Roman" w:cs="Times New Roman"/>
          <w:sz w:val="24"/>
          <w:szCs w:val="24"/>
        </w:rPr>
        <w:t xml:space="preserve"> et al., 2021). </w:t>
      </w:r>
      <w:r w:rsidR="00E328F5">
        <w:rPr>
          <w:rFonts w:ascii="Times New Roman" w:hAnsi="Times New Roman" w:cs="Times New Roman"/>
          <w:sz w:val="24"/>
          <w:szCs w:val="24"/>
        </w:rPr>
        <w:t xml:space="preserve">Although members will be </w:t>
      </w:r>
      <w:r w:rsidR="005C1DA3">
        <w:rPr>
          <w:rFonts w:ascii="Times New Roman" w:hAnsi="Times New Roman" w:cs="Times New Roman"/>
          <w:sz w:val="24"/>
          <w:szCs w:val="24"/>
        </w:rPr>
        <w:t xml:space="preserve">pre-screened to exclude those with active suicidal ideation, the group leader will need to be alert </w:t>
      </w:r>
      <w:r w:rsidR="00D755B7">
        <w:rPr>
          <w:rFonts w:ascii="Times New Roman" w:hAnsi="Times New Roman" w:cs="Times New Roman"/>
          <w:sz w:val="24"/>
          <w:szCs w:val="24"/>
        </w:rPr>
        <w:t xml:space="preserve">for potential </w:t>
      </w:r>
      <w:r w:rsidR="00D05655">
        <w:rPr>
          <w:rFonts w:ascii="Times New Roman" w:hAnsi="Times New Roman" w:cs="Times New Roman"/>
          <w:sz w:val="24"/>
          <w:szCs w:val="24"/>
        </w:rPr>
        <w:t>warning signs among group members</w:t>
      </w:r>
      <w:r w:rsidR="00C24A20">
        <w:rPr>
          <w:rFonts w:ascii="Times New Roman" w:hAnsi="Times New Roman" w:cs="Times New Roman"/>
          <w:sz w:val="24"/>
          <w:szCs w:val="24"/>
        </w:rPr>
        <w:t xml:space="preserve"> and prepared to conduct an assessment if indicated</w:t>
      </w:r>
      <w:r w:rsidR="00D05655">
        <w:rPr>
          <w:rFonts w:ascii="Times New Roman" w:hAnsi="Times New Roman" w:cs="Times New Roman"/>
          <w:sz w:val="24"/>
          <w:szCs w:val="24"/>
        </w:rPr>
        <w:t>.</w:t>
      </w:r>
      <w:r w:rsidR="0012006C">
        <w:rPr>
          <w:rFonts w:ascii="Times New Roman" w:hAnsi="Times New Roman" w:cs="Times New Roman"/>
          <w:sz w:val="24"/>
          <w:szCs w:val="24"/>
        </w:rPr>
        <w:t xml:space="preserve"> The group leader should ensure he or she is well trained</w:t>
      </w:r>
      <w:r w:rsidR="00103D2F">
        <w:rPr>
          <w:rFonts w:ascii="Times New Roman" w:hAnsi="Times New Roman" w:cs="Times New Roman"/>
          <w:sz w:val="24"/>
          <w:szCs w:val="24"/>
        </w:rPr>
        <w:t xml:space="preserve"> in suicide assessment and response.</w:t>
      </w:r>
    </w:p>
    <w:p w14:paraId="7AA96215" w14:textId="6B14DE7D" w:rsidR="00E32D77" w:rsidRDefault="006279C7" w:rsidP="008C0781">
      <w:pPr>
        <w:spacing w:line="480" w:lineRule="auto"/>
        <w:rPr>
          <w:rFonts w:ascii="Times New Roman" w:hAnsi="Times New Roman" w:cs="Times New Roman"/>
          <w:sz w:val="24"/>
          <w:szCs w:val="24"/>
        </w:rPr>
      </w:pPr>
      <w:r>
        <w:rPr>
          <w:rFonts w:ascii="Times New Roman" w:hAnsi="Times New Roman" w:cs="Times New Roman"/>
          <w:sz w:val="24"/>
          <w:szCs w:val="24"/>
        </w:rPr>
        <w:tab/>
      </w:r>
      <w:r w:rsidR="00531B05">
        <w:rPr>
          <w:rFonts w:ascii="Times New Roman" w:hAnsi="Times New Roman" w:cs="Times New Roman"/>
          <w:sz w:val="24"/>
          <w:szCs w:val="24"/>
        </w:rPr>
        <w:t xml:space="preserve">In </w:t>
      </w:r>
      <w:r w:rsidR="00D738A9">
        <w:rPr>
          <w:rFonts w:ascii="Times New Roman" w:hAnsi="Times New Roman" w:cs="Times New Roman"/>
          <w:sz w:val="24"/>
          <w:szCs w:val="24"/>
        </w:rPr>
        <w:t>addition</w:t>
      </w:r>
      <w:r w:rsidR="00531B05">
        <w:rPr>
          <w:rFonts w:ascii="Times New Roman" w:hAnsi="Times New Roman" w:cs="Times New Roman"/>
          <w:sz w:val="24"/>
          <w:szCs w:val="24"/>
        </w:rPr>
        <w:t>, t</w:t>
      </w:r>
      <w:r w:rsidR="003F71B5">
        <w:rPr>
          <w:rFonts w:ascii="Times New Roman" w:hAnsi="Times New Roman" w:cs="Times New Roman"/>
          <w:sz w:val="24"/>
          <w:szCs w:val="24"/>
        </w:rPr>
        <w:t>he group process and the individual exposure therapy are likely to evoke painful</w:t>
      </w:r>
      <w:r w:rsidR="007A447E">
        <w:rPr>
          <w:rFonts w:ascii="Times New Roman" w:hAnsi="Times New Roman" w:cs="Times New Roman"/>
          <w:sz w:val="24"/>
          <w:szCs w:val="24"/>
        </w:rPr>
        <w:t xml:space="preserve"> memories. </w:t>
      </w:r>
      <w:r w:rsidR="00CC751F">
        <w:rPr>
          <w:rFonts w:ascii="Times New Roman" w:hAnsi="Times New Roman" w:cs="Times New Roman"/>
          <w:sz w:val="24"/>
          <w:szCs w:val="24"/>
        </w:rPr>
        <w:t xml:space="preserve">While there is strong empirical support that this approach is beneficial (e.g., </w:t>
      </w:r>
      <w:proofErr w:type="spellStart"/>
      <w:r w:rsidR="006F1D44">
        <w:rPr>
          <w:rFonts w:ascii="Times New Roman" w:hAnsi="Times New Roman" w:cs="Times New Roman"/>
          <w:sz w:val="24"/>
          <w:szCs w:val="24"/>
        </w:rPr>
        <w:t>Boelen</w:t>
      </w:r>
      <w:proofErr w:type="spellEnd"/>
      <w:r w:rsidR="006F1D44">
        <w:rPr>
          <w:rFonts w:ascii="Times New Roman" w:hAnsi="Times New Roman" w:cs="Times New Roman"/>
          <w:sz w:val="24"/>
          <w:szCs w:val="24"/>
        </w:rPr>
        <w:t xml:space="preserve"> et al., 2007; Bryant et al., 2017)</w:t>
      </w:r>
      <w:r w:rsidR="00431527">
        <w:rPr>
          <w:rFonts w:ascii="Times New Roman" w:hAnsi="Times New Roman" w:cs="Times New Roman"/>
          <w:sz w:val="24"/>
          <w:szCs w:val="24"/>
        </w:rPr>
        <w:t xml:space="preserve">, it is imperative to check in </w:t>
      </w:r>
      <w:r w:rsidR="000F068F">
        <w:rPr>
          <w:rFonts w:ascii="Times New Roman" w:hAnsi="Times New Roman" w:cs="Times New Roman"/>
          <w:sz w:val="24"/>
          <w:szCs w:val="24"/>
        </w:rPr>
        <w:t xml:space="preserve">regularly </w:t>
      </w:r>
      <w:r w:rsidR="00431527">
        <w:rPr>
          <w:rFonts w:ascii="Times New Roman" w:hAnsi="Times New Roman" w:cs="Times New Roman"/>
          <w:sz w:val="24"/>
          <w:szCs w:val="24"/>
        </w:rPr>
        <w:t xml:space="preserve">with the group members </w:t>
      </w:r>
      <w:r w:rsidR="000F068F">
        <w:rPr>
          <w:rFonts w:ascii="Times New Roman" w:hAnsi="Times New Roman" w:cs="Times New Roman"/>
          <w:sz w:val="24"/>
          <w:szCs w:val="24"/>
        </w:rPr>
        <w:t xml:space="preserve">during sensitive moments </w:t>
      </w:r>
      <w:r w:rsidR="00431527">
        <w:rPr>
          <w:rFonts w:ascii="Times New Roman" w:hAnsi="Times New Roman" w:cs="Times New Roman"/>
          <w:sz w:val="24"/>
          <w:szCs w:val="24"/>
        </w:rPr>
        <w:t xml:space="preserve">to determine </w:t>
      </w:r>
      <w:r w:rsidR="00441D20">
        <w:rPr>
          <w:rFonts w:ascii="Times New Roman" w:hAnsi="Times New Roman" w:cs="Times New Roman"/>
          <w:sz w:val="24"/>
          <w:szCs w:val="24"/>
        </w:rPr>
        <w:t xml:space="preserve">whether to proceed </w:t>
      </w:r>
      <w:r w:rsidR="00D9721D">
        <w:rPr>
          <w:rFonts w:ascii="Times New Roman" w:hAnsi="Times New Roman" w:cs="Times New Roman"/>
          <w:sz w:val="24"/>
          <w:szCs w:val="24"/>
        </w:rPr>
        <w:t>and to facilitate the processing of difficult emotions.</w:t>
      </w:r>
      <w:r w:rsidR="00222C9F">
        <w:rPr>
          <w:rFonts w:ascii="Times New Roman" w:hAnsi="Times New Roman" w:cs="Times New Roman"/>
          <w:sz w:val="24"/>
          <w:szCs w:val="24"/>
        </w:rPr>
        <w:t xml:space="preserve"> </w:t>
      </w:r>
      <w:r w:rsidR="00C360A5">
        <w:rPr>
          <w:rFonts w:ascii="Times New Roman" w:hAnsi="Times New Roman" w:cs="Times New Roman"/>
          <w:sz w:val="24"/>
          <w:szCs w:val="24"/>
        </w:rPr>
        <w:t>At the outset and with frequent reminders throughout, c</w:t>
      </w:r>
      <w:r w:rsidR="00222C9F">
        <w:rPr>
          <w:rFonts w:ascii="Times New Roman" w:hAnsi="Times New Roman" w:cs="Times New Roman"/>
          <w:sz w:val="24"/>
          <w:szCs w:val="24"/>
        </w:rPr>
        <w:t xml:space="preserve">lients should be made aware </w:t>
      </w:r>
      <w:r w:rsidR="00806889">
        <w:rPr>
          <w:rFonts w:ascii="Times New Roman" w:hAnsi="Times New Roman" w:cs="Times New Roman"/>
          <w:sz w:val="24"/>
          <w:szCs w:val="24"/>
        </w:rPr>
        <w:t xml:space="preserve">that while they are invited to participate, they always retain the </w:t>
      </w:r>
      <w:r w:rsidR="00C52FE6">
        <w:rPr>
          <w:rFonts w:ascii="Times New Roman" w:hAnsi="Times New Roman" w:cs="Times New Roman"/>
          <w:sz w:val="24"/>
          <w:szCs w:val="24"/>
        </w:rPr>
        <w:t xml:space="preserve">right </w:t>
      </w:r>
      <w:r w:rsidR="003268E7">
        <w:rPr>
          <w:rFonts w:ascii="Times New Roman" w:hAnsi="Times New Roman" w:cs="Times New Roman"/>
          <w:sz w:val="24"/>
          <w:szCs w:val="24"/>
        </w:rPr>
        <w:t xml:space="preserve">to choose their level of engagement </w:t>
      </w:r>
      <w:r w:rsidR="00396BF8">
        <w:rPr>
          <w:rFonts w:ascii="Times New Roman" w:hAnsi="Times New Roman" w:cs="Times New Roman"/>
          <w:sz w:val="24"/>
          <w:szCs w:val="24"/>
        </w:rPr>
        <w:t xml:space="preserve">and to pass when feeling overwhelmed. </w:t>
      </w:r>
      <w:r w:rsidR="00CA77EB">
        <w:rPr>
          <w:rFonts w:ascii="Times New Roman" w:hAnsi="Times New Roman" w:cs="Times New Roman"/>
          <w:sz w:val="24"/>
          <w:szCs w:val="24"/>
        </w:rPr>
        <w:t xml:space="preserve">Modeling of leaning into </w:t>
      </w:r>
      <w:proofErr w:type="gramStart"/>
      <w:r w:rsidR="00CA77EB">
        <w:rPr>
          <w:rFonts w:ascii="Times New Roman" w:hAnsi="Times New Roman" w:cs="Times New Roman"/>
          <w:sz w:val="24"/>
          <w:szCs w:val="24"/>
        </w:rPr>
        <w:t>and also</w:t>
      </w:r>
      <w:proofErr w:type="gramEnd"/>
      <w:r w:rsidR="00CA77EB">
        <w:rPr>
          <w:rFonts w:ascii="Times New Roman" w:hAnsi="Times New Roman" w:cs="Times New Roman"/>
          <w:sz w:val="24"/>
          <w:szCs w:val="24"/>
        </w:rPr>
        <w:t xml:space="preserve"> out of challenging </w:t>
      </w:r>
      <w:r w:rsidR="00922D64">
        <w:rPr>
          <w:rFonts w:ascii="Times New Roman" w:hAnsi="Times New Roman" w:cs="Times New Roman"/>
          <w:sz w:val="24"/>
          <w:szCs w:val="24"/>
        </w:rPr>
        <w:t>emotions and thoughts is an important component to healthy adaptation to grief (Stroebe &amp; Schut, 2010).</w:t>
      </w:r>
    </w:p>
    <w:p w14:paraId="2CD8DCBC" w14:textId="7D63B1C0" w:rsidR="003D388B" w:rsidRPr="00370999" w:rsidRDefault="00E32D77" w:rsidP="008C0781">
      <w:pPr>
        <w:spacing w:line="480" w:lineRule="auto"/>
        <w:rPr>
          <w:rFonts w:ascii="Times New Roman" w:hAnsi="Times New Roman" w:cs="Times New Roman"/>
          <w:sz w:val="24"/>
          <w:szCs w:val="24"/>
        </w:rPr>
      </w:pPr>
      <w:r>
        <w:rPr>
          <w:rFonts w:ascii="Times New Roman" w:hAnsi="Times New Roman" w:cs="Times New Roman"/>
          <w:sz w:val="24"/>
          <w:szCs w:val="24"/>
        </w:rPr>
        <w:tab/>
      </w:r>
      <w:r w:rsidR="0087526A">
        <w:rPr>
          <w:rFonts w:ascii="Times New Roman" w:hAnsi="Times New Roman" w:cs="Times New Roman"/>
          <w:sz w:val="24"/>
          <w:szCs w:val="24"/>
        </w:rPr>
        <w:t xml:space="preserve">Finally, the group leader will need to be sensitive to cultural </w:t>
      </w:r>
      <w:r w:rsidR="008B24C9">
        <w:rPr>
          <w:rFonts w:ascii="Times New Roman" w:hAnsi="Times New Roman" w:cs="Times New Roman"/>
          <w:sz w:val="24"/>
          <w:szCs w:val="24"/>
        </w:rPr>
        <w:t>influences</w:t>
      </w:r>
      <w:r w:rsidR="00207C52">
        <w:rPr>
          <w:rFonts w:ascii="Times New Roman" w:hAnsi="Times New Roman" w:cs="Times New Roman"/>
          <w:sz w:val="24"/>
          <w:szCs w:val="24"/>
        </w:rPr>
        <w:t xml:space="preserve"> among the group. Different cultures express and experience grief in unique ways (</w:t>
      </w:r>
      <w:proofErr w:type="spellStart"/>
      <w:r w:rsidR="005B2FDE">
        <w:rPr>
          <w:rFonts w:ascii="Times New Roman" w:hAnsi="Times New Roman" w:cs="Times New Roman"/>
          <w:sz w:val="24"/>
          <w:szCs w:val="24"/>
        </w:rPr>
        <w:t>Hilberdink</w:t>
      </w:r>
      <w:proofErr w:type="spellEnd"/>
      <w:r w:rsidR="005B2FDE">
        <w:rPr>
          <w:rFonts w:ascii="Times New Roman" w:hAnsi="Times New Roman" w:cs="Times New Roman"/>
          <w:sz w:val="24"/>
          <w:szCs w:val="24"/>
        </w:rPr>
        <w:t xml:space="preserve"> et al., 2023). For </w:t>
      </w:r>
      <w:r w:rsidR="005B2FDE">
        <w:rPr>
          <w:rFonts w:ascii="Times New Roman" w:hAnsi="Times New Roman" w:cs="Times New Roman"/>
          <w:sz w:val="24"/>
          <w:szCs w:val="24"/>
        </w:rPr>
        <w:lastRenderedPageBreak/>
        <w:t xml:space="preserve">example, </w:t>
      </w:r>
      <w:r w:rsidR="007F0F9E">
        <w:rPr>
          <w:rFonts w:ascii="Times New Roman" w:hAnsi="Times New Roman" w:cs="Times New Roman"/>
          <w:sz w:val="24"/>
          <w:szCs w:val="24"/>
        </w:rPr>
        <w:t xml:space="preserve">Chinese </w:t>
      </w:r>
      <w:r w:rsidR="00097909">
        <w:rPr>
          <w:rFonts w:ascii="Times New Roman" w:hAnsi="Times New Roman" w:cs="Times New Roman"/>
          <w:sz w:val="24"/>
          <w:szCs w:val="24"/>
        </w:rPr>
        <w:t xml:space="preserve">bereaved individuals </w:t>
      </w:r>
      <w:r w:rsidR="001A16D5">
        <w:rPr>
          <w:rFonts w:ascii="Times New Roman" w:hAnsi="Times New Roman" w:cs="Times New Roman"/>
          <w:sz w:val="24"/>
          <w:szCs w:val="24"/>
        </w:rPr>
        <w:t xml:space="preserve">report </w:t>
      </w:r>
      <w:r w:rsidR="00870BA7">
        <w:rPr>
          <w:rFonts w:ascii="Times New Roman" w:hAnsi="Times New Roman" w:cs="Times New Roman"/>
          <w:sz w:val="24"/>
          <w:szCs w:val="24"/>
        </w:rPr>
        <w:t xml:space="preserve">tendencies towards </w:t>
      </w:r>
      <w:r w:rsidR="001A16D5">
        <w:rPr>
          <w:rFonts w:ascii="Times New Roman" w:hAnsi="Times New Roman" w:cs="Times New Roman"/>
          <w:sz w:val="24"/>
          <w:szCs w:val="24"/>
        </w:rPr>
        <w:t xml:space="preserve">physical symptoms like headaches </w:t>
      </w:r>
      <w:r w:rsidR="00CB7D77">
        <w:rPr>
          <w:rFonts w:ascii="Times New Roman" w:hAnsi="Times New Roman" w:cs="Times New Roman"/>
          <w:sz w:val="24"/>
          <w:szCs w:val="24"/>
        </w:rPr>
        <w:t>and chest pain</w:t>
      </w:r>
      <w:r w:rsidR="00870BA7">
        <w:rPr>
          <w:rFonts w:ascii="Times New Roman" w:hAnsi="Times New Roman" w:cs="Times New Roman"/>
          <w:sz w:val="24"/>
          <w:szCs w:val="24"/>
        </w:rPr>
        <w:t xml:space="preserve"> in response to grief (</w:t>
      </w:r>
      <w:r w:rsidR="00E90789">
        <w:rPr>
          <w:rFonts w:ascii="Times New Roman" w:hAnsi="Times New Roman" w:cs="Times New Roman"/>
          <w:sz w:val="24"/>
          <w:szCs w:val="24"/>
        </w:rPr>
        <w:t>Ho et al., 2002).</w:t>
      </w:r>
      <w:r w:rsidR="009662EB">
        <w:rPr>
          <w:rFonts w:ascii="Times New Roman" w:hAnsi="Times New Roman" w:cs="Times New Roman"/>
          <w:sz w:val="24"/>
          <w:szCs w:val="24"/>
        </w:rPr>
        <w:t xml:space="preserve"> </w:t>
      </w:r>
      <w:r w:rsidR="00AE357F">
        <w:rPr>
          <w:rFonts w:ascii="Times New Roman" w:hAnsi="Times New Roman" w:cs="Times New Roman"/>
          <w:sz w:val="24"/>
          <w:szCs w:val="24"/>
        </w:rPr>
        <w:t>Vivid d</w:t>
      </w:r>
      <w:r w:rsidR="009662EB">
        <w:rPr>
          <w:rFonts w:ascii="Times New Roman" w:hAnsi="Times New Roman" w:cs="Times New Roman"/>
          <w:sz w:val="24"/>
          <w:szCs w:val="24"/>
        </w:rPr>
        <w:t xml:space="preserve">reams and hallucinations are culturally normative </w:t>
      </w:r>
      <w:r w:rsidR="00BF18A1">
        <w:rPr>
          <w:rFonts w:ascii="Times New Roman" w:hAnsi="Times New Roman" w:cs="Times New Roman"/>
          <w:sz w:val="24"/>
          <w:szCs w:val="24"/>
        </w:rPr>
        <w:t xml:space="preserve">grief responses </w:t>
      </w:r>
      <w:r w:rsidR="009662EB">
        <w:rPr>
          <w:rFonts w:ascii="Times New Roman" w:hAnsi="Times New Roman" w:cs="Times New Roman"/>
          <w:sz w:val="24"/>
          <w:szCs w:val="24"/>
        </w:rPr>
        <w:t>among Cambodian refugees</w:t>
      </w:r>
      <w:r w:rsidR="00875DA4">
        <w:rPr>
          <w:rFonts w:ascii="Times New Roman" w:hAnsi="Times New Roman" w:cs="Times New Roman"/>
          <w:sz w:val="24"/>
          <w:szCs w:val="24"/>
        </w:rPr>
        <w:t xml:space="preserve">, though </w:t>
      </w:r>
      <w:r w:rsidR="00F55958">
        <w:rPr>
          <w:rFonts w:ascii="Times New Roman" w:hAnsi="Times New Roman" w:cs="Times New Roman"/>
          <w:sz w:val="24"/>
          <w:szCs w:val="24"/>
        </w:rPr>
        <w:t xml:space="preserve">such responses </w:t>
      </w:r>
      <w:r w:rsidR="00875DA4">
        <w:rPr>
          <w:rFonts w:ascii="Times New Roman" w:hAnsi="Times New Roman" w:cs="Times New Roman"/>
          <w:sz w:val="24"/>
          <w:szCs w:val="24"/>
        </w:rPr>
        <w:t xml:space="preserve">risk </w:t>
      </w:r>
      <w:r w:rsidR="00BF18A1">
        <w:rPr>
          <w:rFonts w:ascii="Times New Roman" w:hAnsi="Times New Roman" w:cs="Times New Roman"/>
          <w:sz w:val="24"/>
          <w:szCs w:val="24"/>
        </w:rPr>
        <w:t>being pathologized in Western cultures (Hinton et al., 20</w:t>
      </w:r>
      <w:r w:rsidR="00BB2718">
        <w:rPr>
          <w:rFonts w:ascii="Times New Roman" w:hAnsi="Times New Roman" w:cs="Times New Roman"/>
          <w:sz w:val="24"/>
          <w:szCs w:val="24"/>
        </w:rPr>
        <w:t>13</w:t>
      </w:r>
      <w:r w:rsidR="00BF18A1">
        <w:rPr>
          <w:rFonts w:ascii="Times New Roman" w:hAnsi="Times New Roman" w:cs="Times New Roman"/>
          <w:sz w:val="24"/>
          <w:szCs w:val="24"/>
        </w:rPr>
        <w:t>)</w:t>
      </w:r>
      <w:r w:rsidR="006A631E">
        <w:rPr>
          <w:rFonts w:ascii="Times New Roman" w:hAnsi="Times New Roman" w:cs="Times New Roman"/>
          <w:sz w:val="24"/>
          <w:szCs w:val="24"/>
        </w:rPr>
        <w:t>.</w:t>
      </w:r>
      <w:r w:rsidR="003B5588">
        <w:rPr>
          <w:rFonts w:ascii="Times New Roman" w:hAnsi="Times New Roman" w:cs="Times New Roman"/>
          <w:sz w:val="24"/>
          <w:szCs w:val="24"/>
        </w:rPr>
        <w:t xml:space="preserve"> It will be important to approach each group member’s grief experience with curiosity and without judgment</w:t>
      </w:r>
      <w:r w:rsidR="00312EBC">
        <w:rPr>
          <w:rFonts w:ascii="Times New Roman" w:hAnsi="Times New Roman" w:cs="Times New Roman"/>
          <w:sz w:val="24"/>
          <w:szCs w:val="24"/>
        </w:rPr>
        <w:t xml:space="preserve"> to facilitate healing.</w:t>
      </w:r>
      <w:r w:rsidR="00990212">
        <w:rPr>
          <w:rFonts w:ascii="Times New Roman" w:hAnsi="Times New Roman" w:cs="Times New Roman"/>
          <w:sz w:val="24"/>
          <w:szCs w:val="24"/>
        </w:rPr>
        <w:t xml:space="preserve"> The group leader should be active in blocking </w:t>
      </w:r>
      <w:r w:rsidR="00710F9B">
        <w:rPr>
          <w:rFonts w:ascii="Times New Roman" w:hAnsi="Times New Roman" w:cs="Times New Roman"/>
          <w:sz w:val="24"/>
          <w:szCs w:val="24"/>
        </w:rPr>
        <w:t xml:space="preserve">any </w:t>
      </w:r>
      <w:r w:rsidR="00990212">
        <w:rPr>
          <w:rFonts w:ascii="Times New Roman" w:hAnsi="Times New Roman" w:cs="Times New Roman"/>
          <w:sz w:val="24"/>
          <w:szCs w:val="24"/>
        </w:rPr>
        <w:t>culturally insensitive responses</w:t>
      </w:r>
      <w:r w:rsidR="00710F9B">
        <w:rPr>
          <w:rFonts w:ascii="Times New Roman" w:hAnsi="Times New Roman" w:cs="Times New Roman"/>
          <w:sz w:val="24"/>
          <w:szCs w:val="24"/>
        </w:rPr>
        <w:t xml:space="preserve"> that may occur amongst the group (Gladding, 2020).</w:t>
      </w:r>
    </w:p>
    <w:p w14:paraId="5EED32AD" w14:textId="77777777" w:rsidR="006A631E" w:rsidRDefault="006A631E">
      <w:pPr>
        <w:rPr>
          <w:rFonts w:ascii="Times New Roman" w:hAnsi="Times New Roman" w:cs="Times New Roman"/>
          <w:b/>
          <w:bCs/>
          <w:sz w:val="24"/>
          <w:szCs w:val="24"/>
        </w:rPr>
      </w:pPr>
      <w:r>
        <w:rPr>
          <w:rFonts w:ascii="Times New Roman" w:hAnsi="Times New Roman" w:cs="Times New Roman"/>
          <w:b/>
          <w:bCs/>
          <w:sz w:val="24"/>
          <w:szCs w:val="24"/>
        </w:rPr>
        <w:br w:type="page"/>
      </w:r>
    </w:p>
    <w:p w14:paraId="7CFE12A7" w14:textId="5FE49321" w:rsidR="00B06535" w:rsidRDefault="00B06535" w:rsidP="00E15012">
      <w:pPr>
        <w:spacing w:line="480" w:lineRule="auto"/>
        <w:jc w:val="center"/>
        <w:rPr>
          <w:rFonts w:ascii="Times New Roman" w:hAnsi="Times New Roman" w:cs="Times New Roman"/>
          <w:b/>
          <w:bCs/>
          <w:sz w:val="24"/>
          <w:szCs w:val="24"/>
        </w:rPr>
      </w:pPr>
      <w:r w:rsidRPr="00B06535">
        <w:rPr>
          <w:rFonts w:ascii="Times New Roman" w:hAnsi="Times New Roman" w:cs="Times New Roman"/>
          <w:b/>
          <w:bCs/>
          <w:sz w:val="24"/>
          <w:szCs w:val="24"/>
        </w:rPr>
        <w:lastRenderedPageBreak/>
        <w:t>References</w:t>
      </w:r>
    </w:p>
    <w:p w14:paraId="1A479B82" w14:textId="77777777" w:rsidR="00283EA2" w:rsidRDefault="00283EA2" w:rsidP="00283EA2">
      <w:pPr>
        <w:spacing w:line="480" w:lineRule="auto"/>
        <w:ind w:left="720" w:hanging="720"/>
        <w:rPr>
          <w:rFonts w:ascii="Times New Roman" w:hAnsi="Times New Roman" w:cs="Times New Roman"/>
          <w:sz w:val="24"/>
          <w:szCs w:val="24"/>
        </w:rPr>
      </w:pPr>
      <w:r w:rsidRPr="00D44D29">
        <w:rPr>
          <w:rFonts w:ascii="Times New Roman" w:hAnsi="Times New Roman" w:cs="Times New Roman"/>
          <w:sz w:val="24"/>
          <w:szCs w:val="24"/>
        </w:rPr>
        <w:t>Ambler Walter, C.</w:t>
      </w:r>
      <w:r>
        <w:rPr>
          <w:rFonts w:ascii="Times New Roman" w:hAnsi="Times New Roman" w:cs="Times New Roman"/>
          <w:sz w:val="24"/>
          <w:szCs w:val="24"/>
        </w:rPr>
        <w:t>, &amp;</w:t>
      </w:r>
      <w:r w:rsidRPr="00D44D29">
        <w:rPr>
          <w:rFonts w:ascii="Times New Roman" w:hAnsi="Times New Roman" w:cs="Times New Roman"/>
          <w:sz w:val="24"/>
          <w:szCs w:val="24"/>
        </w:rPr>
        <w:t xml:space="preserve"> McCloud, J. L. M. (2015). </w:t>
      </w:r>
      <w:r w:rsidRPr="00F91B1A">
        <w:rPr>
          <w:rFonts w:ascii="Times New Roman" w:hAnsi="Times New Roman" w:cs="Times New Roman"/>
          <w:i/>
          <w:iCs/>
          <w:sz w:val="24"/>
          <w:szCs w:val="24"/>
        </w:rPr>
        <w:t>Grief and loss across the lifespan: A biopsychosocial perspective</w:t>
      </w:r>
      <w:r w:rsidRPr="00D44D29">
        <w:rPr>
          <w:rFonts w:ascii="Times New Roman" w:hAnsi="Times New Roman" w:cs="Times New Roman"/>
          <w:sz w:val="24"/>
          <w:szCs w:val="24"/>
        </w:rPr>
        <w:t xml:space="preserve">. Springer Publishing Company. </w:t>
      </w:r>
    </w:p>
    <w:p w14:paraId="5C150BCA" w14:textId="25BCE8D5" w:rsidR="00E67135" w:rsidRDefault="00E67135" w:rsidP="00092458">
      <w:pPr>
        <w:spacing w:line="480" w:lineRule="auto"/>
        <w:ind w:left="720" w:hanging="720"/>
        <w:rPr>
          <w:rFonts w:ascii="Times New Roman" w:hAnsi="Times New Roman" w:cs="Times New Roman"/>
          <w:sz w:val="24"/>
          <w:szCs w:val="24"/>
        </w:rPr>
      </w:pPr>
      <w:r w:rsidRPr="00E67135">
        <w:rPr>
          <w:rFonts w:ascii="Times New Roman" w:hAnsi="Times New Roman" w:cs="Times New Roman"/>
          <w:sz w:val="24"/>
          <w:szCs w:val="24"/>
        </w:rPr>
        <w:t xml:space="preserve">American Counseling Association. (n.d.). </w:t>
      </w:r>
      <w:r w:rsidRPr="00E67135">
        <w:rPr>
          <w:rFonts w:ascii="Times New Roman" w:hAnsi="Times New Roman" w:cs="Times New Roman"/>
          <w:i/>
          <w:iCs/>
          <w:sz w:val="24"/>
          <w:szCs w:val="24"/>
        </w:rPr>
        <w:t>Suicide assessment</w:t>
      </w:r>
      <w:r w:rsidRPr="00E67135">
        <w:rPr>
          <w:rFonts w:ascii="Times New Roman" w:hAnsi="Times New Roman" w:cs="Times New Roman"/>
          <w:sz w:val="24"/>
          <w:szCs w:val="24"/>
        </w:rPr>
        <w:t xml:space="preserve">. </w:t>
      </w:r>
      <w:hyperlink r:id="rId17" w:history="1">
        <w:r w:rsidRPr="00F93F6E">
          <w:rPr>
            <w:rStyle w:val="Hyperlink"/>
            <w:rFonts w:ascii="Times New Roman" w:hAnsi="Times New Roman" w:cs="Times New Roman"/>
            <w:sz w:val="24"/>
            <w:szCs w:val="24"/>
          </w:rPr>
          <w:t>https://imis.counseling.org/store/detail.aspx?id=PEBK23006</w:t>
        </w:r>
      </w:hyperlink>
      <w:r w:rsidRPr="00E67135">
        <w:rPr>
          <w:rFonts w:ascii="Times New Roman" w:hAnsi="Times New Roman" w:cs="Times New Roman"/>
          <w:sz w:val="24"/>
          <w:szCs w:val="24"/>
        </w:rPr>
        <w:t xml:space="preserve"> </w:t>
      </w:r>
    </w:p>
    <w:p w14:paraId="026315D4" w14:textId="1CD2BFCE" w:rsidR="00D42486" w:rsidRDefault="00D42486" w:rsidP="00092458">
      <w:pPr>
        <w:spacing w:line="480" w:lineRule="auto"/>
        <w:ind w:left="720" w:hanging="720"/>
        <w:rPr>
          <w:rFonts w:ascii="Times New Roman" w:hAnsi="Times New Roman" w:cs="Times New Roman"/>
          <w:sz w:val="24"/>
          <w:szCs w:val="24"/>
        </w:rPr>
      </w:pPr>
      <w:r w:rsidRPr="00D42486">
        <w:rPr>
          <w:rFonts w:ascii="Times New Roman" w:hAnsi="Times New Roman" w:cs="Times New Roman"/>
          <w:sz w:val="24"/>
          <w:szCs w:val="24"/>
        </w:rPr>
        <w:t xml:space="preserve">American Psychiatric Association. (2022). </w:t>
      </w:r>
      <w:r w:rsidRPr="00D42486">
        <w:rPr>
          <w:rFonts w:ascii="Times New Roman" w:hAnsi="Times New Roman" w:cs="Times New Roman"/>
          <w:i/>
          <w:iCs/>
          <w:sz w:val="24"/>
          <w:szCs w:val="24"/>
        </w:rPr>
        <w:t>Diagnostic and statistical manual of mental disorders</w:t>
      </w:r>
      <w:r w:rsidRPr="00D42486">
        <w:rPr>
          <w:rFonts w:ascii="Times New Roman" w:hAnsi="Times New Roman" w:cs="Times New Roman"/>
          <w:sz w:val="24"/>
          <w:szCs w:val="24"/>
        </w:rPr>
        <w:t xml:space="preserve"> (5th </w:t>
      </w:r>
      <w:r w:rsidR="00DC0D6B">
        <w:rPr>
          <w:rFonts w:ascii="Times New Roman" w:hAnsi="Times New Roman" w:cs="Times New Roman"/>
          <w:sz w:val="24"/>
          <w:szCs w:val="24"/>
        </w:rPr>
        <w:t>ed.</w:t>
      </w:r>
      <w:r w:rsidRPr="00D42486">
        <w:rPr>
          <w:rFonts w:ascii="Times New Roman" w:hAnsi="Times New Roman" w:cs="Times New Roman"/>
          <w:sz w:val="24"/>
          <w:szCs w:val="24"/>
        </w:rPr>
        <w:t>, text rev.). https://doi-org.wake.idm.oclc.org/10.1176/appi.books.9780890425787</w:t>
      </w:r>
      <w:r w:rsidRPr="00D42486">
        <w:rPr>
          <w:rFonts w:ascii="Times New Roman" w:hAnsi="Times New Roman" w:cs="Times New Roman"/>
          <w:sz w:val="24"/>
          <w:szCs w:val="24"/>
        </w:rPr>
        <w:tab/>
      </w:r>
    </w:p>
    <w:p w14:paraId="27F4F584" w14:textId="3D074065" w:rsidR="005B5BE1" w:rsidRDefault="00CD6A9B" w:rsidP="00092458">
      <w:pPr>
        <w:spacing w:line="480" w:lineRule="auto"/>
        <w:ind w:left="720" w:hanging="720"/>
        <w:rPr>
          <w:rFonts w:ascii="Times New Roman" w:hAnsi="Times New Roman" w:cs="Times New Roman"/>
          <w:sz w:val="24"/>
          <w:szCs w:val="24"/>
        </w:rPr>
      </w:pPr>
      <w:r w:rsidRPr="00CD6A9B">
        <w:rPr>
          <w:rFonts w:ascii="Times New Roman" w:hAnsi="Times New Roman" w:cs="Times New Roman"/>
          <w:sz w:val="24"/>
          <w:szCs w:val="24"/>
        </w:rPr>
        <w:t xml:space="preserve">American Psychiatric Association. (n.d.). </w:t>
      </w:r>
      <w:r w:rsidRPr="005B5BE1">
        <w:rPr>
          <w:rFonts w:ascii="Times New Roman" w:hAnsi="Times New Roman" w:cs="Times New Roman"/>
          <w:i/>
          <w:iCs/>
          <w:sz w:val="24"/>
          <w:szCs w:val="24"/>
        </w:rPr>
        <w:t>Prolonged grief disorder</w:t>
      </w:r>
      <w:r w:rsidRPr="00CD6A9B">
        <w:rPr>
          <w:rFonts w:ascii="Times New Roman" w:hAnsi="Times New Roman" w:cs="Times New Roman"/>
          <w:sz w:val="24"/>
          <w:szCs w:val="24"/>
        </w:rPr>
        <w:t xml:space="preserve">. </w:t>
      </w:r>
      <w:hyperlink r:id="rId18" w:history="1">
        <w:r w:rsidR="005B5BE1" w:rsidRPr="00F93F6E">
          <w:rPr>
            <w:rStyle w:val="Hyperlink"/>
            <w:rFonts w:ascii="Times New Roman" w:hAnsi="Times New Roman" w:cs="Times New Roman"/>
            <w:sz w:val="24"/>
            <w:szCs w:val="24"/>
          </w:rPr>
          <w:t>https://www.psychiatry.org/patients-families/prolonged-grief-disorder</w:t>
        </w:r>
      </w:hyperlink>
      <w:r w:rsidR="005B5BE1">
        <w:rPr>
          <w:rFonts w:ascii="Times New Roman" w:hAnsi="Times New Roman" w:cs="Times New Roman"/>
          <w:sz w:val="24"/>
          <w:szCs w:val="24"/>
        </w:rPr>
        <w:t xml:space="preserve"> </w:t>
      </w:r>
    </w:p>
    <w:p w14:paraId="7BECBF52" w14:textId="7131E223" w:rsidR="008B34B5" w:rsidRDefault="008B34B5" w:rsidP="00092458">
      <w:pPr>
        <w:spacing w:line="480" w:lineRule="auto"/>
        <w:ind w:left="720" w:hanging="720"/>
        <w:rPr>
          <w:rFonts w:ascii="Times New Roman" w:hAnsi="Times New Roman" w:cs="Times New Roman"/>
          <w:sz w:val="24"/>
          <w:szCs w:val="24"/>
        </w:rPr>
      </w:pPr>
      <w:r w:rsidRPr="008B34B5">
        <w:rPr>
          <w:rFonts w:ascii="Times New Roman" w:hAnsi="Times New Roman" w:cs="Times New Roman"/>
          <w:sz w:val="24"/>
          <w:szCs w:val="24"/>
        </w:rPr>
        <w:t xml:space="preserve">Association for Death Education and Counseling. (n.d.). </w:t>
      </w:r>
      <w:hyperlink r:id="rId19" w:history="1">
        <w:r w:rsidRPr="00F93F6E">
          <w:rPr>
            <w:rStyle w:val="Hyperlink"/>
            <w:rFonts w:ascii="Times New Roman" w:hAnsi="Times New Roman" w:cs="Times New Roman"/>
            <w:sz w:val="24"/>
            <w:szCs w:val="24"/>
          </w:rPr>
          <w:t>https://www.adec.org/</w:t>
        </w:r>
      </w:hyperlink>
      <w:r w:rsidRPr="008B34B5">
        <w:rPr>
          <w:rFonts w:ascii="Times New Roman" w:hAnsi="Times New Roman" w:cs="Times New Roman"/>
          <w:sz w:val="24"/>
          <w:szCs w:val="24"/>
        </w:rPr>
        <w:t xml:space="preserve"> </w:t>
      </w:r>
    </w:p>
    <w:p w14:paraId="5770CA8A" w14:textId="4390EAA5" w:rsidR="00AD227D" w:rsidRDefault="00AD227D" w:rsidP="00AD227D">
      <w:pPr>
        <w:spacing w:line="480" w:lineRule="auto"/>
        <w:ind w:left="720" w:hanging="720"/>
        <w:rPr>
          <w:rFonts w:ascii="Times New Roman" w:hAnsi="Times New Roman" w:cs="Times New Roman"/>
          <w:sz w:val="24"/>
          <w:szCs w:val="24"/>
        </w:rPr>
      </w:pPr>
      <w:r w:rsidRPr="00FF4436">
        <w:rPr>
          <w:rFonts w:ascii="Times New Roman" w:hAnsi="Times New Roman" w:cs="Times New Roman"/>
          <w:sz w:val="24"/>
          <w:szCs w:val="24"/>
        </w:rPr>
        <w:t xml:space="preserve">Beck Institute. (2023, August 17). </w:t>
      </w:r>
      <w:r w:rsidRPr="00FF4436">
        <w:rPr>
          <w:rFonts w:ascii="Times New Roman" w:hAnsi="Times New Roman" w:cs="Times New Roman"/>
          <w:i/>
          <w:iCs/>
          <w:sz w:val="24"/>
          <w:szCs w:val="24"/>
        </w:rPr>
        <w:t>Resources for professionals and students.</w:t>
      </w:r>
      <w:r w:rsidRPr="00FF4436">
        <w:rPr>
          <w:rFonts w:ascii="Times New Roman" w:hAnsi="Times New Roman" w:cs="Times New Roman"/>
          <w:sz w:val="24"/>
          <w:szCs w:val="24"/>
        </w:rPr>
        <w:t xml:space="preserve"> </w:t>
      </w:r>
      <w:hyperlink r:id="rId20" w:history="1">
        <w:r w:rsidR="00CD141C" w:rsidRPr="00F93F6E">
          <w:rPr>
            <w:rStyle w:val="Hyperlink"/>
            <w:rFonts w:ascii="Times New Roman" w:hAnsi="Times New Roman" w:cs="Times New Roman"/>
            <w:sz w:val="24"/>
            <w:szCs w:val="24"/>
          </w:rPr>
          <w:t>https://beckinstitute.org/cbt-resources/resources-for-professionals-and-students/</w:t>
        </w:r>
      </w:hyperlink>
      <w:r w:rsidR="00CD141C">
        <w:rPr>
          <w:rFonts w:ascii="Times New Roman" w:hAnsi="Times New Roman" w:cs="Times New Roman"/>
          <w:sz w:val="24"/>
          <w:szCs w:val="24"/>
        </w:rPr>
        <w:t xml:space="preserve"> </w:t>
      </w:r>
    </w:p>
    <w:p w14:paraId="7BB8B1E6" w14:textId="19877052" w:rsidR="00043683" w:rsidRPr="00A81C30" w:rsidRDefault="00EB44A5" w:rsidP="00092458">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Beck, J. S. (2011).</w:t>
      </w:r>
      <w:r w:rsidR="00F24D7F">
        <w:rPr>
          <w:rFonts w:ascii="Times New Roman" w:hAnsi="Times New Roman" w:cs="Times New Roman"/>
          <w:sz w:val="24"/>
          <w:szCs w:val="24"/>
        </w:rPr>
        <w:t xml:space="preserve"> </w:t>
      </w:r>
      <w:r w:rsidR="00F24D7F">
        <w:rPr>
          <w:rFonts w:ascii="Times New Roman" w:hAnsi="Times New Roman" w:cs="Times New Roman"/>
          <w:i/>
          <w:iCs/>
          <w:sz w:val="24"/>
          <w:szCs w:val="24"/>
        </w:rPr>
        <w:t>Cognitive therapy</w:t>
      </w:r>
      <w:r w:rsidR="00A81C30">
        <w:rPr>
          <w:rFonts w:ascii="Times New Roman" w:hAnsi="Times New Roman" w:cs="Times New Roman"/>
          <w:i/>
          <w:iCs/>
          <w:sz w:val="24"/>
          <w:szCs w:val="24"/>
        </w:rPr>
        <w:t>: Basics and beyond</w:t>
      </w:r>
      <w:r w:rsidR="00A81C30">
        <w:rPr>
          <w:rFonts w:ascii="Times New Roman" w:hAnsi="Times New Roman" w:cs="Times New Roman"/>
          <w:sz w:val="24"/>
          <w:szCs w:val="24"/>
        </w:rPr>
        <w:t>. New York, NY: Guilford Press.</w:t>
      </w:r>
    </w:p>
    <w:p w14:paraId="2889D9F9" w14:textId="6C3F47D2" w:rsidR="002C18EE" w:rsidRDefault="002C18EE" w:rsidP="00092458">
      <w:pPr>
        <w:spacing w:line="480" w:lineRule="auto"/>
        <w:ind w:left="720" w:hanging="720"/>
        <w:rPr>
          <w:rFonts w:ascii="Times New Roman" w:hAnsi="Times New Roman" w:cs="Times New Roman"/>
          <w:sz w:val="24"/>
          <w:szCs w:val="24"/>
        </w:rPr>
      </w:pPr>
      <w:proofErr w:type="spellStart"/>
      <w:r w:rsidRPr="002C18EE">
        <w:rPr>
          <w:rFonts w:ascii="Times New Roman" w:hAnsi="Times New Roman" w:cs="Times New Roman"/>
          <w:sz w:val="24"/>
          <w:szCs w:val="24"/>
        </w:rPr>
        <w:t>Boelen</w:t>
      </w:r>
      <w:proofErr w:type="spellEnd"/>
      <w:r w:rsidRPr="002C18EE">
        <w:rPr>
          <w:rFonts w:ascii="Times New Roman" w:hAnsi="Times New Roman" w:cs="Times New Roman"/>
          <w:sz w:val="24"/>
          <w:szCs w:val="24"/>
        </w:rPr>
        <w:t xml:space="preserve">, P. A., </w:t>
      </w:r>
      <w:proofErr w:type="spellStart"/>
      <w:r w:rsidRPr="002C18EE">
        <w:rPr>
          <w:rFonts w:ascii="Times New Roman" w:hAnsi="Times New Roman" w:cs="Times New Roman"/>
          <w:sz w:val="24"/>
          <w:szCs w:val="24"/>
        </w:rPr>
        <w:t>Keijser</w:t>
      </w:r>
      <w:proofErr w:type="spellEnd"/>
      <w:r w:rsidRPr="002C18EE">
        <w:rPr>
          <w:rFonts w:ascii="Times New Roman" w:hAnsi="Times New Roman" w:cs="Times New Roman"/>
          <w:sz w:val="24"/>
          <w:szCs w:val="24"/>
        </w:rPr>
        <w:t xml:space="preserve">, J. de, Hout, M. A. van den, &amp; Bout, J. van den. (2007). Treatment of </w:t>
      </w:r>
      <w:r>
        <w:rPr>
          <w:rFonts w:ascii="Times New Roman" w:hAnsi="Times New Roman" w:cs="Times New Roman"/>
          <w:sz w:val="24"/>
          <w:szCs w:val="24"/>
        </w:rPr>
        <w:t>c</w:t>
      </w:r>
      <w:r w:rsidRPr="002C18EE">
        <w:rPr>
          <w:rFonts w:ascii="Times New Roman" w:hAnsi="Times New Roman" w:cs="Times New Roman"/>
          <w:sz w:val="24"/>
          <w:szCs w:val="24"/>
        </w:rPr>
        <w:t xml:space="preserve">omplicated </w:t>
      </w:r>
      <w:r>
        <w:rPr>
          <w:rFonts w:ascii="Times New Roman" w:hAnsi="Times New Roman" w:cs="Times New Roman"/>
          <w:sz w:val="24"/>
          <w:szCs w:val="24"/>
        </w:rPr>
        <w:t>g</w:t>
      </w:r>
      <w:r w:rsidRPr="002C18EE">
        <w:rPr>
          <w:rFonts w:ascii="Times New Roman" w:hAnsi="Times New Roman" w:cs="Times New Roman"/>
          <w:sz w:val="24"/>
          <w:szCs w:val="24"/>
        </w:rPr>
        <w:t xml:space="preserve">rief: A </w:t>
      </w:r>
      <w:r>
        <w:rPr>
          <w:rFonts w:ascii="Times New Roman" w:hAnsi="Times New Roman" w:cs="Times New Roman"/>
          <w:sz w:val="24"/>
          <w:szCs w:val="24"/>
        </w:rPr>
        <w:t>c</w:t>
      </w:r>
      <w:r w:rsidRPr="002C18EE">
        <w:rPr>
          <w:rFonts w:ascii="Times New Roman" w:hAnsi="Times New Roman" w:cs="Times New Roman"/>
          <w:sz w:val="24"/>
          <w:szCs w:val="24"/>
        </w:rPr>
        <w:t xml:space="preserve">omparison </w:t>
      </w:r>
      <w:r>
        <w:rPr>
          <w:rFonts w:ascii="Times New Roman" w:hAnsi="Times New Roman" w:cs="Times New Roman"/>
          <w:sz w:val="24"/>
          <w:szCs w:val="24"/>
        </w:rPr>
        <w:t>b</w:t>
      </w:r>
      <w:r w:rsidRPr="002C18EE">
        <w:rPr>
          <w:rFonts w:ascii="Times New Roman" w:hAnsi="Times New Roman" w:cs="Times New Roman"/>
          <w:sz w:val="24"/>
          <w:szCs w:val="24"/>
        </w:rPr>
        <w:t xml:space="preserve">etween </w:t>
      </w:r>
      <w:r>
        <w:rPr>
          <w:rFonts w:ascii="Times New Roman" w:hAnsi="Times New Roman" w:cs="Times New Roman"/>
          <w:sz w:val="24"/>
          <w:szCs w:val="24"/>
        </w:rPr>
        <w:t>c</w:t>
      </w:r>
      <w:r w:rsidRPr="002C18EE">
        <w:rPr>
          <w:rFonts w:ascii="Times New Roman" w:hAnsi="Times New Roman" w:cs="Times New Roman"/>
          <w:sz w:val="24"/>
          <w:szCs w:val="24"/>
        </w:rPr>
        <w:t>ognitive−</w:t>
      </w:r>
      <w:r>
        <w:rPr>
          <w:rFonts w:ascii="Times New Roman" w:hAnsi="Times New Roman" w:cs="Times New Roman"/>
          <w:sz w:val="24"/>
          <w:szCs w:val="24"/>
        </w:rPr>
        <w:t>b</w:t>
      </w:r>
      <w:r w:rsidRPr="002C18EE">
        <w:rPr>
          <w:rFonts w:ascii="Times New Roman" w:hAnsi="Times New Roman" w:cs="Times New Roman"/>
          <w:sz w:val="24"/>
          <w:szCs w:val="24"/>
        </w:rPr>
        <w:t xml:space="preserve">ehavioral </w:t>
      </w:r>
      <w:r>
        <w:rPr>
          <w:rFonts w:ascii="Times New Roman" w:hAnsi="Times New Roman" w:cs="Times New Roman"/>
          <w:sz w:val="24"/>
          <w:szCs w:val="24"/>
        </w:rPr>
        <w:t>t</w:t>
      </w:r>
      <w:r w:rsidRPr="002C18EE">
        <w:rPr>
          <w:rFonts w:ascii="Times New Roman" w:hAnsi="Times New Roman" w:cs="Times New Roman"/>
          <w:sz w:val="24"/>
          <w:szCs w:val="24"/>
        </w:rPr>
        <w:t xml:space="preserve">herapy and </w:t>
      </w:r>
      <w:r>
        <w:rPr>
          <w:rFonts w:ascii="Times New Roman" w:hAnsi="Times New Roman" w:cs="Times New Roman"/>
          <w:sz w:val="24"/>
          <w:szCs w:val="24"/>
        </w:rPr>
        <w:t>s</w:t>
      </w:r>
      <w:r w:rsidRPr="002C18EE">
        <w:rPr>
          <w:rFonts w:ascii="Times New Roman" w:hAnsi="Times New Roman" w:cs="Times New Roman"/>
          <w:sz w:val="24"/>
          <w:szCs w:val="24"/>
        </w:rPr>
        <w:t xml:space="preserve">upportive </w:t>
      </w:r>
      <w:r>
        <w:rPr>
          <w:rFonts w:ascii="Times New Roman" w:hAnsi="Times New Roman" w:cs="Times New Roman"/>
          <w:sz w:val="24"/>
          <w:szCs w:val="24"/>
        </w:rPr>
        <w:t>c</w:t>
      </w:r>
      <w:r w:rsidRPr="002C18EE">
        <w:rPr>
          <w:rFonts w:ascii="Times New Roman" w:hAnsi="Times New Roman" w:cs="Times New Roman"/>
          <w:sz w:val="24"/>
          <w:szCs w:val="24"/>
        </w:rPr>
        <w:t xml:space="preserve">ounseling. </w:t>
      </w:r>
      <w:r w:rsidRPr="002C18EE">
        <w:rPr>
          <w:rFonts w:ascii="Times New Roman" w:hAnsi="Times New Roman" w:cs="Times New Roman"/>
          <w:i/>
          <w:iCs/>
          <w:sz w:val="24"/>
          <w:szCs w:val="24"/>
        </w:rPr>
        <w:t>Journal of Consulting and Clinical Psychology</w:t>
      </w:r>
      <w:r w:rsidRPr="002C18EE">
        <w:rPr>
          <w:rFonts w:ascii="Times New Roman" w:hAnsi="Times New Roman" w:cs="Times New Roman"/>
          <w:sz w:val="24"/>
          <w:szCs w:val="24"/>
        </w:rPr>
        <w:t xml:space="preserve">, </w:t>
      </w:r>
      <w:r w:rsidRPr="002C18EE">
        <w:rPr>
          <w:rFonts w:ascii="Times New Roman" w:hAnsi="Times New Roman" w:cs="Times New Roman"/>
          <w:i/>
          <w:iCs/>
          <w:sz w:val="24"/>
          <w:szCs w:val="24"/>
        </w:rPr>
        <w:t>75</w:t>
      </w:r>
      <w:r w:rsidRPr="002C18EE">
        <w:rPr>
          <w:rFonts w:ascii="Times New Roman" w:hAnsi="Times New Roman" w:cs="Times New Roman"/>
          <w:sz w:val="24"/>
          <w:szCs w:val="24"/>
        </w:rPr>
        <w:t xml:space="preserve">(2), 277–284. </w:t>
      </w:r>
      <w:hyperlink r:id="rId21" w:history="1">
        <w:r w:rsidRPr="00F769FB">
          <w:rPr>
            <w:rStyle w:val="Hyperlink"/>
            <w:rFonts w:ascii="Times New Roman" w:hAnsi="Times New Roman" w:cs="Times New Roman"/>
            <w:sz w:val="24"/>
            <w:szCs w:val="24"/>
          </w:rPr>
          <w:t>https://doi.org/10.1037/0022-006X.75.2.27</w:t>
        </w:r>
      </w:hyperlink>
    </w:p>
    <w:p w14:paraId="09B08556" w14:textId="162BC74F" w:rsidR="00EE74EA" w:rsidRDefault="00EE74EA" w:rsidP="00092458">
      <w:pPr>
        <w:spacing w:line="480" w:lineRule="auto"/>
        <w:ind w:left="720" w:hanging="720"/>
        <w:rPr>
          <w:rFonts w:ascii="Times New Roman" w:hAnsi="Times New Roman" w:cs="Times New Roman"/>
          <w:sz w:val="24"/>
          <w:szCs w:val="24"/>
        </w:rPr>
      </w:pPr>
      <w:r w:rsidRPr="00EE74EA">
        <w:rPr>
          <w:rFonts w:ascii="Times New Roman" w:hAnsi="Times New Roman" w:cs="Times New Roman"/>
          <w:sz w:val="24"/>
          <w:szCs w:val="24"/>
        </w:rPr>
        <w:t xml:space="preserve">Bryant, R. A., Kenny, L., Joscelyne, A., Rawson, N., </w:t>
      </w:r>
      <w:proofErr w:type="spellStart"/>
      <w:r w:rsidRPr="00EE74EA">
        <w:rPr>
          <w:rFonts w:ascii="Times New Roman" w:hAnsi="Times New Roman" w:cs="Times New Roman"/>
          <w:sz w:val="24"/>
          <w:szCs w:val="24"/>
        </w:rPr>
        <w:t>Maccallum</w:t>
      </w:r>
      <w:proofErr w:type="spellEnd"/>
      <w:r w:rsidRPr="00EE74EA">
        <w:rPr>
          <w:rFonts w:ascii="Times New Roman" w:hAnsi="Times New Roman" w:cs="Times New Roman"/>
          <w:sz w:val="24"/>
          <w:szCs w:val="24"/>
        </w:rPr>
        <w:t xml:space="preserve">, F., Cahill, C., Hopwood, S., &amp; Nickerson, A. (2017). Treating </w:t>
      </w:r>
      <w:r>
        <w:rPr>
          <w:rFonts w:ascii="Times New Roman" w:hAnsi="Times New Roman" w:cs="Times New Roman"/>
          <w:sz w:val="24"/>
          <w:szCs w:val="24"/>
        </w:rPr>
        <w:t>p</w:t>
      </w:r>
      <w:r w:rsidRPr="00EE74EA">
        <w:rPr>
          <w:rFonts w:ascii="Times New Roman" w:hAnsi="Times New Roman" w:cs="Times New Roman"/>
          <w:sz w:val="24"/>
          <w:szCs w:val="24"/>
        </w:rPr>
        <w:t xml:space="preserve">rolonged </w:t>
      </w:r>
      <w:r>
        <w:rPr>
          <w:rFonts w:ascii="Times New Roman" w:hAnsi="Times New Roman" w:cs="Times New Roman"/>
          <w:sz w:val="24"/>
          <w:szCs w:val="24"/>
        </w:rPr>
        <w:t>g</w:t>
      </w:r>
      <w:r w:rsidRPr="00EE74EA">
        <w:rPr>
          <w:rFonts w:ascii="Times New Roman" w:hAnsi="Times New Roman" w:cs="Times New Roman"/>
          <w:sz w:val="24"/>
          <w:szCs w:val="24"/>
        </w:rPr>
        <w:t xml:space="preserve">rief </w:t>
      </w:r>
      <w:r>
        <w:rPr>
          <w:rFonts w:ascii="Times New Roman" w:hAnsi="Times New Roman" w:cs="Times New Roman"/>
          <w:sz w:val="24"/>
          <w:szCs w:val="24"/>
        </w:rPr>
        <w:t>d</w:t>
      </w:r>
      <w:r w:rsidRPr="00EE74EA">
        <w:rPr>
          <w:rFonts w:ascii="Times New Roman" w:hAnsi="Times New Roman" w:cs="Times New Roman"/>
          <w:sz w:val="24"/>
          <w:szCs w:val="24"/>
        </w:rPr>
        <w:t xml:space="preserve">isorder: </w:t>
      </w:r>
      <w:r w:rsidR="0096723B">
        <w:rPr>
          <w:rFonts w:ascii="Times New Roman" w:hAnsi="Times New Roman" w:cs="Times New Roman"/>
          <w:sz w:val="24"/>
          <w:szCs w:val="24"/>
        </w:rPr>
        <w:t>A</w:t>
      </w:r>
      <w:r w:rsidRPr="00EE74EA">
        <w:rPr>
          <w:rFonts w:ascii="Times New Roman" w:hAnsi="Times New Roman" w:cs="Times New Roman"/>
          <w:sz w:val="24"/>
          <w:szCs w:val="24"/>
        </w:rPr>
        <w:t xml:space="preserve"> 2-</w:t>
      </w:r>
      <w:r>
        <w:rPr>
          <w:rFonts w:ascii="Times New Roman" w:hAnsi="Times New Roman" w:cs="Times New Roman"/>
          <w:sz w:val="24"/>
          <w:szCs w:val="24"/>
        </w:rPr>
        <w:t>y</w:t>
      </w:r>
      <w:r w:rsidRPr="00EE74EA">
        <w:rPr>
          <w:rFonts w:ascii="Times New Roman" w:hAnsi="Times New Roman" w:cs="Times New Roman"/>
          <w:sz w:val="24"/>
          <w:szCs w:val="24"/>
        </w:rPr>
        <w:t xml:space="preserve">ear </w:t>
      </w:r>
      <w:r>
        <w:rPr>
          <w:rFonts w:ascii="Times New Roman" w:hAnsi="Times New Roman" w:cs="Times New Roman"/>
          <w:sz w:val="24"/>
          <w:szCs w:val="24"/>
        </w:rPr>
        <w:t>f</w:t>
      </w:r>
      <w:r w:rsidRPr="00EE74EA">
        <w:rPr>
          <w:rFonts w:ascii="Times New Roman" w:hAnsi="Times New Roman" w:cs="Times New Roman"/>
          <w:sz w:val="24"/>
          <w:szCs w:val="24"/>
        </w:rPr>
        <w:t>ollow-</w:t>
      </w:r>
      <w:r>
        <w:rPr>
          <w:rFonts w:ascii="Times New Roman" w:hAnsi="Times New Roman" w:cs="Times New Roman"/>
          <w:sz w:val="24"/>
          <w:szCs w:val="24"/>
        </w:rPr>
        <w:t>u</w:t>
      </w:r>
      <w:r w:rsidRPr="00EE74EA">
        <w:rPr>
          <w:rFonts w:ascii="Times New Roman" w:hAnsi="Times New Roman" w:cs="Times New Roman"/>
          <w:sz w:val="24"/>
          <w:szCs w:val="24"/>
        </w:rPr>
        <w:t xml:space="preserve">p of a </w:t>
      </w:r>
      <w:r>
        <w:rPr>
          <w:rFonts w:ascii="Times New Roman" w:hAnsi="Times New Roman" w:cs="Times New Roman"/>
          <w:sz w:val="24"/>
          <w:szCs w:val="24"/>
        </w:rPr>
        <w:t>r</w:t>
      </w:r>
      <w:r w:rsidRPr="00EE74EA">
        <w:rPr>
          <w:rFonts w:ascii="Times New Roman" w:hAnsi="Times New Roman" w:cs="Times New Roman"/>
          <w:sz w:val="24"/>
          <w:szCs w:val="24"/>
        </w:rPr>
        <w:t xml:space="preserve">andomized </w:t>
      </w:r>
      <w:r>
        <w:rPr>
          <w:rFonts w:ascii="Times New Roman" w:hAnsi="Times New Roman" w:cs="Times New Roman"/>
          <w:sz w:val="24"/>
          <w:szCs w:val="24"/>
        </w:rPr>
        <w:t>c</w:t>
      </w:r>
      <w:r w:rsidRPr="00EE74EA">
        <w:rPr>
          <w:rFonts w:ascii="Times New Roman" w:hAnsi="Times New Roman" w:cs="Times New Roman"/>
          <w:sz w:val="24"/>
          <w:szCs w:val="24"/>
        </w:rPr>
        <w:t xml:space="preserve">ontrolled </w:t>
      </w:r>
      <w:r>
        <w:rPr>
          <w:rFonts w:ascii="Times New Roman" w:hAnsi="Times New Roman" w:cs="Times New Roman"/>
          <w:sz w:val="24"/>
          <w:szCs w:val="24"/>
        </w:rPr>
        <w:t>t</w:t>
      </w:r>
      <w:r w:rsidRPr="00EE74EA">
        <w:rPr>
          <w:rFonts w:ascii="Times New Roman" w:hAnsi="Times New Roman" w:cs="Times New Roman"/>
          <w:sz w:val="24"/>
          <w:szCs w:val="24"/>
        </w:rPr>
        <w:t xml:space="preserve">rial. </w:t>
      </w:r>
      <w:r w:rsidRPr="00EE74EA">
        <w:rPr>
          <w:rFonts w:ascii="Times New Roman" w:hAnsi="Times New Roman" w:cs="Times New Roman"/>
          <w:i/>
          <w:iCs/>
          <w:sz w:val="24"/>
          <w:szCs w:val="24"/>
        </w:rPr>
        <w:t>The Journal of Clinical Psychiatry</w:t>
      </w:r>
      <w:r w:rsidRPr="00EE74EA">
        <w:rPr>
          <w:rFonts w:ascii="Times New Roman" w:hAnsi="Times New Roman" w:cs="Times New Roman"/>
          <w:sz w:val="24"/>
          <w:szCs w:val="24"/>
        </w:rPr>
        <w:t xml:space="preserve">, </w:t>
      </w:r>
      <w:r w:rsidRPr="00EE74EA">
        <w:rPr>
          <w:rFonts w:ascii="Times New Roman" w:hAnsi="Times New Roman" w:cs="Times New Roman"/>
          <w:i/>
          <w:iCs/>
          <w:sz w:val="24"/>
          <w:szCs w:val="24"/>
        </w:rPr>
        <w:t>78</w:t>
      </w:r>
      <w:r w:rsidRPr="00EE74EA">
        <w:rPr>
          <w:rFonts w:ascii="Times New Roman" w:hAnsi="Times New Roman" w:cs="Times New Roman"/>
          <w:sz w:val="24"/>
          <w:szCs w:val="24"/>
        </w:rPr>
        <w:t xml:space="preserve">(9), 1363–1368. </w:t>
      </w:r>
      <w:hyperlink r:id="rId22" w:history="1">
        <w:r w:rsidRPr="00F769FB">
          <w:rPr>
            <w:rStyle w:val="Hyperlink"/>
            <w:rFonts w:ascii="Times New Roman" w:hAnsi="Times New Roman" w:cs="Times New Roman"/>
            <w:sz w:val="24"/>
            <w:szCs w:val="24"/>
          </w:rPr>
          <w:t>https://doi.org/10.4088/JCP.16m10729</w:t>
        </w:r>
      </w:hyperlink>
    </w:p>
    <w:p w14:paraId="32DF676B" w14:textId="77777777" w:rsidR="003F1588" w:rsidRDefault="003F1588" w:rsidP="003F1588">
      <w:pPr>
        <w:spacing w:line="480" w:lineRule="auto"/>
        <w:ind w:left="720" w:hanging="720"/>
        <w:rPr>
          <w:rFonts w:ascii="Times New Roman" w:hAnsi="Times New Roman" w:cs="Times New Roman"/>
          <w:sz w:val="24"/>
          <w:szCs w:val="24"/>
        </w:rPr>
      </w:pPr>
      <w:r w:rsidRPr="00680F15">
        <w:rPr>
          <w:rFonts w:ascii="Times New Roman" w:hAnsi="Times New Roman" w:cs="Times New Roman"/>
          <w:sz w:val="24"/>
          <w:szCs w:val="24"/>
        </w:rPr>
        <w:lastRenderedPageBreak/>
        <w:t xml:space="preserve">Center for Prolonged Grief. (2024, May 20). </w:t>
      </w:r>
      <w:r w:rsidRPr="003E230A">
        <w:rPr>
          <w:rFonts w:ascii="Times New Roman" w:hAnsi="Times New Roman" w:cs="Times New Roman"/>
          <w:i/>
          <w:iCs/>
          <w:sz w:val="24"/>
          <w:szCs w:val="24"/>
        </w:rPr>
        <w:t>Resources</w:t>
      </w:r>
      <w:r w:rsidRPr="00680F15">
        <w:rPr>
          <w:rFonts w:ascii="Times New Roman" w:hAnsi="Times New Roman" w:cs="Times New Roman"/>
          <w:sz w:val="24"/>
          <w:szCs w:val="24"/>
        </w:rPr>
        <w:t xml:space="preserve">. </w:t>
      </w:r>
      <w:hyperlink r:id="rId23" w:history="1">
        <w:r w:rsidRPr="00F93F6E">
          <w:rPr>
            <w:rStyle w:val="Hyperlink"/>
            <w:rFonts w:ascii="Times New Roman" w:hAnsi="Times New Roman" w:cs="Times New Roman"/>
            <w:sz w:val="24"/>
            <w:szCs w:val="24"/>
          </w:rPr>
          <w:t>https://prolongedgrief.columbia.edu/resources/</w:t>
        </w:r>
      </w:hyperlink>
      <w:r w:rsidRPr="00680F15">
        <w:rPr>
          <w:rFonts w:ascii="Times New Roman" w:hAnsi="Times New Roman" w:cs="Times New Roman"/>
          <w:sz w:val="24"/>
          <w:szCs w:val="24"/>
        </w:rPr>
        <w:t xml:space="preserve"> </w:t>
      </w:r>
    </w:p>
    <w:p w14:paraId="011B269F" w14:textId="4E8BA0F4" w:rsidR="00C30B57" w:rsidRDefault="0013786D" w:rsidP="0013786D">
      <w:pPr>
        <w:spacing w:line="480" w:lineRule="auto"/>
        <w:ind w:left="720" w:hanging="720"/>
        <w:rPr>
          <w:rFonts w:ascii="Times New Roman" w:hAnsi="Times New Roman" w:cs="Times New Roman"/>
          <w:sz w:val="24"/>
          <w:szCs w:val="24"/>
        </w:rPr>
      </w:pPr>
      <w:r w:rsidRPr="00680F15">
        <w:rPr>
          <w:rFonts w:ascii="Times New Roman" w:hAnsi="Times New Roman" w:cs="Times New Roman"/>
          <w:sz w:val="24"/>
          <w:szCs w:val="24"/>
        </w:rPr>
        <w:t>Center for Prolonged Grief. (</w:t>
      </w:r>
      <w:r w:rsidR="007F069C">
        <w:rPr>
          <w:rFonts w:ascii="Times New Roman" w:hAnsi="Times New Roman" w:cs="Times New Roman"/>
          <w:sz w:val="24"/>
          <w:szCs w:val="24"/>
        </w:rPr>
        <w:t>2023</w:t>
      </w:r>
      <w:r w:rsidRPr="00680F15">
        <w:rPr>
          <w:rFonts w:ascii="Times New Roman" w:hAnsi="Times New Roman" w:cs="Times New Roman"/>
          <w:sz w:val="24"/>
          <w:szCs w:val="24"/>
        </w:rPr>
        <w:t xml:space="preserve">, </w:t>
      </w:r>
      <w:r w:rsidR="007F069C">
        <w:rPr>
          <w:rFonts w:ascii="Times New Roman" w:hAnsi="Times New Roman" w:cs="Times New Roman"/>
          <w:sz w:val="24"/>
          <w:szCs w:val="24"/>
        </w:rPr>
        <w:t>October 17</w:t>
      </w:r>
      <w:r w:rsidRPr="00680F15">
        <w:rPr>
          <w:rFonts w:ascii="Times New Roman" w:hAnsi="Times New Roman" w:cs="Times New Roman"/>
          <w:sz w:val="24"/>
          <w:szCs w:val="24"/>
        </w:rPr>
        <w:t xml:space="preserve">). </w:t>
      </w:r>
      <w:r w:rsidR="007F069C">
        <w:rPr>
          <w:rFonts w:ascii="Times New Roman" w:hAnsi="Times New Roman" w:cs="Times New Roman"/>
          <w:i/>
          <w:iCs/>
          <w:sz w:val="24"/>
          <w:szCs w:val="24"/>
        </w:rPr>
        <w:t>Webinars</w:t>
      </w:r>
      <w:r w:rsidRPr="00680F15">
        <w:rPr>
          <w:rFonts w:ascii="Times New Roman" w:hAnsi="Times New Roman" w:cs="Times New Roman"/>
          <w:sz w:val="24"/>
          <w:szCs w:val="24"/>
        </w:rPr>
        <w:t xml:space="preserve">. </w:t>
      </w:r>
      <w:hyperlink r:id="rId24" w:history="1">
        <w:r w:rsidR="00C30B57" w:rsidRPr="00F93F6E">
          <w:rPr>
            <w:rStyle w:val="Hyperlink"/>
            <w:rFonts w:ascii="Times New Roman" w:hAnsi="Times New Roman" w:cs="Times New Roman"/>
            <w:sz w:val="24"/>
            <w:szCs w:val="24"/>
          </w:rPr>
          <w:t>https://prolongedgrief.columbia.edu/ce-hour-webinar/</w:t>
        </w:r>
      </w:hyperlink>
      <w:r w:rsidR="00C30B57">
        <w:rPr>
          <w:rFonts w:ascii="Times New Roman" w:hAnsi="Times New Roman" w:cs="Times New Roman"/>
          <w:sz w:val="24"/>
          <w:szCs w:val="24"/>
        </w:rPr>
        <w:t xml:space="preserve"> </w:t>
      </w:r>
    </w:p>
    <w:p w14:paraId="79FC15D5" w14:textId="2FEDA05A" w:rsidR="0091555A" w:rsidRDefault="0091555A" w:rsidP="00092458">
      <w:pPr>
        <w:spacing w:line="480" w:lineRule="auto"/>
        <w:ind w:left="720" w:hanging="720"/>
        <w:rPr>
          <w:rFonts w:ascii="Times New Roman" w:hAnsi="Times New Roman" w:cs="Times New Roman"/>
          <w:sz w:val="24"/>
          <w:szCs w:val="24"/>
        </w:rPr>
      </w:pPr>
      <w:r w:rsidRPr="0091555A">
        <w:rPr>
          <w:rFonts w:ascii="Times New Roman" w:hAnsi="Times New Roman" w:cs="Times New Roman"/>
          <w:sz w:val="24"/>
          <w:szCs w:val="24"/>
        </w:rPr>
        <w:t xml:space="preserve">Gladding, S. T. (2020). </w:t>
      </w:r>
      <w:r w:rsidRPr="00B767ED">
        <w:rPr>
          <w:rFonts w:ascii="Times New Roman" w:hAnsi="Times New Roman" w:cs="Times New Roman"/>
          <w:i/>
          <w:iCs/>
          <w:sz w:val="24"/>
          <w:szCs w:val="24"/>
        </w:rPr>
        <w:t>Groups: A counseling specialty</w:t>
      </w:r>
      <w:r w:rsidRPr="0091555A">
        <w:rPr>
          <w:rFonts w:ascii="Times New Roman" w:hAnsi="Times New Roman" w:cs="Times New Roman"/>
          <w:sz w:val="24"/>
          <w:szCs w:val="24"/>
        </w:rPr>
        <w:t xml:space="preserve"> (8th </w:t>
      </w:r>
      <w:r w:rsidR="00DC0D6B">
        <w:rPr>
          <w:rFonts w:ascii="Times New Roman" w:hAnsi="Times New Roman" w:cs="Times New Roman"/>
          <w:sz w:val="24"/>
          <w:szCs w:val="24"/>
        </w:rPr>
        <w:t>ed.</w:t>
      </w:r>
      <w:r w:rsidRPr="0091555A">
        <w:rPr>
          <w:rFonts w:ascii="Times New Roman" w:hAnsi="Times New Roman" w:cs="Times New Roman"/>
          <w:sz w:val="24"/>
          <w:szCs w:val="24"/>
        </w:rPr>
        <w:t>). Pearson.</w:t>
      </w:r>
    </w:p>
    <w:p w14:paraId="6615C781" w14:textId="77777777" w:rsidR="00F94B9A" w:rsidRDefault="00F94B9A" w:rsidP="00092458">
      <w:pPr>
        <w:spacing w:line="480" w:lineRule="auto"/>
        <w:ind w:left="720" w:hanging="720"/>
        <w:rPr>
          <w:rFonts w:ascii="Times New Roman" w:hAnsi="Times New Roman" w:cs="Times New Roman"/>
          <w:sz w:val="24"/>
          <w:szCs w:val="24"/>
        </w:rPr>
      </w:pPr>
      <w:proofErr w:type="spellStart"/>
      <w:r w:rsidRPr="00F94B9A">
        <w:rPr>
          <w:rFonts w:ascii="Times New Roman" w:hAnsi="Times New Roman" w:cs="Times New Roman"/>
          <w:sz w:val="24"/>
          <w:szCs w:val="24"/>
        </w:rPr>
        <w:t>Hilberdink</w:t>
      </w:r>
      <w:proofErr w:type="spellEnd"/>
      <w:r w:rsidRPr="00F94B9A">
        <w:rPr>
          <w:rFonts w:ascii="Times New Roman" w:hAnsi="Times New Roman" w:cs="Times New Roman"/>
          <w:sz w:val="24"/>
          <w:szCs w:val="24"/>
        </w:rPr>
        <w:t xml:space="preserve">, C. E., </w:t>
      </w:r>
      <w:proofErr w:type="spellStart"/>
      <w:r w:rsidRPr="00F94B9A">
        <w:rPr>
          <w:rFonts w:ascii="Times New Roman" w:hAnsi="Times New Roman" w:cs="Times New Roman"/>
          <w:sz w:val="24"/>
          <w:szCs w:val="24"/>
        </w:rPr>
        <w:t>Ghainder</w:t>
      </w:r>
      <w:proofErr w:type="spellEnd"/>
      <w:r w:rsidRPr="00F94B9A">
        <w:rPr>
          <w:rFonts w:ascii="Times New Roman" w:hAnsi="Times New Roman" w:cs="Times New Roman"/>
          <w:sz w:val="24"/>
          <w:szCs w:val="24"/>
        </w:rPr>
        <w:t xml:space="preserve">, K., </w:t>
      </w:r>
      <w:proofErr w:type="spellStart"/>
      <w:r w:rsidRPr="00F94B9A">
        <w:rPr>
          <w:rFonts w:ascii="Times New Roman" w:hAnsi="Times New Roman" w:cs="Times New Roman"/>
          <w:sz w:val="24"/>
          <w:szCs w:val="24"/>
        </w:rPr>
        <w:t>Dubanchet</w:t>
      </w:r>
      <w:proofErr w:type="spellEnd"/>
      <w:r w:rsidRPr="00F94B9A">
        <w:rPr>
          <w:rFonts w:ascii="Times New Roman" w:hAnsi="Times New Roman" w:cs="Times New Roman"/>
          <w:sz w:val="24"/>
          <w:szCs w:val="24"/>
        </w:rPr>
        <w:t xml:space="preserve">, A., Hinton, D., Djelantik, </w:t>
      </w:r>
      <w:proofErr w:type="gramStart"/>
      <w:r w:rsidRPr="00F94B9A">
        <w:rPr>
          <w:rFonts w:ascii="Times New Roman" w:hAnsi="Times New Roman" w:cs="Times New Roman"/>
          <w:sz w:val="24"/>
          <w:szCs w:val="24"/>
        </w:rPr>
        <w:t>A. A</w:t>
      </w:r>
      <w:proofErr w:type="gramEnd"/>
      <w:r w:rsidRPr="00F94B9A">
        <w:rPr>
          <w:rFonts w:ascii="Times New Roman" w:hAnsi="Times New Roman" w:cs="Times New Roman"/>
          <w:sz w:val="24"/>
          <w:szCs w:val="24"/>
        </w:rPr>
        <w:t xml:space="preserve">. A. M. J., Hall, B. J., &amp; Bui, E. (2023). Bereavement issues and prolonged grief disorder: A global perspective. </w:t>
      </w:r>
      <w:r w:rsidRPr="006B4C4D">
        <w:rPr>
          <w:rFonts w:ascii="Times New Roman" w:hAnsi="Times New Roman" w:cs="Times New Roman"/>
          <w:i/>
          <w:iCs/>
          <w:sz w:val="24"/>
          <w:szCs w:val="24"/>
        </w:rPr>
        <w:t>Cambridge Prisms:</w:t>
      </w:r>
      <w:r w:rsidRPr="00F94B9A">
        <w:rPr>
          <w:rFonts w:ascii="Times New Roman" w:hAnsi="Times New Roman" w:cs="Times New Roman"/>
          <w:sz w:val="24"/>
          <w:szCs w:val="24"/>
        </w:rPr>
        <w:t xml:space="preserve"> </w:t>
      </w:r>
      <w:r w:rsidRPr="006B4C4D">
        <w:rPr>
          <w:rFonts w:ascii="Times New Roman" w:hAnsi="Times New Roman" w:cs="Times New Roman"/>
          <w:i/>
          <w:iCs/>
          <w:sz w:val="24"/>
          <w:szCs w:val="24"/>
        </w:rPr>
        <w:t>Global Mental Health</w:t>
      </w:r>
      <w:r w:rsidRPr="00F94B9A">
        <w:rPr>
          <w:rFonts w:ascii="Times New Roman" w:hAnsi="Times New Roman" w:cs="Times New Roman"/>
          <w:sz w:val="24"/>
          <w:szCs w:val="24"/>
        </w:rPr>
        <w:t xml:space="preserve">, </w:t>
      </w:r>
      <w:r w:rsidRPr="006B4C4D">
        <w:rPr>
          <w:rFonts w:ascii="Times New Roman" w:hAnsi="Times New Roman" w:cs="Times New Roman"/>
          <w:i/>
          <w:iCs/>
          <w:sz w:val="24"/>
          <w:szCs w:val="24"/>
        </w:rPr>
        <w:t>10</w:t>
      </w:r>
      <w:r w:rsidRPr="00F94B9A">
        <w:rPr>
          <w:rFonts w:ascii="Times New Roman" w:hAnsi="Times New Roman" w:cs="Times New Roman"/>
          <w:sz w:val="24"/>
          <w:szCs w:val="24"/>
        </w:rPr>
        <w:t>, e32. doi:10.1017/gmh.2023.28</w:t>
      </w:r>
    </w:p>
    <w:p w14:paraId="0B37A678" w14:textId="140A3166" w:rsidR="00BB2718" w:rsidRDefault="00BB2718" w:rsidP="00092458">
      <w:pPr>
        <w:spacing w:line="480" w:lineRule="auto"/>
        <w:ind w:left="720" w:hanging="720"/>
        <w:rPr>
          <w:rFonts w:ascii="Times New Roman" w:hAnsi="Times New Roman" w:cs="Times New Roman"/>
          <w:sz w:val="24"/>
          <w:szCs w:val="24"/>
        </w:rPr>
      </w:pPr>
      <w:r w:rsidRPr="00BB2718">
        <w:rPr>
          <w:rFonts w:ascii="Times New Roman" w:hAnsi="Times New Roman" w:cs="Times New Roman"/>
          <w:sz w:val="24"/>
          <w:szCs w:val="24"/>
        </w:rPr>
        <w:t xml:space="preserve">Hinton, D. E., Field, N. P., Nickerson, A., Bryant, R. A., &amp; Simon, N. (2013). Dreams of the </w:t>
      </w:r>
      <w:r w:rsidR="00E36D6C">
        <w:rPr>
          <w:rFonts w:ascii="Times New Roman" w:hAnsi="Times New Roman" w:cs="Times New Roman"/>
          <w:sz w:val="24"/>
          <w:szCs w:val="24"/>
        </w:rPr>
        <w:t>d</w:t>
      </w:r>
      <w:r w:rsidRPr="00BB2718">
        <w:rPr>
          <w:rFonts w:ascii="Times New Roman" w:hAnsi="Times New Roman" w:cs="Times New Roman"/>
          <w:sz w:val="24"/>
          <w:szCs w:val="24"/>
        </w:rPr>
        <w:t xml:space="preserve">ead </w:t>
      </w:r>
      <w:r w:rsidR="00E36D6C">
        <w:rPr>
          <w:rFonts w:ascii="Times New Roman" w:hAnsi="Times New Roman" w:cs="Times New Roman"/>
          <w:sz w:val="24"/>
          <w:szCs w:val="24"/>
        </w:rPr>
        <w:t>a</w:t>
      </w:r>
      <w:r w:rsidRPr="00BB2718">
        <w:rPr>
          <w:rFonts w:ascii="Times New Roman" w:hAnsi="Times New Roman" w:cs="Times New Roman"/>
          <w:sz w:val="24"/>
          <w:szCs w:val="24"/>
        </w:rPr>
        <w:t xml:space="preserve">mong Cambodian </w:t>
      </w:r>
      <w:r w:rsidR="00E36D6C">
        <w:rPr>
          <w:rFonts w:ascii="Times New Roman" w:hAnsi="Times New Roman" w:cs="Times New Roman"/>
          <w:sz w:val="24"/>
          <w:szCs w:val="24"/>
        </w:rPr>
        <w:t>r</w:t>
      </w:r>
      <w:r w:rsidRPr="00BB2718">
        <w:rPr>
          <w:rFonts w:ascii="Times New Roman" w:hAnsi="Times New Roman" w:cs="Times New Roman"/>
          <w:sz w:val="24"/>
          <w:szCs w:val="24"/>
        </w:rPr>
        <w:t xml:space="preserve">efugees: Frequency, </w:t>
      </w:r>
      <w:r w:rsidR="00E36D6C">
        <w:rPr>
          <w:rFonts w:ascii="Times New Roman" w:hAnsi="Times New Roman" w:cs="Times New Roman"/>
          <w:sz w:val="24"/>
          <w:szCs w:val="24"/>
        </w:rPr>
        <w:t>p</w:t>
      </w:r>
      <w:r w:rsidRPr="00BB2718">
        <w:rPr>
          <w:rFonts w:ascii="Times New Roman" w:hAnsi="Times New Roman" w:cs="Times New Roman"/>
          <w:sz w:val="24"/>
          <w:szCs w:val="24"/>
        </w:rPr>
        <w:t xml:space="preserve">henomenology, and </w:t>
      </w:r>
      <w:r w:rsidR="00E36D6C">
        <w:rPr>
          <w:rFonts w:ascii="Times New Roman" w:hAnsi="Times New Roman" w:cs="Times New Roman"/>
          <w:sz w:val="24"/>
          <w:szCs w:val="24"/>
        </w:rPr>
        <w:t>r</w:t>
      </w:r>
      <w:r w:rsidRPr="00BB2718">
        <w:rPr>
          <w:rFonts w:ascii="Times New Roman" w:hAnsi="Times New Roman" w:cs="Times New Roman"/>
          <w:sz w:val="24"/>
          <w:szCs w:val="24"/>
        </w:rPr>
        <w:t xml:space="preserve">elationship to </w:t>
      </w:r>
      <w:r w:rsidR="00E36D6C">
        <w:rPr>
          <w:rFonts w:ascii="Times New Roman" w:hAnsi="Times New Roman" w:cs="Times New Roman"/>
          <w:sz w:val="24"/>
          <w:szCs w:val="24"/>
        </w:rPr>
        <w:t>c</w:t>
      </w:r>
      <w:r w:rsidRPr="00BB2718">
        <w:rPr>
          <w:rFonts w:ascii="Times New Roman" w:hAnsi="Times New Roman" w:cs="Times New Roman"/>
          <w:sz w:val="24"/>
          <w:szCs w:val="24"/>
        </w:rPr>
        <w:t xml:space="preserve">omplicated </w:t>
      </w:r>
      <w:r w:rsidR="00E36D6C">
        <w:rPr>
          <w:rFonts w:ascii="Times New Roman" w:hAnsi="Times New Roman" w:cs="Times New Roman"/>
          <w:sz w:val="24"/>
          <w:szCs w:val="24"/>
        </w:rPr>
        <w:t>g</w:t>
      </w:r>
      <w:r w:rsidRPr="00BB2718">
        <w:rPr>
          <w:rFonts w:ascii="Times New Roman" w:hAnsi="Times New Roman" w:cs="Times New Roman"/>
          <w:sz w:val="24"/>
          <w:szCs w:val="24"/>
        </w:rPr>
        <w:t xml:space="preserve">rief and </w:t>
      </w:r>
      <w:r w:rsidR="00E36D6C">
        <w:rPr>
          <w:rFonts w:ascii="Times New Roman" w:hAnsi="Times New Roman" w:cs="Times New Roman"/>
          <w:sz w:val="24"/>
          <w:szCs w:val="24"/>
        </w:rPr>
        <w:t>p</w:t>
      </w:r>
      <w:r w:rsidRPr="00BB2718">
        <w:rPr>
          <w:rFonts w:ascii="Times New Roman" w:hAnsi="Times New Roman" w:cs="Times New Roman"/>
          <w:sz w:val="24"/>
          <w:szCs w:val="24"/>
        </w:rPr>
        <w:t xml:space="preserve">osttraumatic </w:t>
      </w:r>
      <w:r w:rsidR="00E36D6C">
        <w:rPr>
          <w:rFonts w:ascii="Times New Roman" w:hAnsi="Times New Roman" w:cs="Times New Roman"/>
          <w:sz w:val="24"/>
          <w:szCs w:val="24"/>
        </w:rPr>
        <w:t>s</w:t>
      </w:r>
      <w:r w:rsidRPr="00BB2718">
        <w:rPr>
          <w:rFonts w:ascii="Times New Roman" w:hAnsi="Times New Roman" w:cs="Times New Roman"/>
          <w:sz w:val="24"/>
          <w:szCs w:val="24"/>
        </w:rPr>
        <w:t xml:space="preserve">tress </w:t>
      </w:r>
      <w:r w:rsidR="00E36D6C">
        <w:rPr>
          <w:rFonts w:ascii="Times New Roman" w:hAnsi="Times New Roman" w:cs="Times New Roman"/>
          <w:sz w:val="24"/>
          <w:szCs w:val="24"/>
        </w:rPr>
        <w:t>d</w:t>
      </w:r>
      <w:r w:rsidRPr="00BB2718">
        <w:rPr>
          <w:rFonts w:ascii="Times New Roman" w:hAnsi="Times New Roman" w:cs="Times New Roman"/>
          <w:sz w:val="24"/>
          <w:szCs w:val="24"/>
        </w:rPr>
        <w:t xml:space="preserve">isorder. </w:t>
      </w:r>
      <w:r w:rsidRPr="00E36D6C">
        <w:rPr>
          <w:rFonts w:ascii="Times New Roman" w:hAnsi="Times New Roman" w:cs="Times New Roman"/>
          <w:i/>
          <w:iCs/>
          <w:sz w:val="24"/>
          <w:szCs w:val="24"/>
        </w:rPr>
        <w:t>Death Studies</w:t>
      </w:r>
      <w:r w:rsidRPr="00BB2718">
        <w:rPr>
          <w:rFonts w:ascii="Times New Roman" w:hAnsi="Times New Roman" w:cs="Times New Roman"/>
          <w:sz w:val="24"/>
          <w:szCs w:val="24"/>
        </w:rPr>
        <w:t xml:space="preserve">, </w:t>
      </w:r>
      <w:r w:rsidRPr="00E36D6C">
        <w:rPr>
          <w:rFonts w:ascii="Times New Roman" w:hAnsi="Times New Roman" w:cs="Times New Roman"/>
          <w:i/>
          <w:iCs/>
          <w:sz w:val="24"/>
          <w:szCs w:val="24"/>
        </w:rPr>
        <w:t>37</w:t>
      </w:r>
      <w:r w:rsidRPr="00BB2718">
        <w:rPr>
          <w:rFonts w:ascii="Times New Roman" w:hAnsi="Times New Roman" w:cs="Times New Roman"/>
          <w:sz w:val="24"/>
          <w:szCs w:val="24"/>
        </w:rPr>
        <w:t xml:space="preserve">(8), 750–767. </w:t>
      </w:r>
      <w:hyperlink r:id="rId25" w:history="1">
        <w:r w:rsidRPr="00F93F6E">
          <w:rPr>
            <w:rStyle w:val="Hyperlink"/>
            <w:rFonts w:ascii="Times New Roman" w:hAnsi="Times New Roman" w:cs="Times New Roman"/>
            <w:sz w:val="24"/>
            <w:szCs w:val="24"/>
          </w:rPr>
          <w:t>https://doi.org/10.1080/07481187.2012.692457</w:t>
        </w:r>
      </w:hyperlink>
    </w:p>
    <w:p w14:paraId="5A6C734E" w14:textId="265B7A26" w:rsidR="00E36D6C" w:rsidRDefault="00E36D6C" w:rsidP="00092458">
      <w:pPr>
        <w:spacing w:line="480" w:lineRule="auto"/>
        <w:ind w:left="720" w:hanging="720"/>
        <w:rPr>
          <w:rFonts w:ascii="Times New Roman" w:hAnsi="Times New Roman" w:cs="Times New Roman"/>
          <w:sz w:val="24"/>
          <w:szCs w:val="24"/>
        </w:rPr>
      </w:pPr>
      <w:r w:rsidRPr="00E36D6C">
        <w:rPr>
          <w:rFonts w:ascii="Times New Roman" w:hAnsi="Times New Roman" w:cs="Times New Roman"/>
          <w:sz w:val="24"/>
          <w:szCs w:val="24"/>
        </w:rPr>
        <w:t xml:space="preserve">Ho, S. M. Y., Chow, A. Y. M., Chan, C. L. W., &amp; Tsui, Y. K. Y. (2002). </w:t>
      </w:r>
      <w:r w:rsidR="00D229DD">
        <w:rPr>
          <w:rFonts w:ascii="Times New Roman" w:hAnsi="Times New Roman" w:cs="Times New Roman"/>
          <w:sz w:val="24"/>
          <w:szCs w:val="24"/>
        </w:rPr>
        <w:t>The assessment of grief among Hong Kong Chinese</w:t>
      </w:r>
      <w:r w:rsidRPr="00E36D6C">
        <w:rPr>
          <w:rFonts w:ascii="Times New Roman" w:hAnsi="Times New Roman" w:cs="Times New Roman"/>
          <w:sz w:val="24"/>
          <w:szCs w:val="24"/>
        </w:rPr>
        <w:t xml:space="preserve">: A </w:t>
      </w:r>
      <w:r w:rsidR="00D229DD">
        <w:rPr>
          <w:rFonts w:ascii="Times New Roman" w:hAnsi="Times New Roman" w:cs="Times New Roman"/>
          <w:sz w:val="24"/>
          <w:szCs w:val="24"/>
        </w:rPr>
        <w:t>preliminary report</w:t>
      </w:r>
      <w:r w:rsidRPr="00E36D6C">
        <w:rPr>
          <w:rFonts w:ascii="Times New Roman" w:hAnsi="Times New Roman" w:cs="Times New Roman"/>
          <w:sz w:val="24"/>
          <w:szCs w:val="24"/>
        </w:rPr>
        <w:t xml:space="preserve">. </w:t>
      </w:r>
      <w:r w:rsidRPr="00D229DD">
        <w:rPr>
          <w:rFonts w:ascii="Times New Roman" w:hAnsi="Times New Roman" w:cs="Times New Roman"/>
          <w:i/>
          <w:iCs/>
          <w:sz w:val="24"/>
          <w:szCs w:val="24"/>
        </w:rPr>
        <w:t>Death Studies</w:t>
      </w:r>
      <w:r w:rsidRPr="00E36D6C">
        <w:rPr>
          <w:rFonts w:ascii="Times New Roman" w:hAnsi="Times New Roman" w:cs="Times New Roman"/>
          <w:sz w:val="24"/>
          <w:szCs w:val="24"/>
        </w:rPr>
        <w:t xml:space="preserve">, </w:t>
      </w:r>
      <w:r w:rsidRPr="00D229DD">
        <w:rPr>
          <w:rFonts w:ascii="Times New Roman" w:hAnsi="Times New Roman" w:cs="Times New Roman"/>
          <w:i/>
          <w:iCs/>
          <w:sz w:val="24"/>
          <w:szCs w:val="24"/>
        </w:rPr>
        <w:t>26</w:t>
      </w:r>
      <w:r w:rsidRPr="00E36D6C">
        <w:rPr>
          <w:rFonts w:ascii="Times New Roman" w:hAnsi="Times New Roman" w:cs="Times New Roman"/>
          <w:sz w:val="24"/>
          <w:szCs w:val="24"/>
        </w:rPr>
        <w:t xml:space="preserve">(2), 91–98. </w:t>
      </w:r>
      <w:hyperlink r:id="rId26" w:history="1">
        <w:r w:rsidRPr="00F93F6E">
          <w:rPr>
            <w:rStyle w:val="Hyperlink"/>
            <w:rFonts w:ascii="Times New Roman" w:hAnsi="Times New Roman" w:cs="Times New Roman"/>
            <w:sz w:val="24"/>
            <w:szCs w:val="24"/>
          </w:rPr>
          <w:t>https://doi.org/10.1080/074811802753455226</w:t>
        </w:r>
      </w:hyperlink>
    </w:p>
    <w:p w14:paraId="4A5B2050" w14:textId="2714EBAC" w:rsidR="00E83010" w:rsidRDefault="00E83010" w:rsidP="00092458">
      <w:pPr>
        <w:spacing w:line="480" w:lineRule="auto"/>
        <w:ind w:left="720" w:hanging="720"/>
        <w:rPr>
          <w:rFonts w:ascii="Times New Roman" w:hAnsi="Times New Roman" w:cs="Times New Roman"/>
          <w:sz w:val="24"/>
          <w:szCs w:val="24"/>
        </w:rPr>
      </w:pPr>
      <w:r w:rsidRPr="00E83010">
        <w:rPr>
          <w:rFonts w:ascii="Times New Roman" w:hAnsi="Times New Roman" w:cs="Times New Roman"/>
          <w:sz w:val="24"/>
          <w:szCs w:val="24"/>
        </w:rPr>
        <w:t xml:space="preserve">Hospice Foundation of America. (n.d.). </w:t>
      </w:r>
      <w:r w:rsidR="004E690D" w:rsidRPr="004E690D">
        <w:rPr>
          <w:rFonts w:ascii="Times New Roman" w:hAnsi="Times New Roman" w:cs="Times New Roman"/>
          <w:i/>
          <w:iCs/>
          <w:sz w:val="24"/>
          <w:szCs w:val="24"/>
        </w:rPr>
        <w:t>Grief</w:t>
      </w:r>
      <w:r w:rsidR="004E690D" w:rsidRPr="00E83010">
        <w:rPr>
          <w:rFonts w:ascii="Times New Roman" w:hAnsi="Times New Roman" w:cs="Times New Roman"/>
          <w:sz w:val="24"/>
          <w:szCs w:val="24"/>
        </w:rPr>
        <w:t xml:space="preserve">. </w:t>
      </w:r>
      <w:hyperlink r:id="rId27" w:history="1">
        <w:r w:rsidR="004E690D" w:rsidRPr="00F93F6E">
          <w:rPr>
            <w:rStyle w:val="Hyperlink"/>
            <w:rFonts w:ascii="Times New Roman" w:hAnsi="Times New Roman" w:cs="Times New Roman"/>
            <w:sz w:val="24"/>
            <w:szCs w:val="24"/>
          </w:rPr>
          <w:t>https://hospicefoundation.org/Grief-(1)</w:t>
        </w:r>
      </w:hyperlink>
      <w:r w:rsidR="004E690D">
        <w:rPr>
          <w:rFonts w:ascii="Times New Roman" w:hAnsi="Times New Roman" w:cs="Times New Roman"/>
          <w:sz w:val="24"/>
          <w:szCs w:val="24"/>
        </w:rPr>
        <w:t xml:space="preserve"> </w:t>
      </w:r>
    </w:p>
    <w:p w14:paraId="476D3A45" w14:textId="00EE2055" w:rsidR="00F35492" w:rsidRDefault="00F35492" w:rsidP="00092458">
      <w:pPr>
        <w:spacing w:line="480" w:lineRule="auto"/>
        <w:ind w:left="720" w:hanging="720"/>
        <w:rPr>
          <w:rFonts w:ascii="Times New Roman" w:hAnsi="Times New Roman" w:cs="Times New Roman"/>
          <w:sz w:val="24"/>
          <w:szCs w:val="24"/>
        </w:rPr>
      </w:pPr>
      <w:r w:rsidRPr="00F35492">
        <w:rPr>
          <w:rFonts w:ascii="Times New Roman" w:hAnsi="Times New Roman" w:cs="Times New Roman"/>
          <w:sz w:val="24"/>
          <w:szCs w:val="24"/>
        </w:rPr>
        <w:t xml:space="preserve">Kealy, D., Sierra-Hernandez, C. A., Piper, W. E., Joyce, A. S., Weideman, R., &amp; </w:t>
      </w:r>
      <w:proofErr w:type="spellStart"/>
      <w:r w:rsidRPr="00F35492">
        <w:rPr>
          <w:rFonts w:ascii="Times New Roman" w:hAnsi="Times New Roman" w:cs="Times New Roman"/>
          <w:sz w:val="24"/>
          <w:szCs w:val="24"/>
        </w:rPr>
        <w:t>Ogrodniczuk</w:t>
      </w:r>
      <w:proofErr w:type="spellEnd"/>
      <w:r w:rsidRPr="00F35492">
        <w:rPr>
          <w:rFonts w:ascii="Times New Roman" w:hAnsi="Times New Roman" w:cs="Times New Roman"/>
          <w:sz w:val="24"/>
          <w:szCs w:val="24"/>
        </w:rPr>
        <w:t>, J. S. (2017). Short-</w:t>
      </w:r>
      <w:r w:rsidR="00837BA0">
        <w:rPr>
          <w:rFonts w:ascii="Times New Roman" w:hAnsi="Times New Roman" w:cs="Times New Roman"/>
          <w:sz w:val="24"/>
          <w:szCs w:val="24"/>
        </w:rPr>
        <w:t>t</w:t>
      </w:r>
      <w:r w:rsidRPr="00F35492">
        <w:rPr>
          <w:rFonts w:ascii="Times New Roman" w:hAnsi="Times New Roman" w:cs="Times New Roman"/>
          <w:sz w:val="24"/>
          <w:szCs w:val="24"/>
        </w:rPr>
        <w:t xml:space="preserve">erm </w:t>
      </w:r>
      <w:r w:rsidR="00837BA0">
        <w:rPr>
          <w:rFonts w:ascii="Times New Roman" w:hAnsi="Times New Roman" w:cs="Times New Roman"/>
          <w:sz w:val="24"/>
          <w:szCs w:val="24"/>
        </w:rPr>
        <w:t>g</w:t>
      </w:r>
      <w:r w:rsidRPr="00F35492">
        <w:rPr>
          <w:rFonts w:ascii="Times New Roman" w:hAnsi="Times New Roman" w:cs="Times New Roman"/>
          <w:sz w:val="24"/>
          <w:szCs w:val="24"/>
        </w:rPr>
        <w:t xml:space="preserve">roup </w:t>
      </w:r>
      <w:r w:rsidR="00837BA0">
        <w:rPr>
          <w:rFonts w:ascii="Times New Roman" w:hAnsi="Times New Roman" w:cs="Times New Roman"/>
          <w:sz w:val="24"/>
          <w:szCs w:val="24"/>
        </w:rPr>
        <w:t>t</w:t>
      </w:r>
      <w:r w:rsidRPr="00F35492">
        <w:rPr>
          <w:rFonts w:ascii="Times New Roman" w:hAnsi="Times New Roman" w:cs="Times New Roman"/>
          <w:sz w:val="24"/>
          <w:szCs w:val="24"/>
        </w:rPr>
        <w:t xml:space="preserve">herapy for </w:t>
      </w:r>
      <w:r w:rsidR="00837BA0">
        <w:rPr>
          <w:rFonts w:ascii="Times New Roman" w:hAnsi="Times New Roman" w:cs="Times New Roman"/>
          <w:sz w:val="24"/>
          <w:szCs w:val="24"/>
        </w:rPr>
        <w:t>c</w:t>
      </w:r>
      <w:r w:rsidRPr="00F35492">
        <w:rPr>
          <w:rFonts w:ascii="Times New Roman" w:hAnsi="Times New Roman" w:cs="Times New Roman"/>
          <w:sz w:val="24"/>
          <w:szCs w:val="24"/>
        </w:rPr>
        <w:t xml:space="preserve">omplicated </w:t>
      </w:r>
      <w:r w:rsidR="00837BA0">
        <w:rPr>
          <w:rFonts w:ascii="Times New Roman" w:hAnsi="Times New Roman" w:cs="Times New Roman"/>
          <w:sz w:val="24"/>
          <w:szCs w:val="24"/>
        </w:rPr>
        <w:t>g</w:t>
      </w:r>
      <w:r w:rsidRPr="00F35492">
        <w:rPr>
          <w:rFonts w:ascii="Times New Roman" w:hAnsi="Times New Roman" w:cs="Times New Roman"/>
          <w:sz w:val="24"/>
          <w:szCs w:val="24"/>
        </w:rPr>
        <w:t xml:space="preserve">rief: The </w:t>
      </w:r>
      <w:r w:rsidR="00837BA0">
        <w:rPr>
          <w:rFonts w:ascii="Times New Roman" w:hAnsi="Times New Roman" w:cs="Times New Roman"/>
          <w:sz w:val="24"/>
          <w:szCs w:val="24"/>
        </w:rPr>
        <w:t>r</w:t>
      </w:r>
      <w:r w:rsidRPr="00F35492">
        <w:rPr>
          <w:rFonts w:ascii="Times New Roman" w:hAnsi="Times New Roman" w:cs="Times New Roman"/>
          <w:sz w:val="24"/>
          <w:szCs w:val="24"/>
        </w:rPr>
        <w:t xml:space="preserve">elationship </w:t>
      </w:r>
      <w:r w:rsidR="00837BA0">
        <w:rPr>
          <w:rFonts w:ascii="Times New Roman" w:hAnsi="Times New Roman" w:cs="Times New Roman"/>
          <w:sz w:val="24"/>
          <w:szCs w:val="24"/>
        </w:rPr>
        <w:t>b</w:t>
      </w:r>
      <w:r w:rsidRPr="00F35492">
        <w:rPr>
          <w:rFonts w:ascii="Times New Roman" w:hAnsi="Times New Roman" w:cs="Times New Roman"/>
          <w:sz w:val="24"/>
          <w:szCs w:val="24"/>
        </w:rPr>
        <w:t xml:space="preserve">etween </w:t>
      </w:r>
      <w:r w:rsidR="00837BA0">
        <w:rPr>
          <w:rFonts w:ascii="Times New Roman" w:hAnsi="Times New Roman" w:cs="Times New Roman"/>
          <w:sz w:val="24"/>
          <w:szCs w:val="24"/>
        </w:rPr>
        <w:t>p</w:t>
      </w:r>
      <w:r w:rsidRPr="00F35492">
        <w:rPr>
          <w:rFonts w:ascii="Times New Roman" w:hAnsi="Times New Roman" w:cs="Times New Roman"/>
          <w:sz w:val="24"/>
          <w:szCs w:val="24"/>
        </w:rPr>
        <w:t xml:space="preserve">atients’ </w:t>
      </w:r>
      <w:r w:rsidR="00837BA0">
        <w:rPr>
          <w:rFonts w:ascii="Times New Roman" w:hAnsi="Times New Roman" w:cs="Times New Roman"/>
          <w:sz w:val="24"/>
          <w:szCs w:val="24"/>
        </w:rPr>
        <w:t>i</w:t>
      </w:r>
      <w:r w:rsidRPr="00F35492">
        <w:rPr>
          <w:rFonts w:ascii="Times New Roman" w:hAnsi="Times New Roman" w:cs="Times New Roman"/>
          <w:sz w:val="24"/>
          <w:szCs w:val="24"/>
        </w:rPr>
        <w:t>n-</w:t>
      </w:r>
      <w:r w:rsidR="00837BA0">
        <w:rPr>
          <w:rFonts w:ascii="Times New Roman" w:hAnsi="Times New Roman" w:cs="Times New Roman"/>
          <w:sz w:val="24"/>
          <w:szCs w:val="24"/>
        </w:rPr>
        <w:t>s</w:t>
      </w:r>
      <w:r w:rsidRPr="00F35492">
        <w:rPr>
          <w:rFonts w:ascii="Times New Roman" w:hAnsi="Times New Roman" w:cs="Times New Roman"/>
          <w:sz w:val="24"/>
          <w:szCs w:val="24"/>
        </w:rPr>
        <w:t xml:space="preserve">ession </w:t>
      </w:r>
      <w:r w:rsidR="00837BA0">
        <w:rPr>
          <w:rFonts w:ascii="Times New Roman" w:hAnsi="Times New Roman" w:cs="Times New Roman"/>
          <w:sz w:val="24"/>
          <w:szCs w:val="24"/>
        </w:rPr>
        <w:t>r</w:t>
      </w:r>
      <w:r w:rsidRPr="00F35492">
        <w:rPr>
          <w:rFonts w:ascii="Times New Roman" w:hAnsi="Times New Roman" w:cs="Times New Roman"/>
          <w:sz w:val="24"/>
          <w:szCs w:val="24"/>
        </w:rPr>
        <w:t xml:space="preserve">eflection and </w:t>
      </w:r>
      <w:r w:rsidR="00837BA0">
        <w:rPr>
          <w:rFonts w:ascii="Times New Roman" w:hAnsi="Times New Roman" w:cs="Times New Roman"/>
          <w:sz w:val="24"/>
          <w:szCs w:val="24"/>
        </w:rPr>
        <w:t>o</w:t>
      </w:r>
      <w:r w:rsidRPr="00F35492">
        <w:rPr>
          <w:rFonts w:ascii="Times New Roman" w:hAnsi="Times New Roman" w:cs="Times New Roman"/>
          <w:sz w:val="24"/>
          <w:szCs w:val="24"/>
        </w:rPr>
        <w:t xml:space="preserve">utcome. </w:t>
      </w:r>
      <w:r w:rsidRPr="00DF4817">
        <w:rPr>
          <w:rFonts w:ascii="Times New Roman" w:hAnsi="Times New Roman" w:cs="Times New Roman"/>
          <w:i/>
          <w:iCs/>
          <w:sz w:val="24"/>
          <w:szCs w:val="24"/>
        </w:rPr>
        <w:t>Psychiatry (Washington, D.C.)</w:t>
      </w:r>
      <w:r w:rsidRPr="00F35492">
        <w:rPr>
          <w:rFonts w:ascii="Times New Roman" w:hAnsi="Times New Roman" w:cs="Times New Roman"/>
          <w:sz w:val="24"/>
          <w:szCs w:val="24"/>
        </w:rPr>
        <w:t xml:space="preserve">, </w:t>
      </w:r>
      <w:r w:rsidRPr="00DF4817">
        <w:rPr>
          <w:rFonts w:ascii="Times New Roman" w:hAnsi="Times New Roman" w:cs="Times New Roman"/>
          <w:i/>
          <w:iCs/>
          <w:sz w:val="24"/>
          <w:szCs w:val="24"/>
        </w:rPr>
        <w:t>80</w:t>
      </w:r>
      <w:r w:rsidRPr="00F35492">
        <w:rPr>
          <w:rFonts w:ascii="Times New Roman" w:hAnsi="Times New Roman" w:cs="Times New Roman"/>
          <w:sz w:val="24"/>
          <w:szCs w:val="24"/>
        </w:rPr>
        <w:t xml:space="preserve">(2), 125–138. </w:t>
      </w:r>
      <w:hyperlink r:id="rId28" w:history="1">
        <w:r w:rsidRPr="00F769FB">
          <w:rPr>
            <w:rStyle w:val="Hyperlink"/>
            <w:rFonts w:ascii="Times New Roman" w:hAnsi="Times New Roman" w:cs="Times New Roman"/>
            <w:sz w:val="24"/>
            <w:szCs w:val="24"/>
          </w:rPr>
          <w:t>https://doi.org/10.1080/00332747.2016.1220231</w:t>
        </w:r>
      </w:hyperlink>
    </w:p>
    <w:p w14:paraId="4268CF42" w14:textId="2C41590A" w:rsidR="006A3306" w:rsidRDefault="006A3306" w:rsidP="00092458">
      <w:pPr>
        <w:spacing w:line="480" w:lineRule="auto"/>
        <w:ind w:left="720" w:hanging="720"/>
        <w:rPr>
          <w:rFonts w:ascii="Times New Roman" w:hAnsi="Times New Roman" w:cs="Times New Roman"/>
          <w:sz w:val="24"/>
          <w:szCs w:val="24"/>
        </w:rPr>
      </w:pPr>
      <w:r w:rsidRPr="006A3306">
        <w:rPr>
          <w:rFonts w:ascii="Times New Roman" w:hAnsi="Times New Roman" w:cs="Times New Roman"/>
          <w:sz w:val="24"/>
          <w:szCs w:val="24"/>
        </w:rPr>
        <w:lastRenderedPageBreak/>
        <w:t>Lacasta, M. A., &amp; Cruzado, J. A. (2023). Effectiveness of a cognitive</w:t>
      </w:r>
      <w:r w:rsidR="00837BA0">
        <w:rPr>
          <w:rFonts w:ascii="Times New Roman" w:hAnsi="Times New Roman" w:cs="Times New Roman"/>
          <w:sz w:val="24"/>
          <w:szCs w:val="24"/>
        </w:rPr>
        <w:t>-</w:t>
      </w:r>
      <w:r w:rsidRPr="006A3306">
        <w:rPr>
          <w:rFonts w:ascii="Times New Roman" w:hAnsi="Times New Roman" w:cs="Times New Roman"/>
          <w:sz w:val="24"/>
          <w:szCs w:val="24"/>
        </w:rPr>
        <w:t xml:space="preserve">behavioral group therapy for complicated grief in relatives of patients with cancer: A randomized clinical trial. </w:t>
      </w:r>
      <w:r w:rsidRPr="006A3306">
        <w:rPr>
          <w:rFonts w:ascii="Times New Roman" w:hAnsi="Times New Roman" w:cs="Times New Roman"/>
          <w:i/>
          <w:iCs/>
          <w:sz w:val="24"/>
          <w:szCs w:val="24"/>
        </w:rPr>
        <w:t>Palliative and Supportive Care</w:t>
      </w:r>
      <w:r w:rsidRPr="006A3306">
        <w:rPr>
          <w:rFonts w:ascii="Times New Roman" w:hAnsi="Times New Roman" w:cs="Times New Roman"/>
          <w:sz w:val="24"/>
          <w:szCs w:val="24"/>
        </w:rPr>
        <w:t>, 1–7. doi:10.1017/S147895152300010X</w:t>
      </w:r>
    </w:p>
    <w:p w14:paraId="3A6FAB45" w14:textId="2C4CA3E7" w:rsidR="00D927B2" w:rsidRDefault="00D927B2" w:rsidP="00092458">
      <w:pPr>
        <w:spacing w:line="480" w:lineRule="auto"/>
        <w:ind w:left="720" w:hanging="720"/>
        <w:rPr>
          <w:rStyle w:val="Hyperlink"/>
          <w:rFonts w:ascii="Times New Roman" w:hAnsi="Times New Roman" w:cs="Times New Roman"/>
          <w:sz w:val="24"/>
          <w:szCs w:val="24"/>
        </w:rPr>
      </w:pPr>
      <w:r w:rsidRPr="00D927B2">
        <w:rPr>
          <w:rFonts w:ascii="Times New Roman" w:hAnsi="Times New Roman" w:cs="Times New Roman"/>
          <w:sz w:val="24"/>
          <w:szCs w:val="24"/>
        </w:rPr>
        <w:t xml:space="preserve">Larsen, L. H., Guldberg, A., &amp; Kring, V. (2023). A </w:t>
      </w:r>
      <w:r>
        <w:rPr>
          <w:rFonts w:ascii="Times New Roman" w:hAnsi="Times New Roman" w:cs="Times New Roman"/>
          <w:sz w:val="24"/>
          <w:szCs w:val="24"/>
        </w:rPr>
        <w:t>g</w:t>
      </w:r>
      <w:r w:rsidRPr="00D927B2">
        <w:rPr>
          <w:rFonts w:ascii="Times New Roman" w:hAnsi="Times New Roman" w:cs="Times New Roman"/>
          <w:sz w:val="24"/>
          <w:szCs w:val="24"/>
        </w:rPr>
        <w:t xml:space="preserve">roup </w:t>
      </w:r>
      <w:r>
        <w:rPr>
          <w:rFonts w:ascii="Times New Roman" w:hAnsi="Times New Roman" w:cs="Times New Roman"/>
          <w:sz w:val="24"/>
          <w:szCs w:val="24"/>
        </w:rPr>
        <w:t>t</w:t>
      </w:r>
      <w:r w:rsidRPr="00D927B2">
        <w:rPr>
          <w:rFonts w:ascii="Times New Roman" w:hAnsi="Times New Roman" w:cs="Times New Roman"/>
          <w:sz w:val="24"/>
          <w:szCs w:val="24"/>
        </w:rPr>
        <w:t xml:space="preserve">herapy </w:t>
      </w:r>
      <w:r>
        <w:rPr>
          <w:rFonts w:ascii="Times New Roman" w:hAnsi="Times New Roman" w:cs="Times New Roman"/>
          <w:sz w:val="24"/>
          <w:szCs w:val="24"/>
        </w:rPr>
        <w:t>p</w:t>
      </w:r>
      <w:r w:rsidRPr="00D927B2">
        <w:rPr>
          <w:rFonts w:ascii="Times New Roman" w:hAnsi="Times New Roman" w:cs="Times New Roman"/>
          <w:sz w:val="24"/>
          <w:szCs w:val="24"/>
        </w:rPr>
        <w:t xml:space="preserve">rogram for </w:t>
      </w:r>
      <w:r>
        <w:rPr>
          <w:rFonts w:ascii="Times New Roman" w:hAnsi="Times New Roman" w:cs="Times New Roman"/>
          <w:sz w:val="24"/>
          <w:szCs w:val="24"/>
        </w:rPr>
        <w:t>p</w:t>
      </w:r>
      <w:r w:rsidRPr="00D927B2">
        <w:rPr>
          <w:rFonts w:ascii="Times New Roman" w:hAnsi="Times New Roman" w:cs="Times New Roman"/>
          <w:sz w:val="24"/>
          <w:szCs w:val="24"/>
        </w:rPr>
        <w:t xml:space="preserve">arentally </w:t>
      </w:r>
      <w:r>
        <w:rPr>
          <w:rFonts w:ascii="Times New Roman" w:hAnsi="Times New Roman" w:cs="Times New Roman"/>
          <w:sz w:val="24"/>
          <w:szCs w:val="24"/>
        </w:rPr>
        <w:t>b</w:t>
      </w:r>
      <w:r w:rsidRPr="00D927B2">
        <w:rPr>
          <w:rFonts w:ascii="Times New Roman" w:hAnsi="Times New Roman" w:cs="Times New Roman"/>
          <w:sz w:val="24"/>
          <w:szCs w:val="24"/>
        </w:rPr>
        <w:t xml:space="preserve">ereaved </w:t>
      </w:r>
      <w:r>
        <w:rPr>
          <w:rFonts w:ascii="Times New Roman" w:hAnsi="Times New Roman" w:cs="Times New Roman"/>
          <w:sz w:val="24"/>
          <w:szCs w:val="24"/>
        </w:rPr>
        <w:t>y</w:t>
      </w:r>
      <w:r w:rsidRPr="00D927B2">
        <w:rPr>
          <w:rFonts w:ascii="Times New Roman" w:hAnsi="Times New Roman" w:cs="Times New Roman"/>
          <w:sz w:val="24"/>
          <w:szCs w:val="24"/>
        </w:rPr>
        <w:t xml:space="preserve">oung </w:t>
      </w:r>
      <w:r>
        <w:rPr>
          <w:rFonts w:ascii="Times New Roman" w:hAnsi="Times New Roman" w:cs="Times New Roman"/>
          <w:sz w:val="24"/>
          <w:szCs w:val="24"/>
        </w:rPr>
        <w:t>a</w:t>
      </w:r>
      <w:r w:rsidRPr="00D927B2">
        <w:rPr>
          <w:rFonts w:ascii="Times New Roman" w:hAnsi="Times New Roman" w:cs="Times New Roman"/>
          <w:sz w:val="24"/>
          <w:szCs w:val="24"/>
        </w:rPr>
        <w:t xml:space="preserve">dults </w:t>
      </w:r>
      <w:r>
        <w:rPr>
          <w:rFonts w:ascii="Times New Roman" w:hAnsi="Times New Roman" w:cs="Times New Roman"/>
          <w:sz w:val="24"/>
          <w:szCs w:val="24"/>
        </w:rPr>
        <w:t>w</w:t>
      </w:r>
      <w:r w:rsidRPr="00D927B2">
        <w:rPr>
          <w:rFonts w:ascii="Times New Roman" w:hAnsi="Times New Roman" w:cs="Times New Roman"/>
          <w:sz w:val="24"/>
          <w:szCs w:val="24"/>
        </w:rPr>
        <w:t xml:space="preserve">ith </w:t>
      </w:r>
      <w:r>
        <w:rPr>
          <w:rFonts w:ascii="Times New Roman" w:hAnsi="Times New Roman" w:cs="Times New Roman"/>
          <w:sz w:val="24"/>
          <w:szCs w:val="24"/>
        </w:rPr>
        <w:t>g</w:t>
      </w:r>
      <w:r w:rsidRPr="00D927B2">
        <w:rPr>
          <w:rFonts w:ascii="Times New Roman" w:hAnsi="Times New Roman" w:cs="Times New Roman"/>
          <w:sz w:val="24"/>
          <w:szCs w:val="24"/>
        </w:rPr>
        <w:t xml:space="preserve">rief </w:t>
      </w:r>
      <w:r>
        <w:rPr>
          <w:rFonts w:ascii="Times New Roman" w:hAnsi="Times New Roman" w:cs="Times New Roman"/>
          <w:sz w:val="24"/>
          <w:szCs w:val="24"/>
        </w:rPr>
        <w:t>c</w:t>
      </w:r>
      <w:r w:rsidRPr="00D927B2">
        <w:rPr>
          <w:rFonts w:ascii="Times New Roman" w:hAnsi="Times New Roman" w:cs="Times New Roman"/>
          <w:sz w:val="24"/>
          <w:szCs w:val="24"/>
        </w:rPr>
        <w:t xml:space="preserve">omplications: </w:t>
      </w:r>
      <w:r w:rsidR="00F91B1A">
        <w:rPr>
          <w:rFonts w:ascii="Times New Roman" w:hAnsi="Times New Roman" w:cs="Times New Roman"/>
          <w:sz w:val="24"/>
          <w:szCs w:val="24"/>
        </w:rPr>
        <w:t>R</w:t>
      </w:r>
      <w:r w:rsidRPr="00D927B2">
        <w:rPr>
          <w:rFonts w:ascii="Times New Roman" w:hAnsi="Times New Roman" w:cs="Times New Roman"/>
          <w:sz w:val="24"/>
          <w:szCs w:val="24"/>
        </w:rPr>
        <w:t xml:space="preserve">ationale, </w:t>
      </w:r>
      <w:r>
        <w:rPr>
          <w:rFonts w:ascii="Times New Roman" w:hAnsi="Times New Roman" w:cs="Times New Roman"/>
          <w:sz w:val="24"/>
          <w:szCs w:val="24"/>
        </w:rPr>
        <w:t>m</w:t>
      </w:r>
      <w:r w:rsidRPr="00D927B2">
        <w:rPr>
          <w:rFonts w:ascii="Times New Roman" w:hAnsi="Times New Roman" w:cs="Times New Roman"/>
          <w:sz w:val="24"/>
          <w:szCs w:val="24"/>
        </w:rPr>
        <w:t xml:space="preserve">ethod and </w:t>
      </w:r>
      <w:r>
        <w:rPr>
          <w:rFonts w:ascii="Times New Roman" w:hAnsi="Times New Roman" w:cs="Times New Roman"/>
          <w:sz w:val="24"/>
          <w:szCs w:val="24"/>
        </w:rPr>
        <w:t>c</w:t>
      </w:r>
      <w:r w:rsidRPr="00D927B2">
        <w:rPr>
          <w:rFonts w:ascii="Times New Roman" w:hAnsi="Times New Roman" w:cs="Times New Roman"/>
          <w:sz w:val="24"/>
          <w:szCs w:val="24"/>
        </w:rPr>
        <w:t xml:space="preserve">ase </w:t>
      </w:r>
      <w:r>
        <w:rPr>
          <w:rFonts w:ascii="Times New Roman" w:hAnsi="Times New Roman" w:cs="Times New Roman"/>
          <w:sz w:val="24"/>
          <w:szCs w:val="24"/>
        </w:rPr>
        <w:t>e</w:t>
      </w:r>
      <w:r w:rsidRPr="00D927B2">
        <w:rPr>
          <w:rFonts w:ascii="Times New Roman" w:hAnsi="Times New Roman" w:cs="Times New Roman"/>
          <w:sz w:val="24"/>
          <w:szCs w:val="24"/>
        </w:rPr>
        <w:t xml:space="preserve">xamples. </w:t>
      </w:r>
      <w:r w:rsidRPr="00D927B2">
        <w:rPr>
          <w:rFonts w:ascii="Times New Roman" w:hAnsi="Times New Roman" w:cs="Times New Roman"/>
          <w:i/>
          <w:iCs/>
          <w:sz w:val="24"/>
          <w:szCs w:val="24"/>
        </w:rPr>
        <w:t>Omega: Journal of Death and Dying</w:t>
      </w:r>
      <w:r w:rsidRPr="00D927B2">
        <w:rPr>
          <w:rFonts w:ascii="Times New Roman" w:hAnsi="Times New Roman" w:cs="Times New Roman"/>
          <w:sz w:val="24"/>
          <w:szCs w:val="24"/>
        </w:rPr>
        <w:t xml:space="preserve">, </w:t>
      </w:r>
      <w:r w:rsidRPr="00D927B2">
        <w:rPr>
          <w:rFonts w:ascii="Times New Roman" w:hAnsi="Times New Roman" w:cs="Times New Roman"/>
          <w:i/>
          <w:iCs/>
          <w:sz w:val="24"/>
          <w:szCs w:val="24"/>
        </w:rPr>
        <w:t>86</w:t>
      </w:r>
      <w:r w:rsidRPr="00D927B2">
        <w:rPr>
          <w:rFonts w:ascii="Times New Roman" w:hAnsi="Times New Roman" w:cs="Times New Roman"/>
          <w:sz w:val="24"/>
          <w:szCs w:val="24"/>
        </w:rPr>
        <w:t xml:space="preserve">(4), 1212–1234. </w:t>
      </w:r>
      <w:hyperlink r:id="rId29" w:history="1">
        <w:r w:rsidRPr="00F769FB">
          <w:rPr>
            <w:rStyle w:val="Hyperlink"/>
            <w:rFonts w:ascii="Times New Roman" w:hAnsi="Times New Roman" w:cs="Times New Roman"/>
            <w:sz w:val="24"/>
            <w:szCs w:val="24"/>
          </w:rPr>
          <w:t>https://doi.org/10.1177/0030222821997705</w:t>
        </w:r>
      </w:hyperlink>
    </w:p>
    <w:p w14:paraId="11CA7756" w14:textId="77CF19C0" w:rsidR="00126F32" w:rsidRDefault="00126F32" w:rsidP="00092458">
      <w:pPr>
        <w:spacing w:line="480" w:lineRule="auto"/>
        <w:ind w:left="720" w:hanging="720"/>
        <w:rPr>
          <w:rFonts w:ascii="Times New Roman" w:hAnsi="Times New Roman" w:cs="Times New Roman"/>
          <w:sz w:val="24"/>
          <w:szCs w:val="24"/>
        </w:rPr>
      </w:pPr>
      <w:r w:rsidRPr="00126F32">
        <w:rPr>
          <w:rFonts w:ascii="Times New Roman" w:hAnsi="Times New Roman" w:cs="Times New Roman"/>
          <w:sz w:val="24"/>
          <w:szCs w:val="24"/>
        </w:rPr>
        <w:t xml:space="preserve">Open to Hope. (n.d.). </w:t>
      </w:r>
      <w:r w:rsidRPr="00126F32">
        <w:rPr>
          <w:rFonts w:ascii="Times New Roman" w:hAnsi="Times New Roman" w:cs="Times New Roman"/>
          <w:i/>
          <w:iCs/>
          <w:sz w:val="24"/>
          <w:szCs w:val="24"/>
        </w:rPr>
        <w:t>Open to hope, support for dealing with death, grief, loss, bereavement</w:t>
      </w:r>
      <w:r w:rsidRPr="00126F32">
        <w:rPr>
          <w:rFonts w:ascii="Times New Roman" w:hAnsi="Times New Roman" w:cs="Times New Roman"/>
          <w:sz w:val="24"/>
          <w:szCs w:val="24"/>
        </w:rPr>
        <w:t xml:space="preserve">. </w:t>
      </w:r>
      <w:hyperlink r:id="rId30" w:history="1">
        <w:r w:rsidR="00044785" w:rsidRPr="00F93F6E">
          <w:rPr>
            <w:rStyle w:val="Hyperlink"/>
            <w:rFonts w:ascii="Times New Roman" w:hAnsi="Times New Roman" w:cs="Times New Roman"/>
            <w:sz w:val="24"/>
            <w:szCs w:val="24"/>
          </w:rPr>
          <w:t>https://www.opentohope.com/</w:t>
        </w:r>
      </w:hyperlink>
      <w:r w:rsidR="00044785">
        <w:rPr>
          <w:rFonts w:ascii="Times New Roman" w:hAnsi="Times New Roman" w:cs="Times New Roman"/>
          <w:sz w:val="24"/>
          <w:szCs w:val="24"/>
        </w:rPr>
        <w:t xml:space="preserve"> </w:t>
      </w:r>
    </w:p>
    <w:p w14:paraId="7552D8F4" w14:textId="77777777" w:rsidR="00647734" w:rsidRDefault="00647734" w:rsidP="00B75C0A">
      <w:pPr>
        <w:spacing w:line="480" w:lineRule="auto"/>
        <w:ind w:left="720" w:hanging="720"/>
        <w:rPr>
          <w:rFonts w:ascii="Times New Roman" w:hAnsi="Times New Roman" w:cs="Times New Roman"/>
          <w:sz w:val="24"/>
          <w:szCs w:val="24"/>
        </w:rPr>
      </w:pPr>
      <w:proofErr w:type="spellStart"/>
      <w:r w:rsidRPr="00647734">
        <w:rPr>
          <w:rFonts w:ascii="Times New Roman" w:hAnsi="Times New Roman" w:cs="Times New Roman"/>
          <w:sz w:val="24"/>
          <w:szCs w:val="24"/>
        </w:rPr>
        <w:t>Prigerson</w:t>
      </w:r>
      <w:proofErr w:type="spellEnd"/>
      <w:r w:rsidRPr="00647734">
        <w:rPr>
          <w:rFonts w:ascii="Times New Roman" w:hAnsi="Times New Roman" w:cs="Times New Roman"/>
          <w:sz w:val="24"/>
          <w:szCs w:val="24"/>
        </w:rPr>
        <w:t xml:space="preserve">, H. G., Maciejewski, P. K., Reynolds, C. F., </w:t>
      </w:r>
      <w:proofErr w:type="spellStart"/>
      <w:r w:rsidRPr="00647734">
        <w:rPr>
          <w:rFonts w:ascii="Times New Roman" w:hAnsi="Times New Roman" w:cs="Times New Roman"/>
          <w:sz w:val="24"/>
          <w:szCs w:val="24"/>
        </w:rPr>
        <w:t>Bierhals</w:t>
      </w:r>
      <w:proofErr w:type="spellEnd"/>
      <w:r w:rsidRPr="00647734">
        <w:rPr>
          <w:rFonts w:ascii="Times New Roman" w:hAnsi="Times New Roman" w:cs="Times New Roman"/>
          <w:sz w:val="24"/>
          <w:szCs w:val="24"/>
        </w:rPr>
        <w:t xml:space="preserve">, A. J., Newsom, J. T., </w:t>
      </w:r>
      <w:proofErr w:type="spellStart"/>
      <w:r w:rsidRPr="00647734">
        <w:rPr>
          <w:rFonts w:ascii="Times New Roman" w:hAnsi="Times New Roman" w:cs="Times New Roman"/>
          <w:sz w:val="24"/>
          <w:szCs w:val="24"/>
        </w:rPr>
        <w:t>Fasiczka</w:t>
      </w:r>
      <w:proofErr w:type="spellEnd"/>
      <w:r w:rsidRPr="00647734">
        <w:rPr>
          <w:rFonts w:ascii="Times New Roman" w:hAnsi="Times New Roman" w:cs="Times New Roman"/>
          <w:sz w:val="24"/>
          <w:szCs w:val="24"/>
        </w:rPr>
        <w:t xml:space="preserve">, A., Frank, E., Doman, J., &amp; Miller, M. (1995). Inventory of complicated grief: A scale to measure maladaptive symptoms of loss. </w:t>
      </w:r>
      <w:r w:rsidRPr="00647734">
        <w:rPr>
          <w:rFonts w:ascii="Times New Roman" w:hAnsi="Times New Roman" w:cs="Times New Roman"/>
          <w:i/>
          <w:iCs/>
          <w:sz w:val="24"/>
          <w:szCs w:val="24"/>
        </w:rPr>
        <w:t>Psychiatry Research</w:t>
      </w:r>
      <w:r w:rsidRPr="00647734">
        <w:rPr>
          <w:rFonts w:ascii="Times New Roman" w:hAnsi="Times New Roman" w:cs="Times New Roman"/>
          <w:sz w:val="24"/>
          <w:szCs w:val="24"/>
        </w:rPr>
        <w:t xml:space="preserve">, </w:t>
      </w:r>
      <w:r w:rsidRPr="00647734">
        <w:rPr>
          <w:rFonts w:ascii="Times New Roman" w:hAnsi="Times New Roman" w:cs="Times New Roman"/>
          <w:i/>
          <w:iCs/>
          <w:sz w:val="24"/>
          <w:szCs w:val="24"/>
        </w:rPr>
        <w:t>59</w:t>
      </w:r>
      <w:r w:rsidRPr="00647734">
        <w:rPr>
          <w:rFonts w:ascii="Times New Roman" w:hAnsi="Times New Roman" w:cs="Times New Roman"/>
          <w:sz w:val="24"/>
          <w:szCs w:val="24"/>
        </w:rPr>
        <w:t xml:space="preserve">(1), 65–79. https://doi.org/10.1016/0165-1781(95)02757-2 </w:t>
      </w:r>
    </w:p>
    <w:p w14:paraId="542205D0" w14:textId="7085CCE5" w:rsidR="00B75C0A" w:rsidRPr="00B75C0A" w:rsidRDefault="003E0440" w:rsidP="00B75C0A">
      <w:pPr>
        <w:spacing w:line="480" w:lineRule="auto"/>
        <w:ind w:left="720" w:hanging="720"/>
        <w:rPr>
          <w:rFonts w:ascii="Times New Roman" w:hAnsi="Times New Roman" w:cs="Times New Roman"/>
          <w:sz w:val="24"/>
          <w:szCs w:val="24"/>
        </w:rPr>
      </w:pPr>
      <w:r w:rsidRPr="003E0440">
        <w:rPr>
          <w:rFonts w:ascii="Times New Roman" w:hAnsi="Times New Roman" w:cs="Times New Roman"/>
          <w:sz w:val="24"/>
          <w:szCs w:val="24"/>
        </w:rPr>
        <w:t xml:space="preserve">Rosner, R., Comtesse, H., Vogel, A., &amp; Doering, B. K. (2021). Prevalence of prolonged grief disorder. </w:t>
      </w:r>
      <w:r w:rsidRPr="003E0440">
        <w:rPr>
          <w:rFonts w:ascii="Times New Roman" w:hAnsi="Times New Roman" w:cs="Times New Roman"/>
          <w:i/>
          <w:iCs/>
          <w:sz w:val="24"/>
          <w:szCs w:val="24"/>
        </w:rPr>
        <w:t>Journal of Affective Disorders</w:t>
      </w:r>
      <w:r w:rsidRPr="003E0440">
        <w:rPr>
          <w:rFonts w:ascii="Times New Roman" w:hAnsi="Times New Roman" w:cs="Times New Roman"/>
          <w:sz w:val="24"/>
          <w:szCs w:val="24"/>
        </w:rPr>
        <w:t xml:space="preserve">, </w:t>
      </w:r>
      <w:r w:rsidRPr="003E0440">
        <w:rPr>
          <w:rFonts w:ascii="Times New Roman" w:hAnsi="Times New Roman" w:cs="Times New Roman"/>
          <w:i/>
          <w:iCs/>
          <w:sz w:val="24"/>
          <w:szCs w:val="24"/>
        </w:rPr>
        <w:t>287</w:t>
      </w:r>
      <w:r w:rsidRPr="003E0440">
        <w:rPr>
          <w:rFonts w:ascii="Times New Roman" w:hAnsi="Times New Roman" w:cs="Times New Roman"/>
          <w:sz w:val="24"/>
          <w:szCs w:val="24"/>
        </w:rPr>
        <w:t>, 301–307. https://doi.org/10.1016/j.jad.2021.03.058</w:t>
      </w:r>
    </w:p>
    <w:p w14:paraId="2A62E1D2" w14:textId="243258BE" w:rsidR="00A31462" w:rsidRPr="00DE0B02" w:rsidRDefault="00A31462" w:rsidP="00B75C0A">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Shear</w:t>
      </w:r>
      <w:r w:rsidR="00B963A0">
        <w:rPr>
          <w:rFonts w:ascii="Times New Roman" w:hAnsi="Times New Roman" w:cs="Times New Roman"/>
          <w:sz w:val="24"/>
          <w:szCs w:val="24"/>
        </w:rPr>
        <w:t>, M. K. (201</w:t>
      </w:r>
      <w:r w:rsidR="009E608A">
        <w:rPr>
          <w:rFonts w:ascii="Times New Roman" w:hAnsi="Times New Roman" w:cs="Times New Roman"/>
          <w:sz w:val="24"/>
          <w:szCs w:val="24"/>
        </w:rPr>
        <w:t>5</w:t>
      </w:r>
      <w:r w:rsidR="00B963A0">
        <w:rPr>
          <w:rFonts w:ascii="Times New Roman" w:hAnsi="Times New Roman" w:cs="Times New Roman"/>
          <w:sz w:val="24"/>
          <w:szCs w:val="24"/>
        </w:rPr>
        <w:t xml:space="preserve">). </w:t>
      </w:r>
      <w:r w:rsidR="00B963A0" w:rsidRPr="00DE0B02">
        <w:rPr>
          <w:rFonts w:ascii="Times New Roman" w:hAnsi="Times New Roman" w:cs="Times New Roman"/>
          <w:i/>
          <w:iCs/>
          <w:sz w:val="24"/>
          <w:szCs w:val="24"/>
        </w:rPr>
        <w:t>Complicated grief and its treatment.</w:t>
      </w:r>
      <w:r w:rsidR="00DE0B02">
        <w:rPr>
          <w:rFonts w:ascii="Times New Roman" w:hAnsi="Times New Roman" w:cs="Times New Roman"/>
          <w:sz w:val="24"/>
          <w:szCs w:val="24"/>
        </w:rPr>
        <w:t xml:space="preserve"> </w:t>
      </w:r>
      <w:r w:rsidR="009E608A">
        <w:rPr>
          <w:rFonts w:ascii="Times New Roman" w:hAnsi="Times New Roman" w:cs="Times New Roman"/>
          <w:sz w:val="24"/>
          <w:szCs w:val="24"/>
        </w:rPr>
        <w:t xml:space="preserve">Center for Prolonged Grief. </w:t>
      </w:r>
      <w:r w:rsidR="008B3F17" w:rsidRPr="008B3F17">
        <w:rPr>
          <w:rFonts w:ascii="Times New Roman" w:hAnsi="Times New Roman" w:cs="Times New Roman"/>
          <w:sz w:val="24"/>
          <w:szCs w:val="24"/>
        </w:rPr>
        <w:t>https://prolongedgrief.columbia.edu/wp-content/uploads/2023/07/CG-and-Its-Treatment_short.pdf</w:t>
      </w:r>
    </w:p>
    <w:p w14:paraId="42A1D824" w14:textId="36D527C1" w:rsidR="00B75C0A" w:rsidRDefault="00B75C0A" w:rsidP="00B75C0A">
      <w:pPr>
        <w:spacing w:line="480" w:lineRule="auto"/>
        <w:ind w:left="720" w:hanging="720"/>
        <w:rPr>
          <w:rFonts w:ascii="Times New Roman" w:hAnsi="Times New Roman" w:cs="Times New Roman"/>
          <w:sz w:val="24"/>
          <w:szCs w:val="24"/>
        </w:rPr>
      </w:pPr>
      <w:r w:rsidRPr="00B75C0A">
        <w:rPr>
          <w:rFonts w:ascii="Times New Roman" w:hAnsi="Times New Roman" w:cs="Times New Roman"/>
          <w:sz w:val="24"/>
          <w:szCs w:val="24"/>
        </w:rPr>
        <w:t xml:space="preserve">Stroebe, M., &amp; Schut, H. (2010). The </w:t>
      </w:r>
      <w:r>
        <w:rPr>
          <w:rFonts w:ascii="Times New Roman" w:hAnsi="Times New Roman" w:cs="Times New Roman"/>
          <w:sz w:val="24"/>
          <w:szCs w:val="24"/>
        </w:rPr>
        <w:t>d</w:t>
      </w:r>
      <w:r w:rsidRPr="00B75C0A">
        <w:rPr>
          <w:rFonts w:ascii="Times New Roman" w:hAnsi="Times New Roman" w:cs="Times New Roman"/>
          <w:sz w:val="24"/>
          <w:szCs w:val="24"/>
        </w:rPr>
        <w:t xml:space="preserve">ual </w:t>
      </w:r>
      <w:r>
        <w:rPr>
          <w:rFonts w:ascii="Times New Roman" w:hAnsi="Times New Roman" w:cs="Times New Roman"/>
          <w:sz w:val="24"/>
          <w:szCs w:val="24"/>
        </w:rPr>
        <w:t>p</w:t>
      </w:r>
      <w:r w:rsidRPr="00B75C0A">
        <w:rPr>
          <w:rFonts w:ascii="Times New Roman" w:hAnsi="Times New Roman" w:cs="Times New Roman"/>
          <w:sz w:val="24"/>
          <w:szCs w:val="24"/>
        </w:rPr>
        <w:t xml:space="preserve">rocess </w:t>
      </w:r>
      <w:r>
        <w:rPr>
          <w:rFonts w:ascii="Times New Roman" w:hAnsi="Times New Roman" w:cs="Times New Roman"/>
          <w:sz w:val="24"/>
          <w:szCs w:val="24"/>
        </w:rPr>
        <w:t>m</w:t>
      </w:r>
      <w:r w:rsidRPr="00B75C0A">
        <w:rPr>
          <w:rFonts w:ascii="Times New Roman" w:hAnsi="Times New Roman" w:cs="Times New Roman"/>
          <w:sz w:val="24"/>
          <w:szCs w:val="24"/>
        </w:rPr>
        <w:t xml:space="preserve">odel of </w:t>
      </w:r>
      <w:r>
        <w:rPr>
          <w:rFonts w:ascii="Times New Roman" w:hAnsi="Times New Roman" w:cs="Times New Roman"/>
          <w:sz w:val="24"/>
          <w:szCs w:val="24"/>
        </w:rPr>
        <w:t>c</w:t>
      </w:r>
      <w:r w:rsidRPr="00B75C0A">
        <w:rPr>
          <w:rFonts w:ascii="Times New Roman" w:hAnsi="Times New Roman" w:cs="Times New Roman"/>
          <w:sz w:val="24"/>
          <w:szCs w:val="24"/>
        </w:rPr>
        <w:t xml:space="preserve">oping with </w:t>
      </w:r>
      <w:r>
        <w:rPr>
          <w:rFonts w:ascii="Times New Roman" w:hAnsi="Times New Roman" w:cs="Times New Roman"/>
          <w:sz w:val="24"/>
          <w:szCs w:val="24"/>
        </w:rPr>
        <w:t>b</w:t>
      </w:r>
      <w:r w:rsidRPr="00B75C0A">
        <w:rPr>
          <w:rFonts w:ascii="Times New Roman" w:hAnsi="Times New Roman" w:cs="Times New Roman"/>
          <w:sz w:val="24"/>
          <w:szCs w:val="24"/>
        </w:rPr>
        <w:t xml:space="preserve">ereavement: A </w:t>
      </w:r>
      <w:r>
        <w:rPr>
          <w:rFonts w:ascii="Times New Roman" w:hAnsi="Times New Roman" w:cs="Times New Roman"/>
          <w:sz w:val="24"/>
          <w:szCs w:val="24"/>
        </w:rPr>
        <w:t>d</w:t>
      </w:r>
      <w:r w:rsidRPr="00B75C0A">
        <w:rPr>
          <w:rFonts w:ascii="Times New Roman" w:hAnsi="Times New Roman" w:cs="Times New Roman"/>
          <w:sz w:val="24"/>
          <w:szCs w:val="24"/>
        </w:rPr>
        <w:t xml:space="preserve">ecade on. </w:t>
      </w:r>
      <w:r w:rsidRPr="00B75C0A">
        <w:rPr>
          <w:rFonts w:ascii="Times New Roman" w:hAnsi="Times New Roman" w:cs="Times New Roman"/>
          <w:i/>
          <w:iCs/>
          <w:sz w:val="24"/>
          <w:szCs w:val="24"/>
        </w:rPr>
        <w:t>Omega: Journal of Death and Dying</w:t>
      </w:r>
      <w:r w:rsidRPr="00B75C0A">
        <w:rPr>
          <w:rFonts w:ascii="Times New Roman" w:hAnsi="Times New Roman" w:cs="Times New Roman"/>
          <w:sz w:val="24"/>
          <w:szCs w:val="24"/>
        </w:rPr>
        <w:t xml:space="preserve">, </w:t>
      </w:r>
      <w:r w:rsidRPr="00B75C0A">
        <w:rPr>
          <w:rFonts w:ascii="Times New Roman" w:hAnsi="Times New Roman" w:cs="Times New Roman"/>
          <w:i/>
          <w:iCs/>
          <w:sz w:val="24"/>
          <w:szCs w:val="24"/>
        </w:rPr>
        <w:t>61</w:t>
      </w:r>
      <w:r w:rsidRPr="00B75C0A">
        <w:rPr>
          <w:rFonts w:ascii="Times New Roman" w:hAnsi="Times New Roman" w:cs="Times New Roman"/>
          <w:sz w:val="24"/>
          <w:szCs w:val="24"/>
        </w:rPr>
        <w:t>(4), 273–289. https://doi.org/10.2190/OM.61.4.b</w:t>
      </w:r>
    </w:p>
    <w:p w14:paraId="665F713F" w14:textId="3BB24F88" w:rsidR="009E2052" w:rsidRDefault="009E2052" w:rsidP="00092458">
      <w:pPr>
        <w:spacing w:line="480" w:lineRule="auto"/>
        <w:ind w:left="720" w:hanging="720"/>
        <w:rPr>
          <w:rFonts w:ascii="Times New Roman" w:hAnsi="Times New Roman" w:cs="Times New Roman"/>
          <w:sz w:val="24"/>
          <w:szCs w:val="24"/>
        </w:rPr>
      </w:pPr>
      <w:proofErr w:type="spellStart"/>
      <w:r w:rsidRPr="009E2052">
        <w:rPr>
          <w:rFonts w:ascii="Times New Roman" w:hAnsi="Times New Roman" w:cs="Times New Roman"/>
          <w:sz w:val="24"/>
          <w:szCs w:val="24"/>
        </w:rPr>
        <w:lastRenderedPageBreak/>
        <w:t>Supiano</w:t>
      </w:r>
      <w:proofErr w:type="spellEnd"/>
      <w:r w:rsidRPr="009E2052">
        <w:rPr>
          <w:rFonts w:ascii="Times New Roman" w:hAnsi="Times New Roman" w:cs="Times New Roman"/>
          <w:sz w:val="24"/>
          <w:szCs w:val="24"/>
        </w:rPr>
        <w:t xml:space="preserve">, K. P., &amp; Luptak, M. (2014). Complicated grief in older adults: </w:t>
      </w:r>
      <w:r w:rsidR="00F91B1A">
        <w:rPr>
          <w:rFonts w:ascii="Times New Roman" w:hAnsi="Times New Roman" w:cs="Times New Roman"/>
          <w:sz w:val="24"/>
          <w:szCs w:val="24"/>
        </w:rPr>
        <w:t>A</w:t>
      </w:r>
      <w:r w:rsidRPr="009E2052">
        <w:rPr>
          <w:rFonts w:ascii="Times New Roman" w:hAnsi="Times New Roman" w:cs="Times New Roman"/>
          <w:sz w:val="24"/>
          <w:szCs w:val="24"/>
        </w:rPr>
        <w:t xml:space="preserve"> randomized controlled trial of complicated grief group therapy. </w:t>
      </w:r>
      <w:r w:rsidRPr="009E2052">
        <w:rPr>
          <w:rFonts w:ascii="Times New Roman" w:hAnsi="Times New Roman" w:cs="Times New Roman"/>
          <w:i/>
          <w:iCs/>
          <w:sz w:val="24"/>
          <w:szCs w:val="24"/>
        </w:rPr>
        <w:t>The Gerontologist</w:t>
      </w:r>
      <w:r w:rsidRPr="009E2052">
        <w:rPr>
          <w:rFonts w:ascii="Times New Roman" w:hAnsi="Times New Roman" w:cs="Times New Roman"/>
          <w:sz w:val="24"/>
          <w:szCs w:val="24"/>
        </w:rPr>
        <w:t xml:space="preserve">, </w:t>
      </w:r>
      <w:r w:rsidRPr="009E2052">
        <w:rPr>
          <w:rFonts w:ascii="Times New Roman" w:hAnsi="Times New Roman" w:cs="Times New Roman"/>
          <w:i/>
          <w:iCs/>
          <w:sz w:val="24"/>
          <w:szCs w:val="24"/>
        </w:rPr>
        <w:t>54</w:t>
      </w:r>
      <w:r w:rsidRPr="009E2052">
        <w:rPr>
          <w:rFonts w:ascii="Times New Roman" w:hAnsi="Times New Roman" w:cs="Times New Roman"/>
          <w:sz w:val="24"/>
          <w:szCs w:val="24"/>
        </w:rPr>
        <w:t>(5), 840–856. https://doi.org/10.1093/geront/gnt076</w:t>
      </w:r>
    </w:p>
    <w:p w14:paraId="5FDDA6B7" w14:textId="414E7724" w:rsidR="00B06535" w:rsidRDefault="00092458" w:rsidP="00092458">
      <w:pPr>
        <w:spacing w:line="480" w:lineRule="auto"/>
        <w:ind w:left="720" w:hanging="720"/>
        <w:rPr>
          <w:rFonts w:ascii="Times New Roman" w:hAnsi="Times New Roman" w:cs="Times New Roman"/>
          <w:sz w:val="24"/>
          <w:szCs w:val="24"/>
        </w:rPr>
      </w:pPr>
      <w:proofErr w:type="spellStart"/>
      <w:r w:rsidRPr="00092458">
        <w:rPr>
          <w:rFonts w:ascii="Times New Roman" w:hAnsi="Times New Roman" w:cs="Times New Roman"/>
          <w:sz w:val="24"/>
          <w:szCs w:val="24"/>
        </w:rPr>
        <w:t>Szuhany</w:t>
      </w:r>
      <w:proofErr w:type="spellEnd"/>
      <w:r w:rsidRPr="00092458">
        <w:rPr>
          <w:rFonts w:ascii="Times New Roman" w:hAnsi="Times New Roman" w:cs="Times New Roman"/>
          <w:sz w:val="24"/>
          <w:szCs w:val="24"/>
        </w:rPr>
        <w:t xml:space="preserve">, K. L., </w:t>
      </w:r>
      <w:proofErr w:type="spellStart"/>
      <w:r w:rsidRPr="00092458">
        <w:rPr>
          <w:rFonts w:ascii="Times New Roman" w:hAnsi="Times New Roman" w:cs="Times New Roman"/>
          <w:sz w:val="24"/>
          <w:szCs w:val="24"/>
        </w:rPr>
        <w:t>Malgaroli</w:t>
      </w:r>
      <w:proofErr w:type="spellEnd"/>
      <w:r w:rsidRPr="00092458">
        <w:rPr>
          <w:rFonts w:ascii="Times New Roman" w:hAnsi="Times New Roman" w:cs="Times New Roman"/>
          <w:sz w:val="24"/>
          <w:szCs w:val="24"/>
        </w:rPr>
        <w:t xml:space="preserve">, M., Miron, C. D., &amp; Simon, N. M. (2021). Prolonged </w:t>
      </w:r>
      <w:r w:rsidR="0067073A">
        <w:rPr>
          <w:rFonts w:ascii="Times New Roman" w:hAnsi="Times New Roman" w:cs="Times New Roman"/>
          <w:sz w:val="24"/>
          <w:szCs w:val="24"/>
        </w:rPr>
        <w:t>g</w:t>
      </w:r>
      <w:r w:rsidRPr="00092458">
        <w:rPr>
          <w:rFonts w:ascii="Times New Roman" w:hAnsi="Times New Roman" w:cs="Times New Roman"/>
          <w:sz w:val="24"/>
          <w:szCs w:val="24"/>
        </w:rPr>
        <w:t xml:space="preserve">rief </w:t>
      </w:r>
      <w:r w:rsidR="0067073A">
        <w:rPr>
          <w:rFonts w:ascii="Times New Roman" w:hAnsi="Times New Roman" w:cs="Times New Roman"/>
          <w:sz w:val="24"/>
          <w:szCs w:val="24"/>
        </w:rPr>
        <w:t>d</w:t>
      </w:r>
      <w:r w:rsidRPr="00092458">
        <w:rPr>
          <w:rFonts w:ascii="Times New Roman" w:hAnsi="Times New Roman" w:cs="Times New Roman"/>
          <w:sz w:val="24"/>
          <w:szCs w:val="24"/>
        </w:rPr>
        <w:t xml:space="preserve">isorder: </w:t>
      </w:r>
      <w:r w:rsidR="00F91B1A">
        <w:rPr>
          <w:rFonts w:ascii="Times New Roman" w:hAnsi="Times New Roman" w:cs="Times New Roman"/>
          <w:sz w:val="24"/>
          <w:szCs w:val="24"/>
        </w:rPr>
        <w:t>C</w:t>
      </w:r>
      <w:r w:rsidRPr="00092458">
        <w:rPr>
          <w:rFonts w:ascii="Times New Roman" w:hAnsi="Times New Roman" w:cs="Times New Roman"/>
          <w:sz w:val="24"/>
          <w:szCs w:val="24"/>
        </w:rPr>
        <w:t xml:space="preserve">ourse, </w:t>
      </w:r>
      <w:r w:rsidR="0067073A">
        <w:rPr>
          <w:rFonts w:ascii="Times New Roman" w:hAnsi="Times New Roman" w:cs="Times New Roman"/>
          <w:sz w:val="24"/>
          <w:szCs w:val="24"/>
        </w:rPr>
        <w:t>d</w:t>
      </w:r>
      <w:r w:rsidRPr="00092458">
        <w:rPr>
          <w:rFonts w:ascii="Times New Roman" w:hAnsi="Times New Roman" w:cs="Times New Roman"/>
          <w:sz w:val="24"/>
          <w:szCs w:val="24"/>
        </w:rPr>
        <w:t xml:space="preserve">iagnosis, </w:t>
      </w:r>
      <w:r w:rsidR="0067073A">
        <w:rPr>
          <w:rFonts w:ascii="Times New Roman" w:hAnsi="Times New Roman" w:cs="Times New Roman"/>
          <w:sz w:val="24"/>
          <w:szCs w:val="24"/>
        </w:rPr>
        <w:t>a</w:t>
      </w:r>
      <w:r w:rsidRPr="00092458">
        <w:rPr>
          <w:rFonts w:ascii="Times New Roman" w:hAnsi="Times New Roman" w:cs="Times New Roman"/>
          <w:sz w:val="24"/>
          <w:szCs w:val="24"/>
        </w:rPr>
        <w:t xml:space="preserve">ssessment, and </w:t>
      </w:r>
      <w:r w:rsidR="0067073A">
        <w:rPr>
          <w:rFonts w:ascii="Times New Roman" w:hAnsi="Times New Roman" w:cs="Times New Roman"/>
          <w:sz w:val="24"/>
          <w:szCs w:val="24"/>
        </w:rPr>
        <w:t>t</w:t>
      </w:r>
      <w:r w:rsidRPr="00092458">
        <w:rPr>
          <w:rFonts w:ascii="Times New Roman" w:hAnsi="Times New Roman" w:cs="Times New Roman"/>
          <w:sz w:val="24"/>
          <w:szCs w:val="24"/>
        </w:rPr>
        <w:t xml:space="preserve">reatment. </w:t>
      </w:r>
      <w:r w:rsidRPr="0067073A">
        <w:rPr>
          <w:rFonts w:ascii="Times New Roman" w:hAnsi="Times New Roman" w:cs="Times New Roman"/>
          <w:i/>
          <w:iCs/>
          <w:sz w:val="24"/>
          <w:szCs w:val="24"/>
        </w:rPr>
        <w:t>Focus (American Psychiatric Publishing)</w:t>
      </w:r>
      <w:r w:rsidRPr="00092458">
        <w:rPr>
          <w:rFonts w:ascii="Times New Roman" w:hAnsi="Times New Roman" w:cs="Times New Roman"/>
          <w:sz w:val="24"/>
          <w:szCs w:val="24"/>
        </w:rPr>
        <w:t xml:space="preserve">, </w:t>
      </w:r>
      <w:r w:rsidRPr="0067073A">
        <w:rPr>
          <w:rFonts w:ascii="Times New Roman" w:hAnsi="Times New Roman" w:cs="Times New Roman"/>
          <w:i/>
          <w:iCs/>
          <w:sz w:val="24"/>
          <w:szCs w:val="24"/>
        </w:rPr>
        <w:t>19</w:t>
      </w:r>
      <w:r w:rsidRPr="00092458">
        <w:rPr>
          <w:rFonts w:ascii="Times New Roman" w:hAnsi="Times New Roman" w:cs="Times New Roman"/>
          <w:sz w:val="24"/>
          <w:szCs w:val="24"/>
        </w:rPr>
        <w:t xml:space="preserve">(2), 161–172. </w:t>
      </w:r>
      <w:hyperlink r:id="rId31" w:history="1">
        <w:r w:rsidR="00A94F22" w:rsidRPr="000A3B04">
          <w:rPr>
            <w:rStyle w:val="Hyperlink"/>
            <w:rFonts w:ascii="Times New Roman" w:hAnsi="Times New Roman" w:cs="Times New Roman"/>
            <w:sz w:val="24"/>
            <w:szCs w:val="24"/>
          </w:rPr>
          <w:t>https://doi.org/10.1176/appi.focus.20200052</w:t>
        </w:r>
      </w:hyperlink>
    </w:p>
    <w:p w14:paraId="691EBFFE" w14:textId="2364A28B" w:rsidR="00905FBD" w:rsidRDefault="00905FBD" w:rsidP="00D44D29">
      <w:pPr>
        <w:spacing w:line="480" w:lineRule="auto"/>
        <w:ind w:left="720" w:hanging="720"/>
        <w:rPr>
          <w:rFonts w:ascii="Times New Roman" w:hAnsi="Times New Roman" w:cs="Times New Roman"/>
          <w:sz w:val="24"/>
          <w:szCs w:val="24"/>
        </w:rPr>
      </w:pPr>
      <w:r w:rsidRPr="00905FBD">
        <w:rPr>
          <w:rFonts w:ascii="Times New Roman" w:hAnsi="Times New Roman" w:cs="Times New Roman"/>
          <w:sz w:val="24"/>
          <w:szCs w:val="24"/>
        </w:rPr>
        <w:t xml:space="preserve">The Center for Grief Recovery and Therapeutic Services. (2020, November 13). </w:t>
      </w:r>
      <w:r w:rsidRPr="00905FBD">
        <w:rPr>
          <w:rFonts w:ascii="Times New Roman" w:hAnsi="Times New Roman" w:cs="Times New Roman"/>
          <w:i/>
          <w:iCs/>
          <w:sz w:val="24"/>
          <w:szCs w:val="24"/>
        </w:rPr>
        <w:t>Facing the world as grieving adults: The Center for Grief Recovery</w:t>
      </w:r>
      <w:r w:rsidRPr="00905FBD">
        <w:rPr>
          <w:rFonts w:ascii="Times New Roman" w:hAnsi="Times New Roman" w:cs="Times New Roman"/>
          <w:sz w:val="24"/>
          <w:szCs w:val="24"/>
        </w:rPr>
        <w:t xml:space="preserve">. </w:t>
      </w:r>
      <w:hyperlink r:id="rId32" w:history="1">
        <w:r w:rsidRPr="00F93F6E">
          <w:rPr>
            <w:rStyle w:val="Hyperlink"/>
            <w:rFonts w:ascii="Times New Roman" w:hAnsi="Times New Roman" w:cs="Times New Roman"/>
            <w:sz w:val="24"/>
            <w:szCs w:val="24"/>
          </w:rPr>
          <w:t>https://www.griefcounselor.org/resources/grieving-adults/</w:t>
        </w:r>
      </w:hyperlink>
      <w:r w:rsidRPr="00905FBD">
        <w:rPr>
          <w:rFonts w:ascii="Times New Roman" w:hAnsi="Times New Roman" w:cs="Times New Roman"/>
          <w:sz w:val="24"/>
          <w:szCs w:val="24"/>
        </w:rPr>
        <w:t xml:space="preserve"> </w:t>
      </w:r>
    </w:p>
    <w:p w14:paraId="3C9734AB" w14:textId="77777777" w:rsidR="0077072F" w:rsidRPr="004F5C00" w:rsidRDefault="0077072F" w:rsidP="0077072F">
      <w:pPr>
        <w:spacing w:line="480" w:lineRule="auto"/>
        <w:ind w:left="720" w:hanging="720"/>
        <w:rPr>
          <w:rFonts w:ascii="Times New Roman" w:hAnsi="Times New Roman" w:cs="Times New Roman"/>
          <w:i/>
          <w:iCs/>
          <w:sz w:val="24"/>
          <w:szCs w:val="24"/>
        </w:rPr>
      </w:pPr>
      <w:r>
        <w:rPr>
          <w:rFonts w:ascii="Times New Roman" w:hAnsi="Times New Roman" w:cs="Times New Roman"/>
          <w:sz w:val="24"/>
          <w:szCs w:val="24"/>
        </w:rPr>
        <w:t xml:space="preserve">University of Central Florida (2020). </w:t>
      </w:r>
      <w:r>
        <w:rPr>
          <w:rFonts w:ascii="Times New Roman" w:hAnsi="Times New Roman" w:cs="Times New Roman"/>
          <w:i/>
          <w:iCs/>
          <w:sz w:val="24"/>
          <w:szCs w:val="24"/>
        </w:rPr>
        <w:t xml:space="preserve">Group therapy consent. </w:t>
      </w:r>
      <w:r w:rsidRPr="005B59F0">
        <w:rPr>
          <w:rFonts w:ascii="Times New Roman" w:hAnsi="Times New Roman" w:cs="Times New Roman"/>
          <w:sz w:val="24"/>
          <w:szCs w:val="24"/>
        </w:rPr>
        <w:t>https://caps.sdes.ucf.edu/wp-content/uploads/sites/7/2020/04/Group-Therapy-Consent-Summer2020.pdf</w:t>
      </w:r>
    </w:p>
    <w:p w14:paraId="5A40A50A" w14:textId="7CF89FFE" w:rsidR="00220A3D" w:rsidRDefault="00220A3D" w:rsidP="00D44D29">
      <w:pPr>
        <w:spacing w:line="480" w:lineRule="auto"/>
        <w:ind w:left="720" w:hanging="720"/>
        <w:rPr>
          <w:rFonts w:ascii="Times New Roman" w:hAnsi="Times New Roman" w:cs="Times New Roman"/>
          <w:sz w:val="24"/>
          <w:szCs w:val="24"/>
        </w:rPr>
      </w:pPr>
      <w:r w:rsidRPr="00220A3D">
        <w:rPr>
          <w:rFonts w:ascii="Times New Roman" w:hAnsi="Times New Roman" w:cs="Times New Roman"/>
          <w:sz w:val="24"/>
          <w:szCs w:val="24"/>
        </w:rPr>
        <w:t xml:space="preserve">U.S. Census Bureau (2022). </w:t>
      </w:r>
      <w:r w:rsidR="00AA4666" w:rsidRPr="00AA4666">
        <w:rPr>
          <w:rFonts w:ascii="Times New Roman" w:hAnsi="Times New Roman" w:cs="Times New Roman"/>
          <w:i/>
          <w:iCs/>
          <w:sz w:val="24"/>
          <w:szCs w:val="24"/>
        </w:rPr>
        <w:t xml:space="preserve">Sex by </w:t>
      </w:r>
      <w:r w:rsidR="00AA4666">
        <w:rPr>
          <w:rFonts w:ascii="Times New Roman" w:hAnsi="Times New Roman" w:cs="Times New Roman"/>
          <w:i/>
          <w:iCs/>
          <w:sz w:val="24"/>
          <w:szCs w:val="24"/>
        </w:rPr>
        <w:t>a</w:t>
      </w:r>
      <w:r w:rsidR="00AA4666" w:rsidRPr="00AA4666">
        <w:rPr>
          <w:rFonts w:ascii="Times New Roman" w:hAnsi="Times New Roman" w:cs="Times New Roman"/>
          <w:i/>
          <w:iCs/>
          <w:sz w:val="24"/>
          <w:szCs w:val="24"/>
        </w:rPr>
        <w:t xml:space="preserve">ge </w:t>
      </w:r>
      <w:r w:rsidR="00AA4666">
        <w:rPr>
          <w:rFonts w:ascii="Times New Roman" w:hAnsi="Times New Roman" w:cs="Times New Roman"/>
          <w:i/>
          <w:iCs/>
          <w:sz w:val="24"/>
          <w:szCs w:val="24"/>
        </w:rPr>
        <w:t>A</w:t>
      </w:r>
      <w:r w:rsidR="00AA4666" w:rsidRPr="00AA4666">
        <w:rPr>
          <w:rFonts w:ascii="Times New Roman" w:hAnsi="Times New Roman" w:cs="Times New Roman"/>
          <w:i/>
          <w:iCs/>
          <w:sz w:val="24"/>
          <w:szCs w:val="24"/>
        </w:rPr>
        <w:t xml:space="preserve">merican </w:t>
      </w:r>
      <w:r w:rsidR="00AA4666">
        <w:rPr>
          <w:rFonts w:ascii="Times New Roman" w:hAnsi="Times New Roman" w:cs="Times New Roman"/>
          <w:i/>
          <w:iCs/>
          <w:sz w:val="24"/>
          <w:szCs w:val="24"/>
        </w:rPr>
        <w:t>c</w:t>
      </w:r>
      <w:r w:rsidR="00AA4666" w:rsidRPr="00AA4666">
        <w:rPr>
          <w:rFonts w:ascii="Times New Roman" w:hAnsi="Times New Roman" w:cs="Times New Roman"/>
          <w:i/>
          <w:iCs/>
          <w:sz w:val="24"/>
          <w:szCs w:val="24"/>
        </w:rPr>
        <w:t xml:space="preserve">ommunity </w:t>
      </w:r>
      <w:r w:rsidR="00AA4666">
        <w:rPr>
          <w:rFonts w:ascii="Times New Roman" w:hAnsi="Times New Roman" w:cs="Times New Roman"/>
          <w:i/>
          <w:iCs/>
          <w:sz w:val="24"/>
          <w:szCs w:val="24"/>
        </w:rPr>
        <w:t>s</w:t>
      </w:r>
      <w:r w:rsidR="00AA4666" w:rsidRPr="00AA4666">
        <w:rPr>
          <w:rFonts w:ascii="Times New Roman" w:hAnsi="Times New Roman" w:cs="Times New Roman"/>
          <w:i/>
          <w:iCs/>
          <w:sz w:val="24"/>
          <w:szCs w:val="24"/>
        </w:rPr>
        <w:t>urvey 1-year estimates.</w:t>
      </w:r>
      <w:r w:rsidR="00E77993">
        <w:rPr>
          <w:rFonts w:ascii="Times New Roman" w:hAnsi="Times New Roman" w:cs="Times New Roman"/>
          <w:sz w:val="24"/>
          <w:szCs w:val="24"/>
        </w:rPr>
        <w:t xml:space="preserve"> Retrieved </w:t>
      </w:r>
      <w:r w:rsidR="004D5E37">
        <w:rPr>
          <w:rFonts w:ascii="Times New Roman" w:hAnsi="Times New Roman" w:cs="Times New Roman"/>
          <w:sz w:val="24"/>
          <w:szCs w:val="24"/>
        </w:rPr>
        <w:t xml:space="preserve">June 1, </w:t>
      </w:r>
      <w:proofErr w:type="gramStart"/>
      <w:r w:rsidR="004D5E37">
        <w:rPr>
          <w:rFonts w:ascii="Times New Roman" w:hAnsi="Times New Roman" w:cs="Times New Roman"/>
          <w:sz w:val="24"/>
          <w:szCs w:val="24"/>
        </w:rPr>
        <w:t>2024</w:t>
      </w:r>
      <w:proofErr w:type="gramEnd"/>
      <w:r w:rsidR="004D5E37">
        <w:rPr>
          <w:rFonts w:ascii="Times New Roman" w:hAnsi="Times New Roman" w:cs="Times New Roman"/>
          <w:sz w:val="24"/>
          <w:szCs w:val="24"/>
        </w:rPr>
        <w:t xml:space="preserve"> </w:t>
      </w:r>
      <w:r w:rsidR="00E77993">
        <w:rPr>
          <w:rFonts w:ascii="Times New Roman" w:hAnsi="Times New Roman" w:cs="Times New Roman"/>
          <w:sz w:val="24"/>
          <w:szCs w:val="24"/>
        </w:rPr>
        <w:t xml:space="preserve">from </w:t>
      </w:r>
      <w:hyperlink r:id="rId33" w:history="1">
        <w:r w:rsidR="00A95DF4" w:rsidRPr="00E1082E">
          <w:rPr>
            <w:rStyle w:val="Hyperlink"/>
            <w:rFonts w:ascii="Times New Roman" w:hAnsi="Times New Roman" w:cs="Times New Roman"/>
            <w:sz w:val="24"/>
            <w:szCs w:val="24"/>
          </w:rPr>
          <w:t>https://censusreporter.org</w:t>
        </w:r>
      </w:hyperlink>
    </w:p>
    <w:p w14:paraId="3A1A7514" w14:textId="3904E80E" w:rsidR="00A94F22" w:rsidRPr="00B06535" w:rsidRDefault="00A94F22" w:rsidP="005B59F0">
      <w:pPr>
        <w:spacing w:line="480" w:lineRule="auto"/>
        <w:ind w:left="720" w:hanging="720"/>
        <w:rPr>
          <w:rFonts w:ascii="Times New Roman" w:hAnsi="Times New Roman" w:cs="Times New Roman"/>
          <w:sz w:val="24"/>
          <w:szCs w:val="24"/>
        </w:rPr>
      </w:pPr>
      <w:r w:rsidRPr="0006597A">
        <w:rPr>
          <w:rFonts w:ascii="Times New Roman" w:hAnsi="Times New Roman" w:cs="Times New Roman"/>
          <w:sz w:val="24"/>
          <w:szCs w:val="24"/>
        </w:rPr>
        <w:t xml:space="preserve">Yalom, I. D. (1995). </w:t>
      </w:r>
      <w:r w:rsidRPr="0006597A">
        <w:rPr>
          <w:rFonts w:ascii="Times New Roman" w:hAnsi="Times New Roman" w:cs="Times New Roman"/>
          <w:i/>
          <w:iCs/>
          <w:sz w:val="24"/>
          <w:szCs w:val="24"/>
        </w:rPr>
        <w:t>The theory and practice of group psychotherapy</w:t>
      </w:r>
      <w:r w:rsidRPr="0006597A">
        <w:rPr>
          <w:rFonts w:ascii="Times New Roman" w:hAnsi="Times New Roman" w:cs="Times New Roman"/>
          <w:sz w:val="24"/>
          <w:szCs w:val="24"/>
        </w:rPr>
        <w:t xml:space="preserve"> (4th ed</w:t>
      </w:r>
      <w:r>
        <w:rPr>
          <w:rFonts w:ascii="Times New Roman" w:hAnsi="Times New Roman" w:cs="Times New Roman"/>
          <w:sz w:val="24"/>
          <w:szCs w:val="24"/>
        </w:rPr>
        <w:t>ition</w:t>
      </w:r>
      <w:r w:rsidRPr="0006597A">
        <w:rPr>
          <w:rFonts w:ascii="Times New Roman" w:hAnsi="Times New Roman" w:cs="Times New Roman"/>
          <w:sz w:val="24"/>
          <w:szCs w:val="24"/>
        </w:rPr>
        <w:t>)</w:t>
      </w:r>
      <w:r>
        <w:rPr>
          <w:rFonts w:ascii="Times New Roman" w:hAnsi="Times New Roman" w:cs="Times New Roman"/>
          <w:sz w:val="24"/>
          <w:szCs w:val="24"/>
        </w:rPr>
        <w:t>. Basic Books.</w:t>
      </w:r>
    </w:p>
    <w:sectPr w:rsidR="00A94F22" w:rsidRPr="00B06535">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A4EC6" w14:textId="77777777" w:rsidR="00CE2A57" w:rsidRDefault="00CE2A57" w:rsidP="00302883">
      <w:pPr>
        <w:spacing w:after="0" w:line="240" w:lineRule="auto"/>
      </w:pPr>
      <w:r>
        <w:separator/>
      </w:r>
    </w:p>
  </w:endnote>
  <w:endnote w:type="continuationSeparator" w:id="0">
    <w:p w14:paraId="7A29B264" w14:textId="77777777" w:rsidR="00CE2A57" w:rsidRDefault="00CE2A57" w:rsidP="00302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31D92" w14:textId="77777777" w:rsidR="00CE2A57" w:rsidRDefault="00CE2A57" w:rsidP="00302883">
      <w:pPr>
        <w:spacing w:after="0" w:line="240" w:lineRule="auto"/>
      </w:pPr>
      <w:r>
        <w:separator/>
      </w:r>
    </w:p>
  </w:footnote>
  <w:footnote w:type="continuationSeparator" w:id="0">
    <w:p w14:paraId="226D62E3" w14:textId="77777777" w:rsidR="00CE2A57" w:rsidRDefault="00CE2A57" w:rsidP="00302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625EA" w14:textId="4882331E" w:rsidR="00302883" w:rsidRDefault="00531690" w:rsidP="00302883">
    <w:pPr>
      <w:pStyle w:val="Header"/>
    </w:pPr>
    <w:r>
      <w:t>YOUNG ADULT PROLONGED GRIEF COUNSELING GROUP</w:t>
    </w:r>
    <w:r w:rsidR="00302883">
      <w:tab/>
    </w:r>
    <w:sdt>
      <w:sdtPr>
        <w:id w:val="-815570802"/>
        <w:docPartObj>
          <w:docPartGallery w:val="Page Numbers (Top of Page)"/>
          <w:docPartUnique/>
        </w:docPartObj>
      </w:sdtPr>
      <w:sdtEndPr>
        <w:rPr>
          <w:noProof/>
        </w:rPr>
      </w:sdtEndPr>
      <w:sdtContent>
        <w:r w:rsidR="00302883">
          <w:fldChar w:fldCharType="begin"/>
        </w:r>
        <w:r w:rsidR="00302883">
          <w:instrText xml:space="preserve"> PAGE   \* MERGEFORMAT </w:instrText>
        </w:r>
        <w:r w:rsidR="00302883">
          <w:fldChar w:fldCharType="separate"/>
        </w:r>
        <w:r w:rsidR="00302883">
          <w:rPr>
            <w:noProof/>
          </w:rPr>
          <w:t>2</w:t>
        </w:r>
        <w:r w:rsidR="00302883">
          <w:rPr>
            <w:noProof/>
          </w:rPr>
          <w:fldChar w:fldCharType="end"/>
        </w:r>
      </w:sdtContent>
    </w:sdt>
  </w:p>
  <w:p w14:paraId="50C60EC7" w14:textId="4ABE46FD" w:rsidR="00302883" w:rsidRDefault="003028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54F"/>
    <w:multiLevelType w:val="hybridMultilevel"/>
    <w:tmpl w:val="273EFDB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FF47E9B"/>
    <w:multiLevelType w:val="hybridMultilevel"/>
    <w:tmpl w:val="1170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8D3BEE"/>
    <w:multiLevelType w:val="hybridMultilevel"/>
    <w:tmpl w:val="B62EB7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4474EC"/>
    <w:multiLevelType w:val="multilevel"/>
    <w:tmpl w:val="A0BA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653411"/>
    <w:multiLevelType w:val="hybridMultilevel"/>
    <w:tmpl w:val="1136A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14661B"/>
    <w:multiLevelType w:val="hybridMultilevel"/>
    <w:tmpl w:val="B312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E2BDB"/>
    <w:multiLevelType w:val="hybridMultilevel"/>
    <w:tmpl w:val="E7CAAF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A7F1555"/>
    <w:multiLevelType w:val="hybridMultilevel"/>
    <w:tmpl w:val="104A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4338D7"/>
    <w:multiLevelType w:val="hybridMultilevel"/>
    <w:tmpl w:val="B178F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086111">
    <w:abstractNumId w:val="3"/>
  </w:num>
  <w:num w:numId="2" w16cid:durableId="2130586884">
    <w:abstractNumId w:val="2"/>
  </w:num>
  <w:num w:numId="3" w16cid:durableId="1100568116">
    <w:abstractNumId w:val="5"/>
  </w:num>
  <w:num w:numId="4" w16cid:durableId="711924489">
    <w:abstractNumId w:val="7"/>
  </w:num>
  <w:num w:numId="5" w16cid:durableId="163474516">
    <w:abstractNumId w:val="1"/>
  </w:num>
  <w:num w:numId="6" w16cid:durableId="74252299">
    <w:abstractNumId w:val="0"/>
  </w:num>
  <w:num w:numId="7" w16cid:durableId="799104614">
    <w:abstractNumId w:val="6"/>
  </w:num>
  <w:num w:numId="8" w16cid:durableId="1825899241">
    <w:abstractNumId w:val="4"/>
  </w:num>
  <w:num w:numId="9" w16cid:durableId="4657088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2F1"/>
    <w:rsid w:val="000004AE"/>
    <w:rsid w:val="00003DC7"/>
    <w:rsid w:val="000045B9"/>
    <w:rsid w:val="00007137"/>
    <w:rsid w:val="00010C15"/>
    <w:rsid w:val="00011DE2"/>
    <w:rsid w:val="00012D51"/>
    <w:rsid w:val="00017A68"/>
    <w:rsid w:val="0002116E"/>
    <w:rsid w:val="00024379"/>
    <w:rsid w:val="00025365"/>
    <w:rsid w:val="00030706"/>
    <w:rsid w:val="000314EA"/>
    <w:rsid w:val="00031D85"/>
    <w:rsid w:val="00035562"/>
    <w:rsid w:val="0003583D"/>
    <w:rsid w:val="00040EB8"/>
    <w:rsid w:val="00042511"/>
    <w:rsid w:val="00042A8E"/>
    <w:rsid w:val="00042CAB"/>
    <w:rsid w:val="00043167"/>
    <w:rsid w:val="00043683"/>
    <w:rsid w:val="0004402D"/>
    <w:rsid w:val="00044785"/>
    <w:rsid w:val="00046331"/>
    <w:rsid w:val="0004663C"/>
    <w:rsid w:val="00047BF4"/>
    <w:rsid w:val="0005054B"/>
    <w:rsid w:val="00055C43"/>
    <w:rsid w:val="0005665D"/>
    <w:rsid w:val="0006092D"/>
    <w:rsid w:val="00063199"/>
    <w:rsid w:val="00063C3E"/>
    <w:rsid w:val="00064652"/>
    <w:rsid w:val="0006597A"/>
    <w:rsid w:val="00070430"/>
    <w:rsid w:val="00071648"/>
    <w:rsid w:val="00074E8E"/>
    <w:rsid w:val="00075C8E"/>
    <w:rsid w:val="000767EA"/>
    <w:rsid w:val="00077C35"/>
    <w:rsid w:val="000844FC"/>
    <w:rsid w:val="00085CE8"/>
    <w:rsid w:val="00090D89"/>
    <w:rsid w:val="00092458"/>
    <w:rsid w:val="00093CC5"/>
    <w:rsid w:val="00096846"/>
    <w:rsid w:val="00097909"/>
    <w:rsid w:val="000A0C95"/>
    <w:rsid w:val="000A36AC"/>
    <w:rsid w:val="000A7409"/>
    <w:rsid w:val="000A77C3"/>
    <w:rsid w:val="000B1664"/>
    <w:rsid w:val="000B259F"/>
    <w:rsid w:val="000B2765"/>
    <w:rsid w:val="000B2CC0"/>
    <w:rsid w:val="000B5E19"/>
    <w:rsid w:val="000C3947"/>
    <w:rsid w:val="000C46B4"/>
    <w:rsid w:val="000C6326"/>
    <w:rsid w:val="000C77C9"/>
    <w:rsid w:val="000D0243"/>
    <w:rsid w:val="000D0854"/>
    <w:rsid w:val="000D2522"/>
    <w:rsid w:val="000D3C98"/>
    <w:rsid w:val="000D55C8"/>
    <w:rsid w:val="000D6B88"/>
    <w:rsid w:val="000E2E8B"/>
    <w:rsid w:val="000E2F0A"/>
    <w:rsid w:val="000E40A6"/>
    <w:rsid w:val="000E4BDC"/>
    <w:rsid w:val="000E6797"/>
    <w:rsid w:val="000F068F"/>
    <w:rsid w:val="000F14BA"/>
    <w:rsid w:val="000F195B"/>
    <w:rsid w:val="000F2802"/>
    <w:rsid w:val="000F2908"/>
    <w:rsid w:val="000F2A4E"/>
    <w:rsid w:val="000F67BD"/>
    <w:rsid w:val="000F7113"/>
    <w:rsid w:val="000F725C"/>
    <w:rsid w:val="00100B16"/>
    <w:rsid w:val="00102763"/>
    <w:rsid w:val="00103187"/>
    <w:rsid w:val="00103CDD"/>
    <w:rsid w:val="00103D2F"/>
    <w:rsid w:val="00105D34"/>
    <w:rsid w:val="001109E7"/>
    <w:rsid w:val="0011515E"/>
    <w:rsid w:val="001163C3"/>
    <w:rsid w:val="00116409"/>
    <w:rsid w:val="00116B15"/>
    <w:rsid w:val="00116B68"/>
    <w:rsid w:val="00117D8C"/>
    <w:rsid w:val="0012006C"/>
    <w:rsid w:val="00121B06"/>
    <w:rsid w:val="00125131"/>
    <w:rsid w:val="00126F32"/>
    <w:rsid w:val="00127A92"/>
    <w:rsid w:val="00130814"/>
    <w:rsid w:val="00132297"/>
    <w:rsid w:val="00133A03"/>
    <w:rsid w:val="00134C26"/>
    <w:rsid w:val="001362BD"/>
    <w:rsid w:val="001371BA"/>
    <w:rsid w:val="0013786D"/>
    <w:rsid w:val="00143538"/>
    <w:rsid w:val="001445CD"/>
    <w:rsid w:val="00145934"/>
    <w:rsid w:val="001459C6"/>
    <w:rsid w:val="00150595"/>
    <w:rsid w:val="00151EB6"/>
    <w:rsid w:val="00155A94"/>
    <w:rsid w:val="00155B67"/>
    <w:rsid w:val="00155C79"/>
    <w:rsid w:val="001606BA"/>
    <w:rsid w:val="00161EF7"/>
    <w:rsid w:val="001626E7"/>
    <w:rsid w:val="00162FD3"/>
    <w:rsid w:val="001630B8"/>
    <w:rsid w:val="0016322F"/>
    <w:rsid w:val="00163A9B"/>
    <w:rsid w:val="0016408F"/>
    <w:rsid w:val="0016641C"/>
    <w:rsid w:val="00167F48"/>
    <w:rsid w:val="00171774"/>
    <w:rsid w:val="001749A6"/>
    <w:rsid w:val="001756A3"/>
    <w:rsid w:val="00176982"/>
    <w:rsid w:val="001772D6"/>
    <w:rsid w:val="001778D0"/>
    <w:rsid w:val="00180DBA"/>
    <w:rsid w:val="00181336"/>
    <w:rsid w:val="0018370A"/>
    <w:rsid w:val="00185B25"/>
    <w:rsid w:val="001862A2"/>
    <w:rsid w:val="00190D06"/>
    <w:rsid w:val="00191183"/>
    <w:rsid w:val="001916A0"/>
    <w:rsid w:val="00193BE1"/>
    <w:rsid w:val="001973BC"/>
    <w:rsid w:val="001A16D5"/>
    <w:rsid w:val="001A1795"/>
    <w:rsid w:val="001A2DA6"/>
    <w:rsid w:val="001A4E69"/>
    <w:rsid w:val="001A6D08"/>
    <w:rsid w:val="001A6EBB"/>
    <w:rsid w:val="001A7A17"/>
    <w:rsid w:val="001B214C"/>
    <w:rsid w:val="001B63A2"/>
    <w:rsid w:val="001B72F8"/>
    <w:rsid w:val="001C0A47"/>
    <w:rsid w:val="001C206A"/>
    <w:rsid w:val="001C27FB"/>
    <w:rsid w:val="001C3605"/>
    <w:rsid w:val="001C3689"/>
    <w:rsid w:val="001C7327"/>
    <w:rsid w:val="001C7AF0"/>
    <w:rsid w:val="001D0A16"/>
    <w:rsid w:val="001D239F"/>
    <w:rsid w:val="001D2424"/>
    <w:rsid w:val="001D243C"/>
    <w:rsid w:val="001D2B56"/>
    <w:rsid w:val="001D47EA"/>
    <w:rsid w:val="001D531A"/>
    <w:rsid w:val="001D6071"/>
    <w:rsid w:val="001D72B1"/>
    <w:rsid w:val="001E34B5"/>
    <w:rsid w:val="001E3510"/>
    <w:rsid w:val="001E3C2D"/>
    <w:rsid w:val="001E5E11"/>
    <w:rsid w:val="001E77D6"/>
    <w:rsid w:val="001E7C3A"/>
    <w:rsid w:val="001F01FC"/>
    <w:rsid w:val="001F023A"/>
    <w:rsid w:val="001F48D0"/>
    <w:rsid w:val="00200202"/>
    <w:rsid w:val="00203255"/>
    <w:rsid w:val="00205993"/>
    <w:rsid w:val="00207C52"/>
    <w:rsid w:val="002138B6"/>
    <w:rsid w:val="00214AFA"/>
    <w:rsid w:val="00214FD2"/>
    <w:rsid w:val="002155D9"/>
    <w:rsid w:val="0021766A"/>
    <w:rsid w:val="00217AF7"/>
    <w:rsid w:val="00220A3D"/>
    <w:rsid w:val="00222C9F"/>
    <w:rsid w:val="00224666"/>
    <w:rsid w:val="002262BE"/>
    <w:rsid w:val="00233532"/>
    <w:rsid w:val="00233713"/>
    <w:rsid w:val="00234D58"/>
    <w:rsid w:val="00235A14"/>
    <w:rsid w:val="00237D3A"/>
    <w:rsid w:val="00237EF2"/>
    <w:rsid w:val="00240360"/>
    <w:rsid w:val="002429E0"/>
    <w:rsid w:val="00242A47"/>
    <w:rsid w:val="00242BB4"/>
    <w:rsid w:val="00242BC7"/>
    <w:rsid w:val="0024457B"/>
    <w:rsid w:val="00245D44"/>
    <w:rsid w:val="002465FF"/>
    <w:rsid w:val="00250391"/>
    <w:rsid w:val="002518D0"/>
    <w:rsid w:val="0025258D"/>
    <w:rsid w:val="002542BC"/>
    <w:rsid w:val="00254A15"/>
    <w:rsid w:val="002562E2"/>
    <w:rsid w:val="0025705B"/>
    <w:rsid w:val="0026192B"/>
    <w:rsid w:val="00261E9E"/>
    <w:rsid w:val="00264E89"/>
    <w:rsid w:val="00266BA5"/>
    <w:rsid w:val="00271271"/>
    <w:rsid w:val="00271C63"/>
    <w:rsid w:val="00273B0D"/>
    <w:rsid w:val="002744A4"/>
    <w:rsid w:val="002745EE"/>
    <w:rsid w:val="002776A5"/>
    <w:rsid w:val="002813B5"/>
    <w:rsid w:val="00283EA2"/>
    <w:rsid w:val="00286979"/>
    <w:rsid w:val="00286C4F"/>
    <w:rsid w:val="0028710F"/>
    <w:rsid w:val="0028736F"/>
    <w:rsid w:val="00290BC9"/>
    <w:rsid w:val="0029234F"/>
    <w:rsid w:val="00292440"/>
    <w:rsid w:val="00292F6E"/>
    <w:rsid w:val="0029472A"/>
    <w:rsid w:val="00296C60"/>
    <w:rsid w:val="002976FB"/>
    <w:rsid w:val="002A2316"/>
    <w:rsid w:val="002A30D4"/>
    <w:rsid w:val="002A39F6"/>
    <w:rsid w:val="002A431A"/>
    <w:rsid w:val="002B0E3C"/>
    <w:rsid w:val="002B1325"/>
    <w:rsid w:val="002B7F39"/>
    <w:rsid w:val="002C10DF"/>
    <w:rsid w:val="002C18EE"/>
    <w:rsid w:val="002C310F"/>
    <w:rsid w:val="002C3D62"/>
    <w:rsid w:val="002C3F2B"/>
    <w:rsid w:val="002C4A43"/>
    <w:rsid w:val="002C506C"/>
    <w:rsid w:val="002C782F"/>
    <w:rsid w:val="002D0179"/>
    <w:rsid w:val="002D1311"/>
    <w:rsid w:val="002D1969"/>
    <w:rsid w:val="002D3976"/>
    <w:rsid w:val="002D4D36"/>
    <w:rsid w:val="002D731A"/>
    <w:rsid w:val="002D7A92"/>
    <w:rsid w:val="002D7EF4"/>
    <w:rsid w:val="002E3BCD"/>
    <w:rsid w:val="002E65D4"/>
    <w:rsid w:val="002E69ED"/>
    <w:rsid w:val="002E6C8D"/>
    <w:rsid w:val="002F17D2"/>
    <w:rsid w:val="002F1B9A"/>
    <w:rsid w:val="002F6D90"/>
    <w:rsid w:val="002F75EF"/>
    <w:rsid w:val="002F7CA3"/>
    <w:rsid w:val="00300123"/>
    <w:rsid w:val="00301737"/>
    <w:rsid w:val="00302883"/>
    <w:rsid w:val="00303A3C"/>
    <w:rsid w:val="00303B75"/>
    <w:rsid w:val="0030656B"/>
    <w:rsid w:val="00306DCE"/>
    <w:rsid w:val="00312DDE"/>
    <w:rsid w:val="00312EBC"/>
    <w:rsid w:val="00313A7F"/>
    <w:rsid w:val="00314C93"/>
    <w:rsid w:val="00317B3A"/>
    <w:rsid w:val="003231D7"/>
    <w:rsid w:val="00324044"/>
    <w:rsid w:val="003268E7"/>
    <w:rsid w:val="003275C5"/>
    <w:rsid w:val="003278B6"/>
    <w:rsid w:val="0033069F"/>
    <w:rsid w:val="00333BC2"/>
    <w:rsid w:val="00336AF7"/>
    <w:rsid w:val="00340F8F"/>
    <w:rsid w:val="00344202"/>
    <w:rsid w:val="0034774D"/>
    <w:rsid w:val="00350552"/>
    <w:rsid w:val="00350C44"/>
    <w:rsid w:val="003510FF"/>
    <w:rsid w:val="003515F3"/>
    <w:rsid w:val="00351B19"/>
    <w:rsid w:val="00352E7E"/>
    <w:rsid w:val="0035341D"/>
    <w:rsid w:val="00353F14"/>
    <w:rsid w:val="00353F61"/>
    <w:rsid w:val="003549AE"/>
    <w:rsid w:val="00356063"/>
    <w:rsid w:val="003659FA"/>
    <w:rsid w:val="00370999"/>
    <w:rsid w:val="00375F80"/>
    <w:rsid w:val="003813AC"/>
    <w:rsid w:val="00382066"/>
    <w:rsid w:val="00383185"/>
    <w:rsid w:val="00385980"/>
    <w:rsid w:val="00387062"/>
    <w:rsid w:val="00391505"/>
    <w:rsid w:val="00393311"/>
    <w:rsid w:val="00393E81"/>
    <w:rsid w:val="00394BC1"/>
    <w:rsid w:val="00396BF8"/>
    <w:rsid w:val="003974C0"/>
    <w:rsid w:val="003978F3"/>
    <w:rsid w:val="003A0AC4"/>
    <w:rsid w:val="003A0D61"/>
    <w:rsid w:val="003A1591"/>
    <w:rsid w:val="003A384A"/>
    <w:rsid w:val="003A4493"/>
    <w:rsid w:val="003A46AC"/>
    <w:rsid w:val="003A50CE"/>
    <w:rsid w:val="003A6D4C"/>
    <w:rsid w:val="003B0941"/>
    <w:rsid w:val="003B4D81"/>
    <w:rsid w:val="003B556A"/>
    <w:rsid w:val="003B5588"/>
    <w:rsid w:val="003B5C33"/>
    <w:rsid w:val="003B6E51"/>
    <w:rsid w:val="003B739A"/>
    <w:rsid w:val="003B755E"/>
    <w:rsid w:val="003C0244"/>
    <w:rsid w:val="003C03D9"/>
    <w:rsid w:val="003C10E4"/>
    <w:rsid w:val="003C35D2"/>
    <w:rsid w:val="003C4642"/>
    <w:rsid w:val="003D388B"/>
    <w:rsid w:val="003D4C7D"/>
    <w:rsid w:val="003D5787"/>
    <w:rsid w:val="003D63DA"/>
    <w:rsid w:val="003D6953"/>
    <w:rsid w:val="003D6B13"/>
    <w:rsid w:val="003E0440"/>
    <w:rsid w:val="003E1BA5"/>
    <w:rsid w:val="003E1CDE"/>
    <w:rsid w:val="003E22AF"/>
    <w:rsid w:val="003E230A"/>
    <w:rsid w:val="003E266E"/>
    <w:rsid w:val="003E530C"/>
    <w:rsid w:val="003E5A9B"/>
    <w:rsid w:val="003E5E08"/>
    <w:rsid w:val="003E6F5B"/>
    <w:rsid w:val="003E7253"/>
    <w:rsid w:val="003F03A3"/>
    <w:rsid w:val="003F1588"/>
    <w:rsid w:val="003F3295"/>
    <w:rsid w:val="003F3616"/>
    <w:rsid w:val="003F5584"/>
    <w:rsid w:val="003F5BAB"/>
    <w:rsid w:val="003F71B5"/>
    <w:rsid w:val="00401414"/>
    <w:rsid w:val="00401942"/>
    <w:rsid w:val="00401A97"/>
    <w:rsid w:val="00404F7C"/>
    <w:rsid w:val="00405A00"/>
    <w:rsid w:val="00405A38"/>
    <w:rsid w:val="004065FD"/>
    <w:rsid w:val="0040679A"/>
    <w:rsid w:val="00407756"/>
    <w:rsid w:val="004122DC"/>
    <w:rsid w:val="0041325D"/>
    <w:rsid w:val="00415181"/>
    <w:rsid w:val="0041717B"/>
    <w:rsid w:val="00423680"/>
    <w:rsid w:val="004250E4"/>
    <w:rsid w:val="00431527"/>
    <w:rsid w:val="004315EF"/>
    <w:rsid w:val="004319D5"/>
    <w:rsid w:val="00431D74"/>
    <w:rsid w:val="00432788"/>
    <w:rsid w:val="00432C74"/>
    <w:rsid w:val="0043367A"/>
    <w:rsid w:val="004337BD"/>
    <w:rsid w:val="00435622"/>
    <w:rsid w:val="004358C8"/>
    <w:rsid w:val="00441188"/>
    <w:rsid w:val="00441D20"/>
    <w:rsid w:val="0044262F"/>
    <w:rsid w:val="00443A6D"/>
    <w:rsid w:val="00444574"/>
    <w:rsid w:val="00446338"/>
    <w:rsid w:val="00446FDD"/>
    <w:rsid w:val="00447C5C"/>
    <w:rsid w:val="004504CC"/>
    <w:rsid w:val="0045270A"/>
    <w:rsid w:val="004565E6"/>
    <w:rsid w:val="0045791D"/>
    <w:rsid w:val="00457F9C"/>
    <w:rsid w:val="00457FF3"/>
    <w:rsid w:val="00460408"/>
    <w:rsid w:val="004642A5"/>
    <w:rsid w:val="004648D0"/>
    <w:rsid w:val="00464957"/>
    <w:rsid w:val="004649FC"/>
    <w:rsid w:val="00464D36"/>
    <w:rsid w:val="00466F5B"/>
    <w:rsid w:val="00470CE5"/>
    <w:rsid w:val="00472F29"/>
    <w:rsid w:val="00473CC2"/>
    <w:rsid w:val="00475D8D"/>
    <w:rsid w:val="004775FC"/>
    <w:rsid w:val="00477EB0"/>
    <w:rsid w:val="00483D6F"/>
    <w:rsid w:val="0048439A"/>
    <w:rsid w:val="00484F98"/>
    <w:rsid w:val="004913C6"/>
    <w:rsid w:val="004921D9"/>
    <w:rsid w:val="00492A24"/>
    <w:rsid w:val="00494C20"/>
    <w:rsid w:val="00495591"/>
    <w:rsid w:val="0049565E"/>
    <w:rsid w:val="0049789C"/>
    <w:rsid w:val="004A17F6"/>
    <w:rsid w:val="004A4CAD"/>
    <w:rsid w:val="004A52CF"/>
    <w:rsid w:val="004A67F2"/>
    <w:rsid w:val="004A759D"/>
    <w:rsid w:val="004A76AC"/>
    <w:rsid w:val="004A7A0C"/>
    <w:rsid w:val="004A7FDB"/>
    <w:rsid w:val="004B21B4"/>
    <w:rsid w:val="004B24C4"/>
    <w:rsid w:val="004B3773"/>
    <w:rsid w:val="004B4227"/>
    <w:rsid w:val="004B6E76"/>
    <w:rsid w:val="004C33C7"/>
    <w:rsid w:val="004C4394"/>
    <w:rsid w:val="004C4445"/>
    <w:rsid w:val="004C698C"/>
    <w:rsid w:val="004C6ADB"/>
    <w:rsid w:val="004C7151"/>
    <w:rsid w:val="004C79CC"/>
    <w:rsid w:val="004D2C13"/>
    <w:rsid w:val="004D5902"/>
    <w:rsid w:val="004D5E37"/>
    <w:rsid w:val="004E0251"/>
    <w:rsid w:val="004E1D1A"/>
    <w:rsid w:val="004E416C"/>
    <w:rsid w:val="004E690D"/>
    <w:rsid w:val="004F057B"/>
    <w:rsid w:val="004F067F"/>
    <w:rsid w:val="004F1D57"/>
    <w:rsid w:val="004F2333"/>
    <w:rsid w:val="004F3BF3"/>
    <w:rsid w:val="004F567C"/>
    <w:rsid w:val="004F57C1"/>
    <w:rsid w:val="004F59F6"/>
    <w:rsid w:val="004F5C00"/>
    <w:rsid w:val="004F666A"/>
    <w:rsid w:val="005003E7"/>
    <w:rsid w:val="00500769"/>
    <w:rsid w:val="00500A08"/>
    <w:rsid w:val="00501482"/>
    <w:rsid w:val="005015A9"/>
    <w:rsid w:val="00501A8F"/>
    <w:rsid w:val="00503733"/>
    <w:rsid w:val="00505A7D"/>
    <w:rsid w:val="0050613B"/>
    <w:rsid w:val="00507404"/>
    <w:rsid w:val="00512538"/>
    <w:rsid w:val="00512DB0"/>
    <w:rsid w:val="00514476"/>
    <w:rsid w:val="00516566"/>
    <w:rsid w:val="00516FB2"/>
    <w:rsid w:val="00520E3E"/>
    <w:rsid w:val="0052198F"/>
    <w:rsid w:val="00521B83"/>
    <w:rsid w:val="00521C7F"/>
    <w:rsid w:val="00522DDF"/>
    <w:rsid w:val="00524880"/>
    <w:rsid w:val="00524EAB"/>
    <w:rsid w:val="00525616"/>
    <w:rsid w:val="00527174"/>
    <w:rsid w:val="00531690"/>
    <w:rsid w:val="00531B05"/>
    <w:rsid w:val="00533D7E"/>
    <w:rsid w:val="00545F85"/>
    <w:rsid w:val="00546EEC"/>
    <w:rsid w:val="00547099"/>
    <w:rsid w:val="00547963"/>
    <w:rsid w:val="00547A0A"/>
    <w:rsid w:val="00550FE6"/>
    <w:rsid w:val="00551802"/>
    <w:rsid w:val="00552980"/>
    <w:rsid w:val="00553881"/>
    <w:rsid w:val="00556B80"/>
    <w:rsid w:val="00557E4D"/>
    <w:rsid w:val="00561038"/>
    <w:rsid w:val="005678D2"/>
    <w:rsid w:val="00570328"/>
    <w:rsid w:val="005715FF"/>
    <w:rsid w:val="00573791"/>
    <w:rsid w:val="00574F04"/>
    <w:rsid w:val="00575B1B"/>
    <w:rsid w:val="00577098"/>
    <w:rsid w:val="00584E08"/>
    <w:rsid w:val="00587D23"/>
    <w:rsid w:val="00591EA9"/>
    <w:rsid w:val="00597B2D"/>
    <w:rsid w:val="005A12CB"/>
    <w:rsid w:val="005A22D6"/>
    <w:rsid w:val="005A3F01"/>
    <w:rsid w:val="005A6F40"/>
    <w:rsid w:val="005B106C"/>
    <w:rsid w:val="005B2B59"/>
    <w:rsid w:val="005B2FDE"/>
    <w:rsid w:val="005B59F0"/>
    <w:rsid w:val="005B5A09"/>
    <w:rsid w:val="005B5BE1"/>
    <w:rsid w:val="005C1DA3"/>
    <w:rsid w:val="005C2E12"/>
    <w:rsid w:val="005C3478"/>
    <w:rsid w:val="005C4A60"/>
    <w:rsid w:val="005C5D7C"/>
    <w:rsid w:val="005C6530"/>
    <w:rsid w:val="005D15C6"/>
    <w:rsid w:val="005D22F4"/>
    <w:rsid w:val="005D3027"/>
    <w:rsid w:val="005D3265"/>
    <w:rsid w:val="005D43D4"/>
    <w:rsid w:val="005D7C84"/>
    <w:rsid w:val="005E1FFA"/>
    <w:rsid w:val="005E285F"/>
    <w:rsid w:val="005E315A"/>
    <w:rsid w:val="005E3883"/>
    <w:rsid w:val="005E3DE4"/>
    <w:rsid w:val="005E5BAC"/>
    <w:rsid w:val="005E77BE"/>
    <w:rsid w:val="005F1B65"/>
    <w:rsid w:val="005F362A"/>
    <w:rsid w:val="005F39F7"/>
    <w:rsid w:val="005F3A68"/>
    <w:rsid w:val="005F41A0"/>
    <w:rsid w:val="005F49C1"/>
    <w:rsid w:val="005F7453"/>
    <w:rsid w:val="005F773D"/>
    <w:rsid w:val="006047DB"/>
    <w:rsid w:val="006057AA"/>
    <w:rsid w:val="00606A71"/>
    <w:rsid w:val="00606C37"/>
    <w:rsid w:val="006119A8"/>
    <w:rsid w:val="00612142"/>
    <w:rsid w:val="006128E7"/>
    <w:rsid w:val="00613DD9"/>
    <w:rsid w:val="0061473C"/>
    <w:rsid w:val="00616DB6"/>
    <w:rsid w:val="00616F78"/>
    <w:rsid w:val="006200E6"/>
    <w:rsid w:val="00620EAA"/>
    <w:rsid w:val="00621015"/>
    <w:rsid w:val="006223A2"/>
    <w:rsid w:val="006227BA"/>
    <w:rsid w:val="006235A5"/>
    <w:rsid w:val="00624E2A"/>
    <w:rsid w:val="006254AD"/>
    <w:rsid w:val="006276AE"/>
    <w:rsid w:val="006279C7"/>
    <w:rsid w:val="00633DA9"/>
    <w:rsid w:val="00634030"/>
    <w:rsid w:val="00634947"/>
    <w:rsid w:val="006352C9"/>
    <w:rsid w:val="006354C9"/>
    <w:rsid w:val="00635621"/>
    <w:rsid w:val="00635B78"/>
    <w:rsid w:val="0064022F"/>
    <w:rsid w:val="006417B0"/>
    <w:rsid w:val="00641F60"/>
    <w:rsid w:val="00644C2E"/>
    <w:rsid w:val="006455A4"/>
    <w:rsid w:val="006459AE"/>
    <w:rsid w:val="00647734"/>
    <w:rsid w:val="006529B8"/>
    <w:rsid w:val="00654EAC"/>
    <w:rsid w:val="00657277"/>
    <w:rsid w:val="00660FBC"/>
    <w:rsid w:val="00663310"/>
    <w:rsid w:val="0066525E"/>
    <w:rsid w:val="00665D34"/>
    <w:rsid w:val="006672E5"/>
    <w:rsid w:val="00667F68"/>
    <w:rsid w:val="0067073A"/>
    <w:rsid w:val="00671799"/>
    <w:rsid w:val="00674270"/>
    <w:rsid w:val="006748D0"/>
    <w:rsid w:val="00676CC2"/>
    <w:rsid w:val="00677F8D"/>
    <w:rsid w:val="00680F15"/>
    <w:rsid w:val="00681433"/>
    <w:rsid w:val="006828C6"/>
    <w:rsid w:val="006862A5"/>
    <w:rsid w:val="00686571"/>
    <w:rsid w:val="00686A80"/>
    <w:rsid w:val="0068711E"/>
    <w:rsid w:val="00690D54"/>
    <w:rsid w:val="00693C6F"/>
    <w:rsid w:val="00696789"/>
    <w:rsid w:val="00696B12"/>
    <w:rsid w:val="00697727"/>
    <w:rsid w:val="006A243F"/>
    <w:rsid w:val="006A3306"/>
    <w:rsid w:val="006A37C9"/>
    <w:rsid w:val="006A4ED4"/>
    <w:rsid w:val="006A50E0"/>
    <w:rsid w:val="006A52A4"/>
    <w:rsid w:val="006A631E"/>
    <w:rsid w:val="006A6F28"/>
    <w:rsid w:val="006B00DB"/>
    <w:rsid w:val="006B1035"/>
    <w:rsid w:val="006B4C4D"/>
    <w:rsid w:val="006B4D7F"/>
    <w:rsid w:val="006B54FB"/>
    <w:rsid w:val="006B5EC1"/>
    <w:rsid w:val="006B6D46"/>
    <w:rsid w:val="006B6D6B"/>
    <w:rsid w:val="006C0CFB"/>
    <w:rsid w:val="006C277D"/>
    <w:rsid w:val="006C65E0"/>
    <w:rsid w:val="006C7C6A"/>
    <w:rsid w:val="006D1501"/>
    <w:rsid w:val="006D2CBA"/>
    <w:rsid w:val="006D5E16"/>
    <w:rsid w:val="006D6665"/>
    <w:rsid w:val="006D732D"/>
    <w:rsid w:val="006E00CE"/>
    <w:rsid w:val="006E0187"/>
    <w:rsid w:val="006E081D"/>
    <w:rsid w:val="006E32D9"/>
    <w:rsid w:val="006E4779"/>
    <w:rsid w:val="006E4976"/>
    <w:rsid w:val="006F1D44"/>
    <w:rsid w:val="006F2873"/>
    <w:rsid w:val="006F3110"/>
    <w:rsid w:val="006F4BBF"/>
    <w:rsid w:val="006F670D"/>
    <w:rsid w:val="006F74B4"/>
    <w:rsid w:val="006F7D94"/>
    <w:rsid w:val="00700A6B"/>
    <w:rsid w:val="007010F2"/>
    <w:rsid w:val="00702186"/>
    <w:rsid w:val="007028CD"/>
    <w:rsid w:val="007033F5"/>
    <w:rsid w:val="00707A2E"/>
    <w:rsid w:val="00707A69"/>
    <w:rsid w:val="00710663"/>
    <w:rsid w:val="00710F9B"/>
    <w:rsid w:val="0071173D"/>
    <w:rsid w:val="00715C02"/>
    <w:rsid w:val="00717D34"/>
    <w:rsid w:val="00720631"/>
    <w:rsid w:val="0072279F"/>
    <w:rsid w:val="00722844"/>
    <w:rsid w:val="00724B1F"/>
    <w:rsid w:val="00725A95"/>
    <w:rsid w:val="00726FA9"/>
    <w:rsid w:val="00727083"/>
    <w:rsid w:val="007278CB"/>
    <w:rsid w:val="0072797B"/>
    <w:rsid w:val="00730210"/>
    <w:rsid w:val="00734D66"/>
    <w:rsid w:val="007352EB"/>
    <w:rsid w:val="007360BE"/>
    <w:rsid w:val="007369CA"/>
    <w:rsid w:val="00737109"/>
    <w:rsid w:val="007379F0"/>
    <w:rsid w:val="00737D24"/>
    <w:rsid w:val="0074240B"/>
    <w:rsid w:val="007425D3"/>
    <w:rsid w:val="00744888"/>
    <w:rsid w:val="0074575B"/>
    <w:rsid w:val="00746171"/>
    <w:rsid w:val="0075114E"/>
    <w:rsid w:val="00751CC8"/>
    <w:rsid w:val="00753664"/>
    <w:rsid w:val="00755D8B"/>
    <w:rsid w:val="0075749A"/>
    <w:rsid w:val="007625BD"/>
    <w:rsid w:val="00763B5C"/>
    <w:rsid w:val="0076430D"/>
    <w:rsid w:val="00765231"/>
    <w:rsid w:val="00765FF8"/>
    <w:rsid w:val="00766DB3"/>
    <w:rsid w:val="0077038A"/>
    <w:rsid w:val="0077072F"/>
    <w:rsid w:val="00770B4D"/>
    <w:rsid w:val="00771E1F"/>
    <w:rsid w:val="00776000"/>
    <w:rsid w:val="0077610D"/>
    <w:rsid w:val="00777084"/>
    <w:rsid w:val="007770BD"/>
    <w:rsid w:val="007811C8"/>
    <w:rsid w:val="00781829"/>
    <w:rsid w:val="00784954"/>
    <w:rsid w:val="0078519D"/>
    <w:rsid w:val="00785C90"/>
    <w:rsid w:val="00795BBB"/>
    <w:rsid w:val="00795E67"/>
    <w:rsid w:val="00796968"/>
    <w:rsid w:val="007971DA"/>
    <w:rsid w:val="00797920"/>
    <w:rsid w:val="00797A0F"/>
    <w:rsid w:val="00797C19"/>
    <w:rsid w:val="007A1E0E"/>
    <w:rsid w:val="007A290C"/>
    <w:rsid w:val="007A384D"/>
    <w:rsid w:val="007A3FFC"/>
    <w:rsid w:val="007A447E"/>
    <w:rsid w:val="007A5386"/>
    <w:rsid w:val="007A5F70"/>
    <w:rsid w:val="007A72B3"/>
    <w:rsid w:val="007A72D7"/>
    <w:rsid w:val="007B063F"/>
    <w:rsid w:val="007B136B"/>
    <w:rsid w:val="007B2B5E"/>
    <w:rsid w:val="007B2FD6"/>
    <w:rsid w:val="007B406D"/>
    <w:rsid w:val="007B5276"/>
    <w:rsid w:val="007B6AAA"/>
    <w:rsid w:val="007B6F88"/>
    <w:rsid w:val="007C6B54"/>
    <w:rsid w:val="007C78E1"/>
    <w:rsid w:val="007C7FD3"/>
    <w:rsid w:val="007D3848"/>
    <w:rsid w:val="007D3EB7"/>
    <w:rsid w:val="007D440D"/>
    <w:rsid w:val="007D4DC6"/>
    <w:rsid w:val="007D77BD"/>
    <w:rsid w:val="007E0653"/>
    <w:rsid w:val="007E130F"/>
    <w:rsid w:val="007E2BCA"/>
    <w:rsid w:val="007E2CE3"/>
    <w:rsid w:val="007E460E"/>
    <w:rsid w:val="007E51AF"/>
    <w:rsid w:val="007E5AF8"/>
    <w:rsid w:val="007F069C"/>
    <w:rsid w:val="007F0713"/>
    <w:rsid w:val="007F0F9E"/>
    <w:rsid w:val="007F1B7B"/>
    <w:rsid w:val="007F1E7E"/>
    <w:rsid w:val="007F2B16"/>
    <w:rsid w:val="007F344F"/>
    <w:rsid w:val="007F3914"/>
    <w:rsid w:val="007F5C11"/>
    <w:rsid w:val="007F6D66"/>
    <w:rsid w:val="007F78CC"/>
    <w:rsid w:val="00801E18"/>
    <w:rsid w:val="00803C38"/>
    <w:rsid w:val="00804687"/>
    <w:rsid w:val="00804B97"/>
    <w:rsid w:val="00806889"/>
    <w:rsid w:val="00806A99"/>
    <w:rsid w:val="008074A0"/>
    <w:rsid w:val="0081020B"/>
    <w:rsid w:val="00810BD3"/>
    <w:rsid w:val="00811DA6"/>
    <w:rsid w:val="00812EE0"/>
    <w:rsid w:val="008134F7"/>
    <w:rsid w:val="00814CC7"/>
    <w:rsid w:val="0081501A"/>
    <w:rsid w:val="00816DD3"/>
    <w:rsid w:val="00817A09"/>
    <w:rsid w:val="00820B51"/>
    <w:rsid w:val="008224F4"/>
    <w:rsid w:val="00822B22"/>
    <w:rsid w:val="00823642"/>
    <w:rsid w:val="008251D0"/>
    <w:rsid w:val="00826026"/>
    <w:rsid w:val="00827221"/>
    <w:rsid w:val="0083140A"/>
    <w:rsid w:val="00832486"/>
    <w:rsid w:val="0083416F"/>
    <w:rsid w:val="008365D3"/>
    <w:rsid w:val="00836883"/>
    <w:rsid w:val="008379D5"/>
    <w:rsid w:val="00837BA0"/>
    <w:rsid w:val="008402B2"/>
    <w:rsid w:val="00841BFA"/>
    <w:rsid w:val="008427AF"/>
    <w:rsid w:val="008472B2"/>
    <w:rsid w:val="008475BC"/>
    <w:rsid w:val="008508A9"/>
    <w:rsid w:val="00851737"/>
    <w:rsid w:val="00851D4A"/>
    <w:rsid w:val="00852A7D"/>
    <w:rsid w:val="00860FE3"/>
    <w:rsid w:val="00864553"/>
    <w:rsid w:val="00865EE8"/>
    <w:rsid w:val="00866280"/>
    <w:rsid w:val="00866A00"/>
    <w:rsid w:val="00870BA7"/>
    <w:rsid w:val="00873DA0"/>
    <w:rsid w:val="00874791"/>
    <w:rsid w:val="0087526A"/>
    <w:rsid w:val="00875522"/>
    <w:rsid w:val="0087570D"/>
    <w:rsid w:val="008758BD"/>
    <w:rsid w:val="00875DA4"/>
    <w:rsid w:val="00876A18"/>
    <w:rsid w:val="00877EE2"/>
    <w:rsid w:val="00883765"/>
    <w:rsid w:val="008850D1"/>
    <w:rsid w:val="008868B3"/>
    <w:rsid w:val="0089070C"/>
    <w:rsid w:val="00891CE7"/>
    <w:rsid w:val="00893EDF"/>
    <w:rsid w:val="00894762"/>
    <w:rsid w:val="00897028"/>
    <w:rsid w:val="008A12C4"/>
    <w:rsid w:val="008A2055"/>
    <w:rsid w:val="008A22D8"/>
    <w:rsid w:val="008A2F81"/>
    <w:rsid w:val="008A38E7"/>
    <w:rsid w:val="008A412C"/>
    <w:rsid w:val="008A41C1"/>
    <w:rsid w:val="008A4ED5"/>
    <w:rsid w:val="008A51F6"/>
    <w:rsid w:val="008A5FD8"/>
    <w:rsid w:val="008A63BA"/>
    <w:rsid w:val="008B0432"/>
    <w:rsid w:val="008B24C9"/>
    <w:rsid w:val="008B2806"/>
    <w:rsid w:val="008B34B5"/>
    <w:rsid w:val="008B3B59"/>
    <w:rsid w:val="008B3F17"/>
    <w:rsid w:val="008B4154"/>
    <w:rsid w:val="008B5533"/>
    <w:rsid w:val="008B5E2F"/>
    <w:rsid w:val="008B6E99"/>
    <w:rsid w:val="008C0383"/>
    <w:rsid w:val="008C05A5"/>
    <w:rsid w:val="008C0781"/>
    <w:rsid w:val="008C087B"/>
    <w:rsid w:val="008C2B4B"/>
    <w:rsid w:val="008C2BEF"/>
    <w:rsid w:val="008C7BBD"/>
    <w:rsid w:val="008D0579"/>
    <w:rsid w:val="008D3726"/>
    <w:rsid w:val="008D6640"/>
    <w:rsid w:val="008D7F65"/>
    <w:rsid w:val="008E1B59"/>
    <w:rsid w:val="008E5BE7"/>
    <w:rsid w:val="008E5C9E"/>
    <w:rsid w:val="008F0B89"/>
    <w:rsid w:val="008F1C77"/>
    <w:rsid w:val="008F2D24"/>
    <w:rsid w:val="008F2DE3"/>
    <w:rsid w:val="008F2E6F"/>
    <w:rsid w:val="008F4900"/>
    <w:rsid w:val="008F6242"/>
    <w:rsid w:val="00902235"/>
    <w:rsid w:val="009023A5"/>
    <w:rsid w:val="00902DDA"/>
    <w:rsid w:val="00904645"/>
    <w:rsid w:val="00905A84"/>
    <w:rsid w:val="00905D71"/>
    <w:rsid w:val="00905FBD"/>
    <w:rsid w:val="009133B4"/>
    <w:rsid w:val="00913414"/>
    <w:rsid w:val="00913D08"/>
    <w:rsid w:val="0091555A"/>
    <w:rsid w:val="009158AA"/>
    <w:rsid w:val="009161ED"/>
    <w:rsid w:val="00920FA6"/>
    <w:rsid w:val="00922D64"/>
    <w:rsid w:val="009240F9"/>
    <w:rsid w:val="009266C9"/>
    <w:rsid w:val="009306BA"/>
    <w:rsid w:val="009317FB"/>
    <w:rsid w:val="00931CDA"/>
    <w:rsid w:val="0093206A"/>
    <w:rsid w:val="00937DCC"/>
    <w:rsid w:val="0094151B"/>
    <w:rsid w:val="00941952"/>
    <w:rsid w:val="009434CE"/>
    <w:rsid w:val="009505B6"/>
    <w:rsid w:val="00951C69"/>
    <w:rsid w:val="009521FE"/>
    <w:rsid w:val="00953790"/>
    <w:rsid w:val="00957DCA"/>
    <w:rsid w:val="00957F64"/>
    <w:rsid w:val="00960B27"/>
    <w:rsid w:val="00960F3C"/>
    <w:rsid w:val="00961114"/>
    <w:rsid w:val="009624B7"/>
    <w:rsid w:val="00962B6B"/>
    <w:rsid w:val="009662EB"/>
    <w:rsid w:val="0096723B"/>
    <w:rsid w:val="00970F09"/>
    <w:rsid w:val="00972366"/>
    <w:rsid w:val="00972AC5"/>
    <w:rsid w:val="0097378C"/>
    <w:rsid w:val="0097379C"/>
    <w:rsid w:val="009748FC"/>
    <w:rsid w:val="0098059C"/>
    <w:rsid w:val="009823A9"/>
    <w:rsid w:val="00983B4B"/>
    <w:rsid w:val="00985019"/>
    <w:rsid w:val="00985186"/>
    <w:rsid w:val="00985B75"/>
    <w:rsid w:val="0098646D"/>
    <w:rsid w:val="00986C8C"/>
    <w:rsid w:val="00987E05"/>
    <w:rsid w:val="00990212"/>
    <w:rsid w:val="00994E41"/>
    <w:rsid w:val="0099509A"/>
    <w:rsid w:val="00996E05"/>
    <w:rsid w:val="00997546"/>
    <w:rsid w:val="009A16EF"/>
    <w:rsid w:val="009A2A64"/>
    <w:rsid w:val="009A4B53"/>
    <w:rsid w:val="009B3A68"/>
    <w:rsid w:val="009B4084"/>
    <w:rsid w:val="009B57D1"/>
    <w:rsid w:val="009B5FE2"/>
    <w:rsid w:val="009B7CC7"/>
    <w:rsid w:val="009C0DDF"/>
    <w:rsid w:val="009C1355"/>
    <w:rsid w:val="009C1B0A"/>
    <w:rsid w:val="009C1D87"/>
    <w:rsid w:val="009C3C32"/>
    <w:rsid w:val="009C5E61"/>
    <w:rsid w:val="009D0373"/>
    <w:rsid w:val="009D246F"/>
    <w:rsid w:val="009D25D7"/>
    <w:rsid w:val="009D2899"/>
    <w:rsid w:val="009D2EFB"/>
    <w:rsid w:val="009D6EBF"/>
    <w:rsid w:val="009D72DE"/>
    <w:rsid w:val="009D79D0"/>
    <w:rsid w:val="009E1E78"/>
    <w:rsid w:val="009E2052"/>
    <w:rsid w:val="009E225F"/>
    <w:rsid w:val="009E4D5B"/>
    <w:rsid w:val="009E608A"/>
    <w:rsid w:val="009E665B"/>
    <w:rsid w:val="009E6AC8"/>
    <w:rsid w:val="009F12B5"/>
    <w:rsid w:val="009F2ED1"/>
    <w:rsid w:val="009F5DF9"/>
    <w:rsid w:val="009F5E0D"/>
    <w:rsid w:val="00A00B59"/>
    <w:rsid w:val="00A01DC7"/>
    <w:rsid w:val="00A03598"/>
    <w:rsid w:val="00A0547A"/>
    <w:rsid w:val="00A05CB3"/>
    <w:rsid w:val="00A07C33"/>
    <w:rsid w:val="00A103F4"/>
    <w:rsid w:val="00A11C23"/>
    <w:rsid w:val="00A14A97"/>
    <w:rsid w:val="00A14FDA"/>
    <w:rsid w:val="00A16239"/>
    <w:rsid w:val="00A16872"/>
    <w:rsid w:val="00A179F7"/>
    <w:rsid w:val="00A2244F"/>
    <w:rsid w:val="00A22C03"/>
    <w:rsid w:val="00A2427A"/>
    <w:rsid w:val="00A30412"/>
    <w:rsid w:val="00A31462"/>
    <w:rsid w:val="00A325CD"/>
    <w:rsid w:val="00A34840"/>
    <w:rsid w:val="00A36618"/>
    <w:rsid w:val="00A40303"/>
    <w:rsid w:val="00A4213D"/>
    <w:rsid w:val="00A42E4D"/>
    <w:rsid w:val="00A42EAE"/>
    <w:rsid w:val="00A4308E"/>
    <w:rsid w:val="00A4316B"/>
    <w:rsid w:val="00A450CC"/>
    <w:rsid w:val="00A477CF"/>
    <w:rsid w:val="00A52E86"/>
    <w:rsid w:val="00A53485"/>
    <w:rsid w:val="00A53BD3"/>
    <w:rsid w:val="00A54136"/>
    <w:rsid w:val="00A559D9"/>
    <w:rsid w:val="00A5660E"/>
    <w:rsid w:val="00A5799A"/>
    <w:rsid w:val="00A57C5F"/>
    <w:rsid w:val="00A60A8D"/>
    <w:rsid w:val="00A61055"/>
    <w:rsid w:val="00A666F7"/>
    <w:rsid w:val="00A671DD"/>
    <w:rsid w:val="00A67D82"/>
    <w:rsid w:val="00A738A6"/>
    <w:rsid w:val="00A75418"/>
    <w:rsid w:val="00A8092B"/>
    <w:rsid w:val="00A81C30"/>
    <w:rsid w:val="00A81D67"/>
    <w:rsid w:val="00A84F58"/>
    <w:rsid w:val="00A87AA7"/>
    <w:rsid w:val="00A87F5F"/>
    <w:rsid w:val="00A9026C"/>
    <w:rsid w:val="00A940DE"/>
    <w:rsid w:val="00A9498F"/>
    <w:rsid w:val="00A94D5A"/>
    <w:rsid w:val="00A94F22"/>
    <w:rsid w:val="00A95C1E"/>
    <w:rsid w:val="00A95DF4"/>
    <w:rsid w:val="00A9633B"/>
    <w:rsid w:val="00AA4666"/>
    <w:rsid w:val="00AA56F0"/>
    <w:rsid w:val="00AA6AB9"/>
    <w:rsid w:val="00AA7ED1"/>
    <w:rsid w:val="00AB37B2"/>
    <w:rsid w:val="00AB40BF"/>
    <w:rsid w:val="00AB4559"/>
    <w:rsid w:val="00AB6859"/>
    <w:rsid w:val="00AB6EF4"/>
    <w:rsid w:val="00AB75B3"/>
    <w:rsid w:val="00AC08F2"/>
    <w:rsid w:val="00AC13DD"/>
    <w:rsid w:val="00AC36E9"/>
    <w:rsid w:val="00AC534A"/>
    <w:rsid w:val="00AD0AF0"/>
    <w:rsid w:val="00AD16DF"/>
    <w:rsid w:val="00AD227D"/>
    <w:rsid w:val="00AD49FB"/>
    <w:rsid w:val="00AD7D11"/>
    <w:rsid w:val="00AE1BEA"/>
    <w:rsid w:val="00AE1F35"/>
    <w:rsid w:val="00AE2B50"/>
    <w:rsid w:val="00AE30A4"/>
    <w:rsid w:val="00AE357F"/>
    <w:rsid w:val="00AE589E"/>
    <w:rsid w:val="00AE6007"/>
    <w:rsid w:val="00AE653E"/>
    <w:rsid w:val="00AE76E2"/>
    <w:rsid w:val="00AF2D90"/>
    <w:rsid w:val="00AF430F"/>
    <w:rsid w:val="00AF4C57"/>
    <w:rsid w:val="00AF6DA3"/>
    <w:rsid w:val="00AF744F"/>
    <w:rsid w:val="00AF782D"/>
    <w:rsid w:val="00AF7FCE"/>
    <w:rsid w:val="00B00894"/>
    <w:rsid w:val="00B0369E"/>
    <w:rsid w:val="00B041FB"/>
    <w:rsid w:val="00B06535"/>
    <w:rsid w:val="00B066A6"/>
    <w:rsid w:val="00B067D0"/>
    <w:rsid w:val="00B10F02"/>
    <w:rsid w:val="00B11F91"/>
    <w:rsid w:val="00B20A04"/>
    <w:rsid w:val="00B20C5A"/>
    <w:rsid w:val="00B22153"/>
    <w:rsid w:val="00B25188"/>
    <w:rsid w:val="00B25253"/>
    <w:rsid w:val="00B2588A"/>
    <w:rsid w:val="00B25C74"/>
    <w:rsid w:val="00B275B1"/>
    <w:rsid w:val="00B27B35"/>
    <w:rsid w:val="00B304EA"/>
    <w:rsid w:val="00B33B60"/>
    <w:rsid w:val="00B33C6B"/>
    <w:rsid w:val="00B36229"/>
    <w:rsid w:val="00B42915"/>
    <w:rsid w:val="00B42C3F"/>
    <w:rsid w:val="00B435C9"/>
    <w:rsid w:val="00B46345"/>
    <w:rsid w:val="00B50AA7"/>
    <w:rsid w:val="00B50FCD"/>
    <w:rsid w:val="00B5135C"/>
    <w:rsid w:val="00B51DA1"/>
    <w:rsid w:val="00B52B9A"/>
    <w:rsid w:val="00B618EF"/>
    <w:rsid w:val="00B652CB"/>
    <w:rsid w:val="00B6565B"/>
    <w:rsid w:val="00B65E36"/>
    <w:rsid w:val="00B667AA"/>
    <w:rsid w:val="00B67BBC"/>
    <w:rsid w:val="00B70716"/>
    <w:rsid w:val="00B707FB"/>
    <w:rsid w:val="00B718D1"/>
    <w:rsid w:val="00B74658"/>
    <w:rsid w:val="00B746DC"/>
    <w:rsid w:val="00B75C0A"/>
    <w:rsid w:val="00B767ED"/>
    <w:rsid w:val="00B76B9D"/>
    <w:rsid w:val="00B77ADE"/>
    <w:rsid w:val="00B77B9F"/>
    <w:rsid w:val="00B81D06"/>
    <w:rsid w:val="00B8326C"/>
    <w:rsid w:val="00B851ED"/>
    <w:rsid w:val="00B85A42"/>
    <w:rsid w:val="00B8656E"/>
    <w:rsid w:val="00B900DB"/>
    <w:rsid w:val="00B90128"/>
    <w:rsid w:val="00B9166B"/>
    <w:rsid w:val="00B91A0E"/>
    <w:rsid w:val="00B91B17"/>
    <w:rsid w:val="00B92840"/>
    <w:rsid w:val="00B93A99"/>
    <w:rsid w:val="00B949E7"/>
    <w:rsid w:val="00B963A0"/>
    <w:rsid w:val="00BA268A"/>
    <w:rsid w:val="00BA3E4E"/>
    <w:rsid w:val="00BA663E"/>
    <w:rsid w:val="00BB2718"/>
    <w:rsid w:val="00BB32D6"/>
    <w:rsid w:val="00BB3A8C"/>
    <w:rsid w:val="00BB53B8"/>
    <w:rsid w:val="00BB71D8"/>
    <w:rsid w:val="00BB754B"/>
    <w:rsid w:val="00BB7F40"/>
    <w:rsid w:val="00BC1B67"/>
    <w:rsid w:val="00BC438E"/>
    <w:rsid w:val="00BC56C9"/>
    <w:rsid w:val="00BD0112"/>
    <w:rsid w:val="00BD0221"/>
    <w:rsid w:val="00BD0F7B"/>
    <w:rsid w:val="00BD1080"/>
    <w:rsid w:val="00BD2336"/>
    <w:rsid w:val="00BD2A34"/>
    <w:rsid w:val="00BD333A"/>
    <w:rsid w:val="00BD3BEA"/>
    <w:rsid w:val="00BD484A"/>
    <w:rsid w:val="00BD49C9"/>
    <w:rsid w:val="00BE12C6"/>
    <w:rsid w:val="00BE29D1"/>
    <w:rsid w:val="00BE4815"/>
    <w:rsid w:val="00BE7A08"/>
    <w:rsid w:val="00BF0B87"/>
    <w:rsid w:val="00BF1063"/>
    <w:rsid w:val="00BF18A1"/>
    <w:rsid w:val="00BF3500"/>
    <w:rsid w:val="00BF4CE8"/>
    <w:rsid w:val="00BF6024"/>
    <w:rsid w:val="00BF635D"/>
    <w:rsid w:val="00BF64EE"/>
    <w:rsid w:val="00BF69C1"/>
    <w:rsid w:val="00C004CD"/>
    <w:rsid w:val="00C05D63"/>
    <w:rsid w:val="00C06752"/>
    <w:rsid w:val="00C07538"/>
    <w:rsid w:val="00C1181F"/>
    <w:rsid w:val="00C1594D"/>
    <w:rsid w:val="00C20057"/>
    <w:rsid w:val="00C21FCC"/>
    <w:rsid w:val="00C227B9"/>
    <w:rsid w:val="00C22FC0"/>
    <w:rsid w:val="00C24946"/>
    <w:rsid w:val="00C24A20"/>
    <w:rsid w:val="00C26524"/>
    <w:rsid w:val="00C269C2"/>
    <w:rsid w:val="00C275A2"/>
    <w:rsid w:val="00C27B81"/>
    <w:rsid w:val="00C30B57"/>
    <w:rsid w:val="00C3185B"/>
    <w:rsid w:val="00C349B9"/>
    <w:rsid w:val="00C36030"/>
    <w:rsid w:val="00C360A5"/>
    <w:rsid w:val="00C3786D"/>
    <w:rsid w:val="00C40DFA"/>
    <w:rsid w:val="00C4194D"/>
    <w:rsid w:val="00C42741"/>
    <w:rsid w:val="00C42847"/>
    <w:rsid w:val="00C447AA"/>
    <w:rsid w:val="00C45713"/>
    <w:rsid w:val="00C4695A"/>
    <w:rsid w:val="00C47039"/>
    <w:rsid w:val="00C47C25"/>
    <w:rsid w:val="00C509BB"/>
    <w:rsid w:val="00C52FE6"/>
    <w:rsid w:val="00C540CA"/>
    <w:rsid w:val="00C6351E"/>
    <w:rsid w:val="00C63A81"/>
    <w:rsid w:val="00C65A26"/>
    <w:rsid w:val="00C65A57"/>
    <w:rsid w:val="00C65BE9"/>
    <w:rsid w:val="00C67A1F"/>
    <w:rsid w:val="00C67BFC"/>
    <w:rsid w:val="00C7032F"/>
    <w:rsid w:val="00C7134C"/>
    <w:rsid w:val="00C71DC7"/>
    <w:rsid w:val="00C72E15"/>
    <w:rsid w:val="00C7344E"/>
    <w:rsid w:val="00C74B60"/>
    <w:rsid w:val="00C75DA4"/>
    <w:rsid w:val="00C75DA9"/>
    <w:rsid w:val="00C810E4"/>
    <w:rsid w:val="00C83150"/>
    <w:rsid w:val="00C84C0F"/>
    <w:rsid w:val="00C85677"/>
    <w:rsid w:val="00C873D4"/>
    <w:rsid w:val="00C875B1"/>
    <w:rsid w:val="00C91F89"/>
    <w:rsid w:val="00C924BA"/>
    <w:rsid w:val="00C9306B"/>
    <w:rsid w:val="00C93A6F"/>
    <w:rsid w:val="00C94883"/>
    <w:rsid w:val="00C95FDB"/>
    <w:rsid w:val="00CA0944"/>
    <w:rsid w:val="00CA219E"/>
    <w:rsid w:val="00CA2E08"/>
    <w:rsid w:val="00CA61D4"/>
    <w:rsid w:val="00CA6B5C"/>
    <w:rsid w:val="00CA76C8"/>
    <w:rsid w:val="00CA77EB"/>
    <w:rsid w:val="00CB0AE9"/>
    <w:rsid w:val="00CB0DD0"/>
    <w:rsid w:val="00CB38F6"/>
    <w:rsid w:val="00CB5591"/>
    <w:rsid w:val="00CB7D77"/>
    <w:rsid w:val="00CC058A"/>
    <w:rsid w:val="00CC4BD5"/>
    <w:rsid w:val="00CC6DE8"/>
    <w:rsid w:val="00CC6F02"/>
    <w:rsid w:val="00CC751F"/>
    <w:rsid w:val="00CC7792"/>
    <w:rsid w:val="00CD141C"/>
    <w:rsid w:val="00CD32DF"/>
    <w:rsid w:val="00CD426E"/>
    <w:rsid w:val="00CD4B1E"/>
    <w:rsid w:val="00CD5C60"/>
    <w:rsid w:val="00CD6A9B"/>
    <w:rsid w:val="00CE1B8C"/>
    <w:rsid w:val="00CE2A57"/>
    <w:rsid w:val="00CE4ABF"/>
    <w:rsid w:val="00CE508B"/>
    <w:rsid w:val="00CE60FF"/>
    <w:rsid w:val="00CE6442"/>
    <w:rsid w:val="00CF4A3D"/>
    <w:rsid w:val="00CF7091"/>
    <w:rsid w:val="00D00356"/>
    <w:rsid w:val="00D0087D"/>
    <w:rsid w:val="00D01655"/>
    <w:rsid w:val="00D05655"/>
    <w:rsid w:val="00D11C18"/>
    <w:rsid w:val="00D1294A"/>
    <w:rsid w:val="00D12FEF"/>
    <w:rsid w:val="00D14B05"/>
    <w:rsid w:val="00D15D44"/>
    <w:rsid w:val="00D229DD"/>
    <w:rsid w:val="00D238E1"/>
    <w:rsid w:val="00D25D78"/>
    <w:rsid w:val="00D26E2A"/>
    <w:rsid w:val="00D32DB9"/>
    <w:rsid w:val="00D33E3E"/>
    <w:rsid w:val="00D4115D"/>
    <w:rsid w:val="00D42486"/>
    <w:rsid w:val="00D44741"/>
    <w:rsid w:val="00D44D29"/>
    <w:rsid w:val="00D46A79"/>
    <w:rsid w:val="00D46E4F"/>
    <w:rsid w:val="00D47122"/>
    <w:rsid w:val="00D529BA"/>
    <w:rsid w:val="00D535EB"/>
    <w:rsid w:val="00D55017"/>
    <w:rsid w:val="00D5567E"/>
    <w:rsid w:val="00D5577A"/>
    <w:rsid w:val="00D571D0"/>
    <w:rsid w:val="00D63976"/>
    <w:rsid w:val="00D64554"/>
    <w:rsid w:val="00D6528C"/>
    <w:rsid w:val="00D66F7A"/>
    <w:rsid w:val="00D710D4"/>
    <w:rsid w:val="00D72871"/>
    <w:rsid w:val="00D738A9"/>
    <w:rsid w:val="00D73A24"/>
    <w:rsid w:val="00D749C5"/>
    <w:rsid w:val="00D755B7"/>
    <w:rsid w:val="00D779B2"/>
    <w:rsid w:val="00D807AD"/>
    <w:rsid w:val="00D81B88"/>
    <w:rsid w:val="00D85DF4"/>
    <w:rsid w:val="00D861CA"/>
    <w:rsid w:val="00D927B2"/>
    <w:rsid w:val="00D92CB1"/>
    <w:rsid w:val="00D93206"/>
    <w:rsid w:val="00D952B6"/>
    <w:rsid w:val="00D9689E"/>
    <w:rsid w:val="00D96BF8"/>
    <w:rsid w:val="00D9721D"/>
    <w:rsid w:val="00DA0A78"/>
    <w:rsid w:val="00DA2C7A"/>
    <w:rsid w:val="00DA48AE"/>
    <w:rsid w:val="00DA4CBB"/>
    <w:rsid w:val="00DA6BEC"/>
    <w:rsid w:val="00DA7662"/>
    <w:rsid w:val="00DA77F4"/>
    <w:rsid w:val="00DA7BC5"/>
    <w:rsid w:val="00DB0A58"/>
    <w:rsid w:val="00DB2B05"/>
    <w:rsid w:val="00DB5C0C"/>
    <w:rsid w:val="00DB6C95"/>
    <w:rsid w:val="00DB7F20"/>
    <w:rsid w:val="00DC001C"/>
    <w:rsid w:val="00DC0320"/>
    <w:rsid w:val="00DC0D6B"/>
    <w:rsid w:val="00DC14BE"/>
    <w:rsid w:val="00DC1A34"/>
    <w:rsid w:val="00DC1D9E"/>
    <w:rsid w:val="00DC2AC0"/>
    <w:rsid w:val="00DC36AF"/>
    <w:rsid w:val="00DC3794"/>
    <w:rsid w:val="00DC4D9A"/>
    <w:rsid w:val="00DC79DB"/>
    <w:rsid w:val="00DD2B91"/>
    <w:rsid w:val="00DE05E6"/>
    <w:rsid w:val="00DE0B02"/>
    <w:rsid w:val="00DE1311"/>
    <w:rsid w:val="00DE32ED"/>
    <w:rsid w:val="00DE6E3E"/>
    <w:rsid w:val="00DE709F"/>
    <w:rsid w:val="00DF4817"/>
    <w:rsid w:val="00E00ED1"/>
    <w:rsid w:val="00E052AF"/>
    <w:rsid w:val="00E069EF"/>
    <w:rsid w:val="00E07838"/>
    <w:rsid w:val="00E07C92"/>
    <w:rsid w:val="00E1036A"/>
    <w:rsid w:val="00E1186D"/>
    <w:rsid w:val="00E12007"/>
    <w:rsid w:val="00E15012"/>
    <w:rsid w:val="00E22C47"/>
    <w:rsid w:val="00E23481"/>
    <w:rsid w:val="00E234DF"/>
    <w:rsid w:val="00E24991"/>
    <w:rsid w:val="00E24D78"/>
    <w:rsid w:val="00E25816"/>
    <w:rsid w:val="00E26240"/>
    <w:rsid w:val="00E27452"/>
    <w:rsid w:val="00E307AB"/>
    <w:rsid w:val="00E328F5"/>
    <w:rsid w:val="00E32D77"/>
    <w:rsid w:val="00E33129"/>
    <w:rsid w:val="00E35059"/>
    <w:rsid w:val="00E3601C"/>
    <w:rsid w:val="00E36D6C"/>
    <w:rsid w:val="00E41990"/>
    <w:rsid w:val="00E42B17"/>
    <w:rsid w:val="00E432E1"/>
    <w:rsid w:val="00E436B2"/>
    <w:rsid w:val="00E44F0F"/>
    <w:rsid w:val="00E45080"/>
    <w:rsid w:val="00E4557B"/>
    <w:rsid w:val="00E45D31"/>
    <w:rsid w:val="00E50284"/>
    <w:rsid w:val="00E50A44"/>
    <w:rsid w:val="00E50C05"/>
    <w:rsid w:val="00E52812"/>
    <w:rsid w:val="00E53A87"/>
    <w:rsid w:val="00E56066"/>
    <w:rsid w:val="00E56E22"/>
    <w:rsid w:val="00E60745"/>
    <w:rsid w:val="00E62A09"/>
    <w:rsid w:val="00E641B8"/>
    <w:rsid w:val="00E65EBC"/>
    <w:rsid w:val="00E67135"/>
    <w:rsid w:val="00E70AEB"/>
    <w:rsid w:val="00E73BD6"/>
    <w:rsid w:val="00E77993"/>
    <w:rsid w:val="00E80AB7"/>
    <w:rsid w:val="00E81085"/>
    <w:rsid w:val="00E81A0D"/>
    <w:rsid w:val="00E8284B"/>
    <w:rsid w:val="00E83010"/>
    <w:rsid w:val="00E83B4F"/>
    <w:rsid w:val="00E84EF4"/>
    <w:rsid w:val="00E85927"/>
    <w:rsid w:val="00E85E3E"/>
    <w:rsid w:val="00E8722E"/>
    <w:rsid w:val="00E90789"/>
    <w:rsid w:val="00E91289"/>
    <w:rsid w:val="00E93903"/>
    <w:rsid w:val="00E948CE"/>
    <w:rsid w:val="00E95152"/>
    <w:rsid w:val="00E951DC"/>
    <w:rsid w:val="00E95759"/>
    <w:rsid w:val="00E9688E"/>
    <w:rsid w:val="00E974F6"/>
    <w:rsid w:val="00E97B33"/>
    <w:rsid w:val="00E97D83"/>
    <w:rsid w:val="00EA2EC6"/>
    <w:rsid w:val="00EA36DD"/>
    <w:rsid w:val="00EA4C4A"/>
    <w:rsid w:val="00EA663A"/>
    <w:rsid w:val="00EB0CC0"/>
    <w:rsid w:val="00EB1BFA"/>
    <w:rsid w:val="00EB1F15"/>
    <w:rsid w:val="00EB3865"/>
    <w:rsid w:val="00EB3C18"/>
    <w:rsid w:val="00EB44A5"/>
    <w:rsid w:val="00EB57D1"/>
    <w:rsid w:val="00EB6B80"/>
    <w:rsid w:val="00EB6D71"/>
    <w:rsid w:val="00EC26C5"/>
    <w:rsid w:val="00EC2DFE"/>
    <w:rsid w:val="00EC5C8C"/>
    <w:rsid w:val="00EC60EF"/>
    <w:rsid w:val="00EC62B7"/>
    <w:rsid w:val="00EC7B11"/>
    <w:rsid w:val="00ED0C1A"/>
    <w:rsid w:val="00ED1269"/>
    <w:rsid w:val="00ED24EC"/>
    <w:rsid w:val="00ED48FB"/>
    <w:rsid w:val="00ED499C"/>
    <w:rsid w:val="00ED4BE6"/>
    <w:rsid w:val="00ED4FC2"/>
    <w:rsid w:val="00ED5449"/>
    <w:rsid w:val="00ED54F2"/>
    <w:rsid w:val="00ED5F49"/>
    <w:rsid w:val="00EE212B"/>
    <w:rsid w:val="00EE3431"/>
    <w:rsid w:val="00EE3FB3"/>
    <w:rsid w:val="00EE4129"/>
    <w:rsid w:val="00EE4B9E"/>
    <w:rsid w:val="00EE5A5D"/>
    <w:rsid w:val="00EE6C05"/>
    <w:rsid w:val="00EE74EA"/>
    <w:rsid w:val="00EF09A0"/>
    <w:rsid w:val="00EF0F32"/>
    <w:rsid w:val="00EF21C7"/>
    <w:rsid w:val="00EF43A7"/>
    <w:rsid w:val="00EF490C"/>
    <w:rsid w:val="00EF574A"/>
    <w:rsid w:val="00EF5CF9"/>
    <w:rsid w:val="00EF6459"/>
    <w:rsid w:val="00EF72CC"/>
    <w:rsid w:val="00EF73CD"/>
    <w:rsid w:val="00F00665"/>
    <w:rsid w:val="00F02A8D"/>
    <w:rsid w:val="00F02D98"/>
    <w:rsid w:val="00F04521"/>
    <w:rsid w:val="00F0681C"/>
    <w:rsid w:val="00F1001A"/>
    <w:rsid w:val="00F10544"/>
    <w:rsid w:val="00F111C4"/>
    <w:rsid w:val="00F12776"/>
    <w:rsid w:val="00F1580F"/>
    <w:rsid w:val="00F1601F"/>
    <w:rsid w:val="00F1639D"/>
    <w:rsid w:val="00F16591"/>
    <w:rsid w:val="00F17416"/>
    <w:rsid w:val="00F17D56"/>
    <w:rsid w:val="00F20713"/>
    <w:rsid w:val="00F228B7"/>
    <w:rsid w:val="00F23042"/>
    <w:rsid w:val="00F249D0"/>
    <w:rsid w:val="00F24D7F"/>
    <w:rsid w:val="00F267A8"/>
    <w:rsid w:val="00F34B19"/>
    <w:rsid w:val="00F35492"/>
    <w:rsid w:val="00F36564"/>
    <w:rsid w:val="00F36782"/>
    <w:rsid w:val="00F4155D"/>
    <w:rsid w:val="00F42304"/>
    <w:rsid w:val="00F43ADD"/>
    <w:rsid w:val="00F445D8"/>
    <w:rsid w:val="00F452A4"/>
    <w:rsid w:val="00F50650"/>
    <w:rsid w:val="00F50A4C"/>
    <w:rsid w:val="00F51575"/>
    <w:rsid w:val="00F52584"/>
    <w:rsid w:val="00F52678"/>
    <w:rsid w:val="00F54E68"/>
    <w:rsid w:val="00F55958"/>
    <w:rsid w:val="00F6092A"/>
    <w:rsid w:val="00F60D04"/>
    <w:rsid w:val="00F63692"/>
    <w:rsid w:val="00F63D7F"/>
    <w:rsid w:val="00F65B6C"/>
    <w:rsid w:val="00F66C1B"/>
    <w:rsid w:val="00F72750"/>
    <w:rsid w:val="00F72806"/>
    <w:rsid w:val="00F72987"/>
    <w:rsid w:val="00F738BF"/>
    <w:rsid w:val="00F7700A"/>
    <w:rsid w:val="00F77C12"/>
    <w:rsid w:val="00F815E3"/>
    <w:rsid w:val="00F81DE8"/>
    <w:rsid w:val="00F84DE2"/>
    <w:rsid w:val="00F91709"/>
    <w:rsid w:val="00F91B1A"/>
    <w:rsid w:val="00F93406"/>
    <w:rsid w:val="00F94B9A"/>
    <w:rsid w:val="00F95371"/>
    <w:rsid w:val="00F95747"/>
    <w:rsid w:val="00F96DB5"/>
    <w:rsid w:val="00FA036B"/>
    <w:rsid w:val="00FA1A93"/>
    <w:rsid w:val="00FA410A"/>
    <w:rsid w:val="00FA62CA"/>
    <w:rsid w:val="00FA6918"/>
    <w:rsid w:val="00FA6C5C"/>
    <w:rsid w:val="00FB0250"/>
    <w:rsid w:val="00FB03C9"/>
    <w:rsid w:val="00FB087B"/>
    <w:rsid w:val="00FB0CF4"/>
    <w:rsid w:val="00FB0E51"/>
    <w:rsid w:val="00FB23EC"/>
    <w:rsid w:val="00FB3C9B"/>
    <w:rsid w:val="00FB40A6"/>
    <w:rsid w:val="00FB52F1"/>
    <w:rsid w:val="00FB665D"/>
    <w:rsid w:val="00FC0A4F"/>
    <w:rsid w:val="00FC5E0E"/>
    <w:rsid w:val="00FC7085"/>
    <w:rsid w:val="00FD06E4"/>
    <w:rsid w:val="00FD26B2"/>
    <w:rsid w:val="00FD2CD8"/>
    <w:rsid w:val="00FD33BF"/>
    <w:rsid w:val="00FD42CF"/>
    <w:rsid w:val="00FD5499"/>
    <w:rsid w:val="00FE02F3"/>
    <w:rsid w:val="00FE0472"/>
    <w:rsid w:val="00FE0725"/>
    <w:rsid w:val="00FE1466"/>
    <w:rsid w:val="00FE1A28"/>
    <w:rsid w:val="00FE2D9E"/>
    <w:rsid w:val="00FE3B71"/>
    <w:rsid w:val="00FF089B"/>
    <w:rsid w:val="00FF1483"/>
    <w:rsid w:val="00FF4436"/>
    <w:rsid w:val="00FF52EB"/>
    <w:rsid w:val="00FF585E"/>
    <w:rsid w:val="00FF7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AE8A"/>
  <w15:chartTrackingRefBased/>
  <w15:docId w15:val="{8D275B2A-735F-43EB-9097-8334FC9A8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52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FB52F1"/>
    <w:rPr>
      <w:i/>
      <w:iCs/>
    </w:rPr>
  </w:style>
  <w:style w:type="paragraph" w:styleId="Header">
    <w:name w:val="header"/>
    <w:basedOn w:val="Normal"/>
    <w:link w:val="HeaderChar"/>
    <w:uiPriority w:val="99"/>
    <w:unhideWhenUsed/>
    <w:rsid w:val="00302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883"/>
  </w:style>
  <w:style w:type="paragraph" w:styleId="Footer">
    <w:name w:val="footer"/>
    <w:basedOn w:val="Normal"/>
    <w:link w:val="FooterChar"/>
    <w:uiPriority w:val="99"/>
    <w:unhideWhenUsed/>
    <w:rsid w:val="00302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883"/>
  </w:style>
  <w:style w:type="character" w:styleId="Hyperlink">
    <w:name w:val="Hyperlink"/>
    <w:basedOn w:val="DefaultParagraphFont"/>
    <w:uiPriority w:val="99"/>
    <w:unhideWhenUsed/>
    <w:rsid w:val="00A94F22"/>
    <w:rPr>
      <w:color w:val="0563C1" w:themeColor="hyperlink"/>
      <w:u w:val="single"/>
    </w:rPr>
  </w:style>
  <w:style w:type="character" w:styleId="UnresolvedMention">
    <w:name w:val="Unresolved Mention"/>
    <w:basedOn w:val="DefaultParagraphFont"/>
    <w:uiPriority w:val="99"/>
    <w:semiHidden/>
    <w:unhideWhenUsed/>
    <w:rsid w:val="00A94F22"/>
    <w:rPr>
      <w:color w:val="605E5C"/>
      <w:shd w:val="clear" w:color="auto" w:fill="E1DFDD"/>
    </w:rPr>
  </w:style>
  <w:style w:type="paragraph" w:styleId="ListParagraph">
    <w:name w:val="List Paragraph"/>
    <w:basedOn w:val="Normal"/>
    <w:uiPriority w:val="34"/>
    <w:qFormat/>
    <w:rsid w:val="008B5E2F"/>
    <w:pPr>
      <w:ind w:left="720"/>
      <w:contextualSpacing/>
    </w:pPr>
  </w:style>
  <w:style w:type="table" w:styleId="TableGrid">
    <w:name w:val="Table Grid"/>
    <w:basedOn w:val="TableNormal"/>
    <w:uiPriority w:val="39"/>
    <w:rsid w:val="001C2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D49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697244">
      <w:bodyDiv w:val="1"/>
      <w:marLeft w:val="0"/>
      <w:marRight w:val="0"/>
      <w:marTop w:val="0"/>
      <w:marBottom w:val="0"/>
      <w:divBdr>
        <w:top w:val="none" w:sz="0" w:space="0" w:color="auto"/>
        <w:left w:val="none" w:sz="0" w:space="0" w:color="auto"/>
        <w:bottom w:val="none" w:sz="0" w:space="0" w:color="auto"/>
        <w:right w:val="none" w:sz="0" w:space="0" w:color="auto"/>
      </w:divBdr>
    </w:div>
    <w:div w:id="210884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dec.org/page/webinars" TargetMode="External"/><Relationship Id="rId18" Type="http://schemas.openxmlformats.org/officeDocument/2006/relationships/hyperlink" Target="https://www.psychiatry.org/patients-families/prolonged-grief-disorder" TargetMode="External"/><Relationship Id="rId26" Type="http://schemas.openxmlformats.org/officeDocument/2006/relationships/hyperlink" Target="https://doi.org/10.1080/074811802753455226" TargetMode="External"/><Relationship Id="rId3" Type="http://schemas.openxmlformats.org/officeDocument/2006/relationships/settings" Target="settings.xml"/><Relationship Id="rId21" Type="http://schemas.openxmlformats.org/officeDocument/2006/relationships/hyperlink" Target="https://doi.org/10.1037/0022-006X.75.2.27" TargetMode="External"/><Relationship Id="rId34" Type="http://schemas.openxmlformats.org/officeDocument/2006/relationships/header" Target="header1.xml"/><Relationship Id="rId7" Type="http://schemas.openxmlformats.org/officeDocument/2006/relationships/hyperlink" Target="https://prolongedgrief.columbia.edu/resources/" TargetMode="External"/><Relationship Id="rId12" Type="http://schemas.openxmlformats.org/officeDocument/2006/relationships/hyperlink" Target="https://www.psychiatry.org/patients-families/prolonged-grief-disorder" TargetMode="External"/><Relationship Id="rId17" Type="http://schemas.openxmlformats.org/officeDocument/2006/relationships/hyperlink" Target="https://imis.counseling.org/store/detail.aspx?id=PEBK23006" TargetMode="External"/><Relationship Id="rId25" Type="http://schemas.openxmlformats.org/officeDocument/2006/relationships/hyperlink" Target="https://doi.org/10.1080/07481187.2012.692457" TargetMode="External"/><Relationship Id="rId33" Type="http://schemas.openxmlformats.org/officeDocument/2006/relationships/hyperlink" Target="https://censusreporter.org" TargetMode="External"/><Relationship Id="rId2" Type="http://schemas.openxmlformats.org/officeDocument/2006/relationships/styles" Target="styles.xml"/><Relationship Id="rId16" Type="http://schemas.openxmlformats.org/officeDocument/2006/relationships/hyperlink" Target="https://imis.counseling.org/store/detail.aspx?id=PEBK23006" TargetMode="External"/><Relationship Id="rId20" Type="http://schemas.openxmlformats.org/officeDocument/2006/relationships/hyperlink" Target="https://beckinstitute.org/cbt-resources/resources-for-professionals-and-students/" TargetMode="External"/><Relationship Id="rId29" Type="http://schemas.openxmlformats.org/officeDocument/2006/relationships/hyperlink" Target="https://doi.org/10.1177/00302228219977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bookcentral.proquest.com/lib/wfu/reader.action?docID=735600" TargetMode="External"/><Relationship Id="rId24" Type="http://schemas.openxmlformats.org/officeDocument/2006/relationships/hyperlink" Target="https://prolongedgrief.columbia.edu/ce-hour-webinar/" TargetMode="External"/><Relationship Id="rId32" Type="http://schemas.openxmlformats.org/officeDocument/2006/relationships/hyperlink" Target="https://www.griefcounselor.org/resources/grieving-adults/" TargetMode="External"/><Relationship Id="rId5" Type="http://schemas.openxmlformats.org/officeDocument/2006/relationships/footnotes" Target="footnotes.xml"/><Relationship Id="rId15" Type="http://schemas.openxmlformats.org/officeDocument/2006/relationships/hyperlink" Target="https://beckinstitute.org/cbt-resources/resources-for-professionals-and-students/" TargetMode="External"/><Relationship Id="rId23" Type="http://schemas.openxmlformats.org/officeDocument/2006/relationships/hyperlink" Target="https://prolongedgrief.columbia.edu/resources/" TargetMode="External"/><Relationship Id="rId28" Type="http://schemas.openxmlformats.org/officeDocument/2006/relationships/hyperlink" Target="https://doi.org/10.1080/00332747.2016.1220231" TargetMode="External"/><Relationship Id="rId36" Type="http://schemas.openxmlformats.org/officeDocument/2006/relationships/theme" Target="theme/theme1.xml"/><Relationship Id="rId10" Type="http://schemas.openxmlformats.org/officeDocument/2006/relationships/hyperlink" Target="https://www.griefcounselor.org/resources/grieving-adults/" TargetMode="External"/><Relationship Id="rId19" Type="http://schemas.openxmlformats.org/officeDocument/2006/relationships/hyperlink" Target="https://www.adec.org/" TargetMode="External"/><Relationship Id="rId31" Type="http://schemas.openxmlformats.org/officeDocument/2006/relationships/hyperlink" Target="https://doi.org/10.1176/appi.focus.20200052" TargetMode="External"/><Relationship Id="rId4" Type="http://schemas.openxmlformats.org/officeDocument/2006/relationships/webSettings" Target="webSettings.xml"/><Relationship Id="rId9" Type="http://schemas.openxmlformats.org/officeDocument/2006/relationships/hyperlink" Target="https://www.opentohope.com/" TargetMode="External"/><Relationship Id="rId14" Type="http://schemas.openxmlformats.org/officeDocument/2006/relationships/hyperlink" Target="https://prolongedgrief.columbia.edu/ce-hour-webinar/" TargetMode="External"/><Relationship Id="rId22" Type="http://schemas.openxmlformats.org/officeDocument/2006/relationships/hyperlink" Target="https://doi.org/10.4088/JCP.16m10729" TargetMode="External"/><Relationship Id="rId27" Type="http://schemas.openxmlformats.org/officeDocument/2006/relationships/hyperlink" Target="https://hospicefoundation.org/Grief-(1)" TargetMode="External"/><Relationship Id="rId30" Type="http://schemas.openxmlformats.org/officeDocument/2006/relationships/hyperlink" Target="https://www.opentohope.com/" TargetMode="External"/><Relationship Id="rId35" Type="http://schemas.openxmlformats.org/officeDocument/2006/relationships/fontTable" Target="fontTable.xml"/><Relationship Id="rId8" Type="http://schemas.openxmlformats.org/officeDocument/2006/relationships/hyperlink" Target="https://hospicefoundation.org/Gri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5728</TotalTime>
  <Pages>23</Pages>
  <Words>4129</Words>
  <Characters>23901</Characters>
  <Application>Microsoft Office Word</Application>
  <DocSecurity>0</DocSecurity>
  <Lines>563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Johnson</dc:creator>
  <cp:keywords/>
  <dc:description/>
  <cp:lastModifiedBy>Joy Johnson</cp:lastModifiedBy>
  <cp:revision>1505</cp:revision>
  <dcterms:created xsi:type="dcterms:W3CDTF">2024-02-02T14:42:00Z</dcterms:created>
  <dcterms:modified xsi:type="dcterms:W3CDTF">2026-03-21T17:49:00Z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8c0c53f4-58d3-4622-a402-df129b56c593</vt:lpwstr>
  </property>
</Properties>
</file>