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4B26" w14:textId="1C3BB3A6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Projects for Wir</w:t>
      </w:r>
      <w:r w:rsidR="00BF2690">
        <w:rPr>
          <w:rFonts w:ascii="Adobe Devanagari" w:hAnsi="Adobe Devanagari" w:cs="Adobe Devanagari"/>
          <w:color w:val="131313"/>
          <w:sz w:val="48"/>
          <w:szCs w:val="48"/>
        </w:rPr>
        <w:t>e</w:t>
      </w:r>
      <w:r w:rsidRPr="001C1D6C">
        <w:rPr>
          <w:rFonts w:ascii="Adobe Devanagari" w:hAnsi="Adobe Devanagari" w:cs="Adobe Devanagari"/>
          <w:color w:val="131313"/>
          <w:sz w:val="48"/>
          <w:szCs w:val="48"/>
        </w:rPr>
        <w:t>less Ad Hoc Networking</w:t>
      </w:r>
    </w:p>
    <w:p w14:paraId="6CBE2480" w14:textId="77777777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A8DA4EF" w14:textId="77777777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6D6D80B5" w14:textId="44C582DB" w:rsidR="008C2971" w:rsidRPr="001C1D6C" w:rsidRDefault="00A0283E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Self-Configuring, Self-Organizing,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and Self-Healing Schemes in Mobile</w:t>
      </w:r>
      <w:r w:rsidR="001C1D6C"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 xml:space="preserve"> </w:t>
      </w:r>
      <w:r w:rsidRPr="001C1D6C">
        <w:rPr>
          <w:rFonts w:ascii="Adobe Devanagari" w:hAnsi="Adobe Devanagari" w:cs="Adobe Devanagari"/>
          <w:b/>
          <w:bCs/>
          <w:color w:val="131313"/>
          <w:sz w:val="48"/>
          <w:szCs w:val="48"/>
        </w:rPr>
        <w:t>Ad Hoc Networks</w:t>
      </w:r>
    </w:p>
    <w:p w14:paraId="6839D702" w14:textId="0DFA648F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9F08CF4" w14:textId="675C38A0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By</w:t>
      </w:r>
    </w:p>
    <w:p w14:paraId="6E099D20" w14:textId="01DDD4C2" w:rsidR="001C1D6C" w:rsidRP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637BAF8" w14:textId="66CDF3D8" w:rsidR="001C1D6C" w:rsidRDefault="001C1D6C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  <w:r w:rsidRPr="001C1D6C">
        <w:rPr>
          <w:rFonts w:ascii="Adobe Devanagari" w:hAnsi="Adobe Devanagari" w:cs="Adobe Devanagari"/>
          <w:color w:val="131313"/>
          <w:sz w:val="48"/>
          <w:szCs w:val="48"/>
        </w:rPr>
        <w:t>John Jegede and Hassan Said</w:t>
      </w:r>
    </w:p>
    <w:p w14:paraId="061081DC" w14:textId="425286F9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310E52E" w14:textId="6A351709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11C1A1E5" w14:textId="4C6C77B4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7838FFFD" w14:textId="3DC197AE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6E4B0F9" w14:textId="4E66143A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D22D1C2" w14:textId="7BD5CD66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435BEA9" w14:textId="2CE035EF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3081D1D0" w14:textId="7F5AF70B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5FC46312" w14:textId="0C198FF8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4BB4DC2F" w14:textId="746FCEAA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48"/>
          <w:szCs w:val="48"/>
        </w:rPr>
      </w:pPr>
    </w:p>
    <w:p w14:paraId="00583690" w14:textId="72817898" w:rsidR="00FD03F9" w:rsidRDefault="00FD03F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818BFA4" w14:textId="487CE193" w:rsidR="00E24F16" w:rsidRDefault="00E24F1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159C9A9" w14:textId="41C438F0" w:rsidR="00E24F16" w:rsidRDefault="00E24F1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Table of content</w:t>
      </w:r>
    </w:p>
    <w:p w14:paraId="1FC92223" w14:textId="2D2F614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DB31232" w14:textId="29CDCD40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47D5DB" w14:textId="79E428F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103A574" w14:textId="43EF2F6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9F966B7" w14:textId="7FE66972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5683AFE" w14:textId="4AABF06C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1334A62" w14:textId="67B961B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DE5F089" w14:textId="09498FD0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61EE272" w14:textId="49E21EFB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2CB6EC9" w14:textId="5165C23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7D80CAD" w14:textId="466B13C7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4E28559" w14:textId="512268D2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01C10B0" w14:textId="3FB905F5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8264F90" w14:textId="30C70CB3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F3EEA25" w14:textId="0BA97359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EBAD201" w14:textId="601764CD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C82F0CC" w14:textId="465CCAA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0D65A87" w14:textId="6A5BD74A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05F2199" w14:textId="3C98E41E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0741E33" w14:textId="11B7796D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6B9F77B" w14:textId="6757FBF4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569AA6A" w14:textId="31BB7821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FFC58BC" w14:textId="0EE520D5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7293AAA" w14:textId="53BC3079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59C6BF1" w14:textId="0CE60287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EFB9FD3" w14:textId="462F56FD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1291322" w14:textId="77777777" w:rsidR="000E2C02" w:rsidRDefault="000E2C02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280AE16" w14:textId="18E03A8A" w:rsidR="000E2C02" w:rsidRP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 xml:space="preserve">ABSTRACT </w:t>
      </w:r>
    </w:p>
    <w:p w14:paraId="6DA34F8A" w14:textId="401AD594" w:rsidR="000E2C02" w:rsidRDefault="00FD64AA" w:rsidP="00D63B5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A mobile ad hoc network (MANET),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often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called a mobile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mesh network, is a self-configuring network of mobile devices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connected by </w:t>
      </w:r>
      <w:r w:rsidR="005D5431" w:rsidRPr="00FD64AA">
        <w:rPr>
          <w:rFonts w:ascii="Adobe Devanagari" w:hAnsi="Adobe Devanagari" w:cs="Adobe Devanagari"/>
          <w:color w:val="131313"/>
          <w:sz w:val="32"/>
          <w:szCs w:val="32"/>
        </w:rPr>
        <w:t>w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ireless connections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="005D5431"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Ad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hoc networks are a new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wireless networking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standard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for mobile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devices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. Unlike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the usual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mobile wireless networks, ad hoc networks do not rely on any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fixed infrastructure. Instead,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ad hoc devices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rely on each other to keep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network connected. It </w:t>
      </w:r>
      <w:r w:rsidR="005D5431" w:rsidRPr="00FD64AA">
        <w:rPr>
          <w:rFonts w:ascii="Adobe Devanagari" w:hAnsi="Adobe Devanagari" w:cs="Adobe Devanagari"/>
          <w:color w:val="131313"/>
          <w:sz w:val="32"/>
          <w:szCs w:val="32"/>
        </w:rPr>
        <w:t>represents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 xml:space="preserve">a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complex distributed systems that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 xml:space="preserve">comprise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 xml:space="preserve">of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wireless mobile nodes that can freely and dynamically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self-organize into arbitrary and temporary, ‘‘ad-hoc’’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topologies, allowing people and devices to seamlessly internetwork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D64AA">
        <w:rPr>
          <w:rFonts w:ascii="Adobe Devanagari" w:hAnsi="Adobe Devanagari" w:cs="Adobe Devanagari"/>
          <w:color w:val="131313"/>
          <w:sz w:val="32"/>
          <w:szCs w:val="32"/>
        </w:rPr>
        <w:t>in areas with no pre-existing communication infrastructure.</w:t>
      </w:r>
    </w:p>
    <w:p w14:paraId="7AC32EC6" w14:textId="210234B4" w:rsidR="00FD64AA" w:rsidRDefault="00D63B5E" w:rsidP="00D63B5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The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 xml:space="preserve"> changes in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technology, </w:t>
      </w:r>
      <w:r w:rsidR="005D5431">
        <w:rPr>
          <w:rFonts w:ascii="Adobe Devanagari" w:hAnsi="Adobe Devanagari" w:cs="Adobe Devanagari"/>
          <w:color w:val="131313"/>
          <w:sz w:val="32"/>
          <w:szCs w:val="32"/>
        </w:rPr>
        <w:t>e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xpansion of the Internet, and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tendency of systems to become more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dependent on software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make computing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environments and networks more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difficult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and less humanly controlled.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In this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paper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, we consider the problem of organizing a set of mobile nodes,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with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unique 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identification number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, that communicate through a wireless medium, into a connected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network, </w:t>
      </w:r>
      <w:proofErr w:type="gramStart"/>
      <w:r w:rsidR="00A26456">
        <w:rPr>
          <w:rFonts w:ascii="Adobe Devanagari" w:hAnsi="Adobe Devanagari" w:cs="Adobe Devanagari"/>
          <w:color w:val="131313"/>
          <w:sz w:val="32"/>
          <w:szCs w:val="32"/>
        </w:rPr>
        <w:t>so as to</w:t>
      </w:r>
      <w:proofErr w:type="gramEnd"/>
      <w:r w:rsidR="00A26456">
        <w:rPr>
          <w:rFonts w:ascii="Adobe Devanagari" w:hAnsi="Adobe Devanagari" w:cs="Adobe Devanagari"/>
          <w:color w:val="131313"/>
          <w:sz w:val="32"/>
          <w:szCs w:val="32"/>
        </w:rPr>
        <w:t xml:space="preserve"> get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a self-configuring or self-organizing network.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Additionally, we address the issue of how a reliable structure, once acquired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by self-configuring, can be maintained when topological changes occur,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due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node failure, node motion, or link failure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.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proofErr w:type="gramStart"/>
      <w:r w:rsidR="00A26456">
        <w:rPr>
          <w:rFonts w:ascii="Adobe Devanagari" w:hAnsi="Adobe Devanagari" w:cs="Adobe Devanagari"/>
          <w:color w:val="131313"/>
          <w:sz w:val="32"/>
          <w:szCs w:val="32"/>
        </w:rPr>
        <w:t>I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n order to</w:t>
      </w:r>
      <w:proofErr w:type="gramEnd"/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obtain a self</w:t>
      </w:r>
      <w:r w:rsidR="00A26456">
        <w:rPr>
          <w:rFonts w:ascii="Adobe Devanagari" w:hAnsi="Adobe Devanagari" w:cs="Adobe Devanagari"/>
          <w:color w:val="131313"/>
          <w:sz w:val="32"/>
          <w:szCs w:val="32"/>
        </w:rPr>
        <w:t>-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healing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>network. We discuss these concepts for wireless mobile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networks. We detail </w:t>
      </w:r>
      <w:proofErr w:type="gramStart"/>
      <w:r w:rsidRPr="00D63B5E">
        <w:rPr>
          <w:rFonts w:ascii="Adobe Devanagari" w:hAnsi="Adobe Devanagari" w:cs="Adobe Devanagari"/>
          <w:color w:val="131313"/>
          <w:sz w:val="32"/>
          <w:szCs w:val="32"/>
        </w:rPr>
        <w:t>a number of</w:t>
      </w:r>
      <w:proofErr w:type="gramEnd"/>
      <w:r w:rsidRPr="00D63B5E">
        <w:rPr>
          <w:rFonts w:ascii="Adobe Devanagari" w:hAnsi="Adobe Devanagari" w:cs="Adobe Devanagari"/>
          <w:color w:val="131313"/>
          <w:sz w:val="32"/>
          <w:szCs w:val="32"/>
        </w:rPr>
        <w:t xml:space="preserve"> representative algorithms used in practice.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6BFAE06D" w14:textId="1173CAE9" w:rsidR="000E2C02" w:rsidRDefault="00A2645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  <w:t>In this paper we talk about the schemes used for self-configuring in the first section followed by self-organizing then self-healing.</w:t>
      </w:r>
    </w:p>
    <w:p w14:paraId="431CFE9E" w14:textId="77777777" w:rsidR="00DB5948" w:rsidRDefault="00DB5948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BD72F8C" w14:textId="77777777" w:rsidR="00DB5948" w:rsidRDefault="00DB5948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D44A27E" w14:textId="77777777" w:rsidR="00DB5948" w:rsidRDefault="00DB5948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5971B61" w14:textId="77777777" w:rsidR="00A26456" w:rsidRDefault="00A26456" w:rsidP="002A24EF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35CAE8F7" w14:textId="77777777" w:rsidR="00A26456" w:rsidRDefault="00A26456" w:rsidP="002A24EF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02037481" w14:textId="6CACA1DF" w:rsidR="002A24EF" w:rsidRPr="002A24EF" w:rsidRDefault="002A24EF" w:rsidP="002A24EF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>BACKGROUND</w:t>
      </w:r>
    </w:p>
    <w:p w14:paraId="599939C0" w14:textId="3CF19BBD" w:rsidR="002A24E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C32D46">
        <w:rPr>
          <w:rFonts w:ascii="Adobe Devanagari" w:hAnsi="Adobe Devanagari" w:cs="Adobe Devanagari"/>
          <w:color w:val="131313"/>
          <w:sz w:val="32"/>
          <w:szCs w:val="32"/>
        </w:rPr>
        <w:t xml:space="preserve">A self-configuring and self-organizing wireless network </w:t>
      </w:r>
      <w:proofErr w:type="gramStart"/>
      <w:r w:rsidRPr="00C32D46">
        <w:rPr>
          <w:rFonts w:ascii="Adobe Devanagari" w:hAnsi="Adobe Devanagari" w:cs="Adobe Devanagari"/>
          <w:color w:val="131313"/>
          <w:sz w:val="32"/>
          <w:szCs w:val="32"/>
        </w:rPr>
        <w:t>has</w:t>
      </w:r>
      <w:proofErr w:type="gramEnd"/>
      <w:r w:rsidRPr="00C32D46">
        <w:rPr>
          <w:rFonts w:ascii="Adobe Devanagari" w:hAnsi="Adobe Devanagari" w:cs="Adobe Devanagari"/>
          <w:color w:val="131313"/>
          <w:sz w:val="32"/>
          <w:szCs w:val="32"/>
        </w:rPr>
        <w:t xml:space="preserve"> two me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>thods on which they are applied these methods are the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 xml:space="preserve"> discovery of routes between pair of nodes and updat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 xml:space="preserve">ing the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current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topology, by first detecting the node or link failures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secondly by optimizing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C32D46">
        <w:rPr>
          <w:rFonts w:ascii="Adobe Devanagari" w:hAnsi="Adobe Devanagari" w:cs="Adobe Devanagari"/>
          <w:color w:val="131313"/>
          <w:sz w:val="32"/>
          <w:szCs w:val="32"/>
        </w:rPr>
        <w:t>the routes obtained through discovery</w:t>
      </w:r>
    </w:p>
    <w:p w14:paraId="66496021" w14:textId="368BA3B5" w:rsidR="002A24E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4879C5">
        <w:rPr>
          <w:rFonts w:ascii="Adobe Devanagari" w:hAnsi="Adobe Devanagari" w:cs="Adobe Devanagari"/>
          <w:color w:val="131313"/>
          <w:sz w:val="32"/>
          <w:szCs w:val="32"/>
        </w:rPr>
        <w:t>Some researchers consider self-healing systems as a particular case of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fault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tolerant system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 xml:space="preserve"> that can recover when anything happens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>
        <w:rPr>
          <w:rFonts w:ascii="Adobe Devanagari" w:hAnsi="Adobe Devanagari" w:cs="Adobe Devanagari"/>
          <w:color w:val="131313"/>
          <w:sz w:val="32"/>
          <w:szCs w:val="32"/>
        </w:rPr>
        <w:t>A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daptive systems and self-healing systems are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considered 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>similar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. A fault tolerant system </w:t>
      </w:r>
      <w:r w:rsidR="006129BB" w:rsidRPr="004879C5">
        <w:rPr>
          <w:rFonts w:ascii="Adobe Devanagari" w:hAnsi="Adobe Devanagari" w:cs="Adobe Devanagari"/>
          <w:color w:val="131313"/>
          <w:sz w:val="32"/>
          <w:szCs w:val="32"/>
        </w:rPr>
        <w:t>can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 sustain a certain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>number of faults, provided t</w:t>
      </w:r>
      <w:r w:rsidR="006129BB">
        <w:rPr>
          <w:rFonts w:ascii="Adobe Devanagari" w:hAnsi="Adobe Devanagari" w:cs="Adobe Devanagari"/>
          <w:color w:val="131313"/>
          <w:sz w:val="32"/>
          <w:szCs w:val="32"/>
        </w:rPr>
        <w:t>here is</w:t>
      </w:r>
      <w:r w:rsidRPr="004879C5">
        <w:rPr>
          <w:rFonts w:ascii="Adobe Devanagari" w:hAnsi="Adobe Devanagari" w:cs="Adobe Devanagari"/>
          <w:color w:val="131313"/>
          <w:sz w:val="32"/>
          <w:szCs w:val="32"/>
        </w:rPr>
        <w:t xml:space="preserve"> enough time for recovery is given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27F9B99E" w14:textId="7532E0DF" w:rsidR="002A24EF" w:rsidRPr="00AF5F9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With the application of MANET in many fields such as  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Tactical networks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Military Communication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), 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Sensor Network </w:t>
      </w:r>
      <w:r>
        <w:rPr>
          <w:rFonts w:ascii="Adobe Devanagari" w:hAnsi="Adobe Devanagari" w:cs="Adobe Devanagari"/>
          <w:color w:val="131313"/>
          <w:sz w:val="32"/>
          <w:szCs w:val="32"/>
        </w:rPr>
        <w:t>(r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emote weathers for sensors</w:t>
      </w:r>
      <w:r>
        <w:rPr>
          <w:rFonts w:ascii="Adobe Devanagari" w:hAnsi="Adobe Devanagari" w:cs="Adobe Devanagari"/>
          <w:color w:val="131313"/>
          <w:sz w:val="32"/>
          <w:szCs w:val="32"/>
        </w:rPr>
        <w:t>)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, Emergency Services </w:t>
      </w:r>
      <w:r>
        <w:rPr>
          <w:rFonts w:ascii="Adobe Devanagari" w:hAnsi="Adobe Devanagari" w:cs="Adobe Devanagari"/>
          <w:color w:val="131313"/>
          <w:sz w:val="32"/>
          <w:szCs w:val="32"/>
        </w:rPr>
        <w:t>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Disaster recovery</w:t>
      </w:r>
      <w:r>
        <w:rPr>
          <w:rFonts w:ascii="Adobe Devanagari" w:hAnsi="Adobe Devanagari" w:cs="Adobe Devanagari"/>
          <w:color w:val="131313"/>
          <w:sz w:val="32"/>
          <w:szCs w:val="32"/>
        </w:rPr>
        <w:t>)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, Educational Applications </w:t>
      </w:r>
      <w:r>
        <w:rPr>
          <w:rFonts w:ascii="Adobe Devanagari" w:hAnsi="Adobe Devanagari" w:cs="Adobe Devanagari"/>
          <w:color w:val="131313"/>
          <w:sz w:val="32"/>
          <w:szCs w:val="32"/>
        </w:rPr>
        <w:t>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Setup virtual class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), 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 xml:space="preserve">Entertainment </w:t>
      </w:r>
      <w:r>
        <w:rPr>
          <w:rFonts w:ascii="Adobe Devanagari" w:hAnsi="Adobe Devanagari" w:cs="Adobe Devanagari"/>
          <w:color w:val="131313"/>
          <w:sz w:val="32"/>
          <w:szCs w:val="32"/>
        </w:rPr>
        <w:t>(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Multi-user games</w:t>
      </w:r>
      <w:r>
        <w:rPr>
          <w:rFonts w:ascii="Adobe Devanagari" w:hAnsi="Adobe Devanagari" w:cs="Adobe Devanagari"/>
          <w:color w:val="131313"/>
          <w:sz w:val="32"/>
          <w:szCs w:val="32"/>
        </w:rPr>
        <w:t>)</w:t>
      </w:r>
      <w:r w:rsidRPr="00AF5F9F">
        <w:rPr>
          <w:rFonts w:ascii="Adobe Devanagari" w:hAnsi="Adobe Devanagari" w:cs="Adobe Devanagari"/>
          <w:color w:val="131313"/>
          <w:sz w:val="32"/>
          <w:szCs w:val="32"/>
        </w:rPr>
        <w:t>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these </w:t>
      </w:r>
      <w:r w:rsidRPr="002A24EF">
        <w:rPr>
          <w:rFonts w:ascii="Adobe Devanagari" w:hAnsi="Adobe Devanagari" w:cs="Adobe Devanagari"/>
          <w:color w:val="131313"/>
          <w:sz w:val="32"/>
          <w:szCs w:val="32"/>
        </w:rPr>
        <w:t>Self-Configuring, Self-</w:t>
      </w:r>
      <w:r w:rsidR="00DA6ED9" w:rsidRPr="002A24EF">
        <w:rPr>
          <w:rFonts w:ascii="Adobe Devanagari" w:hAnsi="Adobe Devanagari" w:cs="Adobe Devanagari"/>
          <w:color w:val="131313"/>
          <w:sz w:val="32"/>
          <w:szCs w:val="32"/>
        </w:rPr>
        <w:t>Organizing, and</w:t>
      </w:r>
      <w:r w:rsidRPr="002A24EF">
        <w:rPr>
          <w:rFonts w:ascii="Adobe Devanagari" w:hAnsi="Adobe Devanagari" w:cs="Adobe Devanagari"/>
          <w:color w:val="131313"/>
          <w:sz w:val="32"/>
          <w:szCs w:val="32"/>
        </w:rPr>
        <w:t xml:space="preserve"> Self-Healing Schemes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will be very useful and will allow for proper communication between nodes without human intervention which will lead to speedy recovery of the network in case any node is down.</w:t>
      </w:r>
    </w:p>
    <w:p w14:paraId="32529DE5" w14:textId="6B694AF2" w:rsidR="002A24EF" w:rsidRDefault="002A24EF" w:rsidP="002A24E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The characteristics of MANET </w:t>
      </w:r>
      <w:proofErr w:type="gramStart"/>
      <w:r>
        <w:rPr>
          <w:rFonts w:ascii="Adobe Devanagari" w:hAnsi="Adobe Devanagari" w:cs="Adobe Devanagari"/>
          <w:color w:val="131313"/>
          <w:sz w:val="32"/>
          <w:szCs w:val="32"/>
        </w:rPr>
        <w:t>are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: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 xml:space="preserve">Network is not </w:t>
      </w:r>
      <w:r w:rsidR="00DA6ED9" w:rsidRPr="00B1282E">
        <w:rPr>
          <w:rFonts w:ascii="Adobe Devanagari" w:hAnsi="Adobe Devanagari" w:cs="Adobe Devanagari"/>
          <w:color w:val="131313"/>
          <w:sz w:val="32"/>
          <w:szCs w:val="32"/>
        </w:rPr>
        <w:t>dependent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 xml:space="preserve"> on any fix infrastructure for its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operation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Eas</w:t>
      </w:r>
      <w:r>
        <w:rPr>
          <w:rFonts w:ascii="Adobe Devanagari" w:hAnsi="Adobe Devanagari" w:cs="Adobe Devanagari"/>
          <w:color w:val="131313"/>
          <w:sz w:val="32"/>
          <w:szCs w:val="32"/>
        </w:rPr>
        <w:t>e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 xml:space="preserve"> of deployment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Speed of deployment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,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Dynamic Chan</w:t>
      </w:r>
      <w:r>
        <w:rPr>
          <w:rFonts w:ascii="Adobe Devanagari" w:hAnsi="Adobe Devanagari" w:cs="Adobe Devanagari"/>
          <w:color w:val="131313"/>
          <w:sz w:val="32"/>
          <w:szCs w:val="32"/>
        </w:rPr>
        <w:t>gin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g Topology of nodes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B1282E">
        <w:rPr>
          <w:rFonts w:ascii="Adobe Devanagari" w:hAnsi="Adobe Devanagari" w:cs="Adobe Devanagari"/>
          <w:color w:val="131313"/>
          <w:sz w:val="32"/>
          <w:szCs w:val="32"/>
        </w:rPr>
        <w:t>Multi-hop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363DF597" w14:textId="26801636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E0DC0D" w14:textId="3F66AEAC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147CF0E" w14:textId="1ADF2C5F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EB5FBA5" w14:textId="2683DF8E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C2412BE" w14:textId="7EEFD9C9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2830142" w14:textId="06D429F4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45A3B7A" w14:textId="64A875E2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DBF52A4" w14:textId="1FD23ADE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F290F98" w14:textId="454815DB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97B5204" w14:textId="77777777" w:rsid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03ACA08" w14:textId="6794E530" w:rsidR="00D326E7" w:rsidRP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t>INTRODUCTION</w:t>
      </w:r>
    </w:p>
    <w:p w14:paraId="653085E1" w14:textId="003F31F7" w:rsidR="00D326E7" w:rsidRDefault="00370838" w:rsidP="003708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370838">
        <w:rPr>
          <w:rFonts w:ascii="Adobe Devanagari" w:hAnsi="Adobe Devanagari" w:cs="Adobe Devanagari"/>
          <w:color w:val="131313"/>
          <w:sz w:val="32"/>
          <w:szCs w:val="32"/>
        </w:rPr>
        <w:t>A MANET is a peer-to-peer, multi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>hop connected network, and is composed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mainly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 of tens to hundred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s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 of mobile nodes. The nodes have transmission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ranges 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that can be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 xml:space="preserve"> up to hundreds of meters and each individual node must be able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>act both as a host, which generates user and application traffic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 xml:space="preserve"> data</w:t>
      </w:r>
      <w:r w:rsidRPr="00370838">
        <w:rPr>
          <w:rFonts w:ascii="Adobe Devanagari" w:hAnsi="Adobe Devanagari" w:cs="Adobe Devanagari"/>
          <w:color w:val="131313"/>
          <w:sz w:val="32"/>
          <w:szCs w:val="32"/>
        </w:rPr>
        <w:t>, and as a router,</w:t>
      </w:r>
      <w:r w:rsidR="00625977" w:rsidRPr="00625977">
        <w:rPr>
          <w:rFonts w:ascii="AdvTimes" w:hAnsi="AdvTimes" w:cs="AdvTimes"/>
          <w:color w:val="131313"/>
          <w:sz w:val="20"/>
          <w:szCs w:val="20"/>
        </w:rPr>
        <w:t xml:space="preserve"> </w:t>
      </w:r>
      <w:r w:rsidR="00625977" w:rsidRPr="00625977">
        <w:rPr>
          <w:rFonts w:ascii="Adobe Devanagari" w:hAnsi="Adobe Devanagari" w:cs="Adobe Devanagari"/>
          <w:color w:val="131313"/>
          <w:sz w:val="32"/>
          <w:szCs w:val="32"/>
        </w:rPr>
        <w:t>which carries out network control and routing protocols</w:t>
      </w:r>
      <w:r w:rsidR="00DA6ED9">
        <w:rPr>
          <w:rFonts w:ascii="Adobe Devanagari" w:hAnsi="Adobe Devanagari" w:cs="Adobe Devanagari"/>
          <w:color w:val="131313"/>
          <w:sz w:val="32"/>
          <w:szCs w:val="32"/>
        </w:rPr>
        <w:t>, sending the data from one node to another</w:t>
      </w:r>
      <w:r w:rsidR="00625977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34F95740" w14:textId="2982553D" w:rsidR="00625977" w:rsidRDefault="00625977" w:rsidP="0062597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625977">
        <w:rPr>
          <w:rFonts w:ascii="Adobe Devanagari" w:hAnsi="Adobe Devanagari" w:cs="Adobe Devanagari"/>
          <w:color w:val="131313"/>
          <w:sz w:val="32"/>
          <w:szCs w:val="32"/>
        </w:rPr>
        <w:t>Inside the ad hoc networking field, wireless sensor networks take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 xml:space="preserve">special role. A sensor network is composed of </w:t>
      </w:r>
      <w:proofErr w:type="gramStart"/>
      <w:r w:rsidRPr="00625977">
        <w:rPr>
          <w:rFonts w:ascii="Adobe Devanagari" w:hAnsi="Adobe Devanagari" w:cs="Adobe Devanagari"/>
          <w:color w:val="131313"/>
          <w:sz w:val="32"/>
          <w:szCs w:val="32"/>
        </w:rPr>
        <w:t>a large number of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small sensor nodes, which are typically densely (and randomly)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deployed inside the area in which a phenomenon is being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monitored. Wireless ad hoc networking techniques also constitute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the basis for sensor networks. However, the special constraints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imposed by the unique characteristics of sensing devices, and by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the application requirements, make many of the solutions designed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for multi-hop wireless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networks (generally) not suitable for sensor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625977">
        <w:rPr>
          <w:rFonts w:ascii="Adobe Devanagari" w:hAnsi="Adobe Devanagari" w:cs="Adobe Devanagari"/>
          <w:color w:val="131313"/>
          <w:sz w:val="32"/>
          <w:szCs w:val="32"/>
        </w:rPr>
        <w:t>networks</w:t>
      </w:r>
    </w:p>
    <w:p w14:paraId="080CCA2C" w14:textId="3E045C16" w:rsidR="00126EC1" w:rsidRDefault="00126EC1" w:rsidP="00126EC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26EC1">
        <w:rPr>
          <w:rFonts w:ascii="Adobe Devanagari" w:hAnsi="Adobe Devanagari" w:cs="Adobe Devanagari"/>
          <w:color w:val="131313"/>
          <w:sz w:val="32"/>
          <w:szCs w:val="32"/>
        </w:rPr>
        <w:t>The primary objectives of Self-Configuring, Self-Organizing,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 xml:space="preserve">and Self-Healing </w:t>
      </w:r>
      <w:r>
        <w:rPr>
          <w:rFonts w:ascii="Adobe Devanagari" w:hAnsi="Adobe Devanagari" w:cs="Adobe Devanagari"/>
          <w:color w:val="131313"/>
          <w:sz w:val="32"/>
          <w:szCs w:val="32"/>
        </w:rPr>
        <w:t>are</w:t>
      </w:r>
      <w:r w:rsidR="008E0D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716EB">
        <w:rPr>
          <w:rFonts w:ascii="Adobe Devanagari" w:hAnsi="Adobe Devanagari" w:cs="Adobe Devanagari"/>
          <w:color w:val="131313"/>
          <w:sz w:val="32"/>
          <w:szCs w:val="32"/>
        </w:rPr>
        <w:t xml:space="preserve">Functionality, Reliability, Usability, Efficiency, Maintainability, 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 xml:space="preserve">scalability, </w:t>
      </w:r>
      <w:r w:rsidR="007716EB">
        <w:rPr>
          <w:rFonts w:ascii="Adobe Devanagari" w:hAnsi="Adobe Devanagari" w:cs="Adobe Devanagari"/>
          <w:color w:val="131313"/>
          <w:sz w:val="32"/>
          <w:szCs w:val="32"/>
        </w:rPr>
        <w:t>Portability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>, and availability of systems composed of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26EC1">
        <w:rPr>
          <w:rFonts w:ascii="Adobe Devanagari" w:hAnsi="Adobe Devanagari" w:cs="Adobe Devanagari"/>
          <w:color w:val="131313"/>
          <w:sz w:val="32"/>
          <w:szCs w:val="32"/>
        </w:rPr>
        <w:t>huge number of subsystems.</w:t>
      </w:r>
      <w:r w:rsidR="007716EB">
        <w:rPr>
          <w:rFonts w:ascii="Adobe Devanagari" w:hAnsi="Adobe Devanagari" w:cs="Adobe Devanagari"/>
          <w:color w:val="131313"/>
          <w:sz w:val="32"/>
          <w:szCs w:val="32"/>
        </w:rPr>
        <w:t xml:space="preserve"> These are also characteristics of an autonomic system. </w:t>
      </w:r>
      <w:r w:rsidR="00865CC1">
        <w:rPr>
          <w:rFonts w:ascii="Adobe Devanagari" w:hAnsi="Adobe Devanagari" w:cs="Adobe Devanagari"/>
          <w:color w:val="131313"/>
          <w:sz w:val="32"/>
          <w:szCs w:val="32"/>
        </w:rPr>
        <w:t xml:space="preserve">Often </w:t>
      </w:r>
      <w:r w:rsidR="00865CC1" w:rsidRPr="00126EC1">
        <w:rPr>
          <w:rFonts w:ascii="Adobe Devanagari" w:hAnsi="Adobe Devanagari" w:cs="Adobe Devanagari"/>
          <w:color w:val="131313"/>
          <w:sz w:val="32"/>
          <w:szCs w:val="32"/>
        </w:rPr>
        <w:t>Self-Configuring, Self-Organizing,</w:t>
      </w:r>
      <w:r w:rsid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865CC1" w:rsidRPr="00126EC1">
        <w:rPr>
          <w:rFonts w:ascii="Adobe Devanagari" w:hAnsi="Adobe Devanagari" w:cs="Adobe Devanagari"/>
          <w:color w:val="131313"/>
          <w:sz w:val="32"/>
          <w:szCs w:val="32"/>
        </w:rPr>
        <w:t>and Self-Healing</w:t>
      </w:r>
      <w:r w:rsidR="00865CC1">
        <w:rPr>
          <w:rFonts w:ascii="Adobe Devanagari" w:hAnsi="Adobe Devanagari" w:cs="Adobe Devanagari"/>
          <w:color w:val="131313"/>
          <w:sz w:val="32"/>
          <w:szCs w:val="32"/>
        </w:rPr>
        <w:t xml:space="preserve"> are referenced in conjunction with other self-X capabilities such as</w:t>
      </w:r>
    </w:p>
    <w:p w14:paraId="0E073751" w14:textId="7C05347B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Self-configure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 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 xml:space="preserve">This involves </w:t>
      </w:r>
      <w:proofErr w:type="spellStart"/>
      <w:r w:rsidR="00FA5A08">
        <w:rPr>
          <w:rFonts w:ascii="Adobe Devanagari" w:hAnsi="Adobe Devanagari" w:cs="Adobe Devanagari"/>
          <w:color w:val="131313"/>
          <w:sz w:val="32"/>
          <w:szCs w:val="32"/>
        </w:rPr>
        <w:t>appling</w:t>
      </w:r>
      <w:proofErr w:type="spellEnd"/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specific strategies to change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connections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among the components to guarantee either survivability in changing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environments or a higher performance.</w:t>
      </w:r>
    </w:p>
    <w:p w14:paraId="023E881B" w14:textId="177CF52F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Self-heal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This involves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detect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>ing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or predict</w:t>
      </w:r>
      <w:r w:rsidR="00FA5A08">
        <w:rPr>
          <w:rFonts w:ascii="Adobe Devanagari" w:hAnsi="Adobe Devanagari" w:cs="Adobe Devanagari"/>
          <w:color w:val="131313"/>
          <w:sz w:val="32"/>
          <w:szCs w:val="32"/>
        </w:rPr>
        <w:t xml:space="preserve">ing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faults and automatically correct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faults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or event that can cause the entire system to shut down</w:t>
      </w:r>
    </w:p>
    <w:p w14:paraId="4F6FEB11" w14:textId="153CD0CE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Self-optimiz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ation: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This involves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monitoring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the system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components and fine-tu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ning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resources automatically to optimize the performance.</w:t>
      </w:r>
    </w:p>
    <w:p w14:paraId="3A2C4D65" w14:textId="7114D143" w:rsidR="0072476B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Self-protect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ion: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This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the property of anticipating, detecting, identifying, and protecting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itself from attacks </w:t>
      </w:r>
      <w:proofErr w:type="gramStart"/>
      <w:r w:rsidRPr="00865CC1">
        <w:rPr>
          <w:rFonts w:ascii="Adobe Devanagari" w:hAnsi="Adobe Devanagari" w:cs="Adobe Devanagari"/>
          <w:color w:val="131313"/>
          <w:sz w:val="32"/>
          <w:szCs w:val="32"/>
        </w:rPr>
        <w:t>in order to</w:t>
      </w:r>
      <w:proofErr w:type="gramEnd"/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maintain overall integrity.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46ACE389" w14:textId="77777777" w:rsidR="0072476B" w:rsidRDefault="0072476B" w:rsidP="0072476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EA9667F" w14:textId="36A6409A" w:rsidR="00865CC1" w:rsidRPr="0072476B" w:rsidRDefault="0072476B" w:rsidP="0072476B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                 </w:t>
      </w:r>
      <w:r w:rsidR="00865CC1" w:rsidRPr="0072476B">
        <w:rPr>
          <w:rFonts w:ascii="Adobe Devanagari" w:hAnsi="Adobe Devanagari" w:cs="Adobe Devanagari"/>
          <w:color w:val="131313"/>
          <w:sz w:val="32"/>
          <w:szCs w:val="32"/>
        </w:rPr>
        <w:t>Additionally, the minor characteristics are:</w:t>
      </w:r>
    </w:p>
    <w:p w14:paraId="571010FA" w14:textId="7AC1FF7D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Self-aware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: This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means knowing itself (its components, resources, the relations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among them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)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in a detailed manner.</w:t>
      </w:r>
    </w:p>
    <w:p w14:paraId="75F6B8E4" w14:textId="1C8D9E19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Self-adapt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This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means automatically identifying the environment, generating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strategies on how to interact with neighboring systems, and adapt its behavior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to a changing environment.</w:t>
      </w:r>
    </w:p>
    <w:p w14:paraId="484D949A" w14:textId="43781E8A" w:rsidR="00865CC1" w:rsidRPr="00865CC1" w:rsidRDefault="00865CC1" w:rsidP="00865C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65CC1">
        <w:rPr>
          <w:rFonts w:ascii="Adobe Devanagari" w:hAnsi="Adobe Devanagari" w:cs="Adobe Devanagari"/>
          <w:color w:val="131313"/>
          <w:sz w:val="32"/>
          <w:szCs w:val="32"/>
        </w:rPr>
        <w:t>Self-evolve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>: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72476B">
        <w:rPr>
          <w:rFonts w:ascii="Adobe Devanagari" w:hAnsi="Adobe Devanagari" w:cs="Adobe Devanagari"/>
          <w:color w:val="131313"/>
          <w:sz w:val="32"/>
          <w:szCs w:val="32"/>
        </w:rPr>
        <w:t xml:space="preserve">This 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means generating new strategies and implementing open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s</w:t>
      </w:r>
      <w:r w:rsidRPr="00865CC1">
        <w:rPr>
          <w:rFonts w:ascii="Adobe Devanagari" w:hAnsi="Adobe Devanagari" w:cs="Adobe Devanagari"/>
          <w:color w:val="131313"/>
          <w:sz w:val="32"/>
          <w:szCs w:val="32"/>
        </w:rPr>
        <w:t>tandards.</w:t>
      </w:r>
    </w:p>
    <w:p w14:paraId="67E53684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011AC6B" w14:textId="211061EF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C89D83B" w14:textId="1F391113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B50BDDF" w14:textId="13910827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DF288A0" w14:textId="1C702E68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6B0FBD0" w14:textId="1EB91E9A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ED7AAB9" w14:textId="72BD5E8F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5E18E9B" w14:textId="1928B77D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A13EE75" w14:textId="79AFD33F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948026F" w14:textId="0A92418E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7E9A746" w14:textId="49C2F53B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46B93D" w14:textId="4F3D4D13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DC2ABAA" w14:textId="304089D3" w:rsidR="00C32D46" w:rsidRDefault="00C32D46" w:rsidP="00C32D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7C07392" w14:textId="77777777" w:rsidR="0072476B" w:rsidRDefault="0072476B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03166F6" w14:textId="07619972" w:rsidR="00BF2690" w:rsidRPr="002A24EF" w:rsidRDefault="002A24EF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  <w:r w:rsidRPr="002A24EF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>SELF CONFIGURING SCHEMES</w:t>
      </w:r>
    </w:p>
    <w:p w14:paraId="317649ED" w14:textId="5A7ECFCE" w:rsidR="00207939" w:rsidRPr="00207939" w:rsidRDefault="00207939" w:rsidP="00B547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A self-configurable system must be able to </w:t>
      </w:r>
      <w:r w:rsidR="003B3412">
        <w:rPr>
          <w:rFonts w:ascii="Adobe Devanagari" w:hAnsi="Adobe Devanagari" w:cs="Adobe Devanagari"/>
          <w:color w:val="131313"/>
          <w:sz w:val="32"/>
          <w:szCs w:val="32"/>
        </w:rPr>
        <w:t>collect</w:t>
      </w:r>
      <w:r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 the necessary information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207939">
        <w:rPr>
          <w:rFonts w:ascii="Adobe Devanagari" w:hAnsi="Adobe Devanagari" w:cs="Adobe Devanagari"/>
          <w:color w:val="131313"/>
          <w:sz w:val="32"/>
          <w:szCs w:val="32"/>
        </w:rPr>
        <w:t>supporting its software intelligence from the data it collects</w:t>
      </w:r>
      <w:r w:rsidR="003B3412">
        <w:rPr>
          <w:rFonts w:ascii="Adobe Devanagari" w:hAnsi="Adobe Devanagari" w:cs="Adobe Devanagari"/>
          <w:color w:val="131313"/>
          <w:sz w:val="32"/>
          <w:szCs w:val="32"/>
        </w:rPr>
        <w:t xml:space="preserve"> from other nodes in the network</w:t>
      </w:r>
      <w:r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="00273926">
        <w:rPr>
          <w:rFonts w:ascii="Adobe Devanagari" w:hAnsi="Adobe Devanagari" w:cs="Adobe Devanagari"/>
          <w:color w:val="131313"/>
          <w:sz w:val="32"/>
          <w:szCs w:val="32"/>
        </w:rPr>
        <w:t>When designing self configuring systems the following should be considered:</w:t>
      </w:r>
    </w:p>
    <w:p w14:paraId="4ACABD8F" w14:textId="5D12DB15" w:rsidR="00207939" w:rsidRPr="00207939" w:rsidRDefault="00273926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1)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Ad hoc deployment: </w:t>
      </w:r>
      <w:r>
        <w:rPr>
          <w:rFonts w:ascii="Adobe Devanagari" w:hAnsi="Adobe Devanagari" w:cs="Adobe Devanagari"/>
          <w:color w:val="131313"/>
          <w:sz w:val="32"/>
          <w:szCs w:val="32"/>
        </w:rPr>
        <w:t>T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he nodes 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could be scattered around and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may not be positioned in a regular pattern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(</w:t>
      </w:r>
      <w:proofErr w:type="gramStart"/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grid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)</w:t>
      </w:r>
      <w:proofErr w:type="gramEnd"/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747C0299" w14:textId="53B3F94E" w:rsidR="00207939" w:rsidRPr="00207939" w:rsidRDefault="00273926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2) </w:t>
      </w:r>
      <w:r w:rsidR="000D6599">
        <w:rPr>
          <w:rFonts w:ascii="Adobe Devanagari" w:hAnsi="Adobe Devanagari" w:cs="Adobe Devanagari"/>
          <w:color w:val="131313"/>
          <w:sz w:val="32"/>
          <w:szCs w:val="32"/>
        </w:rPr>
        <w:t>W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ireless medium</w:t>
      </w:r>
      <w:r w:rsidR="000D6599">
        <w:rPr>
          <w:rFonts w:ascii="Adobe Devanagari" w:hAnsi="Adobe Devanagari" w:cs="Adobe Devanagari"/>
          <w:color w:val="131313"/>
          <w:sz w:val="32"/>
          <w:szCs w:val="32"/>
        </w:rPr>
        <w:t xml:space="preserve"> been error prone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: the wireless medium is more error-prone than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the wired medium, and collisions could occur more </w:t>
      </w:r>
      <w:r w:rsidR="000D6599">
        <w:rPr>
          <w:rFonts w:ascii="Adobe Devanagari" w:hAnsi="Adobe Devanagari" w:cs="Adobe Devanagari"/>
          <w:color w:val="131313"/>
          <w:sz w:val="32"/>
          <w:szCs w:val="32"/>
        </w:rPr>
        <w:t>often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6AAD6215" w14:textId="0B6657FA" w:rsidR="00D326E7" w:rsidRDefault="00273926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3)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Limited resources and energy constraint: a 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>node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 has limited resources 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such as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battery,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memory, computational power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 etc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. The number of actions a node </w:t>
      </w:r>
      <w:proofErr w:type="gramStart"/>
      <w:r w:rsidR="00D36759">
        <w:rPr>
          <w:rFonts w:ascii="Adobe Devanagari" w:hAnsi="Adobe Devanagari" w:cs="Adobe Devanagari"/>
          <w:color w:val="131313"/>
          <w:sz w:val="32"/>
          <w:szCs w:val="32"/>
        </w:rPr>
        <w:t>takes</w:t>
      </w:r>
      <w:proofErr w:type="gramEnd"/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 xml:space="preserve"> and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the time consumed by an action must be minimized, in order to prolong its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207939" w:rsidRPr="00207939">
        <w:rPr>
          <w:rFonts w:ascii="Adobe Devanagari" w:hAnsi="Adobe Devanagari" w:cs="Adobe Devanagari"/>
          <w:color w:val="131313"/>
          <w:sz w:val="32"/>
          <w:szCs w:val="32"/>
        </w:rPr>
        <w:t>battery lifetime.</w:t>
      </w:r>
      <w:r w:rsidR="00D326E7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68579A4B" w14:textId="15A39458" w:rsidR="00B5470E" w:rsidRDefault="00B5470E" w:rsidP="00B547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We will be talking about 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>three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schemes in self configuration they are Link cluster algorithm, Adaptive self configuring sensor networks topologies </w:t>
      </w:r>
      <w:r w:rsidR="00A51536">
        <w:rPr>
          <w:rFonts w:ascii="Adobe Devanagari" w:hAnsi="Adobe Devanagari" w:cs="Adobe Devanagari"/>
          <w:color w:val="131313"/>
          <w:sz w:val="32"/>
          <w:szCs w:val="32"/>
        </w:rPr>
        <w:t>algorithm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 (ASCENT) and Kernel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tree routing algorithm</w:t>
      </w:r>
      <w:r w:rsidR="00D36759">
        <w:rPr>
          <w:rFonts w:ascii="Adobe Devanagari" w:hAnsi="Adobe Devanagari" w:cs="Adobe Devanagari"/>
          <w:color w:val="131313"/>
          <w:sz w:val="32"/>
          <w:szCs w:val="32"/>
        </w:rPr>
        <w:t xml:space="preserve"> (KTRA)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40AB1713" w14:textId="7EA11934" w:rsidR="00B5470E" w:rsidRDefault="00B5470E" w:rsidP="00B5470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550CFEA" w14:textId="238C4CFD" w:rsidR="00B5470E" w:rsidRDefault="00B5470E" w:rsidP="00B5470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32"/>
          <w:szCs w:val="32"/>
        </w:rPr>
      </w:pPr>
      <w:r w:rsidRPr="00B5470E">
        <w:rPr>
          <w:rFonts w:ascii="Adobe Devanagari" w:hAnsi="Adobe Devanagari" w:cs="Adobe Devanagari"/>
          <w:b/>
          <w:bCs/>
          <w:color w:val="131313"/>
          <w:sz w:val="32"/>
          <w:szCs w:val="32"/>
        </w:rPr>
        <w:t>Link cluster Algorithm</w:t>
      </w:r>
    </w:p>
    <w:p w14:paraId="58725C87" w14:textId="1C37320E" w:rsidR="00B5470E" w:rsidRPr="00A51536" w:rsidRDefault="00A51536" w:rsidP="00BE64D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A51536">
        <w:rPr>
          <w:rFonts w:ascii="Adobe Devanagari" w:hAnsi="Adobe Devanagari" w:cs="Adobe Devanagari"/>
          <w:color w:val="131313"/>
          <w:sz w:val="32"/>
          <w:szCs w:val="32"/>
        </w:rPr>
        <w:t>The LCA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algorithm uses a dominating set partitioning of the network based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on node ID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 xml:space="preserve">and works as follows: the node with the highest 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>ID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 xml:space="preserve"> number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among a group of nodes without a cluster head within one hop declares itself as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 cluster head. The other nodes become either gateways (if there are connected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to two or more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cluster heads) or ordinary nodes. Variations of the LCA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algorithm are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consider either the lowest ID or the highest connected node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A51536">
        <w:rPr>
          <w:rFonts w:ascii="Adobe Devanagari" w:hAnsi="Adobe Devanagari" w:cs="Adobe Devanagari"/>
          <w:color w:val="131313"/>
          <w:sz w:val="32"/>
          <w:szCs w:val="32"/>
        </w:rPr>
        <w:t>instead of the highest ID node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>.</w:t>
      </w:r>
      <w:r w:rsidR="00BE64DB" w:rsidRPr="00BE64DB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>L</w:t>
      </w:r>
      <w:r w:rsidR="00BE64DB" w:rsidRPr="00A51536">
        <w:rPr>
          <w:rFonts w:ascii="Adobe Devanagari" w:hAnsi="Adobe Devanagari" w:cs="Adobe Devanagari"/>
          <w:color w:val="131313"/>
          <w:sz w:val="32"/>
          <w:szCs w:val="32"/>
        </w:rPr>
        <w:t>ink cluster algorithm (LCA) for categorizing the nodes and a link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E64DB" w:rsidRPr="00A51536">
        <w:rPr>
          <w:rFonts w:ascii="Adobe Devanagari" w:hAnsi="Adobe Devanagari" w:cs="Adobe Devanagari"/>
          <w:color w:val="131313"/>
          <w:sz w:val="32"/>
          <w:szCs w:val="32"/>
        </w:rPr>
        <w:t>activation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E64DB" w:rsidRPr="00A51536">
        <w:rPr>
          <w:rFonts w:ascii="Adobe Devanagari" w:hAnsi="Adobe Devanagari" w:cs="Adobe Devanagari"/>
          <w:color w:val="131313"/>
          <w:sz w:val="32"/>
          <w:szCs w:val="32"/>
        </w:rPr>
        <w:t>algorithm (LAA) to schedule (activate) the links between nodes</w:t>
      </w:r>
      <w:r w:rsidR="00BE64DB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4D9EC1AF" w14:textId="77777777" w:rsidR="00B5470E" w:rsidRDefault="00B5470E" w:rsidP="0020793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CF2D0C8" w14:textId="22EAA5B0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EE30730" w14:textId="2BDEDAC6" w:rsidR="00A51536" w:rsidRDefault="00A5153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32"/>
          <w:szCs w:val="32"/>
        </w:rPr>
      </w:pPr>
      <w:r w:rsidRPr="00A51536">
        <w:rPr>
          <w:rFonts w:ascii="Adobe Devanagari" w:hAnsi="Adobe Devanagari" w:cs="Adobe Devanagari"/>
          <w:b/>
          <w:bCs/>
          <w:color w:val="131313"/>
          <w:sz w:val="32"/>
          <w:szCs w:val="32"/>
        </w:rPr>
        <w:lastRenderedPageBreak/>
        <w:t>Adaptive self configuring sensor networks topologies algorithm</w:t>
      </w:r>
    </w:p>
    <w:p w14:paraId="1F7BB513" w14:textId="73B24BAD" w:rsidR="007C01A6" w:rsidRPr="007C01A6" w:rsidRDefault="007C01A6" w:rsidP="007C01A6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b/>
          <w:bCs/>
          <w:color w:val="131313"/>
          <w:sz w:val="32"/>
          <w:szCs w:val="32"/>
        </w:rPr>
        <w:tab/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ASCENT adaptively 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>selects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 “active” nodes from all nodes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in the network. Active nodes stay awake all the time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perform multi-hop packet routing,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while the rest of the nodes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remain “passive” and periodically check if they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should</w:t>
      </w:r>
      <w:r w:rsid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become active.</w:t>
      </w:r>
    </w:p>
    <w:p w14:paraId="6BC65FB1" w14:textId="59705A7B" w:rsidR="00F847E7" w:rsidRDefault="00F847E7" w:rsidP="005C37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F847E7">
        <w:rPr>
          <w:rFonts w:ascii="Adobe Devanagari" w:hAnsi="Adobe Devanagari" w:cs="Adobe Devanagari"/>
          <w:color w:val="131313"/>
          <w:sz w:val="32"/>
          <w:szCs w:val="32"/>
        </w:rPr>
        <w:t>Initially, only some nodes are active. The other nodes remain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idle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passively listening to packets but not transmitting.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The source starts transmitting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data packets toward the sink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 b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ecause the sink is at the limit of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radio range, it gets very high message loss from the source.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We call this situation a communication hole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>,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the receiver gets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high packet loss due to poor connectivity with the sender.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sink then starts sending help messages to signal neighbors that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are in listen-only mode –also called passive neighbors– to join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the network.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When a neighbor receives a help message, it may decide to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join the network. When a node joins the </w:t>
      </w:r>
      <w:proofErr w:type="gramStart"/>
      <w:r w:rsidRPr="00F847E7">
        <w:rPr>
          <w:rFonts w:ascii="Adobe Devanagari" w:hAnsi="Adobe Devanagari" w:cs="Adobe Devanagari"/>
          <w:color w:val="131313"/>
          <w:sz w:val="32"/>
          <w:szCs w:val="32"/>
        </w:rPr>
        <w:t>network</w:t>
      </w:r>
      <w:proofErr w:type="gramEnd"/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it starts transmitting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receiving packets, i.e. it becomes an active neighbor. As soon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as a node decides to join the network, it signals the existence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of a new active neighbor to other passive neighbors by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sending a neighbor</w:t>
      </w:r>
      <w:r w:rsidR="005C378E">
        <w:rPr>
          <w:rFonts w:ascii="Adobe Devanagari" w:hAnsi="Adobe Devanagari" w:cs="Adobe Devanagari"/>
          <w:color w:val="131313"/>
          <w:sz w:val="32"/>
          <w:szCs w:val="32"/>
        </w:rPr>
        <w:t>hood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announcement message. This situation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continues until the number of active nodes stabilizes on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certain value and the cycle stops. When the process completes,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the group of newly active neighbors that have joined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network make the delivery of data from source to sink more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reliable. The process will re-start when some future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event (</w:t>
      </w:r>
      <w:proofErr w:type="gramStart"/>
      <w:r w:rsidRPr="00F847E7">
        <w:rPr>
          <w:rFonts w:ascii="Adobe Devanagari" w:hAnsi="Adobe Devanagari" w:cs="Adobe Devanagari"/>
          <w:color w:val="131313"/>
          <w:sz w:val="32"/>
          <w:szCs w:val="32"/>
        </w:rPr>
        <w:t>e.g.</w:t>
      </w:r>
      <w:proofErr w:type="gramEnd"/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 node failure) or environmental effect (e.g. new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color w:val="131313"/>
          <w:sz w:val="32"/>
          <w:szCs w:val="32"/>
        </w:rPr>
        <w:t>obstacle) causes message loss again.</w:t>
      </w:r>
    </w:p>
    <w:p w14:paraId="296C5C29" w14:textId="77777777" w:rsidR="00F847E7" w:rsidRDefault="00F847E7" w:rsidP="00F847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B016EB5" w14:textId="248138FA" w:rsidR="00F847E7" w:rsidRPr="005C378E" w:rsidRDefault="00F847E7" w:rsidP="005C378E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5C378E">
        <w:rPr>
          <w:rFonts w:ascii="Adobe Devanagari" w:hAnsi="Adobe Devanagari" w:cs="Adobe Devanagari"/>
          <w:color w:val="131313"/>
          <w:sz w:val="32"/>
          <w:szCs w:val="32"/>
        </w:rPr>
        <w:t>ASCENT state transitions</w:t>
      </w:r>
    </w:p>
    <w:p w14:paraId="3E00C6C7" w14:textId="3D9DC410" w:rsidR="00582784" w:rsidRPr="005C378E" w:rsidRDefault="00F847E7" w:rsidP="005C378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i/>
          <w:iCs/>
          <w:color w:val="131313"/>
          <w:sz w:val="32"/>
          <w:szCs w:val="32"/>
        </w:rPr>
      </w:pPr>
      <w:r w:rsidRPr="00F847E7">
        <w:rPr>
          <w:rFonts w:ascii="Adobe Devanagari" w:hAnsi="Adobe Devanagari" w:cs="Adobe Devanagari"/>
          <w:color w:val="131313"/>
          <w:sz w:val="32"/>
          <w:szCs w:val="32"/>
        </w:rPr>
        <w:t xml:space="preserve">In ASCENT, nodes are in one of four states: </w:t>
      </w:r>
      <w:r w:rsidRPr="00F847E7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sleep, passive,</w:t>
      </w:r>
      <w:r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Pr="00F847E7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test, and active</w:t>
      </w:r>
      <w:r w:rsidR="005C378E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="005C378E" w:rsidRPr="003E4275">
        <w:rPr>
          <w:rFonts w:ascii="Adobe Devanagari" w:hAnsi="Adobe Devanagari" w:cs="Adobe Devanagari"/>
          <w:color w:val="131313"/>
          <w:sz w:val="32"/>
          <w:szCs w:val="32"/>
        </w:rPr>
        <w:t>states</w:t>
      </w:r>
      <w:r w:rsidR="005C378E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.</w:t>
      </w:r>
      <w:r w:rsidR="003E4275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Initially, a random timer turns on the nodes to avoid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synchronization. When a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node starts, it initializes in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. Nodes in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test state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exchange data and routing control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messages. In addition, when a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, it sets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up a timer Tt, and sends neighbor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announcement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messages.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When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Tt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expires, the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active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. If before Tt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the number of active neighbors is above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neighbor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threshold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(NT), or if the average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data loss rate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(DL) is higher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than the average loss before entering in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, then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node moves into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passive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. If multiple nodes make a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transition to the test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state, then we use the node ID in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announcement message as a tie breaking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mechanism (higher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IDs win).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When a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passive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, it sets up a timer Tp.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When </w:t>
      </w:r>
      <w:proofErr w:type="spellStart"/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Tp</w:t>
      </w:r>
      <w:proofErr w:type="spellEnd"/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 expires, the node enters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sleep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. If before </w:t>
      </w:r>
      <w:proofErr w:type="spellStart"/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Tp</w:t>
      </w:r>
      <w:proofErr w:type="spellEnd"/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expires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the number of neighbors is below NT, and either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DL is higher than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threshold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(LT) or DL is below the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</w:t>
      </w:r>
      <w:proofErr w:type="gramStart"/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threshold</w:t>
      </w:r>
      <w:proofErr w:type="gramEnd"/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but the node received a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help message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from an</w:t>
      </w:r>
      <w:r w:rsidR="00582784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 xml:space="preserve">neighbor, it makes a transition to the </w:t>
      </w:r>
      <w:r w:rsidR="00582784"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test state</w:t>
      </w:r>
      <w:r w:rsidR="00582784" w:rsidRPr="00582784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217BA717" w14:textId="77777777" w:rsidR="00582784" w:rsidRDefault="00582784" w:rsidP="00582784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C0139B1" w14:textId="4457B464" w:rsidR="00582784" w:rsidRPr="00582784" w:rsidRDefault="00582784" w:rsidP="00582784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582784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ASCENT parameters tuning</w:t>
      </w:r>
    </w:p>
    <w:p w14:paraId="1D5B81FA" w14:textId="5484A4AC" w:rsidR="00207939" w:rsidRDefault="007C01A6" w:rsidP="007C01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7C01A6">
        <w:rPr>
          <w:rFonts w:ascii="Adobe Devanagari" w:hAnsi="Adobe Devanagari" w:cs="Adobe Devanagari"/>
          <w:color w:val="131313"/>
          <w:sz w:val="32"/>
          <w:szCs w:val="32"/>
        </w:rPr>
        <w:t>ASCENT has many parameters that can affect its final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behavior.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Parameters like the timers Tt, </w:t>
      </w:r>
      <w:proofErr w:type="spellStart"/>
      <w:r w:rsidRPr="007C01A6">
        <w:rPr>
          <w:rFonts w:ascii="Adobe Devanagari" w:hAnsi="Adobe Devanagari" w:cs="Adobe Devanagari"/>
          <w:color w:val="131313"/>
          <w:sz w:val="32"/>
          <w:szCs w:val="32"/>
        </w:rPr>
        <w:t>Tp</w:t>
      </w:r>
      <w:proofErr w:type="spellEnd"/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, Ts,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neighbor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(NT), and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threshold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(LT) are choices left to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applications. In this section, we explain the choices made 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the current ASCENT algorithm. A particular application may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select different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parameter settings, for instance, perhaps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trading energy savings for greater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sensing coverage.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neighbor threshold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(NT) value determines the average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degree of connectivity of the network. When the sensing range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of the micro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sensors is lower than the radio communication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range, the minimum number of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nodes necessary to provide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communication coverage may not be sufficient for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coverage. There is a trade-off between the energy consumed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and/or the level of interference (packet loss) vs. the desired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sensing coverage. An application could adjust this value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dynamically depending on the events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occurring in a certain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area of the network.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Pr="007C01A6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loss threshold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(LT) determines the maximum amount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of data loss an application can tolerate before it requests help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to improve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connectivity. This value is very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C01A6">
        <w:rPr>
          <w:rFonts w:ascii="Adobe Devanagari" w:hAnsi="Adobe Devanagari" w:cs="Adobe Devanagari"/>
          <w:color w:val="131313"/>
          <w:sz w:val="32"/>
          <w:szCs w:val="32"/>
        </w:rPr>
        <w:t>application dependent</w:t>
      </w:r>
      <w:r w:rsidR="00ED0770"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7FAE2CAB" w14:textId="77777777" w:rsidR="00ED0770" w:rsidRDefault="00ED0770" w:rsidP="007C01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D6B4930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1703676" w14:textId="69DB49C3" w:rsidR="00207939" w:rsidRPr="007C01A6" w:rsidRDefault="007C01A6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32"/>
          <w:szCs w:val="32"/>
        </w:rPr>
      </w:pPr>
      <w:r w:rsidRPr="007C01A6">
        <w:rPr>
          <w:rFonts w:ascii="Adobe Devanagari" w:hAnsi="Adobe Devanagari" w:cs="Adobe Devanagari"/>
          <w:b/>
          <w:bCs/>
          <w:color w:val="131313"/>
          <w:sz w:val="32"/>
          <w:szCs w:val="32"/>
        </w:rPr>
        <w:lastRenderedPageBreak/>
        <w:t>Kernel tree routing algorithm</w:t>
      </w:r>
    </w:p>
    <w:p w14:paraId="39CDEBE1" w14:textId="520840C8" w:rsidR="007C01A6" w:rsidRDefault="007C01A6" w:rsidP="007C01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 KTRA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(Kernel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Tree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Routing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Algorithm)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is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for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self-configuring mobile Ad hoc networks. KTRA reconstructs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the actual network topology as a logic tree topology, thus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network nodes need only to maintain partial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routing information,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and the update requirement is restricted </w:t>
      </w:r>
      <w:r w:rsidR="00ED0770" w:rsidRPr="007B5171">
        <w:rPr>
          <w:rFonts w:ascii="Adobe Devanagari" w:hAnsi="Adobe Devanagari" w:cs="Adobe Devanagari"/>
          <w:color w:val="131313"/>
          <w:sz w:val="32"/>
          <w:szCs w:val="32"/>
        </w:rPr>
        <w:t>around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ED0770">
        <w:rPr>
          <w:rFonts w:ascii="Adobe Devanagari" w:hAnsi="Adobe Devanagari" w:cs="Adobe Devanagari"/>
          <w:color w:val="131313"/>
          <w:sz w:val="32"/>
          <w:szCs w:val="32"/>
        </w:rPr>
        <w:t xml:space="preserve">the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branch. Furthermore, KTRA has the advantages of both low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>delay and high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flexibility comparable to that of </w:t>
      </w:r>
      <w:r w:rsidR="00ED0770">
        <w:rPr>
          <w:rFonts w:ascii="Adobe Devanagari" w:hAnsi="Adobe Devanagari" w:cs="Adobe Devanagari"/>
          <w:color w:val="131313"/>
          <w:sz w:val="32"/>
          <w:szCs w:val="32"/>
        </w:rPr>
        <w:t>other self-configuring</w:t>
      </w:r>
      <w:r w:rsidRPr="007B5171">
        <w:rPr>
          <w:rFonts w:ascii="Adobe Devanagari" w:hAnsi="Adobe Devanagari" w:cs="Adobe Devanagari"/>
          <w:color w:val="131313"/>
          <w:sz w:val="32"/>
          <w:szCs w:val="32"/>
        </w:rPr>
        <w:t xml:space="preserve"> algorithm</w:t>
      </w:r>
      <w:r>
        <w:rPr>
          <w:rFonts w:ascii="Adobe Devanagari" w:hAnsi="Adobe Devanagari" w:cs="Adobe Devanagari"/>
          <w:color w:val="131313"/>
          <w:sz w:val="32"/>
          <w:szCs w:val="32"/>
        </w:rPr>
        <w:t>.</w:t>
      </w:r>
    </w:p>
    <w:p w14:paraId="124140D9" w14:textId="4050FD13" w:rsidR="001A7460" w:rsidRDefault="001A7460" w:rsidP="001A74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Our proposed KTRA (Kernel Tree routing algorithm) is a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 xml:space="preserve"> unique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 self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configuring and routing algorithm for mobile Ad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Hoc network. It applies the routing information exchange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among the network nodes to design the construction algorithm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for the tree topology and the communication protocol,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therefore reconstructs the logical tree topology. In KTRA,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kernel tree grows from the root of the tree and grows into a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tree gradually. New node joins in the kernel tree under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criterion that the path between this new node and the root is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 shortest path. All the communications between the nodes,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such as traffic flow and topology maintenance, are restricted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on the tree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 xml:space="preserve"> topology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It is well known that routing algorithm on tree topology is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very simple. 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>Inherently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, there is no need to perform routing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computation. However, the tree topology </w:t>
      </w:r>
      <w:proofErr w:type="gramStart"/>
      <w:r w:rsidRPr="001A7460">
        <w:rPr>
          <w:rFonts w:ascii="Adobe Devanagari" w:hAnsi="Adobe Devanagari" w:cs="Adobe Devanagari"/>
          <w:color w:val="131313"/>
          <w:sz w:val="32"/>
          <w:szCs w:val="32"/>
        </w:rPr>
        <w:t>has to</w:t>
      </w:r>
      <w:proofErr w:type="gramEnd"/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 be updated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in time when the network change</w:t>
      </w:r>
      <w:r w:rsidR="000B3E89">
        <w:rPr>
          <w:rFonts w:ascii="Adobe Devanagari" w:hAnsi="Adobe Devanagari" w:cs="Adobe Devanagari"/>
          <w:color w:val="131313"/>
          <w:sz w:val="32"/>
          <w:szCs w:val="32"/>
        </w:rPr>
        <w:t>s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. Therefore,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network routing algorithm is reduced to formation and maintenance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of kernel tree, and communication can be performed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easily in this dynamic topology environment.</w:t>
      </w:r>
    </w:p>
    <w:p w14:paraId="6D961679" w14:textId="31E91DD6" w:rsidR="001A7460" w:rsidRDefault="001A7460" w:rsidP="001A746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2A7A93" w14:textId="71968726" w:rsidR="001A7460" w:rsidRDefault="001A7460" w:rsidP="001A746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KTRA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Tree Formation Algorithm</w:t>
      </w:r>
    </w:p>
    <w:p w14:paraId="10BDCB42" w14:textId="1659DAB7" w:rsidR="001A7460" w:rsidRPr="001A7460" w:rsidRDefault="001A7460" w:rsidP="001A74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KTRA comprises two sub-algorithms,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formation and maintenance algorithm of tree and the routing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algorithm. Let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denote the characteristics of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(</w:t>
      </w:r>
      <w:proofErr w:type="gramStart"/>
      <w:r w:rsidRPr="001A7460">
        <w:rPr>
          <w:rFonts w:ascii="Adobe Devanagari" w:hAnsi="Adobe Devanagari" w:cs="Adobe Devanagari"/>
          <w:color w:val="131313"/>
          <w:sz w:val="32"/>
          <w:szCs w:val="32"/>
        </w:rPr>
        <w:t>N</w:t>
      </w:r>
      <w:r>
        <w:rPr>
          <w:rFonts w:ascii="Adobe Devanagari" w:hAnsi="Adobe Devanagari" w:cs="Adobe Devanagari"/>
          <w:color w:val="131313"/>
          <w:sz w:val="32"/>
          <w:szCs w:val="32"/>
        </w:rPr>
        <w:t>,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P</w:t>
      </w:r>
      <w:proofErr w:type="gramEnd"/>
      <w:r w:rsidRPr="001A7460">
        <w:rPr>
          <w:rFonts w:ascii="Adobe Devanagari" w:hAnsi="Adobe Devanagari" w:cs="Adobe Devanagari"/>
          <w:color w:val="131313"/>
          <w:sz w:val="32"/>
          <w:szCs w:val="32"/>
        </w:rPr>
        <w:t>, L)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kernel tree, where N and P are the identifications of node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its parent node, respectively, and L is the level of node.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level of the node that has not joined in the kernel tree is 0 and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the level of root node is 1. For the node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lastRenderedPageBreak/>
        <w:t>that has joined in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kernel tree, the hops between this node and its root node plus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1 is its corresponding level value.</w:t>
      </w:r>
    </w:p>
    <w:p w14:paraId="5C2B673C" w14:textId="77777777" w:rsidR="001A7460" w:rsidRPr="001A7460" w:rsidRDefault="001A7460" w:rsidP="001A746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 procedure of the tree formation is as follows.</w:t>
      </w:r>
    </w:p>
    <w:p w14:paraId="74D7B975" w14:textId="70268660" w:rsidR="001A7460" w:rsidRPr="001A7460" w:rsidRDefault="001A746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Step 1. Node initiation: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All the nodes set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to zero</w:t>
      </w:r>
    </w:p>
    <w:p w14:paraId="09E865B7" w14:textId="293F70B0" w:rsidR="001A7460" w:rsidRPr="001A7460" w:rsidRDefault="001A746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Step 2. Root node confirmation: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T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he root node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can be set manually or through the consulting between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the nodes. </w:t>
      </w:r>
    </w:p>
    <w:p w14:paraId="09E865B7" w14:textId="293F70B0" w:rsidR="001A7460" w:rsidRPr="001A7460" w:rsidRDefault="001A746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A7460">
        <w:rPr>
          <w:rFonts w:ascii="Adobe Devanagari" w:hAnsi="Adobe Devanagari" w:cs="Adobe Devanagari"/>
          <w:color w:val="131313"/>
          <w:sz w:val="32"/>
          <w:szCs w:val="32"/>
        </w:rPr>
        <w:t>Step 3. Nodes joining in the tree:</w:t>
      </w:r>
      <w:r w:rsidR="000674E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 new node N broadcasts its joining-in request,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then according to the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proofErr w:type="gramStart"/>
      <w:r w:rsidR="000674E0" w:rsidRPr="001A7460">
        <w:rPr>
          <w:rFonts w:ascii="Adobe Devanagari" w:hAnsi="Adobe Devanagari" w:cs="Adobe Devanagari"/>
          <w:color w:val="131313"/>
          <w:sz w:val="32"/>
          <w:szCs w:val="32"/>
        </w:rPr>
        <w:t>reply</w:t>
      </w:r>
      <w:proofErr w:type="gramEnd"/>
      <w:r w:rsidR="000674E0" w:rsidRPr="001A746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messages from its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neighbor nodes which have joined in the tree, select</w:t>
      </w:r>
      <w:r w:rsidR="0082032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A7460">
        <w:rPr>
          <w:rFonts w:ascii="Adobe Devanagari" w:hAnsi="Adobe Devanagari" w:cs="Adobe Devanagari"/>
          <w:color w:val="131313"/>
          <w:sz w:val="32"/>
          <w:szCs w:val="32"/>
        </w:rPr>
        <w:t>a lowest-level neighbor node as its parent node.</w:t>
      </w:r>
    </w:p>
    <w:p w14:paraId="236FDC83" w14:textId="709642EC" w:rsidR="00207939" w:rsidRDefault="0082032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Step 4. After confirm </w:t>
      </w: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i, node </w:t>
      </w: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N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announces its joining-in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message to </w:t>
      </w: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>P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i</w:t>
      </w:r>
    </w:p>
    <w:p w14:paraId="4F925670" w14:textId="1643AA66" w:rsidR="00820320" w:rsidRDefault="0082032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CECC6D9" w14:textId="346774AC" w:rsidR="00820320" w:rsidRDefault="00820320" w:rsidP="00820320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20320">
        <w:rPr>
          <w:rFonts w:ascii="Adobe Devanagari" w:hAnsi="Adobe Devanagari" w:cs="Adobe Devanagari"/>
          <w:i/>
          <w:iCs/>
          <w:color w:val="131313"/>
          <w:sz w:val="32"/>
          <w:szCs w:val="32"/>
        </w:rPr>
        <w:t xml:space="preserve">KTRA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Tree Maintenance Algorithm</w:t>
      </w:r>
    </w:p>
    <w:p w14:paraId="142F3B6F" w14:textId="06273F54" w:rsidR="00820320" w:rsidRDefault="00820320" w:rsidP="0082032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820320">
        <w:rPr>
          <w:rFonts w:ascii="Adobe Devanagari" w:hAnsi="Adobe Devanagari" w:cs="Adobe Devanagari"/>
          <w:color w:val="131313"/>
          <w:sz w:val="32"/>
          <w:szCs w:val="32"/>
        </w:rPr>
        <w:t>The following limiting conditions are added to the nodes.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Each node only has one parent node and must announce its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proofErr w:type="gramStart"/>
      <w:r w:rsidR="000674E0" w:rsidRPr="00820320">
        <w:rPr>
          <w:rFonts w:ascii="Adobe Devanagari" w:hAnsi="Adobe Devanagari" w:cs="Adobe Devanagari"/>
          <w:color w:val="131313"/>
          <w:sz w:val="32"/>
          <w:szCs w:val="32"/>
        </w:rPr>
        <w:t>children</w:t>
      </w:r>
      <w:proofErr w:type="gramEnd"/>
      <w:r w:rsidR="000674E0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nodes to its parent node, but parent node need not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announce its upper nodes to its children nodes. The changes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of children nodes must announce to parent node.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Above limiting conditions produce results as follows.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higher the node level is, the less topology information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node </w:t>
      </w:r>
      <w:proofErr w:type="gramStart"/>
      <w:r w:rsidRPr="00820320">
        <w:rPr>
          <w:rFonts w:ascii="Adobe Devanagari" w:hAnsi="Adobe Devanagari" w:cs="Adobe Devanagari"/>
          <w:color w:val="131313"/>
          <w:sz w:val="32"/>
          <w:szCs w:val="32"/>
        </w:rPr>
        <w:t>has to</w:t>
      </w:r>
      <w:proofErr w:type="gramEnd"/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 maintain. On the contrary, the lower the node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level is, the more comprehensive topology information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 xml:space="preserve">node </w:t>
      </w:r>
      <w:proofErr w:type="gramStart"/>
      <w:r w:rsidRPr="00820320">
        <w:rPr>
          <w:rFonts w:ascii="Adobe Devanagari" w:hAnsi="Adobe Devanagari" w:cs="Adobe Devanagari"/>
          <w:color w:val="131313"/>
          <w:sz w:val="32"/>
          <w:szCs w:val="32"/>
        </w:rPr>
        <w:t>has to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maintain. The root node maintains the entire 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820320">
        <w:rPr>
          <w:rFonts w:ascii="Adobe Devanagari" w:hAnsi="Adobe Devanagari" w:cs="Adobe Devanagari"/>
          <w:color w:val="131313"/>
          <w:sz w:val="32"/>
          <w:szCs w:val="32"/>
        </w:rPr>
        <w:t>topology information.</w:t>
      </w:r>
    </w:p>
    <w:p w14:paraId="4E94FBE2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EBB474F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CCB967E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DD35B6B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4BBCE2D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6A3E344" w14:textId="77777777" w:rsidR="00207939" w:rsidRDefault="00207939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53DEA6C" w14:textId="77777777" w:rsidR="000674E0" w:rsidRDefault="000674E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263ADB2E" w14:textId="77777777" w:rsidR="000674E0" w:rsidRDefault="000674E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3B169B07" w14:textId="77777777" w:rsidR="000674E0" w:rsidRDefault="000674E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b/>
          <w:bCs/>
          <w:color w:val="131313"/>
          <w:sz w:val="40"/>
          <w:szCs w:val="40"/>
        </w:rPr>
      </w:pPr>
    </w:p>
    <w:p w14:paraId="068AF46D" w14:textId="3AF744C9" w:rsidR="00BF2690" w:rsidRDefault="00CE0B21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CE0B21">
        <w:rPr>
          <w:rFonts w:ascii="Adobe Devanagari" w:hAnsi="Adobe Devanagari" w:cs="Adobe Devanagari"/>
          <w:b/>
          <w:bCs/>
          <w:color w:val="131313"/>
          <w:sz w:val="40"/>
          <w:szCs w:val="40"/>
        </w:rPr>
        <w:lastRenderedPageBreak/>
        <w:t>SELF ORGANIZING SCHEMES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</w:p>
    <w:p w14:paraId="59F29463" w14:textId="6C52229A" w:rsidR="00D326E7" w:rsidRDefault="00D704E9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Self-organization can be summarized as the interaction of multiple components on a common </w:t>
      </w:r>
      <w:r w:rsidR="000674E0">
        <w:rPr>
          <w:rFonts w:ascii="Adobe Devanagari" w:hAnsi="Adobe Devanagari" w:cs="Adobe Devanagari"/>
          <w:color w:val="131313"/>
          <w:sz w:val="32"/>
          <w:szCs w:val="32"/>
        </w:rPr>
        <w:t>system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objective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In computer networks, self-organization is especially important in ad hoc networking because of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spontaneous interaction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of multiple heterogeneous components over wireless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radio connections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without human interaction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There are two main terms that will </w:t>
      </w:r>
      <w:r w:rsidR="003C7CBA">
        <w:rPr>
          <w:rFonts w:ascii="Adobe Devanagari" w:hAnsi="Adobe Devanagari" w:cs="Adobe Devanagari"/>
          <w:color w:val="131313"/>
          <w:sz w:val="32"/>
          <w:szCs w:val="32"/>
        </w:rPr>
        <w:t>represent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and form the shape all self-organizing methodologies for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ad hoc networks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they are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self-organization and emergence.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Self-organization is a process in which pattern at the global level of a system emerges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solely from numerous interactions among the lower-level components of </w:t>
      </w:r>
      <w:r w:rsidR="003C7CBA">
        <w:rPr>
          <w:rFonts w:ascii="Adobe Devanagari" w:hAnsi="Adobe Devanagari" w:cs="Adobe Devanagari"/>
          <w:color w:val="131313"/>
          <w:sz w:val="32"/>
          <w:szCs w:val="32"/>
        </w:rPr>
        <w:t>that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system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Emergent behavior of a system is provided by the apparently meaningful collaboration of components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(individuals) </w:t>
      </w:r>
      <w:proofErr w:type="gramStart"/>
      <w:r w:rsidRPr="00D704E9">
        <w:rPr>
          <w:rFonts w:ascii="Adobe Devanagari" w:hAnsi="Adobe Devanagari" w:cs="Adobe Devanagari"/>
          <w:color w:val="131313"/>
          <w:sz w:val="32"/>
          <w:szCs w:val="32"/>
        </w:rPr>
        <w:t>in order to</w:t>
      </w:r>
      <w:proofErr w:type="gramEnd"/>
      <w:r w:rsidRPr="00D704E9">
        <w:rPr>
          <w:rFonts w:ascii="Adobe Devanagari" w:hAnsi="Adobe Devanagari" w:cs="Adobe Devanagari"/>
          <w:color w:val="131313"/>
          <w:sz w:val="32"/>
          <w:szCs w:val="32"/>
        </w:rPr>
        <w:t xml:space="preserve"> show capabilities of the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overall system (far) beyond the capabilities of the single components.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Self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organization is often referred to as the multitude of algorithms and methods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that organize the global behavior of a system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D704E9">
        <w:rPr>
          <w:rFonts w:ascii="Adobe Devanagari" w:hAnsi="Adobe Devanagari" w:cs="Adobe Devanagari"/>
          <w:color w:val="131313"/>
          <w:sz w:val="32"/>
          <w:szCs w:val="32"/>
        </w:rPr>
        <w:t>based on inter-system communication.</w:t>
      </w:r>
    </w:p>
    <w:p w14:paraId="5F7B5742" w14:textId="77777777" w:rsidR="009F51AA" w:rsidRDefault="009F51AA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B7ED7BD" w14:textId="26066E99" w:rsidR="009F51AA" w:rsidRDefault="009F51AA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Classification of self-organization methods</w:t>
      </w:r>
    </w:p>
    <w:p w14:paraId="5FCDB8C6" w14:textId="09A010FB" w:rsidR="003C7CBA" w:rsidRDefault="003C7CBA" w:rsidP="00D704E9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ab/>
        <w:t>Here we will talk about two main classification of self-organizing methods and give some examples.</w:t>
      </w:r>
    </w:p>
    <w:p w14:paraId="0561F8C8" w14:textId="33E0D6C8" w:rsidR="009F51AA" w:rsidRDefault="009F51AA" w:rsidP="00DE28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 xml:space="preserve">Location based methods: 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>Geographical positions or affiliation to a group of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 xml:space="preserve">surrounding nodes, </w:t>
      </w:r>
      <w:proofErr w:type="gramStart"/>
      <w:r w:rsidRPr="009F51AA">
        <w:rPr>
          <w:rFonts w:ascii="Adobe Devanagari" w:hAnsi="Adobe Devanagari" w:cs="Adobe Devanagari"/>
          <w:color w:val="131313"/>
          <w:sz w:val="32"/>
          <w:szCs w:val="32"/>
        </w:rPr>
        <w:t>i.e.</w:t>
      </w:r>
      <w:proofErr w:type="gramEnd"/>
      <w:r w:rsidRPr="009F51AA">
        <w:rPr>
          <w:rFonts w:ascii="Adobe Devanagari" w:hAnsi="Adobe Devanagari" w:cs="Adobe Devanagari"/>
          <w:color w:val="131313"/>
          <w:sz w:val="32"/>
          <w:szCs w:val="32"/>
        </w:rPr>
        <w:t xml:space="preserve"> clustering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>mechanisms, are used to reduce necessary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9F51AA">
        <w:rPr>
          <w:rFonts w:ascii="Adobe Devanagari" w:hAnsi="Adobe Devanagari" w:cs="Adobe Devanagari"/>
          <w:color w:val="131313"/>
          <w:sz w:val="32"/>
          <w:szCs w:val="32"/>
        </w:rPr>
        <w:t>state information to perform routing decisions or synchronizations</w:t>
      </w:r>
      <w:r w:rsidR="00546EF7">
        <w:rPr>
          <w:rFonts w:ascii="Adobe Devanagari" w:hAnsi="Adobe Devanagari" w:cs="Adobe Devanagari"/>
          <w:color w:val="131313"/>
          <w:sz w:val="32"/>
          <w:szCs w:val="32"/>
        </w:rPr>
        <w:t>.</w:t>
      </w:r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The primary goal for employing clustering algorithms is always to reduce the maintenance overhead</w:t>
      </w:r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.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Zone Routing Protocol (ZRP)</w:t>
      </w:r>
      <w:r w:rsidR="003C7CBA">
        <w:rPr>
          <w:rFonts w:ascii="Adobe Devanagari" w:hAnsi="Adobe Devanagari" w:cs="Adobe Devanagari"/>
          <w:color w:val="131313"/>
          <w:sz w:val="32"/>
          <w:szCs w:val="32"/>
        </w:rPr>
        <w:t xml:space="preserve"> and</w:t>
      </w:r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 xml:space="preserve">HEED (Hybrid, Energy-Efficient, Distributed Clustering Approach) are examples for power-aware </w:t>
      </w:r>
      <w:proofErr w:type="gramStart"/>
      <w:r w:rsidR="003C7CBA" w:rsidRPr="00DE2865">
        <w:rPr>
          <w:rFonts w:ascii="Adobe Devanagari" w:hAnsi="Adobe Devanagari" w:cs="Adobe Devanagari"/>
          <w:color w:val="131313"/>
          <w:sz w:val="32"/>
          <w:szCs w:val="32"/>
        </w:rPr>
        <w:t>cluster based</w:t>
      </w:r>
      <w:proofErr w:type="gramEnd"/>
      <w:r w:rsidR="00DE2865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E2865" w:rsidRPr="00DE2865">
        <w:rPr>
          <w:rFonts w:ascii="Adobe Devanagari" w:hAnsi="Adobe Devanagari" w:cs="Adobe Devanagari"/>
          <w:color w:val="131313"/>
          <w:sz w:val="32"/>
          <w:szCs w:val="32"/>
        </w:rPr>
        <w:t>communication approaches for ad hoc networks</w:t>
      </w:r>
    </w:p>
    <w:p w14:paraId="307B1C75" w14:textId="4CDABD74" w:rsidR="00DE2865" w:rsidRDefault="00DE2865" w:rsidP="00D57DE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DE2865">
        <w:rPr>
          <w:rFonts w:ascii="Adobe Devanagari" w:hAnsi="Adobe Devanagari" w:cs="Adobe Devanagari"/>
          <w:color w:val="131313"/>
          <w:sz w:val="32"/>
          <w:szCs w:val="32"/>
        </w:rPr>
        <w:t>Neighborhood Information: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N</w:t>
      </w:r>
      <w:r w:rsidRPr="00DE2865">
        <w:rPr>
          <w:rFonts w:ascii="Adobe Devanagari" w:hAnsi="Adobe Devanagari" w:cs="Adobe Devanagari"/>
          <w:color w:val="131313"/>
          <w:sz w:val="32"/>
          <w:szCs w:val="32"/>
        </w:rPr>
        <w:t>eighborhood information is available to perform necessary decisions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such as decreasing the size of previously </w:t>
      </w:r>
      <w:r>
        <w:rPr>
          <w:rFonts w:ascii="Adobe Devanagari" w:hAnsi="Adobe Devanagari" w:cs="Adobe Devanagari"/>
          <w:color w:val="131313"/>
          <w:sz w:val="32"/>
          <w:szCs w:val="32"/>
        </w:rPr>
        <w:lastRenderedPageBreak/>
        <w:t>mentioned clusters to a one-hop diameter.</w:t>
      </w:r>
      <w:r w:rsidR="00B47DBC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>The basic idea is</w:t>
      </w:r>
      <w:r w:rsidR="00B47DBC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>to periodically exchange some hello or sync messages that include all necessary information for the particular algorithm to</w:t>
      </w:r>
      <w:r w:rsidR="00B47DBC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 xml:space="preserve">take decisions based on its local state and the state of its </w:t>
      </w:r>
      <w:proofErr w:type="gramStart"/>
      <w:r w:rsidR="00B47DBC" w:rsidRPr="00B47DBC">
        <w:rPr>
          <w:rFonts w:ascii="Adobe Devanagari" w:hAnsi="Adobe Devanagari" w:cs="Adobe Devanagari"/>
          <w:color w:val="131313"/>
          <w:sz w:val="32"/>
          <w:szCs w:val="32"/>
        </w:rPr>
        <w:t>neighbors</w:t>
      </w:r>
      <w:proofErr w:type="gramEnd"/>
      <w:r w:rsidR="00D57DE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57DE1" w:rsidRPr="00D57DE1">
        <w:rPr>
          <w:rFonts w:ascii="Adobe Devanagari" w:hAnsi="Adobe Devanagari" w:cs="Adobe Devanagari"/>
          <w:color w:val="131313"/>
          <w:sz w:val="32"/>
          <w:szCs w:val="32"/>
        </w:rPr>
        <w:t>examples are AODV (Ad-Hoc On Demand</w:t>
      </w:r>
      <w:r w:rsidR="00D57DE1"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="00D57DE1" w:rsidRPr="00D57DE1">
        <w:rPr>
          <w:rFonts w:ascii="Adobe Devanagari" w:hAnsi="Adobe Devanagari" w:cs="Adobe Devanagari"/>
          <w:color w:val="131313"/>
          <w:sz w:val="32"/>
          <w:szCs w:val="32"/>
        </w:rPr>
        <w:t xml:space="preserve">Distance Vector Routing) and its successor DYMO (Dynamic MANET On Demand) </w:t>
      </w:r>
    </w:p>
    <w:p w14:paraId="3E976561" w14:textId="511900BF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73E764E" w14:textId="424D5CC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CED6BAE" w14:textId="2B48B1D4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EDACDA9" w14:textId="4B10965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664B8E2" w14:textId="7115AD2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67A0EFC9" w14:textId="241BCF7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9F28263" w14:textId="4780E35C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69F20A1" w14:textId="11B3A306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381CB30" w14:textId="155CB826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11136C4" w14:textId="2C6EB01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D65D5EB" w14:textId="36CC6C5E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B661D60" w14:textId="7781D3CC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AA736D7" w14:textId="0BEFA828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412B60A" w14:textId="5CDE5740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8C6263D" w14:textId="44B5D2E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E6861C7" w14:textId="557BC6D0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08870A42" w14:textId="3FA140A5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2839DC66" w14:textId="4EC90274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0700E56" w14:textId="35E2A5D3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3006C6A" w14:textId="524BF367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6C5888A" w14:textId="2313F2F9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4F5CEFF5" w14:textId="3B6E5801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332FB94" w14:textId="25EA0EBF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F446EC9" w14:textId="1F5ACDBE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993B8C1" w14:textId="77777777" w:rsidR="00D57DE1" w:rsidRDefault="00D57DE1" w:rsidP="00D57DE1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579E7F60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BE42CF" w14:textId="353B7F29" w:rsidR="00BF2690" w:rsidRDefault="00BF269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Self Healing schemes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(5 pages)</w:t>
      </w:r>
    </w:p>
    <w:p w14:paraId="1447B179" w14:textId="1D703BD6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The different schemes</w:t>
      </w:r>
    </w:p>
    <w:p w14:paraId="75B44227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1AD138E0" w14:textId="6B91DA20" w:rsidR="00BF2690" w:rsidRDefault="00BF269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Conclusion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5569F788" w14:textId="38D1A933" w:rsidR="001D0220" w:rsidRDefault="001D0220" w:rsidP="001D022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 w:rsidRPr="001D0220">
        <w:rPr>
          <w:rFonts w:ascii="Adobe Devanagari" w:hAnsi="Adobe Devanagari" w:cs="Adobe Devanagari"/>
          <w:color w:val="131313"/>
          <w:sz w:val="32"/>
          <w:szCs w:val="32"/>
        </w:rPr>
        <w:t>In coming years, mobile computing will keep flourishing, and an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>eventual seamless integration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>of MANET with other wireless networks, and the fixed Internet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>infrastructure, appears inevitable</w:t>
      </w:r>
      <w:r>
        <w:rPr>
          <w:rFonts w:ascii="Adobe Devanagari" w:hAnsi="Adobe Devanagari" w:cs="Adobe Devanagari"/>
          <w:color w:val="131313"/>
          <w:sz w:val="32"/>
          <w:szCs w:val="32"/>
        </w:rPr>
        <w:t>. In this paper</w:t>
      </w:r>
      <w:r w:rsidRPr="001D0220">
        <w:rPr>
          <w:rFonts w:ascii="AdvTimes" w:hAnsi="AdvTimes" w:cs="AdvTimes"/>
          <w:color w:val="131313"/>
          <w:sz w:val="20"/>
          <w:szCs w:val="20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 xml:space="preserve">we have presented the </w:t>
      </w:r>
      <w:r>
        <w:rPr>
          <w:rFonts w:ascii="Adobe Devanagari" w:hAnsi="Adobe Devanagari" w:cs="Adobe Devanagari"/>
          <w:color w:val="131313"/>
          <w:sz w:val="32"/>
          <w:szCs w:val="32"/>
        </w:rPr>
        <w:t>methods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 xml:space="preserve"> of organizing a set of mobile,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>radio-equipped nodes, nodes that communicate through a wireless medium,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 xml:space="preserve">into a connected network, </w:t>
      </w:r>
      <w:proofErr w:type="gramStart"/>
      <w:r w:rsidRPr="001D0220">
        <w:rPr>
          <w:rFonts w:ascii="Adobe Devanagari" w:hAnsi="Adobe Devanagari" w:cs="Adobe Devanagari"/>
          <w:color w:val="131313"/>
          <w:sz w:val="32"/>
          <w:szCs w:val="32"/>
        </w:rPr>
        <w:t>in order to</w:t>
      </w:r>
      <w:proofErr w:type="gramEnd"/>
      <w:r w:rsidRPr="001D0220">
        <w:rPr>
          <w:rFonts w:ascii="Adobe Devanagari" w:hAnsi="Adobe Devanagari" w:cs="Adobe Devanagari"/>
          <w:color w:val="131313"/>
          <w:sz w:val="32"/>
          <w:szCs w:val="32"/>
        </w:rPr>
        <w:t xml:space="preserve"> obtain a self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>configuring or self-organizing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 </w:t>
      </w:r>
      <w:r w:rsidRPr="001D0220">
        <w:rPr>
          <w:rFonts w:ascii="Adobe Devanagari" w:hAnsi="Adobe Devanagari" w:cs="Adobe Devanagari"/>
          <w:color w:val="131313"/>
          <w:sz w:val="32"/>
          <w:szCs w:val="32"/>
        </w:rPr>
        <w:t>network</w:t>
      </w:r>
      <w:r>
        <w:rPr>
          <w:rFonts w:ascii="Adobe Devanagari" w:hAnsi="Adobe Devanagari" w:cs="Adobe Devanagari"/>
          <w:color w:val="131313"/>
          <w:sz w:val="32"/>
          <w:szCs w:val="32"/>
        </w:rPr>
        <w:t xml:space="preserve">. There are a lot of other schemes out </w:t>
      </w:r>
      <w:proofErr w:type="gramStart"/>
      <w:r>
        <w:rPr>
          <w:rFonts w:ascii="Adobe Devanagari" w:hAnsi="Adobe Devanagari" w:cs="Adobe Devanagari"/>
          <w:color w:val="131313"/>
          <w:sz w:val="32"/>
          <w:szCs w:val="32"/>
        </w:rPr>
        <w:t>there</w:t>
      </w:r>
      <w:proofErr w:type="gramEnd"/>
      <w:r>
        <w:rPr>
          <w:rFonts w:ascii="Adobe Devanagari" w:hAnsi="Adobe Devanagari" w:cs="Adobe Devanagari"/>
          <w:color w:val="131313"/>
          <w:sz w:val="32"/>
          <w:szCs w:val="32"/>
        </w:rPr>
        <w:t xml:space="preserve"> but this are the easy to implement schemes. There is work left for researchers to still come up with more ways for a network to become reliant on itself with little to human intervention. </w:t>
      </w:r>
    </w:p>
    <w:p w14:paraId="638B3FC8" w14:textId="77777777" w:rsidR="001D0220" w:rsidRDefault="001D0220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77CFD481" w14:textId="77777777" w:rsidR="00D326E7" w:rsidRDefault="00D326E7" w:rsidP="00FD64AA">
      <w:pPr>
        <w:autoSpaceDE w:val="0"/>
        <w:autoSpaceDN w:val="0"/>
        <w:adjustRightInd w:val="0"/>
        <w:spacing w:after="0" w:line="24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</w:p>
    <w:p w14:paraId="3BAA7865" w14:textId="29589C16" w:rsidR="00BF2690" w:rsidRDefault="00BF2690" w:rsidP="00FD64AA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32"/>
          <w:szCs w:val="32"/>
        </w:rPr>
      </w:pPr>
      <w:r>
        <w:rPr>
          <w:rFonts w:ascii="Adobe Devanagari" w:hAnsi="Adobe Devanagari" w:cs="Adobe Devanagari"/>
          <w:color w:val="131313"/>
          <w:sz w:val="32"/>
          <w:szCs w:val="32"/>
        </w:rPr>
        <w:t>References</w:t>
      </w:r>
      <w:r w:rsidR="00E24F16">
        <w:rPr>
          <w:rFonts w:ascii="Adobe Devanagari" w:hAnsi="Adobe Devanagari" w:cs="Adobe Devanagari"/>
          <w:color w:val="131313"/>
          <w:sz w:val="32"/>
          <w:szCs w:val="32"/>
        </w:rPr>
        <w:t xml:space="preserve"> (1 page)</w:t>
      </w:r>
    </w:p>
    <w:p w14:paraId="3F3E36D7" w14:textId="444D136F" w:rsidR="005458BD" w:rsidRDefault="00785318" w:rsidP="005458BD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4"/>
          <w:szCs w:val="24"/>
        </w:rPr>
      </w:pPr>
      <w:proofErr w:type="spellStart"/>
      <w:r w:rsidRPr="00785318">
        <w:rPr>
          <w:rFonts w:ascii="Adobe Devanagari" w:hAnsi="Adobe Devanagari" w:cs="Adobe Devanagari"/>
          <w:color w:val="131313"/>
          <w:sz w:val="24"/>
          <w:szCs w:val="24"/>
        </w:rPr>
        <w:t>Doina</w:t>
      </w:r>
      <w:proofErr w:type="spellEnd"/>
      <w:r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 </w:t>
      </w:r>
      <w:proofErr w:type="spellStart"/>
      <w:r w:rsidRPr="00785318">
        <w:rPr>
          <w:rFonts w:ascii="Adobe Devanagari" w:hAnsi="Adobe Devanagari" w:cs="Adobe Devanagari"/>
          <w:color w:val="131313"/>
          <w:sz w:val="24"/>
          <w:szCs w:val="24"/>
        </w:rPr>
        <w:t>Bein</w:t>
      </w:r>
      <w:proofErr w:type="spellEnd"/>
      <w:r w:rsidRPr="00785318">
        <w:rPr>
          <w:rFonts w:ascii="Adobe Devanagari" w:hAnsi="Adobe Devanagari" w:cs="Adobe Devanagari"/>
          <w:color w:val="131313"/>
          <w:sz w:val="24"/>
          <w:szCs w:val="24"/>
        </w:rPr>
        <w:t>, Self-Configuring, Self-Organizing, and Self-Healing Schemes in Mobile Ad Hoc Networks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 in </w:t>
      </w:r>
      <w:r w:rsidR="005458BD"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S. </w:t>
      </w:r>
      <w:proofErr w:type="spellStart"/>
      <w:r w:rsidR="005458BD" w:rsidRPr="00785318">
        <w:rPr>
          <w:rFonts w:ascii="Adobe Devanagari" w:hAnsi="Adobe Devanagari" w:cs="Adobe Devanagari"/>
          <w:color w:val="131313"/>
          <w:sz w:val="24"/>
          <w:szCs w:val="24"/>
        </w:rPr>
        <w:t>Misra</w:t>
      </w:r>
      <w:proofErr w:type="spellEnd"/>
      <w:r w:rsidR="005458BD"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 et al. (eds.), Guide to Wireless Ad Hoc Networks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. 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>2009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, pp. </w:t>
      </w:r>
      <w:r w:rsidR="005458BD" w:rsidRPr="00785318">
        <w:rPr>
          <w:rFonts w:ascii="Adobe Devanagari" w:hAnsi="Adobe Devanagari" w:cs="Adobe Devanagari"/>
          <w:color w:val="131313"/>
          <w:sz w:val="24"/>
          <w:szCs w:val="24"/>
        </w:rPr>
        <w:t>27-39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, </w:t>
      </w:r>
    </w:p>
    <w:p w14:paraId="5BEF6629" w14:textId="01CD7755" w:rsidR="00785318" w:rsidRDefault="00785318" w:rsidP="005458BD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4"/>
          <w:szCs w:val="24"/>
        </w:rPr>
      </w:pPr>
      <w:proofErr w:type="spellStart"/>
      <w:r w:rsidRPr="00785318">
        <w:rPr>
          <w:rFonts w:ascii="Adobe Devanagari" w:hAnsi="Adobe Devanagari" w:cs="Adobe Devanagari"/>
          <w:color w:val="131313"/>
          <w:sz w:val="24"/>
          <w:szCs w:val="24"/>
        </w:rPr>
        <w:t>Falko</w:t>
      </w:r>
      <w:proofErr w:type="spellEnd"/>
      <w:r w:rsidRPr="00785318">
        <w:rPr>
          <w:rFonts w:ascii="Adobe Devanagari" w:hAnsi="Adobe Devanagari" w:cs="Adobe Devanagari"/>
          <w:color w:val="131313"/>
          <w:sz w:val="24"/>
          <w:szCs w:val="24"/>
        </w:rPr>
        <w:t xml:space="preserve"> Dressler</w:t>
      </w:r>
      <w:r w:rsidR="005F0D1F">
        <w:rPr>
          <w:rFonts w:ascii="Adobe Devanagari" w:hAnsi="Adobe Devanagari" w:cs="Adobe Devanagari"/>
          <w:color w:val="131313"/>
          <w:sz w:val="24"/>
          <w:szCs w:val="24"/>
        </w:rPr>
        <w:t>,</w:t>
      </w:r>
      <w:r>
        <w:rPr>
          <w:rFonts w:ascii="Adobe Devanagari" w:hAnsi="Adobe Devanagari" w:cs="Adobe Devanagari"/>
          <w:color w:val="131313"/>
          <w:sz w:val="24"/>
          <w:szCs w:val="24"/>
        </w:rPr>
        <w:t xml:space="preserve"> 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>Self-Organization in Ad Hoc Networks: Overview and Classification. Autonomic Networking Group, Dept. of Computer Science</w:t>
      </w:r>
      <w:r>
        <w:rPr>
          <w:rFonts w:ascii="Adobe Devanagari" w:hAnsi="Adobe Devanagari" w:cs="Adobe Devanagari"/>
          <w:color w:val="131313"/>
          <w:sz w:val="24"/>
          <w:szCs w:val="24"/>
        </w:rPr>
        <w:t xml:space="preserve">, </w:t>
      </w:r>
      <w:r w:rsidRPr="00785318">
        <w:rPr>
          <w:rFonts w:ascii="Adobe Devanagari" w:hAnsi="Adobe Devanagari" w:cs="Adobe Devanagari"/>
          <w:color w:val="131313"/>
          <w:sz w:val="24"/>
          <w:szCs w:val="24"/>
        </w:rPr>
        <w:t>2006</w:t>
      </w:r>
      <w:r>
        <w:rPr>
          <w:rFonts w:ascii="Adobe Devanagari" w:hAnsi="Adobe Devanagari" w:cs="Adobe Devanagari"/>
          <w:color w:val="131313"/>
          <w:sz w:val="24"/>
          <w:szCs w:val="24"/>
        </w:rPr>
        <w:t>.</w:t>
      </w:r>
    </w:p>
    <w:p w14:paraId="4267AC2E" w14:textId="2A3A3C1D" w:rsidR="005F0D1F" w:rsidRDefault="005F0D1F" w:rsidP="005458BD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4"/>
          <w:szCs w:val="24"/>
        </w:rPr>
      </w:pPr>
      <w:r w:rsidRPr="005F0D1F">
        <w:rPr>
          <w:rFonts w:ascii="Adobe Devanagari" w:hAnsi="Adobe Devanagari" w:cs="Adobe Devanagari"/>
          <w:color w:val="131313"/>
          <w:sz w:val="24"/>
          <w:szCs w:val="24"/>
        </w:rPr>
        <w:t xml:space="preserve">Alberto </w:t>
      </w:r>
      <w:proofErr w:type="spellStart"/>
      <w:r w:rsidRPr="005F0D1F">
        <w:rPr>
          <w:rFonts w:ascii="Adobe Devanagari" w:hAnsi="Adobe Devanagari" w:cs="Adobe Devanagari"/>
          <w:color w:val="131313"/>
          <w:sz w:val="24"/>
          <w:szCs w:val="24"/>
        </w:rPr>
        <w:t>Cerpa</w:t>
      </w:r>
      <w:proofErr w:type="spellEnd"/>
      <w:r w:rsidRPr="005F0D1F">
        <w:rPr>
          <w:rFonts w:ascii="Adobe Devanagari" w:hAnsi="Adobe Devanagari" w:cs="Adobe Devanagari"/>
          <w:color w:val="131313"/>
          <w:sz w:val="24"/>
          <w:szCs w:val="24"/>
        </w:rPr>
        <w:t xml:space="preserve"> and Deborah Estrin, ASCENT: Adaptive Self-Configuring </w:t>
      </w:r>
      <w:r w:rsidRPr="005F0D1F">
        <w:rPr>
          <w:rFonts w:ascii="Adobe Devanagari" w:hAnsi="Adobe Devanagari" w:cs="Adobe Devanagari"/>
          <w:color w:val="131313"/>
          <w:sz w:val="24"/>
          <w:szCs w:val="24"/>
        </w:rPr>
        <w:t>Sensor</w:t>
      </w:r>
      <w:r w:rsidRPr="005F0D1F">
        <w:rPr>
          <w:rFonts w:ascii="Adobe Devanagari" w:hAnsi="Adobe Devanagari" w:cs="Adobe Devanagari"/>
          <w:color w:val="131313"/>
          <w:sz w:val="24"/>
          <w:szCs w:val="24"/>
        </w:rPr>
        <w:t xml:space="preserve"> Networks </w:t>
      </w:r>
      <w:proofErr w:type="spellStart"/>
      <w:r w:rsidRPr="005F0D1F">
        <w:rPr>
          <w:rFonts w:ascii="Adobe Devanagari" w:hAnsi="Adobe Devanagari" w:cs="Adobe Devanagari"/>
          <w:color w:val="131313"/>
          <w:sz w:val="24"/>
          <w:szCs w:val="24"/>
        </w:rPr>
        <w:t>Topologies.IEEE</w:t>
      </w:r>
      <w:proofErr w:type="spellEnd"/>
      <w:r w:rsidRPr="005F0D1F">
        <w:rPr>
          <w:rFonts w:ascii="Adobe Devanagari" w:hAnsi="Adobe Devanagari" w:cs="Adobe Devanagari"/>
          <w:color w:val="131313"/>
          <w:sz w:val="24"/>
          <w:szCs w:val="24"/>
        </w:rPr>
        <w:t xml:space="preserve"> INFOCOM 2002</w:t>
      </w:r>
    </w:p>
    <w:p w14:paraId="1720FB4E" w14:textId="35F18FE5" w:rsidR="005F0D1F" w:rsidRDefault="005F0D1F" w:rsidP="005F0D1F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4"/>
          <w:szCs w:val="24"/>
        </w:rPr>
      </w:pPr>
      <w:r w:rsidRPr="005F0D1F">
        <w:rPr>
          <w:rFonts w:ascii="Adobe Devanagari" w:hAnsi="Adobe Devanagari" w:cs="Adobe Devanagari"/>
          <w:color w:val="131313"/>
          <w:sz w:val="24"/>
          <w:szCs w:val="24"/>
        </w:rPr>
        <w:t xml:space="preserve">Qin Yu and </w:t>
      </w:r>
      <w:proofErr w:type="spellStart"/>
      <w:r w:rsidRPr="005F0D1F">
        <w:rPr>
          <w:rFonts w:ascii="Adobe Devanagari" w:hAnsi="Adobe Devanagari" w:cs="Adobe Devanagari"/>
          <w:color w:val="131313"/>
          <w:sz w:val="24"/>
          <w:szCs w:val="24"/>
        </w:rPr>
        <w:t>Yuming</w:t>
      </w:r>
      <w:proofErr w:type="spellEnd"/>
      <w:r w:rsidRPr="005F0D1F">
        <w:rPr>
          <w:rFonts w:ascii="Adobe Devanagari" w:hAnsi="Adobe Devanagari" w:cs="Adobe Devanagari"/>
          <w:color w:val="131313"/>
          <w:sz w:val="24"/>
          <w:szCs w:val="24"/>
        </w:rPr>
        <w:t xml:space="preserve"> Mao, A Novel Self-Configuring and Routing Algorithm for Mobile Ad Hoc Networks in IEEE</w:t>
      </w:r>
      <w:r>
        <w:rPr>
          <w:rFonts w:ascii="Adobe Devanagari" w:hAnsi="Adobe Devanagari" w:cs="Adobe Devanagari"/>
          <w:color w:val="131313"/>
          <w:sz w:val="24"/>
          <w:szCs w:val="24"/>
        </w:rPr>
        <w:t xml:space="preserve"> </w:t>
      </w:r>
      <w:r w:rsidRPr="005F0D1F">
        <w:rPr>
          <w:rFonts w:ascii="Adobe Devanagari" w:hAnsi="Adobe Devanagari" w:cs="Adobe Devanagari"/>
          <w:color w:val="131313"/>
          <w:sz w:val="24"/>
          <w:szCs w:val="24"/>
        </w:rPr>
        <w:t>International Conference on Mechatronics and Automation. 2006.</w:t>
      </w:r>
    </w:p>
    <w:p w14:paraId="0F2A1306" w14:textId="27017D73" w:rsidR="001D0220" w:rsidRPr="00785318" w:rsidRDefault="001D0220" w:rsidP="001D0220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4"/>
          <w:szCs w:val="24"/>
        </w:rPr>
      </w:pPr>
      <w:r w:rsidRPr="001D0220">
        <w:rPr>
          <w:rFonts w:ascii="Adobe Devanagari" w:hAnsi="Adobe Devanagari" w:cs="Adobe Devanagari"/>
          <w:color w:val="131313"/>
          <w:sz w:val="24"/>
          <w:szCs w:val="24"/>
        </w:rPr>
        <w:t xml:space="preserve">Pravin </w:t>
      </w:r>
      <w:proofErr w:type="spellStart"/>
      <w:r w:rsidRPr="001D0220">
        <w:rPr>
          <w:rFonts w:ascii="Adobe Devanagari" w:hAnsi="Adobe Devanagari" w:cs="Adobe Devanagari"/>
          <w:color w:val="131313"/>
          <w:sz w:val="24"/>
          <w:szCs w:val="24"/>
        </w:rPr>
        <w:t>Ghosekar</w:t>
      </w:r>
      <w:proofErr w:type="spellEnd"/>
      <w:r w:rsidRPr="001D0220">
        <w:rPr>
          <w:rFonts w:ascii="Adobe Devanagari" w:hAnsi="Adobe Devanagari" w:cs="Adobe Devanagari"/>
          <w:color w:val="131313"/>
          <w:sz w:val="24"/>
          <w:szCs w:val="24"/>
        </w:rPr>
        <w:t xml:space="preserve">, Girish </w:t>
      </w:r>
      <w:proofErr w:type="spellStart"/>
      <w:r w:rsidRPr="001D0220">
        <w:rPr>
          <w:rFonts w:ascii="Adobe Devanagari" w:hAnsi="Adobe Devanagari" w:cs="Adobe Devanagari"/>
          <w:color w:val="131313"/>
          <w:sz w:val="24"/>
          <w:szCs w:val="24"/>
        </w:rPr>
        <w:t>Katkar</w:t>
      </w:r>
      <w:proofErr w:type="spellEnd"/>
      <w:r w:rsidRPr="001D0220">
        <w:rPr>
          <w:rFonts w:ascii="Adobe Devanagari" w:hAnsi="Adobe Devanagari" w:cs="Adobe Devanagari"/>
          <w:color w:val="131313"/>
          <w:sz w:val="24"/>
          <w:szCs w:val="24"/>
        </w:rPr>
        <w:t xml:space="preserve">, Dr. Pradip </w:t>
      </w:r>
      <w:proofErr w:type="spellStart"/>
      <w:r w:rsidRPr="001D0220">
        <w:rPr>
          <w:rFonts w:ascii="Adobe Devanagari" w:hAnsi="Adobe Devanagari" w:cs="Adobe Devanagari"/>
          <w:color w:val="131313"/>
          <w:sz w:val="24"/>
          <w:szCs w:val="24"/>
        </w:rPr>
        <w:t>Ghorpade</w:t>
      </w:r>
      <w:proofErr w:type="spellEnd"/>
      <w:r w:rsidRPr="001D0220">
        <w:rPr>
          <w:rFonts w:ascii="Adobe Devanagari" w:hAnsi="Adobe Devanagari" w:cs="Adobe Devanagari"/>
          <w:color w:val="131313"/>
          <w:sz w:val="24"/>
          <w:szCs w:val="24"/>
        </w:rPr>
        <w:t>, Mobile Ad Hoc Networking: Imperatives and Challenges in IJCA Special Issue on “Mobile Ad-hoc Networks” 2010</w:t>
      </w:r>
    </w:p>
    <w:p w14:paraId="4768B0CA" w14:textId="198C87B0" w:rsidR="00F56ABF" w:rsidRPr="00F56ABF" w:rsidRDefault="005458BD" w:rsidP="005458BD">
      <w:pPr>
        <w:autoSpaceDE w:val="0"/>
        <w:autoSpaceDN w:val="0"/>
        <w:adjustRightInd w:val="0"/>
        <w:spacing w:after="0" w:line="360" w:lineRule="auto"/>
        <w:jc w:val="both"/>
        <w:rPr>
          <w:rFonts w:ascii="Adobe Devanagari" w:hAnsi="Adobe Devanagari" w:cs="Adobe Devanagari"/>
          <w:color w:val="131313"/>
          <w:sz w:val="28"/>
          <w:szCs w:val="28"/>
        </w:rPr>
      </w:pPr>
      <w:r>
        <w:rPr>
          <w:rFonts w:ascii="Adobe Devanagari" w:hAnsi="Adobe Devanagari" w:cs="Adobe Devanagari"/>
          <w:color w:val="131313"/>
          <w:sz w:val="28"/>
          <w:szCs w:val="28"/>
        </w:rPr>
        <w:lastRenderedPageBreak/>
        <w:t xml:space="preserve"> </w:t>
      </w:r>
    </w:p>
    <w:sectPr w:rsidR="00F56ABF" w:rsidRPr="00F56A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AdvTime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0CEB"/>
    <w:multiLevelType w:val="hybridMultilevel"/>
    <w:tmpl w:val="8C0409D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BB"/>
    <w:rsid w:val="000674E0"/>
    <w:rsid w:val="000B3E89"/>
    <w:rsid w:val="000D6599"/>
    <w:rsid w:val="000E2C02"/>
    <w:rsid w:val="00126EC1"/>
    <w:rsid w:val="001A7460"/>
    <w:rsid w:val="001C1D6C"/>
    <w:rsid w:val="001D0220"/>
    <w:rsid w:val="00207939"/>
    <w:rsid w:val="00273926"/>
    <w:rsid w:val="002A24EF"/>
    <w:rsid w:val="00370838"/>
    <w:rsid w:val="003B3412"/>
    <w:rsid w:val="003C7CBA"/>
    <w:rsid w:val="003E4275"/>
    <w:rsid w:val="004879C5"/>
    <w:rsid w:val="005458BD"/>
    <w:rsid w:val="00546EF7"/>
    <w:rsid w:val="00582784"/>
    <w:rsid w:val="005C378E"/>
    <w:rsid w:val="005D5431"/>
    <w:rsid w:val="005F0D1F"/>
    <w:rsid w:val="006129BB"/>
    <w:rsid w:val="00625977"/>
    <w:rsid w:val="0072476B"/>
    <w:rsid w:val="007716EB"/>
    <w:rsid w:val="00774945"/>
    <w:rsid w:val="00785318"/>
    <w:rsid w:val="007A4F32"/>
    <w:rsid w:val="007B5171"/>
    <w:rsid w:val="007C01A6"/>
    <w:rsid w:val="00820320"/>
    <w:rsid w:val="00865CC1"/>
    <w:rsid w:val="008E0D36"/>
    <w:rsid w:val="00901B43"/>
    <w:rsid w:val="0094675D"/>
    <w:rsid w:val="009F51AA"/>
    <w:rsid w:val="00A0283E"/>
    <w:rsid w:val="00A26456"/>
    <w:rsid w:val="00A51536"/>
    <w:rsid w:val="00AF5F9F"/>
    <w:rsid w:val="00B1282E"/>
    <w:rsid w:val="00B47DBC"/>
    <w:rsid w:val="00B5470E"/>
    <w:rsid w:val="00BE64DB"/>
    <w:rsid w:val="00BF2690"/>
    <w:rsid w:val="00C32D46"/>
    <w:rsid w:val="00CE0B21"/>
    <w:rsid w:val="00CF02AD"/>
    <w:rsid w:val="00D326E7"/>
    <w:rsid w:val="00D33547"/>
    <w:rsid w:val="00D36759"/>
    <w:rsid w:val="00D57DE1"/>
    <w:rsid w:val="00D63B5E"/>
    <w:rsid w:val="00D704E9"/>
    <w:rsid w:val="00DA6ED9"/>
    <w:rsid w:val="00DB5948"/>
    <w:rsid w:val="00DE2865"/>
    <w:rsid w:val="00E24F16"/>
    <w:rsid w:val="00ED0770"/>
    <w:rsid w:val="00EF2EBB"/>
    <w:rsid w:val="00F56ABF"/>
    <w:rsid w:val="00F847E7"/>
    <w:rsid w:val="00FA5A08"/>
    <w:rsid w:val="00FD03F9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581C"/>
  <w15:chartTrackingRefBased/>
  <w15:docId w15:val="{C64D983B-53F8-46D9-AEEA-22F08675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15</Pages>
  <Words>2750</Words>
  <Characters>15676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13</cp:revision>
  <dcterms:created xsi:type="dcterms:W3CDTF">2021-11-30T00:34:00Z</dcterms:created>
  <dcterms:modified xsi:type="dcterms:W3CDTF">2021-12-21T04:05:00Z</dcterms:modified>
</cp:coreProperties>
</file>