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left"/>
        <w:rPr>
          <w:rFonts w:ascii="Times new roman" w:hAnsi="Times new roman"/>
          <w:b w:val="false"/>
          <w:b w:val="false"/>
          <w:bCs w:val="false"/>
          <w:sz w:val="24"/>
          <w:szCs w:val="24"/>
        </w:rPr>
      </w:pPr>
      <w:r>
        <w:rPr>
          <w:rFonts w:ascii="Times new roman" w:hAnsi="Times new roman"/>
          <w:b w:val="false"/>
          <w:bCs w:val="false"/>
          <w:sz w:val="24"/>
          <w:szCs w:val="24"/>
        </w:rPr>
        <w:t>John Lopes</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December 15, 2024</w:t>
      </w:r>
    </w:p>
    <w:p>
      <w:pPr>
        <w:pStyle w:val="Heading1"/>
        <w:rPr>
          <w:rFonts w:ascii="Times new roman" w:hAnsi="Times new roman"/>
          <w:sz w:val="24"/>
          <w:szCs w:val="24"/>
        </w:rPr>
      </w:pPr>
      <w:r>
        <w:rPr>
          <w:rFonts w:ascii="Times new roman" w:hAnsi="Times new roman"/>
          <w:sz w:val="24"/>
          <w:szCs w:val="24"/>
        </w:rPr>
        <w:t xml:space="preserve">CS 255 System Design Document </w:t>
      </w:r>
    </w:p>
    <w:p>
      <w:pPr>
        <w:pStyle w:val="Heading2"/>
        <w:rPr>
          <w:rFonts w:ascii="Times new roman" w:hAnsi="Times new roman"/>
          <w:sz w:val="24"/>
          <w:szCs w:val="24"/>
        </w:rPr>
      </w:pPr>
      <w:r>
        <w:rPr>
          <w:rFonts w:ascii="Times new roman" w:hAnsi="Times new roman"/>
          <w:sz w:val="24"/>
          <w:szCs w:val="24"/>
        </w:rPr>
        <w:t>UML Diagrams</w:t>
      </w:r>
    </w:p>
    <w:p>
      <w:pPr>
        <w:pStyle w:val="Normal"/>
        <w:suppressAutoHyphens w:val="true"/>
        <w:spacing w:before="0" w:after="0"/>
        <w:rPr>
          <w:rFonts w:ascii="Times new roman" w:hAnsi="Times new roman"/>
          <w:sz w:val="24"/>
          <w:szCs w:val="24"/>
        </w:rPr>
      </w:pPr>
      <w:r>
        <w:rPr>
          <w:rFonts w:ascii="Times new roman" w:hAnsi="Times new roman"/>
          <w:sz w:val="24"/>
          <w:szCs w:val="24"/>
        </w:rPr>
      </w:r>
    </w:p>
    <w:p>
      <w:pPr>
        <w:pStyle w:val="Heading3"/>
        <w:keepNext w:val="false"/>
        <w:keepLines w:val="false"/>
        <w:suppressAutoHyphens w:val="true"/>
        <w:rPr>
          <w:rFonts w:ascii="Times new roman" w:hAnsi="Times new roman"/>
          <w:sz w:val="24"/>
          <w:szCs w:val="24"/>
        </w:rPr>
      </w:pPr>
      <w:r>
        <w:rPr>
          <w:rFonts w:ascii="Times new roman" w:hAnsi="Times new roman"/>
          <w:sz w:val="24"/>
          <w:szCs w:val="24"/>
        </w:rPr>
        <w:t>UML Use Case Diagram</w:t>
      </w:r>
    </w:p>
    <w:p>
      <w:pPr>
        <w:pStyle w:val="Normal"/>
        <w:suppressAutoHyphens w:val="true"/>
        <w:spacing w:lineRule="auto" w:line="240" w:before="0" w:after="0"/>
        <w:rPr>
          <w:rFonts w:ascii="Times new roman" w:hAnsi="Times new roman" w:cs="Calibri"/>
          <w:i/>
          <w:i/>
          <w:sz w:val="24"/>
          <w:szCs w:val="24"/>
        </w:rPr>
      </w:pPr>
      <w:r>
        <w:rPr>
          <w:rFonts w:cs="Calibri" w:ascii="Times new roman" w:hAnsi="Times new roman"/>
          <w:i/>
          <w:sz w:val="24"/>
          <w:szCs w:val="24"/>
        </w:rPr>
      </w:r>
    </w:p>
    <w:p>
      <w:pPr>
        <w:pStyle w:val="Normal"/>
        <w:suppressAutoHyphens w:val="true"/>
        <w:spacing w:lineRule="auto" w:line="240" w:before="0" w:after="0"/>
        <w:rPr>
          <w:rFonts w:ascii="Times new roman" w:hAnsi="Times new roman" w:cs="Calibri"/>
          <w:i/>
          <w:i/>
          <w:sz w:val="24"/>
          <w:szCs w:val="24"/>
        </w:rPr>
      </w:pPr>
      <w:r>
        <w:rPr>
          <w:rFonts w:cs="Calibri" w:ascii="Times new roman" w:hAnsi="Times new roman"/>
          <w:i/>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53075" cy="6067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53075" cy="6067425"/>
                    </a:xfrm>
                    <a:prstGeom prst="rect">
                      <a:avLst/>
                    </a:prstGeom>
                  </pic:spPr>
                </pic:pic>
              </a:graphicData>
            </a:graphic>
          </wp:anchor>
        </w:drawing>
      </w:r>
    </w:p>
    <w:p>
      <w:pPr>
        <w:pStyle w:val="Normal"/>
        <w:suppressAutoHyphens w:val="true"/>
        <w:spacing w:lineRule="auto" w:line="240" w:before="0" w:after="0"/>
        <w:rPr>
          <w:rFonts w:ascii="Times new roman" w:hAnsi="Times new roman" w:cs="Calibri"/>
          <w:i/>
          <w:i/>
          <w:sz w:val="24"/>
          <w:szCs w:val="24"/>
        </w:rPr>
      </w:pPr>
      <w:r>
        <w:rPr>
          <w:rFonts w:cs="Calibri" w:ascii="Times new roman" w:hAnsi="Times new roman"/>
          <w:i/>
          <w:sz w:val="24"/>
          <w:szCs w:val="24"/>
        </w:rPr>
      </w:r>
    </w:p>
    <w:p>
      <w:pPr>
        <w:pStyle w:val="Normal"/>
        <w:suppressAutoHyphens w:val="true"/>
        <w:spacing w:lineRule="auto" w:line="240" w:before="0" w:after="0"/>
        <w:rPr>
          <w:rFonts w:ascii="Times new roman" w:hAnsi="Times new roman" w:cs="Calibri"/>
          <w:i/>
          <w:i/>
          <w:sz w:val="24"/>
          <w:szCs w:val="24"/>
        </w:rPr>
      </w:pPr>
      <w:r>
        <w:rPr>
          <w:rFonts w:cs="Calibri" w:ascii="Times new roman" w:hAnsi="Times new roman"/>
          <w:i/>
          <w:sz w:val="24"/>
          <w:szCs w:val="24"/>
        </w:rPr>
      </w:r>
    </w:p>
    <w:p>
      <w:pPr>
        <w:pStyle w:val="Normal"/>
        <w:suppressAutoHyphens w:val="true"/>
        <w:spacing w:lineRule="auto" w:line="240" w:before="0" w:after="0"/>
        <w:rPr>
          <w:rFonts w:ascii="Times new roman" w:hAnsi="Times new roman" w:cs="Calibri"/>
          <w:i/>
          <w:i/>
          <w:sz w:val="24"/>
          <w:szCs w:val="24"/>
        </w:rPr>
      </w:pPr>
      <w:r>
        <w:rPr>
          <w:rFonts w:cs="Calibri" w:ascii="Times new roman" w:hAnsi="Times new roman"/>
          <w:i/>
          <w:sz w:val="24"/>
          <w:szCs w:val="24"/>
        </w:rPr>
      </w:r>
    </w:p>
    <w:p>
      <w:pPr>
        <w:pStyle w:val="Normal"/>
        <w:suppressAutoHyphens w:val="true"/>
        <w:spacing w:lineRule="auto" w:line="240" w:before="0" w:after="0"/>
        <w:rPr>
          <w:rFonts w:ascii="Times new roman" w:hAnsi="Times new roman" w:cs="Calibri"/>
          <w:i/>
          <w:i/>
          <w:sz w:val="24"/>
          <w:szCs w:val="24"/>
        </w:rPr>
      </w:pPr>
      <w:r>
        <w:rPr>
          <w:rFonts w:cs="Calibri" w:ascii="Times new roman" w:hAnsi="Times new roman"/>
          <w:i/>
          <w:sz w:val="24"/>
          <w:szCs w:val="24"/>
        </w:rPr>
      </w:r>
    </w:p>
    <w:p>
      <w:pPr>
        <w:pStyle w:val="Normal"/>
        <w:suppressAutoHyphens w:val="true"/>
        <w:spacing w:lineRule="auto" w:line="240" w:before="0" w:after="0"/>
        <w:rPr>
          <w:rFonts w:ascii="Times new roman" w:hAnsi="Times new roman" w:cs="Calibri"/>
          <w:i/>
          <w:i/>
          <w:sz w:val="24"/>
          <w:szCs w:val="24"/>
        </w:rPr>
      </w:pPr>
      <w:r>
        <w:rPr>
          <w:rFonts w:cs="Calibri" w:ascii="Times new roman" w:hAnsi="Times new roman"/>
          <w:i/>
          <w:sz w:val="24"/>
          <w:szCs w:val="24"/>
        </w:rPr>
      </w:r>
    </w:p>
    <w:p>
      <w:pPr>
        <w:pStyle w:val="Normal"/>
        <w:suppressAutoHyphens w:val="true"/>
        <w:spacing w:lineRule="auto" w:line="240" w:before="0" w:after="0"/>
        <w:rPr>
          <w:rFonts w:ascii="Times new roman" w:hAnsi="Times new roman" w:cs="Calibri"/>
          <w:sz w:val="24"/>
          <w:szCs w:val="24"/>
        </w:rPr>
      </w:pPr>
      <w:r>
        <w:rPr>
          <w:rFonts w:cs="Calibri" w:ascii="Times new roman" w:hAnsi="Times new roman"/>
          <w:sz w:val="24"/>
          <w:szCs w:val="24"/>
        </w:rPr>
      </w:r>
    </w:p>
    <w:p>
      <w:pPr>
        <w:pStyle w:val="Heading3"/>
        <w:keepNext w:val="false"/>
        <w:keepLines w:val="false"/>
        <w:suppressAutoHyphens w:val="true"/>
        <w:rPr>
          <w:rFonts w:ascii="Times new roman" w:hAnsi="Times new roman"/>
          <w:sz w:val="24"/>
          <w:szCs w:val="24"/>
        </w:rPr>
      </w:pPr>
      <w:r>
        <w:rPr>
          <w:rFonts w:ascii="Times new roman" w:hAnsi="Times new roman"/>
          <w:sz w:val="24"/>
          <w:szCs w:val="24"/>
        </w:rPr>
      </w:r>
    </w:p>
    <w:p>
      <w:pPr>
        <w:pStyle w:val="Heading3"/>
        <w:suppressAutoHyphens w:val="true"/>
        <w:rPr>
          <w:rFonts w:ascii="Times new roman" w:hAnsi="Times new roman"/>
          <w:sz w:val="24"/>
          <w:szCs w:val="24"/>
        </w:rPr>
      </w:pPr>
      <w:r>
        <w:rPr>
          <w:rFonts w:ascii="Times new roman" w:hAnsi="Times new roman"/>
          <w:sz w:val="24"/>
          <w:szCs w:val="24"/>
        </w:rPr>
        <w:t>UML Activity Diagrams</w:t>
      </w:r>
    </w:p>
    <w:p>
      <w:pPr>
        <w:pStyle w:val="Normal"/>
        <w:suppressAutoHyphens w:val="true"/>
        <w:spacing w:lineRule="auto" w:line="240" w:before="0" w:after="0"/>
        <w:rPr>
          <w:rFonts w:cs="Calibri"/>
          <w:i/>
          <w:i/>
        </w:rPr>
      </w:pPr>
      <w:r>
        <w:rPr>
          <w:rFonts w:cs="Calibri" w:ascii="Times new roman" w:hAnsi="Times new roman"/>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909185" cy="84582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09185" cy="8458200"/>
                    </a:xfrm>
                    <a:prstGeom prst="rect">
                      <a:avLst/>
                    </a:prstGeom>
                  </pic:spPr>
                </pic:pic>
              </a:graphicData>
            </a:graphic>
          </wp:anchor>
        </w:drawing>
      </w:r>
    </w:p>
    <w:p>
      <w:pPr>
        <w:pStyle w:val="Heading3"/>
        <w:keepNext w:val="false"/>
        <w:keepLines w:val="false"/>
        <w:suppressAutoHyphens w:val="true"/>
        <w:rPr>
          <w:rFonts w:ascii="Times new roman" w:hAnsi="Times new roman"/>
          <w:sz w:val="24"/>
          <w:szCs w:val="24"/>
        </w:rPr>
      </w:pPr>
      <w:r>
        <w:rPr>
          <w:rFonts w:ascii="Times new roman" w:hAnsi="Times new roman"/>
          <w:sz w:val="24"/>
          <w:szCs w:val="24"/>
        </w:rPr>
        <w:t>UML Sequence Diagram</w:t>
      </w:r>
    </w:p>
    <w:p>
      <w:pPr>
        <w:pStyle w:val="Normal"/>
        <w:suppressAutoHyphens w:val="true"/>
        <w:spacing w:lineRule="auto" w:line="240" w:before="0" w:after="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917315" cy="694309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17315" cy="6943090"/>
                    </a:xfrm>
                    <a:prstGeom prst="rect">
                      <a:avLst/>
                    </a:prstGeom>
                  </pic:spPr>
                </pic:pic>
              </a:graphicData>
            </a:graphic>
          </wp:anchor>
        </w:drawing>
      </w:r>
    </w:p>
    <w:p>
      <w:pPr>
        <w:pStyle w:val="Normal"/>
        <w:suppressAutoHyphens w:val="true"/>
        <w:spacing w:lineRule="auto" w:line="240" w:before="0" w:after="0"/>
        <w:rPr>
          <w:rFonts w:ascii="Times new roman" w:hAnsi="Times new roman" w:cs="Calibri"/>
          <w:sz w:val="24"/>
          <w:szCs w:val="24"/>
        </w:rPr>
      </w:pPr>
      <w:r>
        <w:rPr>
          <w:rFonts w:cs="Calibri" w:ascii="Times new roman" w:hAnsi="Times new roman"/>
          <w:sz w:val="24"/>
          <w:szCs w:val="24"/>
        </w:rPr>
      </w:r>
    </w:p>
    <w:p>
      <w:pPr>
        <w:pStyle w:val="Heading3"/>
        <w:keepNext w:val="false"/>
        <w:keepLines w:val="false"/>
        <w:suppressAutoHyphens w:val="true"/>
        <w:rPr>
          <w:rFonts w:ascii="Times new roman" w:hAnsi="Times new roman"/>
          <w:sz w:val="24"/>
          <w:szCs w:val="24"/>
        </w:rPr>
      </w:pPr>
      <w:r>
        <w:rPr>
          <w:rFonts w:ascii="Times new roman" w:hAnsi="Times new roman"/>
          <w:sz w:val="24"/>
          <w:szCs w:val="24"/>
        </w:rPr>
      </w:r>
    </w:p>
    <w:p>
      <w:pPr>
        <w:pStyle w:val="Heading3"/>
        <w:suppressAutoHyphens w:val="true"/>
        <w:rPr>
          <w:rFonts w:ascii="Times new roman" w:hAnsi="Times new roman"/>
          <w:sz w:val="24"/>
          <w:szCs w:val="24"/>
        </w:rPr>
      </w:pPr>
      <w:r>
        <w:rPr>
          <w:rFonts w:ascii="Times new roman" w:hAnsi="Times new roman"/>
          <w:sz w:val="24"/>
          <w:szCs w:val="24"/>
        </w:rPr>
      </w:r>
    </w:p>
    <w:p>
      <w:pPr>
        <w:pStyle w:val="Heading3"/>
        <w:suppressAutoHyphens w:val="true"/>
        <w:rPr>
          <w:rFonts w:ascii="Times new roman" w:hAnsi="Times new roman"/>
          <w:sz w:val="24"/>
          <w:szCs w:val="24"/>
        </w:rPr>
      </w:pPr>
      <w:r>
        <w:rPr>
          <w:rFonts w:ascii="Times new roman" w:hAnsi="Times new roman"/>
          <w:sz w:val="24"/>
          <w:szCs w:val="24"/>
        </w:rPr>
        <w:t>UML Class Diagram</w:t>
      </w:r>
    </w:p>
    <w:p>
      <w:pPr>
        <w:pStyle w:val="Normal"/>
        <w:suppressAutoHyphens w:val="true"/>
        <w:spacing w:lineRule="auto" w:line="240" w:before="0" w:after="0"/>
        <w:rPr>
          <w:rFonts w:cs="Calibri"/>
          <w:i/>
          <w:i/>
        </w:rPr>
      </w:pPr>
      <w:r>
        <w:rPr>
          <w:rFonts w:ascii="Times new roman" w:hAnsi="Times new roman"/>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27241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724150"/>
                    </a:xfrm>
                    <a:prstGeom prst="rect">
                      <a:avLst/>
                    </a:prstGeom>
                  </pic:spPr>
                </pic:pic>
              </a:graphicData>
            </a:graphic>
          </wp:anchor>
        </w:drawing>
      </w:r>
    </w:p>
    <w:p>
      <w:pPr>
        <w:pStyle w:val="Normal"/>
        <w:suppressAutoHyphens w:val="true"/>
        <w:spacing w:lineRule="auto" w:line="240" w:before="0" w:after="0"/>
        <w:rPr>
          <w:rFonts w:ascii="Times new roman" w:hAnsi="Times new roman" w:cs="Calibri"/>
          <w:sz w:val="24"/>
          <w:szCs w:val="24"/>
        </w:rPr>
      </w:pPr>
      <w:r>
        <w:rPr>
          <w:rFonts w:cs="Calibri" w:ascii="Times new roman" w:hAnsi="Times new roman"/>
          <w:sz w:val="24"/>
          <w:szCs w:val="24"/>
        </w:rPr>
      </w:r>
    </w:p>
    <w:p>
      <w:pPr>
        <w:pStyle w:val="Heading2"/>
        <w:rPr>
          <w:rFonts w:ascii="Times new roman" w:hAnsi="Times new roman"/>
          <w:sz w:val="24"/>
          <w:szCs w:val="24"/>
        </w:rPr>
      </w:pPr>
      <w:r>
        <w:rPr>
          <w:rFonts w:ascii="Times new roman" w:hAnsi="Times new roman"/>
          <w:sz w:val="24"/>
          <w:szCs w:val="24"/>
        </w:rPr>
      </w:r>
    </w:p>
    <w:p>
      <w:pPr>
        <w:pStyle w:val="Heading2"/>
        <w:jc w:val="left"/>
        <w:rPr>
          <w:rFonts w:ascii="Times new roman" w:hAnsi="Times new roman"/>
          <w:sz w:val="24"/>
          <w:szCs w:val="24"/>
        </w:rPr>
      </w:pPr>
      <w:r>
        <w:rPr>
          <w:rFonts w:ascii="Times new roman" w:hAnsi="Times new roman"/>
          <w:sz w:val="24"/>
          <w:szCs w:val="24"/>
        </w:rPr>
        <w:t>Technical Requirements</w:t>
      </w:r>
    </w:p>
    <w:p>
      <w:pPr>
        <w:pStyle w:val="TextBody"/>
        <w:suppressAutoHyphens w:val="true"/>
        <w:spacing w:lineRule="auto" w:line="480" w:before="0" w:after="0"/>
        <w:ind w:left="0" w:right="0" w:firstLine="720"/>
        <w:rPr>
          <w:rFonts w:ascii="Times new roman" w:hAnsi="Times new roman"/>
          <w:b w:val="false"/>
          <w:b w:val="false"/>
          <w:bCs w:val="false"/>
          <w:i w:val="false"/>
          <w:i w:val="false"/>
          <w:iCs w:val="false"/>
          <w:sz w:val="24"/>
          <w:szCs w:val="24"/>
        </w:rPr>
      </w:pPr>
      <w:r>
        <w:rPr>
          <w:rFonts w:cs="Calibri" w:ascii="Times new roman" w:hAnsi="Times new roman"/>
          <w:b w:val="false"/>
          <w:bCs w:val="false"/>
          <w:i w:val="false"/>
          <w:iCs w:val="false"/>
          <w:sz w:val="24"/>
          <w:szCs w:val="24"/>
        </w:rPr>
        <w:t xml:space="preserve">The system design for the DriverPass application requires a </w:t>
      </w:r>
      <w:r>
        <w:rPr>
          <w:rFonts w:cs="Calibri" w:ascii="Times new roman" w:hAnsi="Times new roman"/>
          <w:b w:val="false"/>
          <w:bCs w:val="false"/>
          <w:i w:val="false"/>
          <w:iCs w:val="false"/>
          <w:sz w:val="24"/>
          <w:szCs w:val="24"/>
        </w:rPr>
        <w:t>great</w:t>
      </w:r>
      <w:r>
        <w:rPr>
          <w:rFonts w:cs="Calibri" w:ascii="Times new roman" w:hAnsi="Times new roman"/>
          <w:b w:val="false"/>
          <w:bCs w:val="false"/>
          <w:i w:val="false"/>
          <w:iCs w:val="false"/>
          <w:sz w:val="24"/>
          <w:szCs w:val="24"/>
        </w:rPr>
        <w:t xml:space="preserve"> infrastructure that includes specific hardware, software, and geographic considerations to ensure optimal functionality, accessibility, and security. </w:t>
      </w:r>
      <w:r>
        <w:rPr>
          <w:rFonts w:ascii="Times new roman" w:hAnsi="Times new roman"/>
          <w:b w:val="false"/>
          <w:bCs w:val="false"/>
          <w:i w:val="false"/>
          <w:iCs w:val="false"/>
          <w:sz w:val="24"/>
          <w:szCs w:val="24"/>
        </w:rPr>
        <w:t>To support the DriverPass application, a dedicated server is necessary to host the system and manage traffic effectively. The server must include sufficient storage capacity to maintain the database and website data, ensuring fast retrieval and smooth operations. A reliable internet connection is essential to enable seamless user access and uninterrupted functionality. Users can interact with the website using a computer or mobile device. Additionally, a firewall will be deployed to protect the system's ports, mitigating the risk of unauthorized access and securing the website from external threats.</w:t>
      </w:r>
    </w:p>
    <w:p>
      <w:pPr>
        <w:pStyle w:val="TextBody"/>
        <w:spacing w:lineRule="auto" w:line="480"/>
        <w:ind w:left="0" w:right="0" w:firstLine="720"/>
        <w:rPr/>
      </w:pPr>
      <w:r>
        <w:rPr>
          <w:rFonts w:ascii="Times new roman" w:hAnsi="Times new roman"/>
          <w:b w:val="false"/>
          <w:bCs w:val="false"/>
          <w:i w:val="false"/>
          <w:iCs w:val="false"/>
          <w:sz w:val="24"/>
          <w:szCs w:val="24"/>
        </w:rPr>
        <w:t xml:space="preserve">The system's software infrastructure will leverage a stable version of </w:t>
      </w:r>
      <w:r>
        <w:rPr>
          <w:rStyle w:val="StrongEmphasis"/>
          <w:rFonts w:ascii="Times new roman" w:hAnsi="Times new roman"/>
          <w:b w:val="false"/>
          <w:bCs w:val="false"/>
          <w:i w:val="false"/>
          <w:iCs w:val="false"/>
          <w:sz w:val="24"/>
          <w:szCs w:val="24"/>
        </w:rPr>
        <w:t>Windows Server</w:t>
      </w:r>
      <w:r>
        <w:rPr>
          <w:rFonts w:ascii="Times new roman" w:hAnsi="Times new roman"/>
          <w:b w:val="false"/>
          <w:bCs w:val="false"/>
          <w:i w:val="false"/>
          <w:iCs w:val="false"/>
          <w:sz w:val="24"/>
          <w:szCs w:val="24"/>
        </w:rPr>
        <w:t xml:space="preserve"> for hosting, as it is a reliable and compatible option. A </w:t>
      </w:r>
      <w:r>
        <w:rPr>
          <w:rStyle w:val="StrongEmphasis"/>
          <w:rFonts w:ascii="Times new roman" w:hAnsi="Times new roman"/>
          <w:b w:val="false"/>
          <w:bCs w:val="false"/>
          <w:i w:val="false"/>
          <w:iCs w:val="false"/>
          <w:sz w:val="24"/>
          <w:szCs w:val="24"/>
        </w:rPr>
        <w:t>SQL Server</w:t>
      </w:r>
      <w:r>
        <w:rPr>
          <w:rFonts w:ascii="Times new roman" w:hAnsi="Times new roman"/>
          <w:b w:val="false"/>
          <w:bCs w:val="false"/>
          <w:i w:val="false"/>
          <w:iCs w:val="false"/>
          <w:sz w:val="24"/>
          <w:szCs w:val="24"/>
        </w:rPr>
        <w:t xml:space="preserve"> is recommended for database management, providing robust capabilities for handling and querying data. Backup software will be implemented to create regular backups of the website and database, ensuring business continuity in case of system failures. An </w:t>
      </w:r>
      <w:r>
        <w:rPr>
          <w:rStyle w:val="StrongEmphasis"/>
          <w:rFonts w:ascii="Times new roman" w:hAnsi="Times new roman"/>
          <w:b w:val="false"/>
          <w:bCs w:val="false"/>
          <w:i w:val="false"/>
          <w:iCs w:val="false"/>
          <w:sz w:val="24"/>
          <w:szCs w:val="24"/>
        </w:rPr>
        <w:t>Apache web server</w:t>
      </w:r>
      <w:r>
        <w:rPr>
          <w:rFonts w:ascii="Times new roman" w:hAnsi="Times new roman"/>
          <w:b w:val="false"/>
          <w:bCs w:val="false"/>
          <w:i w:val="false"/>
          <w:iCs w:val="false"/>
          <w:sz w:val="24"/>
          <w:szCs w:val="24"/>
        </w:rPr>
        <w:t xml:space="preserve"> will handle HTTP requests and deliver website content efficiently. To safeguard the system from malicious attacks, comprehensive security software will be employed to detect and prevent malware.</w:t>
      </w:r>
    </w:p>
    <w:p>
      <w:pPr>
        <w:pStyle w:val="TextBody"/>
        <w:spacing w:lineRule="auto" w:line="480"/>
        <w:ind w:left="0" w:right="0" w:firstLine="720"/>
        <w:rPr>
          <w:b w:val="false"/>
          <w:b w:val="false"/>
          <w:bCs w:val="false"/>
          <w:i w:val="false"/>
          <w:i w:val="false"/>
          <w:iCs w:val="false"/>
        </w:rPr>
      </w:pPr>
      <w:r>
        <w:rPr>
          <w:rFonts w:ascii="Times new roman" w:hAnsi="Times new roman"/>
          <w:b w:val="false"/>
          <w:bCs w:val="false"/>
          <w:i w:val="false"/>
          <w:iCs w:val="false"/>
          <w:sz w:val="24"/>
          <w:szCs w:val="24"/>
        </w:rPr>
        <w:t>To meet accessibility requirements, the website will be designed to ensure smooth operation across the United States. The server hosting the website and database will be secured in a reputable data center, providing physical security and stable environmental conditions. To optimize performance and reduce latency, the server will be located in a central geographic region, ensuring efficient access for users across the country.</w:t>
      </w:r>
    </w:p>
    <w:p>
      <w:pPr>
        <w:pStyle w:val="Normal"/>
        <w:suppressAutoHyphens w:val="true"/>
        <w:spacing w:lineRule="auto" w:line="480" w:before="0" w:after="0"/>
        <w:ind w:left="0" w:right="0" w:firstLine="720"/>
        <w:rPr>
          <w:rFonts w:ascii="Times new roman" w:hAnsi="Times new roman" w:cs="Calibri"/>
          <w:b w:val="false"/>
          <w:b w:val="false"/>
          <w:bCs w:val="false"/>
          <w:i w:val="false"/>
          <w:i w:val="false"/>
          <w:iCs w:val="false"/>
          <w:sz w:val="24"/>
          <w:szCs w:val="24"/>
        </w:rPr>
      </w:pPr>
      <w:r>
        <w:rPr>
          <w:rFonts w:cs="Calibri" w:ascii="Times new roman" w:hAnsi="Times new roman"/>
          <w:b w:val="false"/>
          <w:bCs w:val="false"/>
          <w:i w:val="false"/>
          <w:iCs w:val="false"/>
          <w:sz w:val="24"/>
          <w:szCs w:val="24"/>
        </w:rPr>
      </w:r>
    </w:p>
    <w:sectPr>
      <w:headerReference w:type="default" r:id="rId6"/>
      <w:footerReference w:type="default" r:id="rId7"/>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5</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5"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mbria" w:cs="Calibri"/>
      <w:color w:val="auto"/>
      <w:kern w:val="0"/>
      <w:sz w:val="22"/>
      <w:szCs w:val="22"/>
      <w:lang w:val="en-US" w:eastAsia="en-US" w:bidi="ar-SA"/>
    </w:rPr>
  </w:style>
  <w:style w:type="paragraph" w:styleId="Heading1">
    <w:name w:val="Heading 1"/>
    <w:basedOn w:val="Title"/>
    <w:next w:val="Normal"/>
    <w:link w:val="Heading1Char"/>
    <w:qFormat/>
    <w:pPr>
      <w:keepNext w:val="false"/>
      <w:keepLines w:val="false"/>
      <w:numPr>
        <w:ilvl w:val="0"/>
        <w:numId w:val="0"/>
      </w:numPr>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qFormat/>
    <w:pPr>
      <w:numPr>
        <w:ilvl w:val="0"/>
        <w:numId w:val="0"/>
      </w:numPr>
      <w:outlineLvl w:val="1"/>
    </w:pPr>
    <w:rPr/>
  </w:style>
  <w:style w:type="paragraph" w:styleId="Heading3">
    <w:name w:val="Heading 3"/>
    <w:basedOn w:val="Normal"/>
    <w:next w:val="Normal"/>
    <w:qFormat/>
    <w:pPr>
      <w:keepNext w:val="true"/>
      <w:keepLines/>
      <w:numPr>
        <w:ilvl w:val="0"/>
        <w:numId w:val="0"/>
      </w:numPr>
      <w:spacing w:lineRule="auto" w:line="240" w:before="0" w:after="0"/>
      <w:outlineLvl w:val="2"/>
    </w:pPr>
    <w:rPr>
      <w:rFonts w:ascii="Calibri" w:hAnsi="Calibri"/>
      <w:b/>
      <w:color w:val="000000"/>
      <w:szCs w:val="26"/>
    </w:rPr>
  </w:style>
  <w:style w:type="paragraph" w:styleId="Heading4">
    <w:name w:val="Heading 4"/>
    <w:basedOn w:val="Normal"/>
    <w:next w:val="Normal"/>
    <w:qFormat/>
    <w:pPr>
      <w:keepNext w:val="true"/>
      <w:keepLines/>
      <w:numPr>
        <w:ilvl w:val="0"/>
        <w:numId w:val="0"/>
      </w:numPr>
      <w:spacing w:before="280" w:after="80"/>
      <w:outlineLvl w:val="3"/>
    </w:pPr>
    <w:rPr>
      <w:color w:val="666666"/>
    </w:rPr>
  </w:style>
  <w:style w:type="paragraph" w:styleId="Heading5">
    <w:name w:val="Heading 5"/>
    <w:basedOn w:val="Normal"/>
    <w:next w:val="Normal"/>
    <w:qFormat/>
    <w:pPr>
      <w:keepNext w:val="true"/>
      <w:keepLines/>
      <w:numPr>
        <w:ilvl w:val="0"/>
        <w:numId w:val="0"/>
      </w:numPr>
      <w:spacing w:before="240" w:after="80"/>
      <w:outlineLvl w:val="4"/>
    </w:pPr>
    <w:rPr>
      <w:color w:val="666666"/>
    </w:rPr>
  </w:style>
  <w:style w:type="paragraph" w:styleId="Heading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CommentTextChar">
    <w:name w:val="Comment Text Char"/>
    <w:basedOn w:val="DefaultParagraphFont"/>
    <w:link w:val="Annotationtex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link w:val="BalloonText"/>
    <w:qFormat/>
    <w:rPr>
      <w:rFonts w:ascii="Segoe UI" w:hAnsi="Segoe UI" w:cs="Segoe UI"/>
      <w:sz w:val="18"/>
      <w:szCs w:val="18"/>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CommentSubjectChar">
    <w:name w:val="Comment Subject Char"/>
    <w:basedOn w:val="CommentTextChar"/>
    <w:link w:val="Annotationsubject"/>
    <w:qFormat/>
    <w:rPr>
      <w:b/>
      <w:bCs/>
      <w:sz w:val="20"/>
      <w:szCs w:val="20"/>
    </w:rPr>
  </w:style>
  <w:style w:type="character" w:styleId="Heading1Char">
    <w:name w:val="Heading 1 Char"/>
    <w:basedOn w:val="DefaultParagraphFont"/>
    <w:link w:val="Heading1"/>
    <w:qFormat/>
    <w:rPr>
      <w:rFonts w:eastAsia="Cambria"/>
      <w:b/>
      <w:sz w:val="24"/>
      <w:szCs w:val="24"/>
    </w:rPr>
  </w:style>
  <w:style w:type="character" w:styleId="Heading2Char">
    <w:name w:val="Heading 2 Char"/>
    <w:basedOn w:val="DefaultParagraphFont"/>
    <w:link w:val="Heading2"/>
    <w:qFormat/>
    <w:rPr>
      <w:rFonts w:eastAsia="Cambria"/>
      <w:b/>
      <w:sz w:val="24"/>
      <w:szCs w:val="24"/>
    </w:rPr>
  </w:style>
  <w:style w:type="character" w:styleId="InternetLink">
    <w:name w:val="Hyperlink"/>
    <w:basedOn w:val="DefaultParagraphFont"/>
    <w:rPr>
      <w:color w:val="0000FF"/>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qFormat/>
    <w:pPr>
      <w:spacing w:lineRule="auto" w:line="240"/>
    </w:pPr>
    <w:rPr>
      <w:sz w:val="20"/>
      <w:szCs w:val="20"/>
    </w:rPr>
  </w:style>
  <w:style w:type="paragraph" w:styleId="BalloonText">
    <w:name w:val="Balloon Text"/>
    <w:basedOn w:val="Normal"/>
    <w:link w:val="BalloonTextChar"/>
    <w:qFormat/>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pPr>
    <w:rPr/>
  </w:style>
  <w:style w:type="paragraph" w:styleId="Footer">
    <w:name w:val="Footer"/>
    <w:basedOn w:val="Normal"/>
    <w:link w:val="FooterChar"/>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qFormat/>
    <w:pPr/>
    <w:rPr>
      <w:b/>
      <w:bCs/>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Template>
  <TotalTime>18</TotalTime>
  <Application>LibreOffice/7.3.7.2$Linux_X86_64 LibreOffice_project/30$Build-2</Application>
  <AppVersion>15.0000</AppVersion>
  <Pages>5</Pages>
  <Words>296</Words>
  <Characters>1757</Characters>
  <CharactersWithSpaces>2041</CharactersWithSpaces>
  <Paragraphs>14</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2024-12-16T11:54:01Z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