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3E7EF0AB"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w:t>
      </w:r>
    </w:p>
    <w:p w14:paraId="571BC7E1" w14:textId="77777777" w:rsidR="007239C5" w:rsidRDefault="007239C5" w:rsidP="007239C5">
      <w:pPr>
        <w:suppressAutoHyphens/>
        <w:spacing w:after="0" w:line="240" w:lineRule="auto"/>
        <w:contextualSpacing/>
      </w:pPr>
    </w:p>
    <w:p w14:paraId="46E02DD2" w14:textId="0E89B6E6" w:rsidR="007239C5" w:rsidRDefault="00810B4F" w:rsidP="007239C5">
      <w:pPr>
        <w:suppressAutoHyphens/>
        <w:spacing w:after="0" w:line="240" w:lineRule="auto"/>
        <w:contextualSpacing/>
      </w:pPr>
      <w:r>
        <w:t xml:space="preserve">John Lopes </w:t>
      </w:r>
    </w:p>
    <w:p w14:paraId="543A4C40" w14:textId="77777777" w:rsidR="00810B4F" w:rsidRPr="00767A30" w:rsidRDefault="00810B4F" w:rsidP="007239C5">
      <w:pPr>
        <w:suppressAutoHyphens/>
        <w:spacing w:after="0" w:line="240" w:lineRule="auto"/>
        <w:contextualSpacing/>
      </w:pPr>
    </w:p>
    <w:p w14:paraId="3126A1DD" w14:textId="10109F6D" w:rsidR="00C9541B" w:rsidRPr="00F5218A" w:rsidRDefault="001C53F5" w:rsidP="00F5218A">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36C0F0F1" w14:textId="77777777" w:rsidR="00DB3EF2" w:rsidRDefault="00045DA5" w:rsidP="00F5218A">
      <w:r>
        <w:tab/>
      </w:r>
    </w:p>
    <w:p w14:paraId="07B40BC4" w14:textId="5FF0A70C" w:rsidR="00810B4F" w:rsidRDefault="00DB3EF2" w:rsidP="00DB3EF2">
      <w:r>
        <w:tab/>
      </w:r>
      <w:r w:rsidR="00045DA5">
        <w:t>The juggernaut is in Verdansk and is ready to destroy anyone in the c</w:t>
      </w:r>
      <w:r w:rsidR="00E91502">
        <w:t>ity</w:t>
      </w:r>
      <w:r w:rsidR="00045DA5">
        <w:t xml:space="preserve">. To defeat the </w:t>
      </w:r>
      <w:r w:rsidR="00E91502">
        <w:t>juggernaut,</w:t>
      </w:r>
      <w:r w:rsidR="00045DA5">
        <w:t xml:space="preserve"> you need to </w:t>
      </w:r>
      <w:r w:rsidR="00E91502">
        <w:t xml:space="preserve">equip yourself with a pistol, ammunition, </w:t>
      </w:r>
      <w:r w:rsidR="00F5218A">
        <w:t>armor</w:t>
      </w:r>
      <w:r w:rsidR="00E91502">
        <w:t>, grenades, self-revive, and</w:t>
      </w:r>
      <w:r w:rsidR="00F5218A">
        <w:t xml:space="preserve"> a</w:t>
      </w:r>
      <w:r w:rsidR="00E91502">
        <w:t xml:space="preserve"> </w:t>
      </w:r>
      <w:r w:rsidR="00F5218A">
        <w:t>UAV.</w:t>
      </w:r>
      <w:r w:rsidR="00E91502">
        <w:t xml:space="preserve"> These items will be found throughout the city in different locations such as downtown, promenade, superstore, train station, port, tv station, airport, and quarry. All the items are enough to destroy the juggernaut but be careful of running into him before being fully equipped. Best of luck. </w:t>
      </w:r>
    </w:p>
    <w:p w14:paraId="6FA77030" w14:textId="600DB5F8" w:rsidR="00612F63" w:rsidRDefault="00F5218A" w:rsidP="00F5218A">
      <w:r>
        <w:t xml:space="preserve">Here is a map of Verdansk and the items at each location. </w:t>
      </w:r>
    </w:p>
    <w:p w14:paraId="090AD1AD" w14:textId="58354D33" w:rsidR="00DB3EF2" w:rsidRDefault="00DB3EF2" w:rsidP="00F5218A">
      <w:r>
        <w:rPr>
          <w:noProof/>
        </w:rPr>
        <w:drawing>
          <wp:inline distT="0" distB="0" distL="0" distR="0" wp14:anchorId="0FDF6F94" wp14:editId="09C83046">
            <wp:extent cx="5526157" cy="5526157"/>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30034" cy="5530034"/>
                    </a:xfrm>
                    <a:prstGeom prst="rect">
                      <a:avLst/>
                    </a:prstGeom>
                  </pic:spPr>
                </pic:pic>
              </a:graphicData>
            </a:graphic>
          </wp:inline>
        </w:drawing>
      </w:r>
    </w:p>
    <w:p w14:paraId="6DE41C3C" w14:textId="53D989AF" w:rsidR="00A05C71" w:rsidRPr="00767A30" w:rsidRDefault="001C53F5" w:rsidP="00612F63">
      <w:pPr>
        <w:pStyle w:val="Heading2"/>
        <w:keepNext w:val="0"/>
        <w:keepLines w:val="0"/>
        <w:suppressAutoHyphens/>
        <w:spacing w:before="2400" w:line="240" w:lineRule="auto"/>
        <w:contextualSpacing/>
        <w:rPr>
          <w:sz w:val="22"/>
          <w:szCs w:val="22"/>
        </w:rPr>
      </w:pPr>
      <w:r w:rsidRPr="00767A30">
        <w:rPr>
          <w:sz w:val="22"/>
          <w:szCs w:val="22"/>
        </w:rPr>
        <w:lastRenderedPageBreak/>
        <w:t>Pseudocode or Flowchart for Code to “Move Between Rooms”</w:t>
      </w:r>
    </w:p>
    <w:p w14:paraId="526C99F1" w14:textId="2B5A972E" w:rsidR="00C9541B" w:rsidRDefault="00C9541B" w:rsidP="00767A30">
      <w:pPr>
        <w:suppressAutoHyphens/>
        <w:spacing w:after="0" w:line="240" w:lineRule="auto"/>
        <w:contextualSpacing/>
      </w:pPr>
    </w:p>
    <w:p w14:paraId="4D669760" w14:textId="73C4FFB9" w:rsidR="00C9541B" w:rsidRDefault="00DB3EF2" w:rsidP="00767A30">
      <w:pPr>
        <w:suppressAutoHyphens/>
        <w:spacing w:after="0" w:line="240" w:lineRule="auto"/>
        <w:contextualSpacing/>
      </w:pPr>
      <w:r>
        <w:t xml:space="preserve">Establish </w:t>
      </w:r>
      <w:r w:rsidR="00045DA5">
        <w:t xml:space="preserve">the </w:t>
      </w:r>
      <w:r>
        <w:t xml:space="preserve">starting </w:t>
      </w:r>
      <w:r w:rsidR="00045DA5">
        <w:t xml:space="preserve">room </w:t>
      </w:r>
    </w:p>
    <w:p w14:paraId="4446BDEA" w14:textId="74E6B838" w:rsidR="00045DA5" w:rsidRDefault="00045DA5" w:rsidP="00767A30">
      <w:pPr>
        <w:suppressAutoHyphens/>
        <w:spacing w:after="0" w:line="240" w:lineRule="auto"/>
        <w:contextualSpacing/>
      </w:pPr>
      <w:r>
        <w:t xml:space="preserve">Identify </w:t>
      </w:r>
      <w:r w:rsidR="00FC68F3">
        <w:t xml:space="preserve">which directions player can move </w:t>
      </w:r>
    </w:p>
    <w:p w14:paraId="7AB82491" w14:textId="5DC2A9E9" w:rsidR="00FC68F3" w:rsidRDefault="00FC68F3" w:rsidP="00767A30">
      <w:pPr>
        <w:suppressAutoHyphens/>
        <w:spacing w:after="0" w:line="240" w:lineRule="auto"/>
        <w:contextualSpacing/>
      </w:pPr>
      <w:r>
        <w:t>Prompt player to move</w:t>
      </w:r>
    </w:p>
    <w:p w14:paraId="0FFD38C6" w14:textId="7BDEB8BC" w:rsidR="00FC68F3" w:rsidRDefault="00FC68F3" w:rsidP="00767A30">
      <w:pPr>
        <w:suppressAutoHyphens/>
        <w:spacing w:after="0" w:line="240" w:lineRule="auto"/>
        <w:contextualSpacing/>
      </w:pPr>
      <w:r>
        <w:t xml:space="preserve">If direction is invalid, ask again until valid </w:t>
      </w:r>
    </w:p>
    <w:p w14:paraId="5236247E" w14:textId="4DBB9680" w:rsidR="00FC68F3" w:rsidRDefault="00FC68F3" w:rsidP="00767A30">
      <w:pPr>
        <w:suppressAutoHyphens/>
        <w:spacing w:after="0" w:line="240" w:lineRule="auto"/>
        <w:contextualSpacing/>
      </w:pPr>
      <w:r>
        <w:t xml:space="preserve">Make move </w:t>
      </w:r>
      <w:r w:rsidR="00157462">
        <w:t>that user prompts</w:t>
      </w:r>
    </w:p>
    <w:p w14:paraId="44C7E12C" w14:textId="00B93F6B" w:rsidR="00045DA5" w:rsidRDefault="00045DA5" w:rsidP="00767A30">
      <w:pPr>
        <w:suppressAutoHyphens/>
        <w:spacing w:after="0" w:line="240" w:lineRule="auto"/>
        <w:contextualSpacing/>
      </w:pPr>
      <w:r>
        <w:t xml:space="preserve">Identify item for pickup </w:t>
      </w:r>
      <w:r w:rsidR="00FC68F3">
        <w:t xml:space="preserve">in room </w:t>
      </w:r>
    </w:p>
    <w:p w14:paraId="31169761" w14:textId="6F3BE85D" w:rsidR="00045DA5" w:rsidRDefault="00045DA5" w:rsidP="00767A30">
      <w:pPr>
        <w:suppressAutoHyphens/>
        <w:spacing w:after="0" w:line="240" w:lineRule="auto"/>
        <w:contextualSpacing/>
      </w:pPr>
      <w:r>
        <w:t xml:space="preserve">Ask user for where they want to move </w:t>
      </w:r>
      <w:r w:rsidR="00157462">
        <w:t xml:space="preserve">next </w:t>
      </w:r>
    </w:p>
    <w:p w14:paraId="7A5F8ABC" w14:textId="77777777" w:rsidR="00045DA5" w:rsidRPr="00767A30" w:rsidRDefault="00045DA5" w:rsidP="00767A30">
      <w:pPr>
        <w:suppressAutoHyphens/>
        <w:spacing w:after="0" w:line="240" w:lineRule="auto"/>
        <w:contextualSpacing/>
      </w:pPr>
    </w:p>
    <w:p w14:paraId="464584A2" w14:textId="77777777" w:rsidR="001C53F5" w:rsidRPr="00767A30" w:rsidRDefault="001C53F5" w:rsidP="00767A30">
      <w:pPr>
        <w:suppressAutoHyphens/>
        <w:spacing w:after="0" w:line="240" w:lineRule="auto"/>
        <w:contextualSpacing/>
      </w:pPr>
    </w:p>
    <w:p w14:paraId="73FE0C12"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Pseudocode or Flowchart for Code to “Get an Item”</w:t>
      </w:r>
    </w:p>
    <w:p w14:paraId="284064BC" w14:textId="49653B7D" w:rsidR="00045DA5" w:rsidRDefault="00045DA5" w:rsidP="00767A30">
      <w:pPr>
        <w:suppressAutoHyphens/>
        <w:spacing w:after="0" w:line="240" w:lineRule="auto"/>
        <w:contextualSpacing/>
      </w:pPr>
    </w:p>
    <w:p w14:paraId="4BA81748" w14:textId="4525E17D" w:rsidR="00045DA5" w:rsidRDefault="00045DA5" w:rsidP="00767A30">
      <w:pPr>
        <w:suppressAutoHyphens/>
        <w:spacing w:after="0" w:line="240" w:lineRule="auto"/>
        <w:contextualSpacing/>
      </w:pPr>
      <w:r>
        <w:t xml:space="preserve">Identify the item in room </w:t>
      </w:r>
    </w:p>
    <w:p w14:paraId="390E84E7" w14:textId="70B286E4" w:rsidR="00157462" w:rsidRDefault="00157462" w:rsidP="00767A30">
      <w:pPr>
        <w:suppressAutoHyphens/>
        <w:spacing w:after="0" w:line="240" w:lineRule="auto"/>
        <w:contextualSpacing/>
      </w:pPr>
      <w:r>
        <w:t xml:space="preserve">Prompt user to pick up item </w:t>
      </w:r>
    </w:p>
    <w:p w14:paraId="64FEDBB0" w14:textId="6DDC26F1" w:rsidR="00045DA5" w:rsidRDefault="00045DA5" w:rsidP="00767A30">
      <w:pPr>
        <w:suppressAutoHyphens/>
        <w:spacing w:after="0" w:line="240" w:lineRule="auto"/>
        <w:contextualSpacing/>
      </w:pPr>
      <w:r>
        <w:t xml:space="preserve">Add item to inventory </w:t>
      </w:r>
    </w:p>
    <w:p w14:paraId="31CEEE61" w14:textId="1E1164F7" w:rsidR="00157462" w:rsidRDefault="00157462" w:rsidP="00767A30">
      <w:pPr>
        <w:suppressAutoHyphens/>
        <w:spacing w:after="0" w:line="240" w:lineRule="auto"/>
        <w:contextualSpacing/>
      </w:pPr>
      <w:r>
        <w:t xml:space="preserve">Ask user for next move </w:t>
      </w:r>
    </w:p>
    <w:p w14:paraId="4D449C84" w14:textId="3A203BEB" w:rsidR="00045DA5" w:rsidRDefault="00045DA5" w:rsidP="00767A30">
      <w:pPr>
        <w:suppressAutoHyphens/>
        <w:spacing w:after="0" w:line="240" w:lineRule="auto"/>
        <w:contextualSpacing/>
      </w:pPr>
      <w:r>
        <w:tab/>
        <w:t xml:space="preserve">  </w:t>
      </w:r>
    </w:p>
    <w:p w14:paraId="4F552772" w14:textId="77777777" w:rsidR="00045DA5" w:rsidRPr="00767A30" w:rsidRDefault="00045DA5" w:rsidP="00767A30">
      <w:pPr>
        <w:suppressAutoHyphens/>
        <w:spacing w:after="0" w:line="240" w:lineRule="auto"/>
        <w:contextualSpacing/>
      </w:pPr>
    </w:p>
    <w:sectPr w:rsidR="00045DA5" w:rsidRPr="00767A3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46F86" w14:textId="77777777" w:rsidR="001670D4" w:rsidRDefault="001670D4" w:rsidP="00B77EC2">
      <w:pPr>
        <w:spacing w:after="0" w:line="240" w:lineRule="auto"/>
      </w:pPr>
      <w:r>
        <w:separator/>
      </w:r>
    </w:p>
  </w:endnote>
  <w:endnote w:type="continuationSeparator" w:id="0">
    <w:p w14:paraId="4F36DE8A" w14:textId="77777777" w:rsidR="001670D4" w:rsidRDefault="001670D4"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AA52" w14:textId="77777777" w:rsidR="001670D4" w:rsidRDefault="001670D4" w:rsidP="00B77EC2">
      <w:pPr>
        <w:spacing w:after="0" w:line="240" w:lineRule="auto"/>
      </w:pPr>
      <w:r>
        <w:separator/>
      </w:r>
    </w:p>
  </w:footnote>
  <w:footnote w:type="continuationSeparator" w:id="0">
    <w:p w14:paraId="478B2D82" w14:textId="77777777" w:rsidR="001670D4" w:rsidRDefault="001670D4"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71"/>
    <w:rsid w:val="000013E0"/>
    <w:rsid w:val="00045DA5"/>
    <w:rsid w:val="00063059"/>
    <w:rsid w:val="000746D4"/>
    <w:rsid w:val="00157462"/>
    <w:rsid w:val="00164381"/>
    <w:rsid w:val="001670D4"/>
    <w:rsid w:val="001C53F5"/>
    <w:rsid w:val="001C7713"/>
    <w:rsid w:val="002679BB"/>
    <w:rsid w:val="00295064"/>
    <w:rsid w:val="00395946"/>
    <w:rsid w:val="00511205"/>
    <w:rsid w:val="00612F63"/>
    <w:rsid w:val="00674C58"/>
    <w:rsid w:val="007239C5"/>
    <w:rsid w:val="00741D64"/>
    <w:rsid w:val="00767A30"/>
    <w:rsid w:val="00810B4F"/>
    <w:rsid w:val="00817575"/>
    <w:rsid w:val="008B6A66"/>
    <w:rsid w:val="009112E2"/>
    <w:rsid w:val="009276EF"/>
    <w:rsid w:val="00997544"/>
    <w:rsid w:val="00A05C71"/>
    <w:rsid w:val="00AC380B"/>
    <w:rsid w:val="00B67AD7"/>
    <w:rsid w:val="00B77EC2"/>
    <w:rsid w:val="00BA6EE1"/>
    <w:rsid w:val="00BB482A"/>
    <w:rsid w:val="00BB7155"/>
    <w:rsid w:val="00BF4FAF"/>
    <w:rsid w:val="00C47037"/>
    <w:rsid w:val="00C9541B"/>
    <w:rsid w:val="00D81D73"/>
    <w:rsid w:val="00DB3EF2"/>
    <w:rsid w:val="00E91502"/>
    <w:rsid w:val="00ED02E8"/>
    <w:rsid w:val="00F5218A"/>
    <w:rsid w:val="00FC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docId w15:val="{D8E0B611-EAD9-7544-ABB0-1157BA32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FAF"/>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3FE2E6-4BFC-42C0-BDDA-50733C111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Lopes, John</cp:lastModifiedBy>
  <cp:revision>2</cp:revision>
  <dcterms:created xsi:type="dcterms:W3CDTF">2022-11-27T22:42:00Z</dcterms:created>
  <dcterms:modified xsi:type="dcterms:W3CDTF">2022-11-27T22:42:00Z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