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2140 2nd language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Credit Assignment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2140 2nd language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didn't change. I planned to have it print the rules, and it worked properly.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errors happened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