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E283B8" w14:textId="77777777" w:rsidR="00FF1908" w:rsidRDefault="00FF1908">
      <w:pPr>
        <w:pStyle w:val="Title"/>
        <w:contextualSpacing w:val="0"/>
        <w:jc w:val="center"/>
        <w:rPr>
          <w:rFonts w:ascii="Times New Roman" w:hAnsi="Times New Roman" w:cs="Times New Roman"/>
          <w:sz w:val="36"/>
        </w:rPr>
      </w:pPr>
    </w:p>
    <w:p w14:paraId="72E3EACE" w14:textId="77777777" w:rsidR="009D1FF7" w:rsidRPr="00BA0EAA" w:rsidRDefault="00BA0EAA">
      <w:pPr>
        <w:pStyle w:val="Title"/>
        <w:contextualSpacing w:val="0"/>
        <w:jc w:val="center"/>
        <w:rPr>
          <w:rFonts w:ascii="Times New Roman" w:hAnsi="Times New Roman" w:cs="Times New Roman"/>
        </w:rPr>
      </w:pPr>
      <w:r w:rsidRPr="00BA0EAA">
        <w:rPr>
          <w:rFonts w:ascii="Times New Roman" w:hAnsi="Times New Roman" w:cs="Times New Roman"/>
          <w:sz w:val="36"/>
        </w:rPr>
        <w:t xml:space="preserve">Peer-to-Peer Rental Markets: </w:t>
      </w:r>
    </w:p>
    <w:p w14:paraId="2CB3CD2F" w14:textId="77777777" w:rsidR="009D1FF7" w:rsidRPr="00BA0EAA" w:rsidRDefault="00BA0EAA">
      <w:pPr>
        <w:pStyle w:val="Title"/>
        <w:contextualSpacing w:val="0"/>
        <w:jc w:val="center"/>
        <w:rPr>
          <w:rFonts w:ascii="Times New Roman" w:hAnsi="Times New Roman" w:cs="Times New Roman"/>
        </w:rPr>
      </w:pPr>
      <w:r w:rsidRPr="00BA0EAA">
        <w:rPr>
          <w:rFonts w:ascii="Times New Roman" w:hAnsi="Times New Roman" w:cs="Times New Roman"/>
          <w:sz w:val="36"/>
        </w:rPr>
        <w:t>Some Simple Economics of the “Sharing Economy”</w:t>
      </w:r>
    </w:p>
    <w:p w14:paraId="08D350BB" w14:textId="77777777" w:rsidR="00026A33" w:rsidRDefault="00026A33" w:rsidP="00026A33">
      <w:pPr>
        <w:pStyle w:val="Normal1"/>
        <w:rPr>
          <w:rFonts w:ascii="Times New Roman" w:hAnsi="Times New Roman" w:cs="Times New Roman"/>
        </w:rPr>
      </w:pPr>
    </w:p>
    <w:p w14:paraId="2DCCC271" w14:textId="77777777" w:rsidR="009D1FF7" w:rsidRPr="00BA0EAA" w:rsidRDefault="00026A33" w:rsidP="00026A33">
      <w:pPr>
        <w:pStyle w:val="Normal1"/>
        <w:rPr>
          <w:rFonts w:ascii="Times New Roman" w:hAnsi="Times New Roman" w:cs="Times New Roman"/>
        </w:rPr>
      </w:pPr>
      <w:r>
        <w:rPr>
          <w:rFonts w:ascii="Times New Roman" w:hAnsi="Times New Roman" w:cs="Times New Roman"/>
        </w:rPr>
        <w:t xml:space="preserve">             </w:t>
      </w:r>
      <w:r w:rsidR="00BA0EAA" w:rsidRPr="00BA0EAA">
        <w:rPr>
          <w:rFonts w:ascii="Times New Roman" w:hAnsi="Times New Roman" w:cs="Times New Roman"/>
        </w:rPr>
        <w:t>John J. Horton</w:t>
      </w:r>
      <w:r>
        <w:rPr>
          <w:rFonts w:ascii="Times New Roman" w:hAnsi="Times New Roman" w:cs="Times New Roman"/>
        </w:rPr>
        <w:t xml:space="preserve">                                                         Richard Zeckhauser       </w:t>
      </w:r>
    </w:p>
    <w:p w14:paraId="234C3ED9" w14:textId="77777777" w:rsidR="009D1FF7" w:rsidRPr="00BA0EAA" w:rsidRDefault="00BA0EAA" w:rsidP="00026A33">
      <w:pPr>
        <w:pStyle w:val="Normal1"/>
        <w:rPr>
          <w:rFonts w:ascii="Times New Roman" w:hAnsi="Times New Roman" w:cs="Times New Roman"/>
        </w:rPr>
      </w:pPr>
      <w:r w:rsidRPr="00BA0EAA">
        <w:rPr>
          <w:rFonts w:ascii="Times New Roman" w:hAnsi="Times New Roman" w:cs="Times New Roman"/>
        </w:rPr>
        <w:t>Leonard N. Stern School of Business</w:t>
      </w:r>
      <w:r w:rsidR="00026A33">
        <w:rPr>
          <w:rFonts w:ascii="Times New Roman" w:hAnsi="Times New Roman" w:cs="Times New Roman"/>
        </w:rPr>
        <w:t xml:space="preserve">                          Kennedy School of Government</w:t>
      </w:r>
    </w:p>
    <w:p w14:paraId="3F13BD7C" w14:textId="77777777" w:rsidR="009D1FF7" w:rsidRPr="00BA0EAA" w:rsidRDefault="00026A33" w:rsidP="00026A33">
      <w:pPr>
        <w:pStyle w:val="Normal1"/>
        <w:rPr>
          <w:rFonts w:ascii="Times New Roman" w:hAnsi="Times New Roman" w:cs="Times New Roman"/>
        </w:rPr>
      </w:pPr>
      <w:r>
        <w:rPr>
          <w:rFonts w:ascii="Times New Roman" w:hAnsi="Times New Roman" w:cs="Times New Roman"/>
        </w:rPr>
        <w:t xml:space="preserve">      </w:t>
      </w:r>
      <w:r w:rsidR="00BA0EAA" w:rsidRPr="00BA0EAA">
        <w:rPr>
          <w:rFonts w:ascii="Times New Roman" w:hAnsi="Times New Roman" w:cs="Times New Roman"/>
        </w:rPr>
        <w:t>New York University</w:t>
      </w:r>
      <w:r>
        <w:rPr>
          <w:rFonts w:ascii="Times New Roman" w:hAnsi="Times New Roman" w:cs="Times New Roman"/>
        </w:rPr>
        <w:t xml:space="preserve">                                                      Harvard University</w:t>
      </w:r>
    </w:p>
    <w:p w14:paraId="73590FCA" w14:textId="77777777" w:rsidR="009D1FF7" w:rsidRPr="00BA0EAA" w:rsidRDefault="009D1FF7">
      <w:pPr>
        <w:pStyle w:val="Normal1"/>
        <w:rPr>
          <w:rFonts w:ascii="Times New Roman" w:hAnsi="Times New Roman" w:cs="Times New Roman"/>
        </w:rPr>
      </w:pPr>
    </w:p>
    <w:p w14:paraId="3ABFBF1B" w14:textId="77777777" w:rsidR="009D1FF7" w:rsidRPr="00BA0EAA" w:rsidRDefault="00026A33">
      <w:pPr>
        <w:pStyle w:val="Normal1"/>
        <w:jc w:val="center"/>
        <w:rPr>
          <w:rFonts w:ascii="Times New Roman" w:hAnsi="Times New Roman" w:cs="Times New Roman"/>
        </w:rPr>
      </w:pPr>
      <w:r>
        <w:rPr>
          <w:rFonts w:ascii="Times New Roman" w:hAnsi="Times New Roman" w:cs="Times New Roman"/>
        </w:rPr>
        <w:t>November 14,</w:t>
      </w:r>
      <w:r w:rsidR="00BA0EAA" w:rsidRPr="00BA0EAA">
        <w:rPr>
          <w:rFonts w:ascii="Times New Roman" w:hAnsi="Times New Roman" w:cs="Times New Roman"/>
        </w:rPr>
        <w:t xml:space="preserve"> 2014</w:t>
      </w:r>
    </w:p>
    <w:p w14:paraId="6913390F" w14:textId="77777777" w:rsidR="009D1FF7" w:rsidRPr="00BA0EAA" w:rsidRDefault="009D1FF7">
      <w:pPr>
        <w:pStyle w:val="Normal1"/>
        <w:jc w:val="center"/>
        <w:rPr>
          <w:rFonts w:ascii="Times New Roman" w:hAnsi="Times New Roman" w:cs="Times New Roman"/>
        </w:rPr>
      </w:pPr>
    </w:p>
    <w:p w14:paraId="2180F4E1" w14:textId="77777777" w:rsidR="00BA0EAA" w:rsidRPr="00BA0EAA" w:rsidRDefault="00BA0EAA">
      <w:pPr>
        <w:pStyle w:val="Normal1"/>
        <w:jc w:val="center"/>
        <w:rPr>
          <w:rFonts w:ascii="Times New Roman" w:hAnsi="Times New Roman" w:cs="Times New Roman"/>
        </w:rPr>
      </w:pPr>
    </w:p>
    <w:p w14:paraId="6B3F1BF3" w14:textId="77777777" w:rsidR="009D1FF7" w:rsidRPr="00BA0EAA" w:rsidRDefault="00BA0EAA" w:rsidP="00F93F23">
      <w:pPr>
        <w:pStyle w:val="Heading1"/>
        <w:rPr>
          <w:rFonts w:ascii="Times New Roman" w:hAnsi="Times New Roman" w:cs="Times New Roman"/>
        </w:rPr>
      </w:pPr>
      <w:r w:rsidRPr="00BA0EAA">
        <w:rPr>
          <w:rFonts w:ascii="Times New Roman" w:hAnsi="Times New Roman" w:cs="Times New Roman"/>
          <w:b/>
          <w:sz w:val="20"/>
        </w:rPr>
        <w:t>Abstract</w:t>
      </w:r>
    </w:p>
    <w:p w14:paraId="6F202CAA" w14:textId="77777777" w:rsidR="009D1FF7" w:rsidRPr="00BA0EAA" w:rsidRDefault="009D1FF7">
      <w:pPr>
        <w:pStyle w:val="Normal1"/>
        <w:rPr>
          <w:rFonts w:ascii="Times New Roman" w:hAnsi="Times New Roman" w:cs="Times New Roman"/>
        </w:rPr>
      </w:pPr>
    </w:p>
    <w:p w14:paraId="405E6B78" w14:textId="77777777" w:rsidR="00A30564" w:rsidRDefault="00BA0EAA" w:rsidP="00BA0EAA">
      <w:pPr>
        <w:pStyle w:val="Normal1"/>
        <w:tabs>
          <w:tab w:val="left" w:pos="8820"/>
        </w:tabs>
        <w:ind w:left="540" w:right="540"/>
        <w:rPr>
          <w:rFonts w:ascii="Times New Roman" w:hAnsi="Times New Roman" w:cs="Times New Roman"/>
          <w:sz w:val="20"/>
        </w:rPr>
      </w:pPr>
      <w:r w:rsidRPr="00BA0EAA">
        <w:rPr>
          <w:rFonts w:ascii="Times New Roman" w:hAnsi="Times New Roman" w:cs="Times New Roman"/>
          <w:sz w:val="20"/>
        </w:rPr>
        <w:t>The emergence of peer-to-peer rental markets allows owners of durable goods to rent out their excess capacity to non-owners</w:t>
      </w:r>
      <w:r w:rsidR="00683EF5">
        <w:rPr>
          <w:rFonts w:ascii="Times New Roman" w:hAnsi="Times New Roman" w:cs="Times New Roman"/>
          <w:sz w:val="20"/>
        </w:rPr>
        <w:t xml:space="preserve">. </w:t>
      </w:r>
      <w:r w:rsidRPr="00BA0EAA">
        <w:rPr>
          <w:rFonts w:ascii="Times New Roman" w:hAnsi="Times New Roman" w:cs="Times New Roman"/>
          <w:sz w:val="20"/>
        </w:rPr>
        <w:t>When the rental market emerges, both owners and non-owners economize on their usage until the market clears</w:t>
      </w:r>
      <w:r w:rsidR="00683EF5">
        <w:rPr>
          <w:rFonts w:ascii="Times New Roman" w:hAnsi="Times New Roman" w:cs="Times New Roman"/>
          <w:sz w:val="20"/>
        </w:rPr>
        <w:t xml:space="preserve">. </w:t>
      </w:r>
      <w:r w:rsidRPr="00BA0EAA">
        <w:rPr>
          <w:rFonts w:ascii="Times New Roman" w:hAnsi="Times New Roman" w:cs="Times New Roman"/>
          <w:sz w:val="20"/>
        </w:rPr>
        <w:t>Rental rates are increasing in consumer valuations, as a higher valuation increases demand or reduces supply among non-owners and owners, respectively</w:t>
      </w:r>
      <w:r w:rsidR="00683EF5">
        <w:rPr>
          <w:rFonts w:ascii="Times New Roman" w:hAnsi="Times New Roman" w:cs="Times New Roman"/>
          <w:sz w:val="20"/>
        </w:rPr>
        <w:t xml:space="preserve">. </w:t>
      </w:r>
      <w:r w:rsidRPr="00BA0EAA">
        <w:rPr>
          <w:rFonts w:ascii="Times New Roman" w:hAnsi="Times New Roman" w:cs="Times New Roman"/>
          <w:sz w:val="20"/>
        </w:rPr>
        <w:t>If the pre-rental market excess capacity of owners exceeds the capacity demanded by non-owners, a glut is possible</w:t>
      </w:r>
      <w:r w:rsidR="00683EF5">
        <w:rPr>
          <w:rFonts w:ascii="Times New Roman" w:hAnsi="Times New Roman" w:cs="Times New Roman"/>
          <w:sz w:val="20"/>
        </w:rPr>
        <w:t xml:space="preserve">. </w:t>
      </w:r>
      <w:r w:rsidRPr="00BA0EAA">
        <w:rPr>
          <w:rFonts w:ascii="Times New Roman" w:hAnsi="Times New Roman" w:cs="Times New Roman"/>
          <w:sz w:val="20"/>
        </w:rPr>
        <w:t>In the long-run, all consumers can revise their ownership decisions and when this occurs, the rental rate equals the product market purchase price and ownership does not depend on consumer valuation</w:t>
      </w:r>
      <w:r w:rsidR="00683EF5">
        <w:rPr>
          <w:rFonts w:ascii="Times New Roman" w:hAnsi="Times New Roman" w:cs="Times New Roman"/>
          <w:sz w:val="20"/>
        </w:rPr>
        <w:t xml:space="preserve">. </w:t>
      </w:r>
      <w:r w:rsidRPr="00BA0EAA">
        <w:rPr>
          <w:rFonts w:ascii="Times New Roman" w:hAnsi="Times New Roman" w:cs="Times New Roman"/>
          <w:sz w:val="20"/>
        </w:rPr>
        <w:t>The fraction of consumers owning in the long-run is the population average usage rate</w:t>
      </w:r>
      <w:r w:rsidR="00683EF5">
        <w:rPr>
          <w:rFonts w:ascii="Times New Roman" w:hAnsi="Times New Roman" w:cs="Times New Roman"/>
          <w:sz w:val="20"/>
        </w:rPr>
        <w:t xml:space="preserve">. </w:t>
      </w:r>
      <w:r w:rsidRPr="00BA0EAA">
        <w:rPr>
          <w:rFonts w:ascii="Times New Roman" w:hAnsi="Times New Roman" w:cs="Times New Roman"/>
          <w:sz w:val="20"/>
        </w:rPr>
        <w:t>If the market-clearing short-run rental rate is above the purchase price, ownership will increase in the long-run</w:t>
      </w:r>
      <w:r w:rsidR="00683EF5">
        <w:rPr>
          <w:rFonts w:ascii="Times New Roman" w:hAnsi="Times New Roman" w:cs="Times New Roman"/>
          <w:sz w:val="20"/>
        </w:rPr>
        <w:t xml:space="preserve">. </w:t>
      </w:r>
      <w:r w:rsidRPr="00BA0EAA">
        <w:rPr>
          <w:rFonts w:ascii="Times New Roman" w:hAnsi="Times New Roman" w:cs="Times New Roman"/>
          <w:sz w:val="20"/>
        </w:rPr>
        <w:t>In the long-run and short-run rental markets, the unlocked social surplus is increasing in the valuation of former non-owners and decreasing in the valuation of owners, though both groups see welfare increase in both the long- and short-runs</w:t>
      </w:r>
      <w:r w:rsidR="00683EF5">
        <w:rPr>
          <w:rFonts w:ascii="Times New Roman" w:hAnsi="Times New Roman" w:cs="Times New Roman"/>
          <w:sz w:val="20"/>
        </w:rPr>
        <w:t xml:space="preserve">. </w:t>
      </w:r>
      <w:r w:rsidRPr="00BA0EAA">
        <w:rPr>
          <w:rFonts w:ascii="Times New Roman" w:hAnsi="Times New Roman" w:cs="Times New Roman"/>
          <w:sz w:val="20"/>
        </w:rPr>
        <w:t>In the long-run P2P rental market a higher product market price is supportable, as owners can partially offset the purchas</w:t>
      </w:r>
      <w:r w:rsidR="00683EF5">
        <w:rPr>
          <w:rFonts w:ascii="Times New Roman" w:hAnsi="Times New Roman" w:cs="Times New Roman"/>
          <w:sz w:val="20"/>
        </w:rPr>
        <w:t xml:space="preserve">e price through rental income. </w:t>
      </w:r>
      <w:r w:rsidRPr="00BA0EAA">
        <w:rPr>
          <w:rFonts w:ascii="Times New Roman" w:hAnsi="Times New Roman" w:cs="Times New Roman"/>
          <w:sz w:val="20"/>
        </w:rPr>
        <w:t xml:space="preserve">Because long-run rental rates equal the purchase price and consumers derive consumption value from the good even without rental, firms are not competitive </w:t>
      </w:r>
      <w:r w:rsidR="00683EF5">
        <w:rPr>
          <w:rFonts w:ascii="Times New Roman" w:hAnsi="Times New Roman" w:cs="Times New Roman"/>
          <w:sz w:val="20"/>
        </w:rPr>
        <w:t xml:space="preserve">in the long-run rental market. </w:t>
      </w:r>
    </w:p>
    <w:p w14:paraId="467A46E9" w14:textId="77777777" w:rsidR="009D1FF7" w:rsidRPr="00BA0EAA" w:rsidRDefault="009D1FF7">
      <w:pPr>
        <w:pStyle w:val="Normal1"/>
        <w:rPr>
          <w:rFonts w:ascii="Times New Roman" w:hAnsi="Times New Roman" w:cs="Times New Roman"/>
        </w:rPr>
      </w:pPr>
    </w:p>
    <w:p w14:paraId="5BFF2A94" w14:textId="77777777" w:rsidR="009D1FF7" w:rsidRPr="00BA0EAA" w:rsidRDefault="00BA0EAA" w:rsidP="00E34851">
      <w:pPr>
        <w:pStyle w:val="Normal1"/>
        <w:ind w:left="540"/>
        <w:rPr>
          <w:rFonts w:ascii="Times New Roman" w:hAnsi="Times New Roman" w:cs="Times New Roman"/>
        </w:rPr>
      </w:pPr>
      <w:r w:rsidRPr="00BA0EAA">
        <w:rPr>
          <w:rFonts w:ascii="Times New Roman" w:hAnsi="Times New Roman" w:cs="Times New Roman"/>
          <w:sz w:val="20"/>
        </w:rPr>
        <w:t>JEL J01, J24, J3</w:t>
      </w:r>
    </w:p>
    <w:p w14:paraId="67114E53" w14:textId="77777777" w:rsidR="009D1FF7" w:rsidRDefault="009D1FF7">
      <w:pPr>
        <w:pStyle w:val="Normal1"/>
        <w:rPr>
          <w:rFonts w:ascii="Times New Roman" w:hAnsi="Times New Roman" w:cs="Times New Roman"/>
        </w:rPr>
      </w:pPr>
    </w:p>
    <w:p w14:paraId="20C0001A" w14:textId="0B6394A0" w:rsidR="00650AE3" w:rsidRPr="00BA0EAA" w:rsidRDefault="00650AE3" w:rsidP="00650AE3">
      <w:pPr>
        <w:pStyle w:val="Heading1"/>
        <w:ind w:left="760"/>
        <w:contextualSpacing w:val="0"/>
      </w:pPr>
      <w:r>
        <w:t>Introduction</w:t>
      </w:r>
    </w:p>
    <w:p w14:paraId="2C8B070A" w14:textId="77777777" w:rsidR="00650AE3" w:rsidRDefault="00650AE3" w:rsidP="00650AE3">
      <w:pPr>
        <w:widowControl w:val="0"/>
        <w:autoSpaceDE w:val="0"/>
        <w:autoSpaceDN w:val="0"/>
        <w:adjustRightInd w:val="0"/>
        <w:spacing w:before="86" w:after="86"/>
        <w:rPr>
          <w:rFonts w:ascii="Times New Roman" w:hAnsi="Times New Roman" w:cs="Times New Roman"/>
        </w:rPr>
      </w:pPr>
      <w:r>
        <w:rPr>
          <w:rFonts w:ascii="Times New Roman" w:hAnsi="Times New Roman" w:cs="Times New Roman"/>
        </w:rPr>
        <w:t xml:space="preserve">Peer-to-peer rental markets allow owners of durable goods to share capacity with non-owners.  These markets should be distinguished from ordinary rental markets, such as traditional apartments, where the owners are not users and rentals are often for much more sustained periods.  Peer-to-peer (P2P) rental markets have expanded dramatically in recent years.  Most of this increase has been driven by the capabilities of information technology, which substantially reduces the search costs of owners seeking renters and vice versa.  Airbnb and Uber are perhaps the most dramatic examples.  Reputations conveying the reliability of strangers are readily established, and the nature of goods – salient in the Airbnb case – is readily communicated.  To be sure, P2P markets have long existed.  Vacation homes are a notable </w:t>
      </w:r>
      <w:r>
        <w:rPr>
          <w:rFonts w:ascii="Times New Roman" w:hAnsi="Times New Roman" w:cs="Times New Roman"/>
        </w:rPr>
        <w:lastRenderedPageBreak/>
        <w:t xml:space="preserve">example.  But the markets that have arisen recently function much more efficiently, and are much more extensive. </w:t>
      </w:r>
    </w:p>
    <w:p w14:paraId="6C99DF60" w14:textId="77777777" w:rsidR="00650AE3" w:rsidRDefault="00650AE3" w:rsidP="00650AE3">
      <w:pPr>
        <w:widowControl w:val="0"/>
        <w:autoSpaceDE w:val="0"/>
        <w:autoSpaceDN w:val="0"/>
        <w:adjustRightInd w:val="0"/>
        <w:spacing w:before="86" w:after="86"/>
        <w:rPr>
          <w:rFonts w:ascii="Times New Roman" w:hAnsi="Times New Roman" w:cs="Times New Roman"/>
        </w:rPr>
      </w:pPr>
      <w:r>
        <w:rPr>
          <w:rFonts w:ascii="Times New Roman" w:hAnsi="Times New Roman" w:cs="Times New Roman"/>
        </w:rPr>
        <w:t>When a P2P market emerges, both owners and non-owners economize on their usage until the market clears. Rental prices are increasing in consumer valuations, as a higher valuation simultaneously increases demand and reduces supply among non-owners and owners, respectively. In most instances, we would think, short-term boosts in valuation would affect the demand side more than the supply side.  If so, the level of transactions would increase along with price.  A typical situation would be a festival or sports championship.</w:t>
      </w:r>
    </w:p>
    <w:p w14:paraId="661B506C" w14:textId="77777777" w:rsidR="00650AE3" w:rsidRDefault="00650AE3" w:rsidP="00650AE3">
      <w:pPr>
        <w:widowControl w:val="0"/>
        <w:autoSpaceDE w:val="0"/>
        <w:autoSpaceDN w:val="0"/>
        <w:adjustRightInd w:val="0"/>
        <w:spacing w:before="86" w:after="86"/>
        <w:rPr>
          <w:rFonts w:ascii="Times New Roman" w:hAnsi="Times New Roman" w:cs="Times New Roman"/>
        </w:rPr>
      </w:pPr>
      <w:r>
        <w:rPr>
          <w:rFonts w:ascii="Times New Roman" w:hAnsi="Times New Roman" w:cs="Times New Roman"/>
        </w:rPr>
        <w:t>We focus on the case where the efficient scale for the firm is ownership of one unit.  That is because we posit that the owner uses the asset when it is not rented.  Moreover, the value of using a second unit, say of a car or apartment, is minimal or zero.  One reason why P2P markets can compete so successfully with firms that own multiple units, such as taxi fleets or hotels, is that they have an efficiency advantage if utilization would fall significantly short of 100%.</w:t>
      </w:r>
    </w:p>
    <w:p w14:paraId="40E92476" w14:textId="77777777" w:rsidR="00650AE3" w:rsidRDefault="00650AE3" w:rsidP="00650AE3">
      <w:pPr>
        <w:widowControl w:val="0"/>
        <w:autoSpaceDE w:val="0"/>
        <w:autoSpaceDN w:val="0"/>
        <w:adjustRightInd w:val="0"/>
        <w:spacing w:before="86" w:after="86"/>
        <w:rPr>
          <w:rFonts w:ascii="Times New Roman" w:hAnsi="Times New Roman" w:cs="Times New Roman"/>
        </w:rPr>
      </w:pPr>
      <w:r>
        <w:rPr>
          <w:rFonts w:ascii="Times New Roman" w:hAnsi="Times New Roman" w:cs="Times New Roman"/>
        </w:rPr>
        <w:t xml:space="preserve">In the long-run, of course, consumers will revise their ownership decisions.  When this does occur, the capitalized rental rate, that is rental price divided by the interest rate, will equal purchase price for a unit.  Unlike traditional goods, the individuals who own the asset will not necessarily be those who value it the most, rather it will be those with some combination of gaining the most from it when demand is slack and missing it the least when demand is heavy. The fraction of consumers owning in the long-run is the average usage rate at any point in time. </w:t>
      </w:r>
    </w:p>
    <w:p w14:paraId="4B28ABEB" w14:textId="77777777" w:rsidR="00650AE3" w:rsidRDefault="00650AE3" w:rsidP="00650AE3">
      <w:pPr>
        <w:pStyle w:val="Normal1"/>
        <w:rPr>
          <w:rFonts w:ascii="Times New Roman" w:hAnsi="Times New Roman" w:cs="Times New Roman"/>
        </w:rPr>
      </w:pPr>
      <w:r>
        <w:rPr>
          <w:rFonts w:ascii="Times New Roman" w:hAnsi="Times New Roman" w:cs="Times New Roman"/>
        </w:rPr>
        <w:t>When the capitalized rental rate exceeds the purchase price, there will be upward pressure and new supply will come on the market.</w:t>
      </w:r>
    </w:p>
    <w:p w14:paraId="0F50DF16" w14:textId="77777777" w:rsidR="00650AE3" w:rsidRDefault="00650AE3">
      <w:pPr>
        <w:pStyle w:val="Normal1"/>
        <w:rPr>
          <w:rFonts w:ascii="Times New Roman" w:hAnsi="Times New Roman" w:cs="Times New Roman"/>
          <w:szCs w:val="22"/>
        </w:rPr>
      </w:pPr>
    </w:p>
    <w:p w14:paraId="324383CD" w14:textId="77777777" w:rsidR="009D1FF7" w:rsidRPr="00E34851" w:rsidRDefault="00BA0EAA">
      <w:pPr>
        <w:pStyle w:val="Normal1"/>
        <w:rPr>
          <w:rFonts w:ascii="Times New Roman" w:hAnsi="Times New Roman" w:cs="Times New Roman"/>
          <w:szCs w:val="22"/>
        </w:rPr>
      </w:pPr>
      <w:r w:rsidRPr="00E34851">
        <w:rPr>
          <w:rFonts w:ascii="Times New Roman" w:hAnsi="Times New Roman" w:cs="Times New Roman"/>
          <w:szCs w:val="22"/>
        </w:rPr>
        <w:t xml:space="preserve">There are now a number of start-ups and several established firms that aim to facilitate peer-to-peer (P2P) rentals: these so-called </w:t>
      </w:r>
      <w:r w:rsidR="00E34851">
        <w:rPr>
          <w:rFonts w:ascii="Times New Roman" w:hAnsi="Times New Roman" w:cs="Times New Roman"/>
          <w:szCs w:val="22"/>
        </w:rPr>
        <w:t>“</w:t>
      </w:r>
      <w:r w:rsidRPr="00E34851">
        <w:rPr>
          <w:rFonts w:ascii="Times New Roman" w:hAnsi="Times New Roman" w:cs="Times New Roman"/>
          <w:szCs w:val="22"/>
        </w:rPr>
        <w:t>sharing economy</w:t>
      </w:r>
      <w:r w:rsidR="00BE0D79">
        <w:rPr>
          <w:rFonts w:ascii="Times New Roman" w:hAnsi="Times New Roman" w:cs="Times New Roman"/>
          <w:szCs w:val="22"/>
        </w:rPr>
        <w:t>”</w:t>
      </w:r>
      <w:r w:rsidRPr="00E34851">
        <w:rPr>
          <w:rFonts w:ascii="Times New Roman" w:hAnsi="Times New Roman" w:cs="Times New Roman"/>
          <w:szCs w:val="22"/>
        </w:rPr>
        <w:t xml:space="preserve"> businesses have created rental markets for houses, cars, boats, bicycles, tools, cameras, parking spaces, and clothes. Perhaps the most prominent example of P2P rental markets is Airbnb, which allows individuals to rent out spare bedrooms, apartments or even entire homes</w:t>
      </w:r>
      <w:r w:rsidR="00683EF5">
        <w:rPr>
          <w:rFonts w:ascii="Times New Roman" w:hAnsi="Times New Roman" w:cs="Times New Roman"/>
          <w:szCs w:val="22"/>
        </w:rPr>
        <w:t xml:space="preserve">. </w:t>
      </w:r>
      <w:r w:rsidRPr="00E34851">
        <w:rPr>
          <w:rFonts w:ascii="Times New Roman" w:hAnsi="Times New Roman" w:cs="Times New Roman"/>
          <w:szCs w:val="22"/>
        </w:rPr>
        <w:t>These platforms have been heralded by many observers: they promise to expand access to goods, diversify individual consumption, increase efficiency by increasing asset utilization and provide more ways for individuals to earn income</w:t>
      </w:r>
      <w:r w:rsidR="00683EF5">
        <w:rPr>
          <w:rFonts w:ascii="Times New Roman" w:hAnsi="Times New Roman" w:cs="Times New Roman"/>
          <w:szCs w:val="22"/>
        </w:rPr>
        <w:t xml:space="preserve">. </w:t>
      </w:r>
      <w:r w:rsidRPr="00E34851">
        <w:rPr>
          <w:rFonts w:ascii="Times New Roman" w:hAnsi="Times New Roman" w:cs="Times New Roman"/>
          <w:szCs w:val="22"/>
        </w:rPr>
        <w:t>They might also reduce ownership and offer environmental benefits</w:t>
      </w:r>
      <w:r w:rsidR="00683EF5">
        <w:rPr>
          <w:rFonts w:ascii="Times New Roman" w:hAnsi="Times New Roman" w:cs="Times New Roman"/>
          <w:szCs w:val="22"/>
        </w:rPr>
        <w:t xml:space="preserve">. </w:t>
      </w:r>
      <w:r w:rsidRPr="00E34851">
        <w:rPr>
          <w:rFonts w:ascii="Times New Roman" w:hAnsi="Times New Roman" w:cs="Times New Roman"/>
          <w:szCs w:val="22"/>
        </w:rPr>
        <w:t>Aside from the business interest in these platforms—Airbnb alone has attracted nearly $800 million in venture capital investment</w:t>
      </w:r>
      <w:r w:rsidR="00E34851" w:rsidRPr="00E34851">
        <w:rPr>
          <w:rStyle w:val="FootnoteReference"/>
          <w:rFonts w:ascii="Times New Roman" w:hAnsi="Times New Roman" w:cs="Times New Roman"/>
          <w:b/>
          <w:color w:val="FF0000"/>
          <w:szCs w:val="22"/>
        </w:rPr>
        <w:footnoteReference w:id="1"/>
      </w:r>
      <w:r w:rsidRPr="00E34851">
        <w:rPr>
          <w:rFonts w:ascii="Times New Roman" w:hAnsi="Times New Roman" w:cs="Times New Roman"/>
          <w:szCs w:val="22"/>
        </w:rPr>
        <w:t>—these companies have also attracted policy interest—much of it negative. Critics charge that the primary competitive advantage of these platforms is the ability to duck costly regulations—regulations that often are intended to keep costs from being imposed on third-parties.</w:t>
      </w:r>
      <w:r w:rsidR="00E34851" w:rsidRPr="00E34851">
        <w:rPr>
          <w:rStyle w:val="FootnoteReference"/>
          <w:rFonts w:ascii="Times New Roman" w:hAnsi="Times New Roman" w:cs="Times New Roman"/>
          <w:b/>
          <w:color w:val="FF0000"/>
          <w:szCs w:val="22"/>
        </w:rPr>
        <w:footnoteReference w:id="2"/>
      </w:r>
      <w:r w:rsidRPr="00E34851">
        <w:rPr>
          <w:rFonts w:ascii="Times New Roman" w:hAnsi="Times New Roman" w:cs="Times New Roman"/>
          <w:szCs w:val="22"/>
        </w:rPr>
        <w:t xml:space="preserve"> </w:t>
      </w:r>
    </w:p>
    <w:p w14:paraId="63240ABD" w14:textId="77777777" w:rsidR="00A30564" w:rsidRDefault="00BA0EAA" w:rsidP="00AC0E41">
      <w:pPr>
        <w:pStyle w:val="Normal1"/>
        <w:ind w:firstLine="360"/>
        <w:rPr>
          <w:rFonts w:ascii="Times New Roman" w:hAnsi="Times New Roman" w:cs="Times New Roman"/>
        </w:rPr>
      </w:pPr>
      <w:r w:rsidRPr="00BA0EAA">
        <w:rPr>
          <w:rFonts w:ascii="Times New Roman" w:hAnsi="Times New Roman" w:cs="Times New Roman"/>
        </w:rPr>
        <w:t>The somewhat obvious economic rationale for P2P rental markets is that most durable goods are used by their owners far less than 100% of the time: the excess capacity this under-utilization generates can be “shared” (i.e., rented to) non-owners that still value the good but whose planned usage (or income, storage space, credit rating etc.) prevents them from owning the good</w:t>
      </w:r>
      <w:r w:rsidR="00683EF5">
        <w:rPr>
          <w:rFonts w:ascii="Times New Roman" w:hAnsi="Times New Roman" w:cs="Times New Roman"/>
        </w:rPr>
        <w:t xml:space="preserve">. </w:t>
      </w:r>
    </w:p>
    <w:p w14:paraId="1D0F7B69" w14:textId="31BE41DD" w:rsidR="008D6B62" w:rsidRDefault="008D6B62" w:rsidP="005E7644">
      <w:pPr>
        <w:pStyle w:val="Heading1"/>
        <w:rPr>
          <w:rFonts w:ascii="Times New Roman" w:hAnsi="Times New Roman" w:cs="Times New Roman"/>
        </w:rPr>
      </w:pPr>
      <w:r>
        <w:rPr>
          <w:rFonts w:ascii="Times New Roman" w:hAnsi="Times New Roman" w:cs="Times New Roman"/>
        </w:rPr>
        <w:lastRenderedPageBreak/>
        <w:t xml:space="preserve">Examples </w:t>
      </w:r>
    </w:p>
    <w:p w14:paraId="77CEFA6F" w14:textId="52F48DBF" w:rsidR="00F93F23" w:rsidRDefault="00F93F23" w:rsidP="00F93F23">
      <w:pPr>
        <w:pStyle w:val="Normal1"/>
      </w:pPr>
      <w:r>
        <w:t xml:space="preserve">The kinds of goods being traded in sharing economy have a number of characteristics. They are durable goods, as consumable goods would not have any excess capacity. So far, the most prominent examples have been for items that are expensive to purchase outright. If </w:t>
      </w:r>
      <w:bookmarkStart w:id="0" w:name="_GoBack"/>
      <w:bookmarkEnd w:id="0"/>
      <w:r>
        <w:t xml:space="preserve">  </w:t>
      </w:r>
    </w:p>
    <w:p w14:paraId="3F7E4261" w14:textId="77777777" w:rsidR="00F93F23" w:rsidRDefault="00F93F23" w:rsidP="00F93F23">
      <w:pPr>
        <w:pStyle w:val="Normal1"/>
      </w:pPr>
    </w:p>
    <w:p w14:paraId="3ED28779" w14:textId="4A8C4614" w:rsidR="00F93F23" w:rsidRDefault="00F93F23" w:rsidP="00F93F23">
      <w:pPr>
        <w:pStyle w:val="Normal1"/>
      </w:pPr>
      <w:r>
        <w:t xml:space="preserve">Differ on whether or not the owner’s labor is mixed with their capital.     </w:t>
      </w:r>
    </w:p>
    <w:p w14:paraId="7B98A3A0" w14:textId="77777777" w:rsidR="00F93F23" w:rsidRDefault="00F93F23" w:rsidP="00F93F23">
      <w:pPr>
        <w:pStyle w:val="Normal1"/>
      </w:pPr>
    </w:p>
    <w:p w14:paraId="6AF1969F" w14:textId="77777777" w:rsidR="008D6B62" w:rsidRDefault="008D6B62" w:rsidP="005E7644">
      <w:pPr>
        <w:pStyle w:val="Normal1"/>
      </w:pPr>
      <w:r>
        <w:t>Airbnb/VRBO</w:t>
      </w:r>
    </w:p>
    <w:p w14:paraId="512C3BB6" w14:textId="77777777" w:rsidR="008D6B62" w:rsidRDefault="008D6B62" w:rsidP="005E7644">
      <w:pPr>
        <w:pStyle w:val="Normal1"/>
      </w:pPr>
      <w:r>
        <w:t>Boats</w:t>
      </w:r>
    </w:p>
    <w:p w14:paraId="28FB88F7" w14:textId="77777777" w:rsidR="008D6B62" w:rsidRDefault="008D6B62" w:rsidP="005E7644">
      <w:pPr>
        <w:pStyle w:val="Normal1"/>
      </w:pPr>
      <w:r>
        <w:t>Relayrides</w:t>
      </w:r>
    </w:p>
    <w:p w14:paraId="54C22905" w14:textId="77777777" w:rsidR="008D6B62" w:rsidRDefault="008D6B62" w:rsidP="005E7644">
      <w:pPr>
        <w:pStyle w:val="Normal1"/>
      </w:pPr>
      <w:r>
        <w:t>GetAround</w:t>
      </w:r>
    </w:p>
    <w:p w14:paraId="37AC94FC" w14:textId="77777777" w:rsidR="008D6B62" w:rsidRDefault="008D6B62" w:rsidP="005E7644">
      <w:pPr>
        <w:pStyle w:val="Normal1"/>
      </w:pPr>
      <w:r>
        <w:t>Liquid (Bikes)</w:t>
      </w:r>
    </w:p>
    <w:p w14:paraId="72DC5E29" w14:textId="77777777" w:rsidR="008D6B62" w:rsidRDefault="008D6B62" w:rsidP="005E7644">
      <w:pPr>
        <w:pStyle w:val="Normal1"/>
      </w:pPr>
      <w:r>
        <w:t>Fon</w:t>
      </w:r>
    </w:p>
    <w:p w14:paraId="0B154A34" w14:textId="77777777" w:rsidR="008D6B62" w:rsidRDefault="008D6B62" w:rsidP="005E7644">
      <w:pPr>
        <w:pStyle w:val="Normal1"/>
      </w:pPr>
      <w:r>
        <w:t xml:space="preserve">BoatSetter </w:t>
      </w:r>
    </w:p>
    <w:p w14:paraId="4ACC5161" w14:textId="77777777" w:rsidR="008D6B62" w:rsidRDefault="008D6B62" w:rsidP="005E7644">
      <w:pPr>
        <w:pStyle w:val="Normal1"/>
      </w:pPr>
      <w:r>
        <w:t>Yerdle</w:t>
      </w:r>
    </w:p>
    <w:p w14:paraId="1B5AE1B0" w14:textId="77777777" w:rsidR="008D6B62" w:rsidRDefault="008D6B62" w:rsidP="005E7644">
      <w:pPr>
        <w:pStyle w:val="Normal1"/>
      </w:pPr>
      <w:r>
        <w:t>BoxBee</w:t>
      </w:r>
    </w:p>
    <w:p w14:paraId="0890E28D" w14:textId="43FD3371" w:rsidR="008D6B62" w:rsidRDefault="008D6B62" w:rsidP="005E7644">
      <w:pPr>
        <w:pStyle w:val="Normal1"/>
      </w:pPr>
      <w:r>
        <w:t xml:space="preserve">Parking Spaces </w:t>
      </w:r>
    </w:p>
    <w:p w14:paraId="394FE4E2" w14:textId="77777777" w:rsidR="008D6B62" w:rsidRDefault="008D6B62" w:rsidP="005E7644">
      <w:pPr>
        <w:pStyle w:val="Normal1"/>
      </w:pPr>
      <w:r>
        <w:t>RentTheRunway (does not have a peer component I think)</w:t>
      </w:r>
    </w:p>
    <w:p w14:paraId="490C8BA4" w14:textId="77777777" w:rsidR="008D6B62" w:rsidRDefault="008D6B62" w:rsidP="005E7644">
      <w:pPr>
        <w:pStyle w:val="Normal1"/>
      </w:pPr>
      <w:r>
        <w:t xml:space="preserve">UberX (mixes capital) </w:t>
      </w:r>
    </w:p>
    <w:p w14:paraId="0155EEBE" w14:textId="77777777" w:rsidR="008D6B62" w:rsidRDefault="008D6B62" w:rsidP="005E7644">
      <w:pPr>
        <w:pStyle w:val="Normal1"/>
      </w:pPr>
      <w:r>
        <w:t xml:space="preserve">Laboratory Equipment Science Exchange </w:t>
      </w:r>
    </w:p>
    <w:p w14:paraId="58B4B288" w14:textId="77777777" w:rsidR="008D6B62" w:rsidRDefault="008D6B62" w:rsidP="005E7644">
      <w:pPr>
        <w:pStyle w:val="Normal1"/>
      </w:pPr>
      <w:r>
        <w:t xml:space="preserve">SnapGoods – household stuff </w:t>
      </w:r>
    </w:p>
    <w:p w14:paraId="2731FE80" w14:textId="77777777" w:rsidR="008D6B62" w:rsidRPr="00650AE3" w:rsidRDefault="008D6B62" w:rsidP="005E7644">
      <w:pPr>
        <w:pStyle w:val="Normal1"/>
      </w:pPr>
      <w:r>
        <w:t xml:space="preserve">DogVacay (Kennel Space) </w:t>
      </w:r>
    </w:p>
    <w:p w14:paraId="75FE2429" w14:textId="77777777" w:rsidR="008D6B62" w:rsidRDefault="008D6B62" w:rsidP="005E7644">
      <w:pPr>
        <w:rPr>
          <w:rFonts w:ascii="Times New Roman" w:hAnsi="Times New Roman" w:cs="Times New Roman"/>
        </w:rPr>
      </w:pPr>
    </w:p>
    <w:p w14:paraId="78BCE87F" w14:textId="747BB57E" w:rsidR="00A30564" w:rsidRDefault="00650AE3" w:rsidP="00650AE3">
      <w:pPr>
        <w:pStyle w:val="Heading1"/>
        <w:rPr>
          <w:rFonts w:ascii="Times New Roman" w:hAnsi="Times New Roman" w:cs="Times New Roman"/>
        </w:rPr>
      </w:pPr>
      <w:r>
        <w:rPr>
          <w:rFonts w:ascii="Times New Roman" w:hAnsi="Times New Roman" w:cs="Times New Roman"/>
        </w:rPr>
        <w:t xml:space="preserve">Patterns of Ownership and Rental </w:t>
      </w:r>
    </w:p>
    <w:p w14:paraId="33B9A856" w14:textId="06566E64" w:rsidR="00650AE3" w:rsidRDefault="00650AE3" w:rsidP="005E7644">
      <w:pPr>
        <w:pStyle w:val="Heading2"/>
        <w:rPr>
          <w:rFonts w:ascii="Times New Roman" w:hAnsi="Times New Roman" w:cs="Times New Roman"/>
        </w:rPr>
      </w:pPr>
      <w:r>
        <w:rPr>
          <w:rFonts w:ascii="Times New Roman" w:hAnsi="Times New Roman" w:cs="Times New Roman"/>
        </w:rPr>
        <w:t xml:space="preserve">Pros of Ownership / Cons of Renting  </w:t>
      </w:r>
    </w:p>
    <w:p w14:paraId="7DF389C4" w14:textId="7C127E7B" w:rsidR="00650AE3" w:rsidRDefault="00650AE3" w:rsidP="00650AE3">
      <w:pPr>
        <w:rPr>
          <w:rFonts w:ascii="Times New Roman" w:hAnsi="Times New Roman" w:cs="Times New Roman"/>
        </w:rPr>
      </w:pPr>
      <w:r>
        <w:rPr>
          <w:rFonts w:ascii="Times New Roman" w:hAnsi="Times New Roman" w:cs="Times New Roman"/>
        </w:rPr>
        <w:t xml:space="preserve">Maintain all the residual control rights </w:t>
      </w:r>
      <w:r w:rsidR="008D6B62">
        <w:rPr>
          <w:rFonts w:ascii="Times New Roman" w:hAnsi="Times New Roman" w:cs="Times New Roman"/>
        </w:rPr>
        <w:t>(Grossman Hart Moore), including the r</w:t>
      </w:r>
      <w:r>
        <w:rPr>
          <w:rFonts w:ascii="Times New Roman" w:hAnsi="Times New Roman" w:cs="Times New Roman"/>
        </w:rPr>
        <w:t xml:space="preserve">ight to rent it out to others </w:t>
      </w:r>
    </w:p>
    <w:p w14:paraId="6DA416CC" w14:textId="4B0B8320" w:rsidR="005E7644" w:rsidRDefault="005E7644" w:rsidP="00650AE3">
      <w:pPr>
        <w:rPr>
          <w:rFonts w:ascii="Times New Roman" w:hAnsi="Times New Roman" w:cs="Times New Roman"/>
        </w:rPr>
      </w:pPr>
      <w:r>
        <w:rPr>
          <w:rFonts w:ascii="Times New Roman" w:hAnsi="Times New Roman" w:cs="Times New Roman"/>
        </w:rPr>
        <w:t xml:space="preserve">Fully exposed to depreciation </w:t>
      </w:r>
    </w:p>
    <w:p w14:paraId="58BBAB56" w14:textId="715C8B3C" w:rsidR="00650AE3" w:rsidRDefault="00650AE3" w:rsidP="00650AE3">
      <w:pPr>
        <w:rPr>
          <w:rFonts w:ascii="Times New Roman" w:hAnsi="Times New Roman" w:cs="Times New Roman"/>
        </w:rPr>
      </w:pPr>
      <w:r>
        <w:rPr>
          <w:rFonts w:ascii="Times New Roman" w:hAnsi="Times New Roman" w:cs="Times New Roman"/>
        </w:rPr>
        <w:t xml:space="preserve">No need to plan usage ahead of time </w:t>
      </w:r>
    </w:p>
    <w:p w14:paraId="3CD5B3E4" w14:textId="0B649510" w:rsidR="00650AE3" w:rsidRDefault="00650AE3" w:rsidP="00650AE3">
      <w:pPr>
        <w:rPr>
          <w:rFonts w:ascii="Times New Roman" w:hAnsi="Times New Roman" w:cs="Times New Roman"/>
        </w:rPr>
      </w:pPr>
      <w:r>
        <w:rPr>
          <w:rFonts w:ascii="Times New Roman" w:hAnsi="Times New Roman" w:cs="Times New Roman"/>
        </w:rPr>
        <w:t xml:space="preserve">Mental cost of thinking about usage on the margin </w:t>
      </w:r>
    </w:p>
    <w:p w14:paraId="6D630931" w14:textId="68343DFE" w:rsidR="00650AE3" w:rsidRDefault="008D6B62" w:rsidP="00650AE3">
      <w:pPr>
        <w:rPr>
          <w:rFonts w:ascii="Times New Roman" w:hAnsi="Times New Roman" w:cs="Times New Roman"/>
        </w:rPr>
      </w:pPr>
      <w:r>
        <w:rPr>
          <w:rFonts w:ascii="Times New Roman" w:hAnsi="Times New Roman" w:cs="Times New Roman"/>
        </w:rPr>
        <w:t xml:space="preserve">No costs associated with transferring physical control </w:t>
      </w:r>
    </w:p>
    <w:p w14:paraId="25EB1046" w14:textId="373B1510" w:rsidR="00650AE3" w:rsidRDefault="00650AE3" w:rsidP="00650AE3">
      <w:pPr>
        <w:pStyle w:val="Heading2"/>
        <w:rPr>
          <w:rFonts w:ascii="Times New Roman" w:hAnsi="Times New Roman" w:cs="Times New Roman"/>
        </w:rPr>
      </w:pPr>
      <w:r>
        <w:rPr>
          <w:rFonts w:ascii="Times New Roman" w:hAnsi="Times New Roman" w:cs="Times New Roman"/>
        </w:rPr>
        <w:t xml:space="preserve">Pros of Renting </w:t>
      </w:r>
      <w:r w:rsidR="008D6B62">
        <w:rPr>
          <w:rFonts w:ascii="Times New Roman" w:hAnsi="Times New Roman" w:cs="Times New Roman"/>
        </w:rPr>
        <w:t xml:space="preserve">/ Cons of Owning </w:t>
      </w:r>
    </w:p>
    <w:p w14:paraId="70A3CDD8" w14:textId="5E5B0A1A" w:rsidR="008D6B62" w:rsidRDefault="00650AE3" w:rsidP="00650AE3">
      <w:pPr>
        <w:rPr>
          <w:rFonts w:ascii="Times New Roman" w:hAnsi="Times New Roman" w:cs="Times New Roman"/>
        </w:rPr>
      </w:pPr>
      <w:r>
        <w:rPr>
          <w:rFonts w:ascii="Times New Roman" w:hAnsi="Times New Roman" w:cs="Times New Roman"/>
        </w:rPr>
        <w:t xml:space="preserve">Only </w:t>
      </w:r>
      <w:r w:rsidR="008D6B62">
        <w:rPr>
          <w:rFonts w:ascii="Times New Roman" w:hAnsi="Times New Roman" w:cs="Times New Roman"/>
        </w:rPr>
        <w:t>“</w:t>
      </w:r>
      <w:r>
        <w:rPr>
          <w:rFonts w:ascii="Times New Roman" w:hAnsi="Times New Roman" w:cs="Times New Roman"/>
        </w:rPr>
        <w:t>pay</w:t>
      </w:r>
      <w:r w:rsidR="008D6B62">
        <w:rPr>
          <w:rFonts w:ascii="Times New Roman" w:hAnsi="Times New Roman" w:cs="Times New Roman"/>
        </w:rPr>
        <w:t>”</w:t>
      </w:r>
      <w:r>
        <w:rPr>
          <w:rFonts w:ascii="Times New Roman" w:hAnsi="Times New Roman" w:cs="Times New Roman"/>
        </w:rPr>
        <w:t xml:space="preserve"> for periods when actually used</w:t>
      </w:r>
      <w:r w:rsidR="008D6B62">
        <w:rPr>
          <w:rFonts w:ascii="Times New Roman" w:hAnsi="Times New Roman" w:cs="Times New Roman"/>
        </w:rPr>
        <w:t xml:space="preserve">, so depending on price, could be less </w:t>
      </w:r>
    </w:p>
    <w:p w14:paraId="03EA6884" w14:textId="77777777" w:rsidR="008D6B62" w:rsidRDefault="008D6B62" w:rsidP="00650AE3">
      <w:pPr>
        <w:rPr>
          <w:rFonts w:ascii="Times New Roman" w:hAnsi="Times New Roman" w:cs="Times New Roman"/>
        </w:rPr>
      </w:pPr>
      <w:r>
        <w:rPr>
          <w:rFonts w:ascii="Times New Roman" w:hAnsi="Times New Roman" w:cs="Times New Roman"/>
        </w:rPr>
        <w:t xml:space="preserve">No need to store the good when not using it </w:t>
      </w:r>
    </w:p>
    <w:p w14:paraId="2577664E" w14:textId="40473D91" w:rsidR="00650AE3" w:rsidRDefault="00650AE3" w:rsidP="00650AE3">
      <w:pPr>
        <w:rPr>
          <w:rFonts w:ascii="Times New Roman" w:hAnsi="Times New Roman" w:cs="Times New Roman"/>
        </w:rPr>
      </w:pPr>
      <w:r>
        <w:rPr>
          <w:rFonts w:ascii="Times New Roman" w:hAnsi="Times New Roman" w:cs="Times New Roman"/>
        </w:rPr>
        <w:t xml:space="preserve"> </w:t>
      </w:r>
      <w:r w:rsidR="008D6B62">
        <w:rPr>
          <w:rFonts w:ascii="Times New Roman" w:hAnsi="Times New Roman" w:cs="Times New Roman"/>
        </w:rPr>
        <w:t xml:space="preserve">Not fully exposed (necessarily) to wear and tear on the good---the benefits of moral hazard </w:t>
      </w:r>
    </w:p>
    <w:p w14:paraId="659F8027" w14:textId="328D8F45" w:rsidR="008D6B62" w:rsidRDefault="008D6B62" w:rsidP="00650AE3">
      <w:pPr>
        <w:rPr>
          <w:rFonts w:ascii="Times New Roman" w:hAnsi="Times New Roman" w:cs="Times New Roman"/>
        </w:rPr>
      </w:pPr>
      <w:r>
        <w:rPr>
          <w:rFonts w:ascii="Times New Roman" w:hAnsi="Times New Roman" w:cs="Times New Roman"/>
        </w:rPr>
        <w:t>Can consume a more diverse bundle</w:t>
      </w:r>
      <w:r w:rsidR="005E7644">
        <w:rPr>
          <w:rFonts w:ascii="Times New Roman" w:hAnsi="Times New Roman" w:cs="Times New Roman"/>
        </w:rPr>
        <w:t xml:space="preserve">, as a different model can be rented each time </w:t>
      </w:r>
      <w:r>
        <w:rPr>
          <w:rFonts w:ascii="Times New Roman" w:hAnsi="Times New Roman" w:cs="Times New Roman"/>
        </w:rPr>
        <w:t xml:space="preserve"> </w:t>
      </w:r>
    </w:p>
    <w:p w14:paraId="60D8909A" w14:textId="4B59F9E3" w:rsidR="00572CC2" w:rsidRDefault="00650AE3" w:rsidP="00650AE3">
      <w:pPr>
        <w:pStyle w:val="Heading1"/>
        <w:rPr>
          <w:rFonts w:ascii="Times New Roman" w:hAnsi="Times New Roman" w:cs="Times New Roman"/>
        </w:rPr>
      </w:pPr>
      <w:r>
        <w:rPr>
          <w:rFonts w:ascii="Times New Roman" w:hAnsi="Times New Roman" w:cs="Times New Roman"/>
        </w:rPr>
        <w:t xml:space="preserve">Why Now? </w:t>
      </w:r>
      <w:r w:rsidR="00572CC2">
        <w:rPr>
          <w:rFonts w:ascii="Times New Roman" w:hAnsi="Times New Roman" w:cs="Times New Roman"/>
        </w:rPr>
        <w:t>Technological Innovation and the Rise of Sharing</w:t>
      </w:r>
    </w:p>
    <w:p w14:paraId="419AC55A" w14:textId="48A8767D" w:rsidR="00650AE3" w:rsidRDefault="00650AE3" w:rsidP="00650AE3">
      <w:pPr>
        <w:pStyle w:val="Heading2"/>
        <w:rPr>
          <w:rFonts w:ascii="Times New Roman" w:hAnsi="Times New Roman" w:cs="Times New Roman"/>
        </w:rPr>
      </w:pPr>
      <w:r>
        <w:rPr>
          <w:rFonts w:ascii="Times New Roman" w:hAnsi="Times New Roman" w:cs="Times New Roman"/>
        </w:rPr>
        <w:t xml:space="preserve">Characteristics of historical “sharing economy” </w:t>
      </w:r>
    </w:p>
    <w:p w14:paraId="6D3AC3AE" w14:textId="62AE8AB4" w:rsidR="00650AE3" w:rsidRDefault="00650AE3" w:rsidP="00650AE3">
      <w:pPr>
        <w:rPr>
          <w:rFonts w:ascii="Times New Roman" w:hAnsi="Times New Roman" w:cs="Times New Roman"/>
        </w:rPr>
      </w:pPr>
      <w:r>
        <w:rPr>
          <w:rFonts w:ascii="Times New Roman" w:hAnsi="Times New Roman" w:cs="Times New Roman"/>
        </w:rPr>
        <w:t xml:space="preserve">High-cost brokers </w:t>
      </w:r>
    </w:p>
    <w:p w14:paraId="1C69A4B7" w14:textId="77777777" w:rsidR="008D6B62" w:rsidRDefault="00650AE3" w:rsidP="00650AE3">
      <w:pPr>
        <w:rPr>
          <w:rFonts w:ascii="Times New Roman" w:hAnsi="Times New Roman" w:cs="Times New Roman"/>
        </w:rPr>
      </w:pPr>
      <w:r>
        <w:rPr>
          <w:rFonts w:ascii="Times New Roman" w:hAnsi="Times New Roman" w:cs="Times New Roman"/>
        </w:rPr>
        <w:lastRenderedPageBreak/>
        <w:t>High transaction costs, many borne by would-be sellers</w:t>
      </w:r>
    </w:p>
    <w:p w14:paraId="16591032" w14:textId="77777777" w:rsidR="008D6B62" w:rsidRDefault="008D6B62" w:rsidP="008D6B62">
      <w:pPr>
        <w:pStyle w:val="Normal1"/>
        <w:rPr>
          <w:rFonts w:ascii="Times New Roman" w:hAnsi="Times New Roman" w:cs="Times New Roman"/>
        </w:rPr>
      </w:pPr>
      <w:r>
        <w:rPr>
          <w:rFonts w:ascii="Times New Roman" w:hAnsi="Times New Roman" w:cs="Times New Roman"/>
        </w:rPr>
        <w:t xml:space="preserve">The existence of high brokerage fees suggest search frictions are/were high. </w:t>
      </w:r>
    </w:p>
    <w:p w14:paraId="71CF11AC" w14:textId="77777777" w:rsidR="008D6B62" w:rsidRDefault="008D6B62" w:rsidP="008D6B62">
      <w:pPr>
        <w:pStyle w:val="Normal1"/>
        <w:rPr>
          <w:rFonts w:ascii="Times New Roman" w:hAnsi="Times New Roman" w:cs="Times New Roman"/>
        </w:rPr>
      </w:pPr>
    </w:p>
    <w:p w14:paraId="13B23593" w14:textId="491B76FC" w:rsidR="005E7644" w:rsidRDefault="005E7644" w:rsidP="008D6B62">
      <w:pPr>
        <w:pStyle w:val="Normal1"/>
        <w:rPr>
          <w:rFonts w:ascii="Times New Roman" w:hAnsi="Times New Roman" w:cs="Times New Roman"/>
        </w:rPr>
      </w:pPr>
      <w:r>
        <w:rPr>
          <w:rFonts w:ascii="Times New Roman" w:hAnsi="Times New Roman" w:cs="Times New Roman"/>
        </w:rPr>
        <w:t xml:space="preserve">Sharing happens among neighbors – lawnmowers, tools etc.  </w:t>
      </w:r>
    </w:p>
    <w:p w14:paraId="36BDFECD" w14:textId="77777777" w:rsidR="005E7644" w:rsidRDefault="005E7644" w:rsidP="008D6B62">
      <w:pPr>
        <w:pStyle w:val="Normal1"/>
        <w:rPr>
          <w:rFonts w:ascii="Times New Roman" w:hAnsi="Times New Roman" w:cs="Times New Roman"/>
        </w:rPr>
      </w:pPr>
    </w:p>
    <w:p w14:paraId="2FE5E693" w14:textId="77777777" w:rsidR="008D6B62" w:rsidRDefault="008D6B62" w:rsidP="008D6B62">
      <w:pPr>
        <w:pStyle w:val="Normal1"/>
        <w:rPr>
          <w:rFonts w:ascii="Times New Roman" w:hAnsi="Times New Roman" w:cs="Times New Roman"/>
        </w:rPr>
      </w:pPr>
      <w:commentRangeStart w:id="1"/>
      <w:r>
        <w:rPr>
          <w:rFonts w:ascii="Times New Roman" w:hAnsi="Times New Roman" w:cs="Times New Roman"/>
        </w:rPr>
        <w:t>Fees</w:t>
      </w:r>
      <w:commentRangeEnd w:id="1"/>
      <w:r>
        <w:rPr>
          <w:rStyle w:val="CommentReference"/>
        </w:rPr>
        <w:commentReference w:id="1"/>
      </w:r>
    </w:p>
    <w:p w14:paraId="21CB6F3E" w14:textId="77777777" w:rsidR="008D6B62" w:rsidRDefault="008D6B62" w:rsidP="008D6B62">
      <w:pPr>
        <w:pStyle w:val="Normal1"/>
        <w:ind w:firstLine="360"/>
        <w:rPr>
          <w:rFonts w:ascii="Times New Roman" w:hAnsi="Times New Roman" w:cs="Times New Roman"/>
        </w:rPr>
      </w:pPr>
    </w:p>
    <w:p w14:paraId="70D2A8AB" w14:textId="4355EA1F" w:rsidR="008D6B62" w:rsidRDefault="008D6B62" w:rsidP="00650AE3">
      <w:pPr>
        <w:rPr>
          <w:rFonts w:ascii="Times New Roman" w:hAnsi="Times New Roman" w:cs="Times New Roman"/>
        </w:rPr>
      </w:pPr>
      <w:r>
        <w:rPr>
          <w:rFonts w:ascii="Times New Roman" w:hAnsi="Times New Roman" w:cs="Times New Roman"/>
        </w:rPr>
        <w:t xml:space="preserve">Some peer-to-peer rental markets have pre-Internet antecedents. People did rent out vacation homes to strangers, using tools like craigslist, classified ads and so on. </w:t>
      </w:r>
    </w:p>
    <w:p w14:paraId="411E52A9" w14:textId="27935AA3" w:rsidR="008D6B62" w:rsidRDefault="008D6B62" w:rsidP="00650AE3">
      <w:pPr>
        <w:rPr>
          <w:rFonts w:ascii="Times New Roman" w:hAnsi="Times New Roman" w:cs="Times New Roman"/>
        </w:rPr>
      </w:pPr>
      <w:r>
        <w:rPr>
          <w:rFonts w:ascii="Times New Roman" w:hAnsi="Times New Roman" w:cs="Times New Roman"/>
        </w:rPr>
        <w:t xml:space="preserve">Airbnb case is illustrative. Finding an apartment would not be qualitatively different from finding a short-term rental. In some cities, apartment rentals have been very broker-heavy. Brokers know about availability---it would be prohibitive for the interested renter to try to talk to every apartment owner. The frictions are so great that brokerage can exist as a business. But the costs of brokering a transaction do not scale with the duration of the renal, and so there was no market for brokering short-term rentals. With Airbnb, the costs are reduced radically and so they can profitably broker very short-term rentals. In fact, they get a benefit from lots of shorter-term rentals because it increases the usefulness of their reputation system. </w:t>
      </w:r>
    </w:p>
    <w:p w14:paraId="0271CC12" w14:textId="33C87682" w:rsidR="00650AE3" w:rsidRDefault="00650AE3" w:rsidP="00650AE3">
      <w:pPr>
        <w:rPr>
          <w:rFonts w:ascii="Times New Roman" w:hAnsi="Times New Roman" w:cs="Times New Roman"/>
        </w:rPr>
      </w:pPr>
      <w:r>
        <w:rPr>
          <w:rFonts w:ascii="Times New Roman" w:hAnsi="Times New Roman" w:cs="Times New Roman"/>
        </w:rPr>
        <w:t xml:space="preserve"> </w:t>
      </w:r>
    </w:p>
    <w:p w14:paraId="4B184C4C" w14:textId="26270295" w:rsidR="00650AE3" w:rsidRDefault="00650AE3" w:rsidP="00650AE3">
      <w:pPr>
        <w:pStyle w:val="Heading2"/>
        <w:rPr>
          <w:rFonts w:ascii="Times New Roman" w:hAnsi="Times New Roman" w:cs="Times New Roman"/>
        </w:rPr>
      </w:pPr>
      <w:r>
        <w:rPr>
          <w:rFonts w:ascii="Times New Roman" w:hAnsi="Times New Roman" w:cs="Times New Roman"/>
        </w:rPr>
        <w:t>Reputation Systems</w:t>
      </w:r>
    </w:p>
    <w:p w14:paraId="663B8EF3" w14:textId="1E32F762" w:rsidR="00650AE3" w:rsidRDefault="00650AE3" w:rsidP="00650AE3">
      <w:pPr>
        <w:rPr>
          <w:rFonts w:ascii="Times New Roman" w:hAnsi="Times New Roman" w:cs="Times New Roman"/>
        </w:rPr>
      </w:pPr>
      <w:r>
        <w:rPr>
          <w:rFonts w:ascii="Times New Roman" w:hAnsi="Times New Roman" w:cs="Times New Roman"/>
        </w:rPr>
        <w:t xml:space="preserve">Economists have long-recognized the importance of reputations in facilitating market transactions, but the literature was largely descriptive. With the rise of electronic commerce, reputation systems become designed components of markets. They---like any technology---have developed and improved over time. </w:t>
      </w:r>
    </w:p>
    <w:p w14:paraId="515753B4" w14:textId="3BA05DD8" w:rsidR="00650AE3" w:rsidRDefault="00650AE3" w:rsidP="00650AE3">
      <w:pPr>
        <w:rPr>
          <w:rFonts w:ascii="Times New Roman" w:hAnsi="Times New Roman" w:cs="Times New Roman"/>
        </w:rPr>
      </w:pPr>
      <w:r>
        <w:rPr>
          <w:rFonts w:ascii="Times New Roman" w:hAnsi="Times New Roman" w:cs="Times New Roman"/>
        </w:rPr>
        <w:t xml:space="preserve">First reputation systems were applied to markets where the buyer uncertainty was largely about the trustworthiness of the counter-party and less about the attributes of the good itself. </w:t>
      </w:r>
    </w:p>
    <w:p w14:paraId="1C6561F3" w14:textId="14C40947" w:rsidR="00650AE3" w:rsidRDefault="00650AE3" w:rsidP="00650AE3">
      <w:pPr>
        <w:pStyle w:val="Heading2"/>
        <w:rPr>
          <w:rFonts w:ascii="Times New Roman" w:hAnsi="Times New Roman" w:cs="Times New Roman"/>
        </w:rPr>
      </w:pPr>
      <w:r>
        <w:rPr>
          <w:rFonts w:ascii="Times New Roman" w:hAnsi="Times New Roman" w:cs="Times New Roman"/>
        </w:rPr>
        <w:t xml:space="preserve">Algorithmic match-making replacing by-hand matching </w:t>
      </w:r>
    </w:p>
    <w:p w14:paraId="1523AD82" w14:textId="3FA4B359" w:rsidR="00650AE3" w:rsidRDefault="00650AE3" w:rsidP="00650AE3">
      <w:pPr>
        <w:rPr>
          <w:rFonts w:ascii="Times New Roman" w:hAnsi="Times New Roman" w:cs="Times New Roman"/>
        </w:rPr>
      </w:pPr>
      <w:r>
        <w:rPr>
          <w:rFonts w:ascii="Times New Roman" w:hAnsi="Times New Roman" w:cs="Times New Roman"/>
        </w:rPr>
        <w:t xml:space="preserve">Easy for a computer-mediated market to keep track of the inventory, elicit preferences and then create on-the-fly matches. They can avoid congestion by clearing the market very quickly. </w:t>
      </w:r>
    </w:p>
    <w:p w14:paraId="01D67A26" w14:textId="2F29AF67" w:rsidR="00650AE3" w:rsidRDefault="00650AE3" w:rsidP="00650AE3">
      <w:pPr>
        <w:pStyle w:val="Heading2"/>
        <w:rPr>
          <w:rFonts w:ascii="Times New Roman" w:hAnsi="Times New Roman" w:cs="Times New Roman"/>
        </w:rPr>
      </w:pPr>
      <w:r>
        <w:rPr>
          <w:rFonts w:ascii="Times New Roman" w:hAnsi="Times New Roman" w:cs="Times New Roman"/>
        </w:rPr>
        <w:t>Returns to market thickness</w:t>
      </w:r>
    </w:p>
    <w:p w14:paraId="123D032F" w14:textId="6ED27F2A" w:rsidR="00650AE3" w:rsidRDefault="00650AE3" w:rsidP="00650AE3">
      <w:pPr>
        <w:rPr>
          <w:rFonts w:ascii="Times New Roman" w:hAnsi="Times New Roman" w:cs="Times New Roman"/>
        </w:rPr>
      </w:pPr>
      <w:r>
        <w:rPr>
          <w:rFonts w:ascii="Times New Roman" w:hAnsi="Times New Roman" w:cs="Times New Roman"/>
        </w:rPr>
        <w:t xml:space="preserve">For many sharing economy sites, their usefulness is increasing dramatically in market thickness. With a thick market, stock-outs become rare. More transactions means more evaluations, which means a thicker market.  </w:t>
      </w:r>
    </w:p>
    <w:p w14:paraId="1C18A407" w14:textId="16946583" w:rsidR="00650AE3" w:rsidRDefault="00650AE3" w:rsidP="00650AE3">
      <w:pPr>
        <w:pStyle w:val="Heading2"/>
        <w:rPr>
          <w:rFonts w:ascii="Times New Roman" w:hAnsi="Times New Roman" w:cs="Times New Roman"/>
        </w:rPr>
      </w:pPr>
      <w:r>
        <w:rPr>
          <w:rFonts w:ascii="Times New Roman" w:hAnsi="Times New Roman" w:cs="Times New Roman"/>
        </w:rPr>
        <w:t>Bandwidth and informational problems</w:t>
      </w:r>
    </w:p>
    <w:p w14:paraId="74F4CF36" w14:textId="5F34273F" w:rsidR="00650AE3" w:rsidRDefault="00650AE3" w:rsidP="00650AE3">
      <w:pPr>
        <w:rPr>
          <w:rFonts w:ascii="Times New Roman" w:hAnsi="Times New Roman" w:cs="Times New Roman"/>
        </w:rPr>
      </w:pPr>
      <w:r>
        <w:rPr>
          <w:rFonts w:ascii="Times New Roman" w:hAnsi="Times New Roman" w:cs="Times New Roman"/>
        </w:rPr>
        <w:t xml:space="preserve">High-resolution photographs. </w:t>
      </w:r>
    </w:p>
    <w:p w14:paraId="7E33D95F" w14:textId="56070444" w:rsidR="00650AE3" w:rsidRDefault="00650AE3" w:rsidP="00650AE3">
      <w:pPr>
        <w:pStyle w:val="Heading2"/>
        <w:rPr>
          <w:rFonts w:ascii="Times New Roman" w:hAnsi="Times New Roman" w:cs="Times New Roman"/>
        </w:rPr>
      </w:pPr>
      <w:r>
        <w:rPr>
          <w:rFonts w:ascii="Times New Roman" w:hAnsi="Times New Roman" w:cs="Times New Roman"/>
        </w:rPr>
        <w:t>Measurement innovation</w:t>
      </w:r>
    </w:p>
    <w:p w14:paraId="32F1B375" w14:textId="407214EA" w:rsidR="00572CC2" w:rsidRDefault="00650AE3" w:rsidP="008D6B62">
      <w:pPr>
        <w:rPr>
          <w:rFonts w:ascii="Times New Roman" w:hAnsi="Times New Roman" w:cs="Times New Roman"/>
        </w:rPr>
      </w:pPr>
      <w:r>
        <w:rPr>
          <w:rFonts w:ascii="Times New Roman" w:hAnsi="Times New Roman" w:cs="Times New Roman"/>
        </w:rPr>
        <w:t>Ease of quickly taking pictures to document damage. Ease of emailing of texting a host about a problem. GPS that records precise mileage of a car driven. The Internet of things combined with more and cheaper embedded sensors, ubiquitious cameras etc. should reduce moral hazard and increase contractibility.</w:t>
      </w:r>
    </w:p>
    <w:p w14:paraId="1FCCDBE2" w14:textId="77777777" w:rsidR="00572CC2" w:rsidRDefault="00572CC2" w:rsidP="00650AE3">
      <w:pPr>
        <w:pStyle w:val="Normal1"/>
        <w:rPr>
          <w:rFonts w:ascii="Times New Roman" w:hAnsi="Times New Roman" w:cs="Times New Roman"/>
        </w:rPr>
      </w:pPr>
    </w:p>
    <w:p w14:paraId="46BFD1A7" w14:textId="77777777" w:rsidR="00572CC2" w:rsidRDefault="00572CC2" w:rsidP="00650AE3">
      <w:pPr>
        <w:pStyle w:val="Normal1"/>
        <w:rPr>
          <w:rFonts w:ascii="Times New Roman" w:hAnsi="Times New Roman" w:cs="Times New Roman"/>
        </w:rPr>
      </w:pPr>
    </w:p>
    <w:p w14:paraId="50289A8A" w14:textId="77777777" w:rsidR="00A30564" w:rsidRDefault="00A30564" w:rsidP="00650AE3">
      <w:pPr>
        <w:pStyle w:val="Normal1"/>
        <w:rPr>
          <w:rFonts w:ascii="Times New Roman" w:hAnsi="Times New Roman" w:cs="Times New Roman"/>
        </w:rPr>
      </w:pPr>
      <w:r>
        <w:rPr>
          <w:rFonts w:ascii="Times New Roman" w:hAnsi="Times New Roman" w:cs="Times New Roman"/>
        </w:rPr>
        <w:lastRenderedPageBreak/>
        <w:t xml:space="preserve">Why now? </w:t>
      </w:r>
    </w:p>
    <w:p w14:paraId="40BD7C25" w14:textId="77777777" w:rsidR="00A30564" w:rsidRDefault="00A30564" w:rsidP="00A30564">
      <w:pPr>
        <w:widowControl w:val="0"/>
        <w:autoSpaceDE w:val="0"/>
        <w:autoSpaceDN w:val="0"/>
        <w:adjustRightInd w:val="0"/>
        <w:rPr>
          <w:rFonts w:ascii="Times New Roman" w:hAnsi="Times New Roman" w:cs="Times New Roman"/>
        </w:rPr>
      </w:pPr>
    </w:p>
    <w:p w14:paraId="40507361" w14:textId="77777777" w:rsidR="00A30564" w:rsidRPr="00D37540" w:rsidRDefault="00A30564" w:rsidP="00A30564">
      <w:pPr>
        <w:widowControl w:val="0"/>
        <w:autoSpaceDE w:val="0"/>
        <w:autoSpaceDN w:val="0"/>
        <w:adjustRightInd w:val="0"/>
        <w:rPr>
          <w:rFonts w:ascii="Times New Roman" w:hAnsi="Times New Roman" w:cs="Times New Roman"/>
          <w:b/>
        </w:rPr>
      </w:pPr>
      <w:commentRangeStart w:id="2"/>
      <w:r w:rsidRPr="00D37540">
        <w:rPr>
          <w:rFonts w:ascii="Times New Roman" w:hAnsi="Times New Roman" w:cs="Times New Roman"/>
          <w:b/>
        </w:rPr>
        <w:t>Emergence and improvement of reputation systems</w:t>
      </w:r>
      <w:commentRangeEnd w:id="2"/>
      <w:r>
        <w:rPr>
          <w:rStyle w:val="CommentReference"/>
        </w:rPr>
        <w:commentReference w:id="2"/>
      </w:r>
    </w:p>
    <w:p w14:paraId="69672534"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It took us a long time to figure out how to make them work. The first ones were quite amateurish (the eBay example). </w:t>
      </w:r>
    </w:p>
    <w:p w14:paraId="350B3B58" w14:textId="77777777" w:rsidR="00A30564" w:rsidRDefault="00A30564" w:rsidP="00A30564">
      <w:pPr>
        <w:widowControl w:val="0"/>
        <w:autoSpaceDE w:val="0"/>
        <w:autoSpaceDN w:val="0"/>
        <w:adjustRightInd w:val="0"/>
        <w:rPr>
          <w:rFonts w:ascii="Times New Roman" w:hAnsi="Times New Roman" w:cs="Times New Roman"/>
        </w:rPr>
      </w:pPr>
    </w:p>
    <w:p w14:paraId="0AF077B0"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original eBay reputation has the sum or positive and negative votes. </w:t>
      </w:r>
    </w:p>
    <w:p w14:paraId="462C50D0" w14:textId="77777777" w:rsidR="00A30564" w:rsidRDefault="00A30564" w:rsidP="00A30564">
      <w:pPr>
        <w:widowControl w:val="0"/>
        <w:autoSpaceDE w:val="0"/>
        <w:autoSpaceDN w:val="0"/>
        <w:adjustRightInd w:val="0"/>
        <w:rPr>
          <w:rFonts w:ascii="Times New Roman" w:hAnsi="Times New Roman" w:cs="Times New Roman"/>
        </w:rPr>
      </w:pPr>
    </w:p>
    <w:p w14:paraId="2D25060B"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 less risk of fake evaluations because evaluations are costly (Judith Chevalier has a paper on this). </w:t>
      </w:r>
    </w:p>
    <w:p w14:paraId="00659C9B" w14:textId="77777777" w:rsidR="00A30564" w:rsidRDefault="00A30564" w:rsidP="00A30564">
      <w:pPr>
        <w:widowControl w:val="0"/>
        <w:autoSpaceDE w:val="0"/>
        <w:autoSpaceDN w:val="0"/>
        <w:adjustRightInd w:val="0"/>
        <w:rPr>
          <w:rFonts w:ascii="Times New Roman" w:hAnsi="Times New Roman" w:cs="Times New Roman"/>
        </w:rPr>
      </w:pPr>
    </w:p>
    <w:p w14:paraId="55359A28"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Usefulness of evaluations also has an economy of scale. </w:t>
      </w:r>
    </w:p>
    <w:p w14:paraId="0467E50D" w14:textId="77777777" w:rsidR="00A30564" w:rsidRDefault="00A30564" w:rsidP="00A30564">
      <w:pPr>
        <w:widowControl w:val="0"/>
        <w:autoSpaceDE w:val="0"/>
        <w:autoSpaceDN w:val="0"/>
        <w:adjustRightInd w:val="0"/>
        <w:rPr>
          <w:rFonts w:ascii="Times New Roman" w:hAnsi="Times New Roman" w:cs="Times New Roman"/>
        </w:rPr>
      </w:pPr>
    </w:p>
    <w:p w14:paraId="20CAD088"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Increases in computer mediation that facilitate measure measurement/contracting. For example, GPS technology and sophisticated maps make Uber possible. </w:t>
      </w:r>
    </w:p>
    <w:p w14:paraId="1FAEBCB6" w14:textId="77777777" w:rsidR="00A30564" w:rsidRDefault="00A30564" w:rsidP="00A30564">
      <w:pPr>
        <w:widowControl w:val="0"/>
        <w:autoSpaceDE w:val="0"/>
        <w:autoSpaceDN w:val="0"/>
        <w:adjustRightInd w:val="0"/>
        <w:rPr>
          <w:rFonts w:ascii="Times New Roman" w:hAnsi="Times New Roman" w:cs="Times New Roman"/>
        </w:rPr>
      </w:pPr>
    </w:p>
    <w:p w14:paraId="0D8A5AA7"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Not quite yet but coming: We could imagine a next wave of technological innovation: keyless electronic doors that are programmed to open for certain people, remote cameras etc. We could even imagine things like self-storage locations with programmable entry set-up for self-serve renting for all sorts of things.   </w:t>
      </w:r>
    </w:p>
    <w:p w14:paraId="0FC4658E" w14:textId="77777777" w:rsidR="00A30564" w:rsidRDefault="00A30564" w:rsidP="00A30564">
      <w:pPr>
        <w:widowControl w:val="0"/>
        <w:autoSpaceDE w:val="0"/>
        <w:autoSpaceDN w:val="0"/>
        <w:adjustRightInd w:val="0"/>
        <w:rPr>
          <w:rFonts w:ascii="Times New Roman" w:hAnsi="Times New Roman" w:cs="Times New Roman"/>
        </w:rPr>
      </w:pPr>
    </w:p>
    <w:p w14:paraId="7C78A47E"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Higher bandwidth means greater ability to share information about goods and services: on Airbnb, I can see what kind of room I’m getting. I could have a video conference call with the owner if I was so inclined. </w:t>
      </w:r>
    </w:p>
    <w:p w14:paraId="3B4B608C" w14:textId="77777777" w:rsidR="00A30564" w:rsidRDefault="00A30564" w:rsidP="00A30564">
      <w:pPr>
        <w:widowControl w:val="0"/>
        <w:autoSpaceDE w:val="0"/>
        <w:autoSpaceDN w:val="0"/>
        <w:adjustRightInd w:val="0"/>
        <w:rPr>
          <w:rFonts w:ascii="Times New Roman" w:hAnsi="Times New Roman" w:cs="Times New Roman"/>
        </w:rPr>
      </w:pPr>
    </w:p>
    <w:p w14:paraId="55C3AE8E"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Thicker markets: search frictions are reduced through algorithmic means. Also, more likely to have a trade occur.   </w:t>
      </w:r>
    </w:p>
    <w:p w14:paraId="4F0C534E" w14:textId="77777777" w:rsidR="00A30564" w:rsidRDefault="00A30564" w:rsidP="00A30564">
      <w:pPr>
        <w:widowControl w:val="0"/>
        <w:autoSpaceDE w:val="0"/>
        <w:autoSpaceDN w:val="0"/>
        <w:adjustRightInd w:val="0"/>
        <w:rPr>
          <w:rFonts w:ascii="Times New Roman" w:hAnsi="Times New Roman" w:cs="Times New Roman"/>
        </w:rPr>
      </w:pPr>
    </w:p>
    <w:p w14:paraId="26E4A962"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Indirect Network effects: As more people live their social and professional lives online, services that make use of the information contained in those networks becomes more useful. E.g, if 100% of the hosts have their Facebook accounts connected to the Airbnb profile, it’s more useful to me, as    </w:t>
      </w:r>
    </w:p>
    <w:p w14:paraId="2D42EA79" w14:textId="77777777" w:rsidR="00A30564" w:rsidRDefault="00A30564" w:rsidP="00A30564">
      <w:pPr>
        <w:widowControl w:val="0"/>
        <w:autoSpaceDE w:val="0"/>
        <w:autoSpaceDN w:val="0"/>
        <w:adjustRightInd w:val="0"/>
        <w:rPr>
          <w:rFonts w:ascii="Times New Roman" w:hAnsi="Times New Roman" w:cs="Times New Roman"/>
        </w:rPr>
      </w:pPr>
    </w:p>
    <w:p w14:paraId="7B29DD93" w14:textId="77777777" w:rsidR="00A30564" w:rsidRDefault="00A30564" w:rsidP="00A30564">
      <w:pPr>
        <w:widowControl w:val="0"/>
        <w:autoSpaceDE w:val="0"/>
        <w:autoSpaceDN w:val="0"/>
        <w:adjustRightInd w:val="0"/>
        <w:rPr>
          <w:rFonts w:ascii="Times New Roman" w:hAnsi="Times New Roman" w:cs="Times New Roman"/>
        </w:rPr>
      </w:pPr>
      <w:r>
        <w:rPr>
          <w:rFonts w:ascii="Times New Roman" w:hAnsi="Times New Roman" w:cs="Times New Roman"/>
        </w:rPr>
        <w:t xml:space="preserve">Economies of scale – the usefulness of Airbnb is much greater if it does not regularly stock out. </w:t>
      </w:r>
    </w:p>
    <w:p w14:paraId="10264465" w14:textId="77777777" w:rsidR="00A30564" w:rsidRDefault="00A30564" w:rsidP="00650AE3">
      <w:pPr>
        <w:pStyle w:val="Normal1"/>
        <w:rPr>
          <w:rFonts w:ascii="Times New Roman" w:hAnsi="Times New Roman" w:cs="Times New Roman"/>
        </w:rPr>
      </w:pPr>
    </w:p>
    <w:p w14:paraId="271A9110" w14:textId="77777777" w:rsidR="00A30564" w:rsidRDefault="00A30564" w:rsidP="00650AE3">
      <w:pPr>
        <w:pStyle w:val="Normal1"/>
        <w:rPr>
          <w:rFonts w:ascii="Times New Roman" w:hAnsi="Times New Roman" w:cs="Times New Roman"/>
        </w:rPr>
      </w:pPr>
      <w:r>
        <w:rPr>
          <w:rFonts w:ascii="Times New Roman" w:hAnsi="Times New Roman" w:cs="Times New Roman"/>
        </w:rPr>
        <w:t xml:space="preserve">Emerging in areas with high search and screening costs. The platforms also know that by creating enough </w:t>
      </w:r>
    </w:p>
    <w:p w14:paraId="413BD965" w14:textId="77777777" w:rsidR="00A30564" w:rsidRDefault="00A30564" w:rsidP="00650AE3">
      <w:pPr>
        <w:pStyle w:val="Normal1"/>
        <w:rPr>
          <w:rFonts w:ascii="Times New Roman" w:hAnsi="Times New Roman" w:cs="Times New Roman"/>
        </w:rPr>
      </w:pPr>
    </w:p>
    <w:p w14:paraId="300FD594" w14:textId="77777777" w:rsidR="009D1FF7" w:rsidRPr="00BA0EAA" w:rsidRDefault="00BA0EAA" w:rsidP="00AC0E41">
      <w:pPr>
        <w:pStyle w:val="Normal1"/>
        <w:ind w:firstLine="360"/>
        <w:rPr>
          <w:rFonts w:ascii="Times New Roman" w:hAnsi="Times New Roman" w:cs="Times New Roman"/>
        </w:rPr>
      </w:pPr>
      <w:r w:rsidRPr="00BA0EAA">
        <w:rPr>
          <w:rFonts w:ascii="Times New Roman" w:hAnsi="Times New Roman" w:cs="Times New Roman"/>
        </w:rPr>
        <w:t>These kinds of exchanges between consumers have always been possible, but they often have substantial transaction costs, such as the costs of finding trading partners and overcoming informational problems</w:t>
      </w:r>
      <w:r w:rsidR="00683EF5">
        <w:rPr>
          <w:rFonts w:ascii="Times New Roman" w:hAnsi="Times New Roman" w:cs="Times New Roman"/>
        </w:rPr>
        <w:t xml:space="preserve">. </w:t>
      </w:r>
      <w:r w:rsidRPr="00BA0EAA">
        <w:rPr>
          <w:rFonts w:ascii="Times New Roman" w:hAnsi="Times New Roman" w:cs="Times New Roman"/>
        </w:rPr>
        <w:t>It is perhaps for this reason that much of the sharing of consumer goods historically has been between family members and neighbors rather than strangers</w:t>
      </w:r>
      <w:r w:rsidR="00683EF5">
        <w:rPr>
          <w:rFonts w:ascii="Times New Roman" w:hAnsi="Times New Roman" w:cs="Times New Roman"/>
        </w:rPr>
        <w:t xml:space="preserve">. </w:t>
      </w:r>
      <w:r w:rsidRPr="00BA0EAA">
        <w:rPr>
          <w:rFonts w:ascii="Times New Roman" w:hAnsi="Times New Roman" w:cs="Times New Roman"/>
        </w:rPr>
        <w:t>The emergence of platform-mediated reputation systems and other trust-building socio-economic technologies (plus in many cases, platform-provide</w:t>
      </w:r>
      <w:r w:rsidR="00A30564">
        <w:rPr>
          <w:rFonts w:ascii="Times New Roman" w:hAnsi="Times New Roman" w:cs="Times New Roman"/>
        </w:rPr>
        <w:t>creat</w:t>
      </w:r>
      <w:r w:rsidRPr="00BA0EAA">
        <w:rPr>
          <w:rFonts w:ascii="Times New Roman" w:hAnsi="Times New Roman" w:cs="Times New Roman"/>
        </w:rPr>
        <w:t xml:space="preserve">d insurance) presumably allow the platforms to reduce the otherwise market-preventing transaction costs inherent in P2P rental. </w:t>
      </w:r>
    </w:p>
    <w:p w14:paraId="6A815918" w14:textId="77777777" w:rsidR="009D1FF7" w:rsidRDefault="00BA0EAA" w:rsidP="00AC0E41">
      <w:pPr>
        <w:pStyle w:val="Normal1"/>
        <w:ind w:firstLine="360"/>
        <w:rPr>
          <w:rFonts w:ascii="Times New Roman" w:hAnsi="Times New Roman" w:cs="Times New Roman"/>
        </w:rPr>
      </w:pPr>
      <w:r w:rsidRPr="00BA0EAA">
        <w:rPr>
          <w:rFonts w:ascii="Times New Roman" w:hAnsi="Times New Roman" w:cs="Times New Roman"/>
        </w:rPr>
        <w:t xml:space="preserve">Despite the simple economic rationale of increased utilization, this characterization raises several questions:  what explains the initial distribution of ownership and non-ownership before the P2P rental market emerges?  When it does emerge, what determines the rental rate and the quantity exchanged in the </w:t>
      </w:r>
      <w:r w:rsidRPr="00BA0EAA">
        <w:rPr>
          <w:rFonts w:ascii="Times New Roman" w:hAnsi="Times New Roman" w:cs="Times New Roman"/>
        </w:rPr>
        <w:lastRenderedPageBreak/>
        <w:t>P2P rental market?  How much consumer surplus is “unlocked” by the P2P rental market and how is it distributed?  How does the short-run rental rate—where existing owners rent to non-owners—differ from the long-run in which owners and non-owners alike can revise their ownership decision in light of the existence of a P2P rental market?  What is the effect on total product market demand—both in terms of market-clearing and elasticity?  Can firms owning the good compete in the P2P rental market?  What goods are particularly amenable to sharing and why?</w:t>
      </w:r>
    </w:p>
    <w:p w14:paraId="7F43CEBF" w14:textId="77777777" w:rsidR="009D1FF7" w:rsidRPr="00BA0EAA" w:rsidRDefault="00BA0EAA" w:rsidP="00AC0E41">
      <w:pPr>
        <w:pStyle w:val="Normal1"/>
        <w:tabs>
          <w:tab w:val="left" w:pos="360"/>
        </w:tabs>
        <w:ind w:firstLine="360"/>
        <w:rPr>
          <w:rFonts w:ascii="Times New Roman" w:hAnsi="Times New Roman" w:cs="Times New Roman"/>
        </w:rPr>
      </w:pPr>
      <w:r w:rsidRPr="00BA0EAA">
        <w:rPr>
          <w:rFonts w:ascii="Times New Roman" w:hAnsi="Times New Roman" w:cs="Times New Roman"/>
        </w:rPr>
        <w:t>This paper addresses these questions using a simple consumer theory model augmented with a survey of consumers</w:t>
      </w:r>
      <w:r w:rsidR="00683EF5">
        <w:rPr>
          <w:rFonts w:ascii="Times New Roman" w:hAnsi="Times New Roman" w:cs="Times New Roman"/>
        </w:rPr>
        <w:t xml:space="preserve">. </w:t>
      </w:r>
      <w:r w:rsidRPr="00BA0EAA">
        <w:rPr>
          <w:rFonts w:ascii="Times New Roman" w:hAnsi="Times New Roman" w:cs="Times New Roman"/>
        </w:rPr>
        <w:t>In the model, all consumers consider purchasing some durable good before the possibility of rental</w:t>
      </w:r>
      <w:r w:rsidR="00683EF5">
        <w:rPr>
          <w:rFonts w:ascii="Times New Roman" w:hAnsi="Times New Roman" w:cs="Times New Roman"/>
        </w:rPr>
        <w:t xml:space="preserve">. </w:t>
      </w:r>
      <w:r w:rsidRPr="00BA0EAA">
        <w:rPr>
          <w:rFonts w:ascii="Times New Roman" w:hAnsi="Times New Roman" w:cs="Times New Roman"/>
        </w:rPr>
        <w:t>The would-be owner's utility depends on how much the good would be “used” if purchased</w:t>
      </w:r>
      <w:r w:rsidR="00683EF5">
        <w:rPr>
          <w:rFonts w:ascii="Times New Roman" w:hAnsi="Times New Roman" w:cs="Times New Roman"/>
        </w:rPr>
        <w:t xml:space="preserve">. </w:t>
      </w:r>
      <w:r w:rsidRPr="00BA0EAA">
        <w:rPr>
          <w:rFonts w:ascii="Times New Roman" w:hAnsi="Times New Roman" w:cs="Times New Roman"/>
        </w:rPr>
        <w:t xml:space="preserve">This assumption that consumers must consider the time required to use a good in making their consumption plan is similar in spirit to </w:t>
      </w:r>
      <w:hyperlink w:anchor="Becker" w:history="1">
        <w:r w:rsidRPr="003A1E3B">
          <w:rPr>
            <w:rStyle w:val="Hyperlink"/>
            <w:rFonts w:ascii="Times New Roman" w:hAnsi="Times New Roman" w:cs="Times New Roman"/>
            <w:u w:val="none"/>
          </w:rPr>
          <w:t xml:space="preserve">Becker </w:t>
        </w:r>
        <w:r w:rsidRPr="003A1E3B">
          <w:rPr>
            <w:rStyle w:val="Hyperlink"/>
            <w:rFonts w:ascii="Times New Roman" w:hAnsi="Times New Roman" w:cs="Times New Roman"/>
            <w:color w:val="auto"/>
            <w:u w:val="none"/>
          </w:rPr>
          <w:t>(</w:t>
        </w:r>
        <w:r w:rsidRPr="003A1E3B">
          <w:rPr>
            <w:rStyle w:val="Hyperlink"/>
            <w:rFonts w:ascii="Times New Roman" w:hAnsi="Times New Roman" w:cs="Times New Roman"/>
            <w:u w:val="none"/>
          </w:rPr>
          <w:t>1965</w:t>
        </w:r>
        <w:r w:rsidRPr="003A1E3B">
          <w:rPr>
            <w:rStyle w:val="Hyperlink"/>
            <w:rFonts w:ascii="Times New Roman" w:hAnsi="Times New Roman" w:cs="Times New Roman"/>
            <w:color w:val="auto"/>
            <w:u w:val="none"/>
          </w:rPr>
          <w:t>)</w:t>
        </w:r>
      </w:hyperlink>
      <w:r w:rsidRPr="00382FAD">
        <w:rPr>
          <w:rFonts w:ascii="Times New Roman" w:hAnsi="Times New Roman" w:cs="Times New Roman"/>
        </w:rPr>
        <w:t>;</w:t>
      </w:r>
      <w:r w:rsidRPr="00BA0EAA">
        <w:rPr>
          <w:rFonts w:ascii="Times New Roman" w:hAnsi="Times New Roman" w:cs="Times New Roman"/>
        </w:rPr>
        <w:t xml:space="preserve"> the possibility of sharing a good is similar in spirit to </w:t>
      </w:r>
      <w:hyperlink w:anchor="Varian" w:history="1">
        <w:r w:rsidRPr="003A1E3B">
          <w:rPr>
            <w:rStyle w:val="Hyperlink"/>
            <w:rFonts w:ascii="Times New Roman" w:hAnsi="Times New Roman" w:cs="Times New Roman"/>
            <w:u w:val="none"/>
          </w:rPr>
          <w:t>Varian</w:t>
        </w:r>
        <w:r w:rsidRPr="003A1E3B">
          <w:rPr>
            <w:rStyle w:val="Hyperlink"/>
            <w:rFonts w:ascii="Times New Roman" w:hAnsi="Times New Roman" w:cs="Times New Roman"/>
            <w:color w:val="auto"/>
            <w:u w:val="none"/>
          </w:rPr>
          <w:t xml:space="preserve"> (</w:t>
        </w:r>
        <w:r w:rsidRPr="003A1E3B">
          <w:rPr>
            <w:rStyle w:val="Hyperlink"/>
            <w:rFonts w:ascii="Times New Roman" w:hAnsi="Times New Roman" w:cs="Times New Roman"/>
            <w:u w:val="none"/>
          </w:rPr>
          <w:t>2000</w:t>
        </w:r>
        <w:r w:rsidRPr="003A1E3B">
          <w:rPr>
            <w:rStyle w:val="Hyperlink"/>
            <w:rFonts w:ascii="Times New Roman" w:hAnsi="Times New Roman" w:cs="Times New Roman"/>
            <w:color w:val="auto"/>
            <w:u w:val="none"/>
          </w:rPr>
          <w:t>)</w:t>
        </w:r>
      </w:hyperlink>
      <w:r w:rsidR="00683EF5">
        <w:rPr>
          <w:rFonts w:ascii="Times New Roman" w:hAnsi="Times New Roman" w:cs="Times New Roman"/>
        </w:rPr>
        <w:t xml:space="preserve">. </w:t>
      </w:r>
      <w:r w:rsidRPr="00BA0EAA">
        <w:rPr>
          <w:rFonts w:ascii="Times New Roman" w:hAnsi="Times New Roman" w:cs="Times New Roman"/>
        </w:rPr>
        <w:t>Varian in particular discusses—in the context of information goods—how planned usage affects the rent-versus-own decision</w:t>
      </w:r>
      <w:r w:rsidR="00683EF5">
        <w:rPr>
          <w:rFonts w:ascii="Times New Roman" w:hAnsi="Times New Roman" w:cs="Times New Roman"/>
        </w:rPr>
        <w:t xml:space="preserve">. </w:t>
      </w:r>
      <w:r w:rsidRPr="00BA0EAA">
        <w:rPr>
          <w:rFonts w:ascii="Times New Roman" w:hAnsi="Times New Roman" w:cs="Times New Roman"/>
        </w:rPr>
        <w:t>I assume that goods offer declining—and eventually negative—marginal utility from use.</w:t>
      </w:r>
      <w:r w:rsidR="00E34851" w:rsidRPr="003A1E3B">
        <w:rPr>
          <w:rStyle w:val="FootnoteReference"/>
          <w:rFonts w:ascii="Times New Roman" w:hAnsi="Times New Roman" w:cs="Times New Roman"/>
          <w:b/>
          <w:color w:val="FF0000"/>
        </w:rPr>
        <w:footnoteReference w:id="3"/>
      </w:r>
      <w:r w:rsidRPr="003A1E3B">
        <w:rPr>
          <w:rFonts w:ascii="Times New Roman" w:hAnsi="Times New Roman" w:cs="Times New Roman"/>
          <w:b/>
          <w:color w:val="FF0000"/>
        </w:rPr>
        <w:t xml:space="preserve"> </w:t>
      </w:r>
      <w:r w:rsidRPr="00BA0EAA">
        <w:rPr>
          <w:rFonts w:ascii="Times New Roman" w:hAnsi="Times New Roman" w:cs="Times New Roman"/>
        </w:rPr>
        <w:t xml:space="preserve"> If the utility from the optimal level of usage is greater than the purchase price, the consumer buys the good. </w:t>
      </w:r>
    </w:p>
    <w:p w14:paraId="675F7E34" w14:textId="77777777" w:rsidR="009D1FF7" w:rsidRPr="00BA0EAA" w:rsidRDefault="00BA0EAA" w:rsidP="00AC0E41">
      <w:pPr>
        <w:pStyle w:val="Normal1"/>
        <w:ind w:firstLine="360"/>
        <w:rPr>
          <w:rFonts w:ascii="Times New Roman" w:hAnsi="Times New Roman" w:cs="Times New Roman"/>
        </w:rPr>
      </w:pPr>
      <w:r w:rsidRPr="00BA0EAA">
        <w:rPr>
          <w:rFonts w:ascii="Times New Roman" w:hAnsi="Times New Roman" w:cs="Times New Roman"/>
        </w:rPr>
        <w:t>With two consumer “types</w:t>
      </w:r>
      <w:r w:rsidR="00E34851">
        <w:rPr>
          <w:rFonts w:ascii="Times New Roman" w:hAnsi="Times New Roman" w:cs="Times New Roman"/>
        </w:rPr>
        <w:t xml:space="preserve">” </w:t>
      </w:r>
      <w:r w:rsidRPr="00BA0EAA">
        <w:rPr>
          <w:rFonts w:ascii="Times New Roman" w:hAnsi="Times New Roman" w:cs="Times New Roman"/>
        </w:rPr>
        <w:t>that differ in the utility they derive from using the good, three possible market configurations are possible:  (1) everyone buys the good; (2) no one buys the good; and (3) high types but not low types buy the good</w:t>
      </w:r>
      <w:r w:rsidR="00683EF5">
        <w:rPr>
          <w:rFonts w:ascii="Times New Roman" w:hAnsi="Times New Roman" w:cs="Times New Roman"/>
        </w:rPr>
        <w:t xml:space="preserve">. </w:t>
      </w:r>
      <w:r w:rsidRPr="00BA0EAA">
        <w:rPr>
          <w:rFonts w:ascii="Times New Roman" w:hAnsi="Times New Roman" w:cs="Times New Roman"/>
        </w:rPr>
        <w:t>I start the analysis by considering scenario (3), the “only high-types buy” scenario</w:t>
      </w:r>
      <w:r w:rsidR="00683EF5">
        <w:rPr>
          <w:rFonts w:ascii="Times New Roman" w:hAnsi="Times New Roman" w:cs="Times New Roman"/>
        </w:rPr>
        <w:t xml:space="preserve">. </w:t>
      </w:r>
      <w:r w:rsidRPr="00BA0EAA">
        <w:rPr>
          <w:rFonts w:ascii="Times New Roman" w:hAnsi="Times New Roman" w:cs="Times New Roman"/>
        </w:rPr>
        <w:t>I assume that a technological shock creates a P2P rental market that neither owners nor would-be renters foresaw</w:t>
      </w:r>
      <w:r w:rsidR="00683EF5">
        <w:rPr>
          <w:rFonts w:ascii="Times New Roman" w:hAnsi="Times New Roman" w:cs="Times New Roman"/>
        </w:rPr>
        <w:t xml:space="preserve">. </w:t>
      </w:r>
      <w:r w:rsidRPr="00BA0EAA">
        <w:rPr>
          <w:rFonts w:ascii="Times New Roman" w:hAnsi="Times New Roman" w:cs="Times New Roman"/>
        </w:rPr>
        <w:t>This creates a “short-run” P2P rental market in which equilibrium is defined by a rental rate that clears the market among existing owners and non-owners</w:t>
      </w:r>
      <w:r w:rsidR="00683EF5">
        <w:rPr>
          <w:rFonts w:ascii="Times New Roman" w:hAnsi="Times New Roman" w:cs="Times New Roman"/>
        </w:rPr>
        <w:t xml:space="preserve">. </w:t>
      </w:r>
      <w:r w:rsidRPr="00BA0EAA">
        <w:rPr>
          <w:rFonts w:ascii="Times New Roman" w:hAnsi="Times New Roman" w:cs="Times New Roman"/>
        </w:rPr>
        <w:t>The rental rate is increasing in the valuation of the high-types (which reduces supply) and the valuation of the low-types (which increases demand)</w:t>
      </w:r>
      <w:r w:rsidR="00683EF5">
        <w:rPr>
          <w:rFonts w:ascii="Times New Roman" w:hAnsi="Times New Roman" w:cs="Times New Roman"/>
        </w:rPr>
        <w:t xml:space="preserve">. </w:t>
      </w:r>
      <w:r w:rsidRPr="00BA0EAA">
        <w:rPr>
          <w:rFonts w:ascii="Times New Roman" w:hAnsi="Times New Roman" w:cs="Times New Roman"/>
        </w:rPr>
        <w:t>Interestingly, both owners and non-owners use the good as if they were renting the good at the market-clearing rental rate</w:t>
      </w:r>
      <w:r w:rsidR="00683EF5">
        <w:rPr>
          <w:rFonts w:ascii="Times New Roman" w:hAnsi="Times New Roman" w:cs="Times New Roman"/>
        </w:rPr>
        <w:t xml:space="preserve">. </w:t>
      </w:r>
      <w:r w:rsidRPr="00BA0EAA">
        <w:rPr>
          <w:rFonts w:ascii="Times New Roman" w:hAnsi="Times New Roman" w:cs="Times New Roman"/>
        </w:rPr>
        <w:t>For renters the reason is that they do face that rental rate; for owners, they now face a marginal opportunity cost of usage, which is also the rental rate</w:t>
      </w:r>
      <w:r w:rsidR="00683EF5">
        <w:rPr>
          <w:rFonts w:ascii="Times New Roman" w:hAnsi="Times New Roman" w:cs="Times New Roman"/>
        </w:rPr>
        <w:t xml:space="preserve">. </w:t>
      </w:r>
      <w:r w:rsidRPr="00BA0EAA">
        <w:rPr>
          <w:rFonts w:ascii="Times New Roman" w:hAnsi="Times New Roman" w:cs="Times New Roman"/>
        </w:rPr>
        <w:t>The short-run market does not necessarily clear: if pre-P2P rental excess capacity exceeds demand, there is a glut</w:t>
      </w:r>
      <w:r w:rsidR="00683EF5">
        <w:rPr>
          <w:rFonts w:ascii="Times New Roman" w:hAnsi="Times New Roman" w:cs="Times New Roman"/>
        </w:rPr>
        <w:t xml:space="preserve">. </w:t>
      </w:r>
      <w:r w:rsidRPr="00BA0EAA">
        <w:rPr>
          <w:rFonts w:ascii="Times New Roman" w:hAnsi="Times New Roman" w:cs="Times New Roman"/>
        </w:rPr>
        <w:t>In practice, the inherent transaction cost of bringing excess capacity to the market would provide a price floor</w:t>
      </w:r>
      <w:r w:rsidR="00683EF5">
        <w:rPr>
          <w:rFonts w:ascii="Times New Roman" w:hAnsi="Times New Roman" w:cs="Times New Roman"/>
        </w:rPr>
        <w:t xml:space="preserve">. </w:t>
      </w:r>
      <w:r w:rsidRPr="00BA0EAA">
        <w:rPr>
          <w:rFonts w:ascii="Times New Roman" w:hAnsi="Times New Roman" w:cs="Times New Roman"/>
        </w:rPr>
        <w:t xml:space="preserve">   </w:t>
      </w:r>
    </w:p>
    <w:p w14:paraId="557984CE" w14:textId="77777777" w:rsidR="009D1FF7" w:rsidRPr="00BA0EAA" w:rsidRDefault="00BA0EAA" w:rsidP="00AC0E41">
      <w:pPr>
        <w:pStyle w:val="Normal1"/>
        <w:ind w:firstLine="360"/>
        <w:rPr>
          <w:rFonts w:ascii="Times New Roman" w:hAnsi="Times New Roman" w:cs="Times New Roman"/>
        </w:rPr>
      </w:pPr>
      <w:r w:rsidRPr="00BA0EAA">
        <w:rPr>
          <w:rFonts w:ascii="Times New Roman" w:hAnsi="Times New Roman" w:cs="Times New Roman"/>
        </w:rPr>
        <w:t>In addition to the short-run, I consider a long-run where owners and renters alike can revise their ownership decisions</w:t>
      </w:r>
      <w:r w:rsidR="00683EF5">
        <w:rPr>
          <w:rFonts w:ascii="Times New Roman" w:hAnsi="Times New Roman" w:cs="Times New Roman"/>
        </w:rPr>
        <w:t xml:space="preserve">. </w:t>
      </w:r>
      <w:r w:rsidRPr="00BA0EAA">
        <w:rPr>
          <w:rFonts w:ascii="Times New Roman" w:hAnsi="Times New Roman" w:cs="Times New Roman"/>
        </w:rPr>
        <w:t xml:space="preserve">If the short-run rental rate is below the purchase price, then ownership is less attractive, which will reduce </w:t>
      </w:r>
      <w:r w:rsidRPr="00BA0EAA">
        <w:rPr>
          <w:rFonts w:ascii="Times New Roman" w:hAnsi="Times New Roman" w:cs="Times New Roman"/>
          <w:i/>
        </w:rPr>
        <w:t>purchase</w:t>
      </w:r>
      <w:r w:rsidRPr="00BA0EAA">
        <w:rPr>
          <w:rFonts w:ascii="Times New Roman" w:hAnsi="Times New Roman" w:cs="Times New Roman"/>
        </w:rPr>
        <w:t xml:space="preserve"> demand for product; likewise a rental rate above the purchase price increases ownership and hence purchase demand</w:t>
      </w:r>
      <w:r w:rsidR="00683EF5">
        <w:rPr>
          <w:rFonts w:ascii="Times New Roman" w:hAnsi="Times New Roman" w:cs="Times New Roman"/>
        </w:rPr>
        <w:t xml:space="preserve">. </w:t>
      </w:r>
      <w:r w:rsidRPr="00BA0EAA">
        <w:rPr>
          <w:rFonts w:ascii="Times New Roman" w:hAnsi="Times New Roman" w:cs="Times New Roman"/>
        </w:rPr>
        <w:t>In the long-run P2P equilibrium, the purchase price equals the rental rate</w:t>
      </w:r>
      <w:r w:rsidR="00683EF5">
        <w:rPr>
          <w:rFonts w:ascii="Times New Roman" w:hAnsi="Times New Roman" w:cs="Times New Roman"/>
        </w:rPr>
        <w:t xml:space="preserve">. </w:t>
      </w:r>
    </w:p>
    <w:p w14:paraId="31E8AC9A" w14:textId="77777777" w:rsidR="00AC0E41" w:rsidRDefault="00BA0EAA" w:rsidP="00AC0E41">
      <w:pPr>
        <w:pStyle w:val="Normal1"/>
        <w:ind w:firstLine="360"/>
        <w:rPr>
          <w:rFonts w:ascii="Times New Roman" w:hAnsi="Times New Roman" w:cs="Times New Roman"/>
          <w:b/>
          <w:color w:val="0000FF"/>
        </w:rPr>
      </w:pPr>
      <w:r w:rsidRPr="00BA0EAA">
        <w:rPr>
          <w:rFonts w:ascii="Times New Roman" w:hAnsi="Times New Roman" w:cs="Times New Roman"/>
        </w:rPr>
        <w:t>In the long-run P2P rental market, both high- and low-types receive the same utility from owning or renting, decoupling individual preference from ownership</w:t>
      </w:r>
      <w:r w:rsidR="00683EF5">
        <w:rPr>
          <w:rFonts w:ascii="Times New Roman" w:hAnsi="Times New Roman" w:cs="Times New Roman"/>
        </w:rPr>
        <w:t xml:space="preserve">. </w:t>
      </w:r>
      <w:r w:rsidRPr="00BA0EAA">
        <w:rPr>
          <w:rFonts w:ascii="Times New Roman" w:hAnsi="Times New Roman" w:cs="Times New Roman"/>
        </w:rPr>
        <w:t xml:space="preserve">In practice, consumer risk-aversion would likely still cause higher-value consumers to be the owners, since a fall-off in market demand can be better absorbed by them though own-consumption </w:t>
      </w:r>
      <w:hyperlink w:anchor="SinaiAndSouleles" w:history="1">
        <w:r w:rsidRPr="003A1E3B">
          <w:rPr>
            <w:rStyle w:val="Hyperlink"/>
            <w:rFonts w:ascii="Times New Roman" w:hAnsi="Times New Roman" w:cs="Times New Roman"/>
            <w:color w:val="auto"/>
            <w:u w:val="none"/>
          </w:rPr>
          <w:t>(</w:t>
        </w:r>
        <w:r w:rsidRPr="003A1E3B">
          <w:rPr>
            <w:rStyle w:val="Hyperlink"/>
            <w:rFonts w:ascii="Times New Roman" w:hAnsi="Times New Roman" w:cs="Times New Roman"/>
            <w:u w:val="none"/>
          </w:rPr>
          <w:t>Sinai and Souleles, 2005</w:t>
        </w:r>
        <w:r w:rsidRPr="003A1E3B">
          <w:rPr>
            <w:rStyle w:val="Hyperlink"/>
            <w:rFonts w:ascii="Times New Roman" w:hAnsi="Times New Roman" w:cs="Times New Roman"/>
            <w:color w:val="auto"/>
            <w:u w:val="none"/>
          </w:rPr>
          <w:t>)</w:t>
        </w:r>
      </w:hyperlink>
      <w:r w:rsidR="003A1E3B">
        <w:rPr>
          <w:rFonts w:ascii="Times New Roman" w:hAnsi="Times New Roman" w:cs="Times New Roman"/>
        </w:rPr>
        <w:t>.</w:t>
      </w:r>
    </w:p>
    <w:p w14:paraId="46325AA6" w14:textId="77777777" w:rsidR="00AC0E41" w:rsidRDefault="00BA0EAA" w:rsidP="00AC0E41">
      <w:pPr>
        <w:pStyle w:val="Normal1"/>
        <w:ind w:firstLine="360"/>
        <w:rPr>
          <w:rFonts w:ascii="Times New Roman" w:hAnsi="Times New Roman" w:cs="Times New Roman"/>
        </w:rPr>
      </w:pPr>
      <w:r w:rsidRPr="00BA0EAA">
        <w:rPr>
          <w:rFonts w:ascii="Times New Roman" w:hAnsi="Times New Roman" w:cs="Times New Roman"/>
        </w:rPr>
        <w:t xml:space="preserve">The existence of a P2P rental market allows for a higher maximum price in a market, as the existence of a P2P rental market can generate positive demand for a good at prices for which even high-types would </w:t>
      </w:r>
      <w:r w:rsidRPr="00BA0EAA">
        <w:rPr>
          <w:rFonts w:ascii="Times New Roman" w:hAnsi="Times New Roman" w:cs="Times New Roman"/>
        </w:rPr>
        <w:lastRenderedPageBreak/>
        <w:t>not buy without the possibility of rental</w:t>
      </w:r>
      <w:r w:rsidR="00683EF5">
        <w:rPr>
          <w:rFonts w:ascii="Times New Roman" w:hAnsi="Times New Roman" w:cs="Times New Roman"/>
        </w:rPr>
        <w:t xml:space="preserve">. </w:t>
      </w:r>
      <w:r w:rsidRPr="00BA0EAA">
        <w:rPr>
          <w:rFonts w:ascii="Times New Roman" w:hAnsi="Times New Roman" w:cs="Times New Roman"/>
        </w:rPr>
        <w:t xml:space="preserve">However, product markets with an “everyone buys” characterization pre-P2P rental can only reduce purchase demand. </w:t>
      </w:r>
    </w:p>
    <w:p w14:paraId="14CC6FD1" w14:textId="77777777" w:rsidR="00AC0E41" w:rsidRDefault="00BA0EAA" w:rsidP="00AC0E41">
      <w:pPr>
        <w:pStyle w:val="Normal1"/>
        <w:ind w:firstLine="360"/>
        <w:rPr>
          <w:rFonts w:ascii="Times New Roman" w:hAnsi="Times New Roman" w:cs="Times New Roman"/>
        </w:rPr>
      </w:pPr>
      <w:r w:rsidRPr="00BA0EAA">
        <w:rPr>
          <w:rFonts w:ascii="Times New Roman" w:hAnsi="Times New Roman" w:cs="Times New Roman"/>
        </w:rPr>
        <w:t>To keep the analysis simple, I initially ignore transaction costs</w:t>
      </w:r>
      <w:r w:rsidR="00683EF5">
        <w:rPr>
          <w:rFonts w:ascii="Times New Roman" w:hAnsi="Times New Roman" w:cs="Times New Roman"/>
        </w:rPr>
        <w:t xml:space="preserve">. </w:t>
      </w:r>
      <w:r w:rsidRPr="00BA0EAA">
        <w:rPr>
          <w:rFonts w:ascii="Times New Roman" w:hAnsi="Times New Roman" w:cs="Times New Roman"/>
        </w:rPr>
        <w:t>I modify the basic framework to include these costs and consider how it changes the results</w:t>
      </w:r>
      <w:r w:rsidR="00683EF5">
        <w:rPr>
          <w:rFonts w:ascii="Times New Roman" w:hAnsi="Times New Roman" w:cs="Times New Roman"/>
        </w:rPr>
        <w:t xml:space="preserve">. </w:t>
      </w:r>
      <w:r w:rsidRPr="00BA0EAA">
        <w:rPr>
          <w:rFonts w:ascii="Times New Roman" w:hAnsi="Times New Roman" w:cs="Times New Roman"/>
        </w:rPr>
        <w:t>One of the main findings is that when transactions costs are sufficiently high, the P2P rental market cannot exist</w:t>
      </w:r>
      <w:r w:rsidR="00683EF5">
        <w:rPr>
          <w:rFonts w:ascii="Times New Roman" w:hAnsi="Times New Roman" w:cs="Times New Roman"/>
        </w:rPr>
        <w:t xml:space="preserve">. </w:t>
      </w:r>
      <w:r w:rsidRPr="00BA0EAA">
        <w:rPr>
          <w:rFonts w:ascii="Times New Roman" w:hAnsi="Times New Roman" w:cs="Times New Roman"/>
        </w:rPr>
        <w:t xml:space="preserve">This finding suggests that the technological changes—namely the maturation and increasing penetration of the Internet and web-based technologies—were the technological shock that made these P2P rental markets feasible. </w:t>
      </w:r>
    </w:p>
    <w:p w14:paraId="01EA72C8" w14:textId="669F792B" w:rsidR="009D1FF7" w:rsidRDefault="00BA0EAA" w:rsidP="00AC0E41">
      <w:pPr>
        <w:pStyle w:val="Normal1"/>
        <w:ind w:firstLine="360"/>
        <w:rPr>
          <w:rFonts w:ascii="Times New Roman" w:hAnsi="Times New Roman" w:cs="Times New Roman"/>
        </w:rPr>
      </w:pPr>
      <w:r w:rsidRPr="00BA0EAA">
        <w:rPr>
          <w:rFonts w:ascii="Times New Roman" w:hAnsi="Times New Roman" w:cs="Times New Roman"/>
        </w:rPr>
        <w:t>To augment the theoretical analysis I conducted a survey designed to assess the basic assumptions of the model—particularly the assumption that forward-looking usage estimates driver purchase decisions—and to assess the good-specific factors that will affect the ease of establishing a P2P rental market in that good</w:t>
      </w:r>
      <w:r w:rsidR="00683EF5">
        <w:rPr>
          <w:rFonts w:ascii="Times New Roman" w:hAnsi="Times New Roman" w:cs="Times New Roman"/>
        </w:rPr>
        <w:t xml:space="preserve">. </w:t>
      </w:r>
      <w:r w:rsidRPr="00BA0EAA">
        <w:rPr>
          <w:rFonts w:ascii="Times New Roman" w:hAnsi="Times New Roman" w:cs="Times New Roman"/>
        </w:rPr>
        <w:t>Consumers were asked a series of questions about a single good (e.g., a BBQ grill) such as whether they own one, whether they have lent it out or borrowed it and, regardless of whether they own it, how much they would use it</w:t>
      </w:r>
      <w:r w:rsidR="00683EF5">
        <w:rPr>
          <w:rFonts w:ascii="Times New Roman" w:hAnsi="Times New Roman" w:cs="Times New Roman"/>
        </w:rPr>
        <w:t xml:space="preserve">. </w:t>
      </w:r>
      <w:r w:rsidRPr="00BA0EAA">
        <w:rPr>
          <w:rFonts w:ascii="Times New Roman" w:hAnsi="Times New Roman" w:cs="Times New Roman"/>
        </w:rPr>
        <w:t>If they do not own it, they were asked why</w:t>
      </w:r>
      <w:r w:rsidR="00683EF5">
        <w:rPr>
          <w:rFonts w:ascii="Times New Roman" w:hAnsi="Times New Roman" w:cs="Times New Roman"/>
        </w:rPr>
        <w:t xml:space="preserve">. </w:t>
      </w:r>
      <w:r w:rsidRPr="00BA0EAA">
        <w:rPr>
          <w:rFonts w:ascii="Times New Roman" w:hAnsi="Times New Roman" w:cs="Times New Roman"/>
        </w:rPr>
        <w:t>I also asked questions about how the good in question is characteristically used and how predictable that usage is: it is used in long, predictable blocks of time, or in small, granular chunks</w:t>
      </w:r>
      <w:r w:rsidR="00683EF5">
        <w:rPr>
          <w:rFonts w:ascii="Times New Roman" w:hAnsi="Times New Roman" w:cs="Times New Roman"/>
        </w:rPr>
        <w:t xml:space="preserve">. </w:t>
      </w:r>
      <w:r w:rsidRPr="00BA0EAA">
        <w:rPr>
          <w:rFonts w:ascii="Times New Roman" w:hAnsi="Times New Roman" w:cs="Times New Roman"/>
        </w:rPr>
        <w:t>Finally, the respondent was asked for their household income</w:t>
      </w:r>
      <w:r w:rsidR="00683EF5">
        <w:rPr>
          <w:rFonts w:ascii="Times New Roman" w:hAnsi="Times New Roman" w:cs="Times New Roman"/>
        </w:rPr>
        <w:t xml:space="preserve">. </w:t>
      </w:r>
      <w:r w:rsidRPr="00BA0EAA">
        <w:rPr>
          <w:rFonts w:ascii="Times New Roman" w:hAnsi="Times New Roman" w:cs="Times New Roman"/>
        </w:rPr>
        <w:t>For only a small number of goods (e.g., vacation homes) does income seem to be the limiting factor</w:t>
      </w:r>
      <w:r w:rsidR="00683EF5">
        <w:rPr>
          <w:rFonts w:ascii="Times New Roman" w:hAnsi="Times New Roman" w:cs="Times New Roman"/>
        </w:rPr>
        <w:t xml:space="preserve">. </w:t>
      </w:r>
      <w:r w:rsidRPr="00BA0EAA">
        <w:rPr>
          <w:rFonts w:ascii="Times New Roman" w:hAnsi="Times New Roman" w:cs="Times New Roman"/>
        </w:rPr>
        <w:t>For other goods, planned usage was primary</w:t>
      </w:r>
      <w:r w:rsidR="00683EF5">
        <w:rPr>
          <w:rFonts w:ascii="Times New Roman" w:hAnsi="Times New Roman" w:cs="Times New Roman"/>
        </w:rPr>
        <w:t>.</w:t>
      </w:r>
    </w:p>
    <w:p w14:paraId="5B4D53EE" w14:textId="77777777" w:rsidR="0096507F" w:rsidRDefault="0096507F" w:rsidP="00AC0E41">
      <w:pPr>
        <w:pStyle w:val="Normal1"/>
        <w:ind w:firstLine="360"/>
        <w:rPr>
          <w:rFonts w:ascii="Times New Roman" w:hAnsi="Times New Roman" w:cs="Times New Roman"/>
        </w:rPr>
      </w:pPr>
    </w:p>
    <w:p w14:paraId="67236E43" w14:textId="51DFEE7B" w:rsidR="0096507F" w:rsidRDefault="0096507F" w:rsidP="00AC0E41">
      <w:pPr>
        <w:pStyle w:val="Normal1"/>
        <w:ind w:firstLine="360"/>
        <w:rPr>
          <w:rFonts w:ascii="Times New Roman" w:hAnsi="Times New Roman" w:cs="Times New Roman"/>
        </w:rPr>
      </w:pPr>
      <w:commentRangeStart w:id="3"/>
      <w:r>
        <w:rPr>
          <w:rFonts w:ascii="Times New Roman" w:hAnsi="Times New Roman" w:cs="Times New Roman"/>
        </w:rPr>
        <w:t>Examples of sharing economy companies</w:t>
      </w:r>
      <w:commentRangeEnd w:id="3"/>
      <w:r>
        <w:rPr>
          <w:rStyle w:val="CommentReference"/>
        </w:rPr>
        <w:commentReference w:id="3"/>
      </w:r>
    </w:p>
    <w:p w14:paraId="1A420B92" w14:textId="77777777" w:rsidR="00AC0E41" w:rsidRDefault="00AC0E41" w:rsidP="00AC0E41">
      <w:pPr>
        <w:pStyle w:val="Normal1"/>
        <w:ind w:firstLine="360"/>
        <w:rPr>
          <w:rFonts w:ascii="Times New Roman" w:hAnsi="Times New Roman" w:cs="Times New Roman"/>
        </w:rPr>
      </w:pPr>
    </w:p>
    <w:p w14:paraId="6005FF60" w14:textId="1E75E86A" w:rsidR="00D53001" w:rsidRPr="00650AE3" w:rsidRDefault="00503F04" w:rsidP="00650AE3">
      <w:pPr>
        <w:pStyle w:val="Normal1"/>
        <w:ind w:firstLine="360"/>
        <w:rPr>
          <w:rFonts w:ascii="Times New Roman" w:hAnsi="Times New Roman" w:cs="Times New Roman"/>
        </w:rPr>
      </w:pPr>
      <w:commentRangeStart w:id="4"/>
      <w:r>
        <w:rPr>
          <w:rFonts w:ascii="Times New Roman" w:hAnsi="Times New Roman" w:cs="Times New Roman"/>
        </w:rPr>
        <w:t>Why now – search costs and liquidity</w:t>
      </w:r>
      <w:commentRangeEnd w:id="4"/>
      <w:r>
        <w:rPr>
          <w:rStyle w:val="CommentReference"/>
        </w:rPr>
        <w:commentReference w:id="4"/>
      </w:r>
    </w:p>
    <w:p w14:paraId="17E58036" w14:textId="6FA6E470" w:rsidR="00D53001" w:rsidRDefault="00D53001" w:rsidP="00D53001">
      <w:pPr>
        <w:pStyle w:val="Heading1"/>
        <w:spacing w:before="120" w:after="120"/>
        <w:contextualSpacing w:val="0"/>
        <w:rPr>
          <w:rFonts w:ascii="Times New Roman" w:hAnsi="Times New Roman" w:cs="Times New Roman"/>
          <w:b/>
        </w:rPr>
      </w:pPr>
      <w:r>
        <w:rPr>
          <w:rFonts w:ascii="Times New Roman" w:hAnsi="Times New Roman" w:cs="Times New Roman"/>
          <w:b/>
        </w:rPr>
        <w:t>Examples</w:t>
      </w:r>
    </w:p>
    <w:p w14:paraId="72C29A42" w14:textId="4BD33736" w:rsidR="009D1FF7" w:rsidRPr="00841AC8" w:rsidRDefault="00BA0EAA" w:rsidP="00841AC8">
      <w:pPr>
        <w:pStyle w:val="Heading1"/>
        <w:spacing w:before="120" w:after="120"/>
        <w:contextualSpacing w:val="0"/>
        <w:rPr>
          <w:rFonts w:ascii="Times New Roman" w:hAnsi="Times New Roman" w:cs="Times New Roman"/>
          <w:b/>
        </w:rPr>
      </w:pPr>
      <w:r w:rsidRPr="00841AC8">
        <w:rPr>
          <w:rFonts w:ascii="Times New Roman" w:hAnsi="Times New Roman" w:cs="Times New Roman"/>
          <w:b/>
        </w:rPr>
        <w:t xml:space="preserve">Consumer's decision about how intensively to use a good </w:t>
      </w:r>
    </w:p>
    <w:p w14:paraId="2EA4CBFD" w14:textId="77777777" w:rsidR="00A30564" w:rsidRDefault="00BA0EAA">
      <w:pPr>
        <w:pStyle w:val="Normal1"/>
        <w:rPr>
          <w:rFonts w:ascii="Times New Roman" w:hAnsi="Times New Roman" w:cs="Times New Roman"/>
        </w:rPr>
      </w:pPr>
      <w:r w:rsidRPr="00BA0EAA">
        <w:rPr>
          <w:rFonts w:ascii="Times New Roman" w:hAnsi="Times New Roman" w:cs="Times New Roman"/>
        </w:rPr>
        <w:t>Consider a consumer that has to decide how much of their time to allocate to the use of some purchased durable good</w:t>
      </w:r>
      <w:r w:rsidR="00683EF5">
        <w:rPr>
          <w:rFonts w:ascii="Times New Roman" w:hAnsi="Times New Roman" w:cs="Times New Roman"/>
        </w:rPr>
        <w:t xml:space="preserve">. </w:t>
      </w:r>
      <w:r w:rsidR="00A30564">
        <w:rPr>
          <w:rFonts w:ascii="Times New Roman" w:hAnsi="Times New Roman" w:cs="Times New Roman"/>
        </w:rPr>
        <w:t>Their utility</w:t>
      </w:r>
      <w:r w:rsidRPr="00BA0EAA">
        <w:rPr>
          <w:rFonts w:ascii="Times New Roman" w:hAnsi="Times New Roman" w:cs="Times New Roman"/>
        </w:rPr>
        <w:t xml:space="preserve"> function is</w:t>
      </w:r>
    </w:p>
    <w:p w14:paraId="0332860D" w14:textId="77777777" w:rsidR="009D1FF7" w:rsidRPr="00BA0EAA" w:rsidRDefault="00A30564">
      <w:pPr>
        <w:pStyle w:val="Normal1"/>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=2αx-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678"/>
      </w:tblGrid>
      <w:tr w:rsidR="00A30564" w14:paraId="31ADA947" w14:textId="77777777" w:rsidTr="00A30564">
        <w:tc>
          <w:tcPr>
            <w:tcW w:w="8538" w:type="dxa"/>
          </w:tcPr>
          <w:p w14:paraId="444D4BBB" w14:textId="77777777" w:rsidR="00A30564" w:rsidRPr="00AC0E41" w:rsidRDefault="00A30564" w:rsidP="00A30564">
            <w:pPr>
              <w:pStyle w:val="Normal1"/>
              <w:rPr>
                <w:rFonts w:ascii="Times New Roman" w:hAnsi="Times New Roman" w:cs="Times New Roman"/>
                <w:i/>
              </w:rPr>
            </w:pPr>
          </w:p>
        </w:tc>
        <w:tc>
          <w:tcPr>
            <w:tcW w:w="678" w:type="dxa"/>
          </w:tcPr>
          <w:p w14:paraId="645F28D0" w14:textId="77777777" w:rsidR="00A30564" w:rsidRDefault="00A30564" w:rsidP="00A718D8">
            <w:pPr>
              <w:pStyle w:val="Normal1"/>
              <w:jc w:val="right"/>
              <w:rPr>
                <w:rFonts w:ascii="Times New Roman" w:hAnsi="Times New Roman" w:cs="Times New Roman"/>
              </w:rPr>
            </w:pPr>
          </w:p>
        </w:tc>
      </w:tr>
    </w:tbl>
    <w:p w14:paraId="1FAA3507" w14:textId="77777777" w:rsidR="00650AE3" w:rsidRDefault="00A30564">
      <w:pPr>
        <w:pStyle w:val="Normal1"/>
        <w:rPr>
          <w:rFonts w:ascii="Times New Roman" w:hAnsi="Times New Roman" w:cs="Times New Roman"/>
        </w:rPr>
      </w:pPr>
      <w:r>
        <w:rPr>
          <w:rFonts w:ascii="Times New Roman" w:hAnsi="Times New Roman" w:cs="Times New Roman"/>
        </w:rPr>
        <w:t>w</w:t>
      </w:r>
      <w:r w:rsidR="00BA0EAA" w:rsidRPr="00BA0EAA">
        <w:rPr>
          <w:rFonts w:ascii="Times New Roman" w:hAnsi="Times New Roman" w:cs="Times New Roman"/>
        </w:rPr>
        <w:t xml:space="preserve">here </w:t>
      </w:r>
      <m:oMath>
        <m:r>
          <w:rPr>
            <w:rFonts w:ascii="Cambria Math" w:hAnsi="Cambria Math" w:cs="Times New Roman"/>
          </w:rPr>
          <m:t>x∈[0,1]</m:t>
        </m:r>
      </m:oMath>
      <w:r w:rsidR="00BA0EAA" w:rsidRPr="00BA0EAA">
        <w:rPr>
          <w:rFonts w:ascii="Times New Roman" w:hAnsi="Times New Roman" w:cs="Times New Roman"/>
        </w:rPr>
        <w:t xml:space="preserve"> is the fraction of time they spend using the good and </w:t>
      </w:r>
      <w:r w:rsidR="00AC7FD8">
        <w:rPr>
          <w:rFonts w:ascii="Cambria Math" w:hAnsi="Cambria Math" w:cs="Times New Roman"/>
        </w:rPr>
        <w:t>α</w:t>
      </w:r>
      <w:r w:rsidR="00AC7FD8">
        <w:rPr>
          <w:rFonts w:ascii="Times New Roman" w:hAnsi="Times New Roman" w:cs="Times New Roman"/>
        </w:rPr>
        <w:t xml:space="preserve"> </w:t>
      </w:r>
      <w:r w:rsidR="00AC7FD8">
        <w:rPr>
          <w:rFonts w:ascii="Cambria Math" w:hAnsi="Cambria Math" w:cs="Times New Roman"/>
        </w:rPr>
        <w:t>∈</w:t>
      </w:r>
      <w:r w:rsidR="00BA0EAA" w:rsidRPr="00BA0EAA">
        <w:rPr>
          <w:rFonts w:ascii="Times New Roman" w:hAnsi="Times New Roman" w:cs="Times New Roman"/>
        </w:rPr>
        <w:t xml:space="preserve"> (0,1) parameterizes their valuation of the good</w:t>
      </w:r>
      <w:r w:rsidR="00683EF5">
        <w:rPr>
          <w:rFonts w:ascii="Times New Roman" w:hAnsi="Times New Roman" w:cs="Times New Roman"/>
        </w:rPr>
        <w:t xml:space="preserve">. </w:t>
      </w:r>
      <w:r w:rsidR="00BA0EAA" w:rsidRPr="00BA0EAA">
        <w:rPr>
          <w:rFonts w:ascii="Times New Roman" w:hAnsi="Times New Roman" w:cs="Times New Roman"/>
        </w:rPr>
        <w:t>Note that in contrast to a conventional utility function from consumer theory, marginal utility can be negative</w:t>
      </w:r>
      <w:r w:rsidR="00683EF5">
        <w:rPr>
          <w:rFonts w:ascii="Times New Roman" w:hAnsi="Times New Roman" w:cs="Times New Roman"/>
        </w:rPr>
        <w:t xml:space="preserve">. </w:t>
      </w:r>
      <w:r w:rsidR="00BA0EAA" w:rsidRPr="00BA0EAA">
        <w:rPr>
          <w:rFonts w:ascii="Times New Roman" w:hAnsi="Times New Roman" w:cs="Times New Roman"/>
        </w:rPr>
        <w:t>Individual intensive margin demand is</w:t>
      </w:r>
    </w:p>
    <w:p w14:paraId="6E43C9FA" w14:textId="5B25B9DF" w:rsidR="009D1FF7" w:rsidRPr="00BA0EAA" w:rsidRDefault="00F93F23">
      <w:pPr>
        <w:pStyle w:val="Normal1"/>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=α</m:t>
        </m:r>
      </m:oMath>
      <w:r w:rsidR="00BA0EAA" w:rsidRPr="00BA0EAA">
        <w:rPr>
          <w:rFonts w:ascii="Times New Roman" w:hAnsi="Times New Roman" w:cs="Times New Roman"/>
        </w:rPr>
        <w:t xml:space="preserve">  </w:t>
      </w:r>
    </w:p>
    <w:p w14:paraId="39A87D13" w14:textId="77777777" w:rsidR="009D1FF7" w:rsidRDefault="009D1FF7">
      <w:pPr>
        <w:pStyle w:val="Normal1"/>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679"/>
      </w:tblGrid>
      <w:tr w:rsidR="000F385D" w14:paraId="34C12473" w14:textId="77777777" w:rsidTr="000F385D">
        <w:tc>
          <w:tcPr>
            <w:tcW w:w="8748" w:type="dxa"/>
          </w:tcPr>
          <w:p w14:paraId="0FD3021F" w14:textId="77777777" w:rsidR="000F385D" w:rsidRDefault="000F385D" w:rsidP="000F385D">
            <w:pPr>
              <w:pStyle w:val="Normal1"/>
              <w:jc w:val="center"/>
              <w:rPr>
                <w:rFonts w:ascii="Times New Roman" w:hAnsi="Times New Roman" w:cs="Times New Roman"/>
              </w:rPr>
            </w:pPr>
            <w:r w:rsidRPr="00565621">
              <w:rPr>
                <w:rFonts w:ascii="Times New Roman" w:hAnsi="Times New Roman" w:cs="Times New Roman"/>
                <w:i/>
              </w:rPr>
              <w:t xml:space="preserve">x* = </w:t>
            </w:r>
            <w:r w:rsidRPr="00565621">
              <w:rPr>
                <w:rFonts w:ascii="Cambria Math" w:hAnsi="Cambria Math" w:cs="Times New Roman"/>
                <w:i/>
              </w:rPr>
              <w:t>α</w:t>
            </w:r>
          </w:p>
        </w:tc>
        <w:tc>
          <w:tcPr>
            <w:tcW w:w="684" w:type="dxa"/>
          </w:tcPr>
          <w:p w14:paraId="2D0505ED" w14:textId="77777777" w:rsidR="000F385D" w:rsidRDefault="000F385D" w:rsidP="000F385D">
            <w:pPr>
              <w:pStyle w:val="Normal1"/>
              <w:jc w:val="right"/>
              <w:rPr>
                <w:rFonts w:ascii="Times New Roman" w:hAnsi="Times New Roman" w:cs="Times New Roman"/>
              </w:rPr>
            </w:pPr>
            <w:r w:rsidRPr="00BA0EAA">
              <w:rPr>
                <w:rFonts w:ascii="Times New Roman" w:hAnsi="Times New Roman" w:cs="Times New Roman"/>
              </w:rPr>
              <w:t>(2)</w:t>
            </w:r>
          </w:p>
        </w:tc>
      </w:tr>
    </w:tbl>
    <w:p w14:paraId="70A010F6" w14:textId="77777777" w:rsidR="000F385D" w:rsidRPr="00BA0EAA" w:rsidRDefault="000F385D">
      <w:pPr>
        <w:pStyle w:val="Normal1"/>
        <w:rPr>
          <w:rFonts w:ascii="Times New Roman" w:hAnsi="Times New Roman" w:cs="Times New Roman"/>
        </w:rPr>
      </w:pPr>
    </w:p>
    <w:p w14:paraId="47B7AE9E"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and indirect utility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678"/>
      </w:tblGrid>
      <w:tr w:rsidR="000F385D" w14:paraId="40267C2E" w14:textId="77777777" w:rsidTr="00A718D8">
        <w:tc>
          <w:tcPr>
            <w:tcW w:w="8748" w:type="dxa"/>
          </w:tcPr>
          <w:p w14:paraId="6CB2C9F9" w14:textId="77777777" w:rsidR="000F385D" w:rsidRDefault="000F385D" w:rsidP="00A718D8">
            <w:pPr>
              <w:pStyle w:val="Normal1"/>
              <w:jc w:val="center"/>
              <w:rPr>
                <w:rFonts w:ascii="Times New Roman" w:hAnsi="Times New Roman" w:cs="Times New Roman"/>
              </w:rPr>
            </w:pPr>
            <w:r w:rsidRPr="00565621">
              <w:rPr>
                <w:rFonts w:ascii="Times New Roman" w:hAnsi="Times New Roman" w:cs="Times New Roman"/>
                <w:i/>
              </w:rPr>
              <w:t>v</w:t>
            </w:r>
            <w:r w:rsidRPr="00841AC8">
              <w:rPr>
                <w:rFonts w:ascii="Times New Roman" w:hAnsi="Times New Roman" w:cs="Times New Roman"/>
              </w:rPr>
              <w:t>(</w:t>
            </w:r>
            <w:r w:rsidRPr="00565621">
              <w:rPr>
                <w:rFonts w:ascii="Cambria Math" w:hAnsi="Cambria Math" w:cs="Times New Roman"/>
                <w:i/>
              </w:rPr>
              <w:t>α</w:t>
            </w:r>
            <w:r w:rsidRPr="00841AC8">
              <w:rPr>
                <w:rFonts w:ascii="Times New Roman" w:hAnsi="Times New Roman" w:cs="Times New Roman"/>
              </w:rPr>
              <w:t>)</w:t>
            </w:r>
            <w:r w:rsidRPr="00565621">
              <w:rPr>
                <w:rFonts w:ascii="Times New Roman" w:hAnsi="Times New Roman" w:cs="Times New Roman"/>
                <w:i/>
              </w:rPr>
              <w:t xml:space="preserve"> = u</w:t>
            </w:r>
            <w:r w:rsidRPr="00841AC8">
              <w:rPr>
                <w:rFonts w:ascii="Times New Roman" w:hAnsi="Times New Roman" w:cs="Times New Roman"/>
              </w:rPr>
              <w:t>(</w:t>
            </w:r>
            <w:r w:rsidRPr="00565621">
              <w:rPr>
                <w:rFonts w:ascii="Times New Roman" w:hAnsi="Times New Roman" w:cs="Times New Roman"/>
                <w:i/>
              </w:rPr>
              <w:t>x*</w:t>
            </w:r>
            <w:r w:rsidRPr="00841AC8">
              <w:rPr>
                <w:rFonts w:ascii="Times New Roman" w:hAnsi="Times New Roman" w:cs="Times New Roman"/>
              </w:rPr>
              <w:t>)</w:t>
            </w:r>
            <w:r w:rsidRPr="00565621">
              <w:rPr>
                <w:rFonts w:ascii="Times New Roman" w:hAnsi="Times New Roman" w:cs="Times New Roman"/>
                <w:i/>
              </w:rPr>
              <w:t xml:space="preserve"> = </w:t>
            </w:r>
            <w:r w:rsidRPr="00565621">
              <w:rPr>
                <w:rFonts w:ascii="Cambria Math" w:hAnsi="Cambria Math" w:cs="Times New Roman"/>
                <w:i/>
              </w:rPr>
              <w:t>α</w:t>
            </w:r>
            <w:r w:rsidRPr="00565621">
              <w:rPr>
                <w:rFonts w:ascii="Times New Roman" w:hAnsi="Times New Roman" w:cs="Times New Roman"/>
                <w:i/>
                <w:vertAlign w:val="superscript"/>
              </w:rPr>
              <w:t>2</w:t>
            </w:r>
            <w:r w:rsidRPr="00565621">
              <w:rPr>
                <w:rFonts w:ascii="Times New Roman" w:hAnsi="Times New Roman" w:cs="Times New Roman"/>
                <w:i/>
              </w:rPr>
              <w:t>.</w:t>
            </w:r>
          </w:p>
        </w:tc>
        <w:tc>
          <w:tcPr>
            <w:tcW w:w="684" w:type="dxa"/>
          </w:tcPr>
          <w:p w14:paraId="21FB48D9" w14:textId="77777777" w:rsidR="000F385D" w:rsidRDefault="000F385D" w:rsidP="00A718D8">
            <w:pPr>
              <w:pStyle w:val="Normal1"/>
              <w:jc w:val="right"/>
              <w:rPr>
                <w:rFonts w:ascii="Times New Roman" w:hAnsi="Times New Roman" w:cs="Times New Roman"/>
              </w:rPr>
            </w:pPr>
            <w:r>
              <w:rPr>
                <w:rFonts w:ascii="Times New Roman" w:hAnsi="Times New Roman" w:cs="Times New Roman"/>
              </w:rPr>
              <w:t>(3</w:t>
            </w:r>
            <w:r w:rsidRPr="00BA0EAA">
              <w:rPr>
                <w:rFonts w:ascii="Times New Roman" w:hAnsi="Times New Roman" w:cs="Times New Roman"/>
              </w:rPr>
              <w:t>)</w:t>
            </w:r>
          </w:p>
        </w:tc>
      </w:tr>
    </w:tbl>
    <w:p w14:paraId="1F76D844" w14:textId="77777777" w:rsidR="009D1FF7" w:rsidRPr="00BA0EAA" w:rsidRDefault="009D1FF7">
      <w:pPr>
        <w:pStyle w:val="Normal1"/>
        <w:rPr>
          <w:rFonts w:ascii="Times New Roman" w:hAnsi="Times New Roman" w:cs="Times New Roman"/>
        </w:rPr>
      </w:pPr>
    </w:p>
    <w:p w14:paraId="2D535D3B"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The good costs </w:t>
      </w:r>
      <w:r w:rsidRPr="00BA0EAA">
        <w:rPr>
          <w:rFonts w:ascii="Times New Roman" w:hAnsi="Times New Roman" w:cs="Times New Roman"/>
          <w:i/>
        </w:rPr>
        <w:t>p</w:t>
      </w:r>
      <w:r w:rsidRPr="00BA0EAA">
        <w:rPr>
          <w:rFonts w:ascii="Times New Roman" w:hAnsi="Times New Roman" w:cs="Times New Roman"/>
        </w:rPr>
        <w:t xml:space="preserve"> to own, and so a forward-looking consumer will buy if </w:t>
      </w:r>
    </w:p>
    <w:p w14:paraId="722C6092" w14:textId="77777777" w:rsidR="009D1FF7" w:rsidRPr="00BA0EAA" w:rsidRDefault="009D1FF7">
      <w:pPr>
        <w:pStyle w:val="Normal1"/>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679"/>
      </w:tblGrid>
      <w:tr w:rsidR="000F385D" w14:paraId="7507B949" w14:textId="77777777" w:rsidTr="00A718D8">
        <w:tc>
          <w:tcPr>
            <w:tcW w:w="8748" w:type="dxa"/>
          </w:tcPr>
          <w:p w14:paraId="2B81AD76" w14:textId="77777777" w:rsidR="000F385D" w:rsidRDefault="00841AC8" w:rsidP="00841AC8">
            <w:pPr>
              <w:pStyle w:val="Normal1"/>
              <w:jc w:val="center"/>
              <w:rPr>
                <w:rFonts w:ascii="Times New Roman" w:hAnsi="Times New Roman" w:cs="Times New Roman"/>
              </w:rPr>
            </w:pPr>
            <w:r>
              <w:rPr>
                <w:rFonts w:ascii="Cambria Math" w:hAnsi="Cambria Math" w:cs="Times New Roman"/>
                <w:i/>
              </w:rPr>
              <w:sym w:font="Symbol" w:char="F061"/>
            </w:r>
            <w:r>
              <w:rPr>
                <w:rFonts w:ascii="Cambria Math" w:hAnsi="Cambria Math" w:cs="Times New Roman"/>
                <w:i/>
              </w:rPr>
              <w:t xml:space="preserve"> </w:t>
            </w:r>
            <w:r w:rsidR="000F385D" w:rsidRPr="000F385D">
              <w:rPr>
                <w:rFonts w:ascii="Times New Roman" w:hAnsi="Times New Roman" w:cs="Times New Roman"/>
                <w:i/>
                <w:vertAlign w:val="superscript"/>
              </w:rPr>
              <w:t>2</w:t>
            </w:r>
            <w:r>
              <w:rPr>
                <w:rFonts w:ascii="Times New Roman" w:hAnsi="Times New Roman" w:cs="Times New Roman"/>
                <w:i/>
                <w:vertAlign w:val="superscript"/>
              </w:rPr>
              <w:t xml:space="preserve"> </w:t>
            </w:r>
            <w:r w:rsidR="000F385D" w:rsidRPr="00841AC8">
              <w:rPr>
                <w:rFonts w:ascii="Times New Roman" w:hAnsi="Times New Roman" w:cs="Times New Roman"/>
              </w:rPr>
              <w:t>&gt;</w:t>
            </w:r>
            <w:r w:rsidR="000F385D" w:rsidRPr="000F385D">
              <w:rPr>
                <w:rFonts w:ascii="Times New Roman" w:hAnsi="Times New Roman" w:cs="Times New Roman"/>
                <w:i/>
              </w:rPr>
              <w:t xml:space="preserve"> p</w:t>
            </w:r>
            <w:r>
              <w:rPr>
                <w:rFonts w:ascii="Times New Roman" w:hAnsi="Times New Roman" w:cs="Times New Roman"/>
                <w:i/>
              </w:rPr>
              <w:t>.</w:t>
            </w:r>
          </w:p>
        </w:tc>
        <w:tc>
          <w:tcPr>
            <w:tcW w:w="684" w:type="dxa"/>
          </w:tcPr>
          <w:p w14:paraId="28E85B6A" w14:textId="77777777" w:rsidR="000F385D" w:rsidRDefault="000F385D" w:rsidP="000F385D">
            <w:pPr>
              <w:pStyle w:val="Normal1"/>
              <w:jc w:val="right"/>
              <w:rPr>
                <w:rFonts w:ascii="Times New Roman" w:hAnsi="Times New Roman" w:cs="Times New Roman"/>
              </w:rPr>
            </w:pPr>
            <w:r w:rsidRPr="00BA0EAA">
              <w:rPr>
                <w:rFonts w:ascii="Times New Roman" w:hAnsi="Times New Roman" w:cs="Times New Roman"/>
              </w:rPr>
              <w:t>(</w:t>
            </w:r>
            <w:r>
              <w:rPr>
                <w:rFonts w:ascii="Times New Roman" w:hAnsi="Times New Roman" w:cs="Times New Roman"/>
              </w:rPr>
              <w:t>4</w:t>
            </w:r>
            <w:r w:rsidRPr="00BA0EAA">
              <w:rPr>
                <w:rFonts w:ascii="Times New Roman" w:hAnsi="Times New Roman" w:cs="Times New Roman"/>
              </w:rPr>
              <w:t>)</w:t>
            </w:r>
          </w:p>
        </w:tc>
      </w:tr>
    </w:tbl>
    <w:p w14:paraId="445C262C" w14:textId="77777777" w:rsidR="009D1FF7" w:rsidRPr="00BA0EAA" w:rsidRDefault="009D1FF7">
      <w:pPr>
        <w:pStyle w:val="Normal1"/>
        <w:rPr>
          <w:rFonts w:ascii="Times New Roman" w:hAnsi="Times New Roman" w:cs="Times New Roman"/>
        </w:rPr>
      </w:pPr>
    </w:p>
    <w:p w14:paraId="1E313B2E"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lastRenderedPageBreak/>
        <w:t xml:space="preserve">Note that for all </w:t>
      </w:r>
      <w:r w:rsidR="000F385D" w:rsidRPr="000F385D">
        <w:rPr>
          <w:rFonts w:ascii="Cambria Math" w:hAnsi="Cambria Math" w:cs="Times New Roman"/>
          <w:i/>
        </w:rPr>
        <w:t>α</w:t>
      </w:r>
      <w:r w:rsidRPr="000F385D">
        <w:rPr>
          <w:rFonts w:ascii="Times New Roman" w:hAnsi="Times New Roman" w:cs="Times New Roman"/>
          <w:i/>
          <w:vertAlign w:val="superscript"/>
        </w:rPr>
        <w:t>2</w:t>
      </w:r>
      <w:r w:rsidRPr="000F385D">
        <w:rPr>
          <w:rFonts w:ascii="Times New Roman" w:hAnsi="Times New Roman" w:cs="Times New Roman"/>
          <w:i/>
        </w:rPr>
        <w:t>&gt; p</w:t>
      </w:r>
      <w:r w:rsidRPr="00BA0EAA">
        <w:rPr>
          <w:rFonts w:ascii="Times New Roman" w:hAnsi="Times New Roman" w:cs="Times New Roman"/>
        </w:rPr>
        <w:t xml:space="preserve">, the consumer will have an amount of time </w:t>
      </w:r>
      <w:r w:rsidRPr="000F385D">
        <w:rPr>
          <w:rFonts w:ascii="Times New Roman" w:hAnsi="Times New Roman" w:cs="Times New Roman"/>
        </w:rPr>
        <w:t>1 -</w:t>
      </w:r>
      <w:r w:rsidRPr="00BA0EAA">
        <w:rPr>
          <w:rFonts w:ascii="Times New Roman" w:hAnsi="Times New Roman" w:cs="Times New Roman"/>
          <w:i/>
        </w:rPr>
        <w:t xml:space="preserve"> x*</w:t>
      </w:r>
      <w:r w:rsidRPr="00BA0EAA">
        <w:rPr>
          <w:rFonts w:ascii="Times New Roman" w:hAnsi="Times New Roman" w:cs="Times New Roman"/>
        </w:rPr>
        <w:t xml:space="preserve"> when they are not using the good</w:t>
      </w:r>
      <w:r w:rsidR="00683EF5">
        <w:rPr>
          <w:rFonts w:ascii="Times New Roman" w:hAnsi="Times New Roman" w:cs="Times New Roman"/>
        </w:rPr>
        <w:t xml:space="preserve">. </w:t>
      </w:r>
      <w:r w:rsidRPr="00BA0EAA">
        <w:rPr>
          <w:rFonts w:ascii="Times New Roman" w:hAnsi="Times New Roman" w:cs="Times New Roman"/>
        </w:rPr>
        <w:t>Figure</w:t>
      </w:r>
      <w:r w:rsidRPr="00BA0EAA">
        <w:rPr>
          <w:rFonts w:ascii="Times New Roman" w:hAnsi="Times New Roman" w:cs="Times New Roman"/>
          <w:b/>
          <w:color w:val="0000FF"/>
        </w:rPr>
        <w:t xml:space="preserve"> </w:t>
      </w:r>
      <w:hyperlink w:anchor="Figure1">
        <w:r w:rsidRPr="00655A91">
          <w:rPr>
            <w:rFonts w:ascii="Times New Roman" w:hAnsi="Times New Roman" w:cs="Times New Roman"/>
            <w:color w:val="FF0000"/>
          </w:rPr>
          <w:t>1</w:t>
        </w:r>
      </w:hyperlink>
      <w:r w:rsidRPr="00BA0EAA">
        <w:rPr>
          <w:rFonts w:ascii="Times New Roman" w:hAnsi="Times New Roman" w:cs="Times New Roman"/>
          <w:b/>
          <w:color w:val="0000FF"/>
        </w:rPr>
        <w:t xml:space="preserve"> </w:t>
      </w:r>
      <w:r w:rsidRPr="00BA0EAA">
        <w:rPr>
          <w:rFonts w:ascii="Times New Roman" w:hAnsi="Times New Roman" w:cs="Times New Roman"/>
        </w:rPr>
        <w:t xml:space="preserve">illustrates the consumer problem by showing the utility from various levels of usage depending on </w:t>
      </w:r>
      <w:r w:rsidR="000F385D" w:rsidRPr="000F385D">
        <w:rPr>
          <w:rFonts w:ascii="Cambria Math" w:hAnsi="Cambria Math" w:cs="Times New Roman"/>
          <w:i/>
        </w:rPr>
        <w:t>α</w:t>
      </w:r>
      <w:r w:rsidR="00683EF5">
        <w:rPr>
          <w:rFonts w:ascii="Times New Roman" w:hAnsi="Times New Roman" w:cs="Times New Roman"/>
        </w:rPr>
        <w:t xml:space="preserve">. </w:t>
      </w:r>
      <w:r w:rsidRPr="00BA0EAA">
        <w:rPr>
          <w:rFonts w:ascii="Times New Roman" w:hAnsi="Times New Roman" w:cs="Times New Roman"/>
        </w:rPr>
        <w:t>The usage solution for each consumer is their</w:t>
      </w:r>
      <w:r w:rsidR="000F385D">
        <w:rPr>
          <w:rFonts w:ascii="Times New Roman" w:hAnsi="Times New Roman" w:cs="Times New Roman"/>
        </w:rPr>
        <w:t xml:space="preserve"> </w:t>
      </w:r>
      <w:r w:rsidR="000F385D">
        <w:rPr>
          <w:rFonts w:ascii="Cambria Math" w:hAnsi="Cambria Math" w:cs="Times New Roman"/>
          <w:i/>
        </w:rPr>
        <w:t xml:space="preserve">α </w:t>
      </w:r>
      <w:r w:rsidRPr="00BA0EAA">
        <w:rPr>
          <w:rFonts w:ascii="Times New Roman" w:hAnsi="Times New Roman" w:cs="Times New Roman"/>
        </w:rPr>
        <w:t xml:space="preserve">parameter and since indirect utility is just </w:t>
      </w:r>
      <w:r w:rsidR="000F385D" w:rsidRPr="000F385D">
        <w:rPr>
          <w:rFonts w:ascii="Cambria Math" w:hAnsi="Cambria Math" w:cs="Times New Roman"/>
          <w:i/>
        </w:rPr>
        <w:t>α</w:t>
      </w:r>
      <w:r w:rsidR="000F385D" w:rsidRPr="000F385D">
        <w:rPr>
          <w:rFonts w:ascii="Times New Roman" w:hAnsi="Times New Roman" w:cs="Times New Roman"/>
          <w:i/>
          <w:vertAlign w:val="superscript"/>
        </w:rPr>
        <w:t>2</w:t>
      </w:r>
      <w:r w:rsidR="000F385D">
        <w:rPr>
          <w:rFonts w:ascii="Times New Roman" w:hAnsi="Times New Roman" w:cs="Times New Roman"/>
        </w:rPr>
        <w:t xml:space="preserve">, </w:t>
      </w:r>
      <w:r w:rsidRPr="00BA0EAA">
        <w:rPr>
          <w:rFonts w:ascii="Times New Roman" w:hAnsi="Times New Roman" w:cs="Times New Roman"/>
        </w:rPr>
        <w:t xml:space="preserve">the optimal usage for each value falls along the curve traced out by </w:t>
      </w:r>
      <w:r w:rsidRPr="00BA0EAA">
        <w:rPr>
          <w:rFonts w:ascii="Times New Roman" w:hAnsi="Times New Roman" w:cs="Times New Roman"/>
          <w:i/>
        </w:rPr>
        <w:t>x</w:t>
      </w:r>
      <w:r w:rsidRPr="00BA0EAA">
        <w:rPr>
          <w:rFonts w:ascii="Times New Roman" w:hAnsi="Times New Roman" w:cs="Times New Roman"/>
          <w:i/>
          <w:vertAlign w:val="superscript"/>
        </w:rPr>
        <w:t>2</w:t>
      </w:r>
      <w:r w:rsidRPr="00BA0EAA">
        <w:rPr>
          <w:rFonts w:ascii="Times New Roman" w:hAnsi="Times New Roman" w:cs="Times New Roman"/>
        </w:rPr>
        <w:t xml:space="preserve">. The purchase price </w:t>
      </w:r>
      <w:r w:rsidRPr="00BA0EAA">
        <w:rPr>
          <w:rFonts w:ascii="Times New Roman" w:hAnsi="Times New Roman" w:cs="Times New Roman"/>
          <w:i/>
        </w:rPr>
        <w:t>p</w:t>
      </w:r>
      <w:r w:rsidRPr="00BA0EAA">
        <w:rPr>
          <w:rFonts w:ascii="Times New Roman" w:hAnsi="Times New Roman" w:cs="Times New Roman"/>
        </w:rPr>
        <w:t xml:space="preserve"> determines who buys the good, with all those having </w:t>
      </w:r>
      <w:r w:rsidR="000F385D" w:rsidRPr="000F385D">
        <w:rPr>
          <w:rFonts w:ascii="Cambria Math" w:hAnsi="Cambria Math" w:cs="Times New Roman"/>
          <w:i/>
        </w:rPr>
        <w:t>α</w:t>
      </w:r>
      <w:r w:rsidR="000F385D" w:rsidRPr="000F385D">
        <w:rPr>
          <w:rFonts w:ascii="Times New Roman" w:hAnsi="Times New Roman" w:cs="Times New Roman"/>
          <w:i/>
          <w:vertAlign w:val="superscript"/>
        </w:rPr>
        <w:t>2</w:t>
      </w:r>
      <w:r w:rsidR="000F385D">
        <w:rPr>
          <w:rFonts w:ascii="Times New Roman" w:hAnsi="Times New Roman" w:cs="Times New Roman"/>
          <w:i/>
          <w:vertAlign w:val="superscript"/>
        </w:rPr>
        <w:t xml:space="preserve"> </w:t>
      </w:r>
      <w:r w:rsidRPr="00BA0EAA">
        <w:rPr>
          <w:rFonts w:ascii="Times New Roman" w:hAnsi="Times New Roman" w:cs="Times New Roman"/>
          <w:i/>
        </w:rPr>
        <w:t>&gt; p</w:t>
      </w:r>
      <w:r w:rsidRPr="00BA0EAA">
        <w:rPr>
          <w:rFonts w:ascii="Times New Roman" w:hAnsi="Times New Roman" w:cs="Times New Roman"/>
        </w:rPr>
        <w:t xml:space="preserve"> deciding to own and those below choosing not to purchase the good. </w:t>
      </w:r>
    </w:p>
    <w:p w14:paraId="61B81B57" w14:textId="77777777" w:rsidR="009D1FF7" w:rsidRPr="00BA0EAA" w:rsidRDefault="009D1FF7">
      <w:pPr>
        <w:pStyle w:val="Normal1"/>
        <w:rPr>
          <w:rFonts w:ascii="Times New Roman" w:hAnsi="Times New Roman" w:cs="Times New Roman"/>
        </w:rPr>
      </w:pPr>
    </w:p>
    <w:p w14:paraId="6EFDCB51" w14:textId="77777777" w:rsidR="009D1FF7" w:rsidRPr="00BA0EAA" w:rsidRDefault="00BA0EAA">
      <w:pPr>
        <w:pStyle w:val="Normal1"/>
        <w:jc w:val="center"/>
        <w:rPr>
          <w:rFonts w:ascii="Times New Roman" w:hAnsi="Times New Roman" w:cs="Times New Roman"/>
        </w:rPr>
      </w:pPr>
      <w:bookmarkStart w:id="5" w:name="Figure1"/>
      <w:r w:rsidRPr="000B30FD">
        <w:rPr>
          <w:rFonts w:ascii="Times New Roman" w:hAnsi="Times New Roman" w:cs="Times New Roman"/>
          <w:b/>
        </w:rPr>
        <w:t>Figure 1</w:t>
      </w:r>
      <w:bookmarkEnd w:id="5"/>
      <w:r w:rsidRPr="00BA0EAA">
        <w:rPr>
          <w:rFonts w:ascii="Times New Roman" w:hAnsi="Times New Roman" w:cs="Times New Roman"/>
        </w:rPr>
        <w:t>: Consumer purchase problem</w:t>
      </w:r>
    </w:p>
    <w:p w14:paraId="196DE627" w14:textId="77777777" w:rsidR="009D1FF7" w:rsidRDefault="00BA0EAA">
      <w:pPr>
        <w:pStyle w:val="Normal1"/>
        <w:jc w:val="center"/>
        <w:rPr>
          <w:rFonts w:ascii="Times New Roman" w:hAnsi="Times New Roman" w:cs="Times New Roman"/>
        </w:rPr>
      </w:pPr>
      <w:r w:rsidRPr="00BA0EAA">
        <w:rPr>
          <w:rFonts w:ascii="Times New Roman" w:hAnsi="Times New Roman" w:cs="Times New Roman"/>
          <w:noProof/>
        </w:rPr>
        <w:drawing>
          <wp:inline distT="114300" distB="114300" distL="114300" distR="114300" wp14:anchorId="21AEA653" wp14:editId="442F8E53">
            <wp:extent cx="3629025" cy="260985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3629025" cy="2609850"/>
                    </a:xfrm>
                    <a:prstGeom prst="rect">
                      <a:avLst/>
                    </a:prstGeom>
                    <a:ln/>
                  </pic:spPr>
                </pic:pic>
              </a:graphicData>
            </a:graphic>
          </wp:inline>
        </w:drawing>
      </w:r>
    </w:p>
    <w:p w14:paraId="2823263C" w14:textId="77777777" w:rsidR="000B30FD" w:rsidRPr="00BA0EAA" w:rsidRDefault="000B30FD">
      <w:pPr>
        <w:pStyle w:val="Normal1"/>
        <w:jc w:val="center"/>
        <w:rPr>
          <w:rFonts w:ascii="Times New Roman" w:hAnsi="Times New Roman" w:cs="Times New Roman"/>
        </w:rPr>
      </w:pPr>
    </w:p>
    <w:p w14:paraId="677E8AE2" w14:textId="77777777" w:rsidR="009D1FF7" w:rsidRPr="000E7AC5" w:rsidRDefault="00BA0EAA" w:rsidP="000F385D">
      <w:pPr>
        <w:pStyle w:val="Heading2"/>
        <w:spacing w:after="120"/>
        <w:contextualSpacing w:val="0"/>
        <w:rPr>
          <w:rFonts w:ascii="Times New Roman" w:hAnsi="Times New Roman" w:cs="Times New Roman"/>
          <w:sz w:val="24"/>
          <w:szCs w:val="24"/>
        </w:rPr>
      </w:pPr>
      <w:r w:rsidRPr="000E7AC5">
        <w:rPr>
          <w:rFonts w:ascii="Times New Roman" w:hAnsi="Times New Roman" w:cs="Times New Roman"/>
          <w:sz w:val="24"/>
          <w:szCs w:val="24"/>
        </w:rPr>
        <w:t xml:space="preserve">2.1  </w:t>
      </w:r>
      <w:r w:rsidR="000F385D" w:rsidRPr="000E7AC5">
        <w:rPr>
          <w:rFonts w:ascii="Times New Roman" w:hAnsi="Times New Roman" w:cs="Times New Roman"/>
          <w:sz w:val="24"/>
          <w:szCs w:val="24"/>
        </w:rPr>
        <w:t xml:space="preserve"> </w:t>
      </w:r>
      <w:r w:rsidRPr="000E7AC5">
        <w:rPr>
          <w:rFonts w:ascii="Times New Roman" w:hAnsi="Times New Roman" w:cs="Times New Roman"/>
          <w:sz w:val="24"/>
          <w:szCs w:val="24"/>
        </w:rPr>
        <w:t>Three consumption possibilities with two consumer types</w:t>
      </w:r>
    </w:p>
    <w:p w14:paraId="7CA2FE0D"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Consider a marketplace with two consumer types that are equally common: </w:t>
      </w:r>
      <w:r w:rsidR="000F385D" w:rsidRPr="000F385D">
        <w:rPr>
          <w:rFonts w:ascii="Cambria Math" w:hAnsi="Cambria Math" w:cs="Times New Roman"/>
          <w:i/>
        </w:rPr>
        <w:t>α</w:t>
      </w:r>
      <w:r w:rsidRPr="000F385D">
        <w:rPr>
          <w:rFonts w:ascii="Times New Roman" w:hAnsi="Times New Roman" w:cs="Times New Roman"/>
          <w:i/>
          <w:vertAlign w:val="subscript"/>
        </w:rPr>
        <w:t>H</w:t>
      </w:r>
      <w:r w:rsidRPr="00BA0EAA">
        <w:rPr>
          <w:rFonts w:ascii="Times New Roman" w:hAnsi="Times New Roman" w:cs="Times New Roman"/>
        </w:rPr>
        <w:t xml:space="preserve"> and </w:t>
      </w:r>
      <w:r w:rsidR="000F385D" w:rsidRPr="000F385D">
        <w:rPr>
          <w:rFonts w:ascii="Cambria Math" w:hAnsi="Cambria Math" w:cs="Times New Roman"/>
          <w:i/>
        </w:rPr>
        <w:t>α</w:t>
      </w:r>
      <w:r w:rsidRPr="000F385D">
        <w:rPr>
          <w:rFonts w:ascii="Times New Roman" w:hAnsi="Times New Roman" w:cs="Times New Roman"/>
          <w:i/>
          <w:vertAlign w:val="subscript"/>
        </w:rPr>
        <w:t>L</w:t>
      </w:r>
      <w:r w:rsidRPr="00BA0EAA">
        <w:rPr>
          <w:rFonts w:ascii="Times New Roman" w:hAnsi="Times New Roman" w:cs="Times New Roman"/>
        </w:rPr>
        <w:t xml:space="preserve"> with </w:t>
      </w:r>
      <w:r w:rsidR="002F7225" w:rsidRPr="000F385D">
        <w:rPr>
          <w:rFonts w:ascii="Cambria Math" w:hAnsi="Cambria Math" w:cs="Times New Roman"/>
          <w:i/>
        </w:rPr>
        <w:t>α</w:t>
      </w:r>
      <w:r w:rsidR="002F7225" w:rsidRPr="000F385D">
        <w:rPr>
          <w:rFonts w:ascii="Times New Roman" w:hAnsi="Times New Roman" w:cs="Times New Roman"/>
          <w:i/>
          <w:vertAlign w:val="subscript"/>
        </w:rPr>
        <w:t>H</w:t>
      </w:r>
      <w:r w:rsidR="002F7225" w:rsidRPr="00BA0EAA">
        <w:rPr>
          <w:rFonts w:ascii="Times New Roman" w:hAnsi="Times New Roman" w:cs="Times New Roman"/>
        </w:rPr>
        <w:t xml:space="preserve"> </w:t>
      </w:r>
      <w:r w:rsidR="002F7225">
        <w:rPr>
          <w:rFonts w:ascii="Times New Roman" w:hAnsi="Times New Roman" w:cs="Times New Roman"/>
        </w:rPr>
        <w:t>&gt;</w:t>
      </w:r>
      <w:r w:rsidR="002F7225" w:rsidRPr="00BA0EAA">
        <w:rPr>
          <w:rFonts w:ascii="Times New Roman" w:hAnsi="Times New Roman" w:cs="Times New Roman"/>
        </w:rPr>
        <w:t xml:space="preserve"> </w:t>
      </w:r>
      <w:r w:rsidR="002F7225" w:rsidRPr="000F385D">
        <w:rPr>
          <w:rFonts w:ascii="Cambria Math" w:hAnsi="Cambria Math" w:cs="Times New Roman"/>
          <w:i/>
        </w:rPr>
        <w:t>α</w:t>
      </w:r>
      <w:r w:rsidR="002F7225" w:rsidRPr="000F385D">
        <w:rPr>
          <w:rFonts w:ascii="Times New Roman" w:hAnsi="Times New Roman" w:cs="Times New Roman"/>
          <w:i/>
          <w:vertAlign w:val="subscript"/>
        </w:rPr>
        <w:t>L</w:t>
      </w:r>
      <w:r w:rsidR="00683EF5">
        <w:rPr>
          <w:rFonts w:ascii="Times New Roman" w:hAnsi="Times New Roman" w:cs="Times New Roman"/>
        </w:rPr>
        <w:t xml:space="preserve">. </w:t>
      </w:r>
      <w:r w:rsidRPr="00BA0EAA">
        <w:rPr>
          <w:rFonts w:ascii="Times New Roman" w:hAnsi="Times New Roman" w:cs="Times New Roman"/>
        </w:rPr>
        <w:t xml:space="preserve">For a given price </w:t>
      </w:r>
      <w:r w:rsidRPr="00BA0EAA">
        <w:rPr>
          <w:rFonts w:ascii="Times New Roman" w:hAnsi="Times New Roman" w:cs="Times New Roman"/>
          <w:i/>
        </w:rPr>
        <w:t>p</w:t>
      </w:r>
      <w:r w:rsidRPr="00BA0EAA">
        <w:rPr>
          <w:rFonts w:ascii="Times New Roman" w:hAnsi="Times New Roman" w:cs="Times New Roman"/>
        </w:rPr>
        <w:t>, there are three market possibilities: when</w:t>
      </w:r>
      <w:r w:rsidR="002F7225">
        <w:rPr>
          <w:rFonts w:ascii="Times New Roman" w:hAnsi="Times New Roman" w:cs="Times New Roman"/>
        </w:rPr>
        <w:t xml:space="preserve"> </w:t>
      </w:r>
      <w:r w:rsidR="00841AC8" w:rsidRPr="008A5E31">
        <w:rPr>
          <w:rFonts w:ascii="Times New Roman" w:hAnsi="Times New Roman" w:cs="Times New Roman"/>
          <w:i/>
        </w:rPr>
        <w:sym w:font="Symbol" w:char="F061"/>
      </w:r>
      <w:r w:rsidR="00841AC8" w:rsidRPr="008A5E31">
        <w:rPr>
          <w:rFonts w:ascii="Times New Roman" w:hAnsi="Times New Roman" w:cs="Times New Roman"/>
          <w:i/>
          <w:vertAlign w:val="subscript"/>
        </w:rPr>
        <w:t>L</w:t>
      </w:r>
      <w:r w:rsidR="00841AC8" w:rsidRPr="008A5E31">
        <w:rPr>
          <w:rFonts w:ascii="Times New Roman" w:hAnsi="Times New Roman" w:cs="Times New Roman"/>
          <w:i/>
          <w:vertAlign w:val="superscript"/>
        </w:rPr>
        <w:t>2</w:t>
      </w:r>
      <w:r w:rsidR="00841AC8">
        <w:rPr>
          <w:rFonts w:ascii="Times New Roman" w:hAnsi="Times New Roman" w:cs="Times New Roman"/>
        </w:rPr>
        <w:t xml:space="preserve"> </w:t>
      </w:r>
      <w:r w:rsidRPr="00BA0EAA">
        <w:rPr>
          <w:rFonts w:ascii="Times New Roman" w:hAnsi="Times New Roman" w:cs="Times New Roman"/>
          <w:i/>
        </w:rPr>
        <w:t>&gt; p</w:t>
      </w:r>
      <w:r w:rsidRPr="00BA0EAA">
        <w:rPr>
          <w:rFonts w:ascii="Times New Roman" w:hAnsi="Times New Roman" w:cs="Times New Roman"/>
        </w:rPr>
        <w:t xml:space="preserve"> everyone buys the good; when </w:t>
      </w:r>
      <w:r w:rsidR="00841AC8" w:rsidRPr="00841AC8">
        <w:rPr>
          <w:rFonts w:ascii="Cambria Math" w:hAnsi="Cambria Math" w:cs="Times New Roman"/>
          <w:i/>
        </w:rPr>
        <w:t>α</w:t>
      </w:r>
      <w:r w:rsidR="00841AC8" w:rsidRPr="00841AC8">
        <w:rPr>
          <w:rFonts w:ascii="Cambria Math" w:hAnsi="Cambria Math" w:cs="Times New Roman"/>
          <w:i/>
          <w:vertAlign w:val="subscript"/>
        </w:rPr>
        <w:t>H</w:t>
      </w:r>
      <w:r w:rsidR="00841AC8" w:rsidRPr="00BA0EAA">
        <w:rPr>
          <w:rFonts w:ascii="Times New Roman" w:hAnsi="Times New Roman" w:cs="Times New Roman"/>
          <w:i/>
          <w:vertAlign w:val="superscript"/>
        </w:rPr>
        <w:t>2</w:t>
      </w:r>
      <w:r w:rsidRPr="00BA0EAA">
        <w:rPr>
          <w:rFonts w:ascii="Times New Roman" w:hAnsi="Times New Roman" w:cs="Times New Roman"/>
          <w:i/>
        </w:rPr>
        <w:t xml:space="preserve"> &gt; p &gt; </w:t>
      </w:r>
      <w:r w:rsidR="00841AC8" w:rsidRPr="008A5E31">
        <w:rPr>
          <w:rFonts w:ascii="Times New Roman" w:hAnsi="Times New Roman" w:cs="Times New Roman"/>
          <w:i/>
        </w:rPr>
        <w:sym w:font="Symbol" w:char="F061"/>
      </w:r>
      <w:r w:rsidR="00841AC8" w:rsidRPr="008A5E31">
        <w:rPr>
          <w:rFonts w:ascii="Times New Roman" w:hAnsi="Times New Roman" w:cs="Times New Roman"/>
          <w:i/>
          <w:vertAlign w:val="subscript"/>
        </w:rPr>
        <w:t>L</w:t>
      </w:r>
      <w:r w:rsidR="00841AC8" w:rsidRPr="008A5E31">
        <w:rPr>
          <w:rFonts w:ascii="Times New Roman" w:hAnsi="Times New Roman" w:cs="Times New Roman"/>
          <w:i/>
          <w:vertAlign w:val="superscript"/>
        </w:rPr>
        <w:t>2</w:t>
      </w:r>
      <w:r w:rsidRPr="00BA0EAA">
        <w:rPr>
          <w:rFonts w:ascii="Times New Roman" w:hAnsi="Times New Roman" w:cs="Times New Roman"/>
        </w:rPr>
        <w:t xml:space="preserve">, high-types buy the good but low-types do not; when </w:t>
      </w:r>
      <w:r w:rsidR="00841AC8" w:rsidRPr="00841AC8">
        <w:rPr>
          <w:rFonts w:ascii="Cambria Math" w:hAnsi="Cambria Math" w:cs="Times New Roman"/>
          <w:i/>
        </w:rPr>
        <w:t>α</w:t>
      </w:r>
      <w:r w:rsidR="00841AC8" w:rsidRPr="00841AC8">
        <w:rPr>
          <w:rFonts w:ascii="Cambria Math" w:hAnsi="Cambria Math" w:cs="Times New Roman"/>
          <w:i/>
          <w:vertAlign w:val="subscript"/>
        </w:rPr>
        <w:t>H</w:t>
      </w:r>
      <w:r w:rsidR="00841AC8" w:rsidRPr="00BA0EAA">
        <w:rPr>
          <w:rFonts w:ascii="Times New Roman" w:hAnsi="Times New Roman" w:cs="Times New Roman"/>
          <w:i/>
          <w:vertAlign w:val="superscript"/>
        </w:rPr>
        <w:t>2</w:t>
      </w:r>
      <w:r w:rsidRPr="00BA0EAA">
        <w:rPr>
          <w:rFonts w:ascii="Times New Roman" w:hAnsi="Times New Roman" w:cs="Times New Roman"/>
          <w:i/>
        </w:rPr>
        <w:t xml:space="preserve"> &lt; p</w:t>
      </w:r>
      <w:r w:rsidRPr="00BA0EAA">
        <w:rPr>
          <w:rFonts w:ascii="Times New Roman" w:hAnsi="Times New Roman" w:cs="Times New Roman"/>
        </w:rPr>
        <w:t xml:space="preserve"> no one buys the good. This gives a market demand curve of </w:t>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p>
    <w:p w14:paraId="13F945E4" w14:textId="77777777" w:rsidR="009D1FF7" w:rsidRDefault="009D1FF7">
      <w:pPr>
        <w:pStyle w:val="Normal1"/>
        <w:rPr>
          <w:rFonts w:ascii="Times New Roman" w:hAnsi="Times New Roman" w:cs="Times New Roman"/>
        </w:rPr>
      </w:pPr>
    </w:p>
    <w:p w14:paraId="5CFAF765" w14:textId="77777777" w:rsidR="00F562DF" w:rsidRDefault="00F562DF">
      <w:pPr>
        <w:pStyle w:val="Normal1"/>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gridCol w:w="677"/>
      </w:tblGrid>
      <w:tr w:rsidR="000B30FD" w14:paraId="2C14EB3B" w14:textId="77777777" w:rsidTr="000B30FD">
        <w:tc>
          <w:tcPr>
            <w:tcW w:w="8748" w:type="dxa"/>
            <w:vAlign w:val="center"/>
          </w:tcPr>
          <w:p w14:paraId="22F1C70B" w14:textId="77777777" w:rsidR="000B30FD" w:rsidRDefault="000B30FD" w:rsidP="000B30FD">
            <w:pPr>
              <w:pStyle w:val="Normal1"/>
              <w:jc w:val="center"/>
              <w:rPr>
                <w:rFonts w:ascii="Times New Roman" w:hAnsi="Times New Roman" w:cs="Times New Roman"/>
              </w:rPr>
            </w:pPr>
            <w:r w:rsidRPr="001A03C7">
              <w:rPr>
                <w:rFonts w:ascii="Times New Roman" w:hAnsi="Times New Roman" w:cs="Times New Roman"/>
                <w:i/>
              </w:rPr>
              <w:t>D(p)</w:t>
            </w:r>
            <w:r>
              <w:rPr>
                <w:rFonts w:ascii="Times New Roman" w:hAnsi="Times New Roman" w:cs="Times New Roman"/>
              </w:rPr>
              <w:t xml:space="preserve"> </w:t>
            </w:r>
            <w:r w:rsidR="001A03C7">
              <w:rPr>
                <w:rFonts w:ascii="Times New Roman" w:hAnsi="Times New Roman" w:cs="Times New Roman"/>
              </w:rPr>
              <w:t xml:space="preserve"> </w:t>
            </w:r>
            <w:r>
              <w:rPr>
                <w:rFonts w:ascii="Times New Roman" w:hAnsi="Times New Roman" w:cs="Times New Roman"/>
              </w:rPr>
              <w:t>=</w:t>
            </w:r>
            <w:r w:rsidR="001A03C7">
              <w:rPr>
                <w:rFonts w:ascii="Times New Roman" w:hAnsi="Times New Roman" w:cs="Times New Roman"/>
              </w:rPr>
              <w:t xml:space="preserve"> </w:t>
            </w:r>
            <w:r>
              <w:rPr>
                <w:rFonts w:ascii="Times New Roman" w:hAnsi="Times New Roman" w:cs="Times New Roman"/>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 p&gt;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sub>
                          <m:r>
                            <w:rPr>
                              <w:rFonts w:ascii="Cambria Math" w:hAnsi="Cambria Math" w:cs="Times New Roman"/>
                            </w:rPr>
                            <m:t>H</m:t>
                          </m:r>
                        </m:sub>
                      </m:sSub>
                      <m:r>
                        <w:rPr>
                          <w:rFonts w:ascii="Cambria Math" w:hAnsi="Cambria Math" w:cs="Times New Roman"/>
                        </w:rPr>
                        <m:t xml:space="preserve">             </m:t>
                      </m:r>
                    </m:e>
                    <m:e>
                      <m:r>
                        <w:rPr>
                          <w:rFonts w:ascii="Cambria Math" w:hAnsi="Cambria Math" w:cs="Times New Roman"/>
                        </w:rPr>
                        <m:t>1  :</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sub>
                          <m:r>
                            <w:rPr>
                              <w:rFonts w:ascii="Cambria Math" w:hAnsi="Cambria Math" w:cs="Times New Roman"/>
                            </w:rPr>
                            <m:t>H</m:t>
                          </m:r>
                        </m:sub>
                      </m:sSub>
                      <m:r>
                        <w:rPr>
                          <w:rFonts w:ascii="Cambria Math" w:hAnsi="Cambria Math" w:cs="Times New Roman"/>
                        </w:rPr>
                        <m:t>≥p&gt;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sub>
                          <m:r>
                            <w:rPr>
                              <w:rFonts w:ascii="Cambria Math" w:hAnsi="Cambria Math" w:cs="Times New Roman"/>
                            </w:rPr>
                            <m:t>L</m:t>
                          </m:r>
                        </m:sub>
                      </m:sSub>
                    </m:e>
                    <m:e>
                      <m:r>
                        <w:rPr>
                          <w:rFonts w:ascii="Cambria Math" w:hAnsi="Cambria Math" w:cs="Times New Roman"/>
                        </w:rPr>
                        <m:t xml:space="preserve"> 2  :p≤</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sub>
                          <m:r>
                            <w:rPr>
                              <w:rFonts w:ascii="Cambria Math" w:hAnsi="Cambria Math" w:cs="Times New Roman"/>
                            </w:rPr>
                            <m:t>L</m:t>
                          </m:r>
                        </m:sub>
                      </m:sSub>
                      <m:r>
                        <w:rPr>
                          <w:rFonts w:ascii="Cambria Math" w:hAnsi="Cambria Math" w:cs="Times New Roman"/>
                        </w:rPr>
                        <m:t xml:space="preserve">               </m:t>
                      </m:r>
                    </m:e>
                  </m:eqArr>
                </m:e>
              </m:d>
            </m:oMath>
          </w:p>
          <w:p w14:paraId="306DB34F" w14:textId="77777777" w:rsidR="000B30FD" w:rsidRDefault="000B30FD" w:rsidP="000B30FD">
            <w:pPr>
              <w:pStyle w:val="Normal1"/>
              <w:jc w:val="center"/>
              <w:rPr>
                <w:rFonts w:ascii="Times New Roman" w:hAnsi="Times New Roman" w:cs="Times New Roman"/>
              </w:rPr>
            </w:pPr>
          </w:p>
        </w:tc>
        <w:tc>
          <w:tcPr>
            <w:tcW w:w="684" w:type="dxa"/>
            <w:vAlign w:val="center"/>
          </w:tcPr>
          <w:p w14:paraId="7B84AE05" w14:textId="77777777" w:rsidR="000B30FD" w:rsidRDefault="000B30FD" w:rsidP="000B30FD">
            <w:pPr>
              <w:pStyle w:val="Normal1"/>
              <w:jc w:val="center"/>
              <w:rPr>
                <w:rFonts w:ascii="Times New Roman" w:hAnsi="Times New Roman" w:cs="Times New Roman"/>
              </w:rPr>
            </w:pPr>
            <w:r>
              <w:rPr>
                <w:rFonts w:ascii="Times New Roman" w:hAnsi="Times New Roman" w:cs="Times New Roman"/>
              </w:rPr>
              <w:t>(5</w:t>
            </w:r>
            <w:r w:rsidRPr="00BA0EAA">
              <w:rPr>
                <w:rFonts w:ascii="Times New Roman" w:hAnsi="Times New Roman" w:cs="Times New Roman"/>
              </w:rPr>
              <w:t>)</w:t>
            </w:r>
          </w:p>
        </w:tc>
      </w:tr>
    </w:tbl>
    <w:p w14:paraId="39910230" w14:textId="77777777" w:rsidR="009D1FF7" w:rsidRPr="00BA0EAA" w:rsidRDefault="00BA0EAA" w:rsidP="000B30FD">
      <w:pPr>
        <w:pStyle w:val="Normal1"/>
        <w:ind w:firstLine="360"/>
        <w:rPr>
          <w:rFonts w:ascii="Times New Roman" w:hAnsi="Times New Roman" w:cs="Times New Roman"/>
        </w:rPr>
      </w:pPr>
      <w:r w:rsidRPr="00BA0EAA">
        <w:rPr>
          <w:rFonts w:ascii="Times New Roman" w:hAnsi="Times New Roman" w:cs="Times New Roman"/>
        </w:rPr>
        <w:t>The three market possibilities are shown in Figure</w:t>
      </w:r>
      <w:r w:rsidR="001A03C7">
        <w:rPr>
          <w:rFonts w:ascii="Times New Roman" w:hAnsi="Times New Roman" w:cs="Times New Roman"/>
        </w:rPr>
        <w:t xml:space="preserve"> </w:t>
      </w:r>
      <w:bookmarkStart w:id="6" w:name="Figure2"/>
      <w:r w:rsidR="00D01644" w:rsidRPr="00655A91">
        <w:rPr>
          <w:rFonts w:ascii="Times New Roman" w:hAnsi="Times New Roman" w:cs="Times New Roman"/>
          <w:color w:val="FF0000"/>
        </w:rPr>
        <w:fldChar w:fldCharType="begin"/>
      </w:r>
      <w:r w:rsidR="001A03C7" w:rsidRPr="00655A91">
        <w:rPr>
          <w:rFonts w:ascii="Times New Roman" w:hAnsi="Times New Roman" w:cs="Times New Roman"/>
          <w:color w:val="FF0000"/>
        </w:rPr>
        <w:instrText xml:space="preserve"> HYPERLINK  \l "Figure2" </w:instrText>
      </w:r>
      <w:r w:rsidR="00D01644" w:rsidRPr="00655A91">
        <w:rPr>
          <w:rFonts w:ascii="Times New Roman" w:hAnsi="Times New Roman" w:cs="Times New Roman"/>
          <w:color w:val="FF0000"/>
        </w:rPr>
        <w:fldChar w:fldCharType="separate"/>
      </w:r>
      <w:r w:rsidR="001A03C7" w:rsidRPr="00655A91">
        <w:rPr>
          <w:rStyle w:val="Hyperlink"/>
          <w:rFonts w:ascii="Times New Roman" w:hAnsi="Times New Roman" w:cs="Times New Roman"/>
          <w:color w:val="FF0000"/>
          <w:u w:val="none"/>
        </w:rPr>
        <w:t>2</w:t>
      </w:r>
      <w:bookmarkEnd w:id="6"/>
      <w:r w:rsidR="00D01644" w:rsidRPr="00655A91">
        <w:rPr>
          <w:rFonts w:ascii="Times New Roman" w:hAnsi="Times New Roman" w:cs="Times New Roman"/>
          <w:color w:val="FF0000"/>
        </w:rPr>
        <w:fldChar w:fldCharType="end"/>
      </w:r>
      <w:r w:rsidRPr="00BA0EAA">
        <w:rPr>
          <w:rFonts w:ascii="Times New Roman" w:hAnsi="Times New Roman" w:cs="Times New Roman"/>
        </w:rPr>
        <w:t xml:space="preserve">. The figure shows the space defined by </w:t>
      </w:r>
      <w:r w:rsidR="001A03C7" w:rsidRPr="001A03C7">
        <w:rPr>
          <w:rFonts w:ascii="Times New Roman" w:hAnsi="Times New Roman" w:cs="Times New Roman"/>
          <w:i/>
        </w:rPr>
        <w:t>α</w:t>
      </w:r>
      <w:r w:rsidR="001A03C7" w:rsidRPr="001A03C7">
        <w:rPr>
          <w:rFonts w:ascii="Times New Roman" w:hAnsi="Times New Roman" w:cs="Times New Roman"/>
          <w:i/>
          <w:vertAlign w:val="subscript"/>
        </w:rPr>
        <w:t>H</w:t>
      </w:r>
      <w:r w:rsidR="001A03C7">
        <w:rPr>
          <w:rFonts w:ascii="Times New Roman" w:hAnsi="Times New Roman" w:cs="Times New Roman"/>
        </w:rPr>
        <w:t xml:space="preserve"> </w:t>
      </w:r>
      <w:r w:rsidR="001A03C7">
        <w:rPr>
          <w:rFonts w:ascii="Cambria Math" w:hAnsi="Cambria Math" w:cs="Times New Roman"/>
        </w:rPr>
        <w:t xml:space="preserve">∈ </w:t>
      </w:r>
      <w:r w:rsidRPr="00BA0EAA">
        <w:rPr>
          <w:rFonts w:ascii="Times New Roman" w:hAnsi="Times New Roman" w:cs="Times New Roman"/>
        </w:rPr>
        <w:t xml:space="preserve">[0,1] </w:t>
      </w:r>
      <w:r w:rsidR="001A03C7">
        <w:rPr>
          <w:rFonts w:ascii="Times New Roman" w:hAnsi="Times New Roman" w:cs="Times New Roman"/>
        </w:rPr>
        <w:t xml:space="preserve">x </w:t>
      </w:r>
      <w:r w:rsidR="001A03C7" w:rsidRPr="001A03C7">
        <w:rPr>
          <w:rFonts w:ascii="Times New Roman" w:hAnsi="Times New Roman" w:cs="Times New Roman"/>
          <w:i/>
        </w:rPr>
        <w:t>α</w:t>
      </w:r>
      <w:r w:rsidR="001A03C7" w:rsidRPr="001A03C7">
        <w:rPr>
          <w:rFonts w:ascii="Times New Roman" w:hAnsi="Times New Roman" w:cs="Times New Roman"/>
          <w:i/>
          <w:vertAlign w:val="subscript"/>
        </w:rPr>
        <w:t>L</w:t>
      </w:r>
      <w:r w:rsidR="001A03C7">
        <w:rPr>
          <w:rFonts w:ascii="Times New Roman" w:hAnsi="Times New Roman" w:cs="Times New Roman"/>
        </w:rPr>
        <w:t xml:space="preserve"> </w:t>
      </w:r>
      <w:r w:rsidR="001A03C7">
        <w:rPr>
          <w:rFonts w:ascii="Cambria Math" w:hAnsi="Cambria Math" w:cs="Times New Roman"/>
        </w:rPr>
        <w:t xml:space="preserve">∈ </w:t>
      </w:r>
      <w:r w:rsidR="001A03C7" w:rsidRPr="00BA0EAA">
        <w:rPr>
          <w:rFonts w:ascii="Times New Roman" w:hAnsi="Times New Roman" w:cs="Times New Roman"/>
        </w:rPr>
        <w:t>[0,1]</w:t>
      </w:r>
      <w:r w:rsidR="001A03C7">
        <w:rPr>
          <w:rFonts w:ascii="Times New Roman" w:hAnsi="Times New Roman" w:cs="Times New Roman"/>
        </w:rPr>
        <w:t xml:space="preserve"> </w:t>
      </w:r>
      <w:r w:rsidRPr="00BA0EAA">
        <w:rPr>
          <w:rFonts w:ascii="Times New Roman" w:hAnsi="Times New Roman" w:cs="Times New Roman"/>
        </w:rPr>
        <w:t xml:space="preserve">when </w:t>
      </w:r>
      <w:r w:rsidRPr="00BA0EAA">
        <w:rPr>
          <w:rFonts w:ascii="Times New Roman" w:hAnsi="Times New Roman" w:cs="Times New Roman"/>
          <w:i/>
        </w:rPr>
        <w:t>p</w:t>
      </w:r>
      <w:r w:rsidRPr="00BA0EAA">
        <w:rPr>
          <w:rFonts w:ascii="Times New Roman" w:hAnsi="Times New Roman" w:cs="Times New Roman"/>
        </w:rPr>
        <w:t xml:space="preserve"> =</w:t>
      </w:r>
      <w:r w:rsidR="001A03C7">
        <w:rPr>
          <w:rFonts w:ascii="Times New Roman" w:hAnsi="Times New Roman" w:cs="Times New Roman"/>
        </w:rPr>
        <w:t xml:space="preserve"> </w:t>
      </w:r>
      <w:r w:rsidRPr="00BA0EAA">
        <w:rPr>
          <w:rFonts w:ascii="Times New Roman" w:hAnsi="Times New Roman" w:cs="Times New Roman"/>
        </w:rPr>
        <w:t xml:space="preserve"> </w:t>
      </w:r>
      <m:oMath>
        <m:f>
          <m:fPr>
            <m:ctrlPr>
              <w:rPr>
                <w:rFonts w:ascii="Cambria Math" w:hAnsi="Times New Roman" w:cs="Times New Roman"/>
                <w:b/>
                <w:i/>
                <w:sz w:val="20"/>
              </w:rPr>
            </m:ctrlPr>
          </m:fPr>
          <m:num>
            <m:r>
              <m:rPr>
                <m:sty m:val="bi"/>
              </m:rPr>
              <w:rPr>
                <w:rFonts w:ascii="Cambria Math" w:hAnsi="Cambria Math" w:cs="Times New Roman"/>
                <w:sz w:val="20"/>
              </w:rPr>
              <m:t>1</m:t>
            </m:r>
          </m:num>
          <m:den>
            <m:r>
              <m:rPr>
                <m:sty m:val="bi"/>
              </m:rPr>
              <w:rPr>
                <w:rFonts w:ascii="Cambria Math" w:hAnsi="Cambria Math" w:cs="Times New Roman"/>
                <w:sz w:val="20"/>
              </w:rPr>
              <m:t>2</m:t>
            </m:r>
          </m:den>
        </m:f>
      </m:oMath>
      <w:r w:rsidRPr="00BA0EAA">
        <w:rPr>
          <w:rFonts w:ascii="Times New Roman" w:hAnsi="Times New Roman" w:cs="Times New Roman"/>
        </w:rPr>
        <w:t xml:space="preserve">. Since </w:t>
      </w:r>
      <w:r w:rsidR="00834399" w:rsidRPr="001A03C7">
        <w:rPr>
          <w:rFonts w:ascii="Times New Roman" w:hAnsi="Times New Roman" w:cs="Times New Roman"/>
          <w:i/>
        </w:rPr>
        <w:t>α</w:t>
      </w:r>
      <w:r w:rsidR="00834399" w:rsidRPr="001A03C7">
        <w:rPr>
          <w:rFonts w:ascii="Times New Roman" w:hAnsi="Times New Roman" w:cs="Times New Roman"/>
          <w:i/>
          <w:vertAlign w:val="subscript"/>
        </w:rPr>
        <w:t>H</w:t>
      </w:r>
      <w:r w:rsidRPr="00BA0EAA">
        <w:rPr>
          <w:rFonts w:ascii="Times New Roman" w:hAnsi="Times New Roman" w:cs="Times New Roman"/>
        </w:rPr>
        <w:t xml:space="preserve"> &gt; </w:t>
      </w:r>
      <w:r w:rsidR="00834399" w:rsidRPr="001A03C7">
        <w:rPr>
          <w:rFonts w:ascii="Times New Roman" w:hAnsi="Times New Roman" w:cs="Times New Roman"/>
          <w:i/>
        </w:rPr>
        <w:t>α</w:t>
      </w:r>
      <w:r w:rsidR="00834399">
        <w:rPr>
          <w:rFonts w:ascii="Times New Roman" w:hAnsi="Times New Roman" w:cs="Times New Roman"/>
          <w:i/>
          <w:vertAlign w:val="subscript"/>
        </w:rPr>
        <w:t>L</w:t>
      </w:r>
      <w:r w:rsidRPr="00BA0EAA">
        <w:rPr>
          <w:rFonts w:ascii="Times New Roman" w:hAnsi="Times New Roman" w:cs="Times New Roman"/>
        </w:rPr>
        <w:t xml:space="preserve"> by definition, we only consider the space above the 45 degree line</w:t>
      </w:r>
      <w:r w:rsidR="00683EF5">
        <w:rPr>
          <w:rFonts w:ascii="Times New Roman" w:hAnsi="Times New Roman" w:cs="Times New Roman"/>
        </w:rPr>
        <w:t xml:space="preserve">. </w:t>
      </w:r>
      <w:r w:rsidRPr="00BA0EAA">
        <w:rPr>
          <w:rFonts w:ascii="Times New Roman" w:hAnsi="Times New Roman" w:cs="Times New Roman"/>
        </w:rPr>
        <w:t>The upper-right triangle labeled “Both buy” is the region where both consumer-types buy and the lower-left triangle where neither buy</w:t>
      </w:r>
      <w:r w:rsidR="00683EF5">
        <w:rPr>
          <w:rFonts w:ascii="Times New Roman" w:hAnsi="Times New Roman" w:cs="Times New Roman"/>
        </w:rPr>
        <w:t xml:space="preserve">. </w:t>
      </w:r>
      <w:r w:rsidRPr="00BA0EAA">
        <w:rPr>
          <w:rFonts w:ascii="Times New Roman" w:hAnsi="Times New Roman" w:cs="Times New Roman"/>
        </w:rPr>
        <w:t xml:space="preserve">This area is defined by </w:t>
      </w:r>
      <w:r w:rsidR="00841AC8" w:rsidRPr="008A5E31">
        <w:rPr>
          <w:rFonts w:ascii="Times New Roman" w:hAnsi="Times New Roman" w:cs="Times New Roman"/>
          <w:i/>
        </w:rPr>
        <w:sym w:font="Symbol" w:char="F061"/>
      </w:r>
      <w:r w:rsidR="00841AC8" w:rsidRPr="008A5E31">
        <w:rPr>
          <w:rFonts w:ascii="Times New Roman" w:hAnsi="Times New Roman" w:cs="Times New Roman"/>
          <w:i/>
          <w:vertAlign w:val="subscript"/>
        </w:rPr>
        <w:t>L</w:t>
      </w:r>
      <w:r w:rsidR="00841AC8" w:rsidRPr="008A5E31">
        <w:rPr>
          <w:rFonts w:ascii="Times New Roman" w:hAnsi="Times New Roman" w:cs="Times New Roman"/>
          <w:i/>
          <w:vertAlign w:val="superscript"/>
        </w:rPr>
        <w:t>2</w:t>
      </w:r>
      <w:r w:rsidR="0017262F" w:rsidRPr="00BA0EAA">
        <w:rPr>
          <w:rFonts w:ascii="Times New Roman" w:hAnsi="Times New Roman" w:cs="Times New Roman"/>
          <w:i/>
        </w:rPr>
        <w:t xml:space="preserve"> </w:t>
      </w:r>
      <w:r w:rsidRPr="00BA0EAA">
        <w:rPr>
          <w:rFonts w:ascii="Times New Roman" w:hAnsi="Times New Roman" w:cs="Times New Roman"/>
          <w:i/>
        </w:rPr>
        <w:t>&gt; p</w:t>
      </w:r>
      <w:r w:rsidRPr="00BA0EAA">
        <w:rPr>
          <w:rFonts w:ascii="Times New Roman" w:hAnsi="Times New Roman" w:cs="Times New Roman"/>
        </w:rPr>
        <w:t xml:space="preserve"> and </w:t>
      </w:r>
      <w:r w:rsidR="0017262F" w:rsidRPr="00841AC8">
        <w:rPr>
          <w:rFonts w:ascii="Cambria Math" w:hAnsi="Cambria Math" w:cs="Times New Roman"/>
          <w:i/>
        </w:rPr>
        <w:t>α</w:t>
      </w:r>
      <w:r w:rsidR="00841AC8" w:rsidRPr="00841AC8">
        <w:rPr>
          <w:rFonts w:ascii="Cambria Math" w:hAnsi="Cambria Math" w:cs="Times New Roman"/>
          <w:i/>
          <w:vertAlign w:val="subscript"/>
        </w:rPr>
        <w:t>H</w:t>
      </w:r>
      <w:r w:rsidR="0017262F" w:rsidRPr="00BA0EAA">
        <w:rPr>
          <w:rFonts w:ascii="Times New Roman" w:hAnsi="Times New Roman" w:cs="Times New Roman"/>
          <w:i/>
          <w:vertAlign w:val="superscript"/>
        </w:rPr>
        <w:t>2</w:t>
      </w:r>
      <w:r w:rsidR="0017262F" w:rsidRPr="00BA0EAA">
        <w:rPr>
          <w:rFonts w:ascii="Times New Roman" w:hAnsi="Times New Roman" w:cs="Times New Roman"/>
          <w:i/>
        </w:rPr>
        <w:t xml:space="preserve"> </w:t>
      </w:r>
      <w:r w:rsidRPr="00BA0EAA">
        <w:rPr>
          <w:rFonts w:ascii="Times New Roman" w:hAnsi="Times New Roman" w:cs="Times New Roman"/>
          <w:i/>
        </w:rPr>
        <w:t>&gt; p</w:t>
      </w:r>
      <w:r w:rsidR="00683EF5">
        <w:rPr>
          <w:rFonts w:ascii="Times New Roman" w:hAnsi="Times New Roman" w:cs="Times New Roman"/>
        </w:rPr>
        <w:t xml:space="preserve">. </w:t>
      </w:r>
      <w:r w:rsidRPr="00BA0EAA">
        <w:rPr>
          <w:rFonts w:ascii="Times New Roman" w:hAnsi="Times New Roman" w:cs="Times New Roman"/>
        </w:rPr>
        <w:t xml:space="preserve">To show the geometry of the problem, the square of the valuation parameter is plotted in a faint dotted line; the associated minimal-but-still-purchasing valuation parameter is shown as </w:t>
      </w:r>
      <w:r w:rsidR="00E25CFE">
        <w:rPr>
          <w:i/>
          <w:u w:val="single"/>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and </w:t>
      </w:r>
      <w:r w:rsidR="00E25CFE">
        <w:rPr>
          <w:i/>
          <w:u w:val="single"/>
        </w:rPr>
        <w:sym w:font="Symbol" w:char="F061"/>
      </w:r>
      <w:r w:rsidRPr="00BA0EAA">
        <w:rPr>
          <w:rFonts w:ascii="Times New Roman" w:hAnsi="Times New Roman" w:cs="Times New Roman"/>
          <w:i/>
          <w:vertAlign w:val="subscript"/>
        </w:rPr>
        <w:t>L</w:t>
      </w:r>
      <w:r w:rsidRPr="00BA0EAA">
        <w:rPr>
          <w:rFonts w:ascii="Times New Roman" w:hAnsi="Times New Roman" w:cs="Times New Roman"/>
        </w:rPr>
        <w:t xml:space="preserve"> for the high- and low-types, respectively</w:t>
      </w:r>
      <w:r w:rsidR="00683EF5">
        <w:rPr>
          <w:rFonts w:ascii="Times New Roman" w:hAnsi="Times New Roman" w:cs="Times New Roman"/>
        </w:rPr>
        <w:t xml:space="preserve">. </w:t>
      </w:r>
      <w:r w:rsidRPr="00BA0EAA">
        <w:rPr>
          <w:rFonts w:ascii="Times New Roman" w:hAnsi="Times New Roman" w:cs="Times New Roman"/>
        </w:rPr>
        <w:t xml:space="preserve">The upper left rectangle shows the region where the high-types buy but the low-types do not, while the </w:t>
      </w:r>
      <w:r w:rsidRPr="00BA0EAA">
        <w:rPr>
          <w:rFonts w:ascii="Times New Roman" w:hAnsi="Times New Roman" w:cs="Times New Roman"/>
        </w:rPr>
        <w:lastRenderedPageBreak/>
        <w:t>lower left triangle shows the region where neither buy</w:t>
      </w:r>
      <w:r w:rsidR="00683EF5">
        <w:rPr>
          <w:rFonts w:ascii="Times New Roman" w:hAnsi="Times New Roman" w:cs="Times New Roman"/>
        </w:rPr>
        <w:t xml:space="preserve">. </w:t>
      </w:r>
      <w:r w:rsidRPr="00BA0EAA">
        <w:rPr>
          <w:rFonts w:ascii="Times New Roman" w:hAnsi="Times New Roman" w:cs="Times New Roman"/>
        </w:rPr>
        <w:t xml:space="preserve">We are particularly interested in the rectangle where high-types buy but low-types do not, because in this region, the purchasing high-types have excess capacity,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&lt;</w:t>
      </w:r>
      <w:r w:rsidR="0017262F">
        <w:rPr>
          <w:rFonts w:ascii="Times New Roman" w:hAnsi="Times New Roman" w:cs="Times New Roman"/>
        </w:rPr>
        <w:t xml:space="preserve"> </w:t>
      </w:r>
      <w:r w:rsidRPr="00BA0EAA">
        <w:rPr>
          <w:rFonts w:ascii="Times New Roman" w:hAnsi="Times New Roman" w:cs="Times New Roman"/>
        </w:rPr>
        <w:t>1</w:t>
      </w:r>
      <w:r w:rsidR="0017262F">
        <w:rPr>
          <w:rFonts w:ascii="Times New Roman" w:hAnsi="Times New Roman" w:cs="Times New Roman"/>
        </w:rPr>
        <w:t>,</w:t>
      </w:r>
      <w:r w:rsidRPr="00BA0EAA">
        <w:rPr>
          <w:rFonts w:ascii="Times New Roman" w:hAnsi="Times New Roman" w:cs="Times New Roman"/>
        </w:rPr>
        <w:t xml:space="preserve"> but the low-types still value usage of the good, </w:t>
      </w:r>
      <w:r w:rsidR="00E25CFE">
        <w:rPr>
          <w:i/>
        </w:rPr>
        <w:sym w:font="Symbol" w:char="F061"/>
      </w:r>
      <w:r w:rsidRPr="00BA0EAA">
        <w:rPr>
          <w:rFonts w:ascii="Times New Roman" w:hAnsi="Times New Roman" w:cs="Times New Roman"/>
          <w:i/>
          <w:vertAlign w:val="subscript"/>
        </w:rPr>
        <w:t>L</w:t>
      </w:r>
      <w:r w:rsidR="0017262F">
        <w:rPr>
          <w:rFonts w:ascii="Times New Roman" w:hAnsi="Times New Roman" w:cs="Times New Roman"/>
        </w:rPr>
        <w:t xml:space="preserve"> &gt; 0</w:t>
      </w:r>
      <w:r w:rsidRPr="00BA0EAA">
        <w:rPr>
          <w:rFonts w:ascii="Times New Roman" w:hAnsi="Times New Roman" w:cs="Times New Roman"/>
        </w:rPr>
        <w:t>, despite their non-purchase</w:t>
      </w:r>
      <w:r w:rsidR="00683EF5">
        <w:rPr>
          <w:rFonts w:ascii="Times New Roman" w:hAnsi="Times New Roman" w:cs="Times New Roman"/>
        </w:rPr>
        <w:t xml:space="preserve">. </w:t>
      </w:r>
      <w:r w:rsidRPr="00BA0EAA">
        <w:rPr>
          <w:rFonts w:ascii="Times New Roman" w:hAnsi="Times New Roman" w:cs="Times New Roman"/>
        </w:rPr>
        <w:t xml:space="preserve">In this region, the immediate possibility of mutually beneficial trade exists between the two types, whereas in the other spaces a revision in the ownership decision is needed to support a P2P rental market. </w:t>
      </w:r>
    </w:p>
    <w:p w14:paraId="0B0DB76B" w14:textId="77777777" w:rsidR="009D1FF7" w:rsidRPr="00BA0EAA" w:rsidRDefault="009D1FF7">
      <w:pPr>
        <w:pStyle w:val="Normal1"/>
        <w:rPr>
          <w:rFonts w:ascii="Times New Roman" w:hAnsi="Times New Roman" w:cs="Times New Roman"/>
        </w:rPr>
      </w:pPr>
    </w:p>
    <w:p w14:paraId="28423E64" w14:textId="77777777" w:rsidR="009D1FF7" w:rsidRPr="000B30FD" w:rsidRDefault="00BA0EAA">
      <w:pPr>
        <w:pStyle w:val="Normal1"/>
        <w:jc w:val="center"/>
        <w:rPr>
          <w:rFonts w:ascii="Times New Roman" w:hAnsi="Times New Roman" w:cs="Times New Roman"/>
        </w:rPr>
      </w:pPr>
      <w:r w:rsidRPr="000B30FD">
        <w:rPr>
          <w:rFonts w:ascii="Times New Roman" w:hAnsi="Times New Roman" w:cs="Times New Roman"/>
          <w:b/>
        </w:rPr>
        <w:t>Figure 2</w:t>
      </w:r>
      <w:r w:rsidR="00683EF5">
        <w:rPr>
          <w:rFonts w:ascii="Times New Roman" w:hAnsi="Times New Roman" w:cs="Times New Roman"/>
          <w:b/>
        </w:rPr>
        <w:t xml:space="preserve">. </w:t>
      </w:r>
      <w:r w:rsidRPr="000B30FD">
        <w:rPr>
          <w:rFonts w:ascii="Times New Roman" w:hAnsi="Times New Roman" w:cs="Times New Roman"/>
        </w:rPr>
        <w:t>Three consumer market possibilities in the absence of P2P rental with two consumer types</w:t>
      </w:r>
    </w:p>
    <w:p w14:paraId="106056DA" w14:textId="77777777" w:rsidR="009D1FF7" w:rsidRPr="00BA0EAA" w:rsidRDefault="009D1FF7">
      <w:pPr>
        <w:pStyle w:val="Normal1"/>
        <w:rPr>
          <w:rFonts w:ascii="Times New Roman" w:hAnsi="Times New Roman" w:cs="Times New Roman"/>
        </w:rPr>
      </w:pPr>
    </w:p>
    <w:p w14:paraId="5AF09879" w14:textId="77777777" w:rsidR="009D1FF7" w:rsidRPr="00BA0EAA" w:rsidRDefault="00BA0EAA">
      <w:pPr>
        <w:pStyle w:val="Normal1"/>
        <w:jc w:val="center"/>
        <w:rPr>
          <w:rFonts w:ascii="Times New Roman" w:hAnsi="Times New Roman" w:cs="Times New Roman"/>
        </w:rPr>
      </w:pPr>
      <w:r w:rsidRPr="00BA0EAA">
        <w:rPr>
          <w:rFonts w:ascii="Times New Roman" w:hAnsi="Times New Roman" w:cs="Times New Roman"/>
          <w:noProof/>
        </w:rPr>
        <w:drawing>
          <wp:inline distT="114300" distB="114300" distL="114300" distR="114300" wp14:anchorId="6F73EDA0" wp14:editId="4D700D68">
            <wp:extent cx="2733675" cy="22860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733675" cy="2286000"/>
                    </a:xfrm>
                    <a:prstGeom prst="rect">
                      <a:avLst/>
                    </a:prstGeom>
                    <a:ln/>
                  </pic:spPr>
                </pic:pic>
              </a:graphicData>
            </a:graphic>
          </wp:inline>
        </w:drawing>
      </w:r>
    </w:p>
    <w:p w14:paraId="5B164B66" w14:textId="77777777" w:rsidR="009D1FF7" w:rsidRPr="000E7AC5" w:rsidRDefault="00BA0EAA" w:rsidP="0017262F">
      <w:pPr>
        <w:pStyle w:val="Heading2"/>
        <w:spacing w:after="120"/>
        <w:contextualSpacing w:val="0"/>
        <w:rPr>
          <w:rFonts w:ascii="Times New Roman" w:hAnsi="Times New Roman" w:cs="Times New Roman"/>
          <w:sz w:val="24"/>
          <w:szCs w:val="24"/>
        </w:rPr>
      </w:pPr>
      <w:r w:rsidRPr="000E7AC5">
        <w:rPr>
          <w:rFonts w:ascii="Times New Roman" w:hAnsi="Times New Roman" w:cs="Times New Roman"/>
          <w:sz w:val="24"/>
          <w:szCs w:val="24"/>
        </w:rPr>
        <w:t>2.2   Short-run P2P rental market equilibrium</w:t>
      </w:r>
    </w:p>
    <w:p w14:paraId="0157620C" w14:textId="77777777" w:rsidR="00310DAB" w:rsidRDefault="00BA0EAA">
      <w:pPr>
        <w:pStyle w:val="Normal1"/>
        <w:rPr>
          <w:rFonts w:ascii="Times New Roman" w:hAnsi="Times New Roman" w:cs="Times New Roman"/>
        </w:rPr>
      </w:pPr>
      <w:r w:rsidRPr="00BA0EAA">
        <w:rPr>
          <w:rFonts w:ascii="Times New Roman" w:hAnsi="Times New Roman" w:cs="Times New Roman"/>
        </w:rPr>
        <w:t>We now suppose that through some technological advance, it becomes possible for the high-types to costlessly rent their entire excess capacity to the low-types. As first, we will assume that no one can revise their purchase decisions in light of this advance</w:t>
      </w:r>
      <w:r w:rsidR="00683EF5">
        <w:rPr>
          <w:rFonts w:ascii="Times New Roman" w:hAnsi="Times New Roman" w:cs="Times New Roman"/>
        </w:rPr>
        <w:t xml:space="preserve">. </w:t>
      </w:r>
      <w:r w:rsidRPr="00BA0EAA">
        <w:rPr>
          <w:rFonts w:ascii="Times New Roman" w:hAnsi="Times New Roman" w:cs="Times New Roman"/>
        </w:rPr>
        <w:t xml:space="preserve">Call the resulting equilibrium the “short-run.”  Before the possibility of rental, the high-types were simply consuming </w:t>
      </w:r>
      <w:r w:rsidR="0017262F">
        <w:rPr>
          <w:rFonts w:ascii="Times New Roman" w:hAnsi="Times New Roman" w:cs="Times New Roman"/>
        </w:rPr>
        <w:t>α</w:t>
      </w:r>
      <w:r w:rsidRPr="00BA0EAA">
        <w:rPr>
          <w:rFonts w:ascii="Times New Roman" w:hAnsi="Times New Roman" w:cs="Times New Roman"/>
          <w:i/>
          <w:vertAlign w:val="subscript"/>
        </w:rPr>
        <w:t>H</w:t>
      </w:r>
      <w:r w:rsidR="0017262F">
        <w:rPr>
          <w:rFonts w:ascii="Times New Roman" w:hAnsi="Times New Roman" w:cs="Times New Roman"/>
        </w:rPr>
        <w:t xml:space="preserve"> , giving 1</w:t>
      </w:r>
      <w:r w:rsidR="0017262F">
        <w:rPr>
          <w:rFonts w:ascii="Times New Roman" w:hAnsi="Times New Roman" w:cs="Times New Roman"/>
        </w:rPr>
        <w:sym w:font="Symbol" w:char="F02D"/>
      </w:r>
      <w:r w:rsidR="0017262F" w:rsidRPr="0017262F">
        <w:rPr>
          <w:rFonts w:ascii="Times New Roman" w:hAnsi="Times New Roman" w:cs="Times New Roman"/>
          <w:i/>
        </w:rPr>
        <w:t>α</w:t>
      </w:r>
      <w:r w:rsidRPr="0017262F">
        <w:rPr>
          <w:rFonts w:ascii="Times New Roman" w:hAnsi="Times New Roman" w:cs="Times New Roman"/>
          <w:i/>
          <w:vertAlign w:val="subscript"/>
        </w:rPr>
        <w:t>H</w:t>
      </w:r>
      <w:r w:rsidRPr="0017262F">
        <w:rPr>
          <w:rFonts w:ascii="Times New Roman" w:hAnsi="Times New Roman" w:cs="Times New Roman"/>
          <w:i/>
        </w:rPr>
        <w:t xml:space="preserve"> </w:t>
      </w:r>
      <w:r w:rsidRPr="00BA0EAA">
        <w:rPr>
          <w:rFonts w:ascii="Times New Roman" w:hAnsi="Times New Roman" w:cs="Times New Roman"/>
        </w:rPr>
        <w:t xml:space="preserve"> to rent out</w:t>
      </w:r>
      <w:r w:rsidR="00683EF5">
        <w:rPr>
          <w:rFonts w:ascii="Times New Roman" w:hAnsi="Times New Roman" w:cs="Times New Roman"/>
        </w:rPr>
        <w:t xml:space="preserve">. </w:t>
      </w:r>
      <w:r w:rsidRPr="00BA0EAA">
        <w:rPr>
          <w:rFonts w:ascii="Times New Roman" w:hAnsi="Times New Roman" w:cs="Times New Roman"/>
        </w:rPr>
        <w:t xml:space="preserve">If they had purchased the good, the low-types would consume </w:t>
      </w:r>
      <w:r w:rsidR="00E25CFE">
        <w:rPr>
          <w:i/>
        </w:rPr>
        <w:sym w:font="Symbol" w:char="F061"/>
      </w:r>
      <w:r w:rsidRPr="00BA0EAA">
        <w:rPr>
          <w:rFonts w:ascii="Times New Roman" w:hAnsi="Times New Roman" w:cs="Times New Roman"/>
          <w:i/>
          <w:vertAlign w:val="subscript"/>
        </w:rPr>
        <w:t>L</w:t>
      </w:r>
      <w:r w:rsidR="00683EF5">
        <w:rPr>
          <w:rFonts w:ascii="Times New Roman" w:hAnsi="Times New Roman" w:cs="Times New Roman"/>
        </w:rPr>
        <w:t xml:space="preserve">. </w:t>
      </w:r>
      <w:r w:rsidRPr="00BA0EAA">
        <w:rPr>
          <w:rFonts w:ascii="Times New Roman" w:hAnsi="Times New Roman" w:cs="Times New Roman"/>
        </w:rPr>
        <w:t>However, with the new possibility of rental, each consumer's decision problem has changed</w:t>
      </w:r>
      <w:r w:rsidR="00683EF5">
        <w:rPr>
          <w:rFonts w:ascii="Times New Roman" w:hAnsi="Times New Roman" w:cs="Times New Roman"/>
        </w:rPr>
        <w:t xml:space="preserve">. </w:t>
      </w:r>
      <w:r w:rsidRPr="00BA0EAA">
        <w:rPr>
          <w:rFonts w:ascii="Times New Roman" w:hAnsi="Times New Roman" w:cs="Times New Roman"/>
        </w:rPr>
        <w:t>The new owner optimization problem is</w:t>
      </w:r>
    </w:p>
    <w:p w14:paraId="10591F9C" w14:textId="77777777" w:rsidR="00310DAB" w:rsidRDefault="00310DAB">
      <w:pPr>
        <w:pStyle w:val="Normal1"/>
        <w:rPr>
          <w:rFonts w:ascii="Times New Roman" w:hAnsi="Times New Roman" w:cs="Times New Roman"/>
        </w:rPr>
      </w:pPr>
    </w:p>
    <w:p w14:paraId="461E4E75" w14:textId="77777777" w:rsidR="002C233D" w:rsidRDefault="00E066E2" w:rsidP="002C233D">
      <w:pPr>
        <w:pStyle w:val="Normal1"/>
        <w:jc w:val="righ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5EBF3967" wp14:editId="690A1076">
                <wp:simplePos x="0" y="0"/>
                <wp:positionH relativeFrom="column">
                  <wp:posOffset>1755775</wp:posOffset>
                </wp:positionH>
                <wp:positionV relativeFrom="paragraph">
                  <wp:posOffset>0</wp:posOffset>
                </wp:positionV>
                <wp:extent cx="2340610" cy="520700"/>
                <wp:effectExtent l="0" t="4445" r="3175" b="0"/>
                <wp:wrapNone/>
                <wp:docPr id="3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610" cy="520700"/>
                          <a:chOff x="4349" y="14315"/>
                          <a:chExt cx="3686" cy="820"/>
                        </a:xfrm>
                      </wpg:grpSpPr>
                      <wpg:grpSp>
                        <wpg:cNvPr id="32" name="Group 4"/>
                        <wpg:cNvGrpSpPr>
                          <a:grpSpLocks/>
                        </wpg:cNvGrpSpPr>
                        <wpg:grpSpPr bwMode="auto">
                          <a:xfrm>
                            <a:off x="6705" y="14677"/>
                            <a:ext cx="1095" cy="458"/>
                            <a:chOff x="6480" y="14002"/>
                            <a:chExt cx="1095" cy="458"/>
                          </a:xfrm>
                        </wpg:grpSpPr>
                        <wps:wsp>
                          <wps:cNvPr id="33" name="AutoShape 2"/>
                          <wps:cNvSpPr>
                            <a:spLocks/>
                          </wps:cNvSpPr>
                          <wps:spPr bwMode="auto">
                            <a:xfrm rot="16200000">
                              <a:off x="6941" y="13691"/>
                              <a:ext cx="113" cy="735"/>
                            </a:xfrm>
                            <a:prstGeom prst="leftBrace">
                              <a:avLst>
                                <a:gd name="adj1" fmla="val 542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3"/>
                          <wps:cNvSpPr txBox="1">
                            <a:spLocks noChangeArrowheads="1"/>
                          </wps:cNvSpPr>
                          <wps:spPr bwMode="auto">
                            <a:xfrm>
                              <a:off x="6480" y="14085"/>
                              <a:ext cx="109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C2DDC" w14:textId="77777777" w:rsidR="00F93F23" w:rsidRPr="00003B10" w:rsidRDefault="00F93F23">
                                <w:pPr>
                                  <w:rPr>
                                    <w:sz w:val="12"/>
                                    <w:szCs w:val="12"/>
                                  </w:rPr>
                                </w:pPr>
                                <w:r w:rsidRPr="00003B10">
                                  <w:rPr>
                                    <w:sz w:val="12"/>
                                    <w:szCs w:val="12"/>
                                  </w:rPr>
                                  <w:t>Rental income</w:t>
                                </w:r>
                              </w:p>
                            </w:txbxContent>
                          </wps:txbx>
                          <wps:bodyPr rot="0" vert="horz" wrap="square" lIns="91440" tIns="45720" rIns="91440" bIns="45720" anchor="t" anchorCtr="0" upright="1">
                            <a:noAutofit/>
                          </wps:bodyPr>
                        </wps:wsp>
                      </wpg:grpSp>
                      <wps:wsp>
                        <wps:cNvPr id="35" name="Text Box 5"/>
                        <wps:cNvSpPr txBox="1">
                          <a:spLocks noChangeArrowheads="1"/>
                        </wps:cNvSpPr>
                        <wps:spPr bwMode="auto">
                          <a:xfrm>
                            <a:off x="4349" y="14315"/>
                            <a:ext cx="3686"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301D9" w14:textId="77777777" w:rsidR="00F93F23" w:rsidRDefault="00F93F23">
                              <m:oMathPara>
                                <m:oMath>
                                  <m:func>
                                    <m:funcPr>
                                      <m:ctrlPr>
                                        <w:rPr>
                                          <w:rFonts w:ascii="Cambria Math" w:hAnsi="Cambria Math" w:cs="Times New Roman"/>
                                          <w:i/>
                                          <w:sz w:val="20"/>
                                        </w:rPr>
                                      </m:ctrlPr>
                                    </m:funcPr>
                                    <m:fName>
                                      <m:eqArr>
                                        <m:eqArrPr>
                                          <m:ctrlPr>
                                            <w:rPr>
                                              <w:rFonts w:ascii="Cambria Math" w:hAnsi="Cambria Math" w:cs="Times New Roman"/>
                                              <w:sz w:val="20"/>
                                            </w:rPr>
                                          </m:ctrlPr>
                                        </m:eqArrPr>
                                        <m:e>
                                          <m:r>
                                            <m:rPr>
                                              <m:sty m:val="p"/>
                                            </m:rPr>
                                            <w:rPr>
                                              <w:rFonts w:ascii="Cambria Math" w:hAnsi="Cambria Math" w:cs="Times New Roman"/>
                                              <w:sz w:val="20"/>
                                            </w:rPr>
                                            <m:t>argmax</m:t>
                                          </m:r>
                                        </m:e>
                                        <m:e>
                                          <m:r>
                                            <m:rPr>
                                              <m:sty m:val="p"/>
                                            </m:rPr>
                                            <w:rPr>
                                              <w:rFonts w:ascii="Cambria Math" w:hAnsi="Cambria Math" w:cs="Times New Roman"/>
                                              <w:sz w:val="20"/>
                                            </w:rPr>
                                            <m:t>x</m:t>
                                          </m:r>
                                        </m:e>
                                      </m:eqArr>
                                    </m:fName>
                                    <m:e>
                                      <m:r>
                                        <w:rPr>
                                          <w:rFonts w:ascii="Cambria Math" w:hAnsi="Cambria Math" w:cs="Times New Roman"/>
                                          <w:sz w:val="20"/>
                                        </w:rPr>
                                        <m:t xml:space="preserve">   2</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H</m:t>
                                          </m:r>
                                        </m:sub>
                                      </m:sSub>
                                      <m:r>
                                        <w:rPr>
                                          <w:rFonts w:ascii="Cambria Math" w:hAnsi="Cambria Math" w:cs="Times New Roman"/>
                                          <w:sz w:val="20"/>
                                        </w:rPr>
                                        <m:t>x-</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r>
                                        <w:rPr>
                                          <w:rFonts w:ascii="Cambria Math" w:hAnsi="Cambria Math" w:cs="Times New Roman"/>
                                          <w:sz w:val="20"/>
                                        </w:rPr>
                                        <m:t>±p+</m:t>
                                      </m:r>
                                      <m:d>
                                        <m:dPr>
                                          <m:ctrlPr>
                                            <w:rPr>
                                              <w:rFonts w:ascii="Cambria Math" w:hAnsi="Cambria Math" w:cs="Times New Roman"/>
                                              <w:i/>
                                              <w:sz w:val="20"/>
                                            </w:rPr>
                                          </m:ctrlPr>
                                        </m:dPr>
                                        <m:e>
                                          <m:r>
                                            <w:rPr>
                                              <w:rFonts w:ascii="Cambria Math" w:hAnsi="Cambria Math" w:cs="Times New Roman"/>
                                              <w:sz w:val="20"/>
                                            </w:rPr>
                                            <m:t>1-x</m:t>
                                          </m:r>
                                        </m:e>
                                      </m:d>
                                      <m:r>
                                        <w:rPr>
                                          <w:rFonts w:ascii="Cambria Math" w:hAnsi="Cambria Math" w:cs="Times New Roman"/>
                                          <w:sz w:val="20"/>
                                        </w:rPr>
                                        <m:t xml:space="preserve">r  , </m:t>
                                      </m:r>
                                    </m:e>
                                  </m:func>
                                </m:oMath>
                              </m:oMathPara>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EBF3967" id="Group 6" o:spid="_x0000_s1026" style="position:absolute;left:0;text-align:left;margin-left:138.25pt;margin-top:0;width:184.3pt;height:41pt;z-index:251663360" coordorigin="4349,14315" coordsize="368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">
                <v:group id="Group 4" o:spid="_x0000_s1027" style="position:absolute;left:6705;top:14677;width:1095;height:458" coordorigin="6480,14002" coordsize="1095,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6941;top:13691;width:113;height:7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AdsEA&#10;AADbAAAADwAAAGRycy9kb3ducmV2LnhtbESPQUvEMBSE7wv+h/AEb7uvWtiVumkRQfRouyIeH8mz&#10;rTYvpUm39d8bQfA4zMw3zLFa3aDOPIXei4brXQaKxXjbS6vh9fS4vQUVIomlwQtr+OYAVXmxOVJh&#10;/SI1n5vYqgSRUJCGLsaxQAymY0dh50eW5H34yVFMcmrRTrQkuBvwJsv26KiXtNDRyA8dm69mdhr2&#10;s6mxeVtM/Tk8IfoDv+cvs9ZXl+v9HajIa/wP/7WfrYY8h98v6Qdg+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wHbBAAAA2wAAAA8AAAAAAAAAAAAAAAAAmAIAAGRycy9kb3du&#10;cmV2LnhtbFBLBQYAAAAABAAEAPUAAACGAwAAAAA=&#10;"/>
                  <v:shapetype id="_x0000_t202" coordsize="21600,21600" o:spt="202" path="m,l,21600r21600,l21600,xe">
                    <v:stroke joinstyle="miter"/>
                    <v:path gradientshapeok="t" o:connecttype="rect"/>
                  </v:shapetype>
                  <v:shape id="Text Box 3" o:spid="_x0000_s1029" type="#_x0000_t202" style="position:absolute;left:6480;top:14085;width:109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249C2DDC" w14:textId="77777777" w:rsidR="00F93F23" w:rsidRPr="00003B10" w:rsidRDefault="00F93F23">
                          <w:pPr>
                            <w:rPr>
                              <w:sz w:val="12"/>
                              <w:szCs w:val="12"/>
                            </w:rPr>
                          </w:pPr>
                          <w:r w:rsidRPr="00003B10">
                            <w:rPr>
                              <w:sz w:val="12"/>
                              <w:szCs w:val="12"/>
                            </w:rPr>
                            <w:t>Rental income</w:t>
                          </w:r>
                        </w:p>
                      </w:txbxContent>
                    </v:textbox>
                  </v:shape>
                </v:group>
                <v:shape id="Text Box 5" o:spid="_x0000_s1030" type="#_x0000_t202" style="position:absolute;left:4349;top:14315;width:3686;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64D301D9" w14:textId="77777777" w:rsidR="00F93F23" w:rsidRDefault="00F93F23">
                        <m:oMathPara>
                          <m:oMath>
                            <m:func>
                              <m:funcPr>
                                <m:ctrlPr>
                                  <w:rPr>
                                    <w:rFonts w:ascii="Cambria Math" w:hAnsi="Cambria Math" w:cs="Times New Roman"/>
                                    <w:i/>
                                    <w:sz w:val="20"/>
                                  </w:rPr>
                                </m:ctrlPr>
                              </m:funcPr>
                              <m:fName>
                                <m:eqArr>
                                  <m:eqArrPr>
                                    <m:ctrlPr>
                                      <w:rPr>
                                        <w:rFonts w:ascii="Cambria Math" w:hAnsi="Cambria Math" w:cs="Times New Roman"/>
                                        <w:sz w:val="20"/>
                                      </w:rPr>
                                    </m:ctrlPr>
                                  </m:eqArrPr>
                                  <m:e>
                                    <m:r>
                                      <m:rPr>
                                        <m:sty m:val="p"/>
                                      </m:rPr>
                                      <w:rPr>
                                        <w:rFonts w:ascii="Cambria Math" w:hAnsi="Cambria Math" w:cs="Times New Roman"/>
                                        <w:sz w:val="20"/>
                                      </w:rPr>
                                      <m:t>argmax</m:t>
                                    </m:r>
                                  </m:e>
                                  <m:e>
                                    <m:r>
                                      <m:rPr>
                                        <m:sty m:val="p"/>
                                      </m:rPr>
                                      <w:rPr>
                                        <w:rFonts w:ascii="Cambria Math" w:hAnsi="Cambria Math" w:cs="Times New Roman"/>
                                        <w:sz w:val="20"/>
                                      </w:rPr>
                                      <m:t>x</m:t>
                                    </m:r>
                                  </m:e>
                                </m:eqArr>
                              </m:fName>
                              <m:e>
                                <m:r>
                                  <w:rPr>
                                    <w:rFonts w:ascii="Cambria Math" w:hAnsi="Cambria Math" w:cs="Times New Roman"/>
                                    <w:sz w:val="20"/>
                                  </w:rPr>
                                  <m:t xml:space="preserve">   2</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H</m:t>
                                    </m:r>
                                  </m:sub>
                                </m:sSub>
                                <m:r>
                                  <w:rPr>
                                    <w:rFonts w:ascii="Cambria Math" w:hAnsi="Cambria Math" w:cs="Times New Roman"/>
                                    <w:sz w:val="20"/>
                                  </w:rPr>
                                  <m:t>x-</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r>
                                  <w:rPr>
                                    <w:rFonts w:ascii="Cambria Math" w:hAnsi="Cambria Math" w:cs="Times New Roman"/>
                                    <w:sz w:val="20"/>
                                  </w:rPr>
                                  <m:t>±p+</m:t>
                                </m:r>
                                <m:d>
                                  <m:dPr>
                                    <m:ctrlPr>
                                      <w:rPr>
                                        <w:rFonts w:ascii="Cambria Math" w:hAnsi="Cambria Math" w:cs="Times New Roman"/>
                                        <w:i/>
                                        <w:sz w:val="20"/>
                                      </w:rPr>
                                    </m:ctrlPr>
                                  </m:dPr>
                                  <m:e>
                                    <m:r>
                                      <w:rPr>
                                        <w:rFonts w:ascii="Cambria Math" w:hAnsi="Cambria Math" w:cs="Times New Roman"/>
                                        <w:sz w:val="20"/>
                                      </w:rPr>
                                      <m:t>1-x</m:t>
                                    </m:r>
                                  </m:e>
                                </m:d>
                                <m:r>
                                  <w:rPr>
                                    <w:rFonts w:ascii="Cambria Math" w:hAnsi="Cambria Math" w:cs="Times New Roman"/>
                                    <w:sz w:val="20"/>
                                  </w:rPr>
                                  <m:t xml:space="preserve">r  , </m:t>
                                </m:r>
                              </m:e>
                            </m:func>
                          </m:oMath>
                        </m:oMathPara>
                      </w:p>
                    </w:txbxContent>
                  </v:textbox>
                </v:shape>
              </v:group>
            </w:pict>
          </mc:Fallback>
        </mc:AlternateContent>
      </w:r>
      <w:r w:rsidR="002C233D">
        <w:rPr>
          <w:rFonts w:ascii="Times New Roman" w:hAnsi="Times New Roman" w:cs="Times New Roman"/>
        </w:rPr>
        <w:t>(6)</w:t>
      </w:r>
    </w:p>
    <w:p w14:paraId="13B4B8FC" w14:textId="77777777" w:rsidR="002C233D" w:rsidRDefault="002C233D">
      <w:pPr>
        <w:pStyle w:val="Normal1"/>
        <w:rPr>
          <w:rFonts w:ascii="Times New Roman" w:hAnsi="Times New Roman" w:cs="Times New Roman"/>
        </w:rPr>
      </w:pPr>
    </w:p>
    <w:p w14:paraId="17294882" w14:textId="77777777" w:rsidR="002C233D" w:rsidRDefault="002C233D">
      <w:pPr>
        <w:pStyle w:val="Normal1"/>
        <w:rPr>
          <w:rFonts w:ascii="Times New Roman" w:hAnsi="Times New Roman" w:cs="Times New Roman"/>
        </w:rPr>
      </w:pPr>
    </w:p>
    <w:p w14:paraId="25CF561B" w14:textId="77777777" w:rsidR="009D1FF7" w:rsidRDefault="00BA0EAA">
      <w:pPr>
        <w:pStyle w:val="Normal1"/>
        <w:rPr>
          <w:rFonts w:ascii="Times New Roman" w:hAnsi="Times New Roman" w:cs="Times New Roman"/>
        </w:rPr>
      </w:pPr>
      <w:r w:rsidRPr="00BA0EAA">
        <w:rPr>
          <w:rFonts w:ascii="Times New Roman" w:hAnsi="Times New Roman" w:cs="Times New Roman"/>
        </w:rPr>
        <w:t xml:space="preserve">whereas the renter optimization problem is </w:t>
      </w:r>
    </w:p>
    <w:p w14:paraId="1E270A19" w14:textId="77777777" w:rsidR="002C233D" w:rsidRDefault="00E066E2">
      <w:pPr>
        <w:pStyle w:val="Normal1"/>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0528" behindDoc="0" locked="0" layoutInCell="1" allowOverlap="1" wp14:anchorId="42267C39" wp14:editId="59786C20">
                <wp:simplePos x="0" y="0"/>
                <wp:positionH relativeFrom="column">
                  <wp:posOffset>1822450</wp:posOffset>
                </wp:positionH>
                <wp:positionV relativeFrom="paragraph">
                  <wp:posOffset>110490</wp:posOffset>
                </wp:positionV>
                <wp:extent cx="2340610" cy="520700"/>
                <wp:effectExtent l="0" t="0" r="3175" b="0"/>
                <wp:wrapNone/>
                <wp:docPr id="2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610" cy="520700"/>
                          <a:chOff x="4349" y="1905"/>
                          <a:chExt cx="3686" cy="820"/>
                        </a:xfrm>
                      </wpg:grpSpPr>
                      <wps:wsp>
                        <wps:cNvPr id="27" name="Text Box 33"/>
                        <wps:cNvSpPr txBox="1">
                          <a:spLocks noChangeArrowheads="1"/>
                        </wps:cNvSpPr>
                        <wps:spPr bwMode="auto">
                          <a:xfrm>
                            <a:off x="4349" y="1905"/>
                            <a:ext cx="3686"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B7F3" w14:textId="77777777" w:rsidR="00F93F23" w:rsidRDefault="00F93F23" w:rsidP="002C233D">
                              <m:oMathPara>
                                <m:oMath>
                                  <m:func>
                                    <m:funcPr>
                                      <m:ctrlPr>
                                        <w:rPr>
                                          <w:rFonts w:ascii="Cambria Math" w:hAnsi="Cambria Math" w:cs="Times New Roman"/>
                                          <w:i/>
                                          <w:sz w:val="20"/>
                                        </w:rPr>
                                      </m:ctrlPr>
                                    </m:funcPr>
                                    <m:fName>
                                      <m:eqArr>
                                        <m:eqArrPr>
                                          <m:ctrlPr>
                                            <w:rPr>
                                              <w:rFonts w:ascii="Cambria Math" w:hAnsi="Cambria Math" w:cs="Times New Roman"/>
                                              <w:sz w:val="20"/>
                                            </w:rPr>
                                          </m:ctrlPr>
                                        </m:eqArrPr>
                                        <m:e>
                                          <m:r>
                                            <m:rPr>
                                              <m:sty m:val="p"/>
                                            </m:rPr>
                                            <w:rPr>
                                              <w:rFonts w:ascii="Cambria Math" w:hAnsi="Cambria Math" w:cs="Times New Roman"/>
                                              <w:sz w:val="20"/>
                                            </w:rPr>
                                            <m:t>argmax</m:t>
                                          </m:r>
                                        </m:e>
                                        <m:e>
                                          <m:r>
                                            <m:rPr>
                                              <m:sty m:val="p"/>
                                            </m:rPr>
                                            <w:rPr>
                                              <w:rFonts w:ascii="Cambria Math" w:hAnsi="Cambria Math" w:cs="Times New Roman"/>
                                              <w:sz w:val="20"/>
                                            </w:rPr>
                                            <m:t>x</m:t>
                                          </m:r>
                                        </m:e>
                                      </m:eqArr>
                                    </m:fName>
                                    <m:e>
                                      <m:r>
                                        <w:rPr>
                                          <w:rFonts w:ascii="Cambria Math" w:hAnsi="Cambria Math" w:cs="Times New Roman"/>
                                          <w:sz w:val="20"/>
                                        </w:rPr>
                                        <m:t xml:space="preserve">   2</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L</m:t>
                                          </m:r>
                                        </m:sub>
                                      </m:sSub>
                                      <m:r>
                                        <w:rPr>
                                          <w:rFonts w:ascii="Cambria Math" w:hAnsi="Cambria Math" w:cs="Times New Roman"/>
                                          <w:sz w:val="20"/>
                                        </w:rPr>
                                        <m:t>x-</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r>
                                        <w:rPr>
                                          <w:rFonts w:ascii="Cambria Math" w:hAnsi="Cambria Math" w:cs="Times New Roman"/>
                                          <w:sz w:val="20"/>
                                        </w:rPr>
                                        <m:t xml:space="preserve">- xr    , </m:t>
                                      </m:r>
                                    </m:e>
                                  </m:func>
                                </m:oMath>
                              </m:oMathPara>
                            </w:p>
                          </w:txbxContent>
                        </wps:txbx>
                        <wps:bodyPr rot="0" vert="horz" wrap="square" lIns="91440" tIns="45720" rIns="91440" bIns="45720" anchor="t" anchorCtr="0" upright="1">
                          <a:spAutoFit/>
                        </wps:bodyPr>
                      </wps:wsp>
                      <wpg:grpSp>
                        <wpg:cNvPr id="28" name="Group 34"/>
                        <wpg:cNvGrpSpPr>
                          <a:grpSpLocks/>
                        </wpg:cNvGrpSpPr>
                        <wpg:grpSpPr bwMode="auto">
                          <a:xfrm>
                            <a:off x="6630" y="2267"/>
                            <a:ext cx="1095" cy="458"/>
                            <a:chOff x="6630" y="2267"/>
                            <a:chExt cx="1095" cy="458"/>
                          </a:xfrm>
                        </wpg:grpSpPr>
                        <wps:wsp>
                          <wps:cNvPr id="29" name="AutoShape 31"/>
                          <wps:cNvSpPr>
                            <a:spLocks/>
                          </wps:cNvSpPr>
                          <wps:spPr bwMode="auto">
                            <a:xfrm rot="16200000">
                              <a:off x="7001" y="2151"/>
                              <a:ext cx="113" cy="345"/>
                            </a:xfrm>
                            <a:prstGeom prst="leftBrace">
                              <a:avLst>
                                <a:gd name="adj1" fmla="val 254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2"/>
                          <wps:cNvSpPr txBox="1">
                            <a:spLocks noChangeArrowheads="1"/>
                          </wps:cNvSpPr>
                          <wps:spPr bwMode="auto">
                            <a:xfrm>
                              <a:off x="6630" y="2350"/>
                              <a:ext cx="109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3A01E" w14:textId="77777777" w:rsidR="00F93F23" w:rsidRPr="00003B10" w:rsidRDefault="00F93F23" w:rsidP="002C233D">
                                <w:pPr>
                                  <w:rPr>
                                    <w:sz w:val="12"/>
                                    <w:szCs w:val="12"/>
                                  </w:rPr>
                                </w:pPr>
                                <w:r>
                                  <w:rPr>
                                    <w:sz w:val="12"/>
                                    <w:szCs w:val="12"/>
                                  </w:rPr>
                                  <w:t>Rental cost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267C39" id="Group 35" o:spid="_x0000_s1031" style="position:absolute;left:0;text-align:left;margin-left:143.5pt;margin-top:8.7pt;width:184.3pt;height:41pt;z-index:251670528" coordorigin="4349,1905" coordsize="368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">
                <v:shape id="Text Box 33" o:spid="_x0000_s1032" type="#_x0000_t202" style="position:absolute;left:4349;top:1905;width:3686;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14:paraId="6B17B7F3" w14:textId="77777777" w:rsidR="00F93F23" w:rsidRDefault="00F93F23" w:rsidP="002C233D">
                        <m:oMathPara>
                          <m:oMath>
                            <m:func>
                              <m:funcPr>
                                <m:ctrlPr>
                                  <w:rPr>
                                    <w:rFonts w:ascii="Cambria Math" w:hAnsi="Cambria Math" w:cs="Times New Roman"/>
                                    <w:i/>
                                    <w:sz w:val="20"/>
                                  </w:rPr>
                                </m:ctrlPr>
                              </m:funcPr>
                              <m:fName>
                                <m:eqArr>
                                  <m:eqArrPr>
                                    <m:ctrlPr>
                                      <w:rPr>
                                        <w:rFonts w:ascii="Cambria Math" w:hAnsi="Cambria Math" w:cs="Times New Roman"/>
                                        <w:sz w:val="20"/>
                                      </w:rPr>
                                    </m:ctrlPr>
                                  </m:eqArrPr>
                                  <m:e>
                                    <m:r>
                                      <m:rPr>
                                        <m:sty m:val="p"/>
                                      </m:rPr>
                                      <w:rPr>
                                        <w:rFonts w:ascii="Cambria Math" w:hAnsi="Cambria Math" w:cs="Times New Roman"/>
                                        <w:sz w:val="20"/>
                                      </w:rPr>
                                      <m:t>argmax</m:t>
                                    </m:r>
                                  </m:e>
                                  <m:e>
                                    <m:r>
                                      <m:rPr>
                                        <m:sty m:val="p"/>
                                      </m:rPr>
                                      <w:rPr>
                                        <w:rFonts w:ascii="Cambria Math" w:hAnsi="Cambria Math" w:cs="Times New Roman"/>
                                        <w:sz w:val="20"/>
                                      </w:rPr>
                                      <m:t>x</m:t>
                                    </m:r>
                                  </m:e>
                                </m:eqArr>
                              </m:fName>
                              <m:e>
                                <m:r>
                                  <w:rPr>
                                    <w:rFonts w:ascii="Cambria Math" w:hAnsi="Cambria Math" w:cs="Times New Roman"/>
                                    <w:sz w:val="20"/>
                                  </w:rPr>
                                  <m:t xml:space="preserve">   2</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L</m:t>
                                    </m:r>
                                  </m:sub>
                                </m:sSub>
                                <m:r>
                                  <w:rPr>
                                    <w:rFonts w:ascii="Cambria Math" w:hAnsi="Cambria Math" w:cs="Times New Roman"/>
                                    <w:sz w:val="20"/>
                                  </w:rPr>
                                  <m:t>x-</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r>
                                  <w:rPr>
                                    <w:rFonts w:ascii="Cambria Math" w:hAnsi="Cambria Math" w:cs="Times New Roman"/>
                                    <w:sz w:val="20"/>
                                  </w:rPr>
                                  <m:t xml:space="preserve">- xr    , </m:t>
                                </m:r>
                              </m:e>
                            </m:func>
                          </m:oMath>
                        </m:oMathPara>
                      </w:p>
                    </w:txbxContent>
                  </v:textbox>
                </v:shape>
                <v:group id="Group 34" o:spid="_x0000_s1033" style="position:absolute;left:6630;top:2267;width:1095;height:458" coordorigin="6630,2267" coordsize="1095,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1" o:spid="_x0000_s1034" type="#_x0000_t87" style="position:absolute;left:7001;top:2151;width:113;height: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hQcIA&#10;AADbAAAADwAAAGRycy9kb3ducmV2LnhtbESPQUvDQBSE74L/YXlCb/bFFtoauy0iiB5NWsTjY/eZ&#10;RLNvQ3bTxH/vFgo9DjPzDbPdT65VJ+5D40XDwzwDxWK8baTScDy83m9AhUhiqfXCGv44wH53e7Ol&#10;3PpRCj6VsVIJIiEnDXWMXY4YTM2Owtx3LMn79r2jmGRfoe1pTHDX4iLLVuiokbRQU8cvNZvfcnAa&#10;VoMpsPwcTfHTviH6NX8tPwatZ3fT8xOoyFO8hi/td6th8QjnL+kH4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WFBwgAAANsAAAAPAAAAAAAAAAAAAAAAAJgCAABkcnMvZG93&#10;bnJldi54bWxQSwUGAAAAAAQABAD1AAAAhwMAAAAA&#10;"/>
                  <v:shape id="Text Box 32" o:spid="_x0000_s1035" type="#_x0000_t202" style="position:absolute;left:6630;top:2350;width:109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7143A01E" w14:textId="77777777" w:rsidR="00F93F23" w:rsidRPr="00003B10" w:rsidRDefault="00F93F23" w:rsidP="002C233D">
                          <w:pPr>
                            <w:rPr>
                              <w:sz w:val="12"/>
                              <w:szCs w:val="12"/>
                            </w:rPr>
                          </w:pPr>
                          <w:r>
                            <w:rPr>
                              <w:sz w:val="12"/>
                              <w:szCs w:val="12"/>
                            </w:rPr>
                            <w:t>Rental cost</w:t>
                          </w:r>
                        </w:p>
                      </w:txbxContent>
                    </v:textbox>
                  </v:shape>
                </v:group>
              </v:group>
            </w:pict>
          </mc:Fallback>
        </mc:AlternateContent>
      </w:r>
    </w:p>
    <w:p w14:paraId="5ABB3513" w14:textId="77777777" w:rsidR="002C233D" w:rsidRDefault="00D72EE9" w:rsidP="00D72EE9">
      <w:pPr>
        <w:pStyle w:val="Normal1"/>
        <w:jc w:val="right"/>
        <w:rPr>
          <w:rFonts w:ascii="Times New Roman" w:hAnsi="Times New Roman" w:cs="Times New Roman"/>
        </w:rPr>
      </w:pPr>
      <w:r>
        <w:rPr>
          <w:rFonts w:ascii="Times New Roman" w:hAnsi="Times New Roman" w:cs="Times New Roman"/>
        </w:rPr>
        <w:t>(7)</w:t>
      </w:r>
    </w:p>
    <w:p w14:paraId="5AF00B7E" w14:textId="77777777" w:rsidR="002C233D" w:rsidRPr="00BA0EAA" w:rsidRDefault="002C233D">
      <w:pPr>
        <w:pStyle w:val="Normal1"/>
        <w:rPr>
          <w:rFonts w:ascii="Times New Roman" w:hAnsi="Times New Roman" w:cs="Times New Roman"/>
        </w:rPr>
      </w:pPr>
    </w:p>
    <w:p w14:paraId="45F5C8B3" w14:textId="77777777" w:rsidR="009D1FF7" w:rsidRPr="00BA0EAA" w:rsidRDefault="009D1FF7">
      <w:pPr>
        <w:pStyle w:val="Normal1"/>
        <w:rPr>
          <w:rFonts w:ascii="Times New Roman" w:hAnsi="Times New Roman" w:cs="Times New Roman"/>
        </w:rPr>
      </w:pPr>
    </w:p>
    <w:p w14:paraId="01215266" w14:textId="77777777" w:rsidR="009D1FF7" w:rsidRDefault="00BA0EAA">
      <w:pPr>
        <w:pStyle w:val="Normal1"/>
        <w:rPr>
          <w:rFonts w:ascii="Times New Roman" w:hAnsi="Times New Roman" w:cs="Times New Roman"/>
        </w:rPr>
      </w:pPr>
      <w:r w:rsidRPr="00BA0EAA">
        <w:rPr>
          <w:rFonts w:ascii="Times New Roman" w:hAnsi="Times New Roman" w:cs="Times New Roman"/>
        </w:rPr>
        <w:t xml:space="preserve">where </w:t>
      </w:r>
      <w:r w:rsidRPr="00BA0EAA">
        <w:rPr>
          <w:rFonts w:ascii="Times New Roman" w:hAnsi="Times New Roman" w:cs="Times New Roman"/>
          <w:i/>
        </w:rPr>
        <w:t>r</w:t>
      </w:r>
      <w:r w:rsidRPr="00BA0EAA">
        <w:rPr>
          <w:rFonts w:ascii="Times New Roman" w:hAnsi="Times New Roman" w:cs="Times New Roman"/>
        </w:rPr>
        <w:t xml:space="preserve"> is the taken-as-given rental rate</w:t>
      </w:r>
      <w:r w:rsidR="00683EF5">
        <w:rPr>
          <w:rFonts w:ascii="Times New Roman" w:hAnsi="Times New Roman" w:cs="Times New Roman"/>
        </w:rPr>
        <w:t xml:space="preserve">. </w:t>
      </w:r>
      <w:r w:rsidRPr="00BA0EAA">
        <w:rPr>
          <w:rFonts w:ascii="Times New Roman" w:hAnsi="Times New Roman" w:cs="Times New Roman"/>
        </w:rPr>
        <w:t xml:space="preserve">Both decision problems yield the same usage decision, </w:t>
      </w:r>
    </w:p>
    <w:p w14:paraId="7662BE96" w14:textId="77777777" w:rsidR="00D72EE9" w:rsidRPr="00BA0EAA" w:rsidRDefault="00D72EE9">
      <w:pPr>
        <w:pStyle w:val="Normal1"/>
        <w:rPr>
          <w:rFonts w:ascii="Times New Roman" w:hAnsi="Times New Roman" w:cs="Times New Roman"/>
        </w:rPr>
      </w:pPr>
    </w:p>
    <w:p w14:paraId="45366ECA" w14:textId="77777777" w:rsidR="009D1FF7" w:rsidRPr="00BA0EAA" w:rsidRDefault="00F93F23">
      <w:pPr>
        <w:pStyle w:val="Normal1"/>
        <w:jc w:val="right"/>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-r/2</m:t>
        </m:r>
      </m:oMath>
      <w:r w:rsidR="00D72EE9">
        <w:rPr>
          <w:rFonts w:ascii="Times New Roman" w:hAnsi="Times New Roman" w:cs="Times New Roman"/>
        </w:rPr>
        <w:t xml:space="preserve"> .</w:t>
      </w:r>
      <w:r w:rsidR="00BA0EAA" w:rsidRPr="00BA0EAA">
        <w:rPr>
          <w:rFonts w:ascii="Times New Roman" w:hAnsi="Times New Roman" w:cs="Times New Roman"/>
        </w:rPr>
        <w:tab/>
      </w:r>
      <w:r w:rsidR="00BA0EAA" w:rsidRPr="00BA0EAA">
        <w:rPr>
          <w:rFonts w:ascii="Times New Roman" w:hAnsi="Times New Roman" w:cs="Times New Roman"/>
        </w:rPr>
        <w:tab/>
      </w:r>
      <w:r w:rsidR="00D72EE9">
        <w:rPr>
          <w:rFonts w:ascii="Times New Roman" w:hAnsi="Times New Roman" w:cs="Times New Roman"/>
        </w:rPr>
        <w:tab/>
      </w:r>
      <w:r w:rsidR="00D72EE9">
        <w:rPr>
          <w:rFonts w:ascii="Times New Roman" w:hAnsi="Times New Roman" w:cs="Times New Roman"/>
        </w:rPr>
        <w:tab/>
      </w:r>
      <w:r w:rsidR="00D72EE9">
        <w:rPr>
          <w:rFonts w:ascii="Times New Roman" w:hAnsi="Times New Roman" w:cs="Times New Roman"/>
        </w:rPr>
        <w:tab/>
      </w:r>
      <w:r w:rsidR="00BA0EAA" w:rsidRPr="00BA0EAA">
        <w:rPr>
          <w:rFonts w:ascii="Times New Roman" w:hAnsi="Times New Roman" w:cs="Times New Roman"/>
        </w:rPr>
        <w:t>(8)</w:t>
      </w:r>
    </w:p>
    <w:p w14:paraId="544508C8" w14:textId="77777777" w:rsidR="009D1FF7" w:rsidRPr="00BA0EAA" w:rsidRDefault="009D1FF7">
      <w:pPr>
        <w:pStyle w:val="Normal1"/>
        <w:rPr>
          <w:rFonts w:ascii="Times New Roman" w:hAnsi="Times New Roman" w:cs="Times New Roman"/>
        </w:rPr>
      </w:pPr>
    </w:p>
    <w:p w14:paraId="776ED2D8"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lastRenderedPageBreak/>
        <w:t xml:space="preserve">where </w:t>
      </w:r>
      <w:r w:rsidRPr="00BA0EAA">
        <w:rPr>
          <w:rFonts w:ascii="Times New Roman" w:hAnsi="Times New Roman" w:cs="Times New Roman"/>
          <w:i/>
        </w:rPr>
        <w:t>i</w:t>
      </w:r>
      <w:r w:rsidRPr="00BA0EAA">
        <w:rPr>
          <w:rFonts w:ascii="Times New Roman" w:hAnsi="Times New Roman" w:cs="Times New Roman"/>
        </w:rPr>
        <w:t xml:space="preserve"> indexes consumer type and assuming that </w:t>
      </w:r>
      <w:r w:rsidR="00E25CFE">
        <w:rPr>
          <w:i/>
        </w:rPr>
        <w:sym w:font="Symbol" w:char="F061"/>
      </w:r>
      <w:r w:rsidRPr="00D72EE9">
        <w:rPr>
          <w:rFonts w:ascii="Times New Roman" w:hAnsi="Times New Roman" w:cs="Times New Roman"/>
          <w:i/>
          <w:vertAlign w:val="subscript"/>
        </w:rPr>
        <w:t>i</w:t>
      </w:r>
      <w:r w:rsidRPr="00D72EE9">
        <w:rPr>
          <w:rFonts w:ascii="Times New Roman" w:hAnsi="Times New Roman" w:cs="Times New Roman"/>
          <w:i/>
        </w:rPr>
        <w:t xml:space="preserve"> </w:t>
      </w:r>
      <w:r w:rsidRPr="00BA0EAA">
        <w:rPr>
          <w:rFonts w:ascii="Times New Roman" w:hAnsi="Times New Roman" w:cs="Times New Roman"/>
        </w:rPr>
        <w:t xml:space="preserve">&gt; </w:t>
      </w:r>
      <w:r w:rsidRPr="00BA0EAA">
        <w:rPr>
          <w:rFonts w:ascii="Times New Roman" w:hAnsi="Times New Roman" w:cs="Times New Roman"/>
          <w:i/>
        </w:rPr>
        <w:t>r</w:t>
      </w:r>
      <w:r w:rsidR="00683EF5">
        <w:rPr>
          <w:rFonts w:ascii="Times New Roman" w:hAnsi="Times New Roman" w:cs="Times New Roman"/>
        </w:rPr>
        <w:t xml:space="preserve">. </w:t>
      </w:r>
      <w:r w:rsidRPr="00BA0EAA">
        <w:rPr>
          <w:rFonts w:ascii="Times New Roman" w:hAnsi="Times New Roman" w:cs="Times New Roman"/>
        </w:rPr>
        <w:t xml:space="preserve">Let </w:t>
      </w:r>
      <w:r w:rsidRPr="00A77BE6">
        <w:rPr>
          <w:rFonts w:ascii="Times New Roman" w:hAnsi="Times New Roman" w:cs="Times New Roman"/>
          <w:i/>
        </w:rPr>
        <w:t>x</w:t>
      </w:r>
      <w:r w:rsidRPr="00A77BE6">
        <w:rPr>
          <w:rFonts w:ascii="Times New Roman" w:hAnsi="Times New Roman" w:cs="Times New Roman"/>
          <w:i/>
          <w:vertAlign w:val="subscript"/>
        </w:rPr>
        <w:t>H</w:t>
      </w:r>
      <w:r w:rsidRPr="00A77BE6">
        <w:rPr>
          <w:rFonts w:ascii="Times New Roman" w:hAnsi="Times New Roman" w:cs="Times New Roman"/>
          <w:i/>
        </w:rPr>
        <w:t xml:space="preserve"> = x*(</w:t>
      </w:r>
      <w:r w:rsidR="00E25CFE">
        <w:rPr>
          <w:i/>
        </w:rPr>
        <w:sym w:font="Symbol" w:char="F061"/>
      </w:r>
      <w:r w:rsidRPr="00A77BE6">
        <w:rPr>
          <w:rFonts w:ascii="Times New Roman" w:hAnsi="Times New Roman" w:cs="Times New Roman"/>
          <w:i/>
          <w:vertAlign w:val="subscript"/>
        </w:rPr>
        <w:t>H</w:t>
      </w:r>
      <w:r w:rsidRPr="00A77BE6">
        <w:rPr>
          <w:rFonts w:ascii="Times New Roman" w:hAnsi="Times New Roman" w:cs="Times New Roman"/>
          <w:i/>
        </w:rPr>
        <w:t>)</w:t>
      </w:r>
      <w:r w:rsidRPr="00BA0EAA">
        <w:rPr>
          <w:rFonts w:ascii="Times New Roman" w:hAnsi="Times New Roman" w:cs="Times New Roman"/>
        </w:rPr>
        <w:t xml:space="preserve"> and </w:t>
      </w:r>
      <w:r w:rsidRPr="00A77BE6">
        <w:rPr>
          <w:rFonts w:ascii="Times New Roman" w:hAnsi="Times New Roman" w:cs="Times New Roman"/>
          <w:i/>
        </w:rPr>
        <w:t>x</w:t>
      </w:r>
      <w:r w:rsidRPr="00A77BE6">
        <w:rPr>
          <w:rFonts w:ascii="Times New Roman" w:hAnsi="Times New Roman" w:cs="Times New Roman"/>
          <w:i/>
          <w:vertAlign w:val="subscript"/>
        </w:rPr>
        <w:t>L</w:t>
      </w:r>
      <w:r w:rsidRPr="00A77BE6">
        <w:rPr>
          <w:rFonts w:ascii="Times New Roman" w:hAnsi="Times New Roman" w:cs="Times New Roman"/>
          <w:i/>
        </w:rPr>
        <w:t xml:space="preserve"> = x*(</w:t>
      </w:r>
      <w:r w:rsidR="00E25CFE">
        <w:rPr>
          <w:i/>
        </w:rPr>
        <w:sym w:font="Symbol" w:char="F061"/>
      </w:r>
      <w:r w:rsidRPr="00A77BE6">
        <w:rPr>
          <w:rFonts w:ascii="Times New Roman" w:hAnsi="Times New Roman" w:cs="Times New Roman"/>
          <w:i/>
          <w:vertAlign w:val="subscript"/>
        </w:rPr>
        <w:t>L</w:t>
      </w:r>
      <w:r w:rsidRPr="00A77BE6">
        <w:rPr>
          <w:rFonts w:ascii="Times New Roman" w:hAnsi="Times New Roman" w:cs="Times New Roman"/>
          <w:i/>
        </w:rPr>
        <w:t>)</w:t>
      </w:r>
      <w:r w:rsidR="00683EF5">
        <w:rPr>
          <w:rFonts w:ascii="Times New Roman" w:hAnsi="Times New Roman" w:cs="Times New Roman"/>
          <w:i/>
        </w:rPr>
        <w:t xml:space="preserve">. </w:t>
      </w:r>
      <w:r w:rsidRPr="00BA0EAA">
        <w:rPr>
          <w:rFonts w:ascii="Times New Roman" w:hAnsi="Times New Roman" w:cs="Times New Roman"/>
        </w:rPr>
        <w:t xml:space="preserve">For the rental market to clear </w:t>
      </w:r>
    </w:p>
    <w:p w14:paraId="719BA1C6" w14:textId="77777777" w:rsidR="009D1FF7" w:rsidRPr="00BA0EAA" w:rsidRDefault="009D1FF7">
      <w:pPr>
        <w:pStyle w:val="Normal1"/>
        <w:rPr>
          <w:rFonts w:ascii="Times New Roman" w:hAnsi="Times New Roman" w:cs="Times New Roman"/>
        </w:rPr>
      </w:pPr>
    </w:p>
    <w:p w14:paraId="7A9A2C20" w14:textId="77777777" w:rsidR="009D1FF7" w:rsidRPr="00BA0EAA" w:rsidRDefault="00A77BE6">
      <w:pPr>
        <w:pStyle w:val="Normal1"/>
        <w:jc w:val="right"/>
        <w:rPr>
          <w:rFonts w:ascii="Times New Roman" w:hAnsi="Times New Roman" w:cs="Times New Roman"/>
        </w:rPr>
      </w:pPr>
      <m:oMath>
        <m:r>
          <m:rPr>
            <m:sty m:val="p"/>
          </m:rPr>
          <w:rPr>
            <w:rFonts w:ascii="Cambria Math" w:hAnsi="Cambria Math" w:cs="Times New Roman"/>
          </w:rPr>
          <m:t>1</m:t>
        </m:r>
        <m:r>
          <m:rPr>
            <m:sty m:val="p"/>
          </m:rP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H</m:t>
            </m:r>
          </m:sub>
        </m:sSub>
        <m:d>
          <m:dPr>
            <m:ctrlPr>
              <w:rPr>
                <w:rFonts w:ascii="Cambria Math" w:hAnsi="Times New Roman" w:cs="Times New Roman"/>
                <w:i/>
              </w:rPr>
            </m:ctrlPr>
          </m:dPr>
          <m:e>
            <m:r>
              <w:rPr>
                <w:rFonts w:ascii="Cambria Math" w:hAnsi="Times New Roman" w:cs="Times New Roman"/>
              </w:rPr>
              <m:t>r</m:t>
            </m:r>
          </m:e>
        </m:d>
        <m:r>
          <w:rPr>
            <w:rFonts w:ascii="Cambria Math" w:hAnsi="Cambria Math"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L</m:t>
            </m:r>
          </m:sub>
        </m:sSub>
        <m:d>
          <m:dPr>
            <m:ctrlPr>
              <w:rPr>
                <w:rFonts w:ascii="Cambria Math" w:hAnsi="Times New Roman" w:cs="Times New Roman"/>
                <w:i/>
              </w:rPr>
            </m:ctrlPr>
          </m:dPr>
          <m:e>
            <m:r>
              <w:rPr>
                <w:rFonts w:ascii="Cambria Math" w:hAnsi="Times New Roman" w:cs="Times New Roman"/>
              </w:rPr>
              <m:t>r</m:t>
            </m:r>
          </m:e>
        </m:d>
        <m:r>
          <w:rPr>
            <w:rFonts w:ascii="Cambria Math" w:hAnsi="Times New Roman" w:cs="Times New Roman"/>
          </w:rPr>
          <m:t xml:space="preserve"> .</m:t>
        </m:r>
      </m:oMath>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t>(9)</w:t>
      </w:r>
    </w:p>
    <w:p w14:paraId="079BC9EE"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 </w:t>
      </w:r>
    </w:p>
    <w:p w14:paraId="7E9E5E23"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If the market clears, then the rental rate is thus</w:t>
      </w:r>
    </w:p>
    <w:p w14:paraId="1C8E6B24" w14:textId="77777777" w:rsidR="009D1FF7" w:rsidRPr="00BA0EAA" w:rsidRDefault="009D1FF7">
      <w:pPr>
        <w:pStyle w:val="Normal1"/>
        <w:rPr>
          <w:rFonts w:ascii="Times New Roman" w:hAnsi="Times New Roman" w:cs="Times New Roman"/>
        </w:rPr>
      </w:pPr>
    </w:p>
    <w:p w14:paraId="1EB0F276" w14:textId="77777777" w:rsidR="009D1FF7" w:rsidRPr="00BA0EAA" w:rsidRDefault="00A77BE6">
      <w:pPr>
        <w:pStyle w:val="Normal1"/>
        <w:jc w:val="right"/>
        <w:rPr>
          <w:rFonts w:ascii="Times New Roman" w:hAnsi="Times New Roman" w:cs="Times New Roman"/>
        </w:rPr>
      </w:pPr>
      <m:oMath>
        <m:r>
          <w:rPr>
            <w:rFonts w:ascii="Cambria Math" w:hAnsi="Cambria Math" w:cs="Times New Roman"/>
          </w:rPr>
          <m:t>r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Times New Roman"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Times New Roman" w:cs="Times New Roman"/>
          </w:rPr>
          <m:t>-</m:t>
        </m:r>
        <m:r>
          <w:rPr>
            <w:rFonts w:ascii="Cambria Math" w:hAnsi="Times New Roman" w:cs="Times New Roman"/>
          </w:rPr>
          <m:t xml:space="preserve">1 </m:t>
        </m:r>
        <m:r>
          <w:rPr>
            <w:rFonts w:ascii="Cambria Math" w:hAnsi="Cambria Math" w:cs="Times New Roman"/>
          </w:rPr>
          <m:t>.</m:t>
        </m:r>
      </m:oMath>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bookmarkStart w:id="7" w:name="Equation10"/>
      <w:r w:rsidR="00BA0EAA" w:rsidRPr="00BA0EAA">
        <w:rPr>
          <w:rFonts w:ascii="Times New Roman" w:hAnsi="Times New Roman" w:cs="Times New Roman"/>
        </w:rPr>
        <w:t>(10)</w:t>
      </w:r>
      <w:bookmarkEnd w:id="7"/>
    </w:p>
    <w:p w14:paraId="05525D0E" w14:textId="77777777" w:rsidR="009D1FF7" w:rsidRPr="00BA0EAA" w:rsidRDefault="009D1FF7">
      <w:pPr>
        <w:pStyle w:val="Normal1"/>
        <w:rPr>
          <w:rFonts w:ascii="Times New Roman" w:hAnsi="Times New Roman" w:cs="Times New Roman"/>
        </w:rPr>
      </w:pPr>
    </w:p>
    <w:p w14:paraId="43C8A0CD"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The quantity of the good exchanged is </w:t>
      </w:r>
    </w:p>
    <w:p w14:paraId="02CDB397" w14:textId="77777777" w:rsidR="009D1FF7" w:rsidRPr="00BA0EAA" w:rsidRDefault="009D1FF7">
      <w:pPr>
        <w:pStyle w:val="Normal1"/>
        <w:rPr>
          <w:rFonts w:ascii="Times New Roman" w:hAnsi="Times New Roman" w:cs="Times New Roman"/>
        </w:rPr>
      </w:pPr>
    </w:p>
    <w:p w14:paraId="286F568A" w14:textId="77777777" w:rsidR="009D1FF7" w:rsidRPr="00BA0EAA" w:rsidRDefault="00A77BE6">
      <w:pPr>
        <w:pStyle w:val="Normal1"/>
        <w:jc w:val="right"/>
        <w:rPr>
          <w:rFonts w:ascii="Times New Roman" w:hAnsi="Times New Roman" w:cs="Times New Roman"/>
        </w:rPr>
      </w:pPr>
      <m:oMath>
        <m:r>
          <m:rPr>
            <m:sty m:val="p"/>
          </m:rPr>
          <w:rPr>
            <w:rFonts w:ascii="Cambria Math" w:hAnsi="Cambria Math" w:cs="Times New Roman"/>
          </w:rPr>
          <m:t xml:space="preserve">Q = </m:t>
        </m:r>
        <m:f>
          <m:fPr>
            <m:ctrlPr>
              <w:rPr>
                <w:rFonts w:ascii="Cambria Math" w:hAnsi="Times New Roman"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m:rPr>
            <m:sty m:val="p"/>
          </m:rPr>
          <w:rPr>
            <w:rFonts w:ascii="Cambria Math" w:hAnsi="Cambria Math" w:cs="Times New Roman"/>
          </w:rPr>
          <m:t>).</m:t>
        </m:r>
      </m:oMath>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t>(11)</w:t>
      </w:r>
    </w:p>
    <w:p w14:paraId="5257A5D4" w14:textId="77777777" w:rsidR="009D1FF7" w:rsidRPr="00BA0EAA" w:rsidRDefault="009D1FF7">
      <w:pPr>
        <w:pStyle w:val="Normal1"/>
        <w:rPr>
          <w:rFonts w:ascii="Times New Roman" w:hAnsi="Times New Roman" w:cs="Times New Roman"/>
        </w:rPr>
      </w:pPr>
    </w:p>
    <w:p w14:paraId="0781A19E" w14:textId="77777777" w:rsidR="009D1FF7" w:rsidRPr="002D1854" w:rsidRDefault="00BA0EAA">
      <w:pPr>
        <w:pStyle w:val="Normal1"/>
        <w:rPr>
          <w:rFonts w:ascii="Times New Roman" w:hAnsi="Times New Roman" w:cs="Times New Roman"/>
          <w:color w:val="E36C0A" w:themeColor="accent6" w:themeShade="BF"/>
        </w:rPr>
      </w:pPr>
      <w:r w:rsidRPr="00BA0EAA">
        <w:rPr>
          <w:rFonts w:ascii="Times New Roman" w:hAnsi="Times New Roman" w:cs="Times New Roman"/>
        </w:rPr>
        <w:t xml:space="preserve">Note that if 1 -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&gt;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rPr>
        <w:t>, then a negative rental rate would be market clearing</w:t>
      </w:r>
      <w:r w:rsidR="00683EF5">
        <w:rPr>
          <w:rFonts w:ascii="Times New Roman" w:hAnsi="Times New Roman" w:cs="Times New Roman"/>
        </w:rPr>
        <w:t xml:space="preserve">. </w:t>
      </w:r>
      <w:r w:rsidRPr="00BA0EAA">
        <w:rPr>
          <w:rFonts w:ascii="Times New Roman" w:hAnsi="Times New Roman" w:cs="Times New Roman"/>
        </w:rPr>
        <w:t xml:space="preserve">This condition arises when the owner's excess capacity even in the absence of a rental market, which is 1 - </w:t>
      </w:r>
      <w:r w:rsidR="00E61539" w:rsidRPr="00E61539">
        <w:rPr>
          <w:rFonts w:ascii="Times New Roman" w:hAnsi="Times New Roman" w:cs="Times New Roman"/>
          <w:i/>
        </w:rPr>
        <w:t>α</w:t>
      </w:r>
      <w:r w:rsidRPr="00E61539">
        <w:rPr>
          <w:rFonts w:ascii="Times New Roman" w:hAnsi="Times New Roman" w:cs="Times New Roman"/>
          <w:i/>
          <w:vertAlign w:val="subscript"/>
        </w:rPr>
        <w:t>H</w:t>
      </w:r>
      <w:r w:rsidRPr="00BA0EAA">
        <w:rPr>
          <w:rFonts w:ascii="Times New Roman" w:hAnsi="Times New Roman" w:cs="Times New Roman"/>
        </w:rPr>
        <w:t xml:space="preserve">, exceeds the non-owner's demand, 1 -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rPr>
        <w:t xml:space="preserve">. </w:t>
      </w:r>
      <w:r w:rsidRPr="00E61539">
        <w:rPr>
          <w:rFonts w:ascii="Times New Roman" w:hAnsi="Times New Roman" w:cs="Times New Roman"/>
          <w:b/>
          <w:color w:val="E36C0A" w:themeColor="accent6" w:themeShade="BF"/>
        </w:rPr>
        <w:t xml:space="preserve">If all consumers were allocated the good and their cumulative usage, </w:t>
      </w:r>
      <w:r w:rsidR="00E25CFE">
        <w:rPr>
          <w:b/>
          <w:i/>
          <w:color w:val="E36C0A" w:themeColor="accent6" w:themeShade="BF"/>
        </w:rPr>
        <w:sym w:font="Symbol" w:char="F061"/>
      </w:r>
      <w:r w:rsidRPr="00E61539">
        <w:rPr>
          <w:rFonts w:ascii="Times New Roman" w:hAnsi="Times New Roman" w:cs="Times New Roman"/>
          <w:b/>
          <w:i/>
          <w:color w:val="E36C0A" w:themeColor="accent6" w:themeShade="BF"/>
          <w:vertAlign w:val="subscript"/>
        </w:rPr>
        <w:t>H</w:t>
      </w:r>
      <w:r w:rsidRPr="00E61539">
        <w:rPr>
          <w:rFonts w:ascii="Times New Roman" w:hAnsi="Times New Roman" w:cs="Times New Roman"/>
          <w:b/>
          <w:color w:val="E36C0A" w:themeColor="accent6" w:themeShade="BF"/>
        </w:rPr>
        <w:t xml:space="preserve"> + </w:t>
      </w:r>
      <w:r w:rsidR="00E25CFE">
        <w:rPr>
          <w:b/>
          <w:i/>
          <w:color w:val="E36C0A" w:themeColor="accent6" w:themeShade="BF"/>
        </w:rPr>
        <w:sym w:font="Symbol" w:char="F061"/>
      </w:r>
      <w:r w:rsidRPr="00E61539">
        <w:rPr>
          <w:rFonts w:ascii="Times New Roman" w:hAnsi="Times New Roman" w:cs="Times New Roman"/>
          <w:b/>
          <w:i/>
          <w:color w:val="E36C0A" w:themeColor="accent6" w:themeShade="BF"/>
          <w:vertAlign w:val="subscript"/>
        </w:rPr>
        <w:t>L</w:t>
      </w:r>
      <w:r w:rsidRPr="00E61539">
        <w:rPr>
          <w:rFonts w:ascii="Times New Roman" w:hAnsi="Times New Roman" w:cs="Times New Roman"/>
          <w:b/>
          <w:color w:val="E36C0A" w:themeColor="accent6" w:themeShade="BF"/>
        </w:rPr>
        <w:t>, exceeds the capacity of the actual stock of purchased goods, then a positive rental rate is needed to clear the market</w:t>
      </w:r>
      <w:r w:rsidR="00683EF5">
        <w:rPr>
          <w:rFonts w:ascii="Times New Roman" w:hAnsi="Times New Roman" w:cs="Times New Roman"/>
          <w:b/>
          <w:color w:val="E36C0A" w:themeColor="accent6" w:themeShade="BF"/>
        </w:rPr>
        <w:t xml:space="preserve">. </w:t>
      </w:r>
      <w:r w:rsidRPr="00BA0EAA">
        <w:rPr>
          <w:rFonts w:ascii="Times New Roman" w:hAnsi="Times New Roman" w:cs="Times New Roman"/>
        </w:rPr>
        <w:t xml:space="preserve">Figure </w:t>
      </w:r>
      <w:hyperlink w:anchor="Figure3">
        <w:r w:rsidRPr="00655A91">
          <w:rPr>
            <w:rFonts w:ascii="Times New Roman" w:hAnsi="Times New Roman" w:cs="Times New Roman"/>
            <w:color w:val="FF0000"/>
          </w:rPr>
          <w:t>3</w:t>
        </w:r>
      </w:hyperlink>
      <w:r w:rsidRPr="00BA0EAA">
        <w:rPr>
          <w:rFonts w:ascii="Times New Roman" w:hAnsi="Times New Roman" w:cs="Times New Roman"/>
        </w:rPr>
        <w:t xml:space="preserve"> illustrates market clearing with a positive rental rate and the glut condition</w:t>
      </w:r>
      <w:r w:rsidR="00683EF5">
        <w:rPr>
          <w:rFonts w:ascii="Times New Roman" w:hAnsi="Times New Roman" w:cs="Times New Roman"/>
        </w:rPr>
        <w:t xml:space="preserve">. </w:t>
      </w:r>
      <w:r w:rsidRPr="00BA0EAA">
        <w:rPr>
          <w:rFonts w:ascii="Times New Roman" w:hAnsi="Times New Roman" w:cs="Times New Roman"/>
        </w:rPr>
        <w:t xml:space="preserve">The rental market demand is simply </w:t>
      </w:r>
      <w:r w:rsidRPr="00BA0EAA">
        <w:rPr>
          <w:rFonts w:ascii="Times New Roman" w:hAnsi="Times New Roman" w:cs="Times New Roman"/>
          <w:i/>
        </w:rPr>
        <w:t>x</w:t>
      </w:r>
      <w:r w:rsidRPr="00BA0EAA">
        <w:rPr>
          <w:rFonts w:ascii="Times New Roman" w:hAnsi="Times New Roman" w:cs="Times New Roman"/>
          <w:i/>
          <w:vertAlign w:val="subscript"/>
        </w:rPr>
        <w:t>L</w:t>
      </w:r>
      <w:r w:rsidRPr="00BA0EAA">
        <w:rPr>
          <w:rFonts w:ascii="Times New Roman" w:hAnsi="Times New Roman" w:cs="Times New Roman"/>
          <w:i/>
        </w:rPr>
        <w:t>(r)</w:t>
      </w:r>
      <w:r w:rsidRPr="00BA0EAA">
        <w:rPr>
          <w:rFonts w:ascii="Times New Roman" w:hAnsi="Times New Roman" w:cs="Times New Roman"/>
        </w:rPr>
        <w:t xml:space="preserve">, whereas supply is </w:t>
      </w:r>
      <w:r w:rsidRPr="002D1854">
        <w:rPr>
          <w:rFonts w:ascii="Times New Roman" w:hAnsi="Times New Roman" w:cs="Times New Roman"/>
        </w:rPr>
        <w:t>1</w:t>
      </w:r>
      <w:r w:rsidR="002D1854">
        <w:rPr>
          <w:rFonts w:ascii="Times New Roman" w:hAnsi="Times New Roman" w:cs="Times New Roman"/>
        </w:rPr>
        <w:sym w:font="Symbol" w:char="F02D"/>
      </w:r>
      <w:r w:rsidRPr="00BA0EAA">
        <w:rPr>
          <w:rFonts w:ascii="Times New Roman" w:hAnsi="Times New Roman" w:cs="Times New Roman"/>
          <w:i/>
        </w:rPr>
        <w:t>x</w:t>
      </w:r>
      <w:r w:rsidRPr="00BA0EAA">
        <w:rPr>
          <w:rFonts w:ascii="Times New Roman" w:hAnsi="Times New Roman" w:cs="Times New Roman"/>
          <w:i/>
          <w:vertAlign w:val="subscript"/>
        </w:rPr>
        <w:t>H</w:t>
      </w:r>
      <w:r w:rsidRPr="00BA0EAA">
        <w:rPr>
          <w:rFonts w:ascii="Times New Roman" w:hAnsi="Times New Roman" w:cs="Times New Roman"/>
          <w:i/>
        </w:rPr>
        <w:t xml:space="preserve"> (r)</w:t>
      </w:r>
      <w:r w:rsidR="00683EF5">
        <w:rPr>
          <w:rFonts w:ascii="Times New Roman" w:hAnsi="Times New Roman" w:cs="Times New Roman"/>
        </w:rPr>
        <w:t xml:space="preserve">. </w:t>
      </w:r>
      <w:r w:rsidRPr="00BA0EAA">
        <w:rPr>
          <w:rFonts w:ascii="Times New Roman" w:hAnsi="Times New Roman" w:cs="Times New Roman"/>
        </w:rPr>
        <w:t xml:space="preserve"> The market-clearing quantity is the optimal consumption of the low-types,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i/>
        </w:rPr>
        <w:t xml:space="preserve"> - r/2</w:t>
      </w:r>
      <w:r w:rsidR="00683EF5">
        <w:rPr>
          <w:rFonts w:ascii="Times New Roman" w:hAnsi="Times New Roman" w:cs="Times New Roman"/>
        </w:rPr>
        <w:t xml:space="preserve">. </w:t>
      </w:r>
      <w:r w:rsidRPr="00BA0EAA">
        <w:rPr>
          <w:rFonts w:ascii="Times New Roman" w:hAnsi="Times New Roman" w:cs="Times New Roman"/>
        </w:rPr>
        <w:t xml:space="preserve"> We add a supply curve with a lower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value (which moves out the supply curve, in red) such that the offered supply at </w:t>
      </w:r>
      <w:r w:rsidRPr="00BA0EAA">
        <w:rPr>
          <w:rFonts w:ascii="Times New Roman" w:hAnsi="Times New Roman" w:cs="Times New Roman"/>
          <w:i/>
        </w:rPr>
        <w:t xml:space="preserve">r </w:t>
      </w:r>
      <w:r w:rsidRPr="002D1854">
        <w:rPr>
          <w:rFonts w:ascii="Times New Roman" w:hAnsi="Times New Roman" w:cs="Times New Roman"/>
        </w:rPr>
        <w:t>= 0</w:t>
      </w:r>
      <w:r w:rsidRPr="00BA0EAA">
        <w:rPr>
          <w:rFonts w:ascii="Times New Roman" w:hAnsi="Times New Roman" w:cs="Times New Roman"/>
        </w:rPr>
        <w:t xml:space="preserve"> exceeds demand, creating a glut</w:t>
      </w:r>
      <w:r w:rsidR="00683EF5">
        <w:rPr>
          <w:rFonts w:ascii="Times New Roman" w:hAnsi="Times New Roman" w:cs="Times New Roman"/>
        </w:rPr>
        <w:t xml:space="preserve">. </w:t>
      </w:r>
      <w:r w:rsidRPr="002D1854">
        <w:rPr>
          <w:rFonts w:ascii="Times New Roman" w:hAnsi="Times New Roman" w:cs="Times New Roman"/>
          <w:b/>
          <w:color w:val="E36C0A" w:themeColor="accent6" w:themeShade="BF"/>
        </w:rPr>
        <w:t>It is also clear from the figure that if the valuation parameter of either type rises, short-run rental rates increase, as increases in valuation lower supply and increase demand.</w:t>
      </w:r>
      <w:r w:rsidRPr="002D1854">
        <w:rPr>
          <w:rFonts w:ascii="Times New Roman" w:hAnsi="Times New Roman" w:cs="Times New Roman"/>
          <w:color w:val="E36C0A" w:themeColor="accent6" w:themeShade="BF"/>
        </w:rPr>
        <w:t xml:space="preserve"> </w:t>
      </w:r>
    </w:p>
    <w:p w14:paraId="1321D795" w14:textId="77777777" w:rsidR="002D1854" w:rsidRPr="000E7AC5" w:rsidRDefault="002D1854" w:rsidP="002D1854">
      <w:pPr>
        <w:pStyle w:val="Heading2"/>
        <w:spacing w:after="120"/>
        <w:contextualSpacing w:val="0"/>
        <w:rPr>
          <w:rFonts w:ascii="Times New Roman" w:hAnsi="Times New Roman" w:cs="Times New Roman"/>
          <w:sz w:val="24"/>
          <w:szCs w:val="24"/>
        </w:rPr>
      </w:pPr>
      <w:bookmarkStart w:id="8" w:name="Figure3"/>
      <w:r w:rsidRPr="000E7AC5">
        <w:rPr>
          <w:rFonts w:ascii="Times New Roman" w:hAnsi="Times New Roman" w:cs="Times New Roman"/>
          <w:sz w:val="24"/>
          <w:szCs w:val="24"/>
        </w:rPr>
        <w:t>2.3   Social Surplus in the P2P rental market short-run</w:t>
      </w:r>
    </w:p>
    <w:p w14:paraId="145836EA" w14:textId="77777777" w:rsidR="002D1854" w:rsidRDefault="002D1854" w:rsidP="002D1854">
      <w:pPr>
        <w:pStyle w:val="Normal1"/>
        <w:rPr>
          <w:rFonts w:ascii="Times New Roman" w:hAnsi="Times New Roman" w:cs="Times New Roman"/>
        </w:rPr>
      </w:pPr>
      <w:r w:rsidRPr="00BA0EAA">
        <w:rPr>
          <w:rFonts w:ascii="Times New Roman" w:hAnsi="Times New Roman" w:cs="Times New Roman"/>
        </w:rPr>
        <w:t xml:space="preserve">With the introduction of the P2P rental market there are several welfare-affecting changes: high-type consumption goes down (from </w:t>
      </w:r>
      <w:r w:rsidRPr="00BA0EAA">
        <w:rPr>
          <w:rFonts w:ascii="Times New Roman" w:hAnsi="Times New Roman" w:cs="Times New Roman"/>
          <w:i/>
        </w:rPr>
        <w:t>x</w:t>
      </w:r>
      <w:r w:rsidRPr="00BA0EAA">
        <w:rPr>
          <w:rFonts w:ascii="Times New Roman" w:hAnsi="Times New Roman" w:cs="Times New Roman"/>
          <w:i/>
          <w:vertAlign w:val="subscript"/>
        </w:rPr>
        <w:t>H</w:t>
      </w:r>
      <w:r w:rsidRPr="00BA0EAA">
        <w:rPr>
          <w:rFonts w:ascii="Times New Roman" w:hAnsi="Times New Roman" w:cs="Times New Roman"/>
          <w:i/>
        </w:rPr>
        <w:t xml:space="preserve"> =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w:t>
      </w:r>
      <w:r w:rsidR="00334753">
        <w:rPr>
          <w:rFonts w:ascii="Times New Roman" w:hAnsi="Times New Roman" w:cs="Times New Roman"/>
        </w:rPr>
        <w:t xml:space="preserve"> </w:t>
      </w:r>
      <w:r w:rsidRPr="00BA0EAA">
        <w:rPr>
          <w:rFonts w:ascii="Times New Roman" w:hAnsi="Times New Roman" w:cs="Times New Roman"/>
        </w:rPr>
        <w:t xml:space="preserve">to </w:t>
      </w:r>
      <w:r w:rsidRPr="00BA0EAA">
        <w:rPr>
          <w:rFonts w:ascii="Times New Roman" w:hAnsi="Times New Roman" w:cs="Times New Roman"/>
          <w:i/>
        </w:rPr>
        <w:t>x</w:t>
      </w:r>
      <w:r w:rsidRPr="00BA0EAA">
        <w:rPr>
          <w:rFonts w:ascii="Times New Roman" w:hAnsi="Times New Roman" w:cs="Times New Roman"/>
          <w:i/>
          <w:vertAlign w:val="subscript"/>
        </w:rPr>
        <w:t>H</w:t>
      </w:r>
      <w:r w:rsidRPr="00BA0EAA">
        <w:rPr>
          <w:rFonts w:ascii="Times New Roman" w:hAnsi="Times New Roman" w:cs="Times New Roman"/>
          <w:i/>
        </w:rPr>
        <w:t xml:space="preserve"> =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i/>
        </w:rPr>
        <w:t xml:space="preserve">  - r/2</w:t>
      </w:r>
      <w:r w:rsidRPr="00BA0EAA">
        <w:rPr>
          <w:rFonts w:ascii="Times New Roman" w:hAnsi="Times New Roman" w:cs="Times New Roman"/>
        </w:rPr>
        <w:t xml:space="preserve">) and low-type consumption goes up (from </w:t>
      </w:r>
      <w:r w:rsidRPr="00BA0EAA">
        <w:rPr>
          <w:rFonts w:ascii="Times New Roman" w:hAnsi="Times New Roman" w:cs="Times New Roman"/>
          <w:i/>
        </w:rPr>
        <w:t>x</w:t>
      </w:r>
      <w:r w:rsidRPr="00BA0EAA">
        <w:rPr>
          <w:rFonts w:ascii="Times New Roman" w:hAnsi="Times New Roman" w:cs="Times New Roman"/>
          <w:i/>
          <w:vertAlign w:val="subscript"/>
        </w:rPr>
        <w:t>L</w:t>
      </w:r>
      <w:r w:rsidRPr="00BA0EAA">
        <w:rPr>
          <w:rFonts w:ascii="Times New Roman" w:hAnsi="Times New Roman" w:cs="Times New Roman"/>
          <w:i/>
        </w:rPr>
        <w:t xml:space="preserve"> = 0</w:t>
      </w:r>
      <w:r w:rsidRPr="00BA0EAA">
        <w:rPr>
          <w:rFonts w:ascii="Times New Roman" w:hAnsi="Times New Roman" w:cs="Times New Roman"/>
        </w:rPr>
        <w:t xml:space="preserve"> to </w:t>
      </w:r>
      <w:r w:rsidRPr="00BA0EAA">
        <w:rPr>
          <w:rFonts w:ascii="Times New Roman" w:hAnsi="Times New Roman" w:cs="Times New Roman"/>
          <w:i/>
        </w:rPr>
        <w:t>x</w:t>
      </w:r>
      <w:r w:rsidRPr="00BA0EAA">
        <w:rPr>
          <w:rFonts w:ascii="Times New Roman" w:hAnsi="Times New Roman" w:cs="Times New Roman"/>
          <w:i/>
          <w:vertAlign w:val="subscript"/>
        </w:rPr>
        <w:t>L</w:t>
      </w:r>
      <w:r w:rsidRPr="00BA0EAA">
        <w:rPr>
          <w:rFonts w:ascii="Times New Roman" w:hAnsi="Times New Roman" w:cs="Times New Roman"/>
          <w:i/>
        </w:rPr>
        <w:t xml:space="preserve"> =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i/>
        </w:rPr>
        <w:t xml:space="preserve">  - r/2</w:t>
      </w:r>
      <w:r w:rsidRPr="00BA0EAA">
        <w:rPr>
          <w:rFonts w:ascii="Times New Roman" w:hAnsi="Times New Roman" w:cs="Times New Roman"/>
        </w:rPr>
        <w:t>)</w:t>
      </w:r>
      <w:r w:rsidR="00683EF5">
        <w:rPr>
          <w:rFonts w:ascii="Times New Roman" w:hAnsi="Times New Roman" w:cs="Times New Roman"/>
        </w:rPr>
        <w:t xml:space="preserve">. </w:t>
      </w:r>
      <w:r w:rsidRPr="00BA0EAA">
        <w:rPr>
          <w:rFonts w:ascii="Times New Roman" w:hAnsi="Times New Roman" w:cs="Times New Roman"/>
        </w:rPr>
        <w:t xml:space="preserve">Change in utility for the high-types from reduced consumption is </w:t>
      </w:r>
    </w:p>
    <w:p w14:paraId="173F62F0" w14:textId="77777777" w:rsidR="00E34067" w:rsidRDefault="00E066E2" w:rsidP="002D1854">
      <w:pPr>
        <w:pStyle w:val="Normal1"/>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4864" behindDoc="0" locked="0" layoutInCell="1" allowOverlap="1" wp14:anchorId="7BD8E428" wp14:editId="4AB5DF3F">
                <wp:simplePos x="0" y="0"/>
                <wp:positionH relativeFrom="column">
                  <wp:posOffset>857250</wp:posOffset>
                </wp:positionH>
                <wp:positionV relativeFrom="paragraph">
                  <wp:posOffset>41275</wp:posOffset>
                </wp:positionV>
                <wp:extent cx="3956685" cy="525780"/>
                <wp:effectExtent l="0" t="3175" r="0" b="4445"/>
                <wp:wrapNone/>
                <wp:docPr id="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6685" cy="525780"/>
                          <a:chOff x="2934" y="12604"/>
                          <a:chExt cx="6231" cy="828"/>
                        </a:xfrm>
                      </wpg:grpSpPr>
                      <wpg:grpSp>
                        <wpg:cNvPr id="18" name="Group 37"/>
                        <wpg:cNvGrpSpPr>
                          <a:grpSpLocks/>
                        </wpg:cNvGrpSpPr>
                        <wpg:grpSpPr bwMode="auto">
                          <a:xfrm>
                            <a:off x="3825" y="12974"/>
                            <a:ext cx="3490" cy="458"/>
                            <a:chOff x="6480" y="14002"/>
                            <a:chExt cx="1095" cy="458"/>
                          </a:xfrm>
                        </wpg:grpSpPr>
                        <wps:wsp>
                          <wps:cNvPr id="19" name="AutoShape 38"/>
                          <wps:cNvSpPr>
                            <a:spLocks/>
                          </wps:cNvSpPr>
                          <wps:spPr bwMode="auto">
                            <a:xfrm rot="16200000">
                              <a:off x="6941" y="13691"/>
                              <a:ext cx="113" cy="735"/>
                            </a:xfrm>
                            <a:prstGeom prst="leftBrace">
                              <a:avLst>
                                <a:gd name="adj1" fmla="val 542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39"/>
                          <wps:cNvSpPr txBox="1">
                            <a:spLocks noChangeArrowheads="1"/>
                          </wps:cNvSpPr>
                          <wps:spPr bwMode="auto">
                            <a:xfrm>
                              <a:off x="6480" y="14085"/>
                              <a:ext cx="109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03C05" w14:textId="77777777" w:rsidR="00F93F23" w:rsidRPr="00334753" w:rsidRDefault="00F93F23" w:rsidP="00334753">
                                <w:pPr>
                                  <w:jc w:val="center"/>
                                  <w:rPr>
                                    <w:sz w:val="16"/>
                                    <w:szCs w:val="16"/>
                                  </w:rPr>
                                </w:pPr>
                                <w:r w:rsidRPr="00334753">
                                  <w:rPr>
                                    <w:sz w:val="16"/>
                                    <w:szCs w:val="16"/>
                                  </w:rPr>
                                  <w:t>New P2P consumption utility</w:t>
                                </w:r>
                              </w:p>
                            </w:txbxContent>
                          </wps:txbx>
                          <wps:bodyPr rot="0" vert="horz" wrap="square" lIns="91440" tIns="45720" rIns="91440" bIns="45720" anchor="t" anchorCtr="0" upright="1">
                            <a:noAutofit/>
                          </wps:bodyPr>
                        </wps:wsp>
                      </wpg:grpSp>
                      <wpg:grpSp>
                        <wpg:cNvPr id="21" name="Group 47"/>
                        <wpg:cNvGrpSpPr>
                          <a:grpSpLocks/>
                        </wpg:cNvGrpSpPr>
                        <wpg:grpSpPr bwMode="auto">
                          <a:xfrm>
                            <a:off x="2934" y="12604"/>
                            <a:ext cx="6231" cy="828"/>
                            <a:chOff x="2934" y="12604"/>
                            <a:chExt cx="6231" cy="828"/>
                          </a:xfrm>
                        </wpg:grpSpPr>
                        <wpg:grpSp>
                          <wpg:cNvPr id="22" name="Group 44"/>
                          <wpg:cNvGrpSpPr>
                            <a:grpSpLocks/>
                          </wpg:cNvGrpSpPr>
                          <wpg:grpSpPr bwMode="auto">
                            <a:xfrm>
                              <a:off x="7133" y="12974"/>
                              <a:ext cx="2032" cy="458"/>
                              <a:chOff x="7118" y="12974"/>
                              <a:chExt cx="2032" cy="458"/>
                            </a:xfrm>
                          </wpg:grpSpPr>
                          <wps:wsp>
                            <wps:cNvPr id="23" name="AutoShape 42"/>
                            <wps:cNvSpPr>
                              <a:spLocks/>
                            </wps:cNvSpPr>
                            <wps:spPr bwMode="auto">
                              <a:xfrm rot="16200000">
                                <a:off x="7913" y="12756"/>
                                <a:ext cx="113" cy="550"/>
                              </a:xfrm>
                              <a:prstGeom prst="leftBrace">
                                <a:avLst>
                                  <a:gd name="adj1" fmla="val 405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43"/>
                            <wps:cNvSpPr txBox="1">
                              <a:spLocks noChangeArrowheads="1"/>
                            </wps:cNvSpPr>
                            <wps:spPr bwMode="auto">
                              <a:xfrm>
                                <a:off x="7118" y="13057"/>
                                <a:ext cx="203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3B5F8" w14:textId="77777777" w:rsidR="00F93F23" w:rsidRPr="00334753" w:rsidRDefault="00F93F23" w:rsidP="00334753">
                                  <w:pPr>
                                    <w:jc w:val="center"/>
                                    <w:rPr>
                                      <w:sz w:val="16"/>
                                      <w:szCs w:val="16"/>
                                    </w:rPr>
                                  </w:pPr>
                                  <w:r w:rsidRPr="00334753">
                                    <w:rPr>
                                      <w:sz w:val="16"/>
                                      <w:szCs w:val="16"/>
                                    </w:rPr>
                                    <w:t>Old consumption utility</w:t>
                                  </w:r>
                                </w:p>
                              </w:txbxContent>
                            </wps:txbx>
                            <wps:bodyPr rot="0" vert="horz" wrap="square" lIns="91440" tIns="45720" rIns="91440" bIns="45720" anchor="t" anchorCtr="0" upright="1">
                              <a:noAutofit/>
                            </wps:bodyPr>
                          </wps:wsp>
                        </wpg:grpSp>
                        <wps:wsp>
                          <wps:cNvPr id="25" name="Text Box 40"/>
                          <wps:cNvSpPr txBox="1">
                            <a:spLocks noChangeArrowheads="1"/>
                          </wps:cNvSpPr>
                          <wps:spPr bwMode="auto">
                            <a:xfrm>
                              <a:off x="2934" y="12604"/>
                              <a:ext cx="5731"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BD03C" w14:textId="77777777" w:rsidR="00F93F23" w:rsidRPr="00334753" w:rsidRDefault="00F93F23" w:rsidP="00E34067">
                                <w:pPr>
                                  <w:jc w:val="center"/>
                                  <w:rPr>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-r/2)-</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H</m:t>
                                            </m:r>
                                          </m:sub>
                                        </m:sSub>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H</m:t>
                                            </m:r>
                                          </m:sub>
                                        </m:sSub>
                                      </m:e>
                                    </m:d>
                                  </m:oMath>
                                </m:oMathPara>
                              </w:p>
                            </w:txbxContent>
                          </wps:txbx>
                          <wps:bodyPr rot="0" vert="horz" wrap="square" lIns="91440" tIns="45720" rIns="91440" bIns="4572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w14:anchorId="7BD8E428" id="Group 48" o:spid="_x0000_s1036" style="position:absolute;left:0;text-align:left;margin-left:67.5pt;margin-top:3.25pt;width:311.55pt;height:41.4pt;z-index:251684864" coordorigin="2934,12604" coordsize="623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">
                <v:group id="Group 37" o:spid="_x0000_s1037" style="position:absolute;left:3825;top:12974;width:3490;height:458" coordorigin="6480,14002" coordsize="1095,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38" o:spid="_x0000_s1038" type="#_x0000_t87" style="position:absolute;left:6941;top:13691;width:113;height:7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r/MAA&#10;AADbAAAADwAAAGRycy9kb3ducmV2LnhtbERPTUvDQBC9F/wPywje2okVWk27LVIQPTZRxOOwO02i&#10;2dmQ3TTx33cFobd5vM/Z7ifXqjP3ofGi4X6RgWIx3jZSafh4f5k/ggqRxFLrhTX8coD97ma2pdz6&#10;UQo+l7FSKURCThrqGLscMZiaHYWF71gSd/K9o5hgX6HtaUzhrsVllq3QUSOpoaaODzWbn3JwGlaD&#10;KbD8HE3x3b4i+jV/PRwHre9up+cNqMhTvIr/3W82zX+Cv1/SAbi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mr/MAAAADbAAAADwAAAAAAAAAAAAAAAACYAgAAZHJzL2Rvd25y&#10;ZXYueG1sUEsFBgAAAAAEAAQA9QAAAIUDAAAAAA==&#10;"/>
                  <v:shape id="Text Box 39" o:spid="_x0000_s1039" type="#_x0000_t202" style="position:absolute;left:6480;top:14085;width:109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41903C05" w14:textId="77777777" w:rsidR="00F93F23" w:rsidRPr="00334753" w:rsidRDefault="00F93F23" w:rsidP="00334753">
                          <w:pPr>
                            <w:jc w:val="center"/>
                            <w:rPr>
                              <w:sz w:val="16"/>
                              <w:szCs w:val="16"/>
                            </w:rPr>
                          </w:pPr>
                          <w:r w:rsidRPr="00334753">
                            <w:rPr>
                              <w:sz w:val="16"/>
                              <w:szCs w:val="16"/>
                            </w:rPr>
                            <w:t>New P2P consumption utility</w:t>
                          </w:r>
                        </w:p>
                      </w:txbxContent>
                    </v:textbox>
                  </v:shape>
                </v:group>
                <v:group id="Group 47" o:spid="_x0000_s1040" style="position:absolute;left:2934;top:12604;width:6231;height:828" coordorigin="2934,12604" coordsize="6231,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44" o:spid="_x0000_s1041" style="position:absolute;left:7133;top:12974;width:2032;height:458" coordorigin="7118,12974" coordsize="2032,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2" o:spid="_x0000_s1042" type="#_x0000_t87" style="position:absolute;left:7913;top:12756;width:113;height:5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1Wq8IA&#10;AADbAAAADwAAAGRycy9kb3ducmV2LnhtbESPQUvDQBSE7wX/w/IEb82LLbQSuy0ilHo0aRGPj91n&#10;Es2+DdlNE/+9Kwgeh5n5htkdZtepKw+h9aLhPstBsRhvW6k1XM7H5QOoEEksdV5YwzcHOOxvFjsq&#10;rJ+k5GsVa5UgEgrS0MTYF4jBNOwoZL5nSd6HHxzFJIca7UBTgrsOV3m+QUetpIWGen5u2HxVo9Ow&#10;GU2J1dtkys/uhOi3/L5+HbW+u52fHkFFnuN/+K/9YjWs1vD7Jf0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VarwgAAANsAAAAPAAAAAAAAAAAAAAAAAJgCAABkcnMvZG93&#10;bnJldi54bWxQSwUGAAAAAAQABAD1AAAAhwMAAAAA&#10;"/>
                    <v:shape id="Text Box 43" o:spid="_x0000_s1043" type="#_x0000_t202" style="position:absolute;left:7118;top:13057;width:2032;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3093B5F8" w14:textId="77777777" w:rsidR="00F93F23" w:rsidRPr="00334753" w:rsidRDefault="00F93F23" w:rsidP="00334753">
                            <w:pPr>
                              <w:jc w:val="center"/>
                              <w:rPr>
                                <w:sz w:val="16"/>
                                <w:szCs w:val="16"/>
                              </w:rPr>
                            </w:pPr>
                            <w:r w:rsidRPr="00334753">
                              <w:rPr>
                                <w:sz w:val="16"/>
                                <w:szCs w:val="16"/>
                              </w:rPr>
                              <w:t>Old consumption utility</w:t>
                            </w:r>
                          </w:p>
                        </w:txbxContent>
                      </v:textbox>
                    </v:shape>
                  </v:group>
                  <v:shape id="Text Box 40" o:spid="_x0000_s1044" type="#_x0000_t202" style="position:absolute;left:2934;top:12604;width:5731;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14:paraId="222BD03C" w14:textId="77777777" w:rsidR="00F93F23" w:rsidRPr="00334753" w:rsidRDefault="00F93F23" w:rsidP="00E34067">
                          <w:pPr>
                            <w:jc w:val="center"/>
                            <w:rPr>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-r/2)-</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H</m:t>
                                      </m:r>
                                    </m:sub>
                                  </m:sSub>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H</m:t>
                                      </m:r>
                                    </m:sub>
                                  </m:sSub>
                                </m:e>
                              </m:d>
                            </m:oMath>
                          </m:oMathPara>
                        </w:p>
                      </w:txbxContent>
                    </v:textbox>
                  </v:shape>
                </v:group>
              </v:group>
            </w:pict>
          </mc:Fallback>
        </mc:AlternateContent>
      </w:r>
    </w:p>
    <w:p w14:paraId="75C33FF1" w14:textId="77777777" w:rsidR="00E34067" w:rsidRDefault="00E34067" w:rsidP="002D1854">
      <w:pPr>
        <w:pStyle w:val="Normal1"/>
        <w:rPr>
          <w:rFonts w:ascii="Times New Roman" w:hAnsi="Times New Roman" w:cs="Times New Roman"/>
        </w:rPr>
      </w:pPr>
    </w:p>
    <w:p w14:paraId="5E78E793" w14:textId="77777777" w:rsidR="00E34067" w:rsidRDefault="00E34067" w:rsidP="002D1854">
      <w:pPr>
        <w:pStyle w:val="Normal1"/>
        <w:rPr>
          <w:rFonts w:ascii="Times New Roman" w:hAnsi="Times New Roman" w:cs="Times New Roman"/>
        </w:rPr>
      </w:pPr>
    </w:p>
    <w:p w14:paraId="5F58E950" w14:textId="77777777" w:rsidR="002D1854" w:rsidRPr="00BA0EAA" w:rsidRDefault="002D1854" w:rsidP="002D1854">
      <w:pPr>
        <w:pStyle w:val="Normal1"/>
        <w:jc w:val="right"/>
        <w:rPr>
          <w:rFonts w:ascii="Times New Roman" w:hAnsi="Times New Roman" w:cs="Times New Roman"/>
        </w:rPr>
      </w:pP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m:oMath>
        <m:r>
          <w:rPr>
            <w:rFonts w:hAnsi="Times New Roman" w:cs="Times New Roman"/>
            <w:sz w:val="28"/>
            <w:szCs w:val="28"/>
          </w:rPr>
          <m:t xml:space="preserve">= </m:t>
        </m:r>
        <m:r>
          <w:rPr>
            <w:rFonts w:ascii="Times New Roman" w:hAnsi="Times New Roman" w:cs="Times New Roman"/>
            <w:sz w:val="28"/>
            <w:szCs w:val="28"/>
          </w:rPr>
          <m:t>-</m:t>
        </m:r>
        <m:f>
          <m:fPr>
            <m:ctrlPr>
              <w:rPr>
                <w:rFonts w:ascii="Cambria Math" w:hAnsi="Times New Roman" w:cs="Times New Roman"/>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r</m:t>
                </m:r>
              </m:e>
              <m:sup>
                <m:r>
                  <w:rPr>
                    <w:rFonts w:ascii="Cambria Math" w:hAnsi="Times New Roman" w:cs="Times New Roman"/>
                    <w:sz w:val="28"/>
                    <w:szCs w:val="28"/>
                  </w:rPr>
                  <m:t>2</m:t>
                </m:r>
              </m:sup>
            </m:sSup>
          </m:num>
          <m:den>
            <m:r>
              <m:rPr>
                <m:sty m:val="p"/>
              </m:rPr>
              <w:rPr>
                <w:rFonts w:ascii="Cambria Math" w:hAnsi="Cambria Math" w:cs="Times New Roman"/>
                <w:sz w:val="28"/>
                <w:szCs w:val="28"/>
              </w:rPr>
              <m:t>4</m:t>
            </m:r>
          </m:den>
        </m:f>
      </m:oMath>
      <w:r w:rsidRPr="00BA0EAA">
        <w:rPr>
          <w:rFonts w:ascii="Times New Roman" w:hAnsi="Times New Roman" w:cs="Times New Roman"/>
        </w:rPr>
        <w:t>.</w:t>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r>
      <w:r w:rsidRPr="00BA0EAA">
        <w:rPr>
          <w:rFonts w:ascii="Times New Roman" w:hAnsi="Times New Roman" w:cs="Times New Roman"/>
        </w:rPr>
        <w:tab/>
        <w:t>(12)</w:t>
      </w:r>
    </w:p>
    <w:p w14:paraId="70FB8604" w14:textId="77777777" w:rsidR="002D1854" w:rsidRDefault="002D1854">
      <w:pPr>
        <w:pStyle w:val="Normal1"/>
        <w:jc w:val="center"/>
        <w:rPr>
          <w:rFonts w:ascii="Times New Roman" w:hAnsi="Times New Roman" w:cs="Times New Roman"/>
          <w:b/>
        </w:rPr>
      </w:pPr>
    </w:p>
    <w:p w14:paraId="7C512D21" w14:textId="77777777" w:rsidR="009D1FF7" w:rsidRPr="00BA0EAA" w:rsidRDefault="00BA0EAA">
      <w:pPr>
        <w:pStyle w:val="Normal1"/>
        <w:jc w:val="center"/>
        <w:rPr>
          <w:rFonts w:ascii="Times New Roman" w:hAnsi="Times New Roman" w:cs="Times New Roman"/>
        </w:rPr>
      </w:pPr>
      <w:r w:rsidRPr="00655A91">
        <w:rPr>
          <w:rFonts w:ascii="Times New Roman" w:hAnsi="Times New Roman" w:cs="Times New Roman"/>
          <w:b/>
        </w:rPr>
        <w:t>Figure 3</w:t>
      </w:r>
      <w:bookmarkEnd w:id="8"/>
      <w:r w:rsidR="00683EF5">
        <w:rPr>
          <w:rFonts w:ascii="Times New Roman" w:hAnsi="Times New Roman" w:cs="Times New Roman"/>
        </w:rPr>
        <w:t xml:space="preserve">. </w:t>
      </w:r>
      <w:r w:rsidRPr="00BA0EAA">
        <w:rPr>
          <w:rFonts w:ascii="Times New Roman" w:hAnsi="Times New Roman" w:cs="Times New Roman"/>
        </w:rPr>
        <w:t>Market clearing with two consumer types in a P2P rental market</w:t>
      </w:r>
    </w:p>
    <w:p w14:paraId="513D378F" w14:textId="77777777" w:rsidR="009D1FF7" w:rsidRPr="00BA0EAA" w:rsidRDefault="009D1FF7">
      <w:pPr>
        <w:pStyle w:val="Normal1"/>
        <w:rPr>
          <w:rFonts w:ascii="Times New Roman" w:hAnsi="Times New Roman" w:cs="Times New Roman"/>
        </w:rPr>
      </w:pPr>
    </w:p>
    <w:p w14:paraId="34894A6F" w14:textId="77777777" w:rsidR="009D1FF7" w:rsidRPr="00BA0EAA" w:rsidRDefault="00BA0EAA">
      <w:pPr>
        <w:pStyle w:val="Normal1"/>
        <w:jc w:val="center"/>
        <w:rPr>
          <w:rFonts w:ascii="Times New Roman" w:hAnsi="Times New Roman" w:cs="Times New Roman"/>
        </w:rPr>
      </w:pPr>
      <w:r w:rsidRPr="00BA0EAA">
        <w:rPr>
          <w:rFonts w:ascii="Times New Roman" w:hAnsi="Times New Roman" w:cs="Times New Roman"/>
          <w:noProof/>
        </w:rPr>
        <w:lastRenderedPageBreak/>
        <w:drawing>
          <wp:inline distT="114300" distB="114300" distL="114300" distR="114300" wp14:anchorId="3E425286" wp14:editId="1164A1F8">
            <wp:extent cx="3901952" cy="253841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3901952" cy="2538413"/>
                    </a:xfrm>
                    <a:prstGeom prst="rect">
                      <a:avLst/>
                    </a:prstGeom>
                    <a:ln/>
                  </pic:spPr>
                </pic:pic>
              </a:graphicData>
            </a:graphic>
          </wp:inline>
        </w:drawing>
      </w:r>
    </w:p>
    <w:p w14:paraId="11F943DE" w14:textId="77777777" w:rsidR="009D1FF7" w:rsidRPr="00BA0EAA" w:rsidRDefault="009D1FF7">
      <w:pPr>
        <w:pStyle w:val="Normal1"/>
        <w:rPr>
          <w:rFonts w:ascii="Times New Roman" w:hAnsi="Times New Roman" w:cs="Times New Roman"/>
        </w:rPr>
      </w:pPr>
    </w:p>
    <w:p w14:paraId="22AD5053" w14:textId="77777777" w:rsidR="009D1FF7" w:rsidRPr="00BA0EAA" w:rsidRDefault="00BA0EAA" w:rsidP="0020420B">
      <w:pPr>
        <w:pStyle w:val="Normal1"/>
        <w:spacing w:after="120"/>
        <w:rPr>
          <w:rFonts w:ascii="Times New Roman" w:hAnsi="Times New Roman" w:cs="Times New Roman"/>
        </w:rPr>
      </w:pPr>
      <w:r w:rsidRPr="00BA0EAA">
        <w:rPr>
          <w:rFonts w:ascii="Times New Roman" w:hAnsi="Times New Roman" w:cs="Times New Roman"/>
        </w:rPr>
        <w:t>This is negative, but it is compensated by the rental income</w:t>
      </w:r>
      <w:r w:rsidR="00683EF5">
        <w:rPr>
          <w:rFonts w:ascii="Times New Roman" w:hAnsi="Times New Roman" w:cs="Times New Roman"/>
        </w:rPr>
        <w:t xml:space="preserve">. </w:t>
      </w:r>
      <w:r w:rsidRPr="00BA0EAA">
        <w:rPr>
          <w:rFonts w:ascii="Times New Roman" w:hAnsi="Times New Roman" w:cs="Times New Roman"/>
        </w:rPr>
        <w:t>The greater the rental rate, the greater the loss in utility from reduced consumption</w:t>
      </w:r>
      <w:r w:rsidR="00683EF5">
        <w:rPr>
          <w:rFonts w:ascii="Times New Roman" w:hAnsi="Times New Roman" w:cs="Times New Roman"/>
        </w:rPr>
        <w:t xml:space="preserve">. </w:t>
      </w:r>
      <w:r w:rsidRPr="00BA0EAA">
        <w:rPr>
          <w:rFonts w:ascii="Times New Roman" w:hAnsi="Times New Roman" w:cs="Times New Roman"/>
        </w:rPr>
        <w:t xml:space="preserve"> For the low-types, the change in utility from increased consumption is</w:t>
      </w:r>
    </w:p>
    <w:p w14:paraId="6DEF4E3A" w14:textId="77777777" w:rsidR="009D1FF7" w:rsidRPr="00BA0EAA" w:rsidRDefault="00100150">
      <w:pPr>
        <w:pStyle w:val="Normal1"/>
        <w:jc w:val="right"/>
        <w:rPr>
          <w:rFonts w:ascii="Times New Roman" w:hAnsi="Times New Roman" w:cs="Times New Roman"/>
        </w:rPr>
      </w:pPr>
      <m:oMath>
        <m:r>
          <w:rPr>
            <w:rFonts w:ascii="Cambria Math" w:hAnsi="Cambria Math" w:cs="Times New Roman"/>
            <w:sz w:val="24"/>
            <w:szCs w:val="24"/>
          </w:rPr>
          <m:t>∆</m:t>
        </m:r>
        <m:sSub>
          <m:sSubPr>
            <m:ctrlPr>
              <w:rPr>
                <w:rFonts w:ascii="Cambria Math" w:hAnsi="Times New Roman" w:cs="Times New Roman"/>
                <w:sz w:val="24"/>
                <w:szCs w:val="24"/>
              </w:rPr>
            </m:ctrlPr>
          </m:sSubPr>
          <m:e>
            <m:r>
              <w:rPr>
                <w:rFonts w:ascii="Cambria Math" w:cs="Times New Roman"/>
                <w:sz w:val="24"/>
                <w:szCs w:val="24"/>
              </w:rPr>
              <m:t>v</m:t>
            </m:r>
          </m:e>
          <m:sub>
            <m:r>
              <w:rPr>
                <w:rFonts w:ascii="Cambria Math" w:cs="Times New Roman"/>
                <w:sz w:val="24"/>
                <w:szCs w:val="24"/>
              </w:rPr>
              <m:t>L</m:t>
            </m:r>
          </m:sub>
        </m:sSub>
        <m:r>
          <w:rPr>
            <w:rFonts w:hAnsi="Times New Roman"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L</m:t>
            </m:r>
          </m:sub>
        </m:sSub>
        <m:r>
          <w:rPr>
            <w:rFonts w:ascii="Times New Roman" w:hAnsi="Times New Roman" w:cs="Times New Roman"/>
            <w:sz w:val="24"/>
            <w:szCs w:val="24"/>
          </w:rPr>
          <m:t>-</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w:rPr>
                    <w:rFonts w:ascii="Cambria Math" w:cs="Times New Roman"/>
                    <w:sz w:val="24"/>
                    <w:szCs w:val="24"/>
                  </w:rPr>
                  <m:t>r</m:t>
                </m:r>
              </m:e>
              <m:sup>
                <m:r>
                  <w:rPr>
                    <w:rFonts w:hAnsi="Times New Roman" w:cs="Times New Roman"/>
                    <w:sz w:val="24"/>
                    <w:szCs w:val="24"/>
                  </w:rPr>
                  <m:t>2</m:t>
                </m:r>
              </m:sup>
            </m:sSup>
          </m:num>
          <m:den>
            <m:r>
              <m:rPr>
                <m:sty m:val="p"/>
              </m:rPr>
              <w:rPr>
                <w:rFonts w:ascii="Cambria Math" w:hAnsi="Cambria Math" w:cs="Times New Roman"/>
                <w:sz w:val="24"/>
                <w:szCs w:val="24"/>
              </w:rPr>
              <m:t>4</m:t>
            </m:r>
          </m:den>
        </m:f>
        <m:r>
          <w:rPr>
            <w:rFonts w:hAnsi="Times New Roman" w:cs="Times New Roman"/>
            <w:sz w:val="24"/>
            <w:szCs w:val="24"/>
          </w:rPr>
          <m:t>.</m:t>
        </m:r>
      </m:oMath>
      <w:r w:rsidR="0020420B">
        <w:rPr>
          <w:rFonts w:ascii="Times New Roman" w:hAnsi="Times New Roman" w:cs="Times New Roman"/>
        </w:rPr>
        <w:tab/>
      </w:r>
      <w:r w:rsidR="0020420B">
        <w:rPr>
          <w:rFonts w:ascii="Times New Roman" w:hAnsi="Times New Roman" w:cs="Times New Roman"/>
        </w:rPr>
        <w:tab/>
      </w:r>
      <w:r w:rsidR="0020420B">
        <w:rPr>
          <w:rFonts w:ascii="Times New Roman" w:hAnsi="Times New Roman" w:cs="Times New Roman"/>
        </w:rPr>
        <w:tab/>
      </w:r>
      <w:r w:rsidR="0020420B">
        <w:rPr>
          <w:rFonts w:ascii="Times New Roman" w:hAnsi="Times New Roman" w:cs="Times New Roman"/>
        </w:rPr>
        <w:tab/>
      </w:r>
      <w:r w:rsidR="0020420B">
        <w:rPr>
          <w:rFonts w:ascii="Times New Roman" w:hAnsi="Times New Roman" w:cs="Times New Roman"/>
        </w:rPr>
        <w:tab/>
      </w:r>
      <w:r w:rsidR="00BA0EAA" w:rsidRPr="00BA0EAA">
        <w:rPr>
          <w:rFonts w:ascii="Times New Roman" w:hAnsi="Times New Roman" w:cs="Times New Roman"/>
        </w:rPr>
        <w:t>(13)</w:t>
      </w:r>
    </w:p>
    <w:p w14:paraId="1098EB41" w14:textId="77777777" w:rsidR="009D1FF7" w:rsidRPr="00BA0EAA" w:rsidRDefault="009D1FF7">
      <w:pPr>
        <w:pStyle w:val="Normal1"/>
        <w:rPr>
          <w:rFonts w:ascii="Times New Roman" w:hAnsi="Times New Roman" w:cs="Times New Roman"/>
        </w:rPr>
      </w:pPr>
    </w:p>
    <w:p w14:paraId="5585CA8B" w14:textId="77777777" w:rsidR="0020420B" w:rsidRDefault="00BA0EAA" w:rsidP="0020420B">
      <w:pPr>
        <w:pStyle w:val="Normal1"/>
        <w:spacing w:after="120"/>
        <w:rPr>
          <w:rFonts w:ascii="Times New Roman" w:hAnsi="Times New Roman" w:cs="Times New Roman"/>
        </w:rPr>
      </w:pPr>
      <w:r w:rsidRPr="00BA0EAA">
        <w:rPr>
          <w:rFonts w:ascii="Times New Roman" w:hAnsi="Times New Roman" w:cs="Times New Roman"/>
        </w:rPr>
        <w:t xml:space="preserve">The total change in consumer surplus from the introduction of the P2P rental market is thus: </w:t>
      </w:r>
    </w:p>
    <w:p w14:paraId="08B81D9A" w14:textId="77777777" w:rsidR="009D1FF7" w:rsidRPr="00BA0EAA" w:rsidRDefault="00100150" w:rsidP="0020420B">
      <w:pPr>
        <w:pStyle w:val="Normal1"/>
        <w:tabs>
          <w:tab w:val="left" w:pos="2880"/>
        </w:tabs>
        <w:spacing w:after="120"/>
        <w:ind w:firstLine="2880"/>
        <w:rPr>
          <w:rFonts w:ascii="Times New Roman" w:hAnsi="Times New Roman" w:cs="Times New Roman"/>
        </w:rPr>
      </w:pPr>
      <m:oMathPara>
        <m:oMathParaPr>
          <m:jc m:val="center"/>
        </m:oMathParaPr>
        <m:oMath>
          <m:r>
            <w:rPr>
              <w:rFonts w:ascii="Cambria Math" w:hAnsi="Cambria Math" w:cs="Times New Roman"/>
            </w:rPr>
            <m:t>∆S</m:t>
          </m:r>
          <m:r>
            <w:rPr>
              <w:rFonts w:hAnsi="Times New Roman" w:cs="Times New Roman"/>
            </w:rPr>
            <m:t>=</m:t>
          </m:r>
          <m:r>
            <w:rPr>
              <w:rFonts w:ascii="Cambria Math" w:hAnsi="Cambria Math" w:cs="Times New Roman"/>
            </w:rPr>
            <m:t>∆</m:t>
          </m:r>
          <m:sSub>
            <m:sSubPr>
              <m:ctrlPr>
                <w:rPr>
                  <w:rFonts w:ascii="Cambria Math" w:hAnsi="Times New Roman" w:cs="Times New Roman"/>
                </w:rPr>
              </m:ctrlPr>
            </m:sSubPr>
            <m:e>
              <m:r>
                <w:rPr>
                  <w:rFonts w:ascii="Cambria Math" w:cs="Times New Roman"/>
                </w:rPr>
                <m:t>v</m:t>
              </m:r>
            </m:e>
            <m:sub>
              <m:r>
                <w:rPr>
                  <w:rFonts w:ascii="Cambria Math" w:cs="Times New Roman"/>
                </w:rPr>
                <m:t>H</m:t>
              </m:r>
            </m:sub>
          </m:sSub>
          <m:r>
            <w:rPr>
              <w:rFonts w:hAnsi="Times New Roman" w:cs="Times New Roman"/>
            </w:rPr>
            <m:t>+</m:t>
          </m:r>
          <m:r>
            <w:rPr>
              <w:rFonts w:ascii="Cambria Math" w:hAnsi="Cambria Math" w:cs="Times New Roman"/>
            </w:rPr>
            <m:t>∆</m:t>
          </m:r>
          <m:sSub>
            <m:sSubPr>
              <m:ctrlPr>
                <w:rPr>
                  <w:rFonts w:ascii="Cambria Math" w:hAnsi="Times New Roman" w:cs="Times New Roman"/>
                </w:rPr>
              </m:ctrlPr>
            </m:sSubPr>
            <m:e>
              <m:r>
                <w:rPr>
                  <w:rFonts w:ascii="Cambria Math" w:cs="Times New Roman"/>
                </w:rPr>
                <m:t>v</m:t>
              </m:r>
            </m:e>
            <m:sub>
              <m:r>
                <w:rPr>
                  <w:rFonts w:ascii="Cambria Math" w:cs="Times New Roman"/>
                </w:rPr>
                <m:t>L</m:t>
              </m:r>
            </m:sub>
          </m:sSub>
        </m:oMath>
      </m:oMathPara>
    </w:p>
    <w:p w14:paraId="1A544E07" w14:textId="77777777" w:rsidR="0020420B" w:rsidRDefault="0020420B" w:rsidP="0020420B">
      <w:pPr>
        <w:pStyle w:val="Normal1"/>
        <w:ind w:firstLine="3960"/>
        <w:jc w:val="lef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   </m:t>
        </m:r>
        <m:r>
          <w:rPr>
            <w:rFonts w:hAnsi="Times New Roman"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sub>
            <m:r>
              <w:rPr>
                <w:rFonts w:ascii="Cambria Math" w:hAnsi="Cambria Math" w:cs="Times New Roman"/>
              </w:rPr>
              <m:t>L</m:t>
            </m:r>
          </m:sub>
        </m:sSub>
        <m:r>
          <w:rPr>
            <w:rFonts w:ascii="Times New Roman" w:hAnsi="Times New Roman" w:cs="Times New Roman"/>
          </w:rPr>
          <m:t>-</m:t>
        </m:r>
        <m:f>
          <m:fPr>
            <m:ctrlPr>
              <w:rPr>
                <w:rFonts w:ascii="Cambria Math" w:hAnsi="Times New Roman" w:cs="Times New Roman"/>
              </w:rPr>
            </m:ctrlPr>
          </m:fPr>
          <m:num>
            <m:sSup>
              <m:sSupPr>
                <m:ctrlPr>
                  <w:rPr>
                    <w:rFonts w:ascii="Cambria Math" w:hAnsi="Times New Roman" w:cs="Times New Roman"/>
                    <w:i/>
                  </w:rPr>
                </m:ctrlPr>
              </m:sSupPr>
              <m:e>
                <m:r>
                  <w:rPr>
                    <w:rFonts w:ascii="Cambria Math" w:hAnsi="Times New Roman" w:cs="Times New Roman"/>
                  </w:rPr>
                  <m:t>r</m:t>
                </m:r>
              </m:e>
              <m:sup>
                <m:r>
                  <w:rPr>
                    <w:rFonts w:ascii="Cambria Math" w:hAnsi="Times New Roman" w:cs="Times New Roman"/>
                  </w:rPr>
                  <m:t>2</m:t>
                </m:r>
              </m:sup>
            </m:sSup>
          </m:num>
          <m:den>
            <m:r>
              <m:rPr>
                <m:sty m:val="p"/>
              </m:rPr>
              <w:rPr>
                <w:rFonts w:ascii="Cambria Math" w:hAnsi="Cambria Math" w:cs="Times New Roman"/>
              </w:rPr>
              <m:t>2</m:t>
            </m:r>
          </m:den>
        </m:f>
      </m:oMath>
    </w:p>
    <w:p w14:paraId="2F42150C" w14:textId="77777777" w:rsidR="009D1FF7" w:rsidRPr="00BA0EAA" w:rsidRDefault="0020420B" w:rsidP="0020420B">
      <w:pPr>
        <w:pStyle w:val="Normal1"/>
        <w:ind w:firstLine="3960"/>
        <w:jc w:val="left"/>
        <w:rPr>
          <w:rFonts w:ascii="Times New Roman" w:hAnsi="Times New Roman" w:cs="Times New Roman"/>
        </w:rPr>
      </w:pPr>
      <m:oMath>
        <m:r>
          <w:rPr>
            <w:rFonts w:ascii="Cambria Math" w:hAnsi="Times New Roman" w:cs="Times New Roman"/>
            <w:sz w:val="24"/>
            <w:szCs w:val="24"/>
          </w:rPr>
          <m:t xml:space="preserve">   </m:t>
        </m:r>
        <m:r>
          <w:rPr>
            <w:rFonts w:hAnsi="Times New Roman"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sub>
            <m:r>
              <w:rPr>
                <w:rFonts w:ascii="Cambria Math" w:hAnsi="Cambria Math" w:cs="Times New Roman"/>
                <w:sz w:val="24"/>
                <w:szCs w:val="24"/>
              </w:rPr>
              <m:t>L</m:t>
            </m:r>
          </m:sub>
        </m:sSub>
        <m:r>
          <w:rPr>
            <w:rFonts w:ascii="Times New Roman" w:hAnsi="Times New Roman" w:cs="Times New Roman"/>
            <w:sz w:val="24"/>
            <w:szCs w:val="24"/>
          </w:rPr>
          <m:t>-</m:t>
        </m:r>
        <m:f>
          <m:fPr>
            <m:ctrlPr>
              <w:rPr>
                <w:rFonts w:ascii="Cambria Math" w:hAnsi="Times New Roman" w:cs="Times New Roman"/>
                <w:sz w:val="24"/>
                <w:szCs w:val="24"/>
              </w:rPr>
            </m:ctrlPr>
          </m:fPr>
          <m:num>
            <m:r>
              <w:rPr>
                <w:rFonts w:ascii="Cambria Math" w:hAnsi="Times New Roman" w:cs="Times New Roman"/>
                <w:sz w:val="24"/>
                <w:szCs w:val="24"/>
              </w:rPr>
              <m:t>1</m:t>
            </m:r>
          </m:num>
          <m:den>
            <m:r>
              <m:rPr>
                <m:sty m:val="p"/>
              </m:rPr>
              <w:rPr>
                <w:rFonts w:ascii="Cambria Math" w:hAnsi="Cambria Math" w:cs="Times New Roman"/>
                <w:sz w:val="24"/>
                <w:szCs w:val="24"/>
              </w:rPr>
              <m:t>2</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 xml:space="preserve"> </m:t>
        </m:r>
        <m:r>
          <w:rPr>
            <w:rFonts w:hAnsi="Times New Roman" w:cs="Times New Roman"/>
            <w:sz w:val="24"/>
            <w:szCs w:val="24"/>
          </w:rPr>
          <m:t xml:space="preserve"> .</m:t>
        </m:r>
      </m:oMath>
      <w:r w:rsidR="00BA0EAA" w:rsidRPr="00BA0EAA">
        <w:rPr>
          <w:rFonts w:ascii="Times New Roman" w:hAnsi="Times New Roman" w:cs="Times New Roman"/>
        </w:rPr>
        <w:tab/>
      </w:r>
      <w:r w:rsidR="00BA0EAA" w:rsidRPr="00BA0EAA">
        <w:rPr>
          <w:rFonts w:ascii="Times New Roman" w:hAnsi="Times New Roman" w:cs="Times New Roman"/>
        </w:rPr>
        <w:tab/>
      </w:r>
      <w:r w:rsidR="00BA0EAA" w:rsidRPr="00BA0EAA">
        <w:rPr>
          <w:rFonts w:ascii="Times New Roman" w:hAnsi="Times New Roman" w:cs="Times New Roman"/>
        </w:rPr>
        <w:tab/>
      </w:r>
      <w:r>
        <w:rPr>
          <w:rFonts w:ascii="Times New Roman" w:hAnsi="Times New Roman" w:cs="Times New Roman"/>
        </w:rPr>
        <w:t xml:space="preserve">   </w:t>
      </w:r>
      <w:r w:rsidR="00BA0EAA" w:rsidRPr="00BA0EAA">
        <w:rPr>
          <w:rFonts w:ascii="Times New Roman" w:hAnsi="Times New Roman" w:cs="Times New Roman"/>
        </w:rPr>
        <w:t>(14)</w:t>
      </w:r>
    </w:p>
    <w:p w14:paraId="152E312C" w14:textId="77777777" w:rsidR="009D1FF7" w:rsidRPr="00BA0EAA" w:rsidRDefault="009D1FF7">
      <w:pPr>
        <w:pStyle w:val="Normal1"/>
        <w:rPr>
          <w:rFonts w:ascii="Times New Roman" w:hAnsi="Times New Roman" w:cs="Times New Roman"/>
        </w:rPr>
      </w:pPr>
    </w:p>
    <w:p w14:paraId="28212739" w14:textId="77777777" w:rsidR="009D1FF7" w:rsidRPr="000140A8" w:rsidRDefault="00BA0EAA">
      <w:pPr>
        <w:pStyle w:val="Normal1"/>
        <w:rPr>
          <w:rFonts w:ascii="Times New Roman" w:hAnsi="Times New Roman" w:cs="Times New Roman"/>
          <w:color w:val="E36C0A" w:themeColor="accent6" w:themeShade="BF"/>
        </w:rPr>
      </w:pPr>
      <w:r w:rsidRPr="00BA0EAA">
        <w:rPr>
          <w:rFonts w:ascii="Times New Roman" w:hAnsi="Times New Roman" w:cs="Times New Roman"/>
        </w:rPr>
        <w:t xml:space="preserve">Figure </w:t>
      </w:r>
      <w:hyperlink w:anchor="id.6yz50470pmmj">
        <w:r w:rsidRPr="00100150">
          <w:rPr>
            <w:rFonts w:ascii="Times New Roman" w:hAnsi="Times New Roman" w:cs="Times New Roman"/>
            <w:color w:val="FF0000"/>
          </w:rPr>
          <w:t>4</w:t>
        </w:r>
      </w:hyperlink>
      <w:r w:rsidRPr="00BA0EAA">
        <w:rPr>
          <w:rFonts w:ascii="Times New Roman" w:hAnsi="Times New Roman" w:cs="Times New Roman"/>
        </w:rPr>
        <w:t xml:space="preserve"> is a contour plot of change in social surplus from the emergence of the P2P rental market for the space of possible valuation parameters</w:t>
      </w:r>
      <w:r w:rsidR="00683EF5">
        <w:rPr>
          <w:rFonts w:ascii="Times New Roman" w:hAnsi="Times New Roman" w:cs="Times New Roman"/>
        </w:rPr>
        <w:t xml:space="preserve">. </w:t>
      </w:r>
      <w:r w:rsidRPr="00BA0EAA">
        <w:rPr>
          <w:rFonts w:ascii="Times New Roman" w:hAnsi="Times New Roman" w:cs="Times New Roman"/>
        </w:rPr>
        <w:t xml:space="preserve">The figure shows what we might already intuit: higher values of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rPr>
        <w:t xml:space="preserve"> increase the gain in</w:t>
      </w:r>
      <w:r w:rsidR="00100150">
        <w:rPr>
          <w:rFonts w:ascii="Times New Roman" w:hAnsi="Times New Roman" w:cs="Times New Roman"/>
        </w:rPr>
        <w:t xml:space="preserve"> social surplus</w:t>
      </w:r>
      <w:r w:rsidR="00683EF5">
        <w:rPr>
          <w:rFonts w:ascii="Times New Roman" w:hAnsi="Times New Roman" w:cs="Times New Roman"/>
        </w:rPr>
        <w:t xml:space="preserve">. </w:t>
      </w:r>
      <w:r w:rsidR="00100150">
        <w:rPr>
          <w:rFonts w:ascii="Times New Roman" w:hAnsi="Times New Roman" w:cs="Times New Roman"/>
        </w:rPr>
        <w:t xml:space="preserve">Indeed, </w:t>
      </w:r>
      <w:r w:rsidR="00100150" w:rsidRPr="000140A8">
        <w:rPr>
          <w:rFonts w:ascii="Times New Roman" w:hAnsi="Times New Roman" w:cs="Times New Roman"/>
          <w:i/>
        </w:rPr>
        <w:t>∂ΔS/∂α</w:t>
      </w:r>
      <w:r w:rsidRPr="000140A8">
        <w:rPr>
          <w:rFonts w:ascii="Times New Roman" w:hAnsi="Times New Roman" w:cs="Times New Roman"/>
          <w:i/>
          <w:vertAlign w:val="subscript"/>
        </w:rPr>
        <w:t>L</w:t>
      </w:r>
      <w:r w:rsidRPr="00BA0EAA">
        <w:rPr>
          <w:rFonts w:ascii="Times New Roman" w:hAnsi="Times New Roman" w:cs="Times New Roman"/>
        </w:rPr>
        <w:t xml:space="preserve"> = 1 -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rPr>
        <w:t xml:space="preserve"> &gt; 0 since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&lt; 1 and </w:t>
      </w:r>
      <w:r w:rsidR="00E25CFE">
        <w:rPr>
          <w:i/>
        </w:rPr>
        <w:sym w:font="Symbol" w:char="F061"/>
      </w:r>
      <w:r w:rsidRPr="00BA0EAA">
        <w:rPr>
          <w:rFonts w:ascii="Times New Roman" w:hAnsi="Times New Roman" w:cs="Times New Roman"/>
          <w:i/>
          <w:vertAlign w:val="subscript"/>
        </w:rPr>
        <w:t>L</w:t>
      </w:r>
      <w:r w:rsidRPr="00BA0EAA">
        <w:rPr>
          <w:rFonts w:ascii="Times New Roman" w:hAnsi="Times New Roman" w:cs="Times New Roman"/>
        </w:rPr>
        <w:t xml:space="preserve"> &gt; 0</w:t>
      </w:r>
      <w:r w:rsidR="00683EF5">
        <w:rPr>
          <w:rFonts w:ascii="Times New Roman" w:hAnsi="Times New Roman" w:cs="Times New Roman"/>
        </w:rPr>
        <w:t xml:space="preserve">. </w:t>
      </w:r>
      <w:r w:rsidRPr="000140A8">
        <w:rPr>
          <w:rFonts w:ascii="Times New Roman" w:hAnsi="Times New Roman" w:cs="Times New Roman"/>
          <w:b/>
          <w:color w:val="E36C0A" w:themeColor="accent6" w:themeShade="BF"/>
        </w:rPr>
        <w:t>The more the non-owners value the good, the greater the increase in social surplus from the emergence of P2P rental markets</w:t>
      </w:r>
      <w:r w:rsidR="00683EF5">
        <w:rPr>
          <w:rFonts w:ascii="Times New Roman" w:hAnsi="Times New Roman" w:cs="Times New Roman"/>
          <w:b/>
          <w:color w:val="E36C0A" w:themeColor="accent6" w:themeShade="BF"/>
        </w:rPr>
        <w:t xml:space="preserve">. </w:t>
      </w:r>
      <w:r w:rsidRPr="00BA0EAA">
        <w:rPr>
          <w:rFonts w:ascii="Times New Roman" w:hAnsi="Times New Roman" w:cs="Times New Roman"/>
        </w:rPr>
        <w:t xml:space="preserve">The case of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is more complex</w:t>
      </w:r>
      <w:r w:rsidR="00683EF5">
        <w:rPr>
          <w:rFonts w:ascii="Times New Roman" w:hAnsi="Times New Roman" w:cs="Times New Roman"/>
        </w:rPr>
        <w:t xml:space="preserve">. </w:t>
      </w:r>
      <w:r w:rsidRPr="00BA0EAA">
        <w:rPr>
          <w:rFonts w:ascii="Times New Roman" w:hAnsi="Times New Roman" w:cs="Times New Roman"/>
        </w:rPr>
        <w:t xml:space="preserve">Recall that a positive rental rate only occurs when </w:t>
      </w:r>
      <w:r w:rsidR="00E25CFE">
        <w:rPr>
          <w:i/>
        </w:rPr>
        <w:sym w:font="Symbol" w:char="F061"/>
      </w:r>
      <w:r w:rsidRPr="00BA0EAA">
        <w:rPr>
          <w:rFonts w:ascii="Times New Roman" w:hAnsi="Times New Roman" w:cs="Times New Roman"/>
          <w:i/>
          <w:vertAlign w:val="subscript"/>
        </w:rPr>
        <w:t>H</w:t>
      </w:r>
      <w:r w:rsidRPr="00BA0EAA">
        <w:rPr>
          <w:rFonts w:ascii="Times New Roman" w:hAnsi="Times New Roman" w:cs="Times New Roman"/>
        </w:rPr>
        <w:t xml:space="preserve"> + </w:t>
      </w:r>
      <w:r w:rsidR="00E25CFE">
        <w:rPr>
          <w:i/>
        </w:rPr>
        <w:sym w:font="Symbol" w:char="F061"/>
      </w:r>
      <w:r w:rsidRPr="00BA0EAA">
        <w:rPr>
          <w:rFonts w:ascii="Times New Roman" w:hAnsi="Times New Roman" w:cs="Times New Roman"/>
          <w:i/>
          <w:vertAlign w:val="subscript"/>
        </w:rPr>
        <w:t xml:space="preserve">L </w:t>
      </w:r>
      <w:r w:rsidRPr="00BA0EAA">
        <w:rPr>
          <w:rFonts w:ascii="Times New Roman" w:hAnsi="Times New Roman" w:cs="Times New Roman"/>
        </w:rPr>
        <w:t>&gt; 0</w:t>
      </w:r>
      <w:r w:rsidR="00683EF5">
        <w:rPr>
          <w:rFonts w:ascii="Times New Roman" w:hAnsi="Times New Roman" w:cs="Times New Roman"/>
        </w:rPr>
        <w:t xml:space="preserve">. </w:t>
      </w:r>
      <w:r w:rsidRPr="000140A8">
        <w:rPr>
          <w:rFonts w:ascii="Times New Roman" w:hAnsi="Times New Roman" w:cs="Times New Roman"/>
          <w:b/>
          <w:color w:val="E36C0A" w:themeColor="accent6" w:themeShade="BF"/>
        </w:rPr>
        <w:t>As such, an increase in the valuation of the high-types reduces social surplus from P2P rental markets in non-glut P2P rental scenarios:</w:t>
      </w:r>
      <w:r w:rsidRPr="00BA0EAA">
        <w:rPr>
          <w:rFonts w:ascii="Times New Roman" w:hAnsi="Times New Roman" w:cs="Times New Roman"/>
        </w:rPr>
        <w:t xml:space="preserve">   </w:t>
      </w:r>
    </w:p>
    <w:p w14:paraId="1AEA7F10" w14:textId="77777777" w:rsidR="009D1FF7" w:rsidRPr="000140A8" w:rsidRDefault="009D1FF7">
      <w:pPr>
        <w:pStyle w:val="Normal1"/>
        <w:rPr>
          <w:rFonts w:ascii="Times New Roman" w:hAnsi="Times New Roman" w:cs="Times New Roman"/>
          <w:color w:val="E36C0A" w:themeColor="accent6" w:themeShade="BF"/>
        </w:rPr>
      </w:pPr>
    </w:p>
    <w:p w14:paraId="31195BFC" w14:textId="77777777" w:rsidR="009D1FF7" w:rsidRPr="000140A8" w:rsidRDefault="00F93F23" w:rsidP="000140A8">
      <w:pPr>
        <w:pStyle w:val="Normal1"/>
        <w:jc w:val="right"/>
        <w:rPr>
          <w:rFonts w:ascii="Times New Roman" w:hAnsi="Times New Roman" w:cs="Times New Roman"/>
          <w:color w:val="E36C0A" w:themeColor="accent6" w:themeShade="BF"/>
        </w:rPr>
      </w:pPr>
      <m:oMath>
        <m:f>
          <m:fPr>
            <m:ctrlPr>
              <w:rPr>
                <w:rFonts w:ascii="Cambria Math" w:hAnsi="Cambria Math" w:cs="Times New Roman"/>
                <w:i/>
                <w:color w:val="E36C0A" w:themeColor="accent6" w:themeShade="BF"/>
              </w:rPr>
            </m:ctrlPr>
          </m:fPr>
          <m:num>
            <m:r>
              <w:rPr>
                <w:rFonts w:ascii="Cambria Math" w:hAnsi="Cambria Math" w:cs="Times New Roman"/>
                <w:color w:val="E36C0A" w:themeColor="accent6" w:themeShade="BF"/>
              </w:rPr>
              <m:t>∂∆S</m:t>
            </m:r>
          </m:num>
          <m:den>
            <m:r>
              <w:rPr>
                <w:rFonts w:ascii="Cambria Math" w:hAnsi="Cambria Math" w:cs="Times New Roman"/>
                <w:color w:val="E36C0A" w:themeColor="accent6" w:themeShade="BF"/>
              </w:rPr>
              <m:t>∂</m:t>
            </m:r>
            <m:sSub>
              <m:sSubPr>
                <m:ctrlPr>
                  <w:rPr>
                    <w:rFonts w:ascii="Cambria Math" w:hAnsi="Cambria Math" w:cs="Times New Roman"/>
                    <w:i/>
                    <w:color w:val="E36C0A" w:themeColor="accent6" w:themeShade="BF"/>
                  </w:rPr>
                </m:ctrlPr>
              </m:sSubPr>
              <m:e>
                <m:r>
                  <w:rPr>
                    <w:rFonts w:ascii="Cambria Math" w:hAnsi="Cambria Math" w:cs="Times New Roman"/>
                    <w:color w:val="E36C0A" w:themeColor="accent6" w:themeShade="BF"/>
                  </w:rPr>
                  <m:t>α</m:t>
                </m:r>
              </m:e>
              <m:sub>
                <m:r>
                  <w:rPr>
                    <w:rFonts w:ascii="Cambria Math" w:hAnsi="Cambria Math" w:cs="Times New Roman"/>
                    <w:color w:val="E36C0A" w:themeColor="accent6" w:themeShade="BF"/>
                  </w:rPr>
                  <m:t>H</m:t>
                </m:r>
              </m:sub>
            </m:sSub>
          </m:den>
        </m:f>
        <m:r>
          <w:rPr>
            <w:rFonts w:ascii="Cambria Math" w:hAnsi="Cambria Math" w:cs="Times New Roman"/>
            <w:color w:val="E36C0A" w:themeColor="accent6" w:themeShade="BF"/>
          </w:rPr>
          <m:t>=1-</m:t>
        </m:r>
        <m:d>
          <m:dPr>
            <m:ctrlPr>
              <w:rPr>
                <w:rFonts w:ascii="Cambria Math" w:hAnsi="Cambria Math" w:cs="Times New Roman"/>
                <w:i/>
                <w:color w:val="E36C0A" w:themeColor="accent6" w:themeShade="BF"/>
              </w:rPr>
            </m:ctrlPr>
          </m:dPr>
          <m:e>
            <m:sSub>
              <m:sSubPr>
                <m:ctrlPr>
                  <w:rPr>
                    <w:rFonts w:ascii="Cambria Math" w:hAnsi="Cambria Math" w:cs="Times New Roman"/>
                    <w:i/>
                    <w:color w:val="E36C0A" w:themeColor="accent6" w:themeShade="BF"/>
                  </w:rPr>
                </m:ctrlPr>
              </m:sSubPr>
              <m:e>
                <m:r>
                  <w:rPr>
                    <w:rFonts w:ascii="Cambria Math" w:hAnsi="Cambria Math" w:cs="Times New Roman"/>
                    <w:color w:val="E36C0A" w:themeColor="accent6" w:themeShade="BF"/>
                  </w:rPr>
                  <m:t>α</m:t>
                </m:r>
              </m:e>
              <m:sub>
                <m:r>
                  <w:rPr>
                    <w:rFonts w:ascii="Cambria Math" w:hAnsi="Cambria Math" w:cs="Times New Roman"/>
                    <w:color w:val="E36C0A" w:themeColor="accent6" w:themeShade="BF"/>
                  </w:rPr>
                  <m:t>H</m:t>
                </m:r>
              </m:sub>
            </m:sSub>
            <m:r>
              <w:rPr>
                <w:rFonts w:ascii="Cambria Math" w:hAnsi="Cambria Math" w:cs="Times New Roman"/>
                <w:color w:val="E36C0A" w:themeColor="accent6" w:themeShade="BF"/>
              </w:rPr>
              <m:t>+</m:t>
            </m:r>
            <m:sSub>
              <m:sSubPr>
                <m:ctrlPr>
                  <w:rPr>
                    <w:rFonts w:ascii="Cambria Math" w:hAnsi="Cambria Math" w:cs="Times New Roman"/>
                    <w:i/>
                    <w:color w:val="E36C0A" w:themeColor="accent6" w:themeShade="BF"/>
                  </w:rPr>
                </m:ctrlPr>
              </m:sSubPr>
              <m:e>
                <m:r>
                  <w:rPr>
                    <w:rFonts w:ascii="Cambria Math" w:hAnsi="Cambria Math" w:cs="Times New Roman"/>
                    <w:color w:val="E36C0A" w:themeColor="accent6" w:themeShade="BF"/>
                  </w:rPr>
                  <m:t>α</m:t>
                </m:r>
              </m:e>
              <m:sub>
                <m:r>
                  <w:rPr>
                    <w:rFonts w:ascii="Cambria Math" w:hAnsi="Cambria Math" w:cs="Times New Roman"/>
                    <w:color w:val="E36C0A" w:themeColor="accent6" w:themeShade="BF"/>
                  </w:rPr>
                  <m:t>L</m:t>
                </m:r>
              </m:sub>
            </m:sSub>
          </m:e>
        </m:d>
        <m:r>
          <w:rPr>
            <w:rFonts w:ascii="Cambria Math" w:hAnsi="Cambria Math" w:cs="Times New Roman"/>
            <w:color w:val="E36C0A" w:themeColor="accent6" w:themeShade="BF"/>
          </w:rPr>
          <m:t>&lt;0 .</m:t>
        </m:r>
      </m:oMath>
      <w:r w:rsidR="000140A8" w:rsidRPr="000140A8">
        <w:rPr>
          <w:rFonts w:ascii="Times New Roman" w:hAnsi="Times New Roman" w:cs="Times New Roman"/>
          <w:color w:val="E36C0A" w:themeColor="accent6" w:themeShade="BF"/>
        </w:rPr>
        <w:tab/>
      </w:r>
      <w:r w:rsidR="000140A8" w:rsidRPr="000140A8">
        <w:rPr>
          <w:rFonts w:ascii="Times New Roman" w:hAnsi="Times New Roman" w:cs="Times New Roman"/>
          <w:color w:val="E36C0A" w:themeColor="accent6" w:themeShade="BF"/>
        </w:rPr>
        <w:tab/>
      </w:r>
      <w:r w:rsidR="000140A8" w:rsidRPr="000140A8">
        <w:rPr>
          <w:rFonts w:ascii="Times New Roman" w:hAnsi="Times New Roman" w:cs="Times New Roman"/>
          <w:color w:val="E36C0A" w:themeColor="accent6" w:themeShade="BF"/>
        </w:rPr>
        <w:tab/>
      </w:r>
      <w:r w:rsidR="000140A8" w:rsidRPr="000140A8">
        <w:rPr>
          <w:rFonts w:ascii="Times New Roman" w:hAnsi="Times New Roman" w:cs="Times New Roman"/>
          <w:color w:val="E36C0A" w:themeColor="accent6" w:themeShade="BF"/>
        </w:rPr>
        <w:tab/>
        <w:t>(15)</w:t>
      </w:r>
    </w:p>
    <w:p w14:paraId="34EA9DDA" w14:textId="77777777" w:rsidR="000140A8" w:rsidRPr="00BA0EAA" w:rsidRDefault="000140A8">
      <w:pPr>
        <w:pStyle w:val="Normal1"/>
        <w:rPr>
          <w:rFonts w:ascii="Times New Roman" w:hAnsi="Times New Roman" w:cs="Times New Roman"/>
        </w:rPr>
      </w:pPr>
    </w:p>
    <w:p w14:paraId="27B67CBA" w14:textId="77777777" w:rsidR="000A4EAD" w:rsidRDefault="00BA0EAA" w:rsidP="000A4EAD">
      <w:pPr>
        <w:pStyle w:val="Normal1"/>
        <w:ind w:firstLine="360"/>
        <w:rPr>
          <w:rFonts w:ascii="Times New Roman" w:hAnsi="Times New Roman" w:cs="Times New Roman"/>
        </w:rPr>
      </w:pPr>
      <w:r w:rsidRPr="00BA0EAA">
        <w:rPr>
          <w:rFonts w:ascii="Times New Roman" w:hAnsi="Times New Roman" w:cs="Times New Roman"/>
        </w:rPr>
        <w:t xml:space="preserve">In Figure </w:t>
      </w:r>
      <w:hyperlink w:anchor="Figure4">
        <w:r w:rsidRPr="000A4EAD">
          <w:rPr>
            <w:rFonts w:ascii="Times New Roman" w:hAnsi="Times New Roman" w:cs="Times New Roman"/>
            <w:color w:val="FF0000"/>
          </w:rPr>
          <w:t>4</w:t>
        </w:r>
      </w:hyperlink>
      <w:r w:rsidRPr="00BA0EAA">
        <w:rPr>
          <w:rFonts w:ascii="Times New Roman" w:hAnsi="Times New Roman" w:cs="Times New Roman"/>
        </w:rPr>
        <w:t xml:space="preserve"> the line stretching from (1,0) to (1/2, 1/2) indicates the glut/non-glut boundary</w:t>
      </w:r>
      <w:r w:rsidR="00683EF5">
        <w:rPr>
          <w:rFonts w:ascii="Times New Roman" w:hAnsi="Times New Roman" w:cs="Times New Roman"/>
        </w:rPr>
        <w:t xml:space="preserve">. </w:t>
      </w:r>
      <w:r w:rsidRPr="00BA0EAA">
        <w:rPr>
          <w:rFonts w:ascii="Times New Roman" w:hAnsi="Times New Roman" w:cs="Times New Roman"/>
        </w:rPr>
        <w:t xml:space="preserve">For all points to the right of that line, a higher </w:t>
      </w:r>
      <w:r w:rsidR="000140A8" w:rsidRPr="000140A8">
        <w:rPr>
          <w:rFonts w:ascii="Times New Roman" w:hAnsi="Times New Roman" w:cs="Times New Roman"/>
          <w:i/>
        </w:rPr>
        <w:t>α</w:t>
      </w:r>
      <w:r w:rsidR="000140A8" w:rsidRPr="000140A8">
        <w:rPr>
          <w:rFonts w:ascii="Times New Roman" w:hAnsi="Times New Roman" w:cs="Times New Roman"/>
          <w:i/>
          <w:vertAlign w:val="subscript"/>
        </w:rPr>
        <w:t>H</w:t>
      </w:r>
      <w:r w:rsidR="000140A8">
        <w:rPr>
          <w:rFonts w:ascii="Times New Roman" w:hAnsi="Times New Roman" w:cs="Times New Roman"/>
        </w:rPr>
        <w:t xml:space="preserve"> </w:t>
      </w:r>
      <w:r w:rsidRPr="00BA0EAA">
        <w:rPr>
          <w:rFonts w:ascii="Times New Roman" w:hAnsi="Times New Roman" w:cs="Times New Roman"/>
        </w:rPr>
        <w:t>valuation reduces social surplus</w:t>
      </w:r>
      <w:r w:rsidR="00683EF5">
        <w:rPr>
          <w:rFonts w:ascii="Times New Roman" w:hAnsi="Times New Roman" w:cs="Times New Roman"/>
        </w:rPr>
        <w:t xml:space="preserve">. </w:t>
      </w:r>
      <w:r w:rsidRPr="00BA0EAA">
        <w:rPr>
          <w:rFonts w:ascii="Times New Roman" w:hAnsi="Times New Roman" w:cs="Times New Roman"/>
        </w:rPr>
        <w:t xml:space="preserve">As, such the greatest social surplus is </w:t>
      </w:r>
      <w:r w:rsidR="000140A8">
        <w:rPr>
          <w:rFonts w:ascii="Times New Roman" w:hAnsi="Times New Roman" w:cs="Times New Roman"/>
        </w:rPr>
        <w:t>“</w:t>
      </w:r>
      <w:r w:rsidRPr="00BA0EAA">
        <w:rPr>
          <w:rFonts w:ascii="Times New Roman" w:hAnsi="Times New Roman" w:cs="Times New Roman"/>
        </w:rPr>
        <w:t>unlocked</w:t>
      </w:r>
      <w:r w:rsidR="000140A8">
        <w:rPr>
          <w:rFonts w:ascii="Times New Roman" w:hAnsi="Times New Roman" w:cs="Times New Roman"/>
        </w:rPr>
        <w:t xml:space="preserve">” </w:t>
      </w:r>
      <w:r w:rsidRPr="00BA0EAA">
        <w:rPr>
          <w:rFonts w:ascii="Times New Roman" w:hAnsi="Times New Roman" w:cs="Times New Roman"/>
        </w:rPr>
        <w:t>by the emergence of the P2P rental market when both purchasers and non-</w:t>
      </w:r>
      <w:r w:rsidRPr="00BA0EAA">
        <w:rPr>
          <w:rFonts w:ascii="Times New Roman" w:hAnsi="Times New Roman" w:cs="Times New Roman"/>
        </w:rPr>
        <w:lastRenderedPageBreak/>
        <w:t>purchasers have similar, high valuations</w:t>
      </w:r>
      <w:r w:rsidR="00683EF5">
        <w:rPr>
          <w:rFonts w:ascii="Times New Roman" w:hAnsi="Times New Roman" w:cs="Times New Roman"/>
        </w:rPr>
        <w:t xml:space="preserve">. </w:t>
      </w:r>
      <w:r w:rsidRPr="00BA0EAA">
        <w:rPr>
          <w:rFonts w:ascii="Times New Roman" w:hAnsi="Times New Roman" w:cs="Times New Roman"/>
        </w:rPr>
        <w:t xml:space="preserve">In terms of the figure, the highest obtainable social surplus values for a fixed </w:t>
      </w:r>
      <w:r w:rsidR="00E25CFE">
        <w:rPr>
          <w:i/>
        </w:rPr>
        <w:sym w:font="Symbol" w:char="F061"/>
      </w:r>
      <w:r w:rsidR="000140A8" w:rsidRPr="00BA0EAA">
        <w:rPr>
          <w:rFonts w:ascii="Times New Roman" w:hAnsi="Times New Roman" w:cs="Times New Roman"/>
          <w:i/>
          <w:vertAlign w:val="subscript"/>
        </w:rPr>
        <w:t>H</w:t>
      </w:r>
      <w:r w:rsidR="000140A8" w:rsidRPr="00BA0EAA">
        <w:rPr>
          <w:rFonts w:ascii="Times New Roman" w:hAnsi="Times New Roman" w:cs="Times New Roman"/>
        </w:rPr>
        <w:t xml:space="preserve"> + </w:t>
      </w:r>
      <w:r w:rsidR="00E25CFE">
        <w:rPr>
          <w:i/>
        </w:rPr>
        <w:sym w:font="Symbol" w:char="F061"/>
      </w:r>
      <w:r w:rsidR="000140A8" w:rsidRPr="00BA0EAA">
        <w:rPr>
          <w:rFonts w:ascii="Times New Roman" w:hAnsi="Times New Roman" w:cs="Times New Roman"/>
          <w:i/>
          <w:vertAlign w:val="subscript"/>
        </w:rPr>
        <w:t>L</w:t>
      </w:r>
      <w:r w:rsidR="000140A8">
        <w:rPr>
          <w:rFonts w:ascii="Times New Roman" w:hAnsi="Times New Roman" w:cs="Times New Roman"/>
        </w:rPr>
        <w:t xml:space="preserve"> r</w:t>
      </w:r>
      <w:r w:rsidRPr="00BA0EAA">
        <w:rPr>
          <w:rFonts w:ascii="Times New Roman" w:hAnsi="Times New Roman" w:cs="Times New Roman"/>
        </w:rPr>
        <w:t xml:space="preserve">un along the 45 degree line that indicates </w:t>
      </w:r>
      <w:r w:rsidR="00E25CFE">
        <w:rPr>
          <w:i/>
        </w:rPr>
        <w:sym w:font="Symbol" w:char="F061"/>
      </w:r>
      <w:r w:rsidR="000140A8" w:rsidRPr="000A4EAD">
        <w:rPr>
          <w:rFonts w:ascii="Times New Roman" w:hAnsi="Times New Roman" w:cs="Times New Roman"/>
          <w:i/>
          <w:vertAlign w:val="subscript"/>
        </w:rPr>
        <w:t>H</w:t>
      </w:r>
      <w:r w:rsidR="000140A8" w:rsidRPr="000A4EAD">
        <w:rPr>
          <w:rFonts w:ascii="Times New Roman" w:hAnsi="Times New Roman" w:cs="Times New Roman"/>
          <w:i/>
        </w:rPr>
        <w:t xml:space="preserve"> </w:t>
      </w:r>
      <w:r w:rsidR="000140A8" w:rsidRPr="000A4EAD">
        <w:rPr>
          <w:rFonts w:ascii="Cambria Math" w:hAnsi="Cambria Math" w:cs="Times New Roman"/>
          <w:i/>
        </w:rPr>
        <w:t>≈</w:t>
      </w:r>
      <w:r w:rsidR="000140A8" w:rsidRPr="000A4EAD">
        <w:rPr>
          <w:rFonts w:ascii="Times New Roman" w:hAnsi="Times New Roman" w:cs="Times New Roman"/>
          <w:i/>
        </w:rPr>
        <w:t xml:space="preserve"> </w:t>
      </w:r>
      <w:r w:rsidR="00E25CFE">
        <w:rPr>
          <w:i/>
        </w:rPr>
        <w:sym w:font="Symbol" w:char="F061"/>
      </w:r>
      <w:r w:rsidR="000140A8" w:rsidRPr="000A4EAD">
        <w:rPr>
          <w:rFonts w:ascii="Times New Roman" w:hAnsi="Times New Roman" w:cs="Times New Roman"/>
          <w:i/>
          <w:vertAlign w:val="subscript"/>
        </w:rPr>
        <w:t>L</w:t>
      </w:r>
      <w:r w:rsidRPr="000A4EAD">
        <w:rPr>
          <w:rFonts w:ascii="Times New Roman" w:hAnsi="Times New Roman" w:cs="Times New Roman"/>
          <w:i/>
        </w:rPr>
        <w:t>.</w:t>
      </w:r>
      <w:r w:rsidRPr="00BA0EAA">
        <w:rPr>
          <w:rFonts w:ascii="Times New Roman" w:hAnsi="Times New Roman" w:cs="Times New Roman"/>
        </w:rPr>
        <w:t xml:space="preserve"> </w:t>
      </w:r>
    </w:p>
    <w:p w14:paraId="1EDBBED1" w14:textId="77777777" w:rsidR="009D1FF7" w:rsidRPr="00BA0EAA" w:rsidRDefault="00BA0EAA" w:rsidP="000A4EAD">
      <w:pPr>
        <w:pStyle w:val="Normal1"/>
        <w:ind w:firstLine="360"/>
        <w:rPr>
          <w:rFonts w:ascii="Times New Roman" w:hAnsi="Times New Roman" w:cs="Times New Roman"/>
        </w:rPr>
      </w:pPr>
      <w:r w:rsidRPr="00BA0EAA">
        <w:rPr>
          <w:rFonts w:ascii="Times New Roman" w:hAnsi="Times New Roman" w:cs="Times New Roman"/>
        </w:rPr>
        <w:t>For simplicity, I have ignored income effects as a cause of the pattern of ownership</w:t>
      </w:r>
      <w:r w:rsidR="00683EF5">
        <w:rPr>
          <w:rFonts w:ascii="Times New Roman" w:hAnsi="Times New Roman" w:cs="Times New Roman"/>
        </w:rPr>
        <w:t xml:space="preserve">. </w:t>
      </w:r>
      <w:r w:rsidRPr="00BA0EAA">
        <w:rPr>
          <w:rFonts w:ascii="Times New Roman" w:hAnsi="Times New Roman" w:cs="Times New Roman"/>
        </w:rPr>
        <w:t xml:space="preserve">However, for goods where income effects are important in the consumer's ownership decision problem, the </w:t>
      </w:r>
      <w:r w:rsidR="00E25CFE">
        <w:rPr>
          <w:i/>
        </w:rPr>
        <w:sym w:font="Symbol" w:char="F061"/>
      </w:r>
      <w:r w:rsidR="000A4EAD" w:rsidRPr="00BA0EAA">
        <w:rPr>
          <w:rFonts w:ascii="Times New Roman" w:hAnsi="Times New Roman" w:cs="Times New Roman"/>
          <w:i/>
          <w:vertAlign w:val="subscript"/>
        </w:rPr>
        <w:t>H</w:t>
      </w:r>
      <w:r w:rsidR="000A4EAD">
        <w:rPr>
          <w:rFonts w:ascii="Times New Roman" w:hAnsi="Times New Roman" w:cs="Times New Roman"/>
        </w:rPr>
        <w:t xml:space="preserve"> &gt;</w:t>
      </w:r>
      <w:r w:rsidR="000A4EAD" w:rsidRPr="00BA0EAA">
        <w:rPr>
          <w:rFonts w:ascii="Times New Roman" w:hAnsi="Times New Roman" w:cs="Times New Roman"/>
        </w:rPr>
        <w:t xml:space="preserve"> </w:t>
      </w:r>
      <w:r w:rsidR="00E25CFE">
        <w:rPr>
          <w:i/>
        </w:rPr>
        <w:sym w:font="Symbol" w:char="F061"/>
      </w:r>
      <w:r w:rsidR="000A4EAD" w:rsidRPr="00BA0EAA">
        <w:rPr>
          <w:rFonts w:ascii="Times New Roman" w:hAnsi="Times New Roman" w:cs="Times New Roman"/>
          <w:i/>
          <w:vertAlign w:val="subscript"/>
        </w:rPr>
        <w:t>L</w:t>
      </w:r>
      <w:r w:rsidRPr="00BA0EAA">
        <w:rPr>
          <w:rFonts w:ascii="Times New Roman" w:hAnsi="Times New Roman" w:cs="Times New Roman"/>
        </w:rPr>
        <w:t xml:space="preserve"> requirement would no longer hold and potentially larger gains in social surplus would be unlocked by the P2P rental market emergence. </w:t>
      </w:r>
    </w:p>
    <w:p w14:paraId="6F342A32" w14:textId="77777777" w:rsidR="009D1FF7" w:rsidRPr="00BA0EAA" w:rsidRDefault="009D1FF7">
      <w:pPr>
        <w:pStyle w:val="Normal1"/>
        <w:rPr>
          <w:rFonts w:ascii="Times New Roman" w:hAnsi="Times New Roman" w:cs="Times New Roman"/>
        </w:rPr>
      </w:pPr>
    </w:p>
    <w:p w14:paraId="3F43AAF0" w14:textId="77777777" w:rsidR="009D1FF7" w:rsidRDefault="00BA0EAA" w:rsidP="00BE0D79">
      <w:pPr>
        <w:pStyle w:val="Normal1"/>
        <w:spacing w:after="120"/>
        <w:jc w:val="center"/>
        <w:rPr>
          <w:rFonts w:ascii="Times New Roman" w:hAnsi="Times New Roman" w:cs="Times New Roman"/>
        </w:rPr>
      </w:pPr>
      <w:bookmarkStart w:id="9" w:name="Figure4"/>
      <w:r w:rsidRPr="000A4EAD">
        <w:rPr>
          <w:rFonts w:ascii="Times New Roman" w:hAnsi="Times New Roman" w:cs="Times New Roman"/>
          <w:b/>
        </w:rPr>
        <w:t>Figure 4</w:t>
      </w:r>
      <w:bookmarkEnd w:id="9"/>
      <w:r w:rsidRPr="00BA0EAA">
        <w:rPr>
          <w:rFonts w:ascii="Times New Roman" w:hAnsi="Times New Roman" w:cs="Times New Roman"/>
        </w:rPr>
        <w:t>:  Consumer welfare as a function of high- and low-type consumer valuations</w:t>
      </w:r>
    </w:p>
    <w:p w14:paraId="22018CE2" w14:textId="77777777" w:rsidR="009D1FF7" w:rsidRPr="00BA0EAA" w:rsidRDefault="00BA0EAA">
      <w:pPr>
        <w:pStyle w:val="Normal1"/>
        <w:jc w:val="center"/>
        <w:rPr>
          <w:rFonts w:ascii="Times New Roman" w:hAnsi="Times New Roman" w:cs="Times New Roman"/>
        </w:rPr>
      </w:pPr>
      <w:r w:rsidRPr="00BA0EAA">
        <w:rPr>
          <w:rFonts w:ascii="Times New Roman" w:hAnsi="Times New Roman" w:cs="Times New Roman"/>
          <w:noProof/>
        </w:rPr>
        <w:drawing>
          <wp:inline distT="114300" distB="114300" distL="114300" distR="114300" wp14:anchorId="5CA65EEA" wp14:editId="75941D35">
            <wp:extent cx="3286125" cy="276225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3286125" cy="2762250"/>
                    </a:xfrm>
                    <a:prstGeom prst="rect">
                      <a:avLst/>
                    </a:prstGeom>
                    <a:ln/>
                  </pic:spPr>
                </pic:pic>
              </a:graphicData>
            </a:graphic>
          </wp:inline>
        </w:drawing>
      </w:r>
    </w:p>
    <w:p w14:paraId="30868FD2" w14:textId="77777777" w:rsidR="009D1FF7" w:rsidRPr="00BA0EAA" w:rsidRDefault="009D1FF7">
      <w:pPr>
        <w:pStyle w:val="Normal1"/>
        <w:rPr>
          <w:rFonts w:ascii="Times New Roman" w:hAnsi="Times New Roman" w:cs="Times New Roman"/>
        </w:rPr>
      </w:pPr>
    </w:p>
    <w:p w14:paraId="35483D56" w14:textId="77777777" w:rsidR="009D1FF7" w:rsidRPr="000E7AC5" w:rsidRDefault="00BA0EAA" w:rsidP="000A4EAD">
      <w:pPr>
        <w:pStyle w:val="Heading2"/>
        <w:spacing w:after="120"/>
        <w:contextualSpacing w:val="0"/>
        <w:rPr>
          <w:rFonts w:ascii="Times New Roman" w:hAnsi="Times New Roman" w:cs="Times New Roman"/>
          <w:sz w:val="24"/>
          <w:szCs w:val="24"/>
        </w:rPr>
      </w:pPr>
      <w:r w:rsidRPr="000E7AC5">
        <w:rPr>
          <w:rFonts w:ascii="Times New Roman" w:hAnsi="Times New Roman" w:cs="Times New Roman"/>
          <w:sz w:val="24"/>
          <w:szCs w:val="24"/>
        </w:rPr>
        <w:t>2.4   Long-run P2P rental equilibrium</w:t>
      </w:r>
    </w:p>
    <w:p w14:paraId="2F65E21D"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In the long-run equilibrium, all parties can revise their ownership decisions</w:t>
      </w:r>
      <w:r w:rsidR="00683EF5">
        <w:rPr>
          <w:rFonts w:ascii="Times New Roman" w:hAnsi="Times New Roman" w:cs="Times New Roman"/>
        </w:rPr>
        <w:t xml:space="preserve">. </w:t>
      </w:r>
      <w:r w:rsidRPr="00BA0EAA">
        <w:rPr>
          <w:rFonts w:ascii="Times New Roman" w:hAnsi="Times New Roman" w:cs="Times New Roman"/>
        </w:rPr>
        <w:t xml:space="preserve">The utility from owning is </w:t>
      </w:r>
    </w:p>
    <w:p w14:paraId="72A02C27" w14:textId="77777777" w:rsidR="009D1FF7" w:rsidRDefault="009D1FF7">
      <w:pPr>
        <w:pStyle w:val="Normal1"/>
        <w:rPr>
          <w:rFonts w:ascii="Times New Roman" w:hAnsi="Times New Roman" w:cs="Times New Roman"/>
        </w:rPr>
      </w:pPr>
    </w:p>
    <w:p w14:paraId="05CAC829" w14:textId="77777777" w:rsidR="00462C4D" w:rsidRPr="00BA0EAA" w:rsidRDefault="00F93F23" w:rsidP="009464C8">
      <w:pPr>
        <w:pStyle w:val="Normal1"/>
        <w:jc w:val="righ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OWN</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LR</m:t>
            </m:r>
          </m:sub>
        </m:sSub>
        <m:r>
          <w:rPr>
            <w:rFonts w:ascii="Cambria Math" w:hAnsi="Cambria Math" w:cs="Times New Roman"/>
          </w:rPr>
          <m:t>-p</m:t>
        </m:r>
      </m:oMath>
      <w:r w:rsidR="009464C8">
        <w:rPr>
          <w:rFonts w:ascii="Times New Roman" w:hAnsi="Times New Roman" w:cs="Times New Roman"/>
        </w:rPr>
        <w:t xml:space="preserve"> </w:t>
      </w:r>
      <w:r w:rsidR="009464C8">
        <w:rPr>
          <w:rFonts w:ascii="Times New Roman" w:hAnsi="Times New Roman" w:cs="Times New Roman"/>
        </w:rPr>
        <w:tab/>
      </w:r>
      <w:r w:rsidR="009464C8">
        <w:rPr>
          <w:rFonts w:ascii="Times New Roman" w:hAnsi="Times New Roman" w:cs="Times New Roman"/>
        </w:rPr>
        <w:tab/>
      </w:r>
      <w:r w:rsidR="009464C8">
        <w:rPr>
          <w:rFonts w:ascii="Times New Roman" w:hAnsi="Times New Roman" w:cs="Times New Roman"/>
        </w:rPr>
        <w:tab/>
      </w:r>
      <w:r w:rsidR="009464C8">
        <w:rPr>
          <w:rFonts w:ascii="Times New Roman" w:hAnsi="Times New Roman" w:cs="Times New Roman"/>
        </w:rPr>
        <w:tab/>
        <w:t>(16)</w:t>
      </w:r>
    </w:p>
    <w:p w14:paraId="4F6D8743" w14:textId="77777777" w:rsidR="009D1FF7" w:rsidRPr="00BA0EAA" w:rsidRDefault="009D1FF7">
      <w:pPr>
        <w:pStyle w:val="Normal1"/>
        <w:rPr>
          <w:rFonts w:ascii="Times New Roman" w:hAnsi="Times New Roman" w:cs="Times New Roman"/>
        </w:rPr>
      </w:pPr>
    </w:p>
    <w:p w14:paraId="37EB0249"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whereas the utility from renting is </w:t>
      </w:r>
    </w:p>
    <w:p w14:paraId="4DC38867" w14:textId="77777777" w:rsidR="009D1FF7" w:rsidRPr="00BA0EAA" w:rsidRDefault="009D1FF7">
      <w:pPr>
        <w:pStyle w:val="Normal1"/>
        <w:rPr>
          <w:rFonts w:ascii="Times New Roman" w:hAnsi="Times New Roman" w:cs="Times New Roman"/>
        </w:rPr>
      </w:pPr>
    </w:p>
    <w:p w14:paraId="6154C81C" w14:textId="77777777" w:rsidR="009464C8" w:rsidRPr="00BA0EAA" w:rsidRDefault="00F93F23" w:rsidP="009464C8">
      <w:pPr>
        <w:pStyle w:val="Normal1"/>
        <w:jc w:val="right"/>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RENT</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LR</m:t>
            </m:r>
          </m:sub>
        </m:sSub>
      </m:oMath>
      <w:r w:rsidR="009464C8">
        <w:rPr>
          <w:rFonts w:ascii="Times New Roman" w:hAnsi="Times New Roman" w:cs="Times New Roman"/>
        </w:rPr>
        <w:t xml:space="preserve"> </w:t>
      </w:r>
      <w:r w:rsidR="009464C8">
        <w:rPr>
          <w:rFonts w:ascii="Times New Roman" w:hAnsi="Times New Roman" w:cs="Times New Roman"/>
        </w:rPr>
        <w:tab/>
      </w:r>
      <w:r w:rsidR="009464C8">
        <w:rPr>
          <w:rFonts w:ascii="Times New Roman" w:hAnsi="Times New Roman" w:cs="Times New Roman"/>
        </w:rPr>
        <w:tab/>
      </w:r>
      <w:r w:rsidR="009464C8">
        <w:rPr>
          <w:rFonts w:ascii="Times New Roman" w:hAnsi="Times New Roman" w:cs="Times New Roman"/>
        </w:rPr>
        <w:tab/>
      </w:r>
      <w:r w:rsidR="009464C8">
        <w:rPr>
          <w:rFonts w:ascii="Times New Roman" w:hAnsi="Times New Roman" w:cs="Times New Roman"/>
        </w:rPr>
        <w:tab/>
        <w:t>(17)</w:t>
      </w:r>
    </w:p>
    <w:p w14:paraId="0C8DBB35" w14:textId="77777777" w:rsidR="00954867" w:rsidRPr="00BA0EAA" w:rsidRDefault="00954867">
      <w:pPr>
        <w:pStyle w:val="Normal1"/>
        <w:rPr>
          <w:rFonts w:ascii="Times New Roman" w:hAnsi="Times New Roman" w:cs="Times New Roman"/>
        </w:rPr>
      </w:pPr>
    </w:p>
    <w:p w14:paraId="34539C59"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where </w:t>
      </w:r>
      <w:r w:rsidR="009464C8" w:rsidRPr="009464C8">
        <w:rPr>
          <w:rFonts w:ascii="Times New Roman" w:hAnsi="Times New Roman" w:cs="Times New Roman"/>
          <w:i/>
        </w:rPr>
        <w:t>r</w:t>
      </w:r>
      <w:r w:rsidRPr="009464C8">
        <w:rPr>
          <w:rFonts w:ascii="Times New Roman" w:hAnsi="Times New Roman" w:cs="Times New Roman"/>
          <w:i/>
          <w:vertAlign w:val="subscript"/>
        </w:rPr>
        <w:t>LR</w:t>
      </w:r>
      <w:r w:rsidRPr="00BA0EAA">
        <w:rPr>
          <w:rFonts w:ascii="Times New Roman" w:hAnsi="Times New Roman" w:cs="Times New Roman"/>
        </w:rPr>
        <w:t xml:space="preserve"> is the market-clearing long-run rental rate</w:t>
      </w:r>
      <w:r w:rsidR="00683EF5">
        <w:rPr>
          <w:rFonts w:ascii="Times New Roman" w:hAnsi="Times New Roman" w:cs="Times New Roman"/>
        </w:rPr>
        <w:t xml:space="preserve">. </w:t>
      </w:r>
      <w:r w:rsidRPr="00BA0EAA">
        <w:rPr>
          <w:rFonts w:ascii="Times New Roman" w:hAnsi="Times New Roman" w:cs="Times New Roman"/>
        </w:rPr>
        <w:t xml:space="preserve">The first order condition for either choice is </w:t>
      </w:r>
      <w:r w:rsidRPr="00E25CFE">
        <w:rPr>
          <w:rFonts w:ascii="Times New Roman" w:hAnsi="Times New Roman" w:cs="Times New Roman"/>
        </w:rPr>
        <w:t>2</w:t>
      </w:r>
      <w:r w:rsidR="009464C8" w:rsidRPr="00A718D8">
        <w:rPr>
          <w:rFonts w:ascii="Times New Roman" w:hAnsi="Times New Roman" w:cs="Times New Roman"/>
          <w:i/>
        </w:rPr>
        <w:t>α</w:t>
      </w:r>
      <w:r w:rsidR="00A718D8" w:rsidRPr="00A718D8">
        <w:rPr>
          <w:rFonts w:ascii="Times New Roman" w:hAnsi="Times New Roman" w:cs="Times New Roman"/>
          <w:i/>
          <w:vertAlign w:val="subscript"/>
        </w:rPr>
        <w:t>i</w:t>
      </w:r>
      <w:r w:rsidR="00A718D8">
        <w:rPr>
          <w:rFonts w:ascii="Times New Roman" w:hAnsi="Times New Roman" w:cs="Times New Roman"/>
          <w:i/>
        </w:rPr>
        <w:sym w:font="Symbol" w:char="F02D"/>
      </w:r>
      <w:r w:rsidR="00A718D8" w:rsidRPr="00E25CFE">
        <w:rPr>
          <w:rFonts w:ascii="Times New Roman" w:hAnsi="Times New Roman" w:cs="Times New Roman"/>
        </w:rPr>
        <w:t>2</w:t>
      </w:r>
      <w:r w:rsidR="00A718D8" w:rsidRPr="00A718D8">
        <w:rPr>
          <w:rFonts w:ascii="Times New Roman" w:hAnsi="Times New Roman" w:cs="Times New Roman"/>
          <w:i/>
        </w:rPr>
        <w:t>x</w:t>
      </w:r>
      <w:r w:rsidR="00A718D8" w:rsidRPr="00A718D8">
        <w:rPr>
          <w:rFonts w:ascii="Times New Roman" w:hAnsi="Times New Roman" w:cs="Times New Roman"/>
          <w:i/>
          <w:vertAlign w:val="subscript"/>
        </w:rPr>
        <w:t>i</w:t>
      </w:r>
      <w:r w:rsidR="00A718D8">
        <w:rPr>
          <w:rFonts w:ascii="Times New Roman" w:hAnsi="Times New Roman" w:cs="Times New Roman"/>
          <w:i/>
        </w:rPr>
        <w:sym w:font="Symbol" w:char="F02D"/>
      </w:r>
      <w:r w:rsidR="00A718D8">
        <w:rPr>
          <w:rFonts w:ascii="Times New Roman" w:hAnsi="Times New Roman" w:cs="Times New Roman"/>
          <w:i/>
        </w:rPr>
        <w:t xml:space="preserve"> </w:t>
      </w:r>
      <w:r w:rsidR="00A718D8" w:rsidRPr="00A718D8">
        <w:rPr>
          <w:rFonts w:ascii="Times New Roman" w:hAnsi="Times New Roman" w:cs="Times New Roman"/>
          <w:i/>
        </w:rPr>
        <w:t>r</w:t>
      </w:r>
      <w:r w:rsidR="00A718D8" w:rsidRPr="00A718D8">
        <w:rPr>
          <w:rFonts w:ascii="Times New Roman" w:hAnsi="Times New Roman" w:cs="Times New Roman"/>
          <w:i/>
          <w:vertAlign w:val="subscript"/>
        </w:rPr>
        <w:t>LR</w:t>
      </w:r>
      <w:r w:rsidR="00A718D8">
        <w:rPr>
          <w:rFonts w:ascii="Times New Roman" w:hAnsi="Times New Roman" w:cs="Times New Roman"/>
          <w:i/>
          <w:vertAlign w:val="subscript"/>
        </w:rPr>
        <w:t xml:space="preserve"> </w:t>
      </w:r>
      <w:r w:rsidR="00A718D8">
        <w:rPr>
          <w:rFonts w:ascii="Times New Roman" w:hAnsi="Times New Roman" w:cs="Times New Roman"/>
        </w:rPr>
        <w:t>= 0</w:t>
      </w:r>
      <w:r w:rsidRPr="00BA0EAA">
        <w:rPr>
          <w:rFonts w:ascii="Times New Roman" w:hAnsi="Times New Roman" w:cs="Times New Roman"/>
        </w:rPr>
        <w:t xml:space="preserve"> and so </w:t>
      </w:r>
      <w:r w:rsidRPr="00A718D8">
        <w:rPr>
          <w:rFonts w:ascii="Times New Roman" w:hAnsi="Times New Roman" w:cs="Times New Roman"/>
          <w:i/>
        </w:rPr>
        <w:t>x</w:t>
      </w:r>
      <w:r w:rsidRPr="00A718D8">
        <w:rPr>
          <w:rFonts w:ascii="Times New Roman" w:hAnsi="Times New Roman" w:cs="Times New Roman"/>
          <w:i/>
          <w:vertAlign w:val="subscript"/>
        </w:rPr>
        <w:t>i</w:t>
      </w:r>
      <w:r w:rsidR="00A718D8" w:rsidRPr="00A718D8">
        <w:rPr>
          <w:rFonts w:ascii="Times New Roman" w:hAnsi="Times New Roman" w:cs="Times New Roman"/>
          <w:i/>
        </w:rPr>
        <w:t>*</w:t>
      </w:r>
      <w:r w:rsidRPr="00A718D8">
        <w:rPr>
          <w:rFonts w:ascii="Times New Roman" w:hAnsi="Times New Roman" w:cs="Times New Roman"/>
          <w:i/>
        </w:rPr>
        <w:t xml:space="preserve"> = </w:t>
      </w:r>
      <w:r w:rsidR="00A718D8" w:rsidRPr="00A718D8">
        <w:rPr>
          <w:rFonts w:ascii="Times New Roman" w:hAnsi="Times New Roman" w:cs="Times New Roman"/>
          <w:i/>
        </w:rPr>
        <w:t>α</w:t>
      </w:r>
      <w:r w:rsidRPr="00A718D8">
        <w:rPr>
          <w:rFonts w:ascii="Times New Roman" w:hAnsi="Times New Roman" w:cs="Times New Roman"/>
          <w:i/>
          <w:vertAlign w:val="subscript"/>
        </w:rPr>
        <w:t>i</w:t>
      </w:r>
      <w:r w:rsidR="00A718D8" w:rsidRPr="00A718D8">
        <w:rPr>
          <w:rFonts w:ascii="Times New Roman" w:hAnsi="Times New Roman" w:cs="Times New Roman"/>
          <w:i/>
        </w:rPr>
        <w:sym w:font="Symbol" w:char="F02D"/>
      </w:r>
      <w:r w:rsidR="00A718D8">
        <w:rPr>
          <w:rFonts w:ascii="Times New Roman" w:hAnsi="Times New Roman" w:cs="Times New Roman"/>
          <w:i/>
        </w:rPr>
        <w:t xml:space="preserve"> </w:t>
      </w:r>
      <w:r w:rsidRPr="00A718D8">
        <w:rPr>
          <w:rFonts w:ascii="Times New Roman" w:hAnsi="Times New Roman" w:cs="Times New Roman"/>
          <w:i/>
        </w:rPr>
        <w:t>r</w:t>
      </w:r>
      <w:r w:rsidRPr="00A718D8">
        <w:rPr>
          <w:rFonts w:ascii="Times New Roman" w:hAnsi="Times New Roman" w:cs="Times New Roman"/>
          <w:i/>
          <w:vertAlign w:val="subscript"/>
        </w:rPr>
        <w:t>LR</w:t>
      </w:r>
      <w:r w:rsidRPr="00A718D8">
        <w:rPr>
          <w:rFonts w:ascii="Times New Roman" w:hAnsi="Times New Roman" w:cs="Times New Roman"/>
          <w:i/>
        </w:rPr>
        <w:t>/</w:t>
      </w:r>
      <w:r w:rsidRPr="00BA0EAA">
        <w:rPr>
          <w:rFonts w:ascii="Times New Roman" w:hAnsi="Times New Roman" w:cs="Times New Roman"/>
        </w:rPr>
        <w:t>2</w:t>
      </w:r>
      <w:r w:rsidR="00683EF5">
        <w:rPr>
          <w:rFonts w:ascii="Times New Roman" w:hAnsi="Times New Roman" w:cs="Times New Roman"/>
        </w:rPr>
        <w:t xml:space="preserve">. </w:t>
      </w:r>
      <w:r w:rsidRPr="00BA0EAA">
        <w:rPr>
          <w:rFonts w:ascii="Times New Roman" w:hAnsi="Times New Roman" w:cs="Times New Roman"/>
        </w:rPr>
        <w:t>Computing the indirect utility for both decisions, we have</w:t>
      </w:r>
    </w:p>
    <w:p w14:paraId="06A1CFBD" w14:textId="77777777" w:rsidR="009D1FF7" w:rsidRPr="00BA0EAA" w:rsidRDefault="009D1FF7">
      <w:pPr>
        <w:pStyle w:val="Normal1"/>
        <w:rPr>
          <w:rFonts w:ascii="Times New Roman" w:hAnsi="Times New Roman" w:cs="Times New Roman"/>
        </w:rPr>
      </w:pPr>
    </w:p>
    <w:p w14:paraId="08AB2B21" w14:textId="77777777" w:rsidR="009D1FF7" w:rsidRDefault="00F93F23" w:rsidP="00A718D8">
      <w:pPr>
        <w:pStyle w:val="Normal1"/>
        <w:jc w:val="right"/>
        <w:rPr>
          <w:rFonts w:ascii="Times New Roman" w:hAnsi="Times New Roman" w:cs="Times New Roman"/>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OWN</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-p+</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sub>
                <m:r>
                  <w:rPr>
                    <w:rFonts w:ascii="Cambria Math" w:hAnsi="Cambria Math" w:cs="Times New Roman"/>
                    <w:sz w:val="24"/>
                    <w:szCs w:val="24"/>
                  </w:rPr>
                  <m:t>LR</m:t>
                </m:r>
              </m:sub>
            </m:sSub>
          </m:num>
          <m:den>
            <m:r>
              <w:rPr>
                <w:rFonts w:ascii="Cambria Math" w:hAnsi="Cambria Math" w:cs="Times New Roman"/>
                <w:sz w:val="24"/>
                <w:szCs w:val="24"/>
              </w:rPr>
              <m:t>4</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LR</m:t>
            </m:r>
          </m:sub>
        </m:sSub>
      </m:oMath>
      <w:r w:rsidR="00A718D8">
        <w:rPr>
          <w:rFonts w:ascii="Times New Roman" w:hAnsi="Times New Roman" w:cs="Times New Roman"/>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RENT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LR</m:t>
                </m:r>
              </m:sub>
            </m:sSub>
            <m:r>
              <w:rPr>
                <w:rFonts w:ascii="Cambria Math" w:hAnsi="Cambria Math" w:cs="Times New Roman"/>
                <w:sz w:val="24"/>
                <w:szCs w:val="24"/>
              </w:rPr>
              <m:t>-2α)</m:t>
            </m:r>
          </m:e>
          <m:sup>
            <m:r>
              <w:rPr>
                <w:rFonts w:ascii="Cambria Math" w:hAnsi="Cambria Math" w:cs="Times New Roman"/>
                <w:sz w:val="24"/>
                <w:szCs w:val="24"/>
              </w:rPr>
              <m:t>2</m:t>
            </m:r>
          </m:sup>
        </m:sSup>
        <m:r>
          <w:rPr>
            <w:rFonts w:ascii="Cambria Math" w:hAnsi="Cambria Math" w:cs="Times New Roman"/>
            <w:sz w:val="24"/>
            <w:szCs w:val="24"/>
          </w:rPr>
          <m:t xml:space="preserve"> . </m:t>
        </m:r>
      </m:oMath>
      <w:r w:rsidR="009A240A">
        <w:rPr>
          <w:rFonts w:ascii="Times New Roman" w:hAnsi="Times New Roman" w:cs="Times New Roman"/>
        </w:rPr>
        <w:tab/>
      </w:r>
      <w:r w:rsidR="009A240A">
        <w:rPr>
          <w:rFonts w:ascii="Times New Roman" w:hAnsi="Times New Roman" w:cs="Times New Roman"/>
        </w:rPr>
        <w:tab/>
      </w:r>
      <w:r w:rsidR="00A718D8">
        <w:rPr>
          <w:rFonts w:ascii="Times New Roman" w:hAnsi="Times New Roman" w:cs="Times New Roman"/>
        </w:rPr>
        <w:t>(18)</w:t>
      </w:r>
    </w:p>
    <w:p w14:paraId="29A23D93" w14:textId="77777777" w:rsidR="00954867" w:rsidRPr="00BA0EAA" w:rsidRDefault="00954867">
      <w:pPr>
        <w:pStyle w:val="Normal1"/>
        <w:rPr>
          <w:rFonts w:ascii="Times New Roman" w:hAnsi="Times New Roman" w:cs="Times New Roman"/>
        </w:rPr>
      </w:pPr>
    </w:p>
    <w:p w14:paraId="5020E6CD" w14:textId="77777777" w:rsidR="009D1FF7" w:rsidRDefault="00BA0EAA">
      <w:pPr>
        <w:pStyle w:val="Normal1"/>
        <w:rPr>
          <w:rFonts w:ascii="Times New Roman" w:hAnsi="Times New Roman" w:cs="Times New Roman"/>
        </w:rPr>
      </w:pPr>
      <w:r w:rsidRPr="00BA0EAA">
        <w:rPr>
          <w:rFonts w:ascii="Times New Roman" w:hAnsi="Times New Roman" w:cs="Times New Roman"/>
        </w:rPr>
        <w:t xml:space="preserve">Setting </w:t>
      </w:r>
      <w:r w:rsidR="009A240A" w:rsidRPr="0073641C">
        <w:rPr>
          <w:rFonts w:ascii="Times New Roman" w:hAnsi="Times New Roman" w:cs="Times New Roman"/>
          <w:i/>
        </w:rPr>
        <w:t>v</w:t>
      </w:r>
      <w:r w:rsidR="009A240A" w:rsidRPr="0073641C">
        <w:rPr>
          <w:rFonts w:ascii="Times New Roman" w:hAnsi="Times New Roman" w:cs="Times New Roman"/>
          <w:i/>
          <w:vertAlign w:val="superscript"/>
        </w:rPr>
        <w:t>OW</w:t>
      </w:r>
      <w:r w:rsidR="0073641C" w:rsidRPr="0073641C">
        <w:rPr>
          <w:rFonts w:ascii="Times New Roman" w:hAnsi="Times New Roman" w:cs="Times New Roman"/>
          <w:i/>
          <w:vertAlign w:val="superscript"/>
        </w:rPr>
        <w:t xml:space="preserve">N </w:t>
      </w:r>
      <w:r w:rsidR="009A240A" w:rsidRPr="0073641C">
        <w:rPr>
          <w:rFonts w:ascii="Times New Roman" w:hAnsi="Times New Roman" w:cs="Times New Roman"/>
          <w:i/>
        </w:rPr>
        <w:t>=</w:t>
      </w:r>
      <w:r w:rsidR="0073641C" w:rsidRPr="0073641C">
        <w:rPr>
          <w:rFonts w:ascii="Times New Roman" w:hAnsi="Times New Roman" w:cs="Times New Roman"/>
          <w:i/>
        </w:rPr>
        <w:t xml:space="preserve"> </w:t>
      </w:r>
      <w:r w:rsidR="009A240A" w:rsidRPr="0073641C">
        <w:rPr>
          <w:rFonts w:ascii="Times New Roman" w:hAnsi="Times New Roman" w:cs="Times New Roman"/>
          <w:i/>
        </w:rPr>
        <w:t>v</w:t>
      </w:r>
      <w:r w:rsidR="009A240A" w:rsidRPr="0073641C">
        <w:rPr>
          <w:rFonts w:ascii="Times New Roman" w:hAnsi="Times New Roman" w:cs="Times New Roman"/>
          <w:i/>
          <w:vertAlign w:val="superscript"/>
        </w:rPr>
        <w:t>RENT</w:t>
      </w:r>
      <w:r w:rsidR="009A240A">
        <w:rPr>
          <w:rFonts w:ascii="Times New Roman" w:hAnsi="Times New Roman" w:cs="Times New Roman"/>
        </w:rPr>
        <w:t xml:space="preserve"> </w:t>
      </w:r>
      <w:r w:rsidRPr="00BA0EAA">
        <w:rPr>
          <w:rFonts w:ascii="Times New Roman" w:hAnsi="Times New Roman" w:cs="Times New Roman"/>
        </w:rPr>
        <w:t xml:space="preserve">to find the conditions under which a user would be indifferent between renting and owning, the </w:t>
      </w:r>
      <w:r w:rsidR="0073641C" w:rsidRPr="0073641C">
        <w:rPr>
          <w:rFonts w:ascii="Times New Roman" w:hAnsi="Times New Roman" w:cs="Times New Roman"/>
          <w:i/>
        </w:rPr>
        <w:t>α</w:t>
      </w:r>
      <w:r w:rsidRPr="0073641C">
        <w:rPr>
          <w:rFonts w:ascii="Times New Roman" w:hAnsi="Times New Roman" w:cs="Times New Roman"/>
          <w:i/>
          <w:vertAlign w:val="subscript"/>
        </w:rPr>
        <w:t>i</w:t>
      </w:r>
      <w:r w:rsidRPr="00BA0EAA">
        <w:rPr>
          <w:rFonts w:ascii="Times New Roman" w:hAnsi="Times New Roman" w:cs="Times New Roman"/>
        </w:rPr>
        <w:t xml:space="preserve"> term drops out and we are left with </w:t>
      </w:r>
    </w:p>
    <w:p w14:paraId="19431B5E" w14:textId="77777777" w:rsidR="0073641C" w:rsidRDefault="0073641C">
      <w:pPr>
        <w:pStyle w:val="Normal1"/>
        <w:rPr>
          <w:rFonts w:ascii="Times New Roman" w:hAnsi="Times New Roman" w:cs="Times New Roman"/>
        </w:rPr>
      </w:pPr>
    </w:p>
    <w:p w14:paraId="3E7DB745" w14:textId="77777777" w:rsidR="0073641C" w:rsidRPr="0073641C" w:rsidRDefault="0073641C" w:rsidP="0073641C">
      <w:pPr>
        <w:pStyle w:val="Normal1"/>
        <w:jc w:val="right"/>
        <w:rPr>
          <w:rFonts w:ascii="Times New Roman"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LR  .</m:t>
            </m:r>
          </m:sub>
        </m:sSub>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(19)</w:t>
      </w:r>
    </w:p>
    <w:p w14:paraId="77ECAEE6" w14:textId="77777777" w:rsidR="009D1FF7" w:rsidRPr="009F4B64" w:rsidRDefault="009D1FF7">
      <w:pPr>
        <w:pStyle w:val="Normal1"/>
        <w:rPr>
          <w:rFonts w:ascii="Times New Roman" w:hAnsi="Times New Roman" w:cs="Times New Roman"/>
          <w:sz w:val="16"/>
          <w:szCs w:val="16"/>
        </w:rPr>
      </w:pPr>
    </w:p>
    <w:p w14:paraId="4DFEAFC8" w14:textId="77777777" w:rsidR="00954867" w:rsidRDefault="00BA0EAA" w:rsidP="00954867">
      <w:pPr>
        <w:pStyle w:val="Normal1"/>
        <w:rPr>
          <w:rFonts w:ascii="Times New Roman" w:hAnsi="Times New Roman" w:cs="Times New Roman"/>
          <w:color w:val="E36C0A" w:themeColor="accent6" w:themeShade="BF"/>
        </w:rPr>
      </w:pPr>
      <w:r w:rsidRPr="00954867">
        <w:rPr>
          <w:rFonts w:ascii="Times New Roman" w:hAnsi="Times New Roman" w:cs="Times New Roman"/>
          <w:b/>
          <w:color w:val="E36C0A" w:themeColor="accent6" w:themeShade="BF"/>
        </w:rPr>
        <w:t>In the long-run P2P rental equilibrium, the rental rate equals the product market purchase price and ownership does not depend on usage patterns or valuation.</w:t>
      </w:r>
    </w:p>
    <w:p w14:paraId="3EAA59CF" w14:textId="77777777" w:rsidR="009D1FF7" w:rsidRPr="00954867" w:rsidRDefault="00BA0EAA" w:rsidP="00954867">
      <w:pPr>
        <w:pStyle w:val="Normal1"/>
        <w:ind w:firstLine="360"/>
        <w:rPr>
          <w:rFonts w:ascii="Times New Roman" w:hAnsi="Times New Roman" w:cs="Times New Roman"/>
          <w:color w:val="E36C0A" w:themeColor="accent6" w:themeShade="BF"/>
        </w:rPr>
      </w:pPr>
      <w:r w:rsidRPr="00BA0EAA">
        <w:rPr>
          <w:rFonts w:ascii="Times New Roman" w:hAnsi="Times New Roman" w:cs="Times New Roman"/>
        </w:rPr>
        <w:t>For this new market to clear, we have to determine what fraction of consumers choose to own</w:t>
      </w:r>
      <w:r w:rsidR="00683EF5">
        <w:rPr>
          <w:rFonts w:ascii="Times New Roman" w:hAnsi="Times New Roman" w:cs="Times New Roman"/>
        </w:rPr>
        <w:t xml:space="preserve">. </w:t>
      </w:r>
      <w:r w:rsidRPr="00BA0EAA">
        <w:rPr>
          <w:rFonts w:ascii="Times New Roman" w:hAnsi="Times New Roman" w:cs="Times New Roman"/>
        </w:rPr>
        <w:t xml:space="preserve">Let </w:t>
      </w:r>
      <w:r w:rsidRPr="00BA0EAA">
        <w:rPr>
          <w:rFonts w:ascii="Times New Roman" w:hAnsi="Times New Roman" w:cs="Times New Roman"/>
          <w:i/>
        </w:rPr>
        <w:t>f</w:t>
      </w:r>
      <w:r w:rsidRPr="00BA0EAA">
        <w:rPr>
          <w:rFonts w:ascii="Times New Roman" w:hAnsi="Times New Roman" w:cs="Times New Roman"/>
        </w:rPr>
        <w:t xml:space="preserve"> be the fraction of consumers that purchase the good in equilibrium</w:t>
      </w:r>
      <w:r w:rsidR="00683EF5">
        <w:rPr>
          <w:rFonts w:ascii="Times New Roman" w:hAnsi="Times New Roman" w:cs="Times New Roman"/>
        </w:rPr>
        <w:t xml:space="preserve">. </w:t>
      </w:r>
      <w:r w:rsidRPr="00BA0EAA">
        <w:rPr>
          <w:rFonts w:ascii="Times New Roman" w:hAnsi="Times New Roman" w:cs="Times New Roman"/>
        </w:rPr>
        <w:t>As ownership does not depend on valuation, we assume that both consumer types are equally likely to own</w:t>
      </w:r>
      <w:r w:rsidR="00683EF5">
        <w:rPr>
          <w:rFonts w:ascii="Times New Roman" w:hAnsi="Times New Roman" w:cs="Times New Roman"/>
        </w:rPr>
        <w:t xml:space="preserve">. </w:t>
      </w:r>
      <w:r w:rsidRPr="00BA0EAA">
        <w:rPr>
          <w:rFonts w:ascii="Times New Roman" w:hAnsi="Times New Roman" w:cs="Times New Roman"/>
        </w:rPr>
        <w:t xml:space="preserve">For the market to clear, </w:t>
      </w:r>
    </w:p>
    <w:p w14:paraId="28441EFC" w14:textId="77777777" w:rsidR="009D1FF7" w:rsidRPr="009F4B64" w:rsidRDefault="009D1FF7">
      <w:pPr>
        <w:pStyle w:val="Normal1"/>
        <w:rPr>
          <w:rFonts w:ascii="Times New Roman" w:hAnsi="Times New Roman" w:cs="Times New Roman"/>
          <w:sz w:val="16"/>
          <w:szCs w:val="16"/>
        </w:rPr>
      </w:pPr>
    </w:p>
    <w:p w14:paraId="586579A5" w14:textId="77777777" w:rsidR="00954867" w:rsidRDefault="00F93F23" w:rsidP="0073641C">
      <w:pPr>
        <w:pStyle w:val="Normal1"/>
        <w:jc w:val="right"/>
        <w:rPr>
          <w:rFonts w:ascii="Times New Roman" w:hAnsi="Times New Roman" w:cs="Times New Roman"/>
        </w:rPr>
      </w:p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p</m:t>
                    </m:r>
                  </m:e>
                </m:d>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p</m:t>
                </m:r>
              </m:e>
            </m:d>
          </m:e>
        </m:d>
        <m:r>
          <w:rPr>
            <w:rFonts w:ascii="Cambria Math" w:hAnsi="Cambria Math" w:cs="Times New Roman"/>
          </w:rPr>
          <m:t>(1-f)</m:t>
        </m:r>
      </m:oMath>
      <w:r w:rsidR="0073641C">
        <w:rPr>
          <w:rFonts w:ascii="Times New Roman" w:hAnsi="Times New Roman" w:cs="Times New Roman"/>
        </w:rPr>
        <w:tab/>
      </w:r>
      <w:r w:rsidR="0073641C">
        <w:rPr>
          <w:rFonts w:ascii="Times New Roman" w:hAnsi="Times New Roman" w:cs="Times New Roman"/>
        </w:rPr>
        <w:tab/>
      </w:r>
      <w:r w:rsidR="0073641C">
        <w:rPr>
          <w:rFonts w:ascii="Times New Roman" w:hAnsi="Times New Roman" w:cs="Times New Roman"/>
        </w:rPr>
        <w:tab/>
        <w:t>(20)</w:t>
      </w:r>
    </w:p>
    <w:p w14:paraId="47F88F73" w14:textId="77777777" w:rsidR="00954867" w:rsidRPr="009F4B64" w:rsidRDefault="00954867">
      <w:pPr>
        <w:pStyle w:val="Normal1"/>
        <w:rPr>
          <w:rFonts w:ascii="Times New Roman" w:hAnsi="Times New Roman" w:cs="Times New Roman"/>
          <w:sz w:val="16"/>
          <w:szCs w:val="16"/>
        </w:rPr>
      </w:pPr>
    </w:p>
    <w:p w14:paraId="25A406D2"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which simplifies to </w:t>
      </w:r>
    </w:p>
    <w:p w14:paraId="20A66A2D" w14:textId="77777777" w:rsidR="009D1FF7" w:rsidRPr="009F4B64" w:rsidRDefault="009D1FF7">
      <w:pPr>
        <w:pStyle w:val="Normal1"/>
        <w:rPr>
          <w:rFonts w:ascii="Times New Roman" w:hAnsi="Times New Roman" w:cs="Times New Roman"/>
          <w:sz w:val="16"/>
          <w:szCs w:val="16"/>
        </w:rPr>
      </w:pPr>
    </w:p>
    <w:p w14:paraId="2B44098E" w14:textId="77777777" w:rsidR="00954867" w:rsidRPr="00BA0EAA" w:rsidRDefault="00AF1442" w:rsidP="00AF1442">
      <w:pPr>
        <w:pStyle w:val="Normal1"/>
        <w:jc w:val="right"/>
        <w:rPr>
          <w:rFonts w:ascii="Times New Roman" w:hAnsi="Times New Roman" w:cs="Times New Roman"/>
        </w:rPr>
      </w:pPr>
      <m:oMath>
        <m:r>
          <w:rPr>
            <w:rFonts w:ascii="Cambria Math" w:hAnsi="Cambria Math" w:cs="Times New Roman"/>
            <w:sz w:val="28"/>
            <w:szCs w:val="28"/>
          </w:rPr>
          <m:t>f=</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H</m:t>
                </m:r>
              </m:sub>
            </m:sSub>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(p)</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w:t>
      </w:r>
    </w:p>
    <w:p w14:paraId="6C2F51D1" w14:textId="77777777" w:rsidR="009D1FF7" w:rsidRPr="009F4B64" w:rsidRDefault="009D1FF7">
      <w:pPr>
        <w:pStyle w:val="Normal1"/>
        <w:rPr>
          <w:rFonts w:ascii="Times New Roman" w:hAnsi="Times New Roman" w:cs="Times New Roman"/>
          <w:sz w:val="16"/>
          <w:szCs w:val="16"/>
        </w:rPr>
      </w:pPr>
    </w:p>
    <w:p w14:paraId="6E62B8D5" w14:textId="77777777" w:rsidR="00AF1442" w:rsidRDefault="00BA0EAA">
      <w:pPr>
        <w:pStyle w:val="Normal1"/>
        <w:rPr>
          <w:rFonts w:ascii="Times New Roman" w:hAnsi="Times New Roman" w:cs="Times New Roman"/>
        </w:rPr>
      </w:pPr>
      <w:r w:rsidRPr="00AF1442">
        <w:rPr>
          <w:rFonts w:ascii="Times New Roman" w:hAnsi="Times New Roman" w:cs="Times New Roman"/>
          <w:b/>
          <w:color w:val="E36C0A" w:themeColor="accent6" w:themeShade="BF"/>
        </w:rPr>
        <w:t>The fraction of consumers owning in the long-run is the average usage rate in the population</w:t>
      </w:r>
      <w:r w:rsidR="00683EF5">
        <w:rPr>
          <w:rFonts w:ascii="Times New Roman" w:hAnsi="Times New Roman" w:cs="Times New Roman"/>
          <w:b/>
          <w:color w:val="E36C0A" w:themeColor="accent6" w:themeShade="BF"/>
        </w:rPr>
        <w:t xml:space="preserve">. </w:t>
      </w:r>
      <w:r w:rsidRPr="00BA0EAA">
        <w:rPr>
          <w:rFonts w:ascii="Times New Roman" w:hAnsi="Times New Roman" w:cs="Times New Roman"/>
        </w:rPr>
        <w:t xml:space="preserve">In this long-run P2P rental equilibrium, even though both types own, we might expect in practice for higher-valuation types to be the ones to own, as they can better bear the risk in the rental rate, ala </w:t>
      </w:r>
      <w:hyperlink w:anchor="SinaiAndSouleles" w:history="1">
        <w:r w:rsidRPr="00304BEE">
          <w:rPr>
            <w:rStyle w:val="Hyperlink"/>
            <w:rFonts w:ascii="Times New Roman" w:hAnsi="Times New Roman" w:cs="Times New Roman"/>
            <w:b/>
            <w:u w:val="none"/>
          </w:rPr>
          <w:t>Sinai and Souleles (2005)</w:t>
        </w:r>
      </w:hyperlink>
      <w:r w:rsidR="00683EF5">
        <w:rPr>
          <w:rFonts w:ascii="Times New Roman" w:hAnsi="Times New Roman" w:cs="Times New Roman"/>
        </w:rPr>
        <w:t xml:space="preserve">. </w:t>
      </w:r>
    </w:p>
    <w:p w14:paraId="5C59B199" w14:textId="77777777" w:rsidR="009D1FF7" w:rsidRPr="00BA0EAA" w:rsidRDefault="00AF1442" w:rsidP="00AF1442">
      <w:pPr>
        <w:pStyle w:val="Normal1"/>
        <w:tabs>
          <w:tab w:val="left" w:pos="360"/>
        </w:tabs>
        <w:rPr>
          <w:rFonts w:ascii="Times New Roman" w:hAnsi="Times New Roman" w:cs="Times New Roman"/>
        </w:rPr>
      </w:pPr>
      <w:r>
        <w:rPr>
          <w:rFonts w:ascii="Times New Roman" w:hAnsi="Times New Roman" w:cs="Times New Roman"/>
        </w:rPr>
        <w:tab/>
      </w:r>
      <w:r w:rsidR="00BA0EAA" w:rsidRPr="00BA0EAA">
        <w:rPr>
          <w:rFonts w:ascii="Times New Roman" w:hAnsi="Times New Roman" w:cs="Times New Roman"/>
        </w:rPr>
        <w:t xml:space="preserve">In the long-run P2P rental market equilibrium, there are no profits from owning to simply rent-out, since the good costs </w:t>
      </w:r>
      <w:r w:rsidR="00BA0EAA" w:rsidRPr="00BA0EAA">
        <w:rPr>
          <w:rFonts w:ascii="Times New Roman" w:hAnsi="Times New Roman" w:cs="Times New Roman"/>
          <w:i/>
        </w:rPr>
        <w:t>p</w:t>
      </w:r>
      <w:r w:rsidR="00BA0EAA" w:rsidRPr="00BA0EAA">
        <w:rPr>
          <w:rFonts w:ascii="Times New Roman" w:hAnsi="Times New Roman" w:cs="Times New Roman"/>
        </w:rPr>
        <w:t xml:space="preserve"> and rental income is just </w:t>
      </w:r>
      <w:r w:rsidR="00BA0EAA" w:rsidRPr="00BA0EAA">
        <w:rPr>
          <w:rFonts w:ascii="Times New Roman" w:hAnsi="Times New Roman" w:cs="Times New Roman"/>
          <w:i/>
        </w:rPr>
        <w:t>p</w:t>
      </w:r>
      <w:r w:rsidR="00683EF5">
        <w:rPr>
          <w:rFonts w:ascii="Times New Roman" w:hAnsi="Times New Roman" w:cs="Times New Roman"/>
        </w:rPr>
        <w:t xml:space="preserve">. </w:t>
      </w:r>
      <w:r w:rsidR="00BA0EAA" w:rsidRPr="00BA0EAA">
        <w:rPr>
          <w:rFonts w:ascii="Times New Roman" w:hAnsi="Times New Roman" w:cs="Times New Roman"/>
        </w:rPr>
        <w:t>However, owners and non-owners alike get a surplus</w:t>
      </w:r>
      <w:r w:rsidR="00683EF5">
        <w:rPr>
          <w:rFonts w:ascii="Times New Roman" w:hAnsi="Times New Roman" w:cs="Times New Roman"/>
        </w:rPr>
        <w:t xml:space="preserve">. </w:t>
      </w:r>
      <w:r w:rsidR="00BA0EAA" w:rsidRPr="00353011">
        <w:rPr>
          <w:rFonts w:ascii="Times New Roman" w:hAnsi="Times New Roman" w:cs="Times New Roman"/>
          <w:b/>
          <w:color w:val="E36C0A" w:themeColor="accent6" w:themeShade="BF"/>
        </w:rPr>
        <w:t>This suggests that firms that derive no consumption value from the good can not compete in a competitive market: because the consumer has excess capacity after satisfying their own consumption, they can “profitably” sell their excess capacity at any price and still have positive utility; a firm owning simply to rent would make zero profit</w:t>
      </w:r>
      <w:r w:rsidR="00683EF5">
        <w:rPr>
          <w:rFonts w:ascii="Times New Roman" w:hAnsi="Times New Roman" w:cs="Times New Roman"/>
          <w:b/>
          <w:color w:val="E36C0A" w:themeColor="accent6" w:themeShade="BF"/>
        </w:rPr>
        <w:t xml:space="preserve">. </w:t>
      </w:r>
      <w:r w:rsidR="00BA0EAA" w:rsidRPr="00BA0EAA">
        <w:rPr>
          <w:rFonts w:ascii="Times New Roman" w:hAnsi="Times New Roman" w:cs="Times New Roman"/>
        </w:rPr>
        <w:t xml:space="preserve">There is already perhaps some evidence that P2P rental markets are adversely affecting traditional firms: </w:t>
      </w:r>
      <w:hyperlink w:anchor="Byers" w:history="1">
        <w:r w:rsidR="00BA0EAA" w:rsidRPr="00304BEE">
          <w:rPr>
            <w:rStyle w:val="Hyperlink"/>
            <w:rFonts w:ascii="Times New Roman" w:hAnsi="Times New Roman" w:cs="Times New Roman"/>
            <w:b/>
            <w:u w:val="none"/>
          </w:rPr>
          <w:t>Byers et. al. (2013)</w:t>
        </w:r>
      </w:hyperlink>
      <w:r w:rsidR="00BA0EAA" w:rsidRPr="00BA0EAA">
        <w:rPr>
          <w:rFonts w:ascii="Times New Roman" w:hAnsi="Times New Roman" w:cs="Times New Roman"/>
        </w:rPr>
        <w:t xml:space="preserve"> find that Airbnb is already winning customers from hotels catering to the lower-end of the market</w:t>
      </w:r>
      <w:r w:rsidR="00683EF5">
        <w:rPr>
          <w:rFonts w:ascii="Times New Roman" w:hAnsi="Times New Roman" w:cs="Times New Roman"/>
        </w:rPr>
        <w:t xml:space="preserve">. </w:t>
      </w:r>
      <w:r w:rsidR="00BA0EAA" w:rsidRPr="00BA0EAA">
        <w:rPr>
          <w:rFonts w:ascii="Times New Roman" w:hAnsi="Times New Roman" w:cs="Times New Roman"/>
        </w:rPr>
        <w:t>Firms do have other advantages over consumers, such as economies of scale or expertise in minimizing transaction costs</w:t>
      </w:r>
      <w:r w:rsidR="00683EF5">
        <w:rPr>
          <w:rFonts w:ascii="Times New Roman" w:hAnsi="Times New Roman" w:cs="Times New Roman"/>
        </w:rPr>
        <w:t xml:space="preserve">. </w:t>
      </w:r>
      <w:r w:rsidR="00BA0EAA" w:rsidRPr="00BA0EAA">
        <w:rPr>
          <w:rFonts w:ascii="Times New Roman" w:hAnsi="Times New Roman" w:cs="Times New Roman"/>
        </w:rPr>
        <w:t>However, this firm-level expertise might simply be offered to consumers without the firm taking ownership.</w:t>
      </w:r>
      <w:r w:rsidR="00353011" w:rsidRPr="00584170">
        <w:rPr>
          <w:rStyle w:val="FootnoteReference"/>
          <w:rFonts w:ascii="Times New Roman" w:hAnsi="Times New Roman" w:cs="Times New Roman"/>
          <w:b/>
          <w:color w:val="FF0000"/>
        </w:rPr>
        <w:footnoteReference w:id="4"/>
      </w:r>
    </w:p>
    <w:p w14:paraId="77FF1BE9" w14:textId="77777777" w:rsidR="009D1FF7" w:rsidRPr="000E7AC5" w:rsidRDefault="00BA0EAA" w:rsidP="00A800BD">
      <w:pPr>
        <w:pStyle w:val="Heading2"/>
        <w:spacing w:before="240" w:after="120"/>
        <w:contextualSpacing w:val="0"/>
        <w:rPr>
          <w:rFonts w:ascii="Times New Roman" w:hAnsi="Times New Roman" w:cs="Times New Roman"/>
          <w:sz w:val="24"/>
          <w:szCs w:val="24"/>
        </w:rPr>
      </w:pPr>
      <w:r w:rsidRPr="000E7AC5">
        <w:rPr>
          <w:rFonts w:ascii="Times New Roman" w:hAnsi="Times New Roman" w:cs="Times New Roman"/>
          <w:sz w:val="24"/>
          <w:szCs w:val="24"/>
        </w:rPr>
        <w:t xml:space="preserve">2.5  </w:t>
      </w:r>
      <w:r w:rsidR="00F20AA6" w:rsidRPr="000E7AC5">
        <w:rPr>
          <w:rFonts w:ascii="Times New Roman" w:hAnsi="Times New Roman" w:cs="Times New Roman"/>
          <w:sz w:val="24"/>
          <w:szCs w:val="24"/>
        </w:rPr>
        <w:t xml:space="preserve"> </w:t>
      </w:r>
      <w:r w:rsidRPr="000E7AC5">
        <w:rPr>
          <w:rFonts w:ascii="Times New Roman" w:hAnsi="Times New Roman" w:cs="Times New Roman"/>
          <w:sz w:val="24"/>
          <w:szCs w:val="24"/>
        </w:rPr>
        <w:t>Product market demand in the long-run P2P rental market equilibrium</w:t>
      </w:r>
    </w:p>
    <w:p w14:paraId="10DEB7FA" w14:textId="77777777" w:rsidR="009F4B64" w:rsidRDefault="00BA0EAA" w:rsidP="009F4B64">
      <w:pPr>
        <w:pStyle w:val="Normal1"/>
        <w:rPr>
          <w:rFonts w:ascii="Times New Roman" w:hAnsi="Times New Roman" w:cs="Times New Roman"/>
        </w:rPr>
      </w:pPr>
      <w:r w:rsidRPr="00BA0EAA">
        <w:rPr>
          <w:rFonts w:ascii="Times New Roman" w:hAnsi="Times New Roman" w:cs="Times New Roman"/>
        </w:rPr>
        <w:t>Most commentators considering the sharing economy assume that sharing economy platforms reduce ownership</w:t>
      </w:r>
      <w:r w:rsidR="00683EF5">
        <w:rPr>
          <w:rFonts w:ascii="Times New Roman" w:hAnsi="Times New Roman" w:cs="Times New Roman"/>
        </w:rPr>
        <w:t xml:space="preserve">. </w:t>
      </w:r>
      <w:r w:rsidRPr="00BA0EAA">
        <w:rPr>
          <w:rFonts w:ascii="Times New Roman" w:hAnsi="Times New Roman" w:cs="Times New Roman"/>
        </w:rPr>
        <w:t>The intuitive idea is that there is a fixed amount demand for some good</w:t>
      </w:r>
      <w:r w:rsidR="009F4B64" w:rsidRPr="00BA0EAA">
        <w:rPr>
          <w:rFonts w:ascii="Times New Roman" w:hAnsi="Times New Roman" w:cs="Times New Roman"/>
        </w:rPr>
        <w:t>—</w:t>
      </w:r>
      <w:r w:rsidRPr="00BA0EAA">
        <w:rPr>
          <w:rFonts w:ascii="Times New Roman" w:hAnsi="Times New Roman" w:cs="Times New Roman"/>
        </w:rPr>
        <w:t>a “lump of consumption”</w:t>
      </w:r>
      <w:r w:rsidR="009F4B64" w:rsidRPr="00BA0EAA">
        <w:rPr>
          <w:rFonts w:ascii="Times New Roman" w:hAnsi="Times New Roman" w:cs="Times New Roman"/>
        </w:rPr>
        <w:t>—</w:t>
      </w:r>
      <w:r w:rsidRPr="00BA0EAA">
        <w:rPr>
          <w:rFonts w:ascii="Times New Roman" w:hAnsi="Times New Roman" w:cs="Times New Roman"/>
        </w:rPr>
        <w:t>and that when idle goods are pulled into the market, demand can be met with a smaller total number of goods</w:t>
      </w:r>
      <w:r w:rsidR="00683EF5">
        <w:rPr>
          <w:rFonts w:ascii="Times New Roman" w:hAnsi="Times New Roman" w:cs="Times New Roman"/>
        </w:rPr>
        <w:t xml:space="preserve">. </w:t>
      </w:r>
      <w:r w:rsidRPr="009F4B64">
        <w:rPr>
          <w:rFonts w:ascii="Times New Roman" w:hAnsi="Times New Roman" w:cs="Times New Roman"/>
          <w:b/>
          <w:color w:val="E36C0A" w:themeColor="accent6" w:themeShade="BF"/>
        </w:rPr>
        <w:t>This is not the case:  ownership increases if the product market price is below the short-run rental rate</w:t>
      </w:r>
      <w:r w:rsidR="00683EF5">
        <w:rPr>
          <w:rFonts w:ascii="Times New Roman" w:hAnsi="Times New Roman" w:cs="Times New Roman"/>
          <w:b/>
          <w:color w:val="E36C0A" w:themeColor="accent6" w:themeShade="BF"/>
        </w:rPr>
        <w:t xml:space="preserve">. </w:t>
      </w:r>
      <w:r w:rsidRPr="00BA0EAA">
        <w:rPr>
          <w:rFonts w:ascii="Times New Roman" w:hAnsi="Times New Roman" w:cs="Times New Roman"/>
        </w:rPr>
        <w:t xml:space="preserve">Intuitively, when the short-run rental rate is greater than the purchase price, a consumer could buy the good at </w:t>
      </w:r>
      <w:r w:rsidRPr="00BA0EAA">
        <w:rPr>
          <w:rFonts w:ascii="Times New Roman" w:hAnsi="Times New Roman" w:cs="Times New Roman"/>
          <w:i/>
        </w:rPr>
        <w:t>p</w:t>
      </w:r>
      <w:r w:rsidRPr="00BA0EAA">
        <w:rPr>
          <w:rFonts w:ascii="Times New Roman" w:hAnsi="Times New Roman" w:cs="Times New Roman"/>
        </w:rPr>
        <w:t xml:space="preserve"> and rent out the entire capacity for </w:t>
      </w:r>
      <w:r w:rsidRPr="00BA0EAA">
        <w:rPr>
          <w:rFonts w:ascii="Times New Roman" w:hAnsi="Times New Roman" w:cs="Times New Roman"/>
          <w:i/>
        </w:rPr>
        <w:t>r</w:t>
      </w:r>
      <w:r w:rsidRPr="00BA0EAA">
        <w:rPr>
          <w:rFonts w:ascii="Times New Roman" w:hAnsi="Times New Roman" w:cs="Times New Roman"/>
        </w:rPr>
        <w:t xml:space="preserve"> and since </w:t>
      </w:r>
      <w:r w:rsidRPr="00BA0EAA">
        <w:rPr>
          <w:rFonts w:ascii="Times New Roman" w:hAnsi="Times New Roman" w:cs="Times New Roman"/>
          <w:i/>
        </w:rPr>
        <w:t>r &gt; p</w:t>
      </w:r>
      <w:r w:rsidRPr="00BA0EAA">
        <w:rPr>
          <w:rFonts w:ascii="Times New Roman" w:hAnsi="Times New Roman" w:cs="Times New Roman"/>
        </w:rPr>
        <w:t xml:space="preserve">, earn a profit. </w:t>
      </w:r>
    </w:p>
    <w:p w14:paraId="4B44AEE3" w14:textId="77777777" w:rsidR="009D1FF7" w:rsidRDefault="00BA0EAA" w:rsidP="009F4B64">
      <w:pPr>
        <w:pStyle w:val="Normal1"/>
        <w:ind w:firstLine="360"/>
        <w:rPr>
          <w:rFonts w:ascii="Times New Roman" w:hAnsi="Times New Roman" w:cs="Times New Roman"/>
        </w:rPr>
      </w:pPr>
      <w:r w:rsidRPr="00BA0EAA">
        <w:rPr>
          <w:rFonts w:ascii="Times New Roman" w:hAnsi="Times New Roman" w:cs="Times New Roman"/>
        </w:rPr>
        <w:t xml:space="preserve">To see this algebraically, first consider that in the long-run P2P equilibrium, the new product market demand curve, </w:t>
      </w:r>
      <w:r w:rsidRPr="00BA0EAA">
        <w:rPr>
          <w:rFonts w:ascii="Times New Roman" w:hAnsi="Times New Roman" w:cs="Times New Roman"/>
          <w:i/>
        </w:rPr>
        <w:t>D</w:t>
      </w:r>
      <w:r w:rsidRPr="00BA0EAA">
        <w:rPr>
          <w:rFonts w:ascii="Times New Roman" w:hAnsi="Times New Roman" w:cs="Times New Roman"/>
          <w:i/>
          <w:vertAlign w:val="subscript"/>
        </w:rPr>
        <w:t>1</w:t>
      </w:r>
      <w:r w:rsidRPr="00BA0EAA">
        <w:rPr>
          <w:rFonts w:ascii="Times New Roman" w:hAnsi="Times New Roman" w:cs="Times New Roman"/>
        </w:rPr>
        <w:t>, is</w:t>
      </w:r>
    </w:p>
    <w:p w14:paraId="24F615BB" w14:textId="77777777" w:rsidR="009F4B64" w:rsidRDefault="009F4B64" w:rsidP="009F4B64">
      <w:pPr>
        <w:pStyle w:val="Normal1"/>
        <w:ind w:firstLine="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F4B64">
        <w:rPr>
          <w:rFonts w:ascii="Times New Roman" w:hAnsi="Times New Roman" w:cs="Times New Roman"/>
          <w:i/>
        </w:rPr>
        <w:t>D</w:t>
      </w:r>
      <w:r w:rsidRPr="009F4B64">
        <w:rPr>
          <w:rFonts w:ascii="Times New Roman" w:hAnsi="Times New Roman" w:cs="Times New Roman"/>
          <w:i/>
          <w:vertAlign w:val="subscript"/>
        </w:rPr>
        <w:t>1</w:t>
      </w:r>
      <w:r>
        <w:rPr>
          <w:rFonts w:ascii="Times New Roman" w:hAnsi="Times New Roman" w:cs="Times New Roman"/>
          <w:i/>
          <w:vertAlign w:val="subscript"/>
        </w:rPr>
        <w:t xml:space="preserve"> </w:t>
      </w:r>
      <w:r w:rsidRPr="009F4B64">
        <w:rPr>
          <w:rFonts w:ascii="Times New Roman" w:hAnsi="Times New Roman" w:cs="Times New Roman"/>
          <w:i/>
        </w:rPr>
        <w:t>(p)</w:t>
      </w:r>
      <w:r>
        <w:rPr>
          <w:rFonts w:ascii="Times New Roman" w:hAnsi="Times New Roman" w:cs="Times New Roman"/>
        </w:rPr>
        <w:t xml:space="preserve">  =   2 </w:t>
      </w:r>
      <w:r w:rsidRPr="009F4B64">
        <w:rPr>
          <w:rFonts w:ascii="Times New Roman" w:hAnsi="Times New Roman" w:cs="Times New Roman"/>
          <w:i/>
        </w:rPr>
        <w:t>f</w:t>
      </w:r>
    </w:p>
    <w:p w14:paraId="0FAC638E" w14:textId="77777777" w:rsidR="009F4B64" w:rsidRPr="009F4B64" w:rsidRDefault="009F4B64" w:rsidP="009F4B64">
      <w:pPr>
        <w:pStyle w:val="Normal1"/>
        <w:ind w:firstLine="360"/>
        <w:rPr>
          <w:rFonts w:ascii="Times New Roman" w:hAnsi="Times New Roman" w:cs="Times New Roman"/>
          <w:i/>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F4B64">
        <w:rPr>
          <w:rFonts w:ascii="Times New Roman" w:hAnsi="Times New Roman" w:cs="Times New Roman"/>
          <w:i/>
        </w:rPr>
        <w:t>=   x</w:t>
      </w:r>
      <w:r w:rsidRPr="009F4B64">
        <w:rPr>
          <w:rFonts w:ascii="Times New Roman" w:hAnsi="Times New Roman" w:cs="Times New Roman"/>
          <w:i/>
          <w:vertAlign w:val="subscript"/>
        </w:rPr>
        <w:t>H</w:t>
      </w:r>
      <w:r>
        <w:rPr>
          <w:rFonts w:ascii="Times New Roman" w:hAnsi="Times New Roman" w:cs="Times New Roman"/>
          <w:i/>
          <w:vertAlign w:val="subscript"/>
        </w:rPr>
        <w:t xml:space="preserve"> </w:t>
      </w:r>
      <w:r w:rsidRPr="009F4B64">
        <w:rPr>
          <w:rFonts w:ascii="Times New Roman" w:hAnsi="Times New Roman" w:cs="Times New Roman"/>
          <w:i/>
        </w:rPr>
        <w:t xml:space="preserve">(p) </w:t>
      </w:r>
      <w:r w:rsidRPr="009F4B64">
        <w:rPr>
          <w:rFonts w:ascii="Times New Roman" w:hAnsi="Times New Roman" w:cs="Times New Roman"/>
        </w:rPr>
        <w:t>+</w:t>
      </w:r>
      <w:r w:rsidRPr="009F4B64">
        <w:rPr>
          <w:rFonts w:ascii="Times New Roman" w:hAnsi="Times New Roman" w:cs="Times New Roman"/>
          <w:i/>
        </w:rPr>
        <w:t xml:space="preserve"> x</w:t>
      </w:r>
      <w:r w:rsidRPr="009F4B64">
        <w:rPr>
          <w:rFonts w:ascii="Times New Roman" w:hAnsi="Times New Roman" w:cs="Times New Roman"/>
          <w:i/>
          <w:vertAlign w:val="subscript"/>
        </w:rPr>
        <w:t>L</w:t>
      </w:r>
      <w:r w:rsidRPr="009F4B64">
        <w:rPr>
          <w:rFonts w:ascii="Times New Roman" w:hAnsi="Times New Roman" w:cs="Times New Roman"/>
          <w:i/>
        </w:rPr>
        <w:t>(p)</w:t>
      </w:r>
    </w:p>
    <w:p w14:paraId="6373F009" w14:textId="77777777" w:rsidR="00C20FE4" w:rsidRDefault="009F4B64" w:rsidP="00C20FE4">
      <w:pPr>
        <w:pStyle w:val="Normal1"/>
        <w:ind w:firstLine="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F4B64">
        <w:rPr>
          <w:rFonts w:ascii="Times New Roman" w:hAnsi="Times New Roman" w:cs="Times New Roman"/>
          <w:i/>
        </w:rPr>
        <w:t>=   α</w:t>
      </w:r>
      <w:r w:rsidRPr="009F4B64">
        <w:rPr>
          <w:rFonts w:ascii="Times New Roman" w:hAnsi="Times New Roman" w:cs="Times New Roman"/>
          <w:i/>
          <w:vertAlign w:val="subscript"/>
        </w:rPr>
        <w:t xml:space="preserve">H </w:t>
      </w:r>
      <w:r>
        <w:rPr>
          <w:rFonts w:ascii="Times New Roman" w:hAnsi="Times New Roman" w:cs="Times New Roman"/>
          <w:i/>
          <w:vertAlign w:val="subscript"/>
        </w:rPr>
        <w:t xml:space="preserve"> </w:t>
      </w:r>
      <w:r w:rsidRPr="009F4B64">
        <w:rPr>
          <w:rFonts w:ascii="Times New Roman" w:hAnsi="Times New Roman" w:cs="Times New Roman"/>
        </w:rPr>
        <w:t>+</w:t>
      </w:r>
      <w:r w:rsidRPr="009F4B64">
        <w:rPr>
          <w:rFonts w:ascii="Times New Roman" w:hAnsi="Times New Roman" w:cs="Times New Roman"/>
          <w:i/>
        </w:rPr>
        <w:t xml:space="preserve"> α</w:t>
      </w:r>
      <w:r w:rsidRPr="009F4B64">
        <w:rPr>
          <w:rFonts w:ascii="Times New Roman" w:hAnsi="Times New Roman" w:cs="Times New Roman"/>
          <w:i/>
          <w:vertAlign w:val="subscript"/>
        </w:rPr>
        <w:t xml:space="preserve">L </w:t>
      </w:r>
      <w:r w:rsidR="004F5457">
        <w:rPr>
          <w:rFonts w:ascii="Times New Roman" w:hAnsi="Times New Roman" w:cs="Times New Roman"/>
          <w:i/>
        </w:rPr>
        <w:sym w:font="Symbol" w:char="F02D"/>
      </w:r>
      <w:r w:rsidR="004F5457">
        <w:rPr>
          <w:rFonts w:ascii="Times New Roman" w:hAnsi="Times New Roman" w:cs="Times New Roman"/>
          <w:i/>
        </w:rPr>
        <w:t xml:space="preserve"> 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w:t>
      </w:r>
    </w:p>
    <w:p w14:paraId="71CC84F9" w14:textId="77777777" w:rsidR="00584170" w:rsidRDefault="00584170" w:rsidP="00C20FE4">
      <w:pPr>
        <w:pStyle w:val="Normal1"/>
        <w:ind w:firstLine="360"/>
        <w:rPr>
          <w:rFonts w:ascii="Times New Roman" w:hAnsi="Times New Roman" w:cs="Times New Roman"/>
        </w:rPr>
      </w:pPr>
    </w:p>
    <w:p w14:paraId="4E164063" w14:textId="77777777" w:rsidR="009D1FF7" w:rsidRPr="00BA0EAA" w:rsidRDefault="00BA0EAA" w:rsidP="00C20FE4">
      <w:pPr>
        <w:pStyle w:val="Normal1"/>
        <w:ind w:firstLine="360"/>
        <w:rPr>
          <w:rFonts w:ascii="Times New Roman" w:hAnsi="Times New Roman" w:cs="Times New Roman"/>
        </w:rPr>
      </w:pPr>
      <w:r w:rsidRPr="00BA0EAA">
        <w:rPr>
          <w:rFonts w:ascii="Times New Roman" w:hAnsi="Times New Roman" w:cs="Times New Roman"/>
        </w:rPr>
        <w:t xml:space="preserve">In the pre-sharing product market, </w:t>
      </w:r>
      <w:r w:rsidRPr="004F5457">
        <w:rPr>
          <w:rFonts w:ascii="Times New Roman" w:hAnsi="Times New Roman" w:cs="Times New Roman"/>
          <w:i/>
        </w:rPr>
        <w:t>D</w:t>
      </w:r>
      <w:r w:rsidRPr="004F5457">
        <w:rPr>
          <w:rFonts w:ascii="Times New Roman" w:hAnsi="Times New Roman" w:cs="Times New Roman"/>
          <w:vertAlign w:val="subscript"/>
        </w:rPr>
        <w:t>0</w:t>
      </w:r>
      <w:r w:rsidRPr="00BA0EAA">
        <w:rPr>
          <w:rFonts w:ascii="Times New Roman" w:hAnsi="Times New Roman" w:cs="Times New Roman"/>
        </w:rPr>
        <w:t>(</w:t>
      </w:r>
      <w:r w:rsidRPr="004F5457">
        <w:rPr>
          <w:rFonts w:ascii="Times New Roman" w:hAnsi="Times New Roman" w:cs="Times New Roman"/>
          <w:i/>
        </w:rPr>
        <w:t>p</w:t>
      </w:r>
      <w:r w:rsidRPr="00BA0EAA">
        <w:rPr>
          <w:rFonts w:ascii="Times New Roman" w:hAnsi="Times New Roman" w:cs="Times New Roman"/>
        </w:rPr>
        <w:t>) = 1 since only the high-</w:t>
      </w:r>
      <w:r w:rsidR="004F5457">
        <w:rPr>
          <w:rFonts w:ascii="Times New Roman" w:hAnsi="Times New Roman" w:cs="Times New Roman"/>
        </w:rPr>
        <w:t>types purchased the good</w:t>
      </w:r>
      <w:r w:rsidR="00683EF5">
        <w:rPr>
          <w:rFonts w:ascii="Times New Roman" w:hAnsi="Times New Roman" w:cs="Times New Roman"/>
        </w:rPr>
        <w:t xml:space="preserve">. </w:t>
      </w:r>
      <w:r w:rsidR="004F5457">
        <w:rPr>
          <w:rFonts w:ascii="Times New Roman" w:hAnsi="Times New Roman" w:cs="Times New Roman"/>
        </w:rPr>
        <w:t xml:space="preserve">Let </w:t>
      </w:r>
      <w:r w:rsidRPr="004F5457">
        <w:rPr>
          <w:rFonts w:ascii="Times New Roman" w:hAnsi="Times New Roman" w:cs="Times New Roman"/>
          <w:i/>
        </w:rPr>
        <w:t>r</w:t>
      </w:r>
      <w:r w:rsidRPr="004F5457">
        <w:rPr>
          <w:rFonts w:ascii="Times New Roman" w:hAnsi="Times New Roman" w:cs="Times New Roman"/>
          <w:vertAlign w:val="subscript"/>
        </w:rPr>
        <w:t>SR</w:t>
      </w:r>
      <w:r w:rsidRPr="00BA0EAA">
        <w:rPr>
          <w:rFonts w:ascii="Times New Roman" w:hAnsi="Times New Roman" w:cs="Times New Roman"/>
        </w:rPr>
        <w:t xml:space="preserve"> be the short-run rental rate, which we recall from Equation</w:t>
      </w:r>
      <w:r w:rsidR="004F5457">
        <w:rPr>
          <w:rFonts w:ascii="Times New Roman" w:hAnsi="Times New Roman" w:cs="Times New Roman"/>
        </w:rPr>
        <w:t xml:space="preserve"> </w:t>
      </w:r>
      <w:hyperlink w:anchor="Equation10" w:history="1">
        <w:r w:rsidR="004F5457" w:rsidRPr="004F5457">
          <w:rPr>
            <w:rStyle w:val="Hyperlink"/>
            <w:rFonts w:ascii="Times New Roman" w:hAnsi="Times New Roman" w:cs="Times New Roman"/>
            <w:color w:val="FF0000"/>
            <w:u w:val="none"/>
          </w:rPr>
          <w:t>10</w:t>
        </w:r>
      </w:hyperlink>
      <w:r w:rsidRPr="00BA0EAA">
        <w:rPr>
          <w:rFonts w:ascii="Times New Roman" w:hAnsi="Times New Roman" w:cs="Times New Roman"/>
        </w:rPr>
        <w:t xml:space="preserve"> is just </w:t>
      </w:r>
      <w:r w:rsidR="004F5457" w:rsidRPr="009F4B64">
        <w:rPr>
          <w:rFonts w:ascii="Times New Roman" w:hAnsi="Times New Roman" w:cs="Times New Roman"/>
          <w:i/>
        </w:rPr>
        <w:t>α</w:t>
      </w:r>
      <w:r w:rsidR="004F5457" w:rsidRPr="009F4B64">
        <w:rPr>
          <w:rFonts w:ascii="Times New Roman" w:hAnsi="Times New Roman" w:cs="Times New Roman"/>
          <w:i/>
          <w:vertAlign w:val="subscript"/>
        </w:rPr>
        <w:t xml:space="preserve">H </w:t>
      </w:r>
      <w:r w:rsidR="004F5457">
        <w:rPr>
          <w:rFonts w:ascii="Times New Roman" w:hAnsi="Times New Roman" w:cs="Times New Roman"/>
          <w:i/>
          <w:vertAlign w:val="subscript"/>
        </w:rPr>
        <w:t xml:space="preserve"> </w:t>
      </w:r>
      <w:r w:rsidR="004F5457" w:rsidRPr="009F4B64">
        <w:rPr>
          <w:rFonts w:ascii="Times New Roman" w:hAnsi="Times New Roman" w:cs="Times New Roman"/>
        </w:rPr>
        <w:t>+</w:t>
      </w:r>
      <w:r w:rsidR="004F5457" w:rsidRPr="009F4B64">
        <w:rPr>
          <w:rFonts w:ascii="Times New Roman" w:hAnsi="Times New Roman" w:cs="Times New Roman"/>
          <w:i/>
        </w:rPr>
        <w:t xml:space="preserve"> α</w:t>
      </w:r>
      <w:r w:rsidR="004F5457" w:rsidRPr="009F4B64">
        <w:rPr>
          <w:rFonts w:ascii="Times New Roman" w:hAnsi="Times New Roman" w:cs="Times New Roman"/>
          <w:i/>
          <w:vertAlign w:val="subscript"/>
        </w:rPr>
        <w:t>L</w:t>
      </w:r>
      <w:r w:rsidR="004F5457">
        <w:rPr>
          <w:rFonts w:ascii="Times New Roman" w:hAnsi="Times New Roman" w:cs="Times New Roman"/>
        </w:rPr>
        <w:t xml:space="preserve"> </w:t>
      </w:r>
      <w:r w:rsidR="004F5457">
        <w:rPr>
          <w:rFonts w:ascii="Times New Roman" w:hAnsi="Times New Roman" w:cs="Times New Roman"/>
        </w:rPr>
        <w:sym w:font="Symbol" w:char="F02D"/>
      </w:r>
      <w:r w:rsidRPr="00BA0EAA">
        <w:rPr>
          <w:rFonts w:ascii="Times New Roman" w:hAnsi="Times New Roman" w:cs="Times New Roman"/>
        </w:rPr>
        <w:t>1</w:t>
      </w:r>
      <w:r w:rsidR="00683EF5">
        <w:rPr>
          <w:rFonts w:ascii="Times New Roman" w:hAnsi="Times New Roman" w:cs="Times New Roman"/>
        </w:rPr>
        <w:t xml:space="preserve">. </w:t>
      </w:r>
      <w:r w:rsidRPr="00BA0EAA">
        <w:rPr>
          <w:rFonts w:ascii="Times New Roman" w:hAnsi="Times New Roman" w:cs="Times New Roman"/>
        </w:rPr>
        <w:t xml:space="preserve">If demand is higher after the long-run P2P equilibrium emerges, then  </w:t>
      </w:r>
    </w:p>
    <w:p w14:paraId="46B10096" w14:textId="77777777" w:rsidR="009D1FF7" w:rsidRDefault="00F20AA6" w:rsidP="004F5457">
      <w:pPr>
        <w:pStyle w:val="Normal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457" w:rsidRPr="00584170">
        <w:rPr>
          <w:rFonts w:ascii="Times New Roman" w:hAnsi="Times New Roman" w:cs="Times New Roman"/>
          <w:i/>
        </w:rPr>
        <w:t>D</w:t>
      </w:r>
      <w:r w:rsidR="004F5457" w:rsidRPr="00584170">
        <w:rPr>
          <w:rFonts w:ascii="Times New Roman" w:hAnsi="Times New Roman" w:cs="Times New Roman"/>
          <w:i/>
          <w:vertAlign w:val="subscript"/>
        </w:rPr>
        <w:t>1</w:t>
      </w:r>
      <w:r w:rsidR="004F5457">
        <w:rPr>
          <w:rFonts w:ascii="Times New Roman" w:hAnsi="Times New Roman" w:cs="Times New Roman"/>
        </w:rPr>
        <w:t>(</w:t>
      </w:r>
      <w:r w:rsidR="004F5457" w:rsidRPr="00584170">
        <w:rPr>
          <w:rFonts w:ascii="Times New Roman" w:hAnsi="Times New Roman" w:cs="Times New Roman"/>
          <w:i/>
        </w:rPr>
        <w:t>p</w:t>
      </w:r>
      <w:r w:rsidR="004F5457">
        <w:rPr>
          <w:rFonts w:ascii="Times New Roman" w:hAnsi="Times New Roman" w:cs="Times New Roman"/>
        </w:rPr>
        <w:t xml:space="preserve">) </w:t>
      </w:r>
      <w:r>
        <w:rPr>
          <w:rFonts w:ascii="Times New Roman" w:hAnsi="Times New Roman" w:cs="Times New Roman"/>
        </w:rPr>
        <w:tab/>
      </w:r>
      <w:r w:rsidR="004F5457">
        <w:rPr>
          <w:rFonts w:ascii="Times New Roman" w:hAnsi="Times New Roman" w:cs="Times New Roman"/>
        </w:rPr>
        <w:t xml:space="preserve">&gt; </w:t>
      </w:r>
      <w:r>
        <w:rPr>
          <w:rFonts w:ascii="Times New Roman" w:hAnsi="Times New Roman" w:cs="Times New Roman"/>
        </w:rPr>
        <w:t xml:space="preserve"> </w:t>
      </w:r>
      <w:r w:rsidR="004F5457" w:rsidRPr="00584170">
        <w:rPr>
          <w:rFonts w:ascii="Times New Roman" w:hAnsi="Times New Roman" w:cs="Times New Roman"/>
          <w:i/>
        </w:rPr>
        <w:t>D</w:t>
      </w:r>
      <w:r w:rsidR="004F5457" w:rsidRPr="00584170">
        <w:rPr>
          <w:rFonts w:ascii="Times New Roman" w:hAnsi="Times New Roman" w:cs="Times New Roman"/>
          <w:i/>
          <w:vertAlign w:val="subscript"/>
        </w:rPr>
        <w:t>0</w:t>
      </w:r>
      <w:r w:rsidR="004F5457">
        <w:rPr>
          <w:rFonts w:ascii="Times New Roman" w:hAnsi="Times New Roman" w:cs="Times New Roman"/>
        </w:rPr>
        <w:t>(</w:t>
      </w:r>
      <w:r w:rsidR="004F5457" w:rsidRPr="00584170">
        <w:rPr>
          <w:rFonts w:ascii="Times New Roman" w:hAnsi="Times New Roman" w:cs="Times New Roman"/>
          <w:i/>
        </w:rPr>
        <w:t>p</w:t>
      </w:r>
      <w:r w:rsidR="004F5457">
        <w:rPr>
          <w:rFonts w:ascii="Times New Roman" w:hAnsi="Times New Roman" w:cs="Times New Roman"/>
        </w:rPr>
        <w:t>)</w:t>
      </w:r>
    </w:p>
    <w:p w14:paraId="0F70668B" w14:textId="77777777" w:rsidR="004F5457" w:rsidRDefault="00F20AA6" w:rsidP="004F5457">
      <w:pPr>
        <w:pStyle w:val="Normal1"/>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4F5457" w:rsidRPr="009F4B64">
        <w:rPr>
          <w:rFonts w:ascii="Times New Roman" w:hAnsi="Times New Roman" w:cs="Times New Roman"/>
          <w:i/>
        </w:rPr>
        <w:t>α</w:t>
      </w:r>
      <w:r w:rsidR="004F5457" w:rsidRPr="009F4B64">
        <w:rPr>
          <w:rFonts w:ascii="Times New Roman" w:hAnsi="Times New Roman" w:cs="Times New Roman"/>
          <w:i/>
          <w:vertAlign w:val="subscript"/>
        </w:rPr>
        <w:t xml:space="preserve">H </w:t>
      </w:r>
      <w:r w:rsidR="004F5457">
        <w:rPr>
          <w:rFonts w:ascii="Times New Roman" w:hAnsi="Times New Roman" w:cs="Times New Roman"/>
          <w:i/>
          <w:vertAlign w:val="subscript"/>
        </w:rPr>
        <w:t xml:space="preserve"> </w:t>
      </w:r>
      <w:r w:rsidR="004F5457" w:rsidRPr="009F4B64">
        <w:rPr>
          <w:rFonts w:ascii="Times New Roman" w:hAnsi="Times New Roman" w:cs="Times New Roman"/>
        </w:rPr>
        <w:t>+</w:t>
      </w:r>
      <w:r w:rsidR="004F5457" w:rsidRPr="009F4B64">
        <w:rPr>
          <w:rFonts w:ascii="Times New Roman" w:hAnsi="Times New Roman" w:cs="Times New Roman"/>
          <w:i/>
        </w:rPr>
        <w:t xml:space="preserve"> α</w:t>
      </w:r>
      <w:r w:rsidR="004F5457" w:rsidRPr="009F4B64">
        <w:rPr>
          <w:rFonts w:ascii="Times New Roman" w:hAnsi="Times New Roman" w:cs="Times New Roman"/>
          <w:i/>
          <w:vertAlign w:val="subscript"/>
        </w:rPr>
        <w:t>L</w:t>
      </w:r>
      <w:r w:rsidR="004F5457">
        <w:rPr>
          <w:rFonts w:ascii="Times New Roman" w:hAnsi="Times New Roman" w:cs="Times New Roman"/>
          <w:i/>
        </w:rPr>
        <w:sym w:font="Symbol" w:char="F02D"/>
      </w:r>
      <w:r w:rsidR="004F5457">
        <w:rPr>
          <w:rFonts w:ascii="Times New Roman" w:hAnsi="Times New Roman" w:cs="Times New Roman"/>
          <w:i/>
        </w:rPr>
        <w:t xml:space="preserve"> p</w:t>
      </w:r>
      <w:r>
        <w:rPr>
          <w:rFonts w:ascii="Times New Roman" w:hAnsi="Times New Roman" w:cs="Times New Roman"/>
          <w:i/>
        </w:rPr>
        <w:tab/>
      </w:r>
      <w:r w:rsidR="004F5457" w:rsidRPr="004F5457">
        <w:rPr>
          <w:rFonts w:ascii="Times New Roman" w:hAnsi="Times New Roman" w:cs="Times New Roman"/>
        </w:rPr>
        <w:t>&gt;</w:t>
      </w:r>
      <w:r>
        <w:rPr>
          <w:rFonts w:ascii="Times New Roman" w:hAnsi="Times New Roman" w:cs="Times New Roman"/>
        </w:rPr>
        <w:t xml:space="preserve">  </w:t>
      </w:r>
      <w:r w:rsidR="004F5457" w:rsidRPr="004F5457">
        <w:rPr>
          <w:rFonts w:ascii="Times New Roman" w:hAnsi="Times New Roman" w:cs="Times New Roman"/>
        </w:rPr>
        <w:t>1</w:t>
      </w:r>
    </w:p>
    <w:p w14:paraId="661A931F" w14:textId="77777777" w:rsidR="00F20AA6" w:rsidRDefault="00F20AA6" w:rsidP="00F20AA6">
      <w:pPr>
        <w:pStyle w:val="Normal1"/>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4F5457" w:rsidRPr="009F4B64">
        <w:rPr>
          <w:rFonts w:ascii="Times New Roman" w:hAnsi="Times New Roman" w:cs="Times New Roman"/>
          <w:i/>
        </w:rPr>
        <w:t>α</w:t>
      </w:r>
      <w:r w:rsidR="004F5457" w:rsidRPr="009F4B64">
        <w:rPr>
          <w:rFonts w:ascii="Times New Roman" w:hAnsi="Times New Roman" w:cs="Times New Roman"/>
          <w:i/>
          <w:vertAlign w:val="subscript"/>
        </w:rPr>
        <w:t xml:space="preserve">H </w:t>
      </w:r>
      <w:r w:rsidR="004F5457">
        <w:rPr>
          <w:rFonts w:ascii="Times New Roman" w:hAnsi="Times New Roman" w:cs="Times New Roman"/>
          <w:i/>
          <w:vertAlign w:val="subscript"/>
        </w:rPr>
        <w:t xml:space="preserve"> </w:t>
      </w:r>
      <w:r w:rsidR="004F5457" w:rsidRPr="009F4B64">
        <w:rPr>
          <w:rFonts w:ascii="Times New Roman" w:hAnsi="Times New Roman" w:cs="Times New Roman"/>
        </w:rPr>
        <w:t>+</w:t>
      </w:r>
      <w:r w:rsidR="004F5457" w:rsidRPr="009F4B64">
        <w:rPr>
          <w:rFonts w:ascii="Times New Roman" w:hAnsi="Times New Roman" w:cs="Times New Roman"/>
          <w:i/>
        </w:rPr>
        <w:t xml:space="preserve"> α</w:t>
      </w:r>
      <w:r w:rsidR="004F5457" w:rsidRPr="009F4B64">
        <w:rPr>
          <w:rFonts w:ascii="Times New Roman" w:hAnsi="Times New Roman" w:cs="Times New Roman"/>
          <w:i/>
          <w:vertAlign w:val="subscript"/>
        </w:rPr>
        <w:t>L</w:t>
      </w:r>
      <w:r w:rsidR="004F5457">
        <w:rPr>
          <w:rFonts w:ascii="Times New Roman" w:hAnsi="Times New Roman" w:cs="Times New Roman"/>
        </w:rPr>
        <w:sym w:font="Symbol" w:char="F02D"/>
      </w:r>
      <w:r w:rsidR="004F5457" w:rsidRPr="004F5457">
        <w:rPr>
          <w:rFonts w:ascii="Times New Roman" w:hAnsi="Times New Roman" w:cs="Times New Roman"/>
        </w:rPr>
        <w:t>1</w:t>
      </w:r>
      <w:r>
        <w:rPr>
          <w:rFonts w:ascii="Times New Roman" w:hAnsi="Times New Roman" w:cs="Times New Roman"/>
        </w:rPr>
        <w:tab/>
      </w:r>
      <w:r w:rsidR="004F5457">
        <w:rPr>
          <w:rFonts w:ascii="Times New Roman" w:hAnsi="Times New Roman" w:cs="Times New Roman"/>
          <w:i/>
        </w:rPr>
        <w:t>&gt; p</w:t>
      </w:r>
    </w:p>
    <w:p w14:paraId="248B080C" w14:textId="77777777" w:rsidR="00F20AA6" w:rsidRDefault="00F20AA6" w:rsidP="00F20AA6">
      <w:pPr>
        <w:pStyle w:val="Normal1"/>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Pr="004F5457">
        <w:rPr>
          <w:rFonts w:ascii="Times New Roman" w:hAnsi="Times New Roman" w:cs="Times New Roman"/>
          <w:i/>
        </w:rPr>
        <w:t>r</w:t>
      </w:r>
      <w:r w:rsidRPr="004F5457">
        <w:rPr>
          <w:rFonts w:ascii="Times New Roman" w:hAnsi="Times New Roman" w:cs="Times New Roman"/>
          <w:vertAlign w:val="subscript"/>
        </w:rPr>
        <w:t>SR</w:t>
      </w:r>
      <w:r>
        <w:rPr>
          <w:rFonts w:ascii="Times New Roman" w:hAnsi="Times New Roman" w:cs="Times New Roman"/>
          <w:vertAlign w:val="subscript"/>
        </w:rPr>
        <w:tab/>
      </w:r>
      <w:r>
        <w:rPr>
          <w:rFonts w:ascii="Times New Roman" w:hAnsi="Times New Roman" w:cs="Times New Roman"/>
        </w:rPr>
        <w:t xml:space="preserve">&gt;  </w:t>
      </w:r>
      <w:r w:rsidRPr="00F20AA6">
        <w:rPr>
          <w:rFonts w:ascii="Times New Roman" w:hAnsi="Times New Roman" w:cs="Times New Roman"/>
          <w:i/>
        </w:rPr>
        <w:t>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(23)</w:t>
      </w:r>
    </w:p>
    <w:p w14:paraId="04C06A89" w14:textId="77777777" w:rsidR="009D1FF7" w:rsidRPr="00F20AA6" w:rsidRDefault="00BA0EAA" w:rsidP="00F20AA6">
      <w:pPr>
        <w:pStyle w:val="Normal1"/>
        <w:spacing w:before="120"/>
        <w:ind w:firstLine="360"/>
        <w:rPr>
          <w:rFonts w:ascii="Times New Roman" w:hAnsi="Times New Roman" w:cs="Times New Roman"/>
          <w:i/>
        </w:rPr>
      </w:pPr>
      <w:r w:rsidRPr="00F20AA6">
        <w:rPr>
          <w:rFonts w:ascii="Times New Roman" w:hAnsi="Times New Roman" w:cs="Times New Roman"/>
          <w:b/>
          <w:color w:val="E36C0A" w:themeColor="accent6" w:themeShade="BF"/>
        </w:rPr>
        <w:t>If the market-clearing short-run rental rate is above the purchase price, ownership will increase</w:t>
      </w:r>
      <w:r w:rsidR="00683EF5">
        <w:rPr>
          <w:rFonts w:ascii="Times New Roman" w:hAnsi="Times New Roman" w:cs="Times New Roman"/>
          <w:b/>
          <w:color w:val="E36C0A" w:themeColor="accent6" w:themeShade="BF"/>
        </w:rPr>
        <w:t xml:space="preserve">. </w:t>
      </w:r>
      <w:r w:rsidRPr="00BA0EAA">
        <w:rPr>
          <w:rFonts w:ascii="Times New Roman" w:hAnsi="Times New Roman" w:cs="Times New Roman"/>
        </w:rPr>
        <w:t xml:space="preserve">This is likely to occur in situations where there are high valuations from both consumer types (making demand high and supply tight) as well as relatively low purchase prices. </w:t>
      </w:r>
    </w:p>
    <w:p w14:paraId="64C3C9C2" w14:textId="77777777" w:rsidR="009D1FF7" w:rsidRPr="00BA0EAA" w:rsidRDefault="009D1FF7">
      <w:pPr>
        <w:pStyle w:val="Normal1"/>
        <w:rPr>
          <w:rFonts w:ascii="Times New Roman" w:hAnsi="Times New Roman" w:cs="Times New Roman"/>
        </w:rPr>
      </w:pPr>
    </w:p>
    <w:p w14:paraId="461FF5F6" w14:textId="77777777" w:rsidR="009D1FF7" w:rsidRPr="00BA0EAA" w:rsidRDefault="00BA0EAA">
      <w:pPr>
        <w:pStyle w:val="Normal1"/>
        <w:jc w:val="center"/>
        <w:rPr>
          <w:rFonts w:ascii="Times New Roman" w:hAnsi="Times New Roman" w:cs="Times New Roman"/>
        </w:rPr>
      </w:pPr>
      <w:bookmarkStart w:id="10" w:name="Figure5"/>
      <w:r w:rsidRPr="008A0E55">
        <w:rPr>
          <w:rFonts w:ascii="Times New Roman" w:hAnsi="Times New Roman" w:cs="Times New Roman"/>
          <w:b/>
        </w:rPr>
        <w:t>Figure 5</w:t>
      </w:r>
      <w:bookmarkEnd w:id="10"/>
      <w:r w:rsidRPr="00BA0EAA">
        <w:rPr>
          <w:rFonts w:ascii="Times New Roman" w:hAnsi="Times New Roman" w:cs="Times New Roman"/>
        </w:rPr>
        <w:t>:  Product market demand pre-P2P rental market and post-P2P rental market (long-run)</w:t>
      </w:r>
    </w:p>
    <w:p w14:paraId="532BBA14" w14:textId="77777777" w:rsidR="009D1FF7" w:rsidRPr="00BA0EAA" w:rsidRDefault="00BA0EAA">
      <w:pPr>
        <w:pStyle w:val="Normal1"/>
        <w:jc w:val="center"/>
        <w:rPr>
          <w:rFonts w:ascii="Times New Roman" w:hAnsi="Times New Roman" w:cs="Times New Roman"/>
        </w:rPr>
      </w:pPr>
      <w:r w:rsidRPr="00BA0EAA">
        <w:rPr>
          <w:rFonts w:ascii="Times New Roman" w:hAnsi="Times New Roman" w:cs="Times New Roman"/>
          <w:noProof/>
        </w:rPr>
        <w:drawing>
          <wp:inline distT="114300" distB="114300" distL="114300" distR="114300" wp14:anchorId="4E31712A" wp14:editId="59CF3C49">
            <wp:extent cx="3867150" cy="20288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867150" cy="2028825"/>
                    </a:xfrm>
                    <a:prstGeom prst="rect">
                      <a:avLst/>
                    </a:prstGeom>
                    <a:ln/>
                  </pic:spPr>
                </pic:pic>
              </a:graphicData>
            </a:graphic>
          </wp:inline>
        </w:drawing>
      </w:r>
    </w:p>
    <w:p w14:paraId="4F8E77B1" w14:textId="77777777" w:rsidR="009D1FF7" w:rsidRPr="000E7AC5" w:rsidRDefault="00BA0EAA" w:rsidP="00F20AA6">
      <w:pPr>
        <w:pStyle w:val="Heading2"/>
        <w:spacing w:before="240" w:after="120"/>
        <w:contextualSpacing w:val="0"/>
        <w:jc w:val="left"/>
        <w:rPr>
          <w:rFonts w:ascii="Times New Roman" w:hAnsi="Times New Roman" w:cs="Times New Roman"/>
          <w:sz w:val="24"/>
          <w:szCs w:val="24"/>
        </w:rPr>
      </w:pPr>
      <w:r w:rsidRPr="000E7AC5">
        <w:rPr>
          <w:rFonts w:ascii="Times New Roman" w:hAnsi="Times New Roman" w:cs="Times New Roman"/>
          <w:sz w:val="24"/>
          <w:szCs w:val="24"/>
        </w:rPr>
        <w:t>2.6</w:t>
      </w:r>
      <w:r w:rsidR="00F20AA6" w:rsidRPr="000E7AC5">
        <w:rPr>
          <w:rFonts w:ascii="Times New Roman" w:hAnsi="Times New Roman" w:cs="Times New Roman"/>
          <w:sz w:val="24"/>
          <w:szCs w:val="24"/>
        </w:rPr>
        <w:t xml:space="preserve">   </w:t>
      </w:r>
      <w:r w:rsidRPr="000E7AC5">
        <w:rPr>
          <w:rFonts w:ascii="Times New Roman" w:hAnsi="Times New Roman" w:cs="Times New Roman"/>
          <w:sz w:val="24"/>
          <w:szCs w:val="24"/>
        </w:rPr>
        <w:t>Long-run P2P equilibrium product market demand versus the original “no sharing” demand</w:t>
      </w:r>
    </w:p>
    <w:p w14:paraId="2792A6C1" w14:textId="77777777" w:rsidR="008138B7" w:rsidRDefault="00BA0EAA" w:rsidP="008138B7">
      <w:pPr>
        <w:pStyle w:val="Normal1"/>
        <w:rPr>
          <w:rFonts w:ascii="Times New Roman" w:hAnsi="Times New Roman" w:cs="Times New Roman"/>
        </w:rPr>
      </w:pPr>
      <w:r w:rsidRPr="00BA0EAA">
        <w:rPr>
          <w:rFonts w:ascii="Times New Roman" w:hAnsi="Times New Roman" w:cs="Times New Roman"/>
        </w:rPr>
        <w:t xml:space="preserve">Previously, there were “kinks” in the </w:t>
      </w:r>
      <w:r w:rsidR="00F20AA6">
        <w:rPr>
          <w:rFonts w:ascii="Times New Roman" w:hAnsi="Times New Roman" w:cs="Times New Roman"/>
        </w:rPr>
        <w:t xml:space="preserve">product market demand curve at </w:t>
      </w:r>
      <w:r w:rsidR="00F20AA6" w:rsidRPr="00F20AA6">
        <w:rPr>
          <w:rFonts w:ascii="Times New Roman" w:hAnsi="Times New Roman" w:cs="Times New Roman"/>
          <w:i/>
        </w:rPr>
        <w:t>α</w:t>
      </w:r>
      <w:r w:rsidRPr="00F20AA6">
        <w:rPr>
          <w:rFonts w:ascii="Times New Roman" w:hAnsi="Times New Roman" w:cs="Times New Roman"/>
          <w:i/>
          <w:vertAlign w:val="subscript"/>
        </w:rPr>
        <w:t>H</w:t>
      </w:r>
      <w:r w:rsidRPr="00F20AA6">
        <w:rPr>
          <w:rFonts w:ascii="Times New Roman" w:hAnsi="Times New Roman" w:cs="Times New Roman"/>
          <w:i/>
          <w:vertAlign w:val="superscript"/>
        </w:rPr>
        <w:t>2</w:t>
      </w:r>
      <w:r w:rsidRPr="00BA0EAA">
        <w:rPr>
          <w:rFonts w:ascii="Times New Roman" w:hAnsi="Times New Roman" w:cs="Times New Roman"/>
        </w:rPr>
        <w:t xml:space="preserve"> and </w:t>
      </w:r>
      <w:r w:rsidR="00F20AA6" w:rsidRPr="00F20AA6">
        <w:rPr>
          <w:rFonts w:ascii="Times New Roman" w:hAnsi="Times New Roman" w:cs="Times New Roman"/>
          <w:i/>
        </w:rPr>
        <w:t>α</w:t>
      </w:r>
      <w:r w:rsidR="00F20AA6">
        <w:rPr>
          <w:rFonts w:ascii="Times New Roman" w:hAnsi="Times New Roman" w:cs="Times New Roman"/>
          <w:i/>
          <w:vertAlign w:val="subscript"/>
        </w:rPr>
        <w:t>L</w:t>
      </w:r>
      <w:r w:rsidR="00F20AA6" w:rsidRPr="00F20AA6">
        <w:rPr>
          <w:rFonts w:ascii="Times New Roman" w:hAnsi="Times New Roman" w:cs="Times New Roman"/>
          <w:i/>
          <w:vertAlign w:val="superscript"/>
        </w:rPr>
        <w:t>2</w:t>
      </w:r>
      <w:r w:rsidR="00683EF5">
        <w:rPr>
          <w:rFonts w:ascii="Times New Roman" w:hAnsi="Times New Roman" w:cs="Times New Roman"/>
        </w:rPr>
        <w:t xml:space="preserve">. </w:t>
      </w:r>
      <w:r w:rsidRPr="00BA0EAA">
        <w:rPr>
          <w:rFonts w:ascii="Times New Roman" w:hAnsi="Times New Roman" w:cs="Times New Roman"/>
        </w:rPr>
        <w:t>In the long-run P2P rental equilibrium, product demand varies contin</w:t>
      </w:r>
      <w:r w:rsidR="00F20AA6">
        <w:rPr>
          <w:rFonts w:ascii="Times New Roman" w:hAnsi="Times New Roman" w:cs="Times New Roman"/>
        </w:rPr>
        <w:t xml:space="preserve">uously, with </w:t>
      </w:r>
      <w:r w:rsidRPr="008138B7">
        <w:rPr>
          <w:rFonts w:ascii="Times New Roman" w:hAnsi="Times New Roman" w:cs="Times New Roman"/>
          <w:i/>
        </w:rPr>
        <w:t>D</w:t>
      </w:r>
      <w:r w:rsidRPr="00BA0EAA">
        <w:rPr>
          <w:rFonts w:ascii="Times New Roman" w:hAnsi="Times New Roman" w:cs="Times New Roman"/>
        </w:rPr>
        <w:t>(</w:t>
      </w:r>
      <w:r w:rsidRPr="008138B7">
        <w:rPr>
          <w:rFonts w:ascii="Times New Roman" w:hAnsi="Times New Roman" w:cs="Times New Roman"/>
          <w:i/>
        </w:rPr>
        <w:t>p</w:t>
      </w:r>
      <w:r w:rsidRPr="00BA0EAA">
        <w:rPr>
          <w:rFonts w:ascii="Times New Roman" w:hAnsi="Times New Roman" w:cs="Times New Roman"/>
        </w:rPr>
        <w:t xml:space="preserve">) = </w:t>
      </w:r>
      <w:r w:rsidRPr="008138B7">
        <w:rPr>
          <w:rFonts w:ascii="Times New Roman" w:hAnsi="Times New Roman" w:cs="Times New Roman"/>
          <w:i/>
        </w:rPr>
        <w:t>x</w:t>
      </w:r>
      <w:r w:rsidRPr="008138B7">
        <w:rPr>
          <w:rFonts w:ascii="Times New Roman" w:hAnsi="Times New Roman" w:cs="Times New Roman"/>
          <w:i/>
          <w:vertAlign w:val="subscript"/>
        </w:rPr>
        <w:t>H</w:t>
      </w:r>
      <w:r w:rsidRPr="00BA0EAA">
        <w:rPr>
          <w:rFonts w:ascii="Times New Roman" w:hAnsi="Times New Roman" w:cs="Times New Roman"/>
        </w:rPr>
        <w:t>(</w:t>
      </w:r>
      <w:r w:rsidRPr="008138B7">
        <w:rPr>
          <w:rFonts w:ascii="Times New Roman" w:hAnsi="Times New Roman" w:cs="Times New Roman"/>
          <w:i/>
        </w:rPr>
        <w:t>p</w:t>
      </w:r>
      <w:r w:rsidRPr="00BA0EAA">
        <w:rPr>
          <w:rFonts w:ascii="Times New Roman" w:hAnsi="Times New Roman" w:cs="Times New Roman"/>
        </w:rPr>
        <w:t xml:space="preserve">) + </w:t>
      </w:r>
      <w:r w:rsidRPr="008138B7">
        <w:rPr>
          <w:rFonts w:ascii="Times New Roman" w:hAnsi="Times New Roman" w:cs="Times New Roman"/>
          <w:i/>
        </w:rPr>
        <w:t>x</w:t>
      </w:r>
      <w:r w:rsidRPr="008138B7">
        <w:rPr>
          <w:rFonts w:ascii="Times New Roman" w:hAnsi="Times New Roman" w:cs="Times New Roman"/>
          <w:i/>
          <w:vertAlign w:val="subscript"/>
        </w:rPr>
        <w:t>L</w:t>
      </w:r>
      <w:r w:rsidRPr="00BA0EAA">
        <w:rPr>
          <w:rFonts w:ascii="Times New Roman" w:hAnsi="Times New Roman" w:cs="Times New Roman"/>
        </w:rPr>
        <w:t>(</w:t>
      </w:r>
      <w:r w:rsidRPr="008138B7">
        <w:rPr>
          <w:rFonts w:ascii="Times New Roman" w:hAnsi="Times New Roman" w:cs="Times New Roman"/>
          <w:i/>
        </w:rPr>
        <w:t>p</w:t>
      </w:r>
      <w:r w:rsidRPr="00BA0EAA">
        <w:rPr>
          <w:rFonts w:ascii="Times New Roman" w:hAnsi="Times New Roman" w:cs="Times New Roman"/>
        </w:rPr>
        <w:t xml:space="preserve">) = </w:t>
      </w:r>
      <w:r w:rsidR="00F20AA6" w:rsidRPr="00F20AA6">
        <w:rPr>
          <w:rFonts w:ascii="Times New Roman" w:hAnsi="Times New Roman" w:cs="Times New Roman"/>
          <w:i/>
        </w:rPr>
        <w:t>α</w:t>
      </w:r>
      <w:r w:rsidR="00F20AA6" w:rsidRPr="00F20AA6">
        <w:rPr>
          <w:rFonts w:ascii="Times New Roman" w:hAnsi="Times New Roman" w:cs="Times New Roman"/>
          <w:i/>
          <w:vertAlign w:val="subscript"/>
        </w:rPr>
        <w:t>H</w:t>
      </w:r>
      <w:r w:rsidRPr="00BA0EAA">
        <w:rPr>
          <w:rFonts w:ascii="Times New Roman" w:hAnsi="Times New Roman" w:cs="Times New Roman"/>
        </w:rPr>
        <w:t xml:space="preserve"> + </w:t>
      </w:r>
      <w:r w:rsidR="008138B7" w:rsidRPr="00F20AA6">
        <w:rPr>
          <w:rFonts w:ascii="Times New Roman" w:hAnsi="Times New Roman" w:cs="Times New Roman"/>
          <w:i/>
        </w:rPr>
        <w:t>α</w:t>
      </w:r>
      <w:r w:rsidR="008138B7">
        <w:rPr>
          <w:rFonts w:ascii="Times New Roman" w:hAnsi="Times New Roman" w:cs="Times New Roman"/>
          <w:i/>
          <w:vertAlign w:val="subscript"/>
        </w:rPr>
        <w:t>L</w:t>
      </w:r>
      <w:r w:rsidRPr="00BA0EAA">
        <w:rPr>
          <w:rFonts w:ascii="Times New Roman" w:hAnsi="Times New Roman" w:cs="Times New Roman"/>
        </w:rPr>
        <w:t xml:space="preserve"> </w:t>
      </w:r>
      <w:r w:rsidR="008138B7">
        <w:rPr>
          <w:rFonts w:ascii="Times New Roman" w:hAnsi="Times New Roman" w:cs="Times New Roman"/>
        </w:rPr>
        <w:sym w:font="Symbol" w:char="F02D"/>
      </w:r>
      <w:r w:rsidRPr="00BA0EAA">
        <w:rPr>
          <w:rFonts w:ascii="Times New Roman" w:hAnsi="Times New Roman" w:cs="Times New Roman"/>
        </w:rPr>
        <w:t xml:space="preserve"> </w:t>
      </w:r>
      <w:r w:rsidRPr="008138B7">
        <w:rPr>
          <w:rFonts w:ascii="Times New Roman" w:hAnsi="Times New Roman" w:cs="Times New Roman"/>
          <w:i/>
        </w:rPr>
        <w:t>p</w:t>
      </w:r>
      <w:r w:rsidRPr="00BA0EAA">
        <w:rPr>
          <w:rFonts w:ascii="Times New Roman" w:hAnsi="Times New Roman" w:cs="Times New Roman"/>
        </w:rPr>
        <w:t xml:space="preserve"> when both consumer-types participate</w:t>
      </w:r>
      <w:r w:rsidR="00683EF5">
        <w:rPr>
          <w:rFonts w:ascii="Times New Roman" w:hAnsi="Times New Roman" w:cs="Times New Roman"/>
        </w:rPr>
        <w:t xml:space="preserve">. </w:t>
      </w:r>
      <w:r w:rsidRPr="00BA0EAA">
        <w:rPr>
          <w:rFonts w:ascii="Times New Roman" w:hAnsi="Times New Roman" w:cs="Times New Roman"/>
        </w:rPr>
        <w:t xml:space="preserve">Figure </w:t>
      </w:r>
      <w:hyperlink w:anchor="Figure5">
        <w:r w:rsidRPr="008138B7">
          <w:rPr>
            <w:rFonts w:ascii="Times New Roman" w:hAnsi="Times New Roman" w:cs="Times New Roman"/>
            <w:color w:val="FF0000"/>
          </w:rPr>
          <w:t>5</w:t>
        </w:r>
      </w:hyperlink>
      <w:r w:rsidRPr="00BA0EAA">
        <w:rPr>
          <w:rFonts w:ascii="Times New Roman" w:hAnsi="Times New Roman" w:cs="Times New Roman"/>
        </w:rPr>
        <w:t xml:space="preserve"> illustrates the new product market demand curve, with the pre-P2P rental market curve indicated as </w:t>
      </w:r>
      <w:r w:rsidRPr="00BA0EAA">
        <w:rPr>
          <w:rFonts w:ascii="Times New Roman" w:hAnsi="Times New Roman" w:cs="Times New Roman"/>
          <w:i/>
        </w:rPr>
        <w:t>D</w:t>
      </w:r>
      <w:r w:rsidRPr="00BA0EAA">
        <w:rPr>
          <w:rFonts w:ascii="Times New Roman" w:hAnsi="Times New Roman" w:cs="Times New Roman"/>
          <w:i/>
          <w:vertAlign w:val="subscript"/>
        </w:rPr>
        <w:t>0</w:t>
      </w:r>
      <w:r w:rsidRPr="00BA0EAA">
        <w:rPr>
          <w:rFonts w:ascii="Times New Roman" w:hAnsi="Times New Roman" w:cs="Times New Roman"/>
        </w:rPr>
        <w:t xml:space="preserve"> and the post-P2P rental market by </w:t>
      </w:r>
      <w:r w:rsidRPr="00BA0EAA">
        <w:rPr>
          <w:rFonts w:ascii="Times New Roman" w:hAnsi="Times New Roman" w:cs="Times New Roman"/>
          <w:i/>
        </w:rPr>
        <w:t>D</w:t>
      </w:r>
      <w:r w:rsidRPr="00BA0EAA">
        <w:rPr>
          <w:rFonts w:ascii="Times New Roman" w:hAnsi="Times New Roman" w:cs="Times New Roman"/>
          <w:i/>
          <w:vertAlign w:val="subscript"/>
        </w:rPr>
        <w:t>1</w:t>
      </w:r>
      <w:r w:rsidR="008138B7">
        <w:rPr>
          <w:rFonts w:ascii="Times New Roman" w:hAnsi="Times New Roman" w:cs="Times New Roman"/>
        </w:rPr>
        <w:t xml:space="preserve">. </w:t>
      </w:r>
    </w:p>
    <w:p w14:paraId="401411B4" w14:textId="77777777" w:rsidR="008138B7" w:rsidRDefault="008138B7" w:rsidP="008138B7">
      <w:pPr>
        <w:pStyle w:val="Normal1"/>
        <w:tabs>
          <w:tab w:val="left" w:pos="360"/>
        </w:tabs>
        <w:rPr>
          <w:rFonts w:ascii="Times New Roman" w:hAnsi="Times New Roman" w:cs="Times New Roman"/>
        </w:rPr>
      </w:pPr>
      <w:r>
        <w:rPr>
          <w:rFonts w:ascii="Times New Roman" w:hAnsi="Times New Roman" w:cs="Times New Roman"/>
        </w:rPr>
        <w:tab/>
      </w:r>
      <w:r w:rsidR="00BA0EAA" w:rsidRPr="00BA0EAA">
        <w:rPr>
          <w:rFonts w:ascii="Times New Roman" w:hAnsi="Times New Roman" w:cs="Times New Roman"/>
        </w:rPr>
        <w:t xml:space="preserve">Recall that in the pre-P2P rental market with two consumer types, if </w:t>
      </w:r>
      <w:r w:rsidR="00BA0EAA" w:rsidRPr="00464C6F">
        <w:rPr>
          <w:rFonts w:ascii="Times New Roman" w:hAnsi="Times New Roman" w:cs="Times New Roman"/>
          <w:i/>
        </w:rPr>
        <w:t>p</w:t>
      </w:r>
      <w:r w:rsidR="00BA0EAA" w:rsidRPr="00BA0EAA">
        <w:rPr>
          <w:rFonts w:ascii="Times New Roman" w:hAnsi="Times New Roman" w:cs="Times New Roman"/>
        </w:rPr>
        <w:t xml:space="preserve"> &gt; </w:t>
      </w:r>
      <w:r w:rsidR="00464C6F" w:rsidRPr="00F20AA6">
        <w:rPr>
          <w:rFonts w:ascii="Times New Roman" w:hAnsi="Times New Roman" w:cs="Times New Roman"/>
          <w:i/>
        </w:rPr>
        <w:t>α</w:t>
      </w:r>
      <w:r w:rsidR="00464C6F" w:rsidRPr="00F20AA6">
        <w:rPr>
          <w:rFonts w:ascii="Times New Roman" w:hAnsi="Times New Roman" w:cs="Times New Roman"/>
          <w:i/>
          <w:vertAlign w:val="subscript"/>
        </w:rPr>
        <w:t>H</w:t>
      </w:r>
      <w:r w:rsidR="00464C6F" w:rsidRPr="00F20AA6">
        <w:rPr>
          <w:rFonts w:ascii="Times New Roman" w:hAnsi="Times New Roman" w:cs="Times New Roman"/>
          <w:i/>
          <w:vertAlign w:val="superscript"/>
        </w:rPr>
        <w:t>2</w:t>
      </w:r>
      <w:r w:rsidR="00BA0EAA" w:rsidRPr="00BA0EAA">
        <w:rPr>
          <w:rFonts w:ascii="Times New Roman" w:hAnsi="Times New Roman" w:cs="Times New Roman"/>
        </w:rPr>
        <w:t xml:space="preserve">, then no consumer bought the good. </w:t>
      </w:r>
      <w:r w:rsidR="00BA0EAA" w:rsidRPr="00464C6F">
        <w:rPr>
          <w:rFonts w:ascii="Times New Roman" w:hAnsi="Times New Roman" w:cs="Times New Roman"/>
          <w:b/>
          <w:color w:val="E36C0A" w:themeColor="accent6" w:themeShade="BF"/>
        </w:rPr>
        <w:t xml:space="preserve">Figure </w:t>
      </w:r>
      <w:hyperlink w:anchor="Figure5">
        <w:r w:rsidR="00BA0EAA" w:rsidRPr="00464C6F">
          <w:rPr>
            <w:rFonts w:ascii="Times New Roman" w:hAnsi="Times New Roman" w:cs="Times New Roman"/>
            <w:b/>
            <w:color w:val="FF0000"/>
          </w:rPr>
          <w:t>5</w:t>
        </w:r>
      </w:hyperlink>
      <w:r w:rsidR="00BA0EAA" w:rsidRPr="00464C6F">
        <w:rPr>
          <w:rFonts w:ascii="Times New Roman" w:hAnsi="Times New Roman" w:cs="Times New Roman"/>
          <w:b/>
          <w:color w:val="E36C0A" w:themeColor="accent6" w:themeShade="BF"/>
        </w:rPr>
        <w:t xml:space="preserve"> shows this and it shows that with the P2P rental market in long-run equilibrium, demand can be non-zero above this point</w:t>
      </w:r>
      <w:r w:rsidR="00683EF5">
        <w:rPr>
          <w:rFonts w:ascii="Times New Roman" w:hAnsi="Times New Roman" w:cs="Times New Roman"/>
          <w:b/>
          <w:color w:val="E36C0A" w:themeColor="accent6" w:themeShade="BF"/>
        </w:rPr>
        <w:t xml:space="preserve">. </w:t>
      </w:r>
      <w:r w:rsidR="00BA0EAA" w:rsidRPr="00BA0EAA">
        <w:rPr>
          <w:rFonts w:ascii="Times New Roman" w:hAnsi="Times New Roman" w:cs="Times New Roman"/>
        </w:rPr>
        <w:t>Intuitively, if a would-be owner can earn rental income from their unused capacity, it seems likely that a higher product market price is supportable</w:t>
      </w:r>
      <w:r w:rsidR="00683EF5">
        <w:rPr>
          <w:rFonts w:ascii="Times New Roman" w:hAnsi="Times New Roman" w:cs="Times New Roman"/>
        </w:rPr>
        <w:t xml:space="preserve">. </w:t>
      </w:r>
      <w:r w:rsidR="00BA0EAA" w:rsidRPr="00BA0EAA">
        <w:rPr>
          <w:rFonts w:ascii="Times New Roman" w:hAnsi="Times New Roman" w:cs="Times New Roman"/>
        </w:rPr>
        <w:t xml:space="preserve">The highest possible price that can </w:t>
      </w:r>
      <w:r w:rsidR="00BA0EAA" w:rsidRPr="00DC38AA">
        <w:rPr>
          <w:rFonts w:ascii="Times New Roman" w:hAnsi="Times New Roman" w:cs="Times New Roman"/>
        </w:rPr>
        <w:t xml:space="preserve">support a market pre-P2P rental is </w:t>
      </w:r>
      <m:oMath>
        <m:acc>
          <m:accPr>
            <m:chr m:val="̅"/>
            <m:ctrlPr>
              <w:rPr>
                <w:rFonts w:ascii="Cambria Math" w:hAnsi="Cambria Math" w:cs="Times New Roman"/>
                <w:i/>
              </w:rPr>
            </m:ctrlPr>
          </m:accPr>
          <m:e>
            <m:r>
              <w:rPr>
                <w:rFonts w:ascii="Cambria Math" w:hAnsi="Cambria Math" w:cs="Times New Roman"/>
              </w:rPr>
              <m:t>p</m:t>
            </m:r>
          </m:e>
        </m:acc>
      </m:oMath>
      <w:r w:rsidR="00BA0EAA" w:rsidRPr="00DC38AA">
        <w:rPr>
          <w:rFonts w:ascii="Times New Roman" w:hAnsi="Times New Roman" w:cs="Times New Roman"/>
          <w:vertAlign w:val="subscript"/>
        </w:rPr>
        <w:t>0</w:t>
      </w:r>
      <w:r w:rsidR="00BA0EAA" w:rsidRPr="00DC38AA">
        <w:rPr>
          <w:rFonts w:ascii="Times New Roman" w:hAnsi="Times New Roman" w:cs="Times New Roman"/>
        </w:rPr>
        <w:t xml:space="preserve"> = </w:t>
      </w:r>
      <w:r w:rsidR="00BC36CC" w:rsidRPr="00DC38AA">
        <w:rPr>
          <w:rFonts w:ascii="Times New Roman" w:hAnsi="Times New Roman" w:cs="Times New Roman"/>
          <w:i/>
        </w:rPr>
        <w:t>α</w:t>
      </w:r>
      <w:r w:rsidR="00BC36CC" w:rsidRPr="00DC38AA">
        <w:rPr>
          <w:rFonts w:ascii="Times New Roman" w:hAnsi="Times New Roman" w:cs="Times New Roman"/>
          <w:i/>
          <w:vertAlign w:val="subscript"/>
        </w:rPr>
        <w:t>H</w:t>
      </w:r>
      <w:r w:rsidR="00BC36CC" w:rsidRPr="00DC38AA">
        <w:rPr>
          <w:rFonts w:ascii="Times New Roman" w:hAnsi="Times New Roman" w:cs="Times New Roman"/>
          <w:i/>
          <w:vertAlign w:val="superscript"/>
        </w:rPr>
        <w:t>2</w:t>
      </w:r>
      <w:r w:rsidR="00683EF5">
        <w:rPr>
          <w:rFonts w:ascii="Times New Roman" w:hAnsi="Times New Roman" w:cs="Times New Roman"/>
        </w:rPr>
        <w:t xml:space="preserve">. </w:t>
      </w:r>
      <w:r w:rsidR="00BA0EAA" w:rsidRPr="00DC38AA">
        <w:rPr>
          <w:rFonts w:ascii="Times New Roman" w:hAnsi="Times New Roman" w:cs="Times New Roman"/>
        </w:rPr>
        <w:t xml:space="preserve">In the long-run P2P market, </w:t>
      </w:r>
      <w:r w:rsidR="00BA0EAA" w:rsidRPr="00DC38AA">
        <w:rPr>
          <w:rFonts w:ascii="Times New Roman" w:hAnsi="Times New Roman" w:cs="Times New Roman"/>
          <w:i/>
        </w:rPr>
        <w:t>D</w:t>
      </w:r>
      <w:r w:rsidR="00BA0EAA" w:rsidRPr="00DC38AA">
        <w:rPr>
          <w:rFonts w:ascii="Times New Roman" w:hAnsi="Times New Roman" w:cs="Times New Roman"/>
        </w:rPr>
        <w:t>(</w:t>
      </w:r>
      <w:r w:rsidR="00BA0EAA" w:rsidRPr="00DC38AA">
        <w:rPr>
          <w:rFonts w:ascii="Times New Roman" w:hAnsi="Times New Roman" w:cs="Times New Roman"/>
          <w:i/>
        </w:rPr>
        <w:t>p</w:t>
      </w:r>
      <w:r w:rsidR="00BA0EAA" w:rsidRPr="00DC38AA">
        <w:rPr>
          <w:rFonts w:ascii="Times New Roman" w:hAnsi="Times New Roman" w:cs="Times New Roman"/>
        </w:rPr>
        <w:t xml:space="preserve">) = </w:t>
      </w:r>
      <w:r w:rsidR="00F80D72" w:rsidRPr="00DC38AA">
        <w:rPr>
          <w:rFonts w:ascii="Times New Roman" w:hAnsi="Times New Roman" w:cs="Times New Roman"/>
          <w:i/>
        </w:rPr>
        <w:t>α</w:t>
      </w:r>
      <w:r w:rsidR="00F80D72" w:rsidRPr="00DC38AA">
        <w:rPr>
          <w:rFonts w:ascii="Times New Roman" w:hAnsi="Times New Roman" w:cs="Times New Roman"/>
          <w:i/>
          <w:vertAlign w:val="subscript"/>
        </w:rPr>
        <w:t>H</w:t>
      </w:r>
      <w:r w:rsidR="00F80D72" w:rsidRPr="00DC38AA">
        <w:rPr>
          <w:rFonts w:ascii="Times New Roman" w:hAnsi="Times New Roman" w:cs="Times New Roman"/>
        </w:rPr>
        <w:t xml:space="preserve"> + </w:t>
      </w:r>
      <w:r w:rsidR="00F80D72" w:rsidRPr="00DC38AA">
        <w:rPr>
          <w:rFonts w:ascii="Times New Roman" w:hAnsi="Times New Roman" w:cs="Times New Roman"/>
          <w:i/>
        </w:rPr>
        <w:t>α</w:t>
      </w:r>
      <w:r w:rsidR="00F80D72" w:rsidRPr="00DC38AA">
        <w:rPr>
          <w:rFonts w:ascii="Times New Roman" w:hAnsi="Times New Roman" w:cs="Times New Roman"/>
          <w:i/>
          <w:vertAlign w:val="subscript"/>
        </w:rPr>
        <w:t>L</w:t>
      </w:r>
      <w:r w:rsidR="00F80D72" w:rsidRPr="00DC38AA">
        <w:rPr>
          <w:rFonts w:ascii="Times New Roman" w:hAnsi="Times New Roman" w:cs="Times New Roman"/>
        </w:rPr>
        <w:t xml:space="preserve"> </w:t>
      </w:r>
      <w:r w:rsidR="00F80D72" w:rsidRPr="00DC38AA">
        <w:rPr>
          <w:rFonts w:ascii="Times New Roman" w:hAnsi="Times New Roman" w:cs="Times New Roman"/>
        </w:rPr>
        <w:sym w:font="Symbol" w:char="F02D"/>
      </w:r>
      <w:r w:rsidR="00F80D72" w:rsidRPr="00DC38AA">
        <w:rPr>
          <w:rFonts w:ascii="Times New Roman" w:hAnsi="Times New Roman" w:cs="Times New Roman"/>
        </w:rPr>
        <w:t xml:space="preserve"> </w:t>
      </w:r>
      <w:r w:rsidR="00F80D72" w:rsidRPr="00DC38AA">
        <w:rPr>
          <w:rFonts w:ascii="Times New Roman" w:hAnsi="Times New Roman" w:cs="Times New Roman"/>
          <w:i/>
        </w:rPr>
        <w:t>p</w:t>
      </w:r>
      <w:r w:rsidR="00BA0EAA" w:rsidRPr="00DC38AA">
        <w:rPr>
          <w:rFonts w:ascii="Times New Roman" w:hAnsi="Times New Roman" w:cs="Times New Roman"/>
        </w:rPr>
        <w:t xml:space="preserve">, and so </w:t>
      </w:r>
      <w:r w:rsidR="00F80D72" w:rsidRPr="00DC38AA">
        <w:rPr>
          <w:rFonts w:ascii="Times New Roman" w:hAnsi="Times New Roman" w:cs="Times New Roman"/>
        </w:rPr>
        <w:t xml:space="preserve">is </w:t>
      </w:r>
      <m:oMath>
        <m:acc>
          <m:accPr>
            <m:chr m:val="̅"/>
            <m:ctrlPr>
              <w:rPr>
                <w:rFonts w:ascii="Cambria Math" w:hAnsi="Cambria Math" w:cs="Times New Roman"/>
                <w:i/>
              </w:rPr>
            </m:ctrlPr>
          </m:accPr>
          <m:e>
            <m:r>
              <w:rPr>
                <w:rFonts w:ascii="Cambria Math" w:hAnsi="Cambria Math" w:cs="Times New Roman"/>
              </w:rPr>
              <m:t>p</m:t>
            </m:r>
          </m:e>
        </m:acc>
      </m:oMath>
      <w:r w:rsidR="00F80D72" w:rsidRPr="00DC38AA">
        <w:rPr>
          <w:rFonts w:ascii="Times New Roman" w:hAnsi="Times New Roman" w:cs="Times New Roman"/>
          <w:vertAlign w:val="subscript"/>
        </w:rPr>
        <w:t>1</w:t>
      </w:r>
      <w:r w:rsidR="00F80D72" w:rsidRPr="00DC38AA">
        <w:rPr>
          <w:rFonts w:ascii="Times New Roman" w:hAnsi="Times New Roman" w:cs="Times New Roman"/>
        </w:rPr>
        <w:t xml:space="preserve"> = </w:t>
      </w:r>
      <w:r w:rsidR="00F80D72" w:rsidRPr="00DC38AA">
        <w:rPr>
          <w:rFonts w:ascii="Times New Roman" w:hAnsi="Times New Roman" w:cs="Times New Roman"/>
          <w:i/>
        </w:rPr>
        <w:t>α</w:t>
      </w:r>
      <w:r w:rsidR="00F80D72" w:rsidRPr="00DC38AA">
        <w:rPr>
          <w:rFonts w:ascii="Times New Roman" w:hAnsi="Times New Roman" w:cs="Times New Roman"/>
          <w:i/>
          <w:vertAlign w:val="subscript"/>
        </w:rPr>
        <w:t>H</w:t>
      </w:r>
      <w:r w:rsidR="00F80D72" w:rsidRPr="00DC38AA">
        <w:rPr>
          <w:rFonts w:ascii="Times New Roman" w:hAnsi="Times New Roman" w:cs="Times New Roman"/>
        </w:rPr>
        <w:t xml:space="preserve"> + </w:t>
      </w:r>
      <w:r w:rsidR="00F80D72" w:rsidRPr="00DC38AA">
        <w:rPr>
          <w:rFonts w:ascii="Times New Roman" w:hAnsi="Times New Roman" w:cs="Times New Roman"/>
          <w:i/>
        </w:rPr>
        <w:t>α</w:t>
      </w:r>
      <w:r w:rsidR="00F80D72" w:rsidRPr="00DC38AA">
        <w:rPr>
          <w:rFonts w:ascii="Times New Roman" w:hAnsi="Times New Roman" w:cs="Times New Roman"/>
          <w:i/>
          <w:vertAlign w:val="subscript"/>
        </w:rPr>
        <w:t>L</w:t>
      </w:r>
      <w:r w:rsidR="00683EF5">
        <w:rPr>
          <w:rFonts w:ascii="Times New Roman" w:hAnsi="Times New Roman" w:cs="Times New Roman"/>
        </w:rPr>
        <w:t xml:space="preserve">. </w:t>
      </w:r>
      <w:r w:rsidR="00BA0EAA" w:rsidRPr="00DC38AA">
        <w:rPr>
          <w:rFonts w:ascii="Times New Roman" w:hAnsi="Times New Roman" w:cs="Times New Roman"/>
          <w:b/>
          <w:color w:val="E36C0A" w:themeColor="accent6" w:themeShade="BF"/>
        </w:rPr>
        <w:t xml:space="preserve">Since </w:t>
      </w:r>
      <w:r w:rsidR="00F80D72" w:rsidRPr="00DC38AA">
        <w:rPr>
          <w:rFonts w:ascii="Times New Roman" w:hAnsi="Times New Roman" w:cs="Times New Roman"/>
          <w:b/>
          <w:i/>
          <w:color w:val="E36C0A" w:themeColor="accent6" w:themeShade="BF"/>
        </w:rPr>
        <w:t>α</w:t>
      </w:r>
      <w:r w:rsidR="00F80D72" w:rsidRPr="00DC38AA">
        <w:rPr>
          <w:rFonts w:ascii="Times New Roman" w:hAnsi="Times New Roman" w:cs="Times New Roman"/>
          <w:b/>
          <w:i/>
          <w:color w:val="E36C0A" w:themeColor="accent6" w:themeShade="BF"/>
          <w:vertAlign w:val="subscript"/>
        </w:rPr>
        <w:t>H</w:t>
      </w:r>
      <w:r w:rsidR="00F80D72" w:rsidRPr="00DC38AA">
        <w:rPr>
          <w:rFonts w:ascii="Times New Roman" w:hAnsi="Times New Roman" w:cs="Times New Roman"/>
          <w:b/>
          <w:color w:val="E36C0A" w:themeColor="accent6" w:themeShade="BF"/>
        </w:rPr>
        <w:t xml:space="preserve"> &gt; </w:t>
      </w:r>
      <w:r w:rsidR="00F80D72" w:rsidRPr="00DC38AA">
        <w:rPr>
          <w:rFonts w:ascii="Times New Roman" w:hAnsi="Times New Roman" w:cs="Times New Roman"/>
          <w:b/>
          <w:i/>
          <w:color w:val="E36C0A" w:themeColor="accent6" w:themeShade="BF"/>
        </w:rPr>
        <w:t>α</w:t>
      </w:r>
      <w:r w:rsidR="00F80D72" w:rsidRPr="00DC38AA">
        <w:rPr>
          <w:rFonts w:ascii="Times New Roman" w:hAnsi="Times New Roman" w:cs="Times New Roman"/>
          <w:b/>
          <w:i/>
          <w:color w:val="E36C0A" w:themeColor="accent6" w:themeShade="BF"/>
          <w:vertAlign w:val="subscript"/>
        </w:rPr>
        <w:t>H</w:t>
      </w:r>
      <w:r w:rsidR="00F80D72" w:rsidRPr="00DC38AA">
        <w:rPr>
          <w:rFonts w:ascii="Times New Roman" w:hAnsi="Times New Roman" w:cs="Times New Roman"/>
          <w:b/>
          <w:i/>
          <w:color w:val="E36C0A" w:themeColor="accent6" w:themeShade="BF"/>
          <w:vertAlign w:val="superscript"/>
        </w:rPr>
        <w:t>2</w:t>
      </w:r>
      <w:r w:rsidR="00F80D72" w:rsidRPr="00DC38AA">
        <w:rPr>
          <w:rFonts w:ascii="Times New Roman" w:hAnsi="Times New Roman" w:cs="Times New Roman"/>
          <w:b/>
          <w:color w:val="E36C0A" w:themeColor="accent6" w:themeShade="BF"/>
        </w:rPr>
        <w:t xml:space="preserve"> </w:t>
      </w:r>
      <w:r w:rsidR="00BA0EAA" w:rsidRPr="00DC38AA">
        <w:rPr>
          <w:rFonts w:ascii="Times New Roman" w:hAnsi="Times New Roman" w:cs="Times New Roman"/>
          <w:b/>
          <w:color w:val="E36C0A" w:themeColor="accent6" w:themeShade="BF"/>
        </w:rPr>
        <w:t xml:space="preserve">and </w:t>
      </w:r>
      <w:r w:rsidR="000E7AC5" w:rsidRPr="00DC38AA">
        <w:rPr>
          <w:rFonts w:ascii="Times New Roman" w:hAnsi="Times New Roman" w:cs="Times New Roman"/>
          <w:b/>
          <w:i/>
          <w:color w:val="E36C0A" w:themeColor="accent6" w:themeShade="BF"/>
        </w:rPr>
        <w:t>α</w:t>
      </w:r>
      <w:r w:rsidR="000E7AC5" w:rsidRPr="00DC38AA">
        <w:rPr>
          <w:rFonts w:ascii="Times New Roman" w:hAnsi="Times New Roman" w:cs="Times New Roman"/>
          <w:b/>
          <w:i/>
          <w:color w:val="E36C0A" w:themeColor="accent6" w:themeShade="BF"/>
          <w:vertAlign w:val="subscript"/>
        </w:rPr>
        <w:t>L</w:t>
      </w:r>
      <w:r w:rsidR="00BA0EAA" w:rsidRPr="00DC38AA">
        <w:rPr>
          <w:rFonts w:ascii="Times New Roman" w:hAnsi="Times New Roman" w:cs="Times New Roman"/>
          <w:b/>
          <w:color w:val="E36C0A" w:themeColor="accent6" w:themeShade="BF"/>
        </w:rPr>
        <w:t xml:space="preserve"> &gt; 0, </w:t>
      </w:r>
      <m:oMath>
        <m:acc>
          <m:accPr>
            <m:chr m:val="̅"/>
            <m:ctrlPr>
              <w:rPr>
                <w:rFonts w:ascii="Cambria Math" w:hAnsi="Cambria Math" w:cs="Times New Roman"/>
                <w:b/>
                <w:i/>
                <w:color w:val="E36C0A" w:themeColor="accent6" w:themeShade="BF"/>
              </w:rPr>
            </m:ctrlPr>
          </m:accPr>
          <m:e>
            <m:r>
              <m:rPr>
                <m:sty m:val="bi"/>
              </m:rPr>
              <w:rPr>
                <w:rFonts w:ascii="Cambria Math" w:hAnsi="Cambria Math" w:cs="Times New Roman"/>
                <w:color w:val="E36C0A" w:themeColor="accent6" w:themeShade="BF"/>
              </w:rPr>
              <m:t>p</m:t>
            </m:r>
          </m:e>
        </m:acc>
      </m:oMath>
      <w:r w:rsidR="000E7AC5" w:rsidRPr="00DC38AA">
        <w:rPr>
          <w:rFonts w:ascii="Times New Roman" w:hAnsi="Times New Roman" w:cs="Times New Roman"/>
          <w:b/>
          <w:color w:val="E36C0A" w:themeColor="accent6" w:themeShade="BF"/>
          <w:vertAlign w:val="subscript"/>
        </w:rPr>
        <w:t>1</w:t>
      </w:r>
      <w:r w:rsidR="00BA0EAA" w:rsidRPr="00DC38AA">
        <w:rPr>
          <w:rFonts w:ascii="Times New Roman" w:hAnsi="Times New Roman" w:cs="Times New Roman"/>
          <w:b/>
          <w:color w:val="E36C0A" w:themeColor="accent6" w:themeShade="BF"/>
        </w:rPr>
        <w:t xml:space="preserve"> &gt; </w:t>
      </w:r>
      <m:oMath>
        <m:acc>
          <m:accPr>
            <m:chr m:val="̅"/>
            <m:ctrlPr>
              <w:rPr>
                <w:rFonts w:ascii="Cambria Math" w:hAnsi="Cambria Math" w:cs="Times New Roman"/>
                <w:b/>
                <w:i/>
                <w:color w:val="E36C0A" w:themeColor="accent6" w:themeShade="BF"/>
              </w:rPr>
            </m:ctrlPr>
          </m:accPr>
          <m:e>
            <m:r>
              <m:rPr>
                <m:sty m:val="bi"/>
              </m:rPr>
              <w:rPr>
                <w:rFonts w:ascii="Cambria Math" w:hAnsi="Cambria Math" w:cs="Times New Roman"/>
                <w:color w:val="E36C0A" w:themeColor="accent6" w:themeShade="BF"/>
              </w:rPr>
              <m:t>p</m:t>
            </m:r>
          </m:e>
        </m:acc>
      </m:oMath>
      <w:r w:rsidR="000E7AC5" w:rsidRPr="00DC38AA">
        <w:rPr>
          <w:rFonts w:ascii="Times New Roman" w:hAnsi="Times New Roman" w:cs="Times New Roman"/>
          <w:b/>
          <w:color w:val="E36C0A" w:themeColor="accent6" w:themeShade="BF"/>
          <w:vertAlign w:val="subscript"/>
        </w:rPr>
        <w:t>0</w:t>
      </w:r>
      <w:r w:rsidR="000E7AC5" w:rsidRPr="00DC38AA">
        <w:rPr>
          <w:rFonts w:ascii="Times New Roman" w:hAnsi="Times New Roman" w:cs="Times New Roman"/>
          <w:b/>
          <w:color w:val="E36C0A" w:themeColor="accent6" w:themeShade="BF"/>
        </w:rPr>
        <w:t>;</w:t>
      </w:r>
      <w:r w:rsidR="000E7AC5" w:rsidRPr="000E7AC5">
        <w:rPr>
          <w:rFonts w:ascii="Times New Roman" w:hAnsi="Times New Roman" w:cs="Times New Roman"/>
          <w:b/>
          <w:color w:val="E36C0A" w:themeColor="accent6" w:themeShade="BF"/>
        </w:rPr>
        <w:t xml:space="preserve"> </w:t>
      </w:r>
      <w:r w:rsidR="00BA0EAA" w:rsidRPr="000E7AC5">
        <w:rPr>
          <w:rFonts w:ascii="Times New Roman" w:hAnsi="Times New Roman" w:cs="Times New Roman"/>
          <w:b/>
          <w:color w:val="E36C0A" w:themeColor="accent6" w:themeShade="BF"/>
        </w:rPr>
        <w:t xml:space="preserve">the existence of a P2P rental market can support a higher product market price. </w:t>
      </w:r>
    </w:p>
    <w:p w14:paraId="5CF80D31" w14:textId="77777777" w:rsidR="009D1FF7" w:rsidRPr="000E7AC5" w:rsidRDefault="008138B7" w:rsidP="008138B7">
      <w:pPr>
        <w:pStyle w:val="Normal1"/>
        <w:tabs>
          <w:tab w:val="left" w:pos="360"/>
        </w:tabs>
        <w:rPr>
          <w:rFonts w:ascii="Times New Roman" w:hAnsi="Times New Roman" w:cs="Times New Roman"/>
          <w:color w:val="E36C0A" w:themeColor="accent6" w:themeShade="BF"/>
        </w:rPr>
      </w:pPr>
      <w:r>
        <w:rPr>
          <w:rFonts w:ascii="Times New Roman" w:hAnsi="Times New Roman" w:cs="Times New Roman"/>
        </w:rPr>
        <w:tab/>
      </w:r>
      <w:r w:rsidR="00BA0EAA" w:rsidRPr="00BA0EAA">
        <w:rPr>
          <w:rFonts w:ascii="Times New Roman" w:hAnsi="Times New Roman" w:cs="Times New Roman"/>
        </w:rPr>
        <w:t xml:space="preserve">In this high-price range, the </w:t>
      </w:r>
      <w:r w:rsidR="00BA0EAA" w:rsidRPr="00BA0EAA">
        <w:rPr>
          <w:rFonts w:ascii="Times New Roman" w:hAnsi="Times New Roman" w:cs="Times New Roman"/>
          <w:i/>
        </w:rPr>
        <w:t>D</w:t>
      </w:r>
      <w:r w:rsidR="00BA0EAA" w:rsidRPr="00BA0EAA">
        <w:rPr>
          <w:rFonts w:ascii="Times New Roman" w:hAnsi="Times New Roman" w:cs="Times New Roman"/>
          <w:i/>
          <w:vertAlign w:val="subscript"/>
        </w:rPr>
        <w:t>1</w:t>
      </w:r>
      <w:r w:rsidR="000E7AC5">
        <w:rPr>
          <w:rFonts w:ascii="Times New Roman" w:hAnsi="Times New Roman" w:cs="Times New Roman"/>
        </w:rPr>
        <w:t xml:space="preserve"> curve is kinked at </w:t>
      </w:r>
      <w:r w:rsidR="00BA0EAA" w:rsidRPr="000E7AC5">
        <w:rPr>
          <w:rFonts w:ascii="Times New Roman" w:hAnsi="Times New Roman" w:cs="Times New Roman"/>
          <w:i/>
        </w:rPr>
        <w:t>p</w:t>
      </w:r>
      <w:r w:rsidR="00BA0EAA" w:rsidRPr="00BA0EAA">
        <w:rPr>
          <w:rFonts w:ascii="Times New Roman" w:hAnsi="Times New Roman" w:cs="Times New Roman"/>
        </w:rPr>
        <w:t xml:space="preserve"> = </w:t>
      </w:r>
      <w:r w:rsidR="000E7AC5">
        <w:rPr>
          <w:rFonts w:ascii="Times New Roman" w:hAnsi="Times New Roman" w:cs="Times New Roman"/>
        </w:rPr>
        <w:t>2</w:t>
      </w:r>
      <w:r w:rsidR="000E7AC5" w:rsidRPr="000E7AC5">
        <w:rPr>
          <w:rFonts w:ascii="Times New Roman" w:hAnsi="Times New Roman" w:cs="Times New Roman"/>
          <w:i/>
        </w:rPr>
        <w:t>α</w:t>
      </w:r>
      <w:r w:rsidR="00BA0EAA" w:rsidRPr="000E7AC5">
        <w:rPr>
          <w:rFonts w:ascii="Times New Roman" w:hAnsi="Times New Roman" w:cs="Times New Roman"/>
          <w:i/>
          <w:vertAlign w:val="subscript"/>
        </w:rPr>
        <w:t>L</w:t>
      </w:r>
      <w:r w:rsidR="00683EF5">
        <w:rPr>
          <w:rFonts w:ascii="Times New Roman" w:hAnsi="Times New Roman" w:cs="Times New Roman"/>
        </w:rPr>
        <w:t xml:space="preserve">. </w:t>
      </w:r>
      <w:r w:rsidR="00BA0EAA" w:rsidRPr="000E7AC5">
        <w:rPr>
          <w:rFonts w:ascii="Times New Roman" w:hAnsi="Times New Roman" w:cs="Times New Roman"/>
          <w:b/>
          <w:color w:val="E36C0A" w:themeColor="accent6" w:themeShade="BF"/>
        </w:rPr>
        <w:t xml:space="preserve">The reason for this kink is that if </w:t>
      </w:r>
      <w:r w:rsidR="000E7AC5" w:rsidRPr="000E7AC5">
        <w:rPr>
          <w:rFonts w:ascii="Times New Roman" w:hAnsi="Times New Roman" w:cs="Times New Roman"/>
          <w:b/>
          <w:color w:val="E36C0A" w:themeColor="accent6" w:themeShade="BF"/>
        </w:rPr>
        <w:t>2</w:t>
      </w:r>
      <w:r w:rsidR="000E7AC5" w:rsidRPr="000E7AC5">
        <w:rPr>
          <w:rFonts w:ascii="Times New Roman" w:hAnsi="Times New Roman" w:cs="Times New Roman"/>
          <w:b/>
          <w:i/>
          <w:color w:val="E36C0A" w:themeColor="accent6" w:themeShade="BF"/>
        </w:rPr>
        <w:t>α</w:t>
      </w:r>
      <w:r w:rsidR="00BA0EAA" w:rsidRPr="000E7AC5">
        <w:rPr>
          <w:rFonts w:ascii="Times New Roman" w:hAnsi="Times New Roman" w:cs="Times New Roman"/>
          <w:b/>
          <w:i/>
          <w:color w:val="E36C0A" w:themeColor="accent6" w:themeShade="BF"/>
          <w:vertAlign w:val="subscript"/>
        </w:rPr>
        <w:t>L</w:t>
      </w:r>
      <w:r w:rsidR="00BA0EAA" w:rsidRPr="000E7AC5">
        <w:rPr>
          <w:rFonts w:ascii="Times New Roman" w:hAnsi="Times New Roman" w:cs="Times New Roman"/>
          <w:b/>
          <w:color w:val="E36C0A" w:themeColor="accent6" w:themeShade="BF"/>
        </w:rPr>
        <w:t xml:space="preserve"> &lt; p, the low-types do not use the good in the long-run P2P equilibrium</w:t>
      </w:r>
      <w:r w:rsidR="00683EF5">
        <w:rPr>
          <w:rFonts w:ascii="Times New Roman" w:hAnsi="Times New Roman" w:cs="Times New Roman"/>
          <w:b/>
          <w:color w:val="FF9900"/>
        </w:rPr>
        <w:t xml:space="preserve">. </w:t>
      </w:r>
      <w:r w:rsidR="00BA0EAA" w:rsidRPr="00BA0EAA">
        <w:rPr>
          <w:rFonts w:ascii="Times New Roman" w:hAnsi="Times New Roman" w:cs="Times New Roman"/>
        </w:rPr>
        <w:t xml:space="preserve">The reason is simple: if </w:t>
      </w:r>
      <w:r w:rsidR="00BA0EAA" w:rsidRPr="000E7AC5">
        <w:rPr>
          <w:rFonts w:ascii="Times New Roman" w:hAnsi="Times New Roman" w:cs="Times New Roman"/>
          <w:i/>
        </w:rPr>
        <w:t>p</w:t>
      </w:r>
      <w:r w:rsidR="00BA0EAA" w:rsidRPr="00BA0EAA">
        <w:rPr>
          <w:rFonts w:ascii="Times New Roman" w:hAnsi="Times New Roman" w:cs="Times New Roman"/>
        </w:rPr>
        <w:t xml:space="preserve"> &gt; 2</w:t>
      </w:r>
      <w:r w:rsidR="000E7AC5" w:rsidRPr="000E7AC5">
        <w:rPr>
          <w:rFonts w:ascii="Times New Roman" w:hAnsi="Times New Roman" w:cs="Times New Roman"/>
          <w:i/>
        </w:rPr>
        <w:t>α</w:t>
      </w:r>
      <w:r w:rsidR="00BA0EAA" w:rsidRPr="000E7AC5">
        <w:rPr>
          <w:rFonts w:ascii="Times New Roman" w:hAnsi="Times New Roman" w:cs="Times New Roman"/>
          <w:i/>
          <w:vertAlign w:val="subscript"/>
        </w:rPr>
        <w:t>L</w:t>
      </w:r>
      <w:r w:rsidR="00BA0EAA" w:rsidRPr="00BA0EAA">
        <w:rPr>
          <w:rFonts w:ascii="Times New Roman" w:hAnsi="Times New Roman" w:cs="Times New Roman"/>
        </w:rPr>
        <w:t xml:space="preserve">, </w:t>
      </w:r>
      <w:r w:rsidR="00BA0EAA" w:rsidRPr="00BA0EAA">
        <w:rPr>
          <w:rFonts w:ascii="Times New Roman" w:hAnsi="Times New Roman" w:cs="Times New Roman"/>
        </w:rPr>
        <w:lastRenderedPageBreak/>
        <w:t>usage of the good offers negative utility from any amount of usage and so the low-types use none</w:t>
      </w:r>
      <w:r w:rsidR="00683EF5">
        <w:rPr>
          <w:rFonts w:ascii="Times New Roman" w:hAnsi="Times New Roman" w:cs="Times New Roman"/>
        </w:rPr>
        <w:t xml:space="preserve">. </w:t>
      </w:r>
      <w:r w:rsidR="00BA0EAA" w:rsidRPr="00BA0EAA">
        <w:rPr>
          <w:rFonts w:ascii="Times New Roman" w:hAnsi="Times New Roman" w:cs="Times New Roman"/>
        </w:rPr>
        <w:t xml:space="preserve">If </w:t>
      </w:r>
      <w:r w:rsidR="00BA0EAA" w:rsidRPr="000E7AC5">
        <w:rPr>
          <w:rFonts w:ascii="Times New Roman" w:hAnsi="Times New Roman" w:cs="Times New Roman"/>
          <w:i/>
        </w:rPr>
        <w:t>p</w:t>
      </w:r>
      <w:r w:rsidR="00BA0EAA" w:rsidRPr="00BA0EAA">
        <w:rPr>
          <w:rFonts w:ascii="Times New Roman" w:hAnsi="Times New Roman" w:cs="Times New Roman"/>
        </w:rPr>
        <w:t xml:space="preserve"> &gt; 2</w:t>
      </w:r>
      <w:r w:rsidR="000E7AC5" w:rsidRPr="000E7AC5">
        <w:rPr>
          <w:rFonts w:ascii="Times New Roman" w:hAnsi="Times New Roman" w:cs="Times New Roman"/>
          <w:i/>
        </w:rPr>
        <w:t>α</w:t>
      </w:r>
      <w:r w:rsidR="00BA0EAA" w:rsidRPr="000E7AC5">
        <w:rPr>
          <w:rFonts w:ascii="Times New Roman" w:hAnsi="Times New Roman" w:cs="Times New Roman"/>
          <w:i/>
          <w:vertAlign w:val="subscript"/>
        </w:rPr>
        <w:t>L</w:t>
      </w:r>
      <w:r w:rsidR="00BA0EAA" w:rsidRPr="00BA0EAA">
        <w:rPr>
          <w:rFonts w:ascii="Times New Roman" w:hAnsi="Times New Roman" w:cs="Times New Roman"/>
        </w:rPr>
        <w:t xml:space="preserve">, then the long-run P2P equilibrium is one in which the high-types simply trade with themselves, creating a market demand of just </w:t>
      </w:r>
      <w:r w:rsidR="00BA0EAA" w:rsidRPr="000E7AC5">
        <w:rPr>
          <w:rFonts w:ascii="Times New Roman" w:hAnsi="Times New Roman" w:cs="Times New Roman"/>
          <w:i/>
        </w:rPr>
        <w:t>D</w:t>
      </w:r>
      <w:r w:rsidR="00BA0EAA" w:rsidRPr="00BA0EAA">
        <w:rPr>
          <w:rFonts w:ascii="Times New Roman" w:hAnsi="Times New Roman" w:cs="Times New Roman"/>
        </w:rPr>
        <w:t>(</w:t>
      </w:r>
      <w:r w:rsidR="00BA0EAA" w:rsidRPr="000E7AC5">
        <w:rPr>
          <w:rFonts w:ascii="Times New Roman" w:hAnsi="Times New Roman" w:cs="Times New Roman"/>
          <w:i/>
        </w:rPr>
        <w:t>p</w:t>
      </w:r>
      <w:r w:rsidR="00BA0EAA" w:rsidRPr="00BA0EAA">
        <w:rPr>
          <w:rFonts w:ascii="Times New Roman" w:hAnsi="Times New Roman" w:cs="Times New Roman"/>
        </w:rPr>
        <w:t xml:space="preserve">) = </w:t>
      </w:r>
      <w:r w:rsidR="000E7AC5" w:rsidRPr="000E7AC5">
        <w:rPr>
          <w:rFonts w:ascii="Times New Roman" w:hAnsi="Times New Roman" w:cs="Times New Roman"/>
          <w:i/>
        </w:rPr>
        <w:t>α</w:t>
      </w:r>
      <w:r w:rsidR="00BA0EAA" w:rsidRPr="000E7AC5">
        <w:rPr>
          <w:rFonts w:ascii="Times New Roman" w:hAnsi="Times New Roman" w:cs="Times New Roman"/>
          <w:i/>
          <w:vertAlign w:val="subscript"/>
        </w:rPr>
        <w:t>H</w:t>
      </w:r>
      <w:r w:rsidR="000E7AC5">
        <w:rPr>
          <w:rFonts w:ascii="Times New Roman" w:hAnsi="Times New Roman" w:cs="Times New Roman"/>
        </w:rPr>
        <w:t xml:space="preserve"> </w:t>
      </w:r>
      <w:r w:rsidR="000E7AC5">
        <w:rPr>
          <w:rFonts w:ascii="Times New Roman" w:hAnsi="Times New Roman" w:cs="Times New Roman"/>
        </w:rPr>
        <w:sym w:font="Symbol" w:char="F02D"/>
      </w:r>
      <w:r w:rsidR="00BA0EAA" w:rsidRPr="00BA0EAA">
        <w:rPr>
          <w:rFonts w:ascii="Times New Roman" w:hAnsi="Times New Roman" w:cs="Times New Roman"/>
        </w:rPr>
        <w:t xml:space="preserve"> </w:t>
      </w:r>
      <w:r w:rsidR="00BA0EAA" w:rsidRPr="000E7AC5">
        <w:rPr>
          <w:rFonts w:ascii="Times New Roman" w:hAnsi="Times New Roman" w:cs="Times New Roman"/>
          <w:i/>
        </w:rPr>
        <w:t>p</w:t>
      </w:r>
      <w:r w:rsidR="00BA0EAA" w:rsidRPr="00BA0EAA">
        <w:rPr>
          <w:rFonts w:ascii="Times New Roman" w:hAnsi="Times New Roman" w:cs="Times New Roman"/>
        </w:rPr>
        <w:t>/2</w:t>
      </w:r>
      <w:r w:rsidR="00683EF5">
        <w:rPr>
          <w:rFonts w:ascii="Times New Roman" w:hAnsi="Times New Roman" w:cs="Times New Roman"/>
        </w:rPr>
        <w:t xml:space="preserve">. </w:t>
      </w:r>
      <w:r w:rsidR="00BA0EAA" w:rsidRPr="000E7AC5">
        <w:rPr>
          <w:rFonts w:ascii="Times New Roman" w:hAnsi="Times New Roman" w:cs="Times New Roman"/>
          <w:b/>
          <w:color w:val="E36C0A" w:themeColor="accent6" w:themeShade="BF"/>
        </w:rPr>
        <w:t>The model suggests the possibility of a transitory short-run phase in which low-types get access that disappears once former-owners become renters and bid up rental rates.</w:t>
      </w:r>
    </w:p>
    <w:p w14:paraId="331EF2BC" w14:textId="77777777" w:rsidR="009D1FF7" w:rsidRPr="000E7AC5" w:rsidRDefault="00BA0EAA" w:rsidP="000E7AC5">
      <w:pPr>
        <w:pStyle w:val="Heading2"/>
        <w:spacing w:before="240" w:after="120"/>
        <w:contextualSpacing w:val="0"/>
        <w:jc w:val="left"/>
        <w:rPr>
          <w:rFonts w:ascii="Times New Roman" w:hAnsi="Times New Roman" w:cs="Times New Roman"/>
          <w:sz w:val="24"/>
          <w:szCs w:val="24"/>
        </w:rPr>
      </w:pPr>
      <w:r w:rsidRPr="000E7AC5">
        <w:rPr>
          <w:rFonts w:ascii="Times New Roman" w:hAnsi="Times New Roman" w:cs="Times New Roman"/>
          <w:sz w:val="24"/>
          <w:szCs w:val="24"/>
        </w:rPr>
        <w:t>2.7   Long-run P2P rental market consumer surplus when both consumer types use the good</w:t>
      </w:r>
    </w:p>
    <w:p w14:paraId="4552D948" w14:textId="77777777" w:rsidR="00D27409" w:rsidRDefault="00BA0EAA">
      <w:pPr>
        <w:pStyle w:val="Normal1"/>
        <w:rPr>
          <w:rFonts w:ascii="Times New Roman" w:hAnsi="Times New Roman" w:cs="Times New Roman"/>
        </w:rPr>
      </w:pPr>
      <w:r w:rsidRPr="00BA0EAA">
        <w:rPr>
          <w:rFonts w:ascii="Times New Roman" w:hAnsi="Times New Roman" w:cs="Times New Roman"/>
        </w:rPr>
        <w:t xml:space="preserve">If both high- and low-types participate in the long-run P2P equilibrium, social surplus (assuming no price changes in the product market) is </w:t>
      </w:r>
    </w:p>
    <w:p w14:paraId="166687D5" w14:textId="77777777" w:rsidR="00D27409" w:rsidRDefault="00D27409">
      <w:pPr>
        <w:pStyle w:val="Normal1"/>
        <w:rPr>
          <w:rFonts w:ascii="Times New Roman" w:hAnsi="Times New Roman" w:cs="Times New Roman"/>
        </w:rPr>
      </w:pPr>
    </w:p>
    <w:p w14:paraId="7675C6B3" w14:textId="77777777" w:rsidR="009D1FF7" w:rsidRDefault="00D27409">
      <w:pPr>
        <w:pStyle w:val="Normal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p-2</m:t>
                </m:r>
                <m:sSub>
                  <m:sSubPr>
                    <m:ctrlPr>
                      <w:rPr>
                        <w:rFonts w:ascii="Cambria Math" w:hAnsi="Cambria Math" w:cs="Times New Roman"/>
                        <w:i/>
                      </w:rPr>
                    </m:ctrlPr>
                  </m:sSubPr>
                  <m:e>
                    <m:r>
                      <w:rPr>
                        <w:rFonts w:ascii="Cambria Math" w:hAnsi="Cambria Math" w:cs="Times New Roman"/>
                        <w:i/>
                      </w:rPr>
                      <w:sym w:font="Symbol" w:char="F061"/>
                    </m:r>
                  </m:e>
                  <m:sub>
                    <m:r>
                      <w:rPr>
                        <w:rFonts w:ascii="Cambria Math" w:hAnsi="Cambria Math" w:cs="Times New Roman"/>
                      </w:rPr>
                      <m:t>H</m:t>
                    </m:r>
                  </m:sub>
                </m:sSub>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p-2</m:t>
                </m:r>
                <m:sSub>
                  <m:sSubPr>
                    <m:ctrlPr>
                      <w:rPr>
                        <w:rFonts w:ascii="Cambria Math" w:hAnsi="Cambria Math" w:cs="Times New Roman"/>
                        <w:i/>
                      </w:rPr>
                    </m:ctrlPr>
                  </m:sSubPr>
                  <m:e>
                    <m:r>
                      <w:rPr>
                        <w:rFonts w:ascii="Cambria Math" w:hAnsi="Cambria Math" w:cs="Times New Roman"/>
                        <w:i/>
                      </w:rPr>
                      <w:sym w:font="Symbol" w:char="F061"/>
                    </m:r>
                  </m:e>
                  <m:sub>
                    <m:r>
                      <w:rPr>
                        <w:rFonts w:ascii="Cambria Math" w:hAnsi="Cambria Math" w:cs="Times New Roman"/>
                      </w:rPr>
                      <m:t>L</m:t>
                    </m:r>
                  </m:sub>
                </m:sSub>
              </m:e>
            </m:d>
          </m:e>
          <m:sup>
            <m:r>
              <w:rPr>
                <w:rFonts w:ascii="Cambria Math" w:hAnsi="Cambria Math" w:cs="Times New Roman"/>
              </w:rPr>
              <m:t>2</m:t>
            </m:r>
          </m:sup>
        </m:sSup>
      </m:oMath>
    </w:p>
    <w:p w14:paraId="1F54B671" w14:textId="77777777" w:rsidR="00D27409" w:rsidRDefault="00D27409" w:rsidP="00D27409">
      <w:pPr>
        <w:pStyle w:val="Normal1"/>
        <w:jc w:val="right"/>
        <w:rPr>
          <w:rFonts w:ascii="Times New Roman" w:hAnsi="Times New Roman" w:cs="Times New Roman"/>
        </w:rPr>
      </w:pPr>
      <m:oMath>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num>
          <m:den>
            <m:r>
              <w:rPr>
                <w:rFonts w:ascii="Cambria Math" w:hAnsi="Cambria Math" w:cs="Times New Roman"/>
              </w:rPr>
              <m:t>2</m:t>
            </m: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(24)</w:t>
      </w:r>
    </w:p>
    <w:p w14:paraId="0FE7D8CE" w14:textId="77777777" w:rsidR="00D27409" w:rsidRPr="00BA0EAA" w:rsidRDefault="00D27409">
      <w:pPr>
        <w:pStyle w:val="Normal1"/>
        <w:rPr>
          <w:rFonts w:ascii="Times New Roman" w:hAnsi="Times New Roman" w:cs="Times New Roman"/>
        </w:rPr>
      </w:pPr>
    </w:p>
    <w:p w14:paraId="4C7522D0"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whereas in the pre-P2P rental market, surplus was </w:t>
      </w:r>
    </w:p>
    <w:p w14:paraId="44C56672" w14:textId="77777777" w:rsidR="009D1FF7" w:rsidRPr="00BA0EAA" w:rsidRDefault="009D1FF7">
      <w:pPr>
        <w:pStyle w:val="Normal1"/>
        <w:rPr>
          <w:rFonts w:ascii="Times New Roman" w:hAnsi="Times New Roman" w:cs="Times New Roman"/>
        </w:rPr>
      </w:pPr>
    </w:p>
    <w:p w14:paraId="63F7F7EE" w14:textId="77777777" w:rsidR="009D1FF7" w:rsidRDefault="00F93F23" w:rsidP="00D27409">
      <w:pPr>
        <w:pStyle w:val="Normal1"/>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sup>
            <m:r>
              <w:rPr>
                <w:rFonts w:ascii="Cambria Math" w:hAnsi="Cambria Math" w:cs="Times New Roman"/>
              </w:rPr>
              <m:t>2</m:t>
            </m:r>
          </m:sup>
        </m:sSup>
        <m:r>
          <w:rPr>
            <w:rFonts w:ascii="Cambria Math" w:hAnsi="Cambria Math" w:cs="Times New Roman"/>
          </w:rPr>
          <m:t>-p</m:t>
        </m:r>
      </m:oMath>
      <w:r w:rsidR="00D27409">
        <w:rPr>
          <w:rFonts w:ascii="Times New Roman" w:hAnsi="Times New Roman" w:cs="Times New Roman"/>
        </w:rPr>
        <w:t xml:space="preserve"> .</w:t>
      </w:r>
      <w:r w:rsidR="00D27409">
        <w:rPr>
          <w:rFonts w:ascii="Times New Roman" w:hAnsi="Times New Roman" w:cs="Times New Roman"/>
        </w:rPr>
        <w:tab/>
      </w:r>
      <w:r w:rsidR="00D27409">
        <w:rPr>
          <w:rFonts w:ascii="Times New Roman" w:hAnsi="Times New Roman" w:cs="Times New Roman"/>
        </w:rPr>
        <w:tab/>
      </w:r>
      <w:r w:rsidR="00D27409">
        <w:rPr>
          <w:rFonts w:ascii="Times New Roman" w:hAnsi="Times New Roman" w:cs="Times New Roman"/>
        </w:rPr>
        <w:tab/>
      </w:r>
      <w:r w:rsidR="00D27409">
        <w:rPr>
          <w:rFonts w:ascii="Times New Roman" w:hAnsi="Times New Roman" w:cs="Times New Roman"/>
        </w:rPr>
        <w:tab/>
      </w:r>
      <w:r w:rsidR="00D27409">
        <w:rPr>
          <w:rFonts w:ascii="Times New Roman" w:hAnsi="Times New Roman" w:cs="Times New Roman"/>
        </w:rPr>
        <w:tab/>
      </w:r>
      <w:r w:rsidR="00D27409">
        <w:rPr>
          <w:rFonts w:ascii="Times New Roman" w:hAnsi="Times New Roman" w:cs="Times New Roman"/>
        </w:rPr>
        <w:tab/>
        <w:t>(25)</w:t>
      </w:r>
    </w:p>
    <w:p w14:paraId="3AEF6178" w14:textId="77777777" w:rsidR="00D27409" w:rsidRPr="00BA0EAA" w:rsidRDefault="00D27409">
      <w:pPr>
        <w:pStyle w:val="Normal1"/>
        <w:rPr>
          <w:rFonts w:ascii="Times New Roman" w:hAnsi="Times New Roman" w:cs="Times New Roman"/>
        </w:rPr>
      </w:pPr>
    </w:p>
    <w:p w14:paraId="0C7B03AD"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The long-run social surplus from the introduction of the P2P rental market is  </w:t>
      </w:r>
    </w:p>
    <w:p w14:paraId="6648B779" w14:textId="77777777" w:rsidR="009D1FF7" w:rsidRPr="00BA0EAA" w:rsidRDefault="009D1FF7">
      <w:pPr>
        <w:pStyle w:val="Normal1"/>
        <w:rPr>
          <w:rFonts w:ascii="Times New Roman" w:hAnsi="Times New Roman" w:cs="Times New Roman"/>
        </w:rPr>
      </w:pPr>
    </w:p>
    <w:p w14:paraId="0EB37C92" w14:textId="77777777" w:rsidR="009D1FF7" w:rsidRDefault="00D27409" w:rsidP="00D27409">
      <w:pPr>
        <w:pStyle w:val="Normal1"/>
        <w:jc w:val="right"/>
        <w:rPr>
          <w:rFonts w:ascii="Times New Roman" w:hAnsi="Times New Roman" w:cs="Times New Roman"/>
        </w:rPr>
      </w:pP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/2</m:t>
        </m:r>
      </m:oMath>
      <w:r>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(26)</w:t>
      </w:r>
    </w:p>
    <w:p w14:paraId="16BE97D3" w14:textId="77777777" w:rsidR="00D27409" w:rsidRPr="00BA0EAA" w:rsidRDefault="00D27409">
      <w:pPr>
        <w:pStyle w:val="Normal1"/>
        <w:rPr>
          <w:rFonts w:ascii="Times New Roman" w:hAnsi="Times New Roman" w:cs="Times New Roman"/>
        </w:rPr>
      </w:pPr>
    </w:p>
    <w:p w14:paraId="28D348A1" w14:textId="77777777" w:rsidR="009D1FF7" w:rsidRPr="0001491B" w:rsidRDefault="00BA0EAA">
      <w:pPr>
        <w:pStyle w:val="Normal1"/>
        <w:rPr>
          <w:rFonts w:ascii="Times New Roman" w:hAnsi="Times New Roman" w:cs="Times New Roman"/>
          <w:color w:val="E36C0A" w:themeColor="accent6" w:themeShade="BF"/>
        </w:rPr>
      </w:pPr>
      <w:r w:rsidRPr="00BA0EAA">
        <w:rPr>
          <w:rFonts w:ascii="Times New Roman" w:hAnsi="Times New Roman" w:cs="Times New Roman"/>
        </w:rPr>
        <w:t xml:space="preserve">From the requirement that </w:t>
      </w:r>
      <w:r w:rsidR="008A5E31" w:rsidRPr="008A5E31">
        <w:rPr>
          <w:rFonts w:ascii="Times New Roman" w:hAnsi="Times New Roman" w:cs="Times New Roman"/>
          <w:i/>
        </w:rPr>
        <w:sym w:font="Symbol" w:char="F061"/>
      </w:r>
      <w:r w:rsidR="008A5E31" w:rsidRPr="008A5E31">
        <w:rPr>
          <w:rFonts w:ascii="Times New Roman" w:hAnsi="Times New Roman" w:cs="Times New Roman"/>
          <w:i/>
          <w:vertAlign w:val="subscript"/>
        </w:rPr>
        <w:t>L</w:t>
      </w:r>
      <w:r w:rsidR="008A5E31" w:rsidRPr="008A5E31">
        <w:rPr>
          <w:rFonts w:ascii="Times New Roman" w:hAnsi="Times New Roman" w:cs="Times New Roman"/>
          <w:i/>
          <w:vertAlign w:val="superscript"/>
        </w:rPr>
        <w:t>2</w:t>
      </w:r>
      <w:r w:rsidR="008A5E31">
        <w:rPr>
          <w:rFonts w:ascii="Times New Roman" w:hAnsi="Times New Roman" w:cs="Times New Roman"/>
        </w:rPr>
        <w:t xml:space="preserve"> </w:t>
      </w:r>
      <w:r w:rsidRPr="00BA0EAA">
        <w:rPr>
          <w:rFonts w:ascii="Times New Roman" w:hAnsi="Times New Roman" w:cs="Times New Roman"/>
        </w:rPr>
        <w:t xml:space="preserve">&lt; </w:t>
      </w:r>
      <w:r w:rsidRPr="008A5E31">
        <w:rPr>
          <w:rFonts w:ascii="Times New Roman" w:hAnsi="Times New Roman" w:cs="Times New Roman"/>
          <w:i/>
        </w:rPr>
        <w:t>p</w:t>
      </w:r>
      <w:r w:rsidRPr="00BA0EAA">
        <w:rPr>
          <w:rFonts w:ascii="Times New Roman" w:hAnsi="Times New Roman" w:cs="Times New Roman"/>
        </w:rPr>
        <w:t xml:space="preserve"> &lt; </w:t>
      </w:r>
      <w:r w:rsidR="008A5E31" w:rsidRPr="008A5E31">
        <w:rPr>
          <w:rFonts w:ascii="Times New Roman" w:hAnsi="Times New Roman" w:cs="Times New Roman"/>
          <w:i/>
        </w:rPr>
        <w:sym w:font="Symbol" w:char="F061"/>
      </w:r>
      <w:r w:rsidR="008A5E31" w:rsidRPr="008A5E31">
        <w:rPr>
          <w:rFonts w:ascii="Times New Roman" w:hAnsi="Times New Roman" w:cs="Times New Roman"/>
          <w:i/>
          <w:vertAlign w:val="subscript"/>
        </w:rPr>
        <w:t>H</w:t>
      </w:r>
      <w:r w:rsidR="008A5E31" w:rsidRPr="008A5E31">
        <w:rPr>
          <w:rFonts w:ascii="Times New Roman" w:hAnsi="Times New Roman" w:cs="Times New Roman"/>
          <w:i/>
          <w:vertAlign w:val="superscript"/>
        </w:rPr>
        <w:t>2</w:t>
      </w:r>
      <w:r w:rsidRPr="00BA0EAA">
        <w:rPr>
          <w:rFonts w:ascii="Times New Roman" w:hAnsi="Times New Roman" w:cs="Times New Roman"/>
        </w:rPr>
        <w:t xml:space="preserve"> and the assumption that the low-types use some of the good in equilibrium </w:t>
      </w:r>
      <w:r w:rsidR="008A5E31">
        <w:rPr>
          <w:rFonts w:ascii="Times New Roman" w:hAnsi="Times New Roman" w:cs="Times New Roman"/>
        </w:rPr>
        <w:t>(</w:t>
      </w:r>
      <w:r w:rsidR="008A5E31" w:rsidRPr="008A5E31">
        <w:rPr>
          <w:rFonts w:ascii="Times New Roman" w:hAnsi="Times New Roman" w:cs="Times New Roman"/>
        </w:rPr>
        <w:t>2</w:t>
      </w:r>
      <w:r w:rsidR="008A5E31" w:rsidRPr="008A5E31">
        <w:rPr>
          <w:rFonts w:ascii="Times New Roman" w:hAnsi="Times New Roman" w:cs="Times New Roman"/>
          <w:i/>
        </w:rPr>
        <w:sym w:font="Symbol" w:char="F061"/>
      </w:r>
      <w:r w:rsidRPr="008A5E31">
        <w:rPr>
          <w:rFonts w:ascii="Times New Roman" w:hAnsi="Times New Roman" w:cs="Times New Roman"/>
          <w:i/>
          <w:vertAlign w:val="subscript"/>
        </w:rPr>
        <w:t>L</w:t>
      </w:r>
      <w:r w:rsidRPr="00BA0EAA">
        <w:rPr>
          <w:rFonts w:ascii="Times New Roman" w:hAnsi="Times New Roman" w:cs="Times New Roman"/>
        </w:rPr>
        <w:t xml:space="preserve"> &gt; </w:t>
      </w:r>
      <w:r w:rsidRPr="008A5E31">
        <w:rPr>
          <w:rFonts w:ascii="Times New Roman" w:hAnsi="Times New Roman" w:cs="Times New Roman"/>
          <w:i/>
        </w:rPr>
        <w:t>p</w:t>
      </w:r>
      <w:r w:rsidRPr="00BA0EAA">
        <w:rPr>
          <w:rFonts w:ascii="Times New Roman" w:hAnsi="Times New Roman" w:cs="Times New Roman"/>
        </w:rPr>
        <w:t xml:space="preserve">), we can show that </w:t>
      </w:r>
      <w:r w:rsidR="0065030F">
        <w:rPr>
          <w:rFonts w:ascii="Times New Roman" w:hAnsi="Times New Roman" w:cs="Times New Roman"/>
        </w:rPr>
        <w:sym w:font="Symbol" w:char="F044"/>
      </w:r>
      <w:r w:rsidR="008A5E31" w:rsidRPr="0065030F">
        <w:rPr>
          <w:rFonts w:ascii="Times New Roman" w:hAnsi="Times New Roman" w:cs="Times New Roman"/>
          <w:i/>
        </w:rPr>
        <w:t>S</w:t>
      </w:r>
      <w:r w:rsidRPr="00BA0EAA">
        <w:rPr>
          <w:rFonts w:ascii="Times New Roman" w:hAnsi="Times New Roman" w:cs="Times New Roman"/>
        </w:rPr>
        <w:t xml:space="preserve"> &gt; 0</w:t>
      </w:r>
      <w:r w:rsidR="00683EF5">
        <w:rPr>
          <w:rFonts w:ascii="Times New Roman" w:hAnsi="Times New Roman" w:cs="Times New Roman"/>
        </w:rPr>
        <w:t xml:space="preserve">. </w:t>
      </w:r>
      <w:r w:rsidRPr="0001491B">
        <w:rPr>
          <w:rFonts w:ascii="Times New Roman" w:hAnsi="Times New Roman" w:cs="Times New Roman"/>
          <w:b/>
          <w:color w:val="E36C0A" w:themeColor="accent6" w:themeShade="BF"/>
        </w:rPr>
        <w:t xml:space="preserve">We can also show that social surplus from the long-run P2P rental market is increasing the low-type valuation, or </w:t>
      </w:r>
      <w:r w:rsidR="0065030F">
        <w:rPr>
          <w:rFonts w:ascii="Times New Roman" w:hAnsi="Times New Roman" w:cs="Times New Roman"/>
          <w:b/>
          <w:color w:val="E36C0A" w:themeColor="accent6" w:themeShade="BF"/>
        </w:rPr>
        <w:sym w:font="Symbol" w:char="F044"/>
      </w:r>
      <w:r w:rsidRPr="0065030F">
        <w:rPr>
          <w:rFonts w:ascii="Times New Roman" w:hAnsi="Times New Roman" w:cs="Times New Roman"/>
          <w:b/>
          <w:i/>
          <w:color w:val="E36C0A" w:themeColor="accent6" w:themeShade="BF"/>
        </w:rPr>
        <w:t>S'</w:t>
      </w:r>
      <w:r w:rsidR="0065030F">
        <w:rPr>
          <w:rFonts w:ascii="Times New Roman" w:hAnsi="Times New Roman" w:cs="Times New Roman"/>
          <w:b/>
          <w:color w:val="E36C0A" w:themeColor="accent6" w:themeShade="BF"/>
        </w:rPr>
        <w:t>(</w:t>
      </w:r>
      <w:r w:rsidR="0065030F" w:rsidRPr="0065030F">
        <w:rPr>
          <w:rFonts w:ascii="Times New Roman" w:hAnsi="Times New Roman" w:cs="Times New Roman"/>
          <w:b/>
          <w:i/>
          <w:color w:val="E36C0A" w:themeColor="accent6" w:themeShade="BF"/>
        </w:rPr>
        <w:sym w:font="Symbol" w:char="F061"/>
      </w:r>
      <w:r w:rsidRPr="0065030F">
        <w:rPr>
          <w:rFonts w:ascii="Times New Roman" w:hAnsi="Times New Roman" w:cs="Times New Roman"/>
          <w:b/>
          <w:i/>
          <w:color w:val="E36C0A" w:themeColor="accent6" w:themeShade="BF"/>
          <w:vertAlign w:val="subscript"/>
        </w:rPr>
        <w:t>L</w:t>
      </w:r>
      <w:r w:rsidRPr="0001491B">
        <w:rPr>
          <w:rFonts w:ascii="Times New Roman" w:hAnsi="Times New Roman" w:cs="Times New Roman"/>
          <w:b/>
          <w:color w:val="E36C0A" w:themeColor="accent6" w:themeShade="BF"/>
        </w:rPr>
        <w:t>) &gt; 0, again because 2</w:t>
      </w:r>
      <w:r w:rsidR="0065030F" w:rsidRPr="0065030F">
        <w:rPr>
          <w:rFonts w:ascii="Times New Roman" w:hAnsi="Times New Roman" w:cs="Times New Roman"/>
          <w:b/>
          <w:i/>
          <w:color w:val="E36C0A" w:themeColor="accent6" w:themeShade="BF"/>
        </w:rPr>
        <w:sym w:font="Symbol" w:char="F061"/>
      </w:r>
      <w:r w:rsidRPr="0065030F">
        <w:rPr>
          <w:rFonts w:ascii="Times New Roman" w:hAnsi="Times New Roman" w:cs="Times New Roman"/>
          <w:b/>
          <w:i/>
          <w:color w:val="E36C0A" w:themeColor="accent6" w:themeShade="BF"/>
          <w:vertAlign w:val="subscript"/>
        </w:rPr>
        <w:t>L</w:t>
      </w:r>
      <w:r w:rsidRPr="0001491B">
        <w:rPr>
          <w:rFonts w:ascii="Times New Roman" w:hAnsi="Times New Roman" w:cs="Times New Roman"/>
          <w:b/>
          <w:color w:val="E36C0A" w:themeColor="accent6" w:themeShade="BF"/>
        </w:rPr>
        <w:t xml:space="preserve"> &gt; </w:t>
      </w:r>
      <w:r w:rsidRPr="0065030F">
        <w:rPr>
          <w:rFonts w:ascii="Times New Roman" w:hAnsi="Times New Roman" w:cs="Times New Roman"/>
          <w:b/>
          <w:i/>
          <w:color w:val="E36C0A" w:themeColor="accent6" w:themeShade="BF"/>
        </w:rPr>
        <w:t>p</w:t>
      </w:r>
      <w:r w:rsidR="00683EF5">
        <w:rPr>
          <w:rFonts w:ascii="Times New Roman" w:hAnsi="Times New Roman" w:cs="Times New Roman"/>
          <w:b/>
          <w:color w:val="E36C0A" w:themeColor="accent6" w:themeShade="BF"/>
        </w:rPr>
        <w:t xml:space="preserve">. </w:t>
      </w:r>
      <w:r w:rsidRPr="0001491B">
        <w:rPr>
          <w:rFonts w:ascii="Times New Roman" w:hAnsi="Times New Roman" w:cs="Times New Roman"/>
          <w:b/>
          <w:color w:val="E36C0A" w:themeColor="accent6" w:themeShade="BF"/>
        </w:rPr>
        <w:t xml:space="preserve">For the high-types, </w:t>
      </w:r>
      <w:r w:rsidR="0065030F">
        <w:rPr>
          <w:rFonts w:ascii="Times New Roman" w:hAnsi="Times New Roman" w:cs="Times New Roman"/>
          <w:b/>
          <w:color w:val="E36C0A" w:themeColor="accent6" w:themeShade="BF"/>
        </w:rPr>
        <w:sym w:font="Symbol" w:char="F044"/>
      </w:r>
      <w:r w:rsidRPr="0065030F">
        <w:rPr>
          <w:rFonts w:ascii="Times New Roman" w:hAnsi="Times New Roman" w:cs="Times New Roman"/>
          <w:b/>
          <w:i/>
          <w:color w:val="E36C0A" w:themeColor="accent6" w:themeShade="BF"/>
        </w:rPr>
        <w:t>S'</w:t>
      </w:r>
      <w:r w:rsidR="0065030F" w:rsidRPr="0065030F">
        <w:rPr>
          <w:rFonts w:ascii="Times New Roman" w:hAnsi="Times New Roman" w:cs="Times New Roman"/>
          <w:b/>
          <w:color w:val="E36C0A" w:themeColor="accent6" w:themeShade="BF"/>
        </w:rPr>
        <w:t>(</w:t>
      </w:r>
      <w:r w:rsidR="0065030F" w:rsidRPr="00DD5913">
        <w:rPr>
          <w:rFonts w:ascii="Times New Roman" w:hAnsi="Times New Roman" w:cs="Times New Roman"/>
          <w:b/>
          <w:i/>
          <w:color w:val="E36C0A" w:themeColor="accent6" w:themeShade="BF"/>
        </w:rPr>
        <w:sym w:font="Symbol" w:char="F061"/>
      </w:r>
      <w:r w:rsidRPr="00DD5913">
        <w:rPr>
          <w:rFonts w:ascii="Times New Roman" w:hAnsi="Times New Roman" w:cs="Times New Roman"/>
          <w:b/>
          <w:i/>
          <w:color w:val="E36C0A" w:themeColor="accent6" w:themeShade="BF"/>
          <w:vertAlign w:val="subscript"/>
        </w:rPr>
        <w:t>H</w:t>
      </w:r>
      <w:r w:rsidRPr="0001491B">
        <w:rPr>
          <w:rFonts w:ascii="Times New Roman" w:hAnsi="Times New Roman" w:cs="Times New Roman"/>
          <w:b/>
          <w:color w:val="E36C0A" w:themeColor="accent6" w:themeShade="BF"/>
        </w:rPr>
        <w:t>) = -</w:t>
      </w:r>
      <w:r w:rsidRPr="00DD5913">
        <w:rPr>
          <w:rFonts w:ascii="Times New Roman" w:hAnsi="Times New Roman" w:cs="Times New Roman"/>
          <w:b/>
          <w:i/>
          <w:color w:val="E36C0A" w:themeColor="accent6" w:themeShade="BF"/>
        </w:rPr>
        <w:t>p</w:t>
      </w:r>
      <w:r w:rsidRPr="0001491B">
        <w:rPr>
          <w:rFonts w:ascii="Times New Roman" w:hAnsi="Times New Roman" w:cs="Times New Roman"/>
          <w:b/>
          <w:color w:val="E36C0A" w:themeColor="accent6" w:themeShade="BF"/>
        </w:rPr>
        <w:t xml:space="preserve"> &lt; 0, and so the social surplus from sharing is reduced when the high-types have a higher valuation (as was the case in the short-run).</w:t>
      </w:r>
    </w:p>
    <w:p w14:paraId="4C960D32" w14:textId="77777777" w:rsidR="009D1FF7" w:rsidRPr="0001491B" w:rsidRDefault="00BA0EAA" w:rsidP="0001491B">
      <w:pPr>
        <w:pStyle w:val="Heading2"/>
        <w:spacing w:before="240" w:after="120"/>
        <w:contextualSpacing w:val="0"/>
        <w:jc w:val="left"/>
        <w:rPr>
          <w:rFonts w:ascii="Times New Roman" w:hAnsi="Times New Roman" w:cs="Times New Roman"/>
          <w:sz w:val="24"/>
          <w:szCs w:val="24"/>
        </w:rPr>
      </w:pPr>
      <w:r w:rsidRPr="0001491B">
        <w:rPr>
          <w:rFonts w:ascii="Times New Roman" w:hAnsi="Times New Roman" w:cs="Times New Roman"/>
          <w:sz w:val="24"/>
          <w:szCs w:val="24"/>
        </w:rPr>
        <w:t>2.8   Transaction costs</w:t>
      </w:r>
    </w:p>
    <w:p w14:paraId="338526A9"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In practice, the utilization of a good—even with an efficient P2P rental market—will be far less than 100%</w:t>
      </w:r>
      <w:r w:rsidR="00683EF5">
        <w:rPr>
          <w:rFonts w:ascii="Times New Roman" w:hAnsi="Times New Roman" w:cs="Times New Roman"/>
        </w:rPr>
        <w:t xml:space="preserve">. </w:t>
      </w:r>
      <w:r w:rsidRPr="00BA0EAA">
        <w:rPr>
          <w:rFonts w:ascii="Times New Roman" w:hAnsi="Times New Roman" w:cs="Times New Roman"/>
        </w:rPr>
        <w:t>Setting up trades, making repairs, transporting goods and so on all take time</w:t>
      </w:r>
      <w:r w:rsidR="00683EF5">
        <w:rPr>
          <w:rFonts w:ascii="Times New Roman" w:hAnsi="Times New Roman" w:cs="Times New Roman"/>
        </w:rPr>
        <w:t xml:space="preserve">. </w:t>
      </w:r>
      <w:r w:rsidRPr="00BA0EAA">
        <w:rPr>
          <w:rFonts w:ascii="Times New Roman" w:hAnsi="Times New Roman" w:cs="Times New Roman"/>
        </w:rPr>
        <w:t>Furthermore, even durable goods are consumed more quickly when used more intensively</w:t>
      </w:r>
      <w:r w:rsidR="00683EF5">
        <w:rPr>
          <w:rFonts w:ascii="Times New Roman" w:hAnsi="Times New Roman" w:cs="Times New Roman"/>
        </w:rPr>
        <w:t xml:space="preserve">. </w:t>
      </w:r>
      <w:r w:rsidRPr="00BA0EAA">
        <w:rPr>
          <w:rFonts w:ascii="Times New Roman" w:hAnsi="Times New Roman" w:cs="Times New Roman"/>
        </w:rPr>
        <w:t xml:space="preserve">There are several ways one could model these kinds of practicalities. </w:t>
      </w:r>
    </w:p>
    <w:p w14:paraId="1628DFAA" w14:textId="77777777" w:rsidR="009D1FF7" w:rsidRPr="00BA0EAA" w:rsidRDefault="00BA0EAA" w:rsidP="0065030F">
      <w:pPr>
        <w:pStyle w:val="Normal1"/>
        <w:ind w:firstLine="360"/>
        <w:rPr>
          <w:rFonts w:ascii="Times New Roman" w:hAnsi="Times New Roman" w:cs="Times New Roman"/>
        </w:rPr>
      </w:pPr>
      <w:r w:rsidRPr="00BA0EAA">
        <w:rPr>
          <w:rFonts w:ascii="Times New Roman" w:hAnsi="Times New Roman" w:cs="Times New Roman"/>
        </w:rPr>
        <w:t>For utilization, one modeling approach is to simply re-define what is the unit of time available and the corresponding</w:t>
      </w:r>
      <w:r w:rsidR="0065030F">
        <w:rPr>
          <w:rFonts w:ascii="Times New Roman" w:hAnsi="Times New Roman" w:cs="Times New Roman"/>
        </w:rPr>
        <w:t xml:space="preserve"> </w:t>
      </w:r>
      <w:r w:rsidR="0065030F" w:rsidRPr="0065030F">
        <w:rPr>
          <w:rFonts w:ascii="Times New Roman" w:hAnsi="Times New Roman" w:cs="Times New Roman"/>
          <w:i/>
        </w:rPr>
        <w:sym w:font="Symbol" w:char="F061"/>
      </w:r>
      <w:r w:rsidR="00683EF5">
        <w:rPr>
          <w:rFonts w:ascii="Times New Roman" w:hAnsi="Times New Roman" w:cs="Times New Roman"/>
        </w:rPr>
        <w:t xml:space="preserve">. </w:t>
      </w:r>
      <w:r w:rsidRPr="00BA0EAA">
        <w:rPr>
          <w:rFonts w:ascii="Times New Roman" w:hAnsi="Times New Roman" w:cs="Times New Roman"/>
        </w:rPr>
        <w:t>For example, we might think of a the unit of time for a vacation home on a ski slope to be 4 months, with high-types wanting to take three week vacations and low-types one week vacations and one week in total lost to cleaning and maintenance</w:t>
      </w:r>
      <w:r w:rsidR="00683EF5">
        <w:rPr>
          <w:rFonts w:ascii="Times New Roman" w:hAnsi="Times New Roman" w:cs="Times New Roman"/>
        </w:rPr>
        <w:t xml:space="preserve">. </w:t>
      </w:r>
      <w:r w:rsidRPr="00BA0EAA">
        <w:rPr>
          <w:rFonts w:ascii="Times New Roman" w:hAnsi="Times New Roman" w:cs="Times New Roman"/>
        </w:rPr>
        <w:t xml:space="preserve">For transaction costs, we could think of owners in the P2P rental market as facing a cost of </w:t>
      </w:r>
      <w:r w:rsidRPr="00BA0EAA">
        <w:rPr>
          <w:rFonts w:ascii="Times New Roman" w:hAnsi="Times New Roman" w:cs="Times New Roman"/>
          <w:i/>
        </w:rPr>
        <w:t>c</w:t>
      </w:r>
      <w:r w:rsidRPr="00BA0EAA">
        <w:rPr>
          <w:rFonts w:ascii="Times New Roman" w:hAnsi="Times New Roman" w:cs="Times New Roman"/>
        </w:rPr>
        <w:t xml:space="preserve"> that captures both the transaction costs of listing on a market, finding trading partners and so on, as well as the cost from increased usage that leads to either more extensive or more frequent repairs or faster replacement</w:t>
      </w:r>
      <w:r w:rsidR="00683EF5">
        <w:rPr>
          <w:rFonts w:ascii="Times New Roman" w:hAnsi="Times New Roman" w:cs="Times New Roman"/>
        </w:rPr>
        <w:t xml:space="preserve">. </w:t>
      </w:r>
      <w:r w:rsidRPr="00BA0EAA">
        <w:rPr>
          <w:rFonts w:ascii="Times New Roman" w:hAnsi="Times New Roman" w:cs="Times New Roman"/>
        </w:rPr>
        <w:t xml:space="preserve">In the short-run P2P equilibrium, </w:t>
      </w:r>
      <w:r w:rsidRPr="00BA0EAA">
        <w:rPr>
          <w:rFonts w:ascii="Times New Roman" w:hAnsi="Times New Roman" w:cs="Times New Roman"/>
          <w:i/>
        </w:rPr>
        <w:t>c</w:t>
      </w:r>
      <w:r w:rsidRPr="00BA0EAA">
        <w:rPr>
          <w:rFonts w:ascii="Times New Roman" w:hAnsi="Times New Roman" w:cs="Times New Roman"/>
        </w:rPr>
        <w:t xml:space="preserve"> provides a </w:t>
      </w:r>
      <w:r w:rsidRPr="00BA0EAA">
        <w:rPr>
          <w:rFonts w:ascii="Times New Roman" w:hAnsi="Times New Roman" w:cs="Times New Roman"/>
        </w:rPr>
        <w:lastRenderedPageBreak/>
        <w:t>price-floor in the rental market</w:t>
      </w:r>
      <w:r w:rsidR="00683EF5">
        <w:rPr>
          <w:rFonts w:ascii="Times New Roman" w:hAnsi="Times New Roman" w:cs="Times New Roman"/>
        </w:rPr>
        <w:t xml:space="preserve">. </w:t>
      </w:r>
      <w:r w:rsidRPr="00BA0EAA">
        <w:rPr>
          <w:rFonts w:ascii="Times New Roman" w:hAnsi="Times New Roman" w:cs="Times New Roman"/>
        </w:rPr>
        <w:t>In the long-run P2P equilibrium, the rental rate “includes” these costs, with</w:t>
      </w:r>
      <w:r w:rsidRPr="0065030F">
        <w:rPr>
          <w:rFonts w:ascii="Times New Roman" w:hAnsi="Times New Roman" w:cs="Times New Roman"/>
          <w:i/>
        </w:rPr>
        <w:t xml:space="preserve"> r</w:t>
      </w:r>
      <w:r w:rsidRPr="0065030F">
        <w:rPr>
          <w:rFonts w:ascii="Times New Roman" w:hAnsi="Times New Roman" w:cs="Times New Roman"/>
          <w:i/>
          <w:vertAlign w:val="subscript"/>
        </w:rPr>
        <w:t>LR</w:t>
      </w:r>
      <w:r w:rsidRPr="00BA0EAA">
        <w:rPr>
          <w:rFonts w:ascii="Times New Roman" w:hAnsi="Times New Roman" w:cs="Times New Roman"/>
        </w:rPr>
        <w:t xml:space="preserve"> = </w:t>
      </w:r>
      <w:r w:rsidRPr="0065030F">
        <w:rPr>
          <w:rFonts w:ascii="Times New Roman" w:hAnsi="Times New Roman" w:cs="Times New Roman"/>
          <w:i/>
        </w:rPr>
        <w:t>p</w:t>
      </w:r>
      <w:r w:rsidRPr="00BA0EAA">
        <w:rPr>
          <w:rFonts w:ascii="Times New Roman" w:hAnsi="Times New Roman" w:cs="Times New Roman"/>
        </w:rPr>
        <w:t xml:space="preserve"> + </w:t>
      </w:r>
      <w:r w:rsidRPr="0065030F">
        <w:rPr>
          <w:rFonts w:ascii="Times New Roman" w:hAnsi="Times New Roman" w:cs="Times New Roman"/>
          <w:i/>
        </w:rPr>
        <w:t>c</w:t>
      </w:r>
      <w:r w:rsidRPr="00BA0EAA">
        <w:rPr>
          <w:rFonts w:ascii="Times New Roman" w:hAnsi="Times New Roman" w:cs="Times New Roman"/>
        </w:rPr>
        <w:t xml:space="preserve">. </w:t>
      </w:r>
    </w:p>
    <w:p w14:paraId="39192E10" w14:textId="77777777" w:rsidR="009D1FF7" w:rsidRPr="00BA0EAA" w:rsidRDefault="00BA0EAA" w:rsidP="0065030F">
      <w:pPr>
        <w:pStyle w:val="Normal1"/>
        <w:ind w:firstLine="360"/>
        <w:rPr>
          <w:rFonts w:ascii="Times New Roman" w:hAnsi="Times New Roman" w:cs="Times New Roman"/>
        </w:rPr>
      </w:pPr>
      <w:r w:rsidRPr="00BA0EAA">
        <w:rPr>
          <w:rFonts w:ascii="Times New Roman" w:hAnsi="Times New Roman" w:cs="Times New Roman"/>
        </w:rPr>
        <w:t xml:space="preserve">If </w:t>
      </w:r>
      <w:r w:rsidRPr="00BA0EAA">
        <w:rPr>
          <w:rFonts w:ascii="Times New Roman" w:hAnsi="Times New Roman" w:cs="Times New Roman"/>
          <w:i/>
        </w:rPr>
        <w:t>c</w:t>
      </w:r>
      <w:r w:rsidRPr="00BA0EAA">
        <w:rPr>
          <w:rFonts w:ascii="Times New Roman" w:hAnsi="Times New Roman" w:cs="Times New Roman"/>
        </w:rPr>
        <w:t xml:space="preserve"> is sufficiently high, then no P2P rental market will exist in either the short- or long-run: many goods have “missing” rental markets because the rental rate </w:t>
      </w:r>
      <w:r w:rsidRPr="00BA0EAA">
        <w:rPr>
          <w:rFonts w:ascii="Times New Roman" w:hAnsi="Times New Roman" w:cs="Times New Roman"/>
          <w:i/>
        </w:rPr>
        <w:t>r</w:t>
      </w:r>
      <w:r w:rsidRPr="00BA0EAA">
        <w:rPr>
          <w:rFonts w:ascii="Times New Roman" w:hAnsi="Times New Roman" w:cs="Times New Roman"/>
        </w:rPr>
        <w:t xml:space="preserve"> required to cover the added transaction costs of renting would be prohibitive</w:t>
      </w:r>
      <w:r w:rsidR="00683EF5">
        <w:rPr>
          <w:rFonts w:ascii="Times New Roman" w:hAnsi="Times New Roman" w:cs="Times New Roman"/>
        </w:rPr>
        <w:t xml:space="preserve">. </w:t>
      </w:r>
      <w:r w:rsidRPr="00BA0EAA">
        <w:rPr>
          <w:rFonts w:ascii="Times New Roman" w:hAnsi="Times New Roman" w:cs="Times New Roman"/>
        </w:rPr>
        <w:t>Goods that have unpredictable usage patterns would be particularly poor rental candidates</w:t>
      </w:r>
      <w:r w:rsidR="00683EF5">
        <w:rPr>
          <w:rFonts w:ascii="Times New Roman" w:hAnsi="Times New Roman" w:cs="Times New Roman"/>
        </w:rPr>
        <w:t xml:space="preserve">. </w:t>
      </w:r>
      <w:r w:rsidRPr="00BA0EAA">
        <w:rPr>
          <w:rFonts w:ascii="Times New Roman" w:hAnsi="Times New Roman" w:cs="Times New Roman"/>
        </w:rPr>
        <w:t>It is only with the emergence of computer-mediated platforms that seem to dramatically reduce transaction costs that a P2P rental market has emerged for some of these goods</w:t>
      </w:r>
      <w:r w:rsidR="00683EF5">
        <w:rPr>
          <w:rFonts w:ascii="Times New Roman" w:hAnsi="Times New Roman" w:cs="Times New Roman"/>
        </w:rPr>
        <w:t xml:space="preserve">. </w:t>
      </w:r>
      <w:r w:rsidRPr="00BA0EAA">
        <w:rPr>
          <w:rFonts w:ascii="Times New Roman" w:hAnsi="Times New Roman" w:cs="Times New Roman"/>
        </w:rPr>
        <w:t xml:space="preserve">Before these markets sprung up, simply finding an appropriate trading partner would be difficult, to say nothing of coming to terms, writing a contract, monitoring compliance, handling disputes, making payment and so on. </w:t>
      </w:r>
    </w:p>
    <w:p w14:paraId="1608E339" w14:textId="77777777" w:rsidR="009D1FF7" w:rsidRPr="00BA0EAA" w:rsidRDefault="009D1FF7">
      <w:pPr>
        <w:pStyle w:val="Normal1"/>
        <w:rPr>
          <w:rFonts w:ascii="Times New Roman" w:hAnsi="Times New Roman" w:cs="Times New Roman"/>
        </w:rPr>
      </w:pPr>
    </w:p>
    <w:p w14:paraId="1157DDAD" w14:textId="0CCC0EE1" w:rsidR="009D1FF7" w:rsidRPr="00DD5913" w:rsidRDefault="00650AE3" w:rsidP="00650AE3">
      <w:pPr>
        <w:pStyle w:val="Heading1"/>
        <w:rPr>
          <w:rFonts w:ascii="Times New Roman" w:hAnsi="Times New Roman" w:cs="Times New Roman"/>
          <w:b/>
          <w:szCs w:val="32"/>
        </w:rPr>
      </w:pPr>
      <w:r>
        <w:rPr>
          <w:rFonts w:ascii="Times New Roman" w:hAnsi="Times New Roman" w:cs="Times New Roman"/>
          <w:b/>
          <w:szCs w:val="32"/>
        </w:rPr>
        <w:t>Conclusions</w:t>
      </w:r>
    </w:p>
    <w:p w14:paraId="72DFDDAC"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As with all models, much was left out</w:t>
      </w:r>
      <w:r w:rsidR="00683EF5">
        <w:rPr>
          <w:rFonts w:ascii="Times New Roman" w:hAnsi="Times New Roman" w:cs="Times New Roman"/>
        </w:rPr>
        <w:t xml:space="preserve">. </w:t>
      </w:r>
      <w:r w:rsidRPr="00BA0EAA">
        <w:rPr>
          <w:rFonts w:ascii="Times New Roman" w:hAnsi="Times New Roman" w:cs="Times New Roman"/>
        </w:rPr>
        <w:t xml:space="preserve">However, there are </w:t>
      </w:r>
      <w:r w:rsidR="00BD2416">
        <w:rPr>
          <w:rFonts w:ascii="Times New Roman" w:hAnsi="Times New Roman" w:cs="Times New Roman"/>
        </w:rPr>
        <w:t>“</w:t>
      </w:r>
      <w:r w:rsidRPr="00BA0EAA">
        <w:rPr>
          <w:rFonts w:ascii="Times New Roman" w:hAnsi="Times New Roman" w:cs="Times New Roman"/>
        </w:rPr>
        <w:t>predictions</w:t>
      </w:r>
      <w:r w:rsidR="00BD2416">
        <w:rPr>
          <w:rFonts w:ascii="Times New Roman" w:hAnsi="Times New Roman" w:cs="Times New Roman"/>
        </w:rPr>
        <w:t>”</w:t>
      </w:r>
      <w:r w:rsidRPr="00BA0EAA">
        <w:rPr>
          <w:rFonts w:ascii="Times New Roman" w:hAnsi="Times New Roman" w:cs="Times New Roman"/>
        </w:rPr>
        <w:t xml:space="preserve"> that follow from the logic of the model, if not the formal set-up</w:t>
      </w:r>
      <w:r w:rsidR="00683EF5">
        <w:rPr>
          <w:rFonts w:ascii="Times New Roman" w:hAnsi="Times New Roman" w:cs="Times New Roman"/>
        </w:rPr>
        <w:t xml:space="preserve">. </w:t>
      </w:r>
      <w:r w:rsidRPr="00BA0EAA">
        <w:rPr>
          <w:rFonts w:ascii="Times New Roman" w:hAnsi="Times New Roman" w:cs="Times New Roman"/>
        </w:rPr>
        <w:t>One area where P2P rental markets could have a long-term effect is on the diversity of goods consumed</w:t>
      </w:r>
      <w:r w:rsidR="00683EF5">
        <w:rPr>
          <w:rFonts w:ascii="Times New Roman" w:hAnsi="Times New Roman" w:cs="Times New Roman"/>
        </w:rPr>
        <w:t xml:space="preserve">. </w:t>
      </w:r>
      <w:r w:rsidRPr="00BA0EAA">
        <w:rPr>
          <w:rFonts w:ascii="Times New Roman" w:hAnsi="Times New Roman" w:cs="Times New Roman"/>
        </w:rPr>
        <w:t xml:space="preserve">For example, they might </w:t>
      </w:r>
      <w:r w:rsidR="00BD2416">
        <w:rPr>
          <w:rFonts w:ascii="Times New Roman" w:hAnsi="Times New Roman" w:cs="Times New Roman"/>
        </w:rPr>
        <w:t>“</w:t>
      </w:r>
      <w:r w:rsidRPr="00BA0EAA">
        <w:rPr>
          <w:rFonts w:ascii="Times New Roman" w:hAnsi="Times New Roman" w:cs="Times New Roman"/>
        </w:rPr>
        <w:t>convexify</w:t>
      </w:r>
      <w:r w:rsidR="00BD2416">
        <w:rPr>
          <w:rFonts w:ascii="Times New Roman" w:hAnsi="Times New Roman" w:cs="Times New Roman"/>
        </w:rPr>
        <w:t>”</w:t>
      </w:r>
      <w:r w:rsidRPr="00BA0EAA">
        <w:rPr>
          <w:rFonts w:ascii="Times New Roman" w:hAnsi="Times New Roman" w:cs="Times New Roman"/>
        </w:rPr>
        <w:t xml:space="preserve"> consumption, with consumers renting a variety of goods that are horizontally differentiated</w:t>
      </w:r>
      <w:r w:rsidR="00683EF5">
        <w:rPr>
          <w:rFonts w:ascii="Times New Roman" w:hAnsi="Times New Roman" w:cs="Times New Roman"/>
        </w:rPr>
        <w:t xml:space="preserve">. </w:t>
      </w:r>
      <w:r w:rsidRPr="00BA0EAA">
        <w:rPr>
          <w:rFonts w:ascii="Times New Roman" w:hAnsi="Times New Roman" w:cs="Times New Roman"/>
        </w:rPr>
        <w:t>Consider that in some formulations of the consumer problem, consumers consume some positive amount of every good offered</w:t>
      </w:r>
      <w:r w:rsidR="00683EF5">
        <w:rPr>
          <w:rFonts w:ascii="Times New Roman" w:hAnsi="Times New Roman" w:cs="Times New Roman"/>
        </w:rPr>
        <w:t xml:space="preserve">. </w:t>
      </w:r>
      <w:r w:rsidRPr="00BA0EAA">
        <w:rPr>
          <w:rFonts w:ascii="Times New Roman" w:hAnsi="Times New Roman" w:cs="Times New Roman"/>
        </w:rPr>
        <w:t xml:space="preserve">This is obviously a large departure from empirical reality if we draw fine-grained distinctions between </w:t>
      </w:r>
      <w:r w:rsidR="00BD2416">
        <w:rPr>
          <w:rFonts w:ascii="Times New Roman" w:hAnsi="Times New Roman" w:cs="Times New Roman"/>
        </w:rPr>
        <w:t>“</w:t>
      </w:r>
      <w:r w:rsidRPr="00BA0EAA">
        <w:rPr>
          <w:rFonts w:ascii="Times New Roman" w:hAnsi="Times New Roman" w:cs="Times New Roman"/>
        </w:rPr>
        <w:t>goods.</w:t>
      </w:r>
      <w:r w:rsidR="00BD2416">
        <w:rPr>
          <w:rFonts w:ascii="Times New Roman" w:hAnsi="Times New Roman" w:cs="Times New Roman"/>
        </w:rPr>
        <w:t xml:space="preserve">”  </w:t>
      </w:r>
      <w:r w:rsidRPr="00BA0EAA">
        <w:rPr>
          <w:rFonts w:ascii="Times New Roman" w:hAnsi="Times New Roman" w:cs="Times New Roman"/>
        </w:rPr>
        <w:t xml:space="preserve">For example, Amazon.com currently lists 6,238 results for </w:t>
      </w:r>
      <w:r w:rsidR="00BD2416">
        <w:rPr>
          <w:rFonts w:ascii="Times New Roman" w:hAnsi="Times New Roman" w:cs="Times New Roman"/>
        </w:rPr>
        <w:t>“</w:t>
      </w:r>
      <w:r w:rsidRPr="00BA0EAA">
        <w:rPr>
          <w:rFonts w:ascii="Times New Roman" w:hAnsi="Times New Roman" w:cs="Times New Roman"/>
        </w:rPr>
        <w:t>blender</w:t>
      </w:r>
      <w:r w:rsidR="00BD2416">
        <w:rPr>
          <w:rFonts w:ascii="Times New Roman" w:hAnsi="Times New Roman" w:cs="Times New Roman"/>
        </w:rPr>
        <w:t>”</w:t>
      </w:r>
      <w:r w:rsidRPr="00BA0EAA">
        <w:rPr>
          <w:rFonts w:ascii="Times New Roman" w:hAnsi="Times New Roman" w:cs="Times New Roman"/>
        </w:rPr>
        <w:t xml:space="preserve"> in the Home &amp; Kitchen category: presumably most households own far fewer than this, with most owning one or none</w:t>
      </w:r>
      <w:r w:rsidR="00E41F8C">
        <w:rPr>
          <w:rFonts w:ascii="Times New Roman" w:hAnsi="Times New Roman" w:cs="Times New Roman"/>
        </w:rPr>
        <w:t>.</w:t>
      </w:r>
      <w:r w:rsidR="00E41F8C" w:rsidRPr="003A1E3B">
        <w:rPr>
          <w:rStyle w:val="FootnoteReference"/>
          <w:rFonts w:ascii="Times New Roman" w:hAnsi="Times New Roman" w:cs="Times New Roman"/>
          <w:b/>
          <w:color w:val="FF0000"/>
        </w:rPr>
        <w:footnoteReference w:id="5"/>
      </w:r>
      <w:r w:rsidR="00E41F8C">
        <w:rPr>
          <w:rFonts w:ascii="Times New Roman" w:hAnsi="Times New Roman" w:cs="Times New Roman"/>
        </w:rPr>
        <w:t xml:space="preserve">  </w:t>
      </w:r>
      <w:r w:rsidRPr="00BA0EAA">
        <w:rPr>
          <w:rFonts w:ascii="Times New Roman" w:hAnsi="Times New Roman" w:cs="Times New Roman"/>
        </w:rPr>
        <w:t xml:space="preserve">The reason for this pattern in the language of this model is clear: a consumer's </w:t>
      </w:r>
      <w:r w:rsidR="00E41F8C" w:rsidRPr="00DD5913">
        <w:rPr>
          <w:rFonts w:ascii="Times New Roman" w:hAnsi="Times New Roman" w:cs="Times New Roman"/>
          <w:i/>
        </w:rPr>
        <w:sym w:font="Symbol" w:char="F061"/>
      </w:r>
      <w:r w:rsidR="00E41F8C">
        <w:rPr>
          <w:rFonts w:ascii="Times New Roman" w:hAnsi="Times New Roman" w:cs="Times New Roman"/>
        </w:rPr>
        <w:t xml:space="preserve"> </w:t>
      </w:r>
      <w:r w:rsidRPr="00BA0EAA">
        <w:rPr>
          <w:rFonts w:ascii="Times New Roman" w:hAnsi="Times New Roman" w:cs="Times New Roman"/>
        </w:rPr>
        <w:t xml:space="preserve">for Blender 2 </w:t>
      </w:r>
      <w:r w:rsidRPr="00E41F8C">
        <w:rPr>
          <w:rFonts w:ascii="Times New Roman" w:hAnsi="Times New Roman" w:cs="Times New Roman"/>
          <w:i/>
        </w:rPr>
        <w:t>conditional</w:t>
      </w:r>
      <w:r w:rsidRPr="00BA0EAA">
        <w:rPr>
          <w:rFonts w:ascii="Times New Roman" w:hAnsi="Times New Roman" w:cs="Times New Roman"/>
        </w:rPr>
        <w:t xml:space="preserve"> upon owning Blender 1 is quite low and so another blender is not purchased</w:t>
      </w:r>
      <w:r w:rsidR="00683EF5">
        <w:rPr>
          <w:rFonts w:ascii="Times New Roman" w:hAnsi="Times New Roman" w:cs="Times New Roman"/>
        </w:rPr>
        <w:t xml:space="preserve">. </w:t>
      </w:r>
      <w:r w:rsidRPr="00BA0EAA">
        <w:rPr>
          <w:rFonts w:ascii="Times New Roman" w:hAnsi="Times New Roman" w:cs="Times New Roman"/>
        </w:rPr>
        <w:t>However, if a rental market existed for both blender types, consumers could act upon their taste for diversity without owning a dozen blenders</w:t>
      </w:r>
      <w:r w:rsidR="00683EF5">
        <w:rPr>
          <w:rFonts w:ascii="Times New Roman" w:hAnsi="Times New Roman" w:cs="Times New Roman"/>
        </w:rPr>
        <w:t xml:space="preserve">. </w:t>
      </w:r>
      <w:r w:rsidRPr="00BA0EAA">
        <w:rPr>
          <w:rFonts w:ascii="Times New Roman" w:hAnsi="Times New Roman" w:cs="Times New Roman"/>
        </w:rPr>
        <w:t xml:space="preserve">Even if the blender example seems implausible, we should consider that very few consumers try to rent the car they normally drive or vacation in their hometown: presumably they diversify consumption in these cases precisely because they can. </w:t>
      </w:r>
    </w:p>
    <w:p w14:paraId="114801F1" w14:textId="77777777" w:rsidR="009D1FF7" w:rsidRPr="00BA0EAA" w:rsidRDefault="00BA0EAA" w:rsidP="00E41F8C">
      <w:pPr>
        <w:pStyle w:val="Normal1"/>
        <w:ind w:firstLine="360"/>
        <w:rPr>
          <w:rFonts w:ascii="Times New Roman" w:hAnsi="Times New Roman" w:cs="Times New Roman"/>
        </w:rPr>
      </w:pPr>
      <w:r w:rsidRPr="00BA0EAA">
        <w:rPr>
          <w:rFonts w:ascii="Times New Roman" w:hAnsi="Times New Roman" w:cs="Times New Roman"/>
        </w:rPr>
        <w:t>As P2P rental markets become commonplace, manufacturers will begin designing products more attractive for this additional purpose</w:t>
      </w:r>
      <w:r w:rsidR="00683EF5">
        <w:rPr>
          <w:rFonts w:ascii="Times New Roman" w:hAnsi="Times New Roman" w:cs="Times New Roman"/>
        </w:rPr>
        <w:t xml:space="preserve">. </w:t>
      </w:r>
      <w:r w:rsidRPr="00BA0EAA">
        <w:rPr>
          <w:rFonts w:ascii="Times New Roman" w:hAnsi="Times New Roman" w:cs="Times New Roman"/>
        </w:rPr>
        <w:t>For example, locks on cars and houses that allow remote entry will be more appealing</w:t>
      </w:r>
      <w:r w:rsidR="00683EF5">
        <w:rPr>
          <w:rFonts w:ascii="Times New Roman" w:hAnsi="Times New Roman" w:cs="Times New Roman"/>
        </w:rPr>
        <w:t xml:space="preserve">. </w:t>
      </w:r>
      <w:r w:rsidRPr="00BA0EAA">
        <w:rPr>
          <w:rFonts w:ascii="Times New Roman" w:hAnsi="Times New Roman" w:cs="Times New Roman"/>
        </w:rPr>
        <w:t>The Internet-of-Things revolution will make it easier to identify goods that are not being used at a moment in time and perhaps facilitate trade automatically</w:t>
      </w:r>
      <w:r w:rsidR="00683EF5">
        <w:rPr>
          <w:rFonts w:ascii="Times New Roman" w:hAnsi="Times New Roman" w:cs="Times New Roman"/>
        </w:rPr>
        <w:t xml:space="preserve">. </w:t>
      </w:r>
      <w:r w:rsidRPr="00BA0EAA">
        <w:rPr>
          <w:rFonts w:ascii="Times New Roman" w:hAnsi="Times New Roman" w:cs="Times New Roman"/>
        </w:rPr>
        <w:t>Similarly, technologies that make it easier to monitor usage (GPS, embedded sensors, streaming video of how they are being used and so on) should make contracting easier and reduce some of the informational asymmetries that contribute to transaction costs</w:t>
      </w:r>
      <w:r w:rsidR="00683EF5">
        <w:rPr>
          <w:rFonts w:ascii="Times New Roman" w:hAnsi="Times New Roman" w:cs="Times New Roman"/>
        </w:rPr>
        <w:t xml:space="preserve">. </w:t>
      </w:r>
      <w:r w:rsidRPr="00BA0EAA">
        <w:rPr>
          <w:rFonts w:ascii="Times New Roman" w:hAnsi="Times New Roman" w:cs="Times New Roman"/>
        </w:rPr>
        <w:t>As more of economic and social life are computer-mediated, platforms will use this information to verify the identify and reputation of buyers and sellers, further mitigating moral hazard and adverse selection</w:t>
      </w:r>
      <w:r w:rsidR="00683EF5">
        <w:rPr>
          <w:rFonts w:ascii="Times New Roman" w:hAnsi="Times New Roman" w:cs="Times New Roman"/>
        </w:rPr>
        <w:t xml:space="preserve">. </w:t>
      </w:r>
      <w:r w:rsidRPr="00BA0EAA">
        <w:rPr>
          <w:rFonts w:ascii="Times New Roman" w:hAnsi="Times New Roman" w:cs="Times New Roman"/>
        </w:rPr>
        <w:t>Even without these changes, individuals will purchase more durable goods to reduce the frequency of replacement</w:t>
      </w:r>
      <w:r w:rsidR="00683EF5">
        <w:rPr>
          <w:rFonts w:ascii="Times New Roman" w:hAnsi="Times New Roman" w:cs="Times New Roman"/>
        </w:rPr>
        <w:t xml:space="preserve">. </w:t>
      </w:r>
      <w:r w:rsidRPr="00BA0EAA">
        <w:rPr>
          <w:rFonts w:ascii="Times New Roman" w:hAnsi="Times New Roman" w:cs="Times New Roman"/>
        </w:rPr>
        <w:t xml:space="preserve">Advertisers will trumpet the rental stream income from a purchase and highlight the advantages of residual control rights. </w:t>
      </w:r>
    </w:p>
    <w:p w14:paraId="127F2C62" w14:textId="77777777" w:rsidR="009D1FF7" w:rsidRPr="00BA0EAA" w:rsidRDefault="009D1FF7">
      <w:pPr>
        <w:pStyle w:val="Normal1"/>
        <w:rPr>
          <w:rFonts w:ascii="Times New Roman" w:hAnsi="Times New Roman" w:cs="Times New Roman"/>
        </w:rPr>
      </w:pPr>
    </w:p>
    <w:p w14:paraId="33D65710" w14:textId="77777777" w:rsidR="00382FAD" w:rsidRPr="003A1E3B" w:rsidRDefault="00382FAD" w:rsidP="003A1E3B">
      <w:pPr>
        <w:pStyle w:val="Heading1"/>
        <w:spacing w:before="120"/>
        <w:contextualSpacing w:val="0"/>
        <w:rPr>
          <w:rFonts w:ascii="Times New Roman" w:hAnsi="Times New Roman" w:cs="Times New Roman"/>
          <w:b/>
        </w:rPr>
      </w:pPr>
      <w:r w:rsidRPr="003A1E3B">
        <w:rPr>
          <w:rFonts w:ascii="Times New Roman" w:hAnsi="Times New Roman" w:cs="Times New Roman"/>
          <w:b/>
        </w:rPr>
        <w:lastRenderedPageBreak/>
        <w:t>References</w:t>
      </w:r>
    </w:p>
    <w:p w14:paraId="40D6C1C7" w14:textId="77777777" w:rsidR="00382FAD" w:rsidRDefault="00382FAD" w:rsidP="00382FAD">
      <w:pPr>
        <w:autoSpaceDE w:val="0"/>
        <w:autoSpaceDN w:val="0"/>
        <w:adjustRightInd w:val="0"/>
        <w:spacing w:line="240" w:lineRule="auto"/>
        <w:jc w:val="left"/>
        <w:rPr>
          <w:rFonts w:ascii="Times New Roman" w:hAnsi="Times New Roman" w:cs="Times New Roman"/>
          <w:b/>
          <w:bCs/>
          <w:szCs w:val="22"/>
        </w:rPr>
      </w:pPr>
    </w:p>
    <w:p w14:paraId="09D4B548" w14:textId="77777777" w:rsidR="00382FAD" w:rsidRPr="00382FAD" w:rsidRDefault="00382FAD" w:rsidP="00382FAD">
      <w:pPr>
        <w:autoSpaceDE w:val="0"/>
        <w:autoSpaceDN w:val="0"/>
        <w:adjustRightInd w:val="0"/>
        <w:spacing w:after="240" w:line="240" w:lineRule="auto"/>
        <w:rPr>
          <w:rFonts w:ascii="Times New Roman" w:hAnsi="Times New Roman" w:cs="Times New Roman"/>
          <w:szCs w:val="22"/>
        </w:rPr>
      </w:pPr>
      <w:bookmarkStart w:id="11" w:name="Becker"/>
      <w:r w:rsidRPr="00382FAD">
        <w:rPr>
          <w:rFonts w:ascii="Times New Roman" w:hAnsi="Times New Roman" w:cs="Times New Roman"/>
          <w:b/>
          <w:bCs/>
          <w:szCs w:val="22"/>
        </w:rPr>
        <w:t>Becker, Gary S</w:t>
      </w:r>
      <w:bookmarkEnd w:id="11"/>
      <w:r w:rsidRPr="00382FAD">
        <w:rPr>
          <w:rFonts w:ascii="Times New Roman" w:hAnsi="Times New Roman" w:cs="Times New Roman"/>
          <w:szCs w:val="22"/>
        </w:rPr>
        <w:t xml:space="preserve">, </w:t>
      </w:r>
      <w:r>
        <w:rPr>
          <w:rFonts w:ascii="Times New Roman" w:hAnsi="Times New Roman" w:cs="Times New Roman"/>
          <w:szCs w:val="22"/>
        </w:rPr>
        <w:t>“</w:t>
      </w:r>
      <w:r w:rsidRPr="00382FAD">
        <w:rPr>
          <w:rFonts w:ascii="Times New Roman" w:hAnsi="Times New Roman" w:cs="Times New Roman"/>
          <w:szCs w:val="22"/>
        </w:rPr>
        <w:t xml:space="preserve">A Theory of the Allocation of Time,” </w:t>
      </w:r>
      <w:r w:rsidRPr="00382FAD">
        <w:rPr>
          <w:rFonts w:ascii="Times New Roman" w:hAnsi="Times New Roman" w:cs="Times New Roman"/>
          <w:i/>
          <w:iCs/>
          <w:szCs w:val="22"/>
        </w:rPr>
        <w:t>Economic journal</w:t>
      </w:r>
      <w:r w:rsidRPr="00382FAD">
        <w:rPr>
          <w:rFonts w:ascii="Times New Roman" w:hAnsi="Times New Roman" w:cs="Times New Roman"/>
          <w:szCs w:val="22"/>
        </w:rPr>
        <w:t xml:space="preserve">, 1965, </w:t>
      </w:r>
      <w:r w:rsidRPr="00382FAD">
        <w:rPr>
          <w:rFonts w:ascii="Times New Roman" w:hAnsi="Times New Roman" w:cs="Times New Roman"/>
          <w:i/>
          <w:iCs/>
          <w:szCs w:val="22"/>
        </w:rPr>
        <w:t xml:space="preserve">75 </w:t>
      </w:r>
      <w:r w:rsidRPr="00382FAD">
        <w:rPr>
          <w:rFonts w:ascii="Times New Roman" w:hAnsi="Times New Roman" w:cs="Times New Roman"/>
          <w:szCs w:val="22"/>
        </w:rPr>
        <w:t>(299), 493–517.</w:t>
      </w:r>
    </w:p>
    <w:p w14:paraId="403B314C" w14:textId="77777777" w:rsidR="00382FAD" w:rsidRPr="00382FAD" w:rsidRDefault="00382FAD" w:rsidP="00382FAD">
      <w:pPr>
        <w:autoSpaceDE w:val="0"/>
        <w:autoSpaceDN w:val="0"/>
        <w:adjustRightInd w:val="0"/>
        <w:spacing w:after="240" w:line="240" w:lineRule="auto"/>
        <w:rPr>
          <w:rFonts w:ascii="Times New Roman" w:hAnsi="Times New Roman" w:cs="Times New Roman"/>
          <w:szCs w:val="22"/>
        </w:rPr>
      </w:pPr>
      <w:bookmarkStart w:id="12" w:name="Byers"/>
      <w:r w:rsidRPr="00382FAD">
        <w:rPr>
          <w:rFonts w:ascii="Times New Roman" w:hAnsi="Times New Roman" w:cs="Times New Roman"/>
          <w:b/>
          <w:bCs/>
          <w:szCs w:val="22"/>
        </w:rPr>
        <w:t>Byers, John W</w:t>
      </w:r>
      <w:bookmarkEnd w:id="12"/>
      <w:r w:rsidRPr="00382FAD">
        <w:rPr>
          <w:rFonts w:ascii="Times New Roman" w:hAnsi="Times New Roman" w:cs="Times New Roman"/>
          <w:b/>
          <w:bCs/>
          <w:szCs w:val="22"/>
        </w:rPr>
        <w:t>, Davide Proserpio, and Georgios Zervas</w:t>
      </w:r>
      <w:r w:rsidRPr="00382FAD">
        <w:rPr>
          <w:rFonts w:ascii="Times New Roman" w:hAnsi="Times New Roman" w:cs="Times New Roman"/>
          <w:szCs w:val="22"/>
        </w:rPr>
        <w:t>, “The Rise of the Sharing Economy: Estimating</w:t>
      </w:r>
      <w:r>
        <w:rPr>
          <w:rFonts w:ascii="Times New Roman" w:hAnsi="Times New Roman" w:cs="Times New Roman"/>
          <w:szCs w:val="22"/>
        </w:rPr>
        <w:t xml:space="preserve"> </w:t>
      </w:r>
      <w:r w:rsidRPr="00382FAD">
        <w:rPr>
          <w:rFonts w:ascii="Times New Roman" w:hAnsi="Times New Roman" w:cs="Times New Roman"/>
          <w:szCs w:val="22"/>
        </w:rPr>
        <w:t xml:space="preserve">the Impact of Airbnb on the Hotel Industry,” </w:t>
      </w:r>
      <w:r w:rsidRPr="00382FAD">
        <w:rPr>
          <w:rFonts w:ascii="Times New Roman" w:hAnsi="Times New Roman" w:cs="Times New Roman"/>
          <w:i/>
          <w:iCs/>
          <w:szCs w:val="22"/>
        </w:rPr>
        <w:t>Boston U. School of Management Research Paper (Forthcoming)</w:t>
      </w:r>
      <w:r w:rsidRPr="00382FAD">
        <w:rPr>
          <w:rFonts w:ascii="Times New Roman" w:hAnsi="Times New Roman" w:cs="Times New Roman"/>
          <w:szCs w:val="22"/>
        </w:rPr>
        <w:t>,</w:t>
      </w:r>
      <w:r>
        <w:rPr>
          <w:rFonts w:ascii="Times New Roman" w:hAnsi="Times New Roman" w:cs="Times New Roman"/>
          <w:szCs w:val="22"/>
        </w:rPr>
        <w:t xml:space="preserve"> </w:t>
      </w:r>
      <w:r w:rsidRPr="00382FAD">
        <w:rPr>
          <w:rFonts w:ascii="Times New Roman" w:hAnsi="Times New Roman" w:cs="Times New Roman"/>
          <w:szCs w:val="22"/>
        </w:rPr>
        <w:t>2013.</w:t>
      </w:r>
    </w:p>
    <w:p w14:paraId="39DEF58B" w14:textId="77777777" w:rsidR="00382FAD" w:rsidRPr="00382FAD" w:rsidRDefault="00382FAD" w:rsidP="00382FAD">
      <w:pPr>
        <w:autoSpaceDE w:val="0"/>
        <w:autoSpaceDN w:val="0"/>
        <w:adjustRightInd w:val="0"/>
        <w:spacing w:after="240" w:line="240" w:lineRule="auto"/>
        <w:rPr>
          <w:rFonts w:ascii="Times New Roman" w:hAnsi="Times New Roman" w:cs="Times New Roman"/>
          <w:szCs w:val="22"/>
        </w:rPr>
      </w:pPr>
      <w:bookmarkStart w:id="13" w:name="HortonJohn"/>
      <w:r w:rsidRPr="00382FAD">
        <w:rPr>
          <w:rFonts w:ascii="Times New Roman" w:hAnsi="Times New Roman" w:cs="Times New Roman"/>
          <w:b/>
          <w:bCs/>
          <w:szCs w:val="22"/>
        </w:rPr>
        <w:t>Horton, John J</w:t>
      </w:r>
      <w:bookmarkEnd w:id="13"/>
      <w:r w:rsidRPr="00382FAD">
        <w:rPr>
          <w:rFonts w:ascii="Times New Roman" w:hAnsi="Times New Roman" w:cs="Times New Roman"/>
          <w:szCs w:val="22"/>
        </w:rPr>
        <w:t>, “The Tragedy of Your Upstairs Neighbors: Is the Airbnb Negative Externality Internalized?</w:t>
      </w:r>
      <w:r>
        <w:rPr>
          <w:rFonts w:ascii="Times New Roman" w:hAnsi="Times New Roman" w:cs="Times New Roman"/>
          <w:szCs w:val="22"/>
        </w:rPr>
        <w:t xml:space="preserve">,” </w:t>
      </w:r>
      <w:r w:rsidRPr="00382FAD">
        <w:rPr>
          <w:rFonts w:ascii="Times New Roman" w:hAnsi="Times New Roman" w:cs="Times New Roman"/>
          <w:i/>
          <w:iCs/>
          <w:szCs w:val="22"/>
        </w:rPr>
        <w:t>Available at SSRN</w:t>
      </w:r>
      <w:r w:rsidRPr="00382FAD">
        <w:rPr>
          <w:rFonts w:ascii="Times New Roman" w:hAnsi="Times New Roman" w:cs="Times New Roman"/>
          <w:szCs w:val="22"/>
        </w:rPr>
        <w:t>, 2014.</w:t>
      </w:r>
    </w:p>
    <w:p w14:paraId="397EB388" w14:textId="77777777" w:rsidR="00382FAD" w:rsidRPr="00382FAD" w:rsidRDefault="00382FAD" w:rsidP="00382FAD">
      <w:pPr>
        <w:autoSpaceDE w:val="0"/>
        <w:autoSpaceDN w:val="0"/>
        <w:adjustRightInd w:val="0"/>
        <w:spacing w:after="240" w:line="240" w:lineRule="auto"/>
        <w:rPr>
          <w:rFonts w:ascii="Times New Roman" w:hAnsi="Times New Roman" w:cs="Times New Roman"/>
          <w:szCs w:val="22"/>
        </w:rPr>
      </w:pPr>
      <w:bookmarkStart w:id="14" w:name="Kuziemko"/>
      <w:r w:rsidRPr="00382FAD">
        <w:rPr>
          <w:rFonts w:ascii="Times New Roman" w:hAnsi="Times New Roman" w:cs="Times New Roman"/>
          <w:b/>
          <w:bCs/>
          <w:szCs w:val="22"/>
        </w:rPr>
        <w:t>Kuziemko, Ilyana</w:t>
      </w:r>
      <w:bookmarkEnd w:id="14"/>
      <w:r w:rsidRPr="00382FAD">
        <w:rPr>
          <w:rFonts w:ascii="Times New Roman" w:hAnsi="Times New Roman" w:cs="Times New Roman"/>
          <w:b/>
          <w:bCs/>
          <w:szCs w:val="22"/>
        </w:rPr>
        <w:t>, Michael I Norton, Emmanuel Saez, and Stefanie Stantcheva</w:t>
      </w:r>
      <w:r w:rsidRPr="00382FAD">
        <w:rPr>
          <w:rFonts w:ascii="Times New Roman" w:hAnsi="Times New Roman" w:cs="Times New Roman"/>
          <w:szCs w:val="22"/>
        </w:rPr>
        <w:t>, “How elastic are preferences</w:t>
      </w:r>
      <w:r>
        <w:rPr>
          <w:rFonts w:ascii="Times New Roman" w:hAnsi="Times New Roman" w:cs="Times New Roman"/>
          <w:szCs w:val="22"/>
        </w:rPr>
        <w:t xml:space="preserve"> </w:t>
      </w:r>
      <w:r w:rsidRPr="00382FAD">
        <w:rPr>
          <w:rFonts w:ascii="Times New Roman" w:hAnsi="Times New Roman" w:cs="Times New Roman"/>
          <w:szCs w:val="22"/>
        </w:rPr>
        <w:t>for redistribution? Evidence from randomized survey experiments,” 2013.</w:t>
      </w:r>
    </w:p>
    <w:p w14:paraId="4CBA40AC" w14:textId="77777777" w:rsidR="00382FAD" w:rsidRPr="00382FAD" w:rsidRDefault="00382FAD" w:rsidP="00382FAD">
      <w:pPr>
        <w:autoSpaceDE w:val="0"/>
        <w:autoSpaceDN w:val="0"/>
        <w:adjustRightInd w:val="0"/>
        <w:spacing w:after="240" w:line="240" w:lineRule="auto"/>
        <w:rPr>
          <w:rFonts w:ascii="Times New Roman" w:hAnsi="Times New Roman" w:cs="Times New Roman"/>
          <w:szCs w:val="22"/>
        </w:rPr>
      </w:pPr>
      <w:bookmarkStart w:id="15" w:name="SinaiAndSouleles"/>
      <w:r w:rsidRPr="00382FAD">
        <w:rPr>
          <w:rFonts w:ascii="Times New Roman" w:hAnsi="Times New Roman" w:cs="Times New Roman"/>
          <w:b/>
          <w:bCs/>
          <w:szCs w:val="22"/>
        </w:rPr>
        <w:t>Sinai, Todd and Nicholas S. Souleles</w:t>
      </w:r>
      <w:bookmarkEnd w:id="15"/>
      <w:r w:rsidRPr="00382FAD">
        <w:rPr>
          <w:rFonts w:ascii="Times New Roman" w:hAnsi="Times New Roman" w:cs="Times New Roman"/>
          <w:szCs w:val="22"/>
        </w:rPr>
        <w:t xml:space="preserve">, “Owner-Occupied Housing as a Hedge Against Rent Risk,” </w:t>
      </w:r>
      <w:r w:rsidRPr="00382FAD">
        <w:rPr>
          <w:rFonts w:ascii="Times New Roman" w:hAnsi="Times New Roman" w:cs="Times New Roman"/>
          <w:i/>
          <w:iCs/>
          <w:szCs w:val="22"/>
        </w:rPr>
        <w:t>The</w:t>
      </w:r>
      <w:r>
        <w:rPr>
          <w:rFonts w:ascii="Times New Roman" w:hAnsi="Times New Roman" w:cs="Times New Roman"/>
          <w:i/>
          <w:iCs/>
          <w:szCs w:val="22"/>
        </w:rPr>
        <w:t xml:space="preserve"> </w:t>
      </w:r>
      <w:r w:rsidRPr="00382FAD">
        <w:rPr>
          <w:rFonts w:ascii="Times New Roman" w:hAnsi="Times New Roman" w:cs="Times New Roman"/>
          <w:i/>
          <w:iCs/>
          <w:szCs w:val="22"/>
        </w:rPr>
        <w:t>Quarterly Journal of Economics</w:t>
      </w:r>
      <w:r w:rsidRPr="00382FAD">
        <w:rPr>
          <w:rFonts w:ascii="Times New Roman" w:hAnsi="Times New Roman" w:cs="Times New Roman"/>
          <w:szCs w:val="22"/>
        </w:rPr>
        <w:t xml:space="preserve">, 2005, </w:t>
      </w:r>
      <w:r w:rsidRPr="00382FAD">
        <w:rPr>
          <w:rFonts w:ascii="Times New Roman" w:hAnsi="Times New Roman" w:cs="Times New Roman"/>
          <w:i/>
          <w:iCs/>
          <w:szCs w:val="22"/>
        </w:rPr>
        <w:t xml:space="preserve">120 </w:t>
      </w:r>
      <w:r w:rsidRPr="00382FAD">
        <w:rPr>
          <w:rFonts w:ascii="Times New Roman" w:hAnsi="Times New Roman" w:cs="Times New Roman"/>
          <w:szCs w:val="22"/>
        </w:rPr>
        <w:t>(2), 763–789.</w:t>
      </w:r>
    </w:p>
    <w:p w14:paraId="204FDF47" w14:textId="77777777" w:rsidR="007821E2" w:rsidRDefault="00382FAD" w:rsidP="007821E2">
      <w:pPr>
        <w:autoSpaceDE w:val="0"/>
        <w:autoSpaceDN w:val="0"/>
        <w:adjustRightInd w:val="0"/>
        <w:spacing w:after="240" w:line="240" w:lineRule="auto"/>
        <w:rPr>
          <w:rFonts w:ascii="Times New Roman" w:hAnsi="Times New Roman" w:cs="Times New Roman"/>
          <w:szCs w:val="22"/>
        </w:rPr>
      </w:pPr>
      <w:bookmarkStart w:id="16" w:name="Varian"/>
      <w:r w:rsidRPr="00382FAD">
        <w:rPr>
          <w:rFonts w:ascii="Times New Roman" w:hAnsi="Times New Roman" w:cs="Times New Roman"/>
          <w:b/>
          <w:bCs/>
          <w:szCs w:val="22"/>
        </w:rPr>
        <w:t>Varian, Hal R.</w:t>
      </w:r>
      <w:r w:rsidRPr="00382FAD">
        <w:rPr>
          <w:rFonts w:ascii="Times New Roman" w:hAnsi="Times New Roman" w:cs="Times New Roman"/>
          <w:szCs w:val="22"/>
        </w:rPr>
        <w:t xml:space="preserve">, </w:t>
      </w:r>
      <w:bookmarkEnd w:id="16"/>
      <w:r w:rsidRPr="00382FAD">
        <w:rPr>
          <w:rFonts w:ascii="Times New Roman" w:hAnsi="Times New Roman" w:cs="Times New Roman"/>
          <w:szCs w:val="22"/>
        </w:rPr>
        <w:t xml:space="preserve">“Buying, Sharing and Renting Information Goods,” </w:t>
      </w:r>
      <w:r w:rsidRPr="00382FAD">
        <w:rPr>
          <w:rFonts w:ascii="Times New Roman" w:hAnsi="Times New Roman" w:cs="Times New Roman"/>
          <w:i/>
          <w:iCs/>
          <w:szCs w:val="22"/>
        </w:rPr>
        <w:t>The Journal of Industrial Economics</w:t>
      </w:r>
      <w:r w:rsidRPr="00382FAD">
        <w:rPr>
          <w:rFonts w:ascii="Times New Roman" w:hAnsi="Times New Roman" w:cs="Times New Roman"/>
          <w:szCs w:val="22"/>
        </w:rPr>
        <w:t>,</w:t>
      </w:r>
      <w:r>
        <w:rPr>
          <w:rFonts w:ascii="Times New Roman" w:hAnsi="Times New Roman" w:cs="Times New Roman"/>
          <w:szCs w:val="22"/>
        </w:rPr>
        <w:t xml:space="preserve"> </w:t>
      </w:r>
      <w:r w:rsidRPr="00382FAD">
        <w:rPr>
          <w:rFonts w:ascii="Times New Roman" w:hAnsi="Times New Roman" w:cs="Times New Roman"/>
          <w:szCs w:val="22"/>
        </w:rPr>
        <w:t xml:space="preserve">2000, </w:t>
      </w:r>
      <w:r w:rsidRPr="00382FAD">
        <w:rPr>
          <w:rFonts w:ascii="Times New Roman" w:hAnsi="Times New Roman" w:cs="Times New Roman"/>
          <w:i/>
          <w:iCs/>
          <w:szCs w:val="22"/>
        </w:rPr>
        <w:t xml:space="preserve">48 </w:t>
      </w:r>
      <w:r w:rsidRPr="00382FAD">
        <w:rPr>
          <w:rFonts w:ascii="Times New Roman" w:hAnsi="Times New Roman" w:cs="Times New Roman"/>
          <w:szCs w:val="22"/>
        </w:rPr>
        <w:t>(4), 473–488.</w:t>
      </w:r>
      <w:bookmarkStart w:id="17" w:name="AppendixA"/>
    </w:p>
    <w:p w14:paraId="333563A3" w14:textId="77777777" w:rsidR="009D1FF7" w:rsidRPr="003A1E3B" w:rsidRDefault="00E41F8C" w:rsidP="007821E2">
      <w:pPr>
        <w:pageBreakBefore/>
        <w:autoSpaceDE w:val="0"/>
        <w:autoSpaceDN w:val="0"/>
        <w:adjustRightInd w:val="0"/>
        <w:spacing w:after="240" w:line="240" w:lineRule="auto"/>
        <w:rPr>
          <w:rFonts w:ascii="Times New Roman" w:hAnsi="Times New Roman" w:cs="Times New Roman"/>
          <w:b/>
          <w:sz w:val="32"/>
        </w:rPr>
      </w:pPr>
      <w:r w:rsidRPr="003A1E3B">
        <w:rPr>
          <w:rFonts w:ascii="Times New Roman" w:hAnsi="Times New Roman" w:cs="Times New Roman"/>
          <w:b/>
          <w:sz w:val="32"/>
        </w:rPr>
        <w:lastRenderedPageBreak/>
        <w:t xml:space="preserve">A   </w:t>
      </w:r>
      <w:r w:rsidR="00BA0EAA" w:rsidRPr="003A1E3B">
        <w:rPr>
          <w:rFonts w:ascii="Times New Roman" w:hAnsi="Times New Roman" w:cs="Times New Roman"/>
          <w:b/>
          <w:sz w:val="32"/>
        </w:rPr>
        <w:t xml:space="preserve">Survey Questions </w:t>
      </w:r>
    </w:p>
    <w:bookmarkEnd w:id="17"/>
    <w:p w14:paraId="223C2A93" w14:textId="77777777" w:rsidR="00E41F8C" w:rsidRPr="00BA0EAA" w:rsidRDefault="00E41F8C">
      <w:pPr>
        <w:pStyle w:val="Normal1"/>
        <w:rPr>
          <w:rFonts w:ascii="Times New Roman" w:hAnsi="Times New Roman" w:cs="Times New Roman"/>
        </w:rPr>
      </w:pPr>
    </w:p>
    <w:p w14:paraId="793A1261" w14:textId="77777777" w:rsidR="009D1FF7" w:rsidRPr="00BA0EAA" w:rsidRDefault="00BA0EAA">
      <w:pPr>
        <w:pStyle w:val="Normal1"/>
        <w:rPr>
          <w:rFonts w:ascii="Times New Roman" w:hAnsi="Times New Roman" w:cs="Times New Roman"/>
        </w:rPr>
      </w:pPr>
      <w:r w:rsidRPr="00BA0EAA">
        <w:rPr>
          <w:rFonts w:ascii="Times New Roman" w:hAnsi="Times New Roman" w:cs="Times New Roman"/>
        </w:rPr>
        <w:t xml:space="preserve">The actual goods were: </w:t>
      </w:r>
    </w:p>
    <w:p w14:paraId="43E0104B" w14:textId="77777777" w:rsidR="009D1FF7" w:rsidRPr="00BA0EAA" w:rsidRDefault="00BA0EAA" w:rsidP="00E41F8C">
      <w:pPr>
        <w:pStyle w:val="Normal1"/>
        <w:numPr>
          <w:ilvl w:val="0"/>
          <w:numId w:val="2"/>
        </w:numPr>
        <w:spacing w:before="120" w:line="360" w:lineRule="auto"/>
        <w:rPr>
          <w:rFonts w:ascii="Times New Roman" w:hAnsi="Times New Roman" w:cs="Times New Roman"/>
        </w:rPr>
      </w:pPr>
      <w:r w:rsidRPr="00BA0EAA">
        <w:rPr>
          <w:rFonts w:ascii="Times New Roman" w:hAnsi="Times New Roman" w:cs="Times New Roman"/>
        </w:rPr>
        <w:t>BBQ Grill</w:t>
      </w:r>
    </w:p>
    <w:p w14:paraId="05DDED3C"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toothbrush</w:t>
      </w:r>
    </w:p>
    <w:p w14:paraId="2DE2BE10"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a men's suit</w:t>
      </w:r>
    </w:p>
    <w:p w14:paraId="6EA2262E"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blender</w:t>
      </w:r>
    </w:p>
    <w:p w14:paraId="5D9F9FA8"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canoe</w:t>
      </w:r>
    </w:p>
    <w:p w14:paraId="4FBCCE11"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car</w:t>
      </w:r>
    </w:p>
    <w:p w14:paraId="193A3A72"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cordless power drill</w:t>
      </w:r>
    </w:p>
    <w:p w14:paraId="69E0D9D7"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hammer</w:t>
      </w:r>
    </w:p>
    <w:p w14:paraId="7211F04F"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diamond necklace</w:t>
      </w:r>
    </w:p>
    <w:p w14:paraId="353CF36C"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food processor</w:t>
      </w:r>
    </w:p>
    <w:p w14:paraId="7E533F49" w14:textId="77777777" w:rsidR="009D1FF7" w:rsidRPr="007821E2" w:rsidRDefault="00BA0EAA" w:rsidP="00E41F8C">
      <w:pPr>
        <w:pStyle w:val="Normal1"/>
        <w:numPr>
          <w:ilvl w:val="0"/>
          <w:numId w:val="2"/>
        </w:numPr>
        <w:spacing w:line="360" w:lineRule="auto"/>
        <w:rPr>
          <w:rFonts w:ascii="Times New Roman" w:hAnsi="Times New Roman" w:cs="Times New Roman"/>
        </w:rPr>
      </w:pPr>
      <w:r w:rsidRPr="007821E2">
        <w:rPr>
          <w:rFonts w:ascii="Times New Roman" w:hAnsi="Times New Roman" w:cs="Times New Roman"/>
        </w:rPr>
        <w:t>hammer</w:t>
      </w:r>
    </w:p>
    <w:p w14:paraId="5AAFD78B"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cat carrier (for transporting cats)</w:t>
      </w:r>
    </w:p>
    <w:p w14:paraId="26ECCB6F"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high-end audio headphones</w:t>
      </w:r>
    </w:p>
    <w:p w14:paraId="6545364A"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high-end digitial [sic] camera</w:t>
      </w:r>
    </w:p>
    <w:p w14:paraId="2B40B456"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iPad or tablet</w:t>
      </w:r>
    </w:p>
    <w:p w14:paraId="6C531FF4"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jet ski</w:t>
      </w:r>
    </w:p>
    <w:p w14:paraId="4BFDD63E"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kid's boucy [sic] castle</w:t>
      </w:r>
    </w:p>
    <w:p w14:paraId="6410D313"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kitchen timer (or egg timer)</w:t>
      </w:r>
    </w:p>
    <w:p w14:paraId="747E75D6"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mountain bike</w:t>
      </w:r>
    </w:p>
    <w:p w14:paraId="327B8F33"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pick-up truck</w:t>
      </w:r>
    </w:p>
    <w:p w14:paraId="49316620"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push lawnmower</w:t>
      </w:r>
    </w:p>
    <w:p w14:paraId="0727C839"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ride-on lawnmower</w:t>
      </w:r>
    </w:p>
    <w:p w14:paraId="1C38EA15"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tuxedo</w:t>
      </w:r>
    </w:p>
    <w:p w14:paraId="4E78E405"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vacation home</w:t>
      </w:r>
    </w:p>
    <w:p w14:paraId="0ED07D18"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back-up electric generator</w:t>
      </w:r>
    </w:p>
    <w:p w14:paraId="6F5BBD0F"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portable air conditioner</w:t>
      </w:r>
    </w:p>
    <w:p w14:paraId="2D70E342" w14:textId="77777777" w:rsidR="009D1FF7" w:rsidRPr="00BA0EAA" w:rsidRDefault="00BA0EAA" w:rsidP="00E41F8C">
      <w:pPr>
        <w:pStyle w:val="Normal1"/>
        <w:numPr>
          <w:ilvl w:val="0"/>
          <w:numId w:val="2"/>
        </w:numPr>
        <w:spacing w:line="360" w:lineRule="auto"/>
        <w:rPr>
          <w:rFonts w:ascii="Times New Roman" w:hAnsi="Times New Roman" w:cs="Times New Roman"/>
        </w:rPr>
      </w:pPr>
      <w:r w:rsidRPr="00BA0EAA">
        <w:rPr>
          <w:rFonts w:ascii="Times New Roman" w:hAnsi="Times New Roman" w:cs="Times New Roman"/>
        </w:rPr>
        <w:t>sewing machine</w:t>
      </w:r>
    </w:p>
    <w:p w14:paraId="5ECB29BA" w14:textId="77777777" w:rsidR="009D1FF7" w:rsidRDefault="009D1FF7">
      <w:pPr>
        <w:pStyle w:val="Normal1"/>
        <w:rPr>
          <w:rFonts w:ascii="Times New Roman" w:hAnsi="Times New Roman" w:cs="Times New Roman"/>
        </w:rPr>
      </w:pPr>
    </w:p>
    <w:p w14:paraId="330C9ABD" w14:textId="77777777" w:rsidR="007821E2" w:rsidRPr="00BA0EAA" w:rsidRDefault="007821E2">
      <w:pPr>
        <w:pStyle w:val="Normal1"/>
        <w:rPr>
          <w:rFonts w:ascii="Times New Roman" w:hAnsi="Times New Roman" w:cs="Times New Roman"/>
        </w:rPr>
      </w:pPr>
    </w:p>
    <w:p w14:paraId="05991A28" w14:textId="77777777" w:rsidR="009D1FF7" w:rsidRPr="00BA0EAA" w:rsidRDefault="00BA0EAA" w:rsidP="000F2EE8">
      <w:pPr>
        <w:pStyle w:val="Normal1"/>
        <w:numPr>
          <w:ilvl w:val="0"/>
          <w:numId w:val="2"/>
        </w:numPr>
        <w:rPr>
          <w:rFonts w:ascii="Times New Roman" w:hAnsi="Times New Roman" w:cs="Times New Roman"/>
        </w:rPr>
      </w:pPr>
      <w:r w:rsidRPr="00BA0EAA">
        <w:rPr>
          <w:rFonts w:ascii="Times New Roman" w:hAnsi="Times New Roman" w:cs="Times New Roman"/>
        </w:rPr>
        <w:lastRenderedPageBreak/>
        <w:t xml:space="preserve">Does your household own a </w:t>
      </w:r>
      <w:r w:rsidRPr="000F2EE8">
        <w:rPr>
          <w:rFonts w:ascii="Times New Roman" w:hAnsi="Times New Roman" w:cs="Times New Roman"/>
          <w:b/>
        </w:rPr>
        <w:t>good</w:t>
      </w:r>
      <w:r w:rsidRPr="00BA0EAA">
        <w:rPr>
          <w:rFonts w:ascii="Times New Roman" w:hAnsi="Times New Roman" w:cs="Times New Roman"/>
        </w:rPr>
        <w:t>?</w:t>
      </w:r>
    </w:p>
    <w:p w14:paraId="5D8D2DAC"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Yes</w:t>
      </w:r>
    </w:p>
    <w:p w14:paraId="0C1E01B8"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No</w:t>
      </w:r>
    </w:p>
    <w:p w14:paraId="7634A856" w14:textId="77777777" w:rsidR="009D1FF7" w:rsidRPr="00BA0EAA" w:rsidRDefault="009D1FF7">
      <w:pPr>
        <w:pStyle w:val="Normal1"/>
        <w:rPr>
          <w:rFonts w:ascii="Times New Roman" w:hAnsi="Times New Roman" w:cs="Times New Roman"/>
        </w:rPr>
      </w:pPr>
    </w:p>
    <w:p w14:paraId="5D2AE9CB" w14:textId="77777777" w:rsidR="009D1FF7" w:rsidRPr="00BA0EAA" w:rsidRDefault="00BA0EAA" w:rsidP="000F2EE8">
      <w:pPr>
        <w:pStyle w:val="Normal1"/>
        <w:numPr>
          <w:ilvl w:val="0"/>
          <w:numId w:val="2"/>
        </w:numPr>
        <w:rPr>
          <w:rFonts w:ascii="Times New Roman" w:hAnsi="Times New Roman" w:cs="Times New Roman"/>
        </w:rPr>
      </w:pPr>
      <w:r w:rsidRPr="00BA0EAA">
        <w:rPr>
          <w:rFonts w:ascii="Times New Roman" w:hAnsi="Times New Roman" w:cs="Times New Roman"/>
        </w:rPr>
        <w:t xml:space="preserve">Have you ever lent your </w:t>
      </w:r>
      <w:r w:rsidRPr="000F2EE8">
        <w:rPr>
          <w:rFonts w:ascii="Times New Roman" w:hAnsi="Times New Roman" w:cs="Times New Roman"/>
          <w:b/>
        </w:rPr>
        <w:t>good</w:t>
      </w:r>
      <w:r w:rsidRPr="00BA0EAA">
        <w:rPr>
          <w:rFonts w:ascii="Times New Roman" w:hAnsi="Times New Roman" w:cs="Times New Roman"/>
        </w:rPr>
        <w:t xml:space="preserve"> to someone else?</w:t>
      </w:r>
    </w:p>
    <w:p w14:paraId="52580901"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Yes</w:t>
      </w:r>
    </w:p>
    <w:p w14:paraId="165E59A9"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No</w:t>
      </w:r>
    </w:p>
    <w:p w14:paraId="3CA26A42"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NA - we do not own one.</w:t>
      </w:r>
    </w:p>
    <w:p w14:paraId="3DD332DA" w14:textId="77777777" w:rsidR="009D1FF7" w:rsidRPr="00BA0EAA" w:rsidRDefault="009D1FF7">
      <w:pPr>
        <w:pStyle w:val="Normal1"/>
        <w:rPr>
          <w:rFonts w:ascii="Times New Roman" w:hAnsi="Times New Roman" w:cs="Times New Roman"/>
        </w:rPr>
      </w:pPr>
    </w:p>
    <w:p w14:paraId="6A52BCF8" w14:textId="77777777" w:rsidR="009D1FF7" w:rsidRPr="00BA0EAA" w:rsidRDefault="00BA0EAA" w:rsidP="000F2EE8">
      <w:pPr>
        <w:pStyle w:val="Normal1"/>
        <w:numPr>
          <w:ilvl w:val="0"/>
          <w:numId w:val="2"/>
        </w:numPr>
        <w:rPr>
          <w:rFonts w:ascii="Times New Roman" w:hAnsi="Times New Roman" w:cs="Times New Roman"/>
        </w:rPr>
      </w:pPr>
      <w:r w:rsidRPr="00BA0EAA">
        <w:rPr>
          <w:rFonts w:ascii="Times New Roman" w:hAnsi="Times New Roman" w:cs="Times New Roman"/>
        </w:rPr>
        <w:t xml:space="preserve">Have you ever borrowed a </w:t>
      </w:r>
      <w:r w:rsidRPr="000F2EE8">
        <w:rPr>
          <w:rFonts w:ascii="Times New Roman" w:hAnsi="Times New Roman" w:cs="Times New Roman"/>
          <w:b/>
        </w:rPr>
        <w:t>good</w:t>
      </w:r>
      <w:r w:rsidRPr="00BA0EAA">
        <w:rPr>
          <w:rFonts w:ascii="Times New Roman" w:hAnsi="Times New Roman" w:cs="Times New Roman"/>
        </w:rPr>
        <w:t xml:space="preserve"> from someone else?</w:t>
      </w:r>
    </w:p>
    <w:p w14:paraId="032865E4"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Yes</w:t>
      </w:r>
    </w:p>
    <w:p w14:paraId="3FD98F9B"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No</w:t>
      </w:r>
    </w:p>
    <w:p w14:paraId="1866F47F"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NA - we own one.</w:t>
      </w:r>
    </w:p>
    <w:p w14:paraId="40BE65AF" w14:textId="77777777" w:rsidR="009D1FF7" w:rsidRPr="00BA0EAA" w:rsidRDefault="009D1FF7">
      <w:pPr>
        <w:pStyle w:val="Normal1"/>
        <w:rPr>
          <w:rFonts w:ascii="Times New Roman" w:hAnsi="Times New Roman" w:cs="Times New Roman"/>
        </w:rPr>
      </w:pPr>
    </w:p>
    <w:p w14:paraId="634FB13B" w14:textId="77777777" w:rsidR="009D1FF7" w:rsidRPr="00BA0EAA" w:rsidRDefault="00BA0EAA" w:rsidP="000F2EE8">
      <w:pPr>
        <w:pStyle w:val="Normal1"/>
        <w:numPr>
          <w:ilvl w:val="0"/>
          <w:numId w:val="2"/>
        </w:numPr>
        <w:rPr>
          <w:rFonts w:ascii="Times New Roman" w:hAnsi="Times New Roman" w:cs="Times New Roman"/>
        </w:rPr>
      </w:pPr>
      <w:r w:rsidRPr="00BA0EAA">
        <w:rPr>
          <w:rFonts w:ascii="Times New Roman" w:hAnsi="Times New Roman" w:cs="Times New Roman"/>
        </w:rPr>
        <w:t xml:space="preserve">Have you ever rented a </w:t>
      </w:r>
      <w:r w:rsidRPr="000F2EE8">
        <w:rPr>
          <w:rFonts w:ascii="Times New Roman" w:hAnsi="Times New Roman" w:cs="Times New Roman"/>
        </w:rPr>
        <w:t>good</w:t>
      </w:r>
      <w:r w:rsidRPr="00BA0EAA">
        <w:rPr>
          <w:rFonts w:ascii="Times New Roman" w:hAnsi="Times New Roman" w:cs="Times New Roman"/>
        </w:rPr>
        <w:t>?</w:t>
      </w:r>
    </w:p>
    <w:p w14:paraId="034F094B"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Yes</w:t>
      </w:r>
    </w:p>
    <w:p w14:paraId="0A242218"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No</w:t>
      </w:r>
    </w:p>
    <w:p w14:paraId="273CADC4"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NA - we own one.</w:t>
      </w:r>
    </w:p>
    <w:p w14:paraId="5DE307C4" w14:textId="77777777" w:rsidR="009D1FF7" w:rsidRPr="00BA0EAA" w:rsidRDefault="009D1FF7">
      <w:pPr>
        <w:pStyle w:val="Normal1"/>
        <w:rPr>
          <w:rFonts w:ascii="Times New Roman" w:hAnsi="Times New Roman" w:cs="Times New Roman"/>
        </w:rPr>
      </w:pPr>
    </w:p>
    <w:p w14:paraId="69ADD769" w14:textId="77777777" w:rsidR="009D1FF7" w:rsidRPr="00BA0EAA" w:rsidRDefault="00BA0EAA" w:rsidP="000F2EE8">
      <w:pPr>
        <w:pStyle w:val="Normal1"/>
        <w:numPr>
          <w:ilvl w:val="0"/>
          <w:numId w:val="2"/>
        </w:numPr>
        <w:rPr>
          <w:rFonts w:ascii="Times New Roman" w:hAnsi="Times New Roman" w:cs="Times New Roman"/>
        </w:rPr>
      </w:pPr>
      <w:r w:rsidRPr="00BA0EAA">
        <w:rPr>
          <w:rFonts w:ascii="Times New Roman" w:hAnsi="Times New Roman" w:cs="Times New Roman"/>
        </w:rPr>
        <w:t xml:space="preserve">Regardless of whether your household owns a </w:t>
      </w:r>
      <w:r w:rsidRPr="000F2EE8">
        <w:rPr>
          <w:rFonts w:ascii="Times New Roman" w:hAnsi="Times New Roman" w:cs="Times New Roman"/>
          <w:b/>
        </w:rPr>
        <w:t>good</w:t>
      </w:r>
      <w:r w:rsidRPr="00BA0EAA">
        <w:rPr>
          <w:rFonts w:ascii="Times New Roman" w:hAnsi="Times New Roman" w:cs="Times New Roman"/>
        </w:rPr>
        <w:t>, if you did own one, how much do you estimate it would be used by members of your household on average?</w:t>
      </w:r>
    </w:p>
    <w:p w14:paraId="4D2DBA33"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We would not use this at all</w:t>
      </w:r>
    </w:p>
    <w:p w14:paraId="6E4D154F" w14:textId="77777777" w:rsidR="009D1FF7" w:rsidRPr="00BA0EAA" w:rsidRDefault="00861087" w:rsidP="000F2EE8">
      <w:pPr>
        <w:pStyle w:val="Normal1"/>
        <w:numPr>
          <w:ilvl w:val="0"/>
          <w:numId w:val="3"/>
        </w:numPr>
        <w:ind w:left="1080"/>
        <w:rPr>
          <w:rFonts w:ascii="Times New Roman" w:hAnsi="Times New Roman" w:cs="Times New Roman"/>
        </w:rPr>
      </w:pPr>
      <w:r>
        <w:rPr>
          <w:rFonts w:ascii="Times New Roman" w:hAnsi="Times New Roman" w:cs="Times New Roman"/>
        </w:rPr>
        <w:t xml:space="preserve">1 </w:t>
      </w:r>
      <w:r w:rsidR="00BA0EAA" w:rsidRPr="00BA0EAA">
        <w:rPr>
          <w:rFonts w:ascii="Times New Roman" w:hAnsi="Times New Roman" w:cs="Times New Roman"/>
        </w:rPr>
        <w:t xml:space="preserve">minute a week (about 1 hour a year) </w:t>
      </w:r>
    </w:p>
    <w:p w14:paraId="1E376F4A" w14:textId="77777777" w:rsidR="009D1FF7" w:rsidRPr="00BA0EAA" w:rsidRDefault="00861087" w:rsidP="000F2EE8">
      <w:pPr>
        <w:pStyle w:val="Normal1"/>
        <w:numPr>
          <w:ilvl w:val="0"/>
          <w:numId w:val="3"/>
        </w:numPr>
        <w:ind w:left="1080"/>
        <w:rPr>
          <w:rFonts w:ascii="Times New Roman" w:hAnsi="Times New Roman" w:cs="Times New Roman"/>
        </w:rPr>
      </w:pPr>
      <w:r>
        <w:rPr>
          <w:rFonts w:ascii="Times New Roman" w:hAnsi="Times New Roman" w:cs="Times New Roman"/>
        </w:rPr>
        <w:t xml:space="preserve">5 </w:t>
      </w:r>
      <w:r w:rsidR="00BA0EAA" w:rsidRPr="00BA0EAA">
        <w:rPr>
          <w:rFonts w:ascii="Times New Roman" w:hAnsi="Times New Roman" w:cs="Times New Roman"/>
        </w:rPr>
        <w:t>minutes a week (about 4 hours a year)</w:t>
      </w:r>
    </w:p>
    <w:p w14:paraId="4FB51976"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1/2 an hour a week</w:t>
      </w:r>
    </w:p>
    <w:p w14:paraId="719EAAD1"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1 hour a week</w:t>
      </w:r>
    </w:p>
    <w:p w14:paraId="6F0C03CB"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1/2 an hour a day</w:t>
      </w:r>
    </w:p>
    <w:p w14:paraId="3AFA63EE"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1 hour a day</w:t>
      </w:r>
    </w:p>
    <w:p w14:paraId="32D86B91"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2 hours a day</w:t>
      </w:r>
    </w:p>
    <w:p w14:paraId="33A365CE"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4 hours a day</w:t>
      </w:r>
    </w:p>
    <w:p w14:paraId="1E85584B"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8 hours a day</w:t>
      </w:r>
    </w:p>
    <w:p w14:paraId="7C990185"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16 hours a day</w:t>
      </w:r>
    </w:p>
    <w:p w14:paraId="14DC4813" w14:textId="77777777" w:rsidR="009D1FF7" w:rsidRPr="00BA0EAA" w:rsidRDefault="00BA0EAA" w:rsidP="000F2EE8">
      <w:pPr>
        <w:pStyle w:val="Normal1"/>
        <w:numPr>
          <w:ilvl w:val="0"/>
          <w:numId w:val="3"/>
        </w:numPr>
        <w:ind w:left="1080"/>
        <w:rPr>
          <w:rFonts w:ascii="Times New Roman" w:hAnsi="Times New Roman" w:cs="Times New Roman"/>
        </w:rPr>
      </w:pPr>
      <w:r w:rsidRPr="00BA0EAA">
        <w:rPr>
          <w:rFonts w:ascii="Times New Roman" w:hAnsi="Times New Roman" w:cs="Times New Roman"/>
        </w:rPr>
        <w:t>24 hours a day (I would continuously be using this good)</w:t>
      </w:r>
    </w:p>
    <w:p w14:paraId="61C5C503" w14:textId="77777777" w:rsidR="009D1FF7" w:rsidRPr="00BA0EAA" w:rsidRDefault="009D1FF7">
      <w:pPr>
        <w:pStyle w:val="Normal1"/>
        <w:rPr>
          <w:rFonts w:ascii="Times New Roman" w:hAnsi="Times New Roman" w:cs="Times New Roman"/>
        </w:rPr>
      </w:pPr>
    </w:p>
    <w:p w14:paraId="7B23E232" w14:textId="77777777" w:rsidR="009D1FF7" w:rsidRPr="00BA0EAA" w:rsidRDefault="00BA0EAA" w:rsidP="00861087">
      <w:pPr>
        <w:pStyle w:val="Normal1"/>
        <w:numPr>
          <w:ilvl w:val="0"/>
          <w:numId w:val="2"/>
        </w:numPr>
        <w:rPr>
          <w:rFonts w:ascii="Times New Roman" w:hAnsi="Times New Roman" w:cs="Times New Roman"/>
        </w:rPr>
      </w:pPr>
      <w:r w:rsidRPr="00BA0EAA">
        <w:rPr>
          <w:rFonts w:ascii="Times New Roman" w:hAnsi="Times New Roman" w:cs="Times New Roman"/>
        </w:rPr>
        <w:t xml:space="preserve">Regardless of whether you actually own a </w:t>
      </w:r>
      <w:r w:rsidRPr="00861087">
        <w:rPr>
          <w:rFonts w:ascii="Times New Roman" w:hAnsi="Times New Roman" w:cs="Times New Roman"/>
          <w:b/>
        </w:rPr>
        <w:t>good</w:t>
      </w:r>
      <w:r w:rsidRPr="00BA0EAA">
        <w:rPr>
          <w:rFonts w:ascii="Times New Roman" w:hAnsi="Times New Roman" w:cs="Times New Roman"/>
        </w:rPr>
        <w:t xml:space="preserve">, how do you imagine it would be used if it was owned by your household (on a scale of 1 to 5): </w:t>
      </w:r>
    </w:p>
    <w:p w14:paraId="2AA99DC3"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1 - Used in one big block of time</w:t>
      </w:r>
    </w:p>
    <w:p w14:paraId="48161695"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2  </w:t>
      </w:r>
    </w:p>
    <w:p w14:paraId="126D3CAE"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3 - Used in a mixture of large and small blocks of time</w:t>
      </w:r>
    </w:p>
    <w:p w14:paraId="03BD9DEE"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4 </w:t>
      </w:r>
    </w:p>
    <w:p w14:paraId="1C606837"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5 - Used in many small blocks of time</w:t>
      </w:r>
    </w:p>
    <w:p w14:paraId="398AB4A9" w14:textId="77777777" w:rsidR="009D1FF7" w:rsidRPr="00BA0EAA" w:rsidRDefault="009D1FF7">
      <w:pPr>
        <w:pStyle w:val="Normal1"/>
        <w:rPr>
          <w:rFonts w:ascii="Times New Roman" w:hAnsi="Times New Roman" w:cs="Times New Roman"/>
        </w:rPr>
      </w:pPr>
    </w:p>
    <w:p w14:paraId="19419775" w14:textId="77777777" w:rsidR="009D1FF7" w:rsidRPr="00BA0EAA" w:rsidRDefault="00BA0EAA" w:rsidP="00861087">
      <w:pPr>
        <w:pStyle w:val="Normal1"/>
        <w:numPr>
          <w:ilvl w:val="0"/>
          <w:numId w:val="2"/>
        </w:numPr>
        <w:rPr>
          <w:rFonts w:ascii="Times New Roman" w:hAnsi="Times New Roman" w:cs="Times New Roman"/>
        </w:rPr>
      </w:pPr>
      <w:r w:rsidRPr="00BA0EAA">
        <w:rPr>
          <w:rFonts w:ascii="Times New Roman" w:hAnsi="Times New Roman" w:cs="Times New Roman"/>
        </w:rPr>
        <w:t xml:space="preserve">Regardless of whether you actually own a </w:t>
      </w:r>
      <w:r w:rsidRPr="00ED6D64">
        <w:rPr>
          <w:rFonts w:ascii="Times New Roman" w:hAnsi="Times New Roman" w:cs="Times New Roman"/>
          <w:b/>
        </w:rPr>
        <w:t>good</w:t>
      </w:r>
      <w:r w:rsidRPr="00BA0EAA">
        <w:rPr>
          <w:rFonts w:ascii="Times New Roman" w:hAnsi="Times New Roman" w:cs="Times New Roman"/>
        </w:rPr>
        <w:t xml:space="preserve">, how predictable would your usage of it be if you did own it: </w:t>
      </w:r>
    </w:p>
    <w:p w14:paraId="045C11BD"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1 - Very predictable</w:t>
      </w:r>
      <w:r w:rsidR="00BE0D79" w:rsidRPr="00BA0EAA">
        <w:rPr>
          <w:rFonts w:ascii="Times New Roman" w:hAnsi="Times New Roman" w:cs="Times New Roman"/>
        </w:rPr>
        <w:t>—</w:t>
      </w:r>
      <w:r w:rsidRPr="00BA0EAA">
        <w:rPr>
          <w:rFonts w:ascii="Times New Roman" w:hAnsi="Times New Roman" w:cs="Times New Roman"/>
        </w:rPr>
        <w:t>I can plan usage many weeks in advance</w:t>
      </w:r>
    </w:p>
    <w:p w14:paraId="5B2135E8"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2  </w:t>
      </w:r>
    </w:p>
    <w:p w14:paraId="241DF29B"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3 - Somewhat predictable </w:t>
      </w:r>
    </w:p>
    <w:p w14:paraId="2BF0D84F"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4 </w:t>
      </w:r>
    </w:p>
    <w:p w14:paraId="51A72AC9"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5 - Very unpredictable</w:t>
      </w:r>
      <w:r w:rsidR="00BE0D79" w:rsidRPr="00BA0EAA">
        <w:rPr>
          <w:rFonts w:ascii="Times New Roman" w:hAnsi="Times New Roman" w:cs="Times New Roman"/>
        </w:rPr>
        <w:t>—</w:t>
      </w:r>
      <w:r w:rsidRPr="00BA0EAA">
        <w:rPr>
          <w:rFonts w:ascii="Times New Roman" w:hAnsi="Times New Roman" w:cs="Times New Roman"/>
        </w:rPr>
        <w:t xml:space="preserve">I would never know exactly when I would need to use it until right beforehand. </w:t>
      </w:r>
    </w:p>
    <w:p w14:paraId="152143EE" w14:textId="77777777" w:rsidR="009D1FF7" w:rsidRPr="00BA0EAA" w:rsidRDefault="009D1FF7">
      <w:pPr>
        <w:pStyle w:val="Normal1"/>
        <w:rPr>
          <w:rFonts w:ascii="Times New Roman" w:hAnsi="Times New Roman" w:cs="Times New Roman"/>
        </w:rPr>
      </w:pPr>
    </w:p>
    <w:p w14:paraId="3837ABF2" w14:textId="77777777" w:rsidR="009D1FF7" w:rsidRPr="00BA0EAA" w:rsidRDefault="00BA0EAA" w:rsidP="00861087">
      <w:pPr>
        <w:pStyle w:val="Normal1"/>
        <w:numPr>
          <w:ilvl w:val="0"/>
          <w:numId w:val="2"/>
        </w:numPr>
        <w:rPr>
          <w:rFonts w:ascii="Times New Roman" w:hAnsi="Times New Roman" w:cs="Times New Roman"/>
        </w:rPr>
      </w:pPr>
      <w:r w:rsidRPr="00BA0EAA">
        <w:rPr>
          <w:rFonts w:ascii="Times New Roman" w:hAnsi="Times New Roman" w:cs="Times New Roman"/>
        </w:rPr>
        <w:t xml:space="preserve">If you do not own a </w:t>
      </w:r>
      <w:r w:rsidRPr="00861087">
        <w:rPr>
          <w:rFonts w:ascii="Times New Roman" w:hAnsi="Times New Roman" w:cs="Times New Roman"/>
          <w:b/>
        </w:rPr>
        <w:t>good</w:t>
      </w:r>
      <w:r w:rsidRPr="00BA0EAA">
        <w:rPr>
          <w:rFonts w:ascii="Times New Roman" w:hAnsi="Times New Roman" w:cs="Times New Roman"/>
        </w:rPr>
        <w:t>, what is the primary reason?</w:t>
      </w:r>
    </w:p>
    <w:p w14:paraId="4ACC3C61"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NA - we own one.</w:t>
      </w:r>
    </w:p>
    <w:p w14:paraId="18352A6F"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We wouldn't use it enough to justify the purchase price</w:t>
      </w:r>
    </w:p>
    <w:p w14:paraId="4AA9ABF5"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We would use it, but we simply do not have the money.</w:t>
      </w:r>
    </w:p>
    <w:p w14:paraId="6A36A25B" w14:textId="77777777" w:rsidR="009D1FF7" w:rsidRPr="00BA0EAA" w:rsidRDefault="00BA0EAA" w:rsidP="00861087">
      <w:pPr>
        <w:pStyle w:val="Normal1"/>
        <w:numPr>
          <w:ilvl w:val="0"/>
          <w:numId w:val="3"/>
        </w:numPr>
        <w:ind w:left="1080"/>
        <w:rPr>
          <w:rFonts w:ascii="Times New Roman" w:hAnsi="Times New Roman" w:cs="Times New Roman"/>
        </w:rPr>
      </w:pPr>
      <w:r w:rsidRPr="00BA0EAA">
        <w:rPr>
          <w:rFonts w:ascii="Times New Roman" w:hAnsi="Times New Roman" w:cs="Times New Roman"/>
        </w:rPr>
        <w:t>I don't have the space for this item</w:t>
      </w:r>
    </w:p>
    <w:p w14:paraId="4CFF5A6B" w14:textId="77777777" w:rsidR="009D1FF7" w:rsidRPr="00BA0EAA" w:rsidRDefault="009D1FF7">
      <w:pPr>
        <w:pStyle w:val="Normal1"/>
        <w:rPr>
          <w:rFonts w:ascii="Times New Roman" w:hAnsi="Times New Roman" w:cs="Times New Roman"/>
        </w:rPr>
      </w:pPr>
    </w:p>
    <w:p w14:paraId="7B3CA125" w14:textId="77777777" w:rsidR="009D1FF7" w:rsidRPr="00BA0EAA" w:rsidRDefault="00BA0EAA" w:rsidP="00861087">
      <w:pPr>
        <w:pStyle w:val="Normal1"/>
        <w:numPr>
          <w:ilvl w:val="0"/>
          <w:numId w:val="2"/>
        </w:numPr>
        <w:rPr>
          <w:rFonts w:ascii="Times New Roman" w:hAnsi="Times New Roman" w:cs="Times New Roman"/>
        </w:rPr>
      </w:pPr>
      <w:r w:rsidRPr="00BA0EAA">
        <w:rPr>
          <w:rFonts w:ascii="Times New Roman" w:hAnsi="Times New Roman" w:cs="Times New Roman"/>
        </w:rPr>
        <w:t xml:space="preserve">What is your total household income? </w:t>
      </w:r>
    </w:p>
    <w:p w14:paraId="5FFF0652" w14:textId="77777777" w:rsidR="009D1FF7" w:rsidRPr="00BA0EAA" w:rsidRDefault="00BA0EAA" w:rsidP="00ED6D64">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Less than </w:t>
      </w:r>
      <w:r w:rsidR="00ED6D64">
        <w:rPr>
          <w:rFonts w:ascii="Times New Roman" w:hAnsi="Times New Roman" w:cs="Times New Roman"/>
        </w:rPr>
        <w:t>$</w:t>
      </w:r>
      <w:r w:rsidRPr="00BA0EAA">
        <w:rPr>
          <w:rFonts w:ascii="Times New Roman" w:hAnsi="Times New Roman" w:cs="Times New Roman"/>
        </w:rPr>
        <w:t>10,000</w:t>
      </w:r>
    </w:p>
    <w:p w14:paraId="55A2579F"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10,000-</w:t>
      </w:r>
      <w:r>
        <w:rPr>
          <w:rFonts w:ascii="Times New Roman" w:hAnsi="Times New Roman" w:cs="Times New Roman"/>
        </w:rPr>
        <w:t>$</w:t>
      </w:r>
      <w:r w:rsidR="00BA0EAA" w:rsidRPr="00BA0EAA">
        <w:rPr>
          <w:rFonts w:ascii="Times New Roman" w:hAnsi="Times New Roman" w:cs="Times New Roman"/>
        </w:rPr>
        <w:t>19,999</w:t>
      </w:r>
    </w:p>
    <w:p w14:paraId="500854D0"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20,000-</w:t>
      </w:r>
      <w:r>
        <w:rPr>
          <w:rFonts w:ascii="Times New Roman" w:hAnsi="Times New Roman" w:cs="Times New Roman"/>
        </w:rPr>
        <w:t>$</w:t>
      </w:r>
      <w:r w:rsidR="00BA0EAA" w:rsidRPr="00BA0EAA">
        <w:rPr>
          <w:rFonts w:ascii="Times New Roman" w:hAnsi="Times New Roman" w:cs="Times New Roman"/>
        </w:rPr>
        <w:t>29,999</w:t>
      </w:r>
    </w:p>
    <w:p w14:paraId="6AAA9889"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30,000-</w:t>
      </w:r>
      <w:r>
        <w:rPr>
          <w:rFonts w:ascii="Times New Roman" w:hAnsi="Times New Roman" w:cs="Times New Roman"/>
        </w:rPr>
        <w:t>$</w:t>
      </w:r>
      <w:r w:rsidR="00BA0EAA" w:rsidRPr="00BA0EAA">
        <w:rPr>
          <w:rFonts w:ascii="Times New Roman" w:hAnsi="Times New Roman" w:cs="Times New Roman"/>
        </w:rPr>
        <w:t>39,999</w:t>
      </w:r>
    </w:p>
    <w:p w14:paraId="2DAAABF8"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40,000-</w:t>
      </w:r>
      <w:r>
        <w:rPr>
          <w:rFonts w:ascii="Times New Roman" w:hAnsi="Times New Roman" w:cs="Times New Roman"/>
        </w:rPr>
        <w:t>$</w:t>
      </w:r>
      <w:r w:rsidR="00BA0EAA" w:rsidRPr="00BA0EAA">
        <w:rPr>
          <w:rFonts w:ascii="Times New Roman" w:hAnsi="Times New Roman" w:cs="Times New Roman"/>
        </w:rPr>
        <w:t>49,999</w:t>
      </w:r>
    </w:p>
    <w:p w14:paraId="079407AA"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50,000-</w:t>
      </w:r>
      <w:r>
        <w:rPr>
          <w:rFonts w:ascii="Times New Roman" w:hAnsi="Times New Roman" w:cs="Times New Roman"/>
        </w:rPr>
        <w:t>$</w:t>
      </w:r>
      <w:r w:rsidR="00BA0EAA" w:rsidRPr="00BA0EAA">
        <w:rPr>
          <w:rFonts w:ascii="Times New Roman" w:hAnsi="Times New Roman" w:cs="Times New Roman"/>
        </w:rPr>
        <w:t>59,999</w:t>
      </w:r>
    </w:p>
    <w:p w14:paraId="54F6AB92"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60,000-</w:t>
      </w:r>
      <w:r>
        <w:rPr>
          <w:rFonts w:ascii="Times New Roman" w:hAnsi="Times New Roman" w:cs="Times New Roman"/>
        </w:rPr>
        <w:t>$</w:t>
      </w:r>
      <w:r w:rsidR="00BA0EAA" w:rsidRPr="00BA0EAA">
        <w:rPr>
          <w:rFonts w:ascii="Times New Roman" w:hAnsi="Times New Roman" w:cs="Times New Roman"/>
        </w:rPr>
        <w:t>69,999</w:t>
      </w:r>
    </w:p>
    <w:p w14:paraId="1620DD54"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70,000-</w:t>
      </w:r>
      <w:r>
        <w:rPr>
          <w:rFonts w:ascii="Times New Roman" w:hAnsi="Times New Roman" w:cs="Times New Roman"/>
        </w:rPr>
        <w:t>$</w:t>
      </w:r>
      <w:r w:rsidR="00BA0EAA" w:rsidRPr="00BA0EAA">
        <w:rPr>
          <w:rFonts w:ascii="Times New Roman" w:hAnsi="Times New Roman" w:cs="Times New Roman"/>
        </w:rPr>
        <w:t>79,999</w:t>
      </w:r>
    </w:p>
    <w:p w14:paraId="05D79877"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80,000-</w:t>
      </w:r>
      <w:r>
        <w:rPr>
          <w:rFonts w:ascii="Times New Roman" w:hAnsi="Times New Roman" w:cs="Times New Roman"/>
        </w:rPr>
        <w:t>$</w:t>
      </w:r>
      <w:r w:rsidR="00BA0EAA" w:rsidRPr="00BA0EAA">
        <w:rPr>
          <w:rFonts w:ascii="Times New Roman" w:hAnsi="Times New Roman" w:cs="Times New Roman"/>
        </w:rPr>
        <w:t>89,999</w:t>
      </w:r>
    </w:p>
    <w:p w14:paraId="3B00C281"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90,000-</w:t>
      </w:r>
      <w:r>
        <w:rPr>
          <w:rFonts w:ascii="Times New Roman" w:hAnsi="Times New Roman" w:cs="Times New Roman"/>
        </w:rPr>
        <w:t>$</w:t>
      </w:r>
      <w:r w:rsidR="00BA0EAA" w:rsidRPr="00BA0EAA">
        <w:rPr>
          <w:rFonts w:ascii="Times New Roman" w:hAnsi="Times New Roman" w:cs="Times New Roman"/>
        </w:rPr>
        <w:t>99,999</w:t>
      </w:r>
    </w:p>
    <w:p w14:paraId="2732AE53" w14:textId="77777777" w:rsidR="009D1FF7" w:rsidRPr="00BA0EAA" w:rsidRDefault="00ED6D64" w:rsidP="00ED6D64">
      <w:pPr>
        <w:pStyle w:val="Normal1"/>
        <w:numPr>
          <w:ilvl w:val="0"/>
          <w:numId w:val="3"/>
        </w:numPr>
        <w:ind w:left="1080"/>
        <w:rPr>
          <w:rFonts w:ascii="Times New Roman" w:hAnsi="Times New Roman" w:cs="Times New Roman"/>
        </w:rPr>
      </w:pPr>
      <w:r>
        <w:rPr>
          <w:rFonts w:ascii="Times New Roman" w:hAnsi="Times New Roman" w:cs="Times New Roman"/>
        </w:rPr>
        <w:t>$</w:t>
      </w:r>
      <w:r w:rsidR="00BA0EAA" w:rsidRPr="00BA0EAA">
        <w:rPr>
          <w:rFonts w:ascii="Times New Roman" w:hAnsi="Times New Roman" w:cs="Times New Roman"/>
        </w:rPr>
        <w:t>100,000-</w:t>
      </w:r>
      <w:r>
        <w:rPr>
          <w:rFonts w:ascii="Times New Roman" w:hAnsi="Times New Roman" w:cs="Times New Roman"/>
        </w:rPr>
        <w:t>$</w:t>
      </w:r>
      <w:r w:rsidR="00BA0EAA" w:rsidRPr="00BA0EAA">
        <w:rPr>
          <w:rFonts w:ascii="Times New Roman" w:hAnsi="Times New Roman" w:cs="Times New Roman"/>
        </w:rPr>
        <w:t>149,000</w:t>
      </w:r>
    </w:p>
    <w:p w14:paraId="5E56695D" w14:textId="77777777" w:rsidR="009D1FF7" w:rsidRDefault="00BA0EAA" w:rsidP="00ED6D64">
      <w:pPr>
        <w:pStyle w:val="Normal1"/>
        <w:numPr>
          <w:ilvl w:val="0"/>
          <w:numId w:val="3"/>
        </w:numPr>
        <w:ind w:left="1080"/>
        <w:rPr>
          <w:rFonts w:ascii="Times New Roman" w:hAnsi="Times New Roman" w:cs="Times New Roman"/>
        </w:rPr>
      </w:pPr>
      <w:r w:rsidRPr="00BA0EAA">
        <w:rPr>
          <w:rFonts w:ascii="Times New Roman" w:hAnsi="Times New Roman" w:cs="Times New Roman"/>
        </w:rPr>
        <w:t xml:space="preserve">More than </w:t>
      </w:r>
      <w:r w:rsidR="00ED6D64">
        <w:rPr>
          <w:rFonts w:ascii="Times New Roman" w:hAnsi="Times New Roman" w:cs="Times New Roman"/>
        </w:rPr>
        <w:t>$</w:t>
      </w:r>
      <w:r w:rsidRPr="00BA0EAA">
        <w:rPr>
          <w:rFonts w:ascii="Times New Roman" w:hAnsi="Times New Roman" w:cs="Times New Roman"/>
        </w:rPr>
        <w:t>150,000</w:t>
      </w:r>
    </w:p>
    <w:p w14:paraId="3414EC01" w14:textId="77777777" w:rsidR="00416CE3" w:rsidRPr="00BA0EAA" w:rsidRDefault="00416CE3">
      <w:pPr>
        <w:pStyle w:val="Normal1"/>
        <w:rPr>
          <w:rFonts w:ascii="Times New Roman" w:hAnsi="Times New Roman" w:cs="Times New Roman"/>
        </w:rPr>
      </w:pPr>
    </w:p>
    <w:sectPr w:rsidR="00416CE3" w:rsidRPr="00BA0EAA" w:rsidSect="003D7853">
      <w:footerReference w:type="default" r:id="rId15"/>
      <w:pgSz w:w="12240" w:h="15840"/>
      <w:pgMar w:top="1440" w:right="1440" w:bottom="1260" w:left="1584" w:header="720" w:footer="101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4-12-24T14:50:00Z" w:initials="Ma">
    <w:p w14:paraId="14776F33" w14:textId="77777777" w:rsidR="00F93F23" w:rsidRDefault="00F93F23" w:rsidP="008D6B62">
      <w:pPr>
        <w:widowControl w:val="0"/>
        <w:autoSpaceDE w:val="0"/>
        <w:autoSpaceDN w:val="0"/>
        <w:adjustRightInd w:val="0"/>
        <w:rPr>
          <w:rFonts w:ascii="Times New Roman" w:hAnsi="Times New Roman" w:cs="Times New Roman"/>
        </w:rPr>
      </w:pPr>
      <w:r>
        <w:rPr>
          <w:rStyle w:val="CommentReference"/>
        </w:rPr>
        <w:annotationRef/>
      </w:r>
      <w:r>
        <w:rPr>
          <w:rFonts w:ascii="Times New Roman" w:hAnsi="Times New Roman" w:cs="Times New Roman"/>
        </w:rPr>
        <w:t xml:space="preserve">JOHN, WE HAVE TO EXPLAIN WHY THE SHARING ECONOMY IS COMING ALONG AT THIS MOMENT.  THERE HAVE ALWAYS BEEN PEOPLE, FOR EXAMPLE, WHO RENTED VACATION HOMES.  BUT THE MARKET HAS BEEN MUCH LESS EFFICIENT, AND AGENTS HAVE DEMANDED AND RECEIVED HIGH FEES.  </w:t>
      </w:r>
    </w:p>
    <w:p w14:paraId="44F1AA8E" w14:textId="77777777" w:rsidR="00F93F23" w:rsidRDefault="00F93F23" w:rsidP="008D6B62">
      <w:pPr>
        <w:pStyle w:val="CommentText"/>
      </w:pPr>
    </w:p>
  </w:comment>
  <w:comment w:id="2" w:author="Microsoft account" w:date="2014-12-24T14:52:00Z" w:initials="Ma">
    <w:p w14:paraId="3B0B2DC6" w14:textId="77777777" w:rsidR="00F93F23" w:rsidRDefault="00F93F23" w:rsidP="00A30564">
      <w:pPr>
        <w:widowControl w:val="0"/>
        <w:autoSpaceDE w:val="0"/>
        <w:autoSpaceDN w:val="0"/>
        <w:adjustRightInd w:val="0"/>
        <w:rPr>
          <w:rFonts w:ascii="Times New Roman" w:hAnsi="Times New Roman" w:cs="Times New Roman"/>
        </w:rPr>
      </w:pPr>
      <w:r>
        <w:rPr>
          <w:rStyle w:val="CommentReference"/>
        </w:rPr>
        <w:annotationRef/>
      </w:r>
    </w:p>
    <w:p w14:paraId="36E7C66B" w14:textId="77777777" w:rsidR="00F93F23" w:rsidRDefault="00F93F23" w:rsidP="00A30564">
      <w:pPr>
        <w:widowControl w:val="0"/>
        <w:autoSpaceDE w:val="0"/>
        <w:autoSpaceDN w:val="0"/>
        <w:adjustRightInd w:val="0"/>
        <w:rPr>
          <w:rFonts w:ascii="Times New Roman" w:hAnsi="Times New Roman" w:cs="Times New Roman"/>
        </w:rPr>
      </w:pPr>
      <w:r>
        <w:rPr>
          <w:rFonts w:ascii="Times New Roman" w:hAnsi="Times New Roman" w:cs="Times New Roman"/>
        </w:rPr>
        <w:t>WE SHOULD MENTION THE AIRBNB FEES, WHICH I THINK ARE VERY LOW.  – THE EXPLANATION, I BELIEVE, IS THAT THE INTERNET HAS ALLOWED FOR A VASTLY HIGHER DENSITY OF TRANSACTIONS THROUGH THE EASY CONVEYANCE OF INFORMATION.  THUS, YOU CAN SEE PICTURES OF PLACES YOU MIGHT RENT, AND READILY SCAN THROUGH.  IT WOULD NOT BE WORTHWHILE TO BE PART OF THE SHARING ECONOMY IF YOU ONLY GOT SERVED – WHETHER BUYER OR SELLER – SAY 20% OF TH TIME – OR IF YOU HAD TO GIVE HALF TO THE BROKER.  THE OTHER MAJOR ADVANTAGE OF THE INTERNET, IT SEEMS TO ME, IS THAT IT ENABLES REPUTATIONS TO BE SHARED.  HERE, ONCE AGAIN, VOLUME IS CRITICAL.  IF I ONLY HAVE ONE RECOMMENDATION ON A DWELLING, I MIGHT BE NERVOUS.  BUT MANY HAVE DOZENS OF EVALUATIONS.  ALSO AIRBNB HAS AN ADVANTAGE OVER YELP.  IT IS EXPENSIVE TO GET THE RIGHT TO GIVE AN EVALUATION, SINCE YOU HAVE TO HAVE STAYED THERE. – SURE, YOU CAN RENT TO YOUR FRIEND AND BUILD UP A REPUTATION, BUT YOU ARE MISSING RENTAL NIGHTS, AND YOU ARE PAYING A FEE. --- I WONDER WHETHER AIRBNB CHARGES MORE ON THE FIRST RENTALS TO DEAL WITH THIS PROBLEM.  I DOUBT IT.</w:t>
      </w:r>
    </w:p>
    <w:p w14:paraId="74B3C744" w14:textId="77777777" w:rsidR="00F93F23" w:rsidRDefault="00F93F23">
      <w:pPr>
        <w:pStyle w:val="CommentText"/>
      </w:pPr>
    </w:p>
  </w:comment>
  <w:comment w:id="3" w:author="Microsoft account" w:date="2014-12-24T16:01:00Z" w:initials="Ma">
    <w:p w14:paraId="3B227E07" w14:textId="6D8B65C0" w:rsidR="00F93F23" w:rsidRDefault="00F93F23">
      <w:pPr>
        <w:pStyle w:val="CommentText"/>
      </w:pPr>
      <w:r>
        <w:rPr>
          <w:rStyle w:val="CommentReference"/>
        </w:rPr>
        <w:annotationRef/>
      </w:r>
      <w:r>
        <w:rPr>
          <w:rFonts w:ascii="Times New Roman" w:hAnsi="Times New Roman" w:cs="Times New Roman"/>
        </w:rPr>
        <w:t xml:space="preserve">JOHN, I THINK WE MIGHT WANT TO FIND OUT ABOUT FANCY YACHTS AND CORPORATE JETS.  I THINK IT IS NOT JUST SERVICES LIKE NETJET, BUT CORPORATIONS ALSO RENT OUT THEIR JETS.  </w:t>
      </w:r>
    </w:p>
  </w:comment>
  <w:comment w:id="4" w:author="Microsoft account" w:date="2014-12-24T16:02:00Z" w:initials="Ma">
    <w:p w14:paraId="7E8B12BE" w14:textId="539145F5" w:rsidR="00F93F23" w:rsidRDefault="00F93F23">
      <w:pPr>
        <w:pStyle w:val="CommentText"/>
      </w:pPr>
      <w:r>
        <w:rPr>
          <w:rStyle w:val="CommentReference"/>
        </w:rPr>
        <w:annotationRef/>
      </w:r>
      <w:r>
        <w:rPr>
          <w:rFonts w:ascii="Times New Roman" w:hAnsi="Times New Roman" w:cs="Times New Roman"/>
        </w:rPr>
        <w:t xml:space="preserve">I THINK WE SHOULD MENTION THE NEED TO HAVE A HIGH VOLUME, AND FOR SOME GOODS, SAY APTS. LOTS OF CHOICE. THUS, UBER ONLY WORKS BECAUSE THERE ARE LOT OF CARS OU AND AVAILABLE.  THERE ARE SIGNIFICANT SCALE ECONOMIES TO SHARING MARKETS. – INDEED, ONE OF THE REASONS WE HAVE INTERMEDIARIES IN GENERAL, SUCH AS REAL ESTATE BROKERS, IS THAT THEY CAN EXTEND THE SCALE OF THE MARKET.  IT WOULD BE A NIGHTMARE TO HAVE TO CALL EACH PERSON WHO HAD A HOUSE TO SELL, OR APARTMENT TO RENT.  --- SHARING MARKETS HAVE TAKEN ADVANTAGE OF THE INTERNET AS A MEANS TO DRAMATICALLY INCREASE THE SCALE OF GOODS IN CERTAIN MARKETS THAT OTHERWISE WOULD HAVE NOT BE AVAILABLE FOR SHARING. – WE MIGHT STILL HAVE BEEN ABLE, SAY, TO BUY HOUSES WITHOUT INTERMEDIARIES, BECAUSE IT IS A LONG-TERM PURCHASE AT HIGH VALUE, DO TRANSACTIONS COSTS ARE NOT PROHIBITIVE.  BUT THIS WOULD NOT WORK SAY FOR SHARING AN APT. FOR TWO NIGHTS.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F1AA8E" w15:done="0"/>
  <w15:commentEx w15:paraId="74B3C744" w15:done="0"/>
  <w15:commentEx w15:paraId="3B227E07" w15:done="0"/>
  <w15:commentEx w15:paraId="7E8B1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CF2C2" w14:textId="77777777" w:rsidR="004D60DD" w:rsidRDefault="004D60DD" w:rsidP="009D1FF7">
      <w:pPr>
        <w:spacing w:line="240" w:lineRule="auto"/>
      </w:pPr>
      <w:r>
        <w:separator/>
      </w:r>
    </w:p>
  </w:endnote>
  <w:endnote w:type="continuationSeparator" w:id="0">
    <w:p w14:paraId="5FE45F20" w14:textId="77777777" w:rsidR="004D60DD" w:rsidRDefault="004D60DD" w:rsidP="009D1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3812"/>
      <w:docPartObj>
        <w:docPartGallery w:val="Page Numbers (Bottom of Page)"/>
        <w:docPartUnique/>
      </w:docPartObj>
    </w:sdtPr>
    <w:sdtContent>
      <w:p w14:paraId="244DB895" w14:textId="77777777" w:rsidR="00F93F23" w:rsidRDefault="00F93F23">
        <w:pPr>
          <w:pStyle w:val="Footer"/>
          <w:jc w:val="center"/>
        </w:pPr>
      </w:p>
      <w:p w14:paraId="54AF0392" w14:textId="77777777" w:rsidR="00F93F23" w:rsidRDefault="00F93F23">
        <w:pPr>
          <w:pStyle w:val="Footer"/>
          <w:jc w:val="center"/>
          <w:rPr>
            <w:rFonts w:asciiTheme="majorHAnsi" w:hAnsiTheme="majorHAnsi"/>
            <w:color w:val="4F81BD" w:themeColor="accent1"/>
            <w:sz w:val="40"/>
            <w:szCs w:val="40"/>
          </w:rPr>
        </w:pPr>
        <w:r w:rsidRPr="0020420B">
          <w:rPr>
            <w:rFonts w:ascii="Times New Roman" w:hAnsi="Times New Roman" w:cs="Times New Roman"/>
            <w:b/>
            <w:color w:val="auto"/>
            <w:sz w:val="24"/>
            <w:szCs w:val="24"/>
          </w:rPr>
          <w:fldChar w:fldCharType="begin"/>
        </w:r>
        <w:r w:rsidRPr="0020420B">
          <w:rPr>
            <w:rFonts w:ascii="Times New Roman" w:hAnsi="Times New Roman" w:cs="Times New Roman"/>
            <w:b/>
            <w:color w:val="auto"/>
            <w:sz w:val="24"/>
            <w:szCs w:val="24"/>
          </w:rPr>
          <w:instrText xml:space="preserve"> PAGE   \* MERGEFORMAT </w:instrText>
        </w:r>
        <w:r w:rsidRPr="0020420B">
          <w:rPr>
            <w:rFonts w:ascii="Times New Roman" w:hAnsi="Times New Roman" w:cs="Times New Roman"/>
            <w:b/>
            <w:color w:val="auto"/>
            <w:sz w:val="24"/>
            <w:szCs w:val="24"/>
          </w:rPr>
          <w:fldChar w:fldCharType="separate"/>
        </w:r>
        <w:r w:rsidR="00084CA9">
          <w:rPr>
            <w:rFonts w:ascii="Times New Roman" w:hAnsi="Times New Roman" w:cs="Times New Roman"/>
            <w:b/>
            <w:noProof/>
            <w:color w:val="auto"/>
            <w:sz w:val="24"/>
            <w:szCs w:val="24"/>
          </w:rPr>
          <w:t>20</w:t>
        </w:r>
        <w:r w:rsidRPr="0020420B">
          <w:rPr>
            <w:rFonts w:ascii="Times New Roman" w:hAnsi="Times New Roman" w:cs="Times New Roman"/>
            <w:b/>
            <w:color w:val="auto"/>
            <w:sz w:val="24"/>
            <w:szCs w:val="24"/>
          </w:rPr>
          <w:fldChar w:fldCharType="end"/>
        </w:r>
      </w:p>
    </w:sdtContent>
  </w:sdt>
  <w:p w14:paraId="5928D0E7" w14:textId="77777777" w:rsidR="00F93F23" w:rsidRDefault="00F93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682A7" w14:textId="77777777" w:rsidR="004D60DD" w:rsidRDefault="004D60DD" w:rsidP="009D1FF7">
      <w:pPr>
        <w:spacing w:line="240" w:lineRule="auto"/>
      </w:pPr>
      <w:r>
        <w:separator/>
      </w:r>
    </w:p>
  </w:footnote>
  <w:footnote w:type="continuationSeparator" w:id="0">
    <w:p w14:paraId="7A3AD185" w14:textId="77777777" w:rsidR="004D60DD" w:rsidRDefault="004D60DD" w:rsidP="009D1FF7">
      <w:pPr>
        <w:spacing w:line="240" w:lineRule="auto"/>
      </w:pPr>
      <w:r>
        <w:continuationSeparator/>
      </w:r>
    </w:p>
  </w:footnote>
  <w:footnote w:id="1">
    <w:p w14:paraId="55840A5C" w14:textId="77777777" w:rsidR="00F93F23" w:rsidRPr="00523542" w:rsidRDefault="00F93F23" w:rsidP="00E34851">
      <w:pPr>
        <w:pStyle w:val="FootnoteText"/>
        <w:tabs>
          <w:tab w:val="left" w:pos="270"/>
        </w:tabs>
        <w:ind w:firstLine="270"/>
        <w:rPr>
          <w:rFonts w:ascii="Times New Roman" w:hAnsi="Times New Roman" w:cs="Times New Roman"/>
        </w:rPr>
      </w:pPr>
      <w:r w:rsidRPr="00523542">
        <w:rPr>
          <w:rStyle w:val="FootnoteReference"/>
          <w:rFonts w:ascii="Times New Roman" w:hAnsi="Times New Roman" w:cs="Times New Roman"/>
        </w:rPr>
        <w:footnoteRef/>
      </w:r>
      <w:r w:rsidRPr="00523542">
        <w:rPr>
          <w:rFonts w:ascii="Times New Roman" w:hAnsi="Times New Roman" w:cs="Times New Roman"/>
        </w:rPr>
        <w:t xml:space="preserve"> </w:t>
      </w:r>
      <w:r w:rsidRPr="00523542">
        <w:rPr>
          <w:rFonts w:ascii="Times New Roman" w:hAnsi="Times New Roman" w:cs="Times New Roman"/>
          <w:sz w:val="16"/>
        </w:rPr>
        <w:t>http://www.crunchbase.com/organization/airbnb</w:t>
      </w:r>
    </w:p>
  </w:footnote>
  <w:footnote w:id="2">
    <w:p w14:paraId="458E3E98" w14:textId="77777777" w:rsidR="00F93F23" w:rsidRPr="00523542" w:rsidRDefault="00F93F23" w:rsidP="00E34851">
      <w:pPr>
        <w:pStyle w:val="FootnoteText"/>
        <w:ind w:firstLine="270"/>
        <w:rPr>
          <w:rFonts w:ascii="Times New Roman" w:hAnsi="Times New Roman" w:cs="Times New Roman"/>
        </w:rPr>
      </w:pPr>
      <w:r w:rsidRPr="00523542">
        <w:rPr>
          <w:rStyle w:val="FootnoteReference"/>
          <w:rFonts w:ascii="Times New Roman" w:hAnsi="Times New Roman" w:cs="Times New Roman"/>
        </w:rPr>
        <w:footnoteRef/>
      </w:r>
      <w:r w:rsidRPr="00523542">
        <w:rPr>
          <w:rFonts w:ascii="Times New Roman" w:hAnsi="Times New Roman" w:cs="Times New Roman"/>
        </w:rPr>
        <w:t xml:space="preserve"> </w:t>
      </w:r>
      <w:r w:rsidRPr="00523542">
        <w:rPr>
          <w:rFonts w:ascii="Times New Roman" w:hAnsi="Times New Roman" w:cs="Times New Roman"/>
          <w:sz w:val="16"/>
        </w:rPr>
        <w:t xml:space="preserve">See </w:t>
      </w:r>
      <w:hyperlink w:anchor="HortonJohn" w:history="1">
        <w:r w:rsidRPr="00304BEE">
          <w:rPr>
            <w:rStyle w:val="Hyperlink"/>
            <w:rFonts w:ascii="Times New Roman" w:hAnsi="Times New Roman" w:cs="Times New Roman"/>
            <w:sz w:val="16"/>
            <w:u w:val="none"/>
          </w:rPr>
          <w:t>Horton (2014)</w:t>
        </w:r>
      </w:hyperlink>
      <w:r w:rsidRPr="00523542">
        <w:rPr>
          <w:rFonts w:ascii="Times New Roman" w:hAnsi="Times New Roman" w:cs="Times New Roman"/>
          <w:sz w:val="16"/>
        </w:rPr>
        <w:t xml:space="preserve"> for a discussion of the externalities imposed by Airbnb-style subletting in rented apartments.</w:t>
      </w:r>
    </w:p>
  </w:footnote>
  <w:footnote w:id="3">
    <w:p w14:paraId="7D041885" w14:textId="77777777" w:rsidR="00F93F23" w:rsidRPr="00523542" w:rsidRDefault="00F93F23" w:rsidP="00E34851">
      <w:pPr>
        <w:pStyle w:val="Normal1"/>
        <w:ind w:firstLine="270"/>
        <w:rPr>
          <w:rFonts w:ascii="Times New Roman" w:hAnsi="Times New Roman" w:cs="Times New Roman"/>
        </w:rPr>
      </w:pPr>
      <w:r w:rsidRPr="00523542">
        <w:rPr>
          <w:rStyle w:val="FootnoteReference"/>
          <w:rFonts w:ascii="Times New Roman" w:hAnsi="Times New Roman" w:cs="Times New Roman"/>
        </w:rPr>
        <w:footnoteRef/>
      </w:r>
      <w:r w:rsidRPr="00523542">
        <w:rPr>
          <w:rFonts w:ascii="Times New Roman" w:hAnsi="Times New Roman" w:cs="Times New Roman"/>
        </w:rPr>
        <w:t xml:space="preserve"> </w:t>
      </w:r>
      <w:r w:rsidRPr="00523542">
        <w:rPr>
          <w:rFonts w:ascii="Times New Roman" w:hAnsi="Times New Roman" w:cs="Times New Roman"/>
          <w:sz w:val="16"/>
        </w:rPr>
        <w:t xml:space="preserve">Even in the absence of any direct marginal usage cost, individuals will generally not use a good 100% of the time. </w:t>
      </w:r>
    </w:p>
    <w:p w14:paraId="212D9536" w14:textId="77777777" w:rsidR="00F93F23" w:rsidRDefault="00F93F23" w:rsidP="00E34851">
      <w:pPr>
        <w:pStyle w:val="FootnoteText"/>
      </w:pPr>
      <w:r w:rsidRPr="00523542">
        <w:rPr>
          <w:rFonts w:ascii="Times New Roman" w:hAnsi="Times New Roman" w:cs="Times New Roman"/>
          <w:sz w:val="16"/>
        </w:rPr>
        <w:t>For example, a hobbyist guitar owner might play 5 hours a week, but few would play 50 voluntarily and 100 hours a week would hellish for nearly everyone.</w:t>
      </w:r>
    </w:p>
  </w:footnote>
  <w:footnote w:id="4">
    <w:p w14:paraId="6CC20BDC" w14:textId="77777777" w:rsidR="00F93F23" w:rsidRPr="00523542" w:rsidRDefault="00F93F23" w:rsidP="00353011">
      <w:pPr>
        <w:pStyle w:val="Normal1"/>
        <w:spacing w:line="240" w:lineRule="auto"/>
        <w:ind w:firstLine="360"/>
        <w:rPr>
          <w:rFonts w:ascii="Times New Roman" w:hAnsi="Times New Roman" w:cs="Times New Roman"/>
          <w:sz w:val="16"/>
          <w:szCs w:val="16"/>
        </w:rPr>
      </w:pPr>
      <w:r w:rsidRPr="00523542">
        <w:rPr>
          <w:rStyle w:val="FootnoteReference"/>
          <w:rFonts w:ascii="Times New Roman" w:hAnsi="Times New Roman" w:cs="Times New Roman"/>
          <w:sz w:val="16"/>
          <w:szCs w:val="16"/>
        </w:rPr>
        <w:footnoteRef/>
      </w:r>
      <w:r w:rsidRPr="00523542">
        <w:rPr>
          <w:rFonts w:ascii="Times New Roman" w:hAnsi="Times New Roman" w:cs="Times New Roman"/>
          <w:sz w:val="16"/>
          <w:szCs w:val="16"/>
        </w:rPr>
        <w:t xml:space="preserve"> A recently launched start-up called </w:t>
      </w:r>
      <w:hyperlink r:id="rId1" w:history="1">
        <w:r w:rsidRPr="00DD5913">
          <w:rPr>
            <w:rStyle w:val="Hyperlink"/>
            <w:rFonts w:ascii="Times New Roman" w:hAnsi="Times New Roman" w:cs="Times New Roman"/>
            <w:b/>
            <w:sz w:val="16"/>
            <w:szCs w:val="16"/>
          </w:rPr>
          <w:t>Guesty</w:t>
        </w:r>
      </w:hyperlink>
      <w:r w:rsidRPr="00523542">
        <w:rPr>
          <w:rFonts w:ascii="Times New Roman" w:hAnsi="Times New Roman" w:cs="Times New Roman"/>
          <w:sz w:val="16"/>
          <w:szCs w:val="16"/>
        </w:rPr>
        <w:t xml:space="preserve"> aims to be a kind of property management company for Airbnb rentals.</w:t>
      </w:r>
    </w:p>
  </w:footnote>
  <w:footnote w:id="5">
    <w:p w14:paraId="6B4DEF8E" w14:textId="77777777" w:rsidR="00F93F23" w:rsidRPr="00E41F8C" w:rsidRDefault="00F93F23" w:rsidP="00E41F8C">
      <w:pPr>
        <w:pStyle w:val="FootnoteText"/>
        <w:ind w:firstLine="360"/>
        <w:rPr>
          <w:rFonts w:ascii="Times New Roman" w:hAnsi="Times New Roman" w:cs="Times New Roman"/>
          <w:sz w:val="16"/>
          <w:szCs w:val="16"/>
        </w:rPr>
      </w:pPr>
      <w:r w:rsidRPr="00E41F8C">
        <w:rPr>
          <w:rStyle w:val="FootnoteReference"/>
          <w:rFonts w:ascii="Times New Roman" w:hAnsi="Times New Roman" w:cs="Times New Roman"/>
          <w:sz w:val="16"/>
          <w:szCs w:val="16"/>
        </w:rPr>
        <w:footnoteRef/>
      </w:r>
      <w:r w:rsidRPr="00E41F8C">
        <w:rPr>
          <w:rFonts w:ascii="Times New Roman" w:hAnsi="Times New Roman" w:cs="Times New Roman"/>
          <w:sz w:val="16"/>
          <w:szCs w:val="16"/>
        </w:rPr>
        <w:t xml:space="preserve"> As of October 8</w:t>
      </w:r>
      <w:r w:rsidRPr="00E41F8C">
        <w:rPr>
          <w:rFonts w:ascii="Times New Roman" w:hAnsi="Times New Roman" w:cs="Times New Roman"/>
          <w:sz w:val="16"/>
          <w:szCs w:val="16"/>
          <w:vertAlign w:val="superscript"/>
        </w:rPr>
        <w:t>th</w:t>
      </w:r>
      <w:r w:rsidRPr="00E41F8C">
        <w:rPr>
          <w:rFonts w:ascii="Times New Roman" w:hAnsi="Times New Roman" w:cs="Times New Roman"/>
          <w:sz w:val="16"/>
          <w:szCs w:val="16"/>
        </w:rPr>
        <w:t>,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05A"/>
    <w:multiLevelType w:val="multilevel"/>
    <w:tmpl w:val="F9749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8B3EEA"/>
    <w:multiLevelType w:val="hybridMultilevel"/>
    <w:tmpl w:val="DFA6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069EF"/>
    <w:multiLevelType w:val="hybridMultilevel"/>
    <w:tmpl w:val="63E813B6"/>
    <w:lvl w:ilvl="0" w:tplc="30CED0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73648"/>
    <w:multiLevelType w:val="hybridMultilevel"/>
    <w:tmpl w:val="27E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C2808"/>
    <w:multiLevelType w:val="hybridMultilevel"/>
    <w:tmpl w:val="813AF6AC"/>
    <w:lvl w:ilvl="0" w:tplc="6BC0199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92382334581fa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F7"/>
    <w:rsid w:val="0000311F"/>
    <w:rsid w:val="00003B10"/>
    <w:rsid w:val="000140A8"/>
    <w:rsid w:val="0001491B"/>
    <w:rsid w:val="00026A33"/>
    <w:rsid w:val="00084CA9"/>
    <w:rsid w:val="00095524"/>
    <w:rsid w:val="000A4EAD"/>
    <w:rsid w:val="000B30FD"/>
    <w:rsid w:val="000E7AC5"/>
    <w:rsid w:val="000F2EE8"/>
    <w:rsid w:val="000F385D"/>
    <w:rsid w:val="00100150"/>
    <w:rsid w:val="00135FA4"/>
    <w:rsid w:val="0017262F"/>
    <w:rsid w:val="00173562"/>
    <w:rsid w:val="001A03C7"/>
    <w:rsid w:val="001C1761"/>
    <w:rsid w:val="0020420B"/>
    <w:rsid w:val="002C233D"/>
    <w:rsid w:val="002D1854"/>
    <w:rsid w:val="002F7225"/>
    <w:rsid w:val="00304BEE"/>
    <w:rsid w:val="00310DAB"/>
    <w:rsid w:val="00315D61"/>
    <w:rsid w:val="00325102"/>
    <w:rsid w:val="0032637F"/>
    <w:rsid w:val="00334753"/>
    <w:rsid w:val="00353011"/>
    <w:rsid w:val="00382FAD"/>
    <w:rsid w:val="003A1E3B"/>
    <w:rsid w:val="003C19D9"/>
    <w:rsid w:val="003D7853"/>
    <w:rsid w:val="00416CE3"/>
    <w:rsid w:val="00462C4D"/>
    <w:rsid w:val="00464C6F"/>
    <w:rsid w:val="00464F3D"/>
    <w:rsid w:val="004D60DD"/>
    <w:rsid w:val="004F39C5"/>
    <w:rsid w:val="004F5457"/>
    <w:rsid w:val="00503F04"/>
    <w:rsid w:val="00523542"/>
    <w:rsid w:val="00565621"/>
    <w:rsid w:val="00572CC2"/>
    <w:rsid w:val="00584170"/>
    <w:rsid w:val="005A6AD8"/>
    <w:rsid w:val="005E7644"/>
    <w:rsid w:val="0065030F"/>
    <w:rsid w:val="00650AE3"/>
    <w:rsid w:val="00655A91"/>
    <w:rsid w:val="00683EF5"/>
    <w:rsid w:val="006B7104"/>
    <w:rsid w:val="0073641C"/>
    <w:rsid w:val="0078198B"/>
    <w:rsid w:val="007821E2"/>
    <w:rsid w:val="008138B7"/>
    <w:rsid w:val="00826182"/>
    <w:rsid w:val="00834399"/>
    <w:rsid w:val="00841AC8"/>
    <w:rsid w:val="00861087"/>
    <w:rsid w:val="008A0E55"/>
    <w:rsid w:val="008A5E31"/>
    <w:rsid w:val="008D6B62"/>
    <w:rsid w:val="00913AF8"/>
    <w:rsid w:val="009464C8"/>
    <w:rsid w:val="00954867"/>
    <w:rsid w:val="0096507F"/>
    <w:rsid w:val="009A240A"/>
    <w:rsid w:val="009D1FF7"/>
    <w:rsid w:val="009F4B64"/>
    <w:rsid w:val="00A20D4A"/>
    <w:rsid w:val="00A30564"/>
    <w:rsid w:val="00A718D8"/>
    <w:rsid w:val="00A77BE6"/>
    <w:rsid w:val="00A800BD"/>
    <w:rsid w:val="00AA2130"/>
    <w:rsid w:val="00AC0E41"/>
    <w:rsid w:val="00AC7FD8"/>
    <w:rsid w:val="00AF1442"/>
    <w:rsid w:val="00B91EDC"/>
    <w:rsid w:val="00BA0EAA"/>
    <w:rsid w:val="00BA3BD1"/>
    <w:rsid w:val="00BB0709"/>
    <w:rsid w:val="00BC1E70"/>
    <w:rsid w:val="00BC36CC"/>
    <w:rsid w:val="00BC4ECB"/>
    <w:rsid w:val="00BD2416"/>
    <w:rsid w:val="00BE0D79"/>
    <w:rsid w:val="00C034C4"/>
    <w:rsid w:val="00C20FE4"/>
    <w:rsid w:val="00C2352D"/>
    <w:rsid w:val="00C263EF"/>
    <w:rsid w:val="00D01644"/>
    <w:rsid w:val="00D27409"/>
    <w:rsid w:val="00D53001"/>
    <w:rsid w:val="00D72EE9"/>
    <w:rsid w:val="00D95B4F"/>
    <w:rsid w:val="00DC38AA"/>
    <w:rsid w:val="00DC5611"/>
    <w:rsid w:val="00DD5913"/>
    <w:rsid w:val="00E066E2"/>
    <w:rsid w:val="00E13085"/>
    <w:rsid w:val="00E25CFE"/>
    <w:rsid w:val="00E34067"/>
    <w:rsid w:val="00E34851"/>
    <w:rsid w:val="00E41F8C"/>
    <w:rsid w:val="00E61539"/>
    <w:rsid w:val="00EB6940"/>
    <w:rsid w:val="00ED05B9"/>
    <w:rsid w:val="00ED6D64"/>
    <w:rsid w:val="00F20AA6"/>
    <w:rsid w:val="00F442E5"/>
    <w:rsid w:val="00F47083"/>
    <w:rsid w:val="00F562DF"/>
    <w:rsid w:val="00F80D72"/>
    <w:rsid w:val="00F93F23"/>
    <w:rsid w:val="00F965C8"/>
    <w:rsid w:val="00FB7B71"/>
    <w:rsid w:val="00FE4BB3"/>
    <w:rsid w:val="00FF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C7E3"/>
  <w15:docId w15:val="{61ADAA55-788C-4D78-8D2F-455A5F6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644"/>
  </w:style>
  <w:style w:type="paragraph" w:styleId="Heading1">
    <w:name w:val="heading 1"/>
    <w:basedOn w:val="Normal1"/>
    <w:next w:val="Normal1"/>
    <w:rsid w:val="009D1FF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9D1FF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9D1FF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9D1FF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9D1FF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9D1FF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D1FF7"/>
  </w:style>
  <w:style w:type="paragraph" w:styleId="Title">
    <w:name w:val="Title"/>
    <w:basedOn w:val="Normal1"/>
    <w:next w:val="Normal1"/>
    <w:rsid w:val="009D1FF7"/>
    <w:pPr>
      <w:keepNext/>
      <w:keepLines/>
      <w:contextualSpacing/>
    </w:pPr>
    <w:rPr>
      <w:rFonts w:ascii="Trebuchet MS" w:eastAsia="Trebuchet MS" w:hAnsi="Trebuchet MS" w:cs="Trebuchet MS"/>
      <w:sz w:val="42"/>
    </w:rPr>
  </w:style>
  <w:style w:type="paragraph" w:styleId="Subtitle">
    <w:name w:val="Subtitle"/>
    <w:basedOn w:val="Normal1"/>
    <w:next w:val="Normal1"/>
    <w:rsid w:val="009D1FF7"/>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4F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3D"/>
    <w:rPr>
      <w:rFonts w:ascii="Tahoma" w:hAnsi="Tahoma" w:cs="Tahoma"/>
      <w:sz w:val="16"/>
      <w:szCs w:val="16"/>
    </w:rPr>
  </w:style>
  <w:style w:type="paragraph" w:styleId="FootnoteText">
    <w:name w:val="footnote text"/>
    <w:basedOn w:val="Normal"/>
    <w:link w:val="FootnoteTextChar"/>
    <w:uiPriority w:val="99"/>
    <w:semiHidden/>
    <w:unhideWhenUsed/>
    <w:rsid w:val="00BA0EAA"/>
    <w:pPr>
      <w:spacing w:line="240" w:lineRule="auto"/>
    </w:pPr>
    <w:rPr>
      <w:sz w:val="20"/>
    </w:rPr>
  </w:style>
  <w:style w:type="character" w:customStyle="1" w:styleId="FootnoteTextChar">
    <w:name w:val="Footnote Text Char"/>
    <w:basedOn w:val="DefaultParagraphFont"/>
    <w:link w:val="FootnoteText"/>
    <w:uiPriority w:val="99"/>
    <w:semiHidden/>
    <w:rsid w:val="00BA0EAA"/>
    <w:rPr>
      <w:sz w:val="20"/>
    </w:rPr>
  </w:style>
  <w:style w:type="character" w:styleId="FootnoteReference">
    <w:name w:val="footnote reference"/>
    <w:basedOn w:val="DefaultParagraphFont"/>
    <w:uiPriority w:val="99"/>
    <w:semiHidden/>
    <w:unhideWhenUsed/>
    <w:rsid w:val="00BA0EAA"/>
    <w:rPr>
      <w:vertAlign w:val="superscript"/>
    </w:rPr>
  </w:style>
  <w:style w:type="table" w:styleId="TableGrid">
    <w:name w:val="Table Grid"/>
    <w:basedOn w:val="TableNormal"/>
    <w:uiPriority w:val="59"/>
    <w:rsid w:val="000F385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F7225"/>
    <w:rPr>
      <w:color w:val="808080"/>
    </w:rPr>
  </w:style>
  <w:style w:type="character" w:styleId="Hyperlink">
    <w:name w:val="Hyperlink"/>
    <w:basedOn w:val="DefaultParagraphFont"/>
    <w:uiPriority w:val="99"/>
    <w:unhideWhenUsed/>
    <w:rsid w:val="001A03C7"/>
    <w:rPr>
      <w:color w:val="0000FF" w:themeColor="hyperlink"/>
      <w:u w:val="single"/>
    </w:rPr>
  </w:style>
  <w:style w:type="paragraph" w:styleId="Header">
    <w:name w:val="header"/>
    <w:basedOn w:val="Normal"/>
    <w:link w:val="HeaderChar"/>
    <w:uiPriority w:val="99"/>
    <w:semiHidden/>
    <w:unhideWhenUsed/>
    <w:rsid w:val="003D785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D7853"/>
  </w:style>
  <w:style w:type="paragraph" w:styleId="Footer">
    <w:name w:val="footer"/>
    <w:basedOn w:val="Normal"/>
    <w:link w:val="FooterChar"/>
    <w:uiPriority w:val="99"/>
    <w:unhideWhenUsed/>
    <w:rsid w:val="003D7853"/>
    <w:pPr>
      <w:tabs>
        <w:tab w:val="center" w:pos="4680"/>
        <w:tab w:val="right" w:pos="9360"/>
      </w:tabs>
      <w:spacing w:line="240" w:lineRule="auto"/>
    </w:pPr>
  </w:style>
  <w:style w:type="character" w:customStyle="1" w:styleId="FooterChar">
    <w:name w:val="Footer Char"/>
    <w:basedOn w:val="DefaultParagraphFont"/>
    <w:link w:val="Footer"/>
    <w:uiPriority w:val="99"/>
    <w:rsid w:val="003D7853"/>
  </w:style>
  <w:style w:type="paragraph" w:styleId="Revision">
    <w:name w:val="Revision"/>
    <w:hidden/>
    <w:uiPriority w:val="99"/>
    <w:semiHidden/>
    <w:rsid w:val="00A30564"/>
    <w:pPr>
      <w:spacing w:line="240" w:lineRule="auto"/>
      <w:jc w:val="left"/>
    </w:pPr>
  </w:style>
  <w:style w:type="character" w:styleId="CommentReference">
    <w:name w:val="annotation reference"/>
    <w:basedOn w:val="DefaultParagraphFont"/>
    <w:uiPriority w:val="99"/>
    <w:semiHidden/>
    <w:unhideWhenUsed/>
    <w:rsid w:val="00A30564"/>
    <w:rPr>
      <w:sz w:val="16"/>
      <w:szCs w:val="16"/>
    </w:rPr>
  </w:style>
  <w:style w:type="paragraph" w:styleId="CommentText">
    <w:name w:val="annotation text"/>
    <w:basedOn w:val="Normal"/>
    <w:link w:val="CommentTextChar"/>
    <w:uiPriority w:val="99"/>
    <w:semiHidden/>
    <w:unhideWhenUsed/>
    <w:rsid w:val="00A30564"/>
    <w:pPr>
      <w:spacing w:line="240" w:lineRule="auto"/>
    </w:pPr>
    <w:rPr>
      <w:sz w:val="20"/>
    </w:rPr>
  </w:style>
  <w:style w:type="character" w:customStyle="1" w:styleId="CommentTextChar">
    <w:name w:val="Comment Text Char"/>
    <w:basedOn w:val="DefaultParagraphFont"/>
    <w:link w:val="CommentText"/>
    <w:uiPriority w:val="99"/>
    <w:semiHidden/>
    <w:rsid w:val="00A30564"/>
    <w:rPr>
      <w:sz w:val="20"/>
    </w:rPr>
  </w:style>
  <w:style w:type="paragraph" w:styleId="CommentSubject">
    <w:name w:val="annotation subject"/>
    <w:basedOn w:val="CommentText"/>
    <w:next w:val="CommentText"/>
    <w:link w:val="CommentSubjectChar"/>
    <w:uiPriority w:val="99"/>
    <w:semiHidden/>
    <w:unhideWhenUsed/>
    <w:rsid w:val="00A30564"/>
    <w:rPr>
      <w:b/>
      <w:bCs/>
    </w:rPr>
  </w:style>
  <w:style w:type="character" w:customStyle="1" w:styleId="CommentSubjectChar">
    <w:name w:val="Comment Subject Char"/>
    <w:basedOn w:val="CommentTextChar"/>
    <w:link w:val="CommentSubject"/>
    <w:uiPriority w:val="99"/>
    <w:semiHidden/>
    <w:rsid w:val="00A3056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gues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ACEC1-DF52-490C-ABFA-D9EFD243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20</Pages>
  <Words>6143</Words>
  <Characters>35020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sharing.docx</vt:lpstr>
    </vt:vector>
  </TitlesOfParts>
  <Company>Deftones</Company>
  <LinksUpToDate>false</LinksUpToDate>
  <CharactersWithSpaces>41081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sharing.docx</dc:title>
  <dc:subject/>
  <dc:creator>User</dc:creator>
  <cp:keywords/>
  <dc:description/>
  <cp:lastModifiedBy>Microsoft account</cp:lastModifiedBy>
  <cp:revision>12</cp:revision>
  <dcterms:created xsi:type="dcterms:W3CDTF">2014-11-15T11:37:00Z</dcterms:created>
  <dcterms:modified xsi:type="dcterms:W3CDTF">2014-12-26T21:52:00Z</dcterms:modified>
</cp:coreProperties>
</file>