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6B" w:rsidRDefault="00E409CB" w:rsidP="00E409CB">
      <w:pPr>
        <w:pStyle w:val="Heading1"/>
      </w:pPr>
      <w:r>
        <w:t xml:space="preserve">Sharing Economy Paper Outline </w:t>
      </w:r>
    </w:p>
    <w:p w:rsidR="00E409CB" w:rsidRDefault="00E409CB" w:rsidP="00E409CB">
      <w:pPr>
        <w:pStyle w:val="Heading2"/>
      </w:pPr>
      <w:r>
        <w:t>What do we want from a model?</w:t>
      </w:r>
    </w:p>
    <w:p w:rsidR="00E409CB" w:rsidRDefault="00E409CB" w:rsidP="00E409CB">
      <w:pPr>
        <w:pStyle w:val="Heading3"/>
      </w:pPr>
      <w:r>
        <w:t>What do we want to model?</w:t>
      </w:r>
    </w:p>
    <w:p w:rsidR="00E409CB" w:rsidRDefault="00E409CB" w:rsidP="00E409CB">
      <w:pPr>
        <w:pStyle w:val="Heading4"/>
      </w:pPr>
      <w:r>
        <w:t>Who owns the good prior to sharing?</w:t>
      </w:r>
    </w:p>
    <w:p w:rsidR="00E409CB" w:rsidRDefault="00E409CB" w:rsidP="00E409CB">
      <w:pPr>
        <w:pStyle w:val="Heading4"/>
      </w:pPr>
      <w:r>
        <w:t>What creates the potential for sharing?</w:t>
      </w:r>
    </w:p>
    <w:p w:rsidR="00E409CB" w:rsidRDefault="00E409CB" w:rsidP="00E409CB">
      <w:pPr>
        <w:pStyle w:val="Heading5"/>
      </w:pPr>
      <w:r>
        <w:t xml:space="preserve">Partial usage </w:t>
      </w:r>
    </w:p>
    <w:p w:rsidR="00E409CB" w:rsidRDefault="00E409CB" w:rsidP="00E409CB">
      <w:pPr>
        <w:pStyle w:val="Heading5"/>
      </w:pPr>
      <w:r>
        <w:t xml:space="preserve">Fluctuations in demand   </w:t>
      </w:r>
    </w:p>
    <w:p w:rsidR="00E409CB" w:rsidRDefault="00E409CB" w:rsidP="00E409CB">
      <w:pPr>
        <w:pStyle w:val="Heading4"/>
      </w:pPr>
      <w:r>
        <w:t xml:space="preserve">Who owns when sharing becomes possible? </w:t>
      </w:r>
    </w:p>
    <w:p w:rsidR="00E409CB" w:rsidRDefault="00E409CB" w:rsidP="00E409CB">
      <w:pPr>
        <w:pStyle w:val="Heading4"/>
      </w:pPr>
      <w:r>
        <w:t xml:space="preserve">What is the rental rate and volume transacted in the long- and short-runs? </w:t>
      </w:r>
    </w:p>
    <w:p w:rsidR="00E409CB" w:rsidRDefault="00E409CB" w:rsidP="00E409CB">
      <w:pPr>
        <w:pStyle w:val="Heading4"/>
      </w:pPr>
      <w:r>
        <w:t>How much does welfare improve under sharing?</w:t>
      </w:r>
    </w:p>
    <w:p w:rsidR="00E409CB" w:rsidRDefault="00E409CB" w:rsidP="00E409CB">
      <w:pPr>
        <w:pStyle w:val="Heading4"/>
      </w:pPr>
      <w:r>
        <w:t xml:space="preserve">What scenarios allow for the greatest unlocking of welfare? </w:t>
      </w:r>
    </w:p>
    <w:p w:rsidR="00E409CB" w:rsidRDefault="00E409CB" w:rsidP="00E409CB">
      <w:pPr>
        <w:pStyle w:val="Heading4"/>
      </w:pPr>
      <w:r>
        <w:t xml:space="preserve">What happens to demand in the product market? </w:t>
      </w:r>
    </w:p>
    <w:p w:rsidR="00E409CB" w:rsidRDefault="00E409CB" w:rsidP="00E409CB">
      <w:pPr>
        <w:pStyle w:val="Heading3"/>
      </w:pPr>
      <w:r>
        <w:t>What needs to be in a model</w:t>
      </w:r>
    </w:p>
    <w:p w:rsidR="00E409CB" w:rsidRDefault="00E409CB" w:rsidP="00E409CB">
      <w:pPr>
        <w:pStyle w:val="Heading4"/>
      </w:pPr>
      <w:r>
        <w:t>Who owns</w:t>
      </w:r>
    </w:p>
    <w:p w:rsidR="00E409CB" w:rsidRDefault="00E409CB" w:rsidP="00E409CB">
      <w:pPr>
        <w:pStyle w:val="Heading5"/>
      </w:pPr>
      <w:r>
        <w:t xml:space="preserve">Differences in taste </w:t>
      </w:r>
      <w:bookmarkStart w:id="0" w:name="_GoBack"/>
      <w:bookmarkEnd w:id="0"/>
    </w:p>
    <w:p w:rsidR="00E409CB" w:rsidRDefault="00E409CB" w:rsidP="00E409CB">
      <w:pPr>
        <w:pStyle w:val="Heading5"/>
      </w:pPr>
      <w:r>
        <w:t xml:space="preserve">Differences in budgets </w:t>
      </w:r>
    </w:p>
    <w:p w:rsidR="00E409CB" w:rsidRDefault="00E409CB" w:rsidP="00E409CB">
      <w:pPr>
        <w:pStyle w:val="Heading4"/>
      </w:pPr>
      <w:r>
        <w:t xml:space="preserve">Who rents </w:t>
      </w:r>
    </w:p>
    <w:p w:rsidR="00E409CB" w:rsidRDefault="00E409CB" w:rsidP="00E409CB">
      <w:pPr>
        <w:pStyle w:val="Heading4"/>
      </w:pPr>
      <w:r>
        <w:t>At what price</w:t>
      </w:r>
    </w:p>
    <w:p w:rsidR="00E409CB" w:rsidRDefault="00E409CB" w:rsidP="00E409CB">
      <w:pPr>
        <w:pStyle w:val="Heading4"/>
      </w:pPr>
      <w:r>
        <w:t xml:space="preserve">Depreciation and moral hazard   </w:t>
      </w:r>
    </w:p>
    <w:p w:rsidR="00E409CB" w:rsidRDefault="00E409CB" w:rsidP="00E409CB">
      <w:pPr>
        <w:pStyle w:val="Heading2"/>
      </w:pPr>
      <w:r>
        <w:t xml:space="preserve">What do we want for the empirics? </w:t>
      </w:r>
    </w:p>
    <w:sectPr w:rsidR="00E4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CB"/>
    <w:rsid w:val="00641CCF"/>
    <w:rsid w:val="00E409CB"/>
    <w:rsid w:val="00F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675C7-53A7-41C9-AF41-DF74E95A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9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9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9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09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09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09C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2015-01-03T18:08:00Z</dcterms:created>
  <dcterms:modified xsi:type="dcterms:W3CDTF">2015-01-03T18:17:00Z</dcterms:modified>
</cp:coreProperties>
</file>