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F62" w:rsidRDefault="00C52F62">
      <w:r>
        <w:t>John Reagan</w:t>
      </w:r>
    </w:p>
    <w:p w:rsidR="00C52F62" w:rsidRDefault="00C52F62">
      <w:r>
        <w:t xml:space="preserve">SE 554 </w:t>
      </w:r>
    </w:p>
    <w:p w:rsidR="0049725D" w:rsidRDefault="0049725D" w:rsidP="0049725D">
      <w:pPr>
        <w:jc w:val="center"/>
      </w:pPr>
      <w:r>
        <w:t>Quiz Master</w:t>
      </w:r>
    </w:p>
    <w:p w:rsidR="0008111D" w:rsidRPr="0008111D" w:rsidRDefault="0008111D" w:rsidP="0008111D">
      <w:pPr>
        <w:rPr>
          <w:b/>
        </w:rPr>
      </w:pPr>
      <w:r>
        <w:rPr>
          <w:b/>
        </w:rPr>
        <w:t>Overview:</w:t>
      </w:r>
    </w:p>
    <w:p w:rsidR="004B5423" w:rsidRDefault="00C52F62">
      <w:proofErr w:type="gramStart"/>
      <w:r>
        <w:t xml:space="preserve">A simple quiz administration application allowing registered users </w:t>
      </w:r>
      <w:r w:rsidR="0008111D">
        <w:t>to create quizzes, take quizzes, view high scores and invite others to take a quiz.</w:t>
      </w:r>
      <w:proofErr w:type="gramEnd"/>
    </w:p>
    <w:p w:rsidR="008517AA" w:rsidRDefault="008517AA">
      <w:r>
        <w:rPr>
          <w:noProof/>
        </w:rPr>
        <w:drawing>
          <wp:inline distT="0" distB="0" distL="0" distR="0">
            <wp:extent cx="5943600" cy="440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554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rsidR="0049725D" w:rsidRPr="0049725D" w:rsidRDefault="0049725D">
      <w:pPr>
        <w:rPr>
          <w:b/>
        </w:rPr>
      </w:pPr>
      <w:r w:rsidRPr="0049725D">
        <w:rPr>
          <w:b/>
        </w:rPr>
        <w:t>Description of problem:</w:t>
      </w:r>
    </w:p>
    <w:p w:rsidR="0049725D" w:rsidRDefault="0008111D">
      <w:r>
        <w:t xml:space="preserve">Basic quiz administration functionality for quiz masters, </w:t>
      </w:r>
      <w:proofErr w:type="spellStart"/>
      <w:r>
        <w:t>quizees</w:t>
      </w:r>
      <w:proofErr w:type="spellEnd"/>
      <w:r>
        <w:t xml:space="preserve">, prospects and an external system. </w:t>
      </w:r>
      <w:r w:rsidR="008F7664">
        <w:t xml:space="preserve">The application currently supports multiple choice quiz formats, but expanding the scope to include text, numerical and picture answers is planned. </w:t>
      </w:r>
    </w:p>
    <w:p w:rsidR="008F7664" w:rsidRDefault="008F7664"/>
    <w:p w:rsidR="008F7664" w:rsidRDefault="008F7664"/>
    <w:p w:rsidR="008F7664" w:rsidRDefault="008F7664"/>
    <w:p w:rsidR="008F7664" w:rsidRDefault="008F7664"/>
    <w:p w:rsidR="008F7664" w:rsidRDefault="008F7664">
      <w:r>
        <w:rPr>
          <w:b/>
        </w:rPr>
        <w:t>UML Diagrams</w:t>
      </w:r>
      <w:r>
        <w:t>:</w:t>
      </w:r>
    </w:p>
    <w:p w:rsidR="008F7664" w:rsidRPr="008F7664" w:rsidRDefault="008F7664">
      <w:r>
        <w:t>Quiz-Question-Answer Diagram:</w:t>
      </w:r>
    </w:p>
    <w:p w:rsidR="008F7664" w:rsidRDefault="008F7664">
      <w:r>
        <w:rPr>
          <w:noProof/>
        </w:rPr>
        <w:drawing>
          <wp:inline distT="0" distB="0" distL="0" distR="0" wp14:anchorId="1726D1B2" wp14:editId="1547912D">
            <wp:extent cx="5943600" cy="25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55240"/>
                    </a:xfrm>
                    <a:prstGeom prst="rect">
                      <a:avLst/>
                    </a:prstGeom>
                  </pic:spPr>
                </pic:pic>
              </a:graphicData>
            </a:graphic>
          </wp:inline>
        </w:drawing>
      </w:r>
    </w:p>
    <w:p w:rsidR="008F7664" w:rsidRDefault="008F7664">
      <w:r>
        <w:t xml:space="preserve">Complete Diagram showing relationships with player &amp; </w:t>
      </w:r>
      <w:proofErr w:type="spellStart"/>
      <w:r>
        <w:t>quizmatch</w:t>
      </w:r>
      <w:proofErr w:type="spellEnd"/>
      <w:r>
        <w:t>:</w:t>
      </w:r>
    </w:p>
    <w:p w:rsidR="008F7664" w:rsidRDefault="008F7664">
      <w:r>
        <w:rPr>
          <w:noProof/>
        </w:rPr>
        <w:drawing>
          <wp:inline distT="0" distB="0" distL="0" distR="0" wp14:anchorId="539A2195" wp14:editId="5B0727E5">
            <wp:extent cx="5943600" cy="3181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81985"/>
                    </a:xfrm>
                    <a:prstGeom prst="rect">
                      <a:avLst/>
                    </a:prstGeom>
                  </pic:spPr>
                </pic:pic>
              </a:graphicData>
            </a:graphic>
          </wp:inline>
        </w:drawing>
      </w:r>
    </w:p>
    <w:p w:rsidR="003810C8" w:rsidRDefault="003810C8"/>
    <w:p w:rsidR="003810C8" w:rsidRDefault="003810C8"/>
    <w:p w:rsidR="00603D5F" w:rsidRDefault="00603D5F" w:rsidP="000410BB">
      <w:pPr>
        <w:rPr>
          <w:b/>
        </w:rPr>
      </w:pPr>
    </w:p>
    <w:p w:rsidR="008F7664" w:rsidRDefault="00863E43" w:rsidP="000410BB">
      <w:pPr>
        <w:rPr>
          <w:b/>
        </w:rPr>
      </w:pPr>
      <w:bookmarkStart w:id="0" w:name="_GoBack"/>
      <w:bookmarkEnd w:id="0"/>
      <w:r w:rsidRPr="00863E43">
        <w:rPr>
          <w:b/>
        </w:rPr>
        <w:lastRenderedPageBreak/>
        <w:t>Sequence Diagram:</w:t>
      </w:r>
    </w:p>
    <w:p w:rsidR="00863E43" w:rsidRDefault="00863E43" w:rsidP="000410BB">
      <w:pPr>
        <w:rPr>
          <w:b/>
        </w:rPr>
      </w:pPr>
      <w:r>
        <w:rPr>
          <w:b/>
        </w:rPr>
        <w:t>Creating a new Quiz</w:t>
      </w:r>
      <w:r w:rsidR="004E71FA">
        <w:rPr>
          <w:b/>
        </w:rPr>
        <w:t xml:space="preserve"> via web UI</w:t>
      </w:r>
      <w:r>
        <w:rPr>
          <w:b/>
        </w:rPr>
        <w:t>:</w:t>
      </w:r>
    </w:p>
    <w:p w:rsidR="00863E43" w:rsidRDefault="008C6A73" w:rsidP="000410BB">
      <w:pPr>
        <w:rPr>
          <w:b/>
        </w:rPr>
      </w:pPr>
      <w:r>
        <w:rPr>
          <w:noProof/>
        </w:rPr>
        <w:drawing>
          <wp:inline distT="0" distB="0" distL="0" distR="0" wp14:anchorId="6C823CC1" wp14:editId="4D14591B">
            <wp:extent cx="5943600" cy="2343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43785"/>
                    </a:xfrm>
                    <a:prstGeom prst="rect">
                      <a:avLst/>
                    </a:prstGeom>
                  </pic:spPr>
                </pic:pic>
              </a:graphicData>
            </a:graphic>
          </wp:inline>
        </w:drawing>
      </w:r>
    </w:p>
    <w:p w:rsidR="008C6A73" w:rsidRDefault="008C6A73" w:rsidP="000410BB">
      <w:pPr>
        <w:rPr>
          <w:b/>
        </w:rPr>
      </w:pPr>
      <w:r>
        <w:rPr>
          <w:b/>
        </w:rPr>
        <w:t>Taking a quiz via the web UI:</w:t>
      </w:r>
    </w:p>
    <w:p w:rsidR="008C6A73" w:rsidRDefault="008C6A73" w:rsidP="000410BB">
      <w:pPr>
        <w:rPr>
          <w:b/>
        </w:rPr>
      </w:pPr>
      <w:r>
        <w:rPr>
          <w:noProof/>
        </w:rPr>
        <w:drawing>
          <wp:inline distT="0" distB="0" distL="0" distR="0" wp14:anchorId="783A7859" wp14:editId="4D9AC8D1">
            <wp:extent cx="5943600" cy="42792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79265"/>
                    </a:xfrm>
                    <a:prstGeom prst="rect">
                      <a:avLst/>
                    </a:prstGeom>
                  </pic:spPr>
                </pic:pic>
              </a:graphicData>
            </a:graphic>
          </wp:inline>
        </w:drawing>
      </w:r>
    </w:p>
    <w:p w:rsidR="008C6A73" w:rsidRDefault="008C6A73" w:rsidP="000410BB">
      <w:pPr>
        <w:rPr>
          <w:b/>
        </w:rPr>
      </w:pPr>
    </w:p>
    <w:p w:rsidR="009F3D43" w:rsidRDefault="009F3D43" w:rsidP="000410BB">
      <w:pPr>
        <w:rPr>
          <w:b/>
        </w:rPr>
      </w:pPr>
    </w:p>
    <w:p w:rsidR="008C6A73" w:rsidRDefault="008C6A73" w:rsidP="000410BB">
      <w:pPr>
        <w:rPr>
          <w:b/>
        </w:rPr>
      </w:pPr>
      <w:r>
        <w:rPr>
          <w:b/>
        </w:rPr>
        <w:t xml:space="preserve">Interaction with quiz bean via SOAP or </w:t>
      </w:r>
      <w:proofErr w:type="gramStart"/>
      <w:r>
        <w:rPr>
          <w:b/>
        </w:rPr>
        <w:t>REST(</w:t>
      </w:r>
      <w:proofErr w:type="gramEnd"/>
      <w:r>
        <w:rPr>
          <w:b/>
        </w:rPr>
        <w:t>proxy pattern):</w:t>
      </w:r>
    </w:p>
    <w:p w:rsidR="008C6A73" w:rsidRDefault="008C6A73" w:rsidP="000410BB">
      <w:pPr>
        <w:rPr>
          <w:b/>
        </w:rPr>
      </w:pPr>
      <w:r>
        <w:rPr>
          <w:noProof/>
        </w:rPr>
        <w:drawing>
          <wp:inline distT="0" distB="0" distL="0" distR="0" wp14:anchorId="7301848F" wp14:editId="77DB375D">
            <wp:extent cx="5943600" cy="6193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193155"/>
                    </a:xfrm>
                    <a:prstGeom prst="rect">
                      <a:avLst/>
                    </a:prstGeom>
                  </pic:spPr>
                </pic:pic>
              </a:graphicData>
            </a:graphic>
          </wp:inline>
        </w:drawing>
      </w:r>
    </w:p>
    <w:p w:rsidR="009F3D43" w:rsidRDefault="009F3D43" w:rsidP="000410BB">
      <w:pPr>
        <w:rPr>
          <w:b/>
        </w:rPr>
      </w:pPr>
    </w:p>
    <w:p w:rsidR="009F3D43" w:rsidRDefault="009F3D43" w:rsidP="000410BB">
      <w:pPr>
        <w:rPr>
          <w:b/>
        </w:rPr>
      </w:pPr>
    </w:p>
    <w:p w:rsidR="009F3D43" w:rsidRDefault="009F3D43" w:rsidP="000410BB">
      <w:pPr>
        <w:rPr>
          <w:b/>
        </w:rPr>
      </w:pPr>
    </w:p>
    <w:p w:rsidR="009F3D43" w:rsidRDefault="009F3D43" w:rsidP="000410BB">
      <w:pPr>
        <w:rPr>
          <w:b/>
        </w:rPr>
      </w:pPr>
    </w:p>
    <w:p w:rsidR="009F3D43" w:rsidRPr="00863E43" w:rsidRDefault="009F3D43" w:rsidP="000410BB">
      <w:pPr>
        <w:rPr>
          <w:b/>
        </w:rPr>
      </w:pPr>
    </w:p>
    <w:p w:rsidR="000410BB" w:rsidRPr="009806DE" w:rsidRDefault="00510250" w:rsidP="000410BB">
      <w:pPr>
        <w:rPr>
          <w:b/>
        </w:rPr>
      </w:pPr>
      <w:r w:rsidRPr="00D53BBC">
        <w:rPr>
          <w:b/>
        </w:rPr>
        <w:t>Table Structure:</w:t>
      </w:r>
    </w:p>
    <w:tbl>
      <w:tblPr>
        <w:tblStyle w:val="TableGrid"/>
        <w:tblW w:w="0" w:type="auto"/>
        <w:tblLook w:val="04A0" w:firstRow="1" w:lastRow="0" w:firstColumn="1" w:lastColumn="0" w:noHBand="0" w:noVBand="1"/>
      </w:tblPr>
      <w:tblGrid>
        <w:gridCol w:w="2898"/>
        <w:gridCol w:w="6678"/>
      </w:tblGrid>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1818"/>
            </w:tblGrid>
            <w:tr w:rsidR="00EE6128" w:rsidTr="005140C7">
              <w:tc>
                <w:tcPr>
                  <w:tcW w:w="1818" w:type="dxa"/>
                </w:tcPr>
                <w:p w:rsidR="00EE6128" w:rsidRDefault="00EE6128" w:rsidP="005140C7">
                  <w:pPr>
                    <w:jc w:val="center"/>
                  </w:pPr>
                  <w:r>
                    <w:t>QUIZ</w:t>
                  </w:r>
                </w:p>
              </w:tc>
            </w:tr>
            <w:tr w:rsidR="00EE6128" w:rsidTr="005140C7">
              <w:trPr>
                <w:trHeight w:val="1367"/>
              </w:trPr>
              <w:tc>
                <w:tcPr>
                  <w:tcW w:w="1818" w:type="dxa"/>
                </w:tcPr>
                <w:p w:rsidR="00EE6128" w:rsidRDefault="00EE6128" w:rsidP="005140C7">
                  <w:r>
                    <w:t>ID</w:t>
                  </w:r>
                </w:p>
                <w:p w:rsidR="00B20DC1" w:rsidRDefault="00B20DC1" w:rsidP="005140C7">
                  <w:r>
                    <w:t>QUIZ_TYPE</w:t>
                  </w:r>
                </w:p>
                <w:p w:rsidR="00EE6128" w:rsidRDefault="00EE6128" w:rsidP="005140C7">
                  <w:r>
                    <w:t>QUIZ_NAME</w:t>
                  </w:r>
                </w:p>
              </w:tc>
            </w:tr>
          </w:tbl>
          <w:p w:rsidR="00EE6128" w:rsidRDefault="00EE6128" w:rsidP="005140C7"/>
          <w:p w:rsidR="00EE6128" w:rsidRDefault="00EE6128" w:rsidP="005140C7"/>
          <w:p w:rsidR="00EE6128" w:rsidRDefault="00EE6128" w:rsidP="005140C7"/>
          <w:p w:rsidR="00EE6128" w:rsidRDefault="00EE6128" w:rsidP="005140C7"/>
          <w:p w:rsidR="00EE6128" w:rsidRDefault="00EE6128" w:rsidP="005140C7"/>
        </w:tc>
        <w:tc>
          <w:tcPr>
            <w:tcW w:w="6678" w:type="dxa"/>
          </w:tcPr>
          <w:p w:rsidR="00EE6128" w:rsidRDefault="00EE6128" w:rsidP="005140C7">
            <w:r>
              <w:t>A quiz is created by a user and contains a list of questions which in turn hold answers.</w:t>
            </w:r>
          </w:p>
          <w:p w:rsidR="00C1552F" w:rsidRDefault="00C1552F" w:rsidP="005140C7">
            <w:r>
              <w:t>There are two types of quizzes, scored quizzes which provide a score based on the number of correct answers and survey quizzes which analyze the score and provide a result.</w:t>
            </w:r>
          </w:p>
        </w:tc>
      </w:tr>
      <w:tr w:rsidR="00B20DC1"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221"/>
            </w:tblGrid>
            <w:tr w:rsidR="00B20DC1" w:rsidTr="00B35CB3">
              <w:tc>
                <w:tcPr>
                  <w:tcW w:w="1818" w:type="dxa"/>
                </w:tcPr>
                <w:p w:rsidR="00B20DC1" w:rsidRDefault="00B20DC1" w:rsidP="00B20DC1">
                  <w:pPr>
                    <w:jc w:val="center"/>
                  </w:pPr>
                  <w:r>
                    <w:t>SURVEYRESULTRANGE</w:t>
                  </w:r>
                </w:p>
              </w:tc>
            </w:tr>
            <w:tr w:rsidR="00B20DC1" w:rsidTr="00B35CB3">
              <w:trPr>
                <w:trHeight w:val="1367"/>
              </w:trPr>
              <w:tc>
                <w:tcPr>
                  <w:tcW w:w="1818" w:type="dxa"/>
                </w:tcPr>
                <w:p w:rsidR="00B20DC1" w:rsidRDefault="00B20DC1" w:rsidP="00B20DC1">
                  <w:r>
                    <w:t>ID</w:t>
                  </w:r>
                </w:p>
                <w:p w:rsidR="00B20DC1" w:rsidRDefault="00B20DC1" w:rsidP="00B20DC1">
                  <w:r>
                    <w:t>QUIZ_ID</w:t>
                  </w:r>
                </w:p>
                <w:p w:rsidR="00B20DC1" w:rsidRDefault="00B20DC1" w:rsidP="00B20DC1">
                  <w:r>
                    <w:t>CELING</w:t>
                  </w:r>
                </w:p>
                <w:p w:rsidR="00B20DC1" w:rsidRDefault="00B20DC1" w:rsidP="00B20DC1">
                  <w:r>
                    <w:t>FLOOR</w:t>
                  </w:r>
                </w:p>
                <w:p w:rsidR="00B20DC1" w:rsidRDefault="00B20DC1" w:rsidP="00B20DC1">
                  <w:r>
                    <w:t>MESSAGE</w:t>
                  </w:r>
                </w:p>
              </w:tc>
            </w:tr>
          </w:tbl>
          <w:p w:rsidR="00B20DC1" w:rsidRDefault="00B20DC1" w:rsidP="00B20DC1"/>
          <w:p w:rsidR="00B20DC1" w:rsidRDefault="00B20DC1" w:rsidP="00B20DC1"/>
          <w:p w:rsidR="00B20DC1" w:rsidRDefault="00B20DC1" w:rsidP="00B20DC1"/>
          <w:p w:rsidR="00B20DC1" w:rsidRDefault="00B20DC1" w:rsidP="00B20DC1"/>
          <w:p w:rsidR="00B20DC1" w:rsidRDefault="00B20DC1" w:rsidP="005140C7">
            <w:pPr>
              <w:jc w:val="center"/>
            </w:pPr>
          </w:p>
        </w:tc>
        <w:tc>
          <w:tcPr>
            <w:tcW w:w="6678" w:type="dxa"/>
          </w:tcPr>
          <w:p w:rsidR="00B20DC1" w:rsidRDefault="00B20DC1" w:rsidP="005140C7">
            <w:proofErr w:type="spellStart"/>
            <w:proofErr w:type="gramStart"/>
            <w:r>
              <w:t>Sur</w:t>
            </w:r>
            <w:r w:rsidR="00C1552F">
              <w:t>veyQuizzes</w:t>
            </w:r>
            <w:proofErr w:type="spellEnd"/>
            <w:r w:rsidR="00C1552F">
              <w:t>(</w:t>
            </w:r>
            <w:proofErr w:type="gramEnd"/>
            <w:r w:rsidR="00C1552F">
              <w:t>or personality quizzes) use result ranges to analyze a quiz result. If the result is between the ceiling and floor provided, the quiz returns a message.</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144"/>
            </w:tblGrid>
            <w:tr w:rsidR="00EE6128" w:rsidTr="005140C7">
              <w:tc>
                <w:tcPr>
                  <w:tcW w:w="1818" w:type="dxa"/>
                </w:tcPr>
                <w:p w:rsidR="00EE6128" w:rsidRDefault="00EE6128" w:rsidP="005140C7">
                  <w:pPr>
                    <w:jc w:val="center"/>
                  </w:pPr>
                  <w:r>
                    <w:t>QUESTION</w:t>
                  </w:r>
                </w:p>
              </w:tc>
            </w:tr>
            <w:tr w:rsidR="00EE6128" w:rsidTr="005140C7">
              <w:trPr>
                <w:trHeight w:val="1367"/>
              </w:trPr>
              <w:tc>
                <w:tcPr>
                  <w:tcW w:w="1818" w:type="dxa"/>
                </w:tcPr>
                <w:p w:rsidR="00EE6128" w:rsidRDefault="00EE6128" w:rsidP="005140C7">
                  <w:r>
                    <w:t>ID</w:t>
                  </w:r>
                </w:p>
                <w:p w:rsidR="00EE6128" w:rsidRDefault="00EE6128" w:rsidP="005140C7">
                  <w:r>
                    <w:t>QUESTION_TEXT</w:t>
                  </w:r>
                </w:p>
                <w:p w:rsidR="00EE6128" w:rsidRDefault="00EE6128" w:rsidP="005140C7">
                  <w:r>
                    <w:t>QUIZ_ID</w:t>
                  </w:r>
                </w:p>
                <w:p w:rsidR="00EE6128" w:rsidRDefault="00EE6128" w:rsidP="005140C7">
                  <w:r>
                    <w:t>CORRECTANSWER_ID</w:t>
                  </w:r>
                </w:p>
              </w:tc>
            </w:tr>
          </w:tbl>
          <w:p w:rsidR="00EE6128" w:rsidRDefault="00EE6128" w:rsidP="005140C7"/>
        </w:tc>
        <w:tc>
          <w:tcPr>
            <w:tcW w:w="6678" w:type="dxa"/>
          </w:tcPr>
          <w:p w:rsidR="00EE6128" w:rsidRDefault="00EE6128" w:rsidP="005140C7">
            <w:r>
              <w:t>A question is a question in a quiz. It holds a reference to the quiz which holds it as well as the correct answer for the question.</w:t>
            </w:r>
          </w:p>
          <w:p w:rsidR="00EE6128" w:rsidRDefault="00EE6128" w:rsidP="005140C7"/>
          <w:p w:rsidR="00EE6128" w:rsidRDefault="00EE6128" w:rsidP="005140C7">
            <w:r>
              <w:t>Ex: What color is the sky?</w:t>
            </w:r>
          </w:p>
        </w:tc>
      </w:tr>
      <w:tr w:rsidR="00EE6128" w:rsidTr="009806DE">
        <w:tc>
          <w:tcPr>
            <w:tcW w:w="2898" w:type="dxa"/>
          </w:tcPr>
          <w:p w:rsidR="00EE6128" w:rsidRPr="00D53BBC" w:rsidRDefault="00EE6128" w:rsidP="009806DE">
            <w:pPr>
              <w:rPr>
                <w:u w:val="single"/>
              </w:rPr>
            </w:pPr>
          </w:p>
          <w:tbl>
            <w:tblPr>
              <w:tblStyle w:val="TableGrid"/>
              <w:tblpPr w:leftFromText="180" w:rightFromText="180" w:vertAnchor="page" w:horzAnchor="margin" w:tblpY="1"/>
              <w:tblOverlap w:val="never"/>
              <w:tblW w:w="0" w:type="auto"/>
              <w:tblLook w:val="04A0" w:firstRow="1" w:lastRow="0" w:firstColumn="1" w:lastColumn="0" w:noHBand="0" w:noVBand="1"/>
            </w:tblPr>
            <w:tblGrid>
              <w:gridCol w:w="1818"/>
            </w:tblGrid>
            <w:tr w:rsidR="00EE6128" w:rsidTr="009806DE">
              <w:tc>
                <w:tcPr>
                  <w:tcW w:w="1818" w:type="dxa"/>
                </w:tcPr>
                <w:p w:rsidR="00EE6128" w:rsidRDefault="00EE6128" w:rsidP="009806DE">
                  <w:pPr>
                    <w:jc w:val="center"/>
                  </w:pPr>
                  <w:r>
                    <w:t>ANSWER</w:t>
                  </w:r>
                </w:p>
              </w:tc>
            </w:tr>
            <w:tr w:rsidR="00EE6128" w:rsidTr="009806DE">
              <w:trPr>
                <w:trHeight w:val="1367"/>
              </w:trPr>
              <w:tc>
                <w:tcPr>
                  <w:tcW w:w="1818" w:type="dxa"/>
                </w:tcPr>
                <w:p w:rsidR="00EE6128" w:rsidRDefault="00EE6128" w:rsidP="009806DE">
                  <w:r>
                    <w:t>ID</w:t>
                  </w:r>
                </w:p>
                <w:p w:rsidR="00EE6128" w:rsidRDefault="00EE6128" w:rsidP="009806DE">
                  <w:r>
                    <w:t>ANSWER_TEXT</w:t>
                  </w:r>
                </w:p>
                <w:p w:rsidR="00EE6128" w:rsidRDefault="00EE6128" w:rsidP="009806DE">
                  <w:r>
                    <w:t>QUESTION_ID</w:t>
                  </w:r>
                </w:p>
              </w:tc>
            </w:tr>
          </w:tbl>
          <w:p w:rsidR="00EE6128" w:rsidRDefault="00EE6128" w:rsidP="000410BB"/>
        </w:tc>
        <w:tc>
          <w:tcPr>
            <w:tcW w:w="6678" w:type="dxa"/>
          </w:tcPr>
          <w:p w:rsidR="00EE6128" w:rsidRDefault="00EE6128" w:rsidP="000410BB">
            <w:r>
              <w:t>Stores an answer associated with a quiz. May or may not be the correct answer for the question.</w:t>
            </w:r>
          </w:p>
          <w:p w:rsidR="00EE6128" w:rsidRDefault="00EE6128" w:rsidP="000410BB"/>
          <w:p w:rsidR="00EE6128" w:rsidRDefault="00EE6128" w:rsidP="000410BB">
            <w:r>
              <w:t xml:space="preserve">Ex: </w:t>
            </w:r>
          </w:p>
          <w:p w:rsidR="00EE6128" w:rsidRDefault="00EE6128" w:rsidP="000410BB">
            <w:r>
              <w:t>Blue</w:t>
            </w:r>
          </w:p>
          <w:p w:rsidR="00EE6128" w:rsidRDefault="00EE6128" w:rsidP="000410BB">
            <w:r>
              <w:t>Brown</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061"/>
            </w:tblGrid>
            <w:tr w:rsidR="00EE6128" w:rsidTr="005140C7">
              <w:tc>
                <w:tcPr>
                  <w:tcW w:w="1818" w:type="dxa"/>
                </w:tcPr>
                <w:p w:rsidR="00EE6128" w:rsidRDefault="00EE6128" w:rsidP="005140C7">
                  <w:pPr>
                    <w:jc w:val="center"/>
                  </w:pPr>
                  <w:r>
                    <w:tab/>
                    <w:t>QUIZMATCH</w:t>
                  </w:r>
                </w:p>
              </w:tc>
            </w:tr>
            <w:tr w:rsidR="00EE6128" w:rsidTr="005140C7">
              <w:trPr>
                <w:trHeight w:val="1367"/>
              </w:trPr>
              <w:tc>
                <w:tcPr>
                  <w:tcW w:w="1818" w:type="dxa"/>
                </w:tcPr>
                <w:p w:rsidR="00EE6128" w:rsidRDefault="00EE6128" w:rsidP="005140C7">
                  <w:r>
                    <w:t>ID</w:t>
                  </w:r>
                </w:p>
                <w:p w:rsidR="00EE6128" w:rsidRDefault="00EE6128" w:rsidP="005140C7">
                  <w:r>
                    <w:t>PLAYER_ID</w:t>
                  </w:r>
                </w:p>
                <w:p w:rsidR="00EE6128" w:rsidRDefault="00EE6128" w:rsidP="005140C7">
                  <w:r>
                    <w:t>QUIZ_ID</w:t>
                  </w:r>
                </w:p>
              </w:tc>
            </w:tr>
          </w:tbl>
          <w:p w:rsidR="00EE6128" w:rsidRDefault="00EE6128" w:rsidP="005140C7"/>
          <w:p w:rsidR="00EE6128" w:rsidRDefault="00EE6128" w:rsidP="005140C7"/>
          <w:p w:rsidR="00EE6128" w:rsidRDefault="00EE6128" w:rsidP="005140C7"/>
          <w:p w:rsidR="00EE6128" w:rsidRDefault="00EE6128" w:rsidP="005140C7"/>
          <w:p w:rsidR="00EE6128" w:rsidRDefault="00EE6128" w:rsidP="005140C7">
            <w:pPr>
              <w:tabs>
                <w:tab w:val="left" w:pos="1174"/>
              </w:tabs>
            </w:pPr>
          </w:p>
        </w:tc>
        <w:tc>
          <w:tcPr>
            <w:tcW w:w="6678" w:type="dxa"/>
          </w:tcPr>
          <w:p w:rsidR="00EE6128" w:rsidRDefault="00EE6128" w:rsidP="005140C7">
            <w:r>
              <w:t xml:space="preserve">A </w:t>
            </w:r>
            <w:proofErr w:type="spellStart"/>
            <w:r>
              <w:t>quizmatch</w:t>
            </w:r>
            <w:proofErr w:type="spellEnd"/>
            <w:r>
              <w:t xml:space="preserve"> represents an instance of a quiz being taken. Accordingly, it holds a reference to the quiz being taken as well as the player taking it.</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1818"/>
            </w:tblGrid>
            <w:tr w:rsidR="00EE6128" w:rsidTr="005140C7">
              <w:tc>
                <w:tcPr>
                  <w:tcW w:w="1818" w:type="dxa"/>
                </w:tcPr>
                <w:p w:rsidR="00EE6128" w:rsidRDefault="00EE6128" w:rsidP="009806DE">
                  <w:pPr>
                    <w:jc w:val="center"/>
                  </w:pPr>
                  <w:r>
                    <w:t>PLAYER</w:t>
                  </w:r>
                </w:p>
              </w:tc>
            </w:tr>
            <w:tr w:rsidR="00EE6128" w:rsidTr="005140C7">
              <w:trPr>
                <w:trHeight w:val="1367"/>
              </w:trPr>
              <w:tc>
                <w:tcPr>
                  <w:tcW w:w="1818" w:type="dxa"/>
                </w:tcPr>
                <w:p w:rsidR="00EE6128" w:rsidRDefault="00EE6128" w:rsidP="009806DE">
                  <w:r>
                    <w:lastRenderedPageBreak/>
                    <w:t>ID</w:t>
                  </w:r>
                </w:p>
                <w:p w:rsidR="00EE6128" w:rsidRDefault="00EE6128" w:rsidP="009806DE">
                  <w:r>
                    <w:t>PLAYER_NAME</w:t>
                  </w:r>
                </w:p>
              </w:tc>
            </w:tr>
          </w:tbl>
          <w:p w:rsidR="00EE6128" w:rsidRDefault="00EE6128" w:rsidP="009806DE"/>
          <w:p w:rsidR="00EE6128" w:rsidRDefault="00EE6128" w:rsidP="000410BB"/>
        </w:tc>
        <w:tc>
          <w:tcPr>
            <w:tcW w:w="6678" w:type="dxa"/>
          </w:tcPr>
          <w:p w:rsidR="00EE6128" w:rsidRDefault="00EE6128" w:rsidP="009806DE">
            <w:r>
              <w:lastRenderedPageBreak/>
              <w:t xml:space="preserve">A player, or </w:t>
            </w:r>
            <w:proofErr w:type="spellStart"/>
            <w:r>
              <w:t>quizee</w:t>
            </w:r>
            <w:proofErr w:type="spellEnd"/>
            <w:r>
              <w:t>, is a user of the application who is taking a quiz.</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2244"/>
            </w:tblGrid>
            <w:tr w:rsidR="00EE6128" w:rsidTr="009806DE">
              <w:tc>
                <w:tcPr>
                  <w:tcW w:w="2244" w:type="dxa"/>
                </w:tcPr>
                <w:p w:rsidR="00EE6128" w:rsidRDefault="00EE6128" w:rsidP="009806DE">
                  <w:pPr>
                    <w:jc w:val="center"/>
                  </w:pPr>
                  <w:r>
                    <w:lastRenderedPageBreak/>
                    <w:t>QUIZMATCH_ANSWER</w:t>
                  </w:r>
                </w:p>
              </w:tc>
            </w:tr>
            <w:tr w:rsidR="00EE6128" w:rsidTr="009806DE">
              <w:trPr>
                <w:trHeight w:val="1367"/>
              </w:trPr>
              <w:tc>
                <w:tcPr>
                  <w:tcW w:w="2244" w:type="dxa"/>
                </w:tcPr>
                <w:p w:rsidR="00EE6128" w:rsidRDefault="00EE6128" w:rsidP="009806DE">
                  <w:r>
                    <w:t>QUIZMATCH _ID</w:t>
                  </w:r>
                </w:p>
                <w:p w:rsidR="00EE6128" w:rsidRDefault="00EE6128" w:rsidP="009806DE">
                  <w:r>
                    <w:t>ANSWER _ID</w:t>
                  </w:r>
                </w:p>
              </w:tc>
            </w:tr>
          </w:tbl>
          <w:p w:rsidR="00EE6128" w:rsidRDefault="00EE6128" w:rsidP="009806DE">
            <w:pPr>
              <w:tabs>
                <w:tab w:val="left" w:pos="1146"/>
              </w:tabs>
            </w:pPr>
          </w:p>
        </w:tc>
        <w:tc>
          <w:tcPr>
            <w:tcW w:w="6678" w:type="dxa"/>
          </w:tcPr>
          <w:p w:rsidR="00EE6128" w:rsidRDefault="00EE6128" w:rsidP="0098384F">
            <w:r>
              <w:t xml:space="preserve">Table used to maintain </w:t>
            </w:r>
            <w:proofErr w:type="gramStart"/>
            <w:r>
              <w:t>the maintain</w:t>
            </w:r>
            <w:proofErr w:type="gramEnd"/>
            <w:r>
              <w:t xml:space="preserve"> the many to many relationship between the </w:t>
            </w:r>
            <w:proofErr w:type="spellStart"/>
            <w:r>
              <w:t>quizmatch</w:t>
            </w:r>
            <w:proofErr w:type="spellEnd"/>
            <w:r>
              <w:t xml:space="preserve"> and answer tables. Essentially, this table stores the supplied answers for a quiz by a player.</w:t>
            </w:r>
          </w:p>
        </w:tc>
      </w:tr>
      <w:tr w:rsidR="00EE6128" w:rsidTr="009806DE">
        <w:tc>
          <w:tcPr>
            <w:tcW w:w="2898" w:type="dxa"/>
          </w:tcPr>
          <w:tbl>
            <w:tblPr>
              <w:tblStyle w:val="TableGrid"/>
              <w:tblpPr w:leftFromText="180" w:rightFromText="180" w:vertAnchor="text" w:horzAnchor="margin" w:tblpY="372"/>
              <w:tblW w:w="0" w:type="auto"/>
              <w:tblLook w:val="04A0" w:firstRow="1" w:lastRow="0" w:firstColumn="1" w:lastColumn="0" w:noHBand="0" w:noVBand="1"/>
            </w:tblPr>
            <w:tblGrid>
              <w:gridCol w:w="1818"/>
            </w:tblGrid>
            <w:tr w:rsidR="00EE6128" w:rsidTr="005140C7">
              <w:tc>
                <w:tcPr>
                  <w:tcW w:w="1818" w:type="dxa"/>
                </w:tcPr>
                <w:p w:rsidR="00EE6128" w:rsidRDefault="00EE6128" w:rsidP="009806DE">
                  <w:pPr>
                    <w:jc w:val="center"/>
                  </w:pPr>
                  <w:r>
                    <w:t>SEQUENCE</w:t>
                  </w:r>
                </w:p>
              </w:tc>
            </w:tr>
            <w:tr w:rsidR="00EE6128" w:rsidTr="005140C7">
              <w:trPr>
                <w:trHeight w:val="1367"/>
              </w:trPr>
              <w:tc>
                <w:tcPr>
                  <w:tcW w:w="1818" w:type="dxa"/>
                </w:tcPr>
                <w:p w:rsidR="00EE6128" w:rsidRDefault="00EE6128" w:rsidP="009806DE">
                  <w:r>
                    <w:t>SEQ_NAME</w:t>
                  </w:r>
                </w:p>
                <w:p w:rsidR="00EE6128" w:rsidRDefault="00EE6128" w:rsidP="009806DE">
                  <w:r>
                    <w:t>SEQ_COUNT</w:t>
                  </w:r>
                </w:p>
              </w:tc>
            </w:tr>
          </w:tbl>
          <w:p w:rsidR="00EE6128" w:rsidRDefault="00EE6128" w:rsidP="009806DE">
            <w:pPr>
              <w:jc w:val="center"/>
            </w:pPr>
          </w:p>
        </w:tc>
        <w:tc>
          <w:tcPr>
            <w:tcW w:w="6678" w:type="dxa"/>
          </w:tcPr>
          <w:p w:rsidR="00EE6128" w:rsidRDefault="00EE6128" w:rsidP="000410BB"/>
        </w:tc>
      </w:tr>
    </w:tbl>
    <w:p w:rsidR="000410BB" w:rsidRDefault="000410BB" w:rsidP="000410BB"/>
    <w:p w:rsidR="00C1552F" w:rsidRDefault="00C1552F" w:rsidP="000410BB">
      <w:pPr>
        <w:rPr>
          <w:b/>
        </w:rPr>
      </w:pPr>
      <w:r w:rsidRPr="00C1552F">
        <w:rPr>
          <w:b/>
        </w:rPr>
        <w:t>Project Analysis:</w:t>
      </w:r>
    </w:p>
    <w:p w:rsidR="00672609" w:rsidRDefault="00C1552F" w:rsidP="000410BB">
      <w:r>
        <w:rPr>
          <w:b/>
        </w:rPr>
        <w:tab/>
      </w:r>
      <w:r>
        <w:t xml:space="preserve">The quiz master project provided an interesting exercise and valuable experience in enterprise architecture. My employment experience is focused around desktop and stand-alone web applications and if nothing else, this project demystified many of the aspects around enterprise development and architecture. </w:t>
      </w:r>
    </w:p>
    <w:p w:rsidR="00C1552F" w:rsidRDefault="00672609" w:rsidP="00672609">
      <w:pPr>
        <w:ind w:firstLine="720"/>
      </w:pPr>
      <w:r>
        <w:t xml:space="preserve">One of the main strengths of the </w:t>
      </w:r>
      <w:proofErr w:type="spellStart"/>
      <w:r>
        <w:t>QuizMaster</w:t>
      </w:r>
      <w:proofErr w:type="spellEnd"/>
      <w:r>
        <w:t xml:space="preserve"> project is that it is architecturally sound. The web/UI and business layer are completely decoupled from one another via the </w:t>
      </w:r>
      <w:proofErr w:type="spellStart"/>
      <w:r>
        <w:t>QuizMaster</w:t>
      </w:r>
      <w:proofErr w:type="spellEnd"/>
      <w:r>
        <w:t xml:space="preserve">-remote interface. In order to accomplish this without relying on a jar containing the entity classes, I chose to implement a sort of canonical </w:t>
      </w:r>
      <w:proofErr w:type="gramStart"/>
      <w:r>
        <w:t>model(</w:t>
      </w:r>
      <w:proofErr w:type="gramEnd"/>
      <w:r>
        <w:t>since none was available for quiz administration) and defined simple descriptor objects that could be created and populated with data by the EJB module and consumed by the web/UI module. The downside of this decision is that there is additional work</w:t>
      </w:r>
      <w:r w:rsidR="00304CD8">
        <w:t xml:space="preserve"> </w:t>
      </w:r>
      <w:r>
        <w:t xml:space="preserve">in </w:t>
      </w:r>
      <w:r w:rsidR="00304CD8">
        <w:t>implementing and testing these data transfer objects.</w:t>
      </w:r>
      <w:r w:rsidR="00B1677C">
        <w:t xml:space="preserve"> As the saying goes, one degree of indirection gives one degree of flexibility. </w:t>
      </w:r>
      <w:r w:rsidR="004C0BA6">
        <w:t>The other main strength of the project is its</w:t>
      </w:r>
      <w:r w:rsidR="00B1677C">
        <w:t xml:space="preserve"> </w:t>
      </w:r>
      <w:proofErr w:type="gramStart"/>
      <w:r w:rsidR="00B1677C">
        <w:t>robustness,</w:t>
      </w:r>
      <w:proofErr w:type="gramEnd"/>
      <w:r w:rsidR="004C0BA6">
        <w:t xml:space="preserve"> the application includes</w:t>
      </w:r>
      <w:r w:rsidR="00B1677C">
        <w:t xml:space="preserve"> a full slate of services</w:t>
      </w:r>
      <w:r w:rsidR="004C0BA6">
        <w:t xml:space="preserve"> in both REST and SOAP formats, message transfer with JMS, declarative security and a working web interface.</w:t>
      </w:r>
    </w:p>
    <w:p w:rsidR="00CA1852" w:rsidRDefault="00D0573B" w:rsidP="00672609">
      <w:pPr>
        <w:ind w:firstLine="720"/>
      </w:pPr>
      <w:r>
        <w:t xml:space="preserve">The main weakness of the project emerged as a result of the integration testing in the embedded glassfish container. Despite providing the setup resources and using every bit of documentation from oracle that I could find, I found it very difficult to administer container resources on the embedded glassfish instance. Each time the application introduced a new resource that needed to be created in the container, a new set of issues were introduced. </w:t>
      </w:r>
      <w:r w:rsidR="00CA1852">
        <w:t xml:space="preserve">Each time a new problem emerged, </w:t>
      </w:r>
      <w:r w:rsidR="00CA1852">
        <w:lastRenderedPageBreak/>
        <w:t xml:space="preserve">I </w:t>
      </w:r>
      <w:proofErr w:type="gramStart"/>
      <w:r w:rsidR="00CA1852">
        <w:t>gritted(</w:t>
      </w:r>
      <w:proofErr w:type="gramEnd"/>
      <w:r w:rsidR="00CA1852">
        <w:t xml:space="preserve">and sometimes worked around) the issue and continued using the embedded glassfish. By the time I was implementing container testing for message driven beans, I sincerely regretted by decision not to opt for a container testing framework such as </w:t>
      </w:r>
      <w:proofErr w:type="spellStart"/>
      <w:r w:rsidR="00CA1852">
        <w:t>Arquillian</w:t>
      </w:r>
      <w:proofErr w:type="spellEnd"/>
      <w:r w:rsidR="00CA1852">
        <w:t xml:space="preserve">. The separate MDB module, the </w:t>
      </w:r>
      <w:proofErr w:type="spellStart"/>
      <w:r w:rsidR="00CA1852">
        <w:t>AdminTestRunner</w:t>
      </w:r>
      <w:proofErr w:type="spellEnd"/>
      <w:r w:rsidR="00CA1852">
        <w:t xml:space="preserve"> session are both examples of concessions I made in order to provide an adequate level of integration testing.</w:t>
      </w:r>
    </w:p>
    <w:p w:rsidR="00CA1852" w:rsidRDefault="00CA1852" w:rsidP="00672609">
      <w:pPr>
        <w:ind w:firstLine="720"/>
      </w:pPr>
      <w:r>
        <w:t>Ultimately, this was a great experience and provided valuable insights for me into the world of enterprise development. I regret spending so much time working around the embedded container, but only because it prevented me from expanding upon my project further.</w:t>
      </w:r>
    </w:p>
    <w:p w:rsidR="00B1677C" w:rsidRPr="00C1552F" w:rsidRDefault="00CA1852" w:rsidP="00672609">
      <w:pPr>
        <w:ind w:firstLine="720"/>
      </w:pPr>
      <w:r>
        <w:t xml:space="preserve"> </w:t>
      </w:r>
      <w:r w:rsidR="00D0573B">
        <w:t xml:space="preserve"> </w:t>
      </w:r>
    </w:p>
    <w:p w:rsidR="00C1552F" w:rsidRPr="00C1552F" w:rsidRDefault="00C1552F" w:rsidP="000410BB">
      <w:pPr>
        <w:rPr>
          <w:b/>
        </w:rPr>
      </w:pPr>
    </w:p>
    <w:p w:rsidR="00C1552F" w:rsidRPr="00C1552F" w:rsidRDefault="00C1552F" w:rsidP="000410BB">
      <w:pPr>
        <w:rPr>
          <w:b/>
          <w:u w:val="single"/>
        </w:rPr>
      </w:pPr>
      <w:r w:rsidRPr="00C1552F">
        <w:rPr>
          <w:b/>
          <w:u w:val="single"/>
        </w:rPr>
        <w:t>Feature Specific Notes:</w:t>
      </w:r>
    </w:p>
    <w:p w:rsidR="00344764" w:rsidRPr="00344764" w:rsidRDefault="00344764" w:rsidP="000410BB">
      <w:pPr>
        <w:rPr>
          <w:b/>
        </w:rPr>
      </w:pPr>
      <w:r w:rsidRPr="00344764">
        <w:rPr>
          <w:b/>
        </w:rPr>
        <w:t>Stateless Session Beans:</w:t>
      </w:r>
    </w:p>
    <w:p w:rsidR="00344764" w:rsidRDefault="00344764" w:rsidP="000410BB">
      <w:proofErr w:type="spellStart"/>
      <w:r>
        <w:t>QuizBean</w:t>
      </w:r>
      <w:proofErr w:type="spellEnd"/>
      <w:r>
        <w:t xml:space="preserve"> – used to create new quizzes.</w:t>
      </w:r>
    </w:p>
    <w:p w:rsidR="00344764" w:rsidRPr="00344764" w:rsidRDefault="00344764" w:rsidP="000410BB">
      <w:proofErr w:type="spellStart"/>
      <w:r>
        <w:t>QuizMatchBean</w:t>
      </w:r>
      <w:proofErr w:type="spellEnd"/>
      <w:r>
        <w:t xml:space="preserve"> – used to start and administer quiz matches.</w:t>
      </w:r>
    </w:p>
    <w:p w:rsidR="00344764" w:rsidRDefault="00344764" w:rsidP="000410BB">
      <w:pPr>
        <w:rPr>
          <w:b/>
        </w:rPr>
      </w:pPr>
      <w:proofErr w:type="spellStart"/>
      <w:r w:rsidRPr="00344764">
        <w:rPr>
          <w:b/>
        </w:rPr>
        <w:t>Stateful</w:t>
      </w:r>
      <w:proofErr w:type="spellEnd"/>
      <w:r w:rsidRPr="00344764">
        <w:rPr>
          <w:b/>
        </w:rPr>
        <w:t xml:space="preserve"> Session Beans:</w:t>
      </w:r>
    </w:p>
    <w:p w:rsidR="00344764" w:rsidRPr="00344764" w:rsidRDefault="00344764" w:rsidP="000410BB">
      <w:proofErr w:type="spellStart"/>
      <w:r w:rsidRPr="00344764">
        <w:t>StatefulQuizBean</w:t>
      </w:r>
      <w:proofErr w:type="spellEnd"/>
      <w:r>
        <w:t xml:space="preserve"> – used to create a new </w:t>
      </w:r>
      <w:proofErr w:type="spellStart"/>
      <w:r>
        <w:t>QuizMatch</w:t>
      </w:r>
      <w:proofErr w:type="spellEnd"/>
      <w:r>
        <w:t xml:space="preserve"> instance and cycle through the questions. </w:t>
      </w:r>
    </w:p>
    <w:p w:rsidR="00344764" w:rsidRPr="00344764" w:rsidRDefault="00344764" w:rsidP="000410BB">
      <w:pPr>
        <w:rPr>
          <w:b/>
        </w:rPr>
      </w:pPr>
      <w:r w:rsidRPr="00344764">
        <w:rPr>
          <w:b/>
        </w:rPr>
        <w:t>Message Driven Beans:</w:t>
      </w:r>
    </w:p>
    <w:p w:rsidR="00B20DC1" w:rsidRDefault="00B20DC1" w:rsidP="000410BB">
      <w:proofErr w:type="spellStart"/>
      <w:r>
        <w:t>QuizMatchTimeStamperBean</w:t>
      </w:r>
      <w:proofErr w:type="spellEnd"/>
      <w:r>
        <w:t xml:space="preserve"> – queue listener which provides a central resource for time stamping completed quizzes.</w:t>
      </w:r>
    </w:p>
    <w:p w:rsidR="00344764" w:rsidRDefault="00344764" w:rsidP="000410BB">
      <w:proofErr w:type="spellStart"/>
      <w:proofErr w:type="gramStart"/>
      <w:r w:rsidRPr="00344764">
        <w:t>NewQuizMessageListener</w:t>
      </w:r>
      <w:proofErr w:type="spellEnd"/>
      <w:r>
        <w:t xml:space="preserve"> – Simple topic listener which receives messages regarding new quizzes being created.</w:t>
      </w:r>
      <w:proofErr w:type="gramEnd"/>
    </w:p>
    <w:p w:rsidR="001479F4" w:rsidRPr="001479F4" w:rsidRDefault="001479F4" w:rsidP="000410BB">
      <w:pPr>
        <w:rPr>
          <w:b/>
        </w:rPr>
      </w:pPr>
      <w:r w:rsidRPr="001479F4">
        <w:rPr>
          <w:b/>
        </w:rPr>
        <w:t>Singleton Beans:</w:t>
      </w:r>
    </w:p>
    <w:p w:rsidR="00B20DC1" w:rsidRDefault="00B20DC1" w:rsidP="000410BB">
      <w:proofErr w:type="spellStart"/>
      <w:r>
        <w:t>HighScore</w:t>
      </w:r>
      <w:r w:rsidR="000A3720">
        <w:t>SingletonBean</w:t>
      </w:r>
      <w:proofErr w:type="spellEnd"/>
    </w:p>
    <w:p w:rsidR="00344764" w:rsidRPr="00344764" w:rsidRDefault="00344764" w:rsidP="000410BB">
      <w:pPr>
        <w:rPr>
          <w:b/>
        </w:rPr>
      </w:pPr>
      <w:r w:rsidRPr="00344764">
        <w:rPr>
          <w:b/>
        </w:rPr>
        <w:t>Remote Interface implementation:</w:t>
      </w:r>
    </w:p>
    <w:p w:rsidR="00344764" w:rsidRDefault="00344764" w:rsidP="000410BB">
      <w:proofErr w:type="spellStart"/>
      <w:r>
        <w:t>QuizMaster</w:t>
      </w:r>
      <w:proofErr w:type="spellEnd"/>
      <w:r>
        <w:t>-remote: contains remote interfaces for beans. I also opted to include Data transfer objects due to difficulties of distributing and exposing quizzes without some sort of transfer object. DTOs seemed preferable to exposing entities with annotations and business logic to clients.</w:t>
      </w:r>
    </w:p>
    <w:p w:rsidR="00344764" w:rsidRPr="00AE5568" w:rsidRDefault="00AE5568" w:rsidP="000410BB">
      <w:r>
        <w:rPr>
          <w:b/>
        </w:rPr>
        <w:t>Security:</w:t>
      </w:r>
    </w:p>
    <w:p w:rsidR="00344764" w:rsidRDefault="00AE5568" w:rsidP="000410BB">
      <w:proofErr w:type="gramStart"/>
      <w:r>
        <w:t>Included declarative security around quiz creation by restricting it to users belonging to the admin role.</w:t>
      </w:r>
      <w:proofErr w:type="gramEnd"/>
      <w:r>
        <w:t xml:space="preserve"> First, the </w:t>
      </w:r>
      <w:proofErr w:type="spellStart"/>
      <w:r>
        <w:t>CreateQuiz</w:t>
      </w:r>
      <w:proofErr w:type="spellEnd"/>
      <w:r>
        <w:t xml:space="preserve"> servlet has access restricted to it via web.xml configuration. The site uses basic </w:t>
      </w:r>
      <w:r>
        <w:lastRenderedPageBreak/>
        <w:t xml:space="preserve">authentication to verify if the user attempts to access the servlet. Second, </w:t>
      </w:r>
      <w:proofErr w:type="spellStart"/>
      <w:r>
        <w:t>QuizBean</w:t>
      </w:r>
      <w:proofErr w:type="spellEnd"/>
      <w:r>
        <w:t xml:space="preserve"> is annotated with </w:t>
      </w:r>
      <w:proofErr w:type="gramStart"/>
      <w:r>
        <w:t>an</w:t>
      </w:r>
      <w:proofErr w:type="gramEnd"/>
      <w:r>
        <w:t xml:space="preserve"> @</w:t>
      </w:r>
      <w:proofErr w:type="spellStart"/>
      <w:r>
        <w:t>AllowRoles</w:t>
      </w:r>
      <w:proofErr w:type="spellEnd"/>
      <w:r>
        <w:t xml:space="preserve"> </w:t>
      </w:r>
      <w:r w:rsidR="00570050">
        <w:t xml:space="preserve">and restricts access again to users in the admin role. </w:t>
      </w:r>
    </w:p>
    <w:p w:rsidR="00570050" w:rsidRDefault="00570050" w:rsidP="000410BB">
      <w:r>
        <w:rPr>
          <w:b/>
        </w:rPr>
        <w:t>SOAP:</w:t>
      </w:r>
    </w:p>
    <w:p w:rsidR="00570050" w:rsidRDefault="00570050" w:rsidP="000410BB">
      <w:proofErr w:type="spellStart"/>
      <w:r>
        <w:t>QuizService</w:t>
      </w:r>
      <w:proofErr w:type="spellEnd"/>
      <w:r>
        <w:t xml:space="preserve"> - A SOAP service utilizing reliable messaging</w:t>
      </w:r>
    </w:p>
    <w:p w:rsidR="00570050" w:rsidRDefault="00570050" w:rsidP="000410BB">
      <w:pPr>
        <w:rPr>
          <w:b/>
        </w:rPr>
      </w:pPr>
      <w:r w:rsidRPr="00570050">
        <w:rPr>
          <w:b/>
        </w:rPr>
        <w:t>REST:</w:t>
      </w:r>
    </w:p>
    <w:p w:rsidR="00570050" w:rsidRPr="00570050" w:rsidRDefault="00EA2C63" w:rsidP="000410BB">
      <w:pPr>
        <w:rPr>
          <w:b/>
        </w:rPr>
      </w:pPr>
      <w:proofErr w:type="spellStart"/>
      <w:r>
        <w:t>QuizResource</w:t>
      </w:r>
      <w:proofErr w:type="spellEnd"/>
      <w:r>
        <w:t xml:space="preserve"> – A REST service used to access public information in the </w:t>
      </w:r>
      <w:proofErr w:type="spellStart"/>
      <w:r>
        <w:t>QuizBean</w:t>
      </w:r>
      <w:proofErr w:type="spellEnd"/>
      <w:r w:rsidR="00570050" w:rsidRPr="00570050">
        <w:rPr>
          <w:b/>
        </w:rPr>
        <w:t xml:space="preserve"> </w:t>
      </w:r>
    </w:p>
    <w:p w:rsidR="008F7664" w:rsidRDefault="008F7664" w:rsidP="000410BB">
      <w:pPr>
        <w:rPr>
          <w:b/>
        </w:rPr>
      </w:pPr>
      <w:proofErr w:type="spellStart"/>
      <w:r>
        <w:rPr>
          <w:b/>
        </w:rPr>
        <w:t>Github</w:t>
      </w:r>
      <w:proofErr w:type="spellEnd"/>
      <w:r>
        <w:rPr>
          <w:b/>
        </w:rPr>
        <w:t xml:space="preserve"> repository:</w:t>
      </w:r>
    </w:p>
    <w:p w:rsidR="008F7664" w:rsidRDefault="00F97D6C" w:rsidP="000410BB">
      <w:hyperlink r:id="rId13" w:history="1">
        <w:r w:rsidR="008F7664" w:rsidRPr="000962BE">
          <w:rPr>
            <w:rStyle w:val="Hyperlink"/>
          </w:rPr>
          <w:t>https://github.com/johnkreagan/QuizMaster/</w:t>
        </w:r>
      </w:hyperlink>
    </w:p>
    <w:p w:rsidR="008F7664" w:rsidRDefault="00DB2FB3" w:rsidP="000410BB">
      <w:pPr>
        <w:rPr>
          <w:b/>
        </w:rPr>
      </w:pPr>
      <w:r>
        <w:rPr>
          <w:b/>
        </w:rPr>
        <w:t>Decision Log:</w:t>
      </w:r>
    </w:p>
    <w:tbl>
      <w:tblPr>
        <w:tblStyle w:val="TableGrid"/>
        <w:tblW w:w="0" w:type="auto"/>
        <w:tblLook w:val="04A0" w:firstRow="1" w:lastRow="0" w:firstColumn="1" w:lastColumn="0" w:noHBand="0" w:noVBand="1"/>
      </w:tblPr>
      <w:tblGrid>
        <w:gridCol w:w="1167"/>
        <w:gridCol w:w="2300"/>
        <w:gridCol w:w="6109"/>
      </w:tblGrid>
      <w:tr w:rsidR="00DB2FB3" w:rsidTr="00D36833">
        <w:tc>
          <w:tcPr>
            <w:tcW w:w="1167" w:type="dxa"/>
          </w:tcPr>
          <w:p w:rsidR="00DB2FB3" w:rsidRDefault="00DB2FB3" w:rsidP="000410BB">
            <w:pPr>
              <w:rPr>
                <w:b/>
              </w:rPr>
            </w:pPr>
            <w:r>
              <w:rPr>
                <w:b/>
              </w:rPr>
              <w:t>Date</w:t>
            </w:r>
          </w:p>
        </w:tc>
        <w:tc>
          <w:tcPr>
            <w:tcW w:w="2300" w:type="dxa"/>
          </w:tcPr>
          <w:p w:rsidR="00DB2FB3" w:rsidRDefault="00DB2FB3" w:rsidP="000410BB">
            <w:pPr>
              <w:rPr>
                <w:b/>
              </w:rPr>
            </w:pPr>
            <w:r>
              <w:rPr>
                <w:b/>
              </w:rPr>
              <w:t>Topic</w:t>
            </w:r>
          </w:p>
        </w:tc>
        <w:tc>
          <w:tcPr>
            <w:tcW w:w="6109" w:type="dxa"/>
          </w:tcPr>
          <w:p w:rsidR="00DB2FB3" w:rsidRDefault="00DB2FB3" w:rsidP="000410BB">
            <w:pPr>
              <w:rPr>
                <w:b/>
              </w:rPr>
            </w:pPr>
            <w:r>
              <w:rPr>
                <w:b/>
              </w:rPr>
              <w:t>Notes</w:t>
            </w:r>
          </w:p>
        </w:tc>
      </w:tr>
      <w:tr w:rsidR="00DB2FB3" w:rsidTr="00D36833">
        <w:tc>
          <w:tcPr>
            <w:tcW w:w="1167" w:type="dxa"/>
          </w:tcPr>
          <w:p w:rsidR="00DB2FB3" w:rsidRPr="00DB2FB3" w:rsidRDefault="00DB2FB3" w:rsidP="000410BB">
            <w:r>
              <w:t>4/14</w:t>
            </w:r>
            <w:r w:rsidRPr="00DB2FB3">
              <w:t>/2015</w:t>
            </w:r>
          </w:p>
        </w:tc>
        <w:tc>
          <w:tcPr>
            <w:tcW w:w="2300" w:type="dxa"/>
          </w:tcPr>
          <w:p w:rsidR="00DB2FB3" w:rsidRPr="00DB2FB3" w:rsidRDefault="00DB2FB3" w:rsidP="000410BB">
            <w:r>
              <w:t>IDE Environment</w:t>
            </w:r>
          </w:p>
        </w:tc>
        <w:tc>
          <w:tcPr>
            <w:tcW w:w="6109" w:type="dxa"/>
          </w:tcPr>
          <w:p w:rsidR="00DB2FB3" w:rsidRPr="00DB2FB3" w:rsidRDefault="00DB2FB3" w:rsidP="00DB2FB3">
            <w:r>
              <w:t xml:space="preserve">Chose </w:t>
            </w:r>
            <w:proofErr w:type="spellStart"/>
            <w:r>
              <w:t>Netbeans</w:t>
            </w:r>
            <w:proofErr w:type="spellEnd"/>
            <w:r>
              <w:t xml:space="preserve"> over eclipse for ease of use primarily.  </w:t>
            </w:r>
          </w:p>
        </w:tc>
      </w:tr>
      <w:tr w:rsidR="00DB2FB3" w:rsidTr="00D36833">
        <w:tc>
          <w:tcPr>
            <w:tcW w:w="1167" w:type="dxa"/>
          </w:tcPr>
          <w:p w:rsidR="00DB2FB3" w:rsidRPr="00DB2FB3" w:rsidRDefault="00DB2FB3" w:rsidP="000410BB">
            <w:r>
              <w:t>4/16/2015</w:t>
            </w:r>
          </w:p>
        </w:tc>
        <w:tc>
          <w:tcPr>
            <w:tcW w:w="2300" w:type="dxa"/>
          </w:tcPr>
          <w:p w:rsidR="00DB2FB3" w:rsidRDefault="00DB2FB3" w:rsidP="000410BB">
            <w:r>
              <w:t>Persi</w:t>
            </w:r>
            <w:r w:rsidR="00D36833">
              <w:t>s</w:t>
            </w:r>
            <w:r>
              <w:t>tence Provider</w:t>
            </w:r>
          </w:p>
        </w:tc>
        <w:tc>
          <w:tcPr>
            <w:tcW w:w="6109" w:type="dxa"/>
          </w:tcPr>
          <w:p w:rsidR="00DB2FB3" w:rsidRDefault="00DB2FB3" w:rsidP="00DB2FB3">
            <w:r>
              <w:t xml:space="preserve">Chose </w:t>
            </w:r>
            <w:proofErr w:type="spellStart"/>
            <w:r w:rsidR="00D36833">
              <w:t>EclipseLink</w:t>
            </w:r>
            <w:proofErr w:type="spellEnd"/>
            <w:r w:rsidR="00D36833">
              <w:t xml:space="preserve"> as the JPA provider due to it being the default choice in the </w:t>
            </w:r>
            <w:proofErr w:type="spellStart"/>
            <w:r w:rsidR="00D36833">
              <w:t>Netbeans</w:t>
            </w:r>
            <w:proofErr w:type="spellEnd"/>
            <w:r w:rsidR="00D36833">
              <w:t xml:space="preserve"> IDE. Hibernate was also considered.</w:t>
            </w:r>
          </w:p>
        </w:tc>
      </w:tr>
      <w:tr w:rsidR="00D36833" w:rsidTr="00D36833">
        <w:tc>
          <w:tcPr>
            <w:tcW w:w="1167" w:type="dxa"/>
          </w:tcPr>
          <w:p w:rsidR="00D36833" w:rsidRDefault="00D36833" w:rsidP="00B35CB3">
            <w:r>
              <w:t>4/16/2015</w:t>
            </w:r>
          </w:p>
        </w:tc>
        <w:tc>
          <w:tcPr>
            <w:tcW w:w="2300" w:type="dxa"/>
          </w:tcPr>
          <w:p w:rsidR="00D36833" w:rsidRDefault="00D36833" w:rsidP="00B35CB3">
            <w:r>
              <w:t>Project Setup</w:t>
            </w:r>
          </w:p>
        </w:tc>
        <w:tc>
          <w:tcPr>
            <w:tcW w:w="6109" w:type="dxa"/>
          </w:tcPr>
          <w:p w:rsidR="00D36833" w:rsidRDefault="00D36833" w:rsidP="00B35CB3">
            <w:r>
              <w:t xml:space="preserve">Chose the maven project setup over a standard </w:t>
            </w:r>
            <w:proofErr w:type="spellStart"/>
            <w:r>
              <w:t>netbeans</w:t>
            </w:r>
            <w:proofErr w:type="spellEnd"/>
            <w:r>
              <w:t xml:space="preserve"> project. Future IDE flexibility and a personal desire to gain more experience with Maven were the driving factors.</w:t>
            </w:r>
          </w:p>
        </w:tc>
      </w:tr>
      <w:tr w:rsidR="00D36833" w:rsidTr="00D36833">
        <w:tc>
          <w:tcPr>
            <w:tcW w:w="1167" w:type="dxa"/>
          </w:tcPr>
          <w:p w:rsidR="00D36833" w:rsidRDefault="00D36833" w:rsidP="00B35CB3">
            <w:r>
              <w:t>5/1/2015</w:t>
            </w:r>
          </w:p>
        </w:tc>
        <w:tc>
          <w:tcPr>
            <w:tcW w:w="2300" w:type="dxa"/>
          </w:tcPr>
          <w:p w:rsidR="00D36833" w:rsidRDefault="00D36833" w:rsidP="00B35CB3">
            <w:r>
              <w:t>Presentation Layer</w:t>
            </w:r>
          </w:p>
        </w:tc>
        <w:tc>
          <w:tcPr>
            <w:tcW w:w="6109" w:type="dxa"/>
          </w:tcPr>
          <w:p w:rsidR="00D36833" w:rsidRDefault="00D36833" w:rsidP="00B35CB3">
            <w:r>
              <w:t xml:space="preserve">Chose to use standard JSP for the presentation layer over JSF. I found the </w:t>
            </w:r>
            <w:proofErr w:type="spellStart"/>
            <w:r>
              <w:t>facelets</w:t>
            </w:r>
            <w:proofErr w:type="spellEnd"/>
            <w:r>
              <w:t xml:space="preserve"> combination of controller and view awkward and opted for the more manual JSP setup.</w:t>
            </w:r>
          </w:p>
        </w:tc>
      </w:tr>
      <w:tr w:rsidR="00D36833" w:rsidTr="00D36833">
        <w:tc>
          <w:tcPr>
            <w:tcW w:w="1167" w:type="dxa"/>
          </w:tcPr>
          <w:p w:rsidR="00D36833" w:rsidRDefault="00B0108C" w:rsidP="00B35CB3">
            <w:r>
              <w:t>5/15</w:t>
            </w:r>
            <w:r w:rsidR="00D36833">
              <w:t>/2015</w:t>
            </w:r>
          </w:p>
        </w:tc>
        <w:tc>
          <w:tcPr>
            <w:tcW w:w="2300" w:type="dxa"/>
          </w:tcPr>
          <w:p w:rsidR="00D36833" w:rsidRDefault="00D36833" w:rsidP="00B35CB3">
            <w:r>
              <w:t>Testing</w:t>
            </w:r>
          </w:p>
        </w:tc>
        <w:tc>
          <w:tcPr>
            <w:tcW w:w="6109" w:type="dxa"/>
          </w:tcPr>
          <w:p w:rsidR="00D36833" w:rsidRDefault="00D36833" w:rsidP="00D36833">
            <w:r>
              <w:t xml:space="preserve">Chose to setup two sets of test, unit test for the primary entity objects and integration test for the EJB modules. I found container testing to be awkward and time consuming and felt that separate unit tests for entity POJOs would provide flexibility moving forward. </w:t>
            </w:r>
          </w:p>
        </w:tc>
      </w:tr>
      <w:tr w:rsidR="00D36833" w:rsidTr="00D36833">
        <w:tc>
          <w:tcPr>
            <w:tcW w:w="1167" w:type="dxa"/>
          </w:tcPr>
          <w:p w:rsidR="00D36833" w:rsidRDefault="00B0108C" w:rsidP="00B35CB3">
            <w:r>
              <w:t>5/16</w:t>
            </w:r>
            <w:r w:rsidR="00D36833">
              <w:t>/2015</w:t>
            </w:r>
          </w:p>
        </w:tc>
        <w:tc>
          <w:tcPr>
            <w:tcW w:w="2300" w:type="dxa"/>
          </w:tcPr>
          <w:p w:rsidR="00D36833" w:rsidRDefault="00D36833" w:rsidP="00B35CB3">
            <w:r>
              <w:t>Integration Test Container</w:t>
            </w:r>
          </w:p>
        </w:tc>
        <w:tc>
          <w:tcPr>
            <w:tcW w:w="6109" w:type="dxa"/>
          </w:tcPr>
          <w:p w:rsidR="00D36833" w:rsidRDefault="00B0108C" w:rsidP="00D36833">
            <w:r>
              <w:t xml:space="preserve">Opted to use an embedded glassfish container for integration tests over an integration test framework such as </w:t>
            </w:r>
            <w:proofErr w:type="spellStart"/>
            <w:r>
              <w:t>Arquillian</w:t>
            </w:r>
            <w:proofErr w:type="spellEnd"/>
            <w:r>
              <w:t xml:space="preserve">. A desire for simplicity and initial success with the embedded container drove this decision, though I would choose to use </w:t>
            </w:r>
            <w:proofErr w:type="spellStart"/>
            <w:r>
              <w:t>Arquillian</w:t>
            </w:r>
            <w:proofErr w:type="spellEnd"/>
            <w:r>
              <w:t xml:space="preserve"> if given the choice today.</w:t>
            </w:r>
          </w:p>
        </w:tc>
      </w:tr>
      <w:tr w:rsidR="00B0108C" w:rsidTr="00D36833">
        <w:tc>
          <w:tcPr>
            <w:tcW w:w="1167" w:type="dxa"/>
          </w:tcPr>
          <w:p w:rsidR="00B0108C" w:rsidRDefault="00B0108C" w:rsidP="00B35CB3">
            <w:r>
              <w:t>5/26/2015</w:t>
            </w:r>
          </w:p>
        </w:tc>
        <w:tc>
          <w:tcPr>
            <w:tcW w:w="2300" w:type="dxa"/>
          </w:tcPr>
          <w:p w:rsidR="00B0108C" w:rsidRDefault="00B0108C" w:rsidP="00B35CB3">
            <w:r>
              <w:t>Project Structure</w:t>
            </w:r>
          </w:p>
        </w:tc>
        <w:tc>
          <w:tcPr>
            <w:tcW w:w="6109" w:type="dxa"/>
          </w:tcPr>
          <w:p w:rsidR="00B0108C" w:rsidRDefault="00B0108C" w:rsidP="00D36833">
            <w:r>
              <w:t xml:space="preserve">Chose a decoupled module approach leveraging a remote interface which is implemented by the EJB module and consumed by the </w:t>
            </w:r>
            <w:proofErr w:type="gramStart"/>
            <w:r>
              <w:t>UI(</w:t>
            </w:r>
            <w:proofErr w:type="gramEnd"/>
            <w:r>
              <w:t>Web) module.</w:t>
            </w:r>
          </w:p>
        </w:tc>
      </w:tr>
      <w:tr w:rsidR="00B0108C" w:rsidTr="00D36833">
        <w:tc>
          <w:tcPr>
            <w:tcW w:w="1167" w:type="dxa"/>
          </w:tcPr>
          <w:p w:rsidR="00B0108C" w:rsidRDefault="00B0108C" w:rsidP="00B35CB3">
            <w:r>
              <w:t>5/27/2015</w:t>
            </w:r>
          </w:p>
        </w:tc>
        <w:tc>
          <w:tcPr>
            <w:tcW w:w="2300" w:type="dxa"/>
          </w:tcPr>
          <w:p w:rsidR="00B0108C" w:rsidRDefault="00B0108C" w:rsidP="00B35CB3">
            <w:r>
              <w:t>Data Transfer Objects</w:t>
            </w:r>
          </w:p>
        </w:tc>
        <w:tc>
          <w:tcPr>
            <w:tcW w:w="6109" w:type="dxa"/>
          </w:tcPr>
          <w:p w:rsidR="00B0108C" w:rsidRDefault="00B0108C" w:rsidP="00D36833">
            <w:r>
              <w:t xml:space="preserve">Implementing the remote interface created a problem with the web/UI layer not having access to business objects. Rather than creating a JAR and making a dependency on the EJB module, I opted to create simple objects to be created by the </w:t>
            </w:r>
            <w:r w:rsidR="00AE5568">
              <w:t>EJB module and consumed by the web/UI layer. The downside to this decision was a duplication of entity objects.</w:t>
            </w:r>
          </w:p>
        </w:tc>
      </w:tr>
      <w:tr w:rsidR="00AE5568" w:rsidTr="00D36833">
        <w:tc>
          <w:tcPr>
            <w:tcW w:w="1167" w:type="dxa"/>
          </w:tcPr>
          <w:p w:rsidR="00AE5568" w:rsidRDefault="00AE5568" w:rsidP="00B35CB3">
            <w:r>
              <w:t>5/30/2015</w:t>
            </w:r>
          </w:p>
        </w:tc>
        <w:tc>
          <w:tcPr>
            <w:tcW w:w="2300" w:type="dxa"/>
          </w:tcPr>
          <w:p w:rsidR="00AE5568" w:rsidRDefault="00AE5568" w:rsidP="00B35CB3">
            <w:r>
              <w:t>Web Services</w:t>
            </w:r>
          </w:p>
        </w:tc>
        <w:tc>
          <w:tcPr>
            <w:tcW w:w="6109" w:type="dxa"/>
          </w:tcPr>
          <w:p w:rsidR="00AE5568" w:rsidRDefault="00AE5568" w:rsidP="00D36833">
            <w:r>
              <w:t>Decided to implement both SOAP and REST services</w:t>
            </w:r>
            <w:r w:rsidR="00122E26">
              <w:t xml:space="preserve">. Testing will be done with SOAPUI. Other testing is unnecessary because the </w:t>
            </w:r>
            <w:r w:rsidR="00122E26">
              <w:lastRenderedPageBreak/>
              <w:t>services are essentially proxies to EJBs.</w:t>
            </w:r>
          </w:p>
        </w:tc>
      </w:tr>
    </w:tbl>
    <w:p w:rsidR="00DB2FB3" w:rsidRPr="00DB2FB3" w:rsidRDefault="00DB2FB3" w:rsidP="000410BB">
      <w:pPr>
        <w:rPr>
          <w:b/>
        </w:rPr>
      </w:pPr>
    </w:p>
    <w:p w:rsidR="000410BB" w:rsidRDefault="000410BB"/>
    <w:sectPr w:rsidR="0004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43D"/>
    <w:multiLevelType w:val="hybridMultilevel"/>
    <w:tmpl w:val="11F66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9F"/>
    <w:rsid w:val="00024F0A"/>
    <w:rsid w:val="000410BB"/>
    <w:rsid w:val="0008111D"/>
    <w:rsid w:val="000A3720"/>
    <w:rsid w:val="00122E26"/>
    <w:rsid w:val="001479F4"/>
    <w:rsid w:val="001C1015"/>
    <w:rsid w:val="00304CD8"/>
    <w:rsid w:val="00344764"/>
    <w:rsid w:val="003810C8"/>
    <w:rsid w:val="0049725D"/>
    <w:rsid w:val="004C0BA6"/>
    <w:rsid w:val="004E71FA"/>
    <w:rsid w:val="00510250"/>
    <w:rsid w:val="00570050"/>
    <w:rsid w:val="00603D5F"/>
    <w:rsid w:val="00672609"/>
    <w:rsid w:val="00680D16"/>
    <w:rsid w:val="008517AA"/>
    <w:rsid w:val="00863E43"/>
    <w:rsid w:val="00874463"/>
    <w:rsid w:val="008C6A73"/>
    <w:rsid w:val="008F7664"/>
    <w:rsid w:val="0092550C"/>
    <w:rsid w:val="009268A6"/>
    <w:rsid w:val="009806DE"/>
    <w:rsid w:val="0098384F"/>
    <w:rsid w:val="009E5BFF"/>
    <w:rsid w:val="009F3D43"/>
    <w:rsid w:val="00AE5568"/>
    <w:rsid w:val="00B0108C"/>
    <w:rsid w:val="00B1677C"/>
    <w:rsid w:val="00B20DC1"/>
    <w:rsid w:val="00B6064E"/>
    <w:rsid w:val="00BA029F"/>
    <w:rsid w:val="00C1552F"/>
    <w:rsid w:val="00C40BDD"/>
    <w:rsid w:val="00C41BB6"/>
    <w:rsid w:val="00C52F62"/>
    <w:rsid w:val="00C741D2"/>
    <w:rsid w:val="00CA1852"/>
    <w:rsid w:val="00CB6A06"/>
    <w:rsid w:val="00D0573B"/>
    <w:rsid w:val="00D36833"/>
    <w:rsid w:val="00D53BBC"/>
    <w:rsid w:val="00DB2FB3"/>
    <w:rsid w:val="00DD51D8"/>
    <w:rsid w:val="00EA2C63"/>
    <w:rsid w:val="00EE6128"/>
    <w:rsid w:val="00F97D6C"/>
    <w:rsid w:val="00FD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6"/>
    <w:pPr>
      <w:ind w:left="720"/>
      <w:contextualSpacing/>
    </w:pPr>
  </w:style>
  <w:style w:type="paragraph" w:styleId="BalloonText">
    <w:name w:val="Balloon Text"/>
    <w:basedOn w:val="Normal"/>
    <w:link w:val="BalloonTextChar"/>
    <w:uiPriority w:val="99"/>
    <w:semiHidden/>
    <w:unhideWhenUsed/>
    <w:rsid w:val="008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AA"/>
    <w:rPr>
      <w:rFonts w:ascii="Tahoma" w:hAnsi="Tahoma" w:cs="Tahoma"/>
      <w:sz w:val="16"/>
      <w:szCs w:val="16"/>
    </w:rPr>
  </w:style>
  <w:style w:type="table" w:styleId="TableGrid">
    <w:name w:val="Table Grid"/>
    <w:basedOn w:val="TableNormal"/>
    <w:uiPriority w:val="59"/>
    <w:rsid w:val="00D5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664"/>
    <w:rPr>
      <w:color w:val="0000FF" w:themeColor="hyperlink"/>
      <w:u w:val="single"/>
    </w:rPr>
  </w:style>
  <w:style w:type="character" w:styleId="FollowedHyperlink">
    <w:name w:val="FollowedHyperlink"/>
    <w:basedOn w:val="DefaultParagraphFont"/>
    <w:uiPriority w:val="99"/>
    <w:semiHidden/>
    <w:unhideWhenUsed/>
    <w:rsid w:val="001C10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6"/>
    <w:pPr>
      <w:ind w:left="720"/>
      <w:contextualSpacing/>
    </w:pPr>
  </w:style>
  <w:style w:type="paragraph" w:styleId="BalloonText">
    <w:name w:val="Balloon Text"/>
    <w:basedOn w:val="Normal"/>
    <w:link w:val="BalloonTextChar"/>
    <w:uiPriority w:val="99"/>
    <w:semiHidden/>
    <w:unhideWhenUsed/>
    <w:rsid w:val="008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AA"/>
    <w:rPr>
      <w:rFonts w:ascii="Tahoma" w:hAnsi="Tahoma" w:cs="Tahoma"/>
      <w:sz w:val="16"/>
      <w:szCs w:val="16"/>
    </w:rPr>
  </w:style>
  <w:style w:type="table" w:styleId="TableGrid">
    <w:name w:val="Table Grid"/>
    <w:basedOn w:val="TableNormal"/>
    <w:uiPriority w:val="59"/>
    <w:rsid w:val="00D5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664"/>
    <w:rPr>
      <w:color w:val="0000FF" w:themeColor="hyperlink"/>
      <w:u w:val="single"/>
    </w:rPr>
  </w:style>
  <w:style w:type="character" w:styleId="FollowedHyperlink">
    <w:name w:val="FollowedHyperlink"/>
    <w:basedOn w:val="DefaultParagraphFont"/>
    <w:uiPriority w:val="99"/>
    <w:semiHidden/>
    <w:unhideWhenUsed/>
    <w:rsid w:val="001C10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ohnkreagan/QuizMaste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F7B6-7FFF-4207-9095-EC3710DA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cp:lastPrinted>2015-04-23T19:59:00Z</cp:lastPrinted>
  <dcterms:created xsi:type="dcterms:W3CDTF">2015-06-11T01:40:00Z</dcterms:created>
  <dcterms:modified xsi:type="dcterms:W3CDTF">2015-06-11T01:40:00Z</dcterms:modified>
</cp:coreProperties>
</file>