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66151" w14:textId="6E068FC7" w:rsidR="00F229DB" w:rsidRDefault="00F229DB">
      <w:bookmarkStart w:id="0" w:name="_Toc359245307"/>
    </w:p>
    <w:sdt>
      <w:sdtPr>
        <w:id w:val="288406018"/>
        <w:docPartObj>
          <w:docPartGallery w:val="Cover Pages"/>
          <w:docPartUnique/>
        </w:docPartObj>
      </w:sdtPr>
      <w:sdtContent>
        <w:p w14:paraId="37C80411" w14:textId="4F7646C9" w:rsidR="00C2595D" w:rsidRPr="009A1017" w:rsidRDefault="00C2595D">
          <w:r w:rsidRPr="009A1017">
            <w:rPr>
              <w:noProof/>
              <w:lang w:eastAsia="en-US"/>
            </w:rPr>
            <mc:AlternateContent>
              <mc:Choice Requires="wpg">
                <w:drawing>
                  <wp:anchor distT="0" distB="0" distL="114300" distR="114300" simplePos="0" relativeHeight="251663872" behindDoc="0" locked="0" layoutInCell="1" allowOverlap="1" wp14:anchorId="37C804AC" wp14:editId="483E67FD">
                    <wp:simplePos x="0" y="0"/>
                    <wp:positionH relativeFrom="margin">
                      <wp:align>center</wp:align>
                    </wp:positionH>
                    <wp:positionV relativeFrom="page">
                      <wp:posOffset>193040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D42922" id="Group 149" o:spid="_x0000_s1026" style="position:absolute;margin-left:0;margin-top:15.2pt;width:8in;height:95.7pt;z-index:251663872;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A/&#10;y0mTBQAApBsAAA4AAAAAAAAAAAAAAAAAOgIAAGRycy9lMm9Eb2MueG1sUEsBAi0ACgAAAAAAAAAh&#10;AJsbFBFoZAAAaGQAABQAAAAAAAAAAAAAAAAA+QcAAGRycy9tZWRpYS9pbWFnZTEucG5nUEsBAi0A&#10;FAAGAAgAAAAhAKKKin/cAAAACAEAAA8AAAAAAAAAAAAAAAAAk2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margin" anchory="page"/>
                  </v:group>
                </w:pict>
              </mc:Fallback>
            </mc:AlternateContent>
          </w:r>
          <w:r w:rsidRPr="009A1017">
            <w:rPr>
              <w:noProof/>
              <w:lang w:eastAsia="en-US"/>
            </w:rPr>
            <mc:AlternateContent>
              <mc:Choice Requires="wps">
                <w:drawing>
                  <wp:anchor distT="0" distB="0" distL="114300" distR="114300" simplePos="0" relativeHeight="251656704" behindDoc="0" locked="0" layoutInCell="1" allowOverlap="1" wp14:anchorId="37C804AE" wp14:editId="1D28312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olor w:val="595959" w:themeColor="text1" w:themeTint="A6"/>
                                    <w:sz w:val="28"/>
                                    <w:szCs w:val="28"/>
                                  </w:rPr>
                                  <w:alias w:val="Author"/>
                                  <w:tag w:val=""/>
                                  <w:id w:val="393008399"/>
                                  <w:dataBinding w:prefixMappings="xmlns:ns0='http://purl.org/dc/elements/1.1/' xmlns:ns1='http://schemas.openxmlformats.org/package/2006/metadata/core-properties' " w:xpath="/ns1:coreProperties[1]/ns0:creator[1]" w:storeItemID="{6C3C8BC8-F283-45AE-878A-BAB7291924A1}"/>
                                  <w:text/>
                                </w:sdtPr>
                                <w:sdtContent>
                                  <w:p w14:paraId="37C804CB" w14:textId="17C6F799" w:rsidR="001A22E4" w:rsidRPr="009A1017" w:rsidRDefault="001A22E4">
                                    <w:pPr>
                                      <w:pStyle w:val="NoSpacing"/>
                                      <w:jc w:val="right"/>
                                      <w:rPr>
                                        <w:rFonts w:ascii="Calibri" w:hAnsi="Calibri"/>
                                        <w:color w:val="595959" w:themeColor="text1" w:themeTint="A6"/>
                                        <w:sz w:val="28"/>
                                        <w:szCs w:val="28"/>
                                      </w:rPr>
                                    </w:pPr>
                                    <w:r>
                                      <w:rPr>
                                        <w:rFonts w:ascii="Calibri" w:hAnsi="Calibri"/>
                                        <w:color w:val="595959" w:themeColor="text1" w:themeTint="A6"/>
                                        <w:sz w:val="28"/>
                                        <w:szCs w:val="28"/>
                                      </w:rPr>
                                      <w:t>John Li</w:t>
                                    </w:r>
                                  </w:p>
                                </w:sdtContent>
                              </w:sdt>
                              <w:p w14:paraId="022B060D" w14:textId="18BC57AB" w:rsidR="001A22E4" w:rsidRDefault="001A22E4">
                                <w:pPr>
                                  <w:pStyle w:val="NoSpacing"/>
                                  <w:jc w:val="right"/>
                                  <w:rPr>
                                    <w:rFonts w:ascii="Calibri" w:hAnsi="Calibri"/>
                                    <w:color w:val="595959" w:themeColor="text1" w:themeTint="A6"/>
                                    <w:sz w:val="18"/>
                                    <w:szCs w:val="18"/>
                                  </w:rPr>
                                </w:pPr>
                                <w:r>
                                  <w:rPr>
                                    <w:rFonts w:ascii="Calibri" w:hAnsi="Calibri"/>
                                    <w:color w:val="595959" w:themeColor="text1" w:themeTint="A6"/>
                                    <w:sz w:val="18"/>
                                    <w:szCs w:val="18"/>
                                  </w:rPr>
                                  <w:t>Data Architect</w:t>
                                </w:r>
                              </w:p>
                              <w:p w14:paraId="6D7D6807" w14:textId="66099F1A" w:rsidR="001A22E4" w:rsidRPr="009A1017" w:rsidRDefault="001A22E4" w:rsidP="00A41AAE">
                                <w:pPr>
                                  <w:pStyle w:val="NoSpacing"/>
                                  <w:jc w:val="right"/>
                                  <w:rPr>
                                    <w:rFonts w:ascii="Calibri" w:hAnsi="Calibri"/>
                                    <w:color w:val="595959" w:themeColor="text1" w:themeTint="A6"/>
                                    <w:sz w:val="18"/>
                                    <w:szCs w:val="18"/>
                                  </w:rPr>
                                </w:pPr>
                                <w:sdt>
                                  <w:sdtPr>
                                    <w:rPr>
                                      <w:rFonts w:ascii="Calibri" w:hAnsi="Calibri"/>
                                      <w:color w:val="595959" w:themeColor="text1" w:themeTint="A6"/>
                                      <w:sz w:val="18"/>
                                      <w:szCs w:val="18"/>
                                    </w:rPr>
                                    <w:alias w:val="Email"/>
                                    <w:tag w:val="Email"/>
                                    <w:id w:val="185566752"/>
                                    <w:dataBinding w:prefixMappings="xmlns:ns0='http://schemas.microsoft.com/office/2006/coverPageProps' " w:xpath="/ns0:CoverPageProperties[1]/ns0:CompanyEmail[1]" w:storeItemID="{55AF091B-3C7A-41E3-B477-F2FDAA23CFDA}"/>
                                    <w:text/>
                                  </w:sdtPr>
                                  <w:sdtContent>
                                    <w:r w:rsidRPr="009A1017">
                                      <w:rPr>
                                        <w:rFonts w:ascii="Calibri" w:hAnsi="Calibri"/>
                                        <w:color w:val="595959" w:themeColor="text1" w:themeTint="A6"/>
                                        <w:sz w:val="18"/>
                                        <w:szCs w:val="18"/>
                                      </w:rPr>
                                      <w:t>Compugen</w:t>
                                    </w:r>
                                  </w:sdtContent>
                                </w:sdt>
                              </w:p>
                              <w:p w14:paraId="647864DB" w14:textId="77777777" w:rsidR="001A22E4" w:rsidRDefault="001A22E4"/>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7C804AE" id="_x0000_t202" coordsize="21600,21600" o:spt="202" path="m,l,21600r21600,l21600,xe">
                    <v:stroke joinstyle="miter"/>
                    <v:path gradientshapeok="t" o:connecttype="rect"/>
                  </v:shapetype>
                  <v:shape id="Text Box 152" o:spid="_x0000_s1026" type="#_x0000_t202" style="position:absolute;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Calibri" w:hAnsi="Calibri"/>
                              <w:color w:val="595959" w:themeColor="text1" w:themeTint="A6"/>
                              <w:sz w:val="28"/>
                              <w:szCs w:val="28"/>
                            </w:rPr>
                            <w:alias w:val="Author"/>
                            <w:tag w:val=""/>
                            <w:id w:val="393008399"/>
                            <w:dataBinding w:prefixMappings="xmlns:ns0='http://purl.org/dc/elements/1.1/' xmlns:ns1='http://schemas.openxmlformats.org/package/2006/metadata/core-properties' " w:xpath="/ns1:coreProperties[1]/ns0:creator[1]" w:storeItemID="{6C3C8BC8-F283-45AE-878A-BAB7291924A1}"/>
                            <w:text/>
                          </w:sdtPr>
                          <w:sdtContent>
                            <w:p w14:paraId="37C804CB" w14:textId="17C6F799" w:rsidR="001A22E4" w:rsidRPr="009A1017" w:rsidRDefault="001A22E4">
                              <w:pPr>
                                <w:pStyle w:val="NoSpacing"/>
                                <w:jc w:val="right"/>
                                <w:rPr>
                                  <w:rFonts w:ascii="Calibri" w:hAnsi="Calibri"/>
                                  <w:color w:val="595959" w:themeColor="text1" w:themeTint="A6"/>
                                  <w:sz w:val="28"/>
                                  <w:szCs w:val="28"/>
                                </w:rPr>
                              </w:pPr>
                              <w:r>
                                <w:rPr>
                                  <w:rFonts w:ascii="Calibri" w:hAnsi="Calibri"/>
                                  <w:color w:val="595959" w:themeColor="text1" w:themeTint="A6"/>
                                  <w:sz w:val="28"/>
                                  <w:szCs w:val="28"/>
                                </w:rPr>
                                <w:t>John Li</w:t>
                              </w:r>
                            </w:p>
                          </w:sdtContent>
                        </w:sdt>
                        <w:p w14:paraId="022B060D" w14:textId="18BC57AB" w:rsidR="001A22E4" w:rsidRDefault="001A22E4">
                          <w:pPr>
                            <w:pStyle w:val="NoSpacing"/>
                            <w:jc w:val="right"/>
                            <w:rPr>
                              <w:rFonts w:ascii="Calibri" w:hAnsi="Calibri"/>
                              <w:color w:val="595959" w:themeColor="text1" w:themeTint="A6"/>
                              <w:sz w:val="18"/>
                              <w:szCs w:val="18"/>
                            </w:rPr>
                          </w:pPr>
                          <w:r>
                            <w:rPr>
                              <w:rFonts w:ascii="Calibri" w:hAnsi="Calibri"/>
                              <w:color w:val="595959" w:themeColor="text1" w:themeTint="A6"/>
                              <w:sz w:val="18"/>
                              <w:szCs w:val="18"/>
                            </w:rPr>
                            <w:t>Data Architect</w:t>
                          </w:r>
                        </w:p>
                        <w:p w14:paraId="6D7D6807" w14:textId="66099F1A" w:rsidR="001A22E4" w:rsidRPr="009A1017" w:rsidRDefault="001A22E4" w:rsidP="00A41AAE">
                          <w:pPr>
                            <w:pStyle w:val="NoSpacing"/>
                            <w:jc w:val="right"/>
                            <w:rPr>
                              <w:rFonts w:ascii="Calibri" w:hAnsi="Calibri"/>
                              <w:color w:val="595959" w:themeColor="text1" w:themeTint="A6"/>
                              <w:sz w:val="18"/>
                              <w:szCs w:val="18"/>
                            </w:rPr>
                          </w:pPr>
                          <w:sdt>
                            <w:sdtPr>
                              <w:rPr>
                                <w:rFonts w:ascii="Calibri" w:hAnsi="Calibri"/>
                                <w:color w:val="595959" w:themeColor="text1" w:themeTint="A6"/>
                                <w:sz w:val="18"/>
                                <w:szCs w:val="18"/>
                              </w:rPr>
                              <w:alias w:val="Email"/>
                              <w:tag w:val="Email"/>
                              <w:id w:val="185566752"/>
                              <w:dataBinding w:prefixMappings="xmlns:ns0='http://schemas.microsoft.com/office/2006/coverPageProps' " w:xpath="/ns0:CoverPageProperties[1]/ns0:CompanyEmail[1]" w:storeItemID="{55AF091B-3C7A-41E3-B477-F2FDAA23CFDA}"/>
                              <w:text/>
                            </w:sdtPr>
                            <w:sdtContent>
                              <w:r w:rsidRPr="009A1017">
                                <w:rPr>
                                  <w:rFonts w:ascii="Calibri" w:hAnsi="Calibri"/>
                                  <w:color w:val="595959" w:themeColor="text1" w:themeTint="A6"/>
                                  <w:sz w:val="18"/>
                                  <w:szCs w:val="18"/>
                                </w:rPr>
                                <w:t>Compugen</w:t>
                              </w:r>
                            </w:sdtContent>
                          </w:sdt>
                        </w:p>
                        <w:p w14:paraId="647864DB" w14:textId="77777777" w:rsidR="001A22E4" w:rsidRDefault="001A22E4"/>
                      </w:txbxContent>
                    </v:textbox>
                    <w10:wrap type="square" anchorx="page" anchory="page"/>
                  </v:shape>
                </w:pict>
              </mc:Fallback>
            </mc:AlternateContent>
          </w:r>
        </w:p>
        <w:p w14:paraId="14BAAF7B" w14:textId="77777777" w:rsidR="001F7403" w:rsidRPr="009A1017" w:rsidRDefault="001F7403" w:rsidP="001F7403">
          <w:pPr>
            <w:jc w:val="right"/>
          </w:pPr>
        </w:p>
        <w:p w14:paraId="37C80412" w14:textId="5B8AB4B9" w:rsidR="00C2595D" w:rsidRPr="009A1017" w:rsidRDefault="00756B76">
          <w:pPr>
            <w:rPr>
              <w:b/>
              <w:bCs/>
              <w:caps/>
              <w:color w:val="1F4E79" w:themeColor="accent1" w:themeShade="80"/>
              <w:sz w:val="28"/>
            </w:rPr>
          </w:pPr>
          <w:r w:rsidRPr="009A1017">
            <w:rPr>
              <w:noProof/>
              <w:lang w:eastAsia="en-US"/>
            </w:rPr>
            <mc:AlternateContent>
              <mc:Choice Requires="wps">
                <w:drawing>
                  <wp:anchor distT="0" distB="0" distL="114300" distR="114300" simplePos="0" relativeHeight="251649536" behindDoc="1" locked="0" layoutInCell="1" allowOverlap="1" wp14:anchorId="37C804B2" wp14:editId="29F24949">
                    <wp:simplePos x="0" y="0"/>
                    <wp:positionH relativeFrom="page">
                      <wp:posOffset>228600</wp:posOffset>
                    </wp:positionH>
                    <wp:positionV relativeFrom="paragraph">
                      <wp:posOffset>3427730</wp:posOffset>
                    </wp:positionV>
                    <wp:extent cx="7313930" cy="2073275"/>
                    <wp:effectExtent l="0" t="0" r="0" b="3175"/>
                    <wp:wrapTight wrapText="bothSides">
                      <wp:wrapPolygon edited="1">
                        <wp:start x="731" y="0"/>
                        <wp:lineTo x="787" y="21600"/>
                        <wp:lineTo x="19635" y="21530"/>
                        <wp:lineTo x="19635" y="0"/>
                        <wp:lineTo x="731" y="0"/>
                      </wp:wrapPolygon>
                    </wp:wrapTight>
                    <wp:docPr id="154" name="Text Box 154"/>
                    <wp:cNvGraphicFramePr/>
                    <a:graphic xmlns:a="http://schemas.openxmlformats.org/drawingml/2006/main">
                      <a:graphicData uri="http://schemas.microsoft.com/office/word/2010/wordprocessingShape">
                        <wps:wsp>
                          <wps:cNvSpPr txBox="1"/>
                          <wps:spPr>
                            <a:xfrm>
                              <a:off x="0" y="0"/>
                              <a:ext cx="7313930" cy="2073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118D1" w14:textId="77777777" w:rsidR="001A22E4" w:rsidRDefault="001A22E4">
                                <w:pPr>
                                  <w:jc w:val="right"/>
                                  <w:rPr>
                                    <w:caps/>
                                    <w:color w:val="5B9BD5" w:themeColor="accent1"/>
                                    <w:sz w:val="72"/>
                                    <w:szCs w:val="72"/>
                                  </w:rPr>
                                </w:pPr>
                                <w:r>
                                  <w:rPr>
                                    <w:caps/>
                                    <w:color w:val="5B9BD5" w:themeColor="accent1"/>
                                    <w:sz w:val="72"/>
                                    <w:szCs w:val="72"/>
                                  </w:rPr>
                                  <w:t>CATAS User Guide</w:t>
                                </w:r>
                              </w:p>
                              <w:p w14:paraId="37C804D0" w14:textId="414C889F" w:rsidR="001A22E4" w:rsidRPr="009A1017" w:rsidRDefault="001A22E4">
                                <w:pPr>
                                  <w:jc w:val="right"/>
                                  <w:rPr>
                                    <w:smallCaps/>
                                    <w:sz w:val="36"/>
                                    <w:szCs w:val="36"/>
                                  </w:rPr>
                                </w:pPr>
                                <w:r w:rsidRPr="000246F1">
                                  <w:rPr>
                                    <w:caps/>
                                    <w:color w:val="5B9BD5" w:themeColor="accent1"/>
                                    <w:sz w:val="36"/>
                                    <w:szCs w:val="36"/>
                                  </w:rPr>
                                  <w:t>version 0.3</w:t>
                                </w:r>
                                <w:r w:rsidRPr="006C70CF">
                                  <w:rPr>
                                    <w:caps/>
                                    <w:color w:val="5B9BD5" w:themeColor="accent1"/>
                                    <w:sz w:val="72"/>
                                    <w:szCs w:val="72"/>
                                  </w:rPr>
                                  <w:t xml:space="preserve"> </w:t>
                                </w:r>
                                <w:sdt>
                                  <w:sdtPr>
                                    <w:rPr>
                                      <w:sz w:val="36"/>
                                      <w:szCs w:val="36"/>
                                    </w:rPr>
                                    <w:alias w:val="Subtitle"/>
                                    <w:tag w:val=""/>
                                    <w:id w:val="-795911619"/>
                                    <w:showingPlcHdr/>
                                    <w:dataBinding w:prefixMappings="xmlns:ns0='http://purl.org/dc/elements/1.1/' xmlns:ns1='http://schemas.openxmlformats.org/package/2006/metadata/core-properties' " w:xpath="/ns1:coreProperties[1]/ns0:subject[1]" w:storeItemID="{6C3C8BC8-F283-45AE-878A-BAB7291924A1}"/>
                                    <w:text/>
                                  </w:sdtPr>
                                  <w:sdtContent>
                                    <w:r>
                                      <w:rPr>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7C804B2" id="Text Box 154" o:spid="_x0000_s1027" type="#_x0000_t202" style="position:absolute;margin-left:18pt;margin-top:269.9pt;width:575.9pt;height:163.25pt;z-index:-251666944;visibility:visible;mso-wrap-style:square;mso-width-percent:941;mso-height-percent:0;mso-wrap-distance-left:9pt;mso-wrap-distance-top:0;mso-wrap-distance-right:9pt;mso-wrap-distance-bottom:0;mso-position-horizontal:absolute;mso-position-horizontal-relative:page;mso-position-vertical:absolute;mso-position-vertical-relative:text;mso-width-percent:941;mso-height-percent:0;mso-width-relative:page;mso-height-relative:page;v-text-anchor:bottom" wrapcoords="731 0 787 21600 19635 21530 19635 0 73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" filled="f" stroked="f" strokeweight=".5pt">
                    <v:textbox inset="126pt,0,54pt,0">
                      <w:txbxContent>
                        <w:p w14:paraId="2EE118D1" w14:textId="77777777" w:rsidR="001A22E4" w:rsidRDefault="001A22E4">
                          <w:pPr>
                            <w:jc w:val="right"/>
                            <w:rPr>
                              <w:caps/>
                              <w:color w:val="5B9BD5" w:themeColor="accent1"/>
                              <w:sz w:val="72"/>
                              <w:szCs w:val="72"/>
                            </w:rPr>
                          </w:pPr>
                          <w:r>
                            <w:rPr>
                              <w:caps/>
                              <w:color w:val="5B9BD5" w:themeColor="accent1"/>
                              <w:sz w:val="72"/>
                              <w:szCs w:val="72"/>
                            </w:rPr>
                            <w:t>CATAS User Guide</w:t>
                          </w:r>
                        </w:p>
                        <w:p w14:paraId="37C804D0" w14:textId="414C889F" w:rsidR="001A22E4" w:rsidRPr="009A1017" w:rsidRDefault="001A22E4">
                          <w:pPr>
                            <w:jc w:val="right"/>
                            <w:rPr>
                              <w:smallCaps/>
                              <w:sz w:val="36"/>
                              <w:szCs w:val="36"/>
                            </w:rPr>
                          </w:pPr>
                          <w:r w:rsidRPr="000246F1">
                            <w:rPr>
                              <w:caps/>
                              <w:color w:val="5B9BD5" w:themeColor="accent1"/>
                              <w:sz w:val="36"/>
                              <w:szCs w:val="36"/>
                            </w:rPr>
                            <w:t>version 0.3</w:t>
                          </w:r>
                          <w:r w:rsidRPr="006C70CF">
                            <w:rPr>
                              <w:caps/>
                              <w:color w:val="5B9BD5" w:themeColor="accent1"/>
                              <w:sz w:val="72"/>
                              <w:szCs w:val="72"/>
                            </w:rPr>
                            <w:t xml:space="preserve"> </w:t>
                          </w:r>
                          <w:sdt>
                            <w:sdtPr>
                              <w:rPr>
                                <w:sz w:val="36"/>
                                <w:szCs w:val="36"/>
                              </w:rPr>
                              <w:alias w:val="Subtitle"/>
                              <w:tag w:val=""/>
                              <w:id w:val="-795911619"/>
                              <w:showingPlcHdr/>
                              <w:dataBinding w:prefixMappings="xmlns:ns0='http://purl.org/dc/elements/1.1/' xmlns:ns1='http://schemas.openxmlformats.org/package/2006/metadata/core-properties' " w:xpath="/ns1:coreProperties[1]/ns0:subject[1]" w:storeItemID="{6C3C8BC8-F283-45AE-878A-BAB7291924A1}"/>
                              <w:text/>
                            </w:sdtPr>
                            <w:sdtContent>
                              <w:r>
                                <w:rPr>
                                  <w:sz w:val="36"/>
                                  <w:szCs w:val="36"/>
                                </w:rPr>
                                <w:t xml:space="preserve">     </w:t>
                              </w:r>
                            </w:sdtContent>
                          </w:sdt>
                        </w:p>
                      </w:txbxContent>
                    </v:textbox>
                    <w10:wrap type="tight" anchorx="page"/>
                  </v:shape>
                </w:pict>
              </mc:Fallback>
            </mc:AlternateContent>
          </w:r>
          <w:r w:rsidR="00076479">
            <w:rPr>
              <w:noProof/>
            </w:rPr>
            <mc:AlternateContent>
              <mc:Choice Requires="wps">
                <w:drawing>
                  <wp:anchor distT="45720" distB="45720" distL="114300" distR="114300" simplePos="0" relativeHeight="251672064" behindDoc="0" locked="0" layoutInCell="1" allowOverlap="1" wp14:anchorId="4CFD6D8A" wp14:editId="4EF23E20">
                    <wp:simplePos x="0" y="0"/>
                    <wp:positionH relativeFrom="margin">
                      <wp:posOffset>2292985</wp:posOffset>
                    </wp:positionH>
                    <wp:positionV relativeFrom="paragraph">
                      <wp:posOffset>284480</wp:posOffset>
                    </wp:positionV>
                    <wp:extent cx="495109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095" cy="1404620"/>
                            </a:xfrm>
                            <a:prstGeom prst="rect">
                              <a:avLst/>
                            </a:prstGeom>
                            <a:noFill/>
                            <a:ln w="9525">
                              <a:noFill/>
                              <a:miter lim="800000"/>
                              <a:headEnd/>
                              <a:tailEnd/>
                            </a:ln>
                          </wps:spPr>
                          <wps:txbx>
                            <w:txbxContent>
                              <w:p w14:paraId="451A449B" w14:textId="47FB2527" w:rsidR="001A22E4" w:rsidRPr="00F229DB" w:rsidRDefault="001A22E4" w:rsidP="00F229DB">
                                <w:pPr>
                                  <w:jc w:val="right"/>
                                  <w:rPr>
                                    <w:b/>
                                    <w:bCs/>
                                    <w:color w:val="0070C0"/>
                                    <w:sz w:val="32"/>
                                    <w:szCs w:val="32"/>
                                  </w:rPr>
                                </w:pPr>
                                <w:r>
                                  <w:rPr>
                                    <w:b/>
                                    <w:bCs/>
                                    <w:color w:val="0070C0"/>
                                    <w:sz w:val="32"/>
                                    <w:szCs w:val="32"/>
                                  </w:rPr>
                                  <w:t xml:space="preserve">Compugen Azure MSP Confidential </w:t>
                                </w:r>
                              </w:p>
                              <w:p w14:paraId="3E47439D" w14:textId="0A6D53CB" w:rsidR="001A22E4" w:rsidRDefault="001A22E4" w:rsidP="00F229DB">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FD6D8A" id="Text Box 2" o:spid="_x0000_s1028" type="#_x0000_t202" style="position:absolute;margin-left:180.55pt;margin-top:22.4pt;width:389.85pt;height:110.6pt;z-index:251672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" filled="f" stroked="f">
                    <v:textbox style="mso-fit-shape-to-text:t">
                      <w:txbxContent>
                        <w:p w14:paraId="451A449B" w14:textId="47FB2527" w:rsidR="001A22E4" w:rsidRPr="00F229DB" w:rsidRDefault="001A22E4" w:rsidP="00F229DB">
                          <w:pPr>
                            <w:jc w:val="right"/>
                            <w:rPr>
                              <w:b/>
                              <w:bCs/>
                              <w:color w:val="0070C0"/>
                              <w:sz w:val="32"/>
                              <w:szCs w:val="32"/>
                            </w:rPr>
                          </w:pPr>
                          <w:r>
                            <w:rPr>
                              <w:b/>
                              <w:bCs/>
                              <w:color w:val="0070C0"/>
                              <w:sz w:val="32"/>
                              <w:szCs w:val="32"/>
                            </w:rPr>
                            <w:t xml:space="preserve">Compugen Azure MSP Confidential </w:t>
                          </w:r>
                        </w:p>
                        <w:p w14:paraId="3E47439D" w14:textId="0A6D53CB" w:rsidR="001A22E4" w:rsidRDefault="001A22E4" w:rsidP="00F229DB">
                          <w:pPr>
                            <w:jc w:val="right"/>
                          </w:pPr>
                        </w:p>
                      </w:txbxContent>
                    </v:textbox>
                    <w10:wrap type="square" anchorx="margin"/>
                  </v:shape>
                </w:pict>
              </mc:Fallback>
            </mc:AlternateContent>
          </w:r>
          <w:r w:rsidR="001F7403" w:rsidRPr="009A1017">
            <w:rPr>
              <w:noProof/>
              <w:lang w:eastAsia="en-US"/>
            </w:rPr>
            <mc:AlternateContent>
              <mc:Choice Requires="wps">
                <w:drawing>
                  <wp:anchor distT="0" distB="0" distL="114300" distR="114300" simplePos="0" relativeHeight="251671040" behindDoc="0" locked="0" layoutInCell="1" allowOverlap="1" wp14:anchorId="3E2594A8" wp14:editId="3E462BD7">
                    <wp:simplePos x="0" y="0"/>
                    <wp:positionH relativeFrom="margin">
                      <wp:align>right</wp:align>
                    </wp:positionH>
                    <wp:positionV relativeFrom="page">
                      <wp:posOffset>1533525</wp:posOffset>
                    </wp:positionV>
                    <wp:extent cx="6858000" cy="21621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858000" cy="216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0D607" w14:textId="007F927B" w:rsidR="001A22E4" w:rsidRDefault="001A22E4" w:rsidP="001F7403">
                                <w:pPr>
                                  <w:rPr>
                                    <w:lang w:val="en-CA"/>
                                  </w:rPr>
                                </w:pPr>
                                <w:r>
                                  <w:rPr>
                                    <w:lang w:val="en-CA"/>
                                  </w:rPr>
                                  <w:t xml:space="preserve">    </w:t>
                                </w:r>
                                <w:r>
                                  <w:rPr>
                                    <w:noProof/>
                                    <w:lang w:eastAsia="en-US"/>
                                  </w:rPr>
                                  <w:drawing>
                                    <wp:inline distT="0" distB="0" distL="0" distR="0" wp14:anchorId="39233766" wp14:editId="4DBB5E31">
                                      <wp:extent cx="66675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162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2594A8" id="Text Box 1" o:spid="_x0000_s1029" type="#_x0000_t202" style="position:absolute;margin-left:488.8pt;margin-top:120.75pt;width:540pt;height:170.25pt;z-index:251671040;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" fillcolor="white [3201]" stroked="f" strokeweight=".5pt">
                    <v:textbox>
                      <w:txbxContent>
                        <w:p w14:paraId="5700D607" w14:textId="007F927B" w:rsidR="001A22E4" w:rsidRDefault="001A22E4" w:rsidP="001F7403">
                          <w:pPr>
                            <w:rPr>
                              <w:lang w:val="en-CA"/>
                            </w:rPr>
                          </w:pPr>
                          <w:r>
                            <w:rPr>
                              <w:lang w:val="en-CA"/>
                            </w:rPr>
                            <w:t xml:space="preserve">    </w:t>
                          </w:r>
                          <w:r>
                            <w:rPr>
                              <w:noProof/>
                              <w:lang w:eastAsia="en-US"/>
                            </w:rPr>
                            <w:drawing>
                              <wp:inline distT="0" distB="0" distL="0" distR="0" wp14:anchorId="39233766" wp14:editId="4DBB5E31">
                                <wp:extent cx="66675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162050"/>
                                        </a:xfrm>
                                        <a:prstGeom prst="rect">
                                          <a:avLst/>
                                        </a:prstGeom>
                                        <a:noFill/>
                                        <a:ln>
                                          <a:noFill/>
                                        </a:ln>
                                      </pic:spPr>
                                    </pic:pic>
                                  </a:graphicData>
                                </a:graphic>
                              </wp:inline>
                            </w:drawing>
                          </w:r>
                        </w:p>
                      </w:txbxContent>
                    </v:textbox>
                    <w10:wrap anchorx="margin" anchory="page"/>
                  </v:shape>
                </w:pict>
              </mc:Fallback>
            </mc:AlternateContent>
          </w:r>
          <w:r w:rsidR="00C2595D" w:rsidRPr="009A1017">
            <w:br w:type="page"/>
          </w:r>
        </w:p>
      </w:sdtContent>
    </w:sdt>
    <w:p w14:paraId="4C5AD7E7" w14:textId="77777777" w:rsidR="00CB0689" w:rsidRPr="00C87D01" w:rsidRDefault="00CB0689" w:rsidP="00590168">
      <w:pPr>
        <w:pStyle w:val="Heading1"/>
        <w:spacing w:after="0"/>
        <w:rPr>
          <w:szCs w:val="28"/>
        </w:rPr>
      </w:pPr>
      <w:bookmarkStart w:id="1" w:name="_Toc49427903"/>
      <w:r w:rsidRPr="00C87D01">
        <w:rPr>
          <w:szCs w:val="28"/>
        </w:rPr>
        <w:lastRenderedPageBreak/>
        <w:t>Confidentiality and Intellectual Property Information</w:t>
      </w:r>
      <w:bookmarkEnd w:id="1"/>
      <w:r w:rsidRPr="00C87D01">
        <w:rPr>
          <w:szCs w:val="28"/>
        </w:rPr>
        <w:t xml:space="preserve"> </w:t>
      </w:r>
    </w:p>
    <w:p w14:paraId="31BC1CAA" w14:textId="77777777" w:rsidR="009A1017" w:rsidRDefault="009A1017" w:rsidP="00CB0689">
      <w:pPr>
        <w:pStyle w:val="Default"/>
        <w:rPr>
          <w:color w:val="000000" w:themeColor="text1"/>
          <w:sz w:val="22"/>
          <w:szCs w:val="22"/>
        </w:rPr>
      </w:pPr>
    </w:p>
    <w:p w14:paraId="0AB56BC5" w14:textId="77777777" w:rsidR="00AD218E" w:rsidRPr="00AD218E" w:rsidRDefault="00AD218E" w:rsidP="00CB0689">
      <w:pPr>
        <w:pStyle w:val="Default"/>
        <w:rPr>
          <w:color w:val="000000" w:themeColor="text1"/>
          <w:sz w:val="22"/>
          <w:szCs w:val="22"/>
        </w:rPr>
      </w:pPr>
    </w:p>
    <w:p w14:paraId="54199202" w14:textId="77777777" w:rsidR="00CB0689" w:rsidRPr="004103A9" w:rsidRDefault="00CB0689" w:rsidP="00CB0689">
      <w:pPr>
        <w:pStyle w:val="Default"/>
        <w:rPr>
          <w:color w:val="000000" w:themeColor="text1"/>
        </w:rPr>
      </w:pPr>
      <w:r w:rsidRPr="004103A9">
        <w:rPr>
          <w:color w:val="000000" w:themeColor="text1"/>
        </w:rPr>
        <w:t xml:space="preserve">Confidentiality </w:t>
      </w:r>
    </w:p>
    <w:p w14:paraId="0F3417A0" w14:textId="58C578D6" w:rsidR="009A1017" w:rsidRPr="004103A9" w:rsidRDefault="00F229DB" w:rsidP="00CB0689">
      <w:pPr>
        <w:pStyle w:val="Default"/>
        <w:rPr>
          <w:rFonts w:cs="Segoe UI"/>
          <w:color w:val="000000" w:themeColor="text1"/>
        </w:rPr>
      </w:pPr>
      <w:r w:rsidRPr="00F229DB">
        <w:rPr>
          <w:rFonts w:cs="Segoe UI"/>
          <w:color w:val="000000" w:themeColor="text1"/>
        </w:rPr>
        <w:t xml:space="preserve">This document has been prepared by Compugen, specifically for </w:t>
      </w:r>
      <w:r w:rsidR="00756B76">
        <w:rPr>
          <w:rFonts w:cs="Segoe UI"/>
          <w:color w:val="000000" w:themeColor="text1"/>
        </w:rPr>
        <w:t>Azure MSP team</w:t>
      </w:r>
      <w:r w:rsidRPr="00F229DB">
        <w:rPr>
          <w:rFonts w:cs="Segoe UI"/>
          <w:color w:val="000000" w:themeColor="text1"/>
        </w:rPr>
        <w:t xml:space="preserve"> with regards to the Azure Migration project. This report is proprietary to </w:t>
      </w:r>
      <w:r w:rsidR="00756B76">
        <w:rPr>
          <w:rFonts w:cs="Segoe UI"/>
          <w:color w:val="000000" w:themeColor="text1"/>
        </w:rPr>
        <w:t>Compu</w:t>
      </w:r>
      <w:r w:rsidR="00F0196D">
        <w:rPr>
          <w:rFonts w:cs="Segoe UI"/>
          <w:color w:val="000000" w:themeColor="text1"/>
        </w:rPr>
        <w:t>g</w:t>
      </w:r>
      <w:r w:rsidR="00756B76">
        <w:rPr>
          <w:rFonts w:cs="Segoe UI"/>
          <w:color w:val="000000" w:themeColor="text1"/>
        </w:rPr>
        <w:t>en</w:t>
      </w:r>
      <w:r w:rsidRPr="00F229DB">
        <w:rPr>
          <w:rFonts w:cs="Segoe UI"/>
          <w:color w:val="000000" w:themeColor="text1"/>
        </w:rPr>
        <w:t xml:space="preserve"> and is intended for use </w:t>
      </w:r>
      <w:r w:rsidR="00756B76">
        <w:rPr>
          <w:rFonts w:cs="Segoe UI"/>
          <w:color w:val="000000" w:themeColor="text1"/>
        </w:rPr>
        <w:t>internally</w:t>
      </w:r>
      <w:r w:rsidRPr="00F229DB">
        <w:rPr>
          <w:rFonts w:cs="Segoe UI"/>
          <w:color w:val="000000" w:themeColor="text1"/>
        </w:rPr>
        <w:t>.</w:t>
      </w:r>
    </w:p>
    <w:p w14:paraId="6192DD39" w14:textId="77777777" w:rsidR="009A1017" w:rsidRPr="00AD218E" w:rsidRDefault="009A1017" w:rsidP="00CB0689">
      <w:pPr>
        <w:pStyle w:val="Default"/>
        <w:rPr>
          <w:color w:val="000000" w:themeColor="text1"/>
          <w:sz w:val="22"/>
          <w:szCs w:val="22"/>
        </w:rPr>
      </w:pPr>
    </w:p>
    <w:p w14:paraId="7FB0F835" w14:textId="77777777" w:rsidR="00AD218E" w:rsidRPr="00AD218E" w:rsidRDefault="00AD218E" w:rsidP="00CB0689">
      <w:pPr>
        <w:pStyle w:val="Default"/>
        <w:rPr>
          <w:color w:val="000000" w:themeColor="text1"/>
          <w:sz w:val="22"/>
          <w:szCs w:val="22"/>
        </w:rPr>
      </w:pPr>
    </w:p>
    <w:p w14:paraId="393FDE4A" w14:textId="77777777" w:rsidR="00CB0689" w:rsidRPr="00C87D01" w:rsidRDefault="00CB0689" w:rsidP="00CB0689">
      <w:pPr>
        <w:pStyle w:val="Default"/>
        <w:rPr>
          <w:color w:val="000000" w:themeColor="text1"/>
        </w:rPr>
      </w:pPr>
      <w:r w:rsidRPr="00C87D01">
        <w:rPr>
          <w:color w:val="000000" w:themeColor="text1"/>
        </w:rPr>
        <w:t xml:space="preserve">Trademark Acknowledgments </w:t>
      </w:r>
    </w:p>
    <w:p w14:paraId="5A3DC825" w14:textId="77777777" w:rsidR="009A1017" w:rsidRPr="009A1017" w:rsidRDefault="009A1017" w:rsidP="00CB0689">
      <w:pPr>
        <w:pStyle w:val="Default"/>
        <w:rPr>
          <w:rFonts w:cs="Segoe UI"/>
          <w:color w:val="000000" w:themeColor="text1"/>
          <w:sz w:val="22"/>
          <w:szCs w:val="22"/>
        </w:rPr>
      </w:pPr>
    </w:p>
    <w:p w14:paraId="623F876F" w14:textId="77777777" w:rsidR="00CB0689" w:rsidRPr="009A1017" w:rsidRDefault="00CB0689" w:rsidP="00CB0689">
      <w:pPr>
        <w:pStyle w:val="Default"/>
        <w:rPr>
          <w:rFonts w:cs="Segoe UI"/>
          <w:color w:val="000000" w:themeColor="text1"/>
          <w:sz w:val="22"/>
          <w:szCs w:val="22"/>
        </w:rPr>
      </w:pPr>
      <w:r w:rsidRPr="009A1017">
        <w:rPr>
          <w:rFonts w:cs="Segoe UI"/>
          <w:color w:val="000000" w:themeColor="text1"/>
          <w:sz w:val="22"/>
          <w:szCs w:val="22"/>
        </w:rPr>
        <w:t xml:space="preserve">Any company and product names used herein may be the trademarks or registered trademarks of their respective companies. </w:t>
      </w:r>
    </w:p>
    <w:p w14:paraId="5C7B02FB" w14:textId="77777777" w:rsidR="009A1017" w:rsidRPr="00AD218E" w:rsidRDefault="009A1017" w:rsidP="00CB0689">
      <w:pPr>
        <w:pStyle w:val="Default"/>
        <w:rPr>
          <w:color w:val="000000" w:themeColor="text1"/>
          <w:sz w:val="22"/>
          <w:szCs w:val="22"/>
        </w:rPr>
      </w:pPr>
    </w:p>
    <w:p w14:paraId="2876C8BA" w14:textId="77777777" w:rsidR="009A1017" w:rsidRPr="00AD218E" w:rsidRDefault="009A1017" w:rsidP="00CB0689">
      <w:pPr>
        <w:pStyle w:val="Default"/>
        <w:rPr>
          <w:color w:val="000000" w:themeColor="text1"/>
          <w:sz w:val="22"/>
          <w:szCs w:val="22"/>
        </w:rPr>
      </w:pPr>
    </w:p>
    <w:p w14:paraId="3A3BA343" w14:textId="77777777" w:rsidR="00CB0689" w:rsidRPr="00C87D01" w:rsidRDefault="00CB0689" w:rsidP="00CB0689">
      <w:pPr>
        <w:pStyle w:val="Default"/>
        <w:rPr>
          <w:color w:val="000000" w:themeColor="text1"/>
        </w:rPr>
      </w:pPr>
      <w:r w:rsidRPr="00C87D01">
        <w:rPr>
          <w:color w:val="000000" w:themeColor="text1"/>
        </w:rPr>
        <w:t xml:space="preserve">Copyright Notice </w:t>
      </w:r>
    </w:p>
    <w:p w14:paraId="0A412051" w14:textId="77777777" w:rsidR="009A1017" w:rsidRDefault="009A1017" w:rsidP="00CB0689">
      <w:pPr>
        <w:pStyle w:val="Default"/>
        <w:rPr>
          <w:rFonts w:cs="Segoe UI"/>
          <w:color w:val="000000" w:themeColor="text1"/>
          <w:sz w:val="22"/>
          <w:szCs w:val="22"/>
        </w:rPr>
      </w:pPr>
    </w:p>
    <w:p w14:paraId="1CF3176F" w14:textId="68ABE6E9" w:rsidR="00CB0689" w:rsidRPr="009A1017" w:rsidRDefault="00CB0689" w:rsidP="00CB0689">
      <w:pPr>
        <w:pStyle w:val="Default"/>
        <w:rPr>
          <w:rFonts w:cs="Segoe UI"/>
          <w:color w:val="000000" w:themeColor="text1"/>
          <w:sz w:val="22"/>
          <w:szCs w:val="22"/>
        </w:rPr>
      </w:pPr>
      <w:r w:rsidRPr="009A1017">
        <w:rPr>
          <w:rFonts w:cs="Segoe UI"/>
          <w:color w:val="000000" w:themeColor="text1"/>
          <w:sz w:val="22"/>
          <w:szCs w:val="22"/>
        </w:rPr>
        <w:t xml:space="preserve">Copyright © Compugen </w:t>
      </w:r>
      <w:r w:rsidR="002F1DF4">
        <w:rPr>
          <w:rFonts w:cs="Segoe UI"/>
          <w:color w:val="000000" w:themeColor="text1"/>
          <w:sz w:val="22"/>
          <w:szCs w:val="22"/>
        </w:rPr>
        <w:t>20</w:t>
      </w:r>
      <w:r w:rsidR="00756B76">
        <w:rPr>
          <w:rFonts w:cs="Segoe UI"/>
          <w:color w:val="000000" w:themeColor="text1"/>
          <w:sz w:val="22"/>
          <w:szCs w:val="22"/>
        </w:rPr>
        <w:t>20</w:t>
      </w:r>
    </w:p>
    <w:p w14:paraId="762E3750" w14:textId="77777777" w:rsidR="009A1017" w:rsidRPr="00AD218E" w:rsidRDefault="009A1017" w:rsidP="00CB0689">
      <w:pPr>
        <w:pStyle w:val="Default"/>
        <w:rPr>
          <w:color w:val="000000" w:themeColor="text1"/>
          <w:sz w:val="22"/>
          <w:szCs w:val="22"/>
        </w:rPr>
      </w:pPr>
    </w:p>
    <w:p w14:paraId="5C5E4B2C" w14:textId="77777777" w:rsidR="009A1017" w:rsidRPr="00AD218E" w:rsidRDefault="009A1017" w:rsidP="00CB0689">
      <w:pPr>
        <w:pStyle w:val="Default"/>
        <w:rPr>
          <w:color w:val="000000" w:themeColor="text1"/>
          <w:sz w:val="22"/>
          <w:szCs w:val="22"/>
        </w:rPr>
      </w:pPr>
    </w:p>
    <w:p w14:paraId="34D6CBDA" w14:textId="77777777" w:rsidR="00CB0689" w:rsidRPr="00C87D01" w:rsidRDefault="00CB0689" w:rsidP="00CB0689">
      <w:pPr>
        <w:pStyle w:val="Default"/>
        <w:rPr>
          <w:color w:val="000000" w:themeColor="text1"/>
        </w:rPr>
      </w:pPr>
      <w:r w:rsidRPr="00C87D01">
        <w:rPr>
          <w:color w:val="000000" w:themeColor="text1"/>
        </w:rPr>
        <w:t xml:space="preserve">All Rights Reserved </w:t>
      </w:r>
    </w:p>
    <w:p w14:paraId="2A52517D" w14:textId="77777777" w:rsidR="009A1017" w:rsidRDefault="009A1017" w:rsidP="009A1017">
      <w:pPr>
        <w:rPr>
          <w:rFonts w:cs="Segoe UI"/>
          <w:color w:val="000000" w:themeColor="text1"/>
          <w:szCs w:val="22"/>
        </w:rPr>
      </w:pPr>
    </w:p>
    <w:p w14:paraId="633478A3" w14:textId="47428F18" w:rsidR="00CB0689" w:rsidRPr="009A1017" w:rsidRDefault="00CB0689" w:rsidP="00CB0689">
      <w:pPr>
        <w:rPr>
          <w:b/>
          <w:bCs/>
          <w:caps/>
          <w:color w:val="1F4E79" w:themeColor="accent1" w:themeShade="80"/>
          <w:sz w:val="28"/>
        </w:rPr>
      </w:pPr>
      <w:r w:rsidRPr="009A1017">
        <w:rPr>
          <w:rFonts w:cs="Segoe UI"/>
          <w:color w:val="000000" w:themeColor="text1"/>
          <w:szCs w:val="22"/>
        </w:rPr>
        <w:t>No part of this document may be reproduced in any form, including photocopying or transmission electronically to any computer, without prior written consent of Compugen</w:t>
      </w:r>
      <w:r w:rsidRPr="009A1017">
        <w:br w:type="page"/>
      </w:r>
    </w:p>
    <w:p w14:paraId="37C80413" w14:textId="45C2F4C1" w:rsidR="0004033F" w:rsidRPr="00AD218E" w:rsidRDefault="0004033F" w:rsidP="00590168">
      <w:pPr>
        <w:pStyle w:val="Heading1"/>
        <w:spacing w:before="240" w:after="0" w:line="259" w:lineRule="auto"/>
        <w:rPr>
          <w:sz w:val="32"/>
          <w:szCs w:val="32"/>
        </w:rPr>
      </w:pPr>
      <w:bookmarkStart w:id="2" w:name="_Toc49427904"/>
      <w:r w:rsidRPr="00AD218E">
        <w:rPr>
          <w:sz w:val="32"/>
          <w:szCs w:val="32"/>
        </w:rPr>
        <w:lastRenderedPageBreak/>
        <w:t>Document Revision History</w:t>
      </w:r>
      <w:bookmarkEnd w:id="0"/>
      <w:bookmarkEnd w:id="2"/>
    </w:p>
    <w:tbl>
      <w:tblPr>
        <w:tblStyle w:val="TableGrid"/>
        <w:tblW w:w="0" w:type="auto"/>
        <w:tblLook w:val="04A0" w:firstRow="1" w:lastRow="0" w:firstColumn="1" w:lastColumn="0" w:noHBand="0" w:noVBand="1"/>
      </w:tblPr>
      <w:tblGrid>
        <w:gridCol w:w="1271"/>
        <w:gridCol w:w="1424"/>
        <w:gridCol w:w="2340"/>
        <w:gridCol w:w="4601"/>
      </w:tblGrid>
      <w:tr w:rsidR="0004033F" w:rsidRPr="009A1017" w14:paraId="37C80418" w14:textId="77777777" w:rsidTr="00A6246C">
        <w:tc>
          <w:tcPr>
            <w:tcW w:w="1271" w:type="dxa"/>
            <w:shd w:val="clear" w:color="auto" w:fill="2E74B5" w:themeFill="accent1" w:themeFillShade="BF"/>
          </w:tcPr>
          <w:p w14:paraId="37C80414" w14:textId="77777777" w:rsidR="0004033F" w:rsidRPr="009A1017" w:rsidRDefault="0004033F" w:rsidP="00590168">
            <w:pPr>
              <w:jc w:val="center"/>
              <w:rPr>
                <w:color w:val="FFFFFF" w:themeColor="background1"/>
              </w:rPr>
            </w:pPr>
            <w:r w:rsidRPr="009A1017">
              <w:rPr>
                <w:color w:val="FFFFFF" w:themeColor="background1"/>
              </w:rPr>
              <w:t>Revision</w:t>
            </w:r>
          </w:p>
        </w:tc>
        <w:tc>
          <w:tcPr>
            <w:tcW w:w="1424" w:type="dxa"/>
            <w:shd w:val="clear" w:color="auto" w:fill="2E74B5" w:themeFill="accent1" w:themeFillShade="BF"/>
          </w:tcPr>
          <w:p w14:paraId="37C80415" w14:textId="77777777" w:rsidR="0004033F" w:rsidRPr="009A1017" w:rsidRDefault="0004033F" w:rsidP="00590168">
            <w:pPr>
              <w:jc w:val="center"/>
              <w:rPr>
                <w:color w:val="FFFFFF" w:themeColor="background1"/>
              </w:rPr>
            </w:pPr>
            <w:r w:rsidRPr="009A1017">
              <w:rPr>
                <w:color w:val="FFFFFF" w:themeColor="background1"/>
              </w:rPr>
              <w:t>Date</w:t>
            </w:r>
          </w:p>
        </w:tc>
        <w:tc>
          <w:tcPr>
            <w:tcW w:w="2340" w:type="dxa"/>
            <w:shd w:val="clear" w:color="auto" w:fill="2E74B5" w:themeFill="accent1" w:themeFillShade="BF"/>
          </w:tcPr>
          <w:p w14:paraId="37C80416" w14:textId="77777777" w:rsidR="0004033F" w:rsidRPr="009A1017" w:rsidRDefault="0004033F" w:rsidP="00590168">
            <w:pPr>
              <w:jc w:val="center"/>
              <w:rPr>
                <w:color w:val="FFFFFF" w:themeColor="background1"/>
              </w:rPr>
            </w:pPr>
            <w:r w:rsidRPr="009A1017">
              <w:rPr>
                <w:color w:val="FFFFFF" w:themeColor="background1"/>
              </w:rPr>
              <w:t>Revised by</w:t>
            </w:r>
          </w:p>
        </w:tc>
        <w:tc>
          <w:tcPr>
            <w:tcW w:w="4601" w:type="dxa"/>
            <w:shd w:val="clear" w:color="auto" w:fill="2E74B5" w:themeFill="accent1" w:themeFillShade="BF"/>
          </w:tcPr>
          <w:p w14:paraId="37C80417" w14:textId="77777777" w:rsidR="0004033F" w:rsidRPr="009A1017" w:rsidRDefault="0004033F" w:rsidP="00590168">
            <w:pPr>
              <w:jc w:val="center"/>
              <w:rPr>
                <w:color w:val="FFFFFF" w:themeColor="background1"/>
              </w:rPr>
            </w:pPr>
            <w:r w:rsidRPr="009A1017">
              <w:rPr>
                <w:color w:val="FFFFFF" w:themeColor="background1"/>
              </w:rPr>
              <w:t>Description</w:t>
            </w:r>
          </w:p>
        </w:tc>
      </w:tr>
      <w:tr w:rsidR="0004033F" w:rsidRPr="009A1017" w14:paraId="37C8041D" w14:textId="77777777" w:rsidTr="00A6246C">
        <w:tc>
          <w:tcPr>
            <w:tcW w:w="1271" w:type="dxa"/>
          </w:tcPr>
          <w:p w14:paraId="37C80419" w14:textId="05A013A0" w:rsidR="0004033F" w:rsidRPr="009A1017" w:rsidRDefault="00E53E86" w:rsidP="00590168">
            <w:r>
              <w:t>0.1</w:t>
            </w:r>
          </w:p>
        </w:tc>
        <w:tc>
          <w:tcPr>
            <w:tcW w:w="1424" w:type="dxa"/>
          </w:tcPr>
          <w:p w14:paraId="37C8041A" w14:textId="5BB595D8" w:rsidR="0004033F" w:rsidRPr="009A1017" w:rsidRDefault="0019659A" w:rsidP="00590168">
            <w:r>
              <w:t>8</w:t>
            </w:r>
            <w:r w:rsidR="00E53E86">
              <w:t>/</w:t>
            </w:r>
            <w:r w:rsidR="000246F1">
              <w:t>17</w:t>
            </w:r>
            <w:r w:rsidR="00E53E86">
              <w:t>/20</w:t>
            </w:r>
            <w:r w:rsidR="00756B76">
              <w:t>20</w:t>
            </w:r>
          </w:p>
        </w:tc>
        <w:tc>
          <w:tcPr>
            <w:tcW w:w="2340" w:type="dxa"/>
          </w:tcPr>
          <w:p w14:paraId="37C8041B" w14:textId="5EF0AAA2" w:rsidR="0004033F" w:rsidRPr="009A1017" w:rsidRDefault="00756B76" w:rsidP="00590168">
            <w:r>
              <w:t>John Li</w:t>
            </w:r>
          </w:p>
        </w:tc>
        <w:tc>
          <w:tcPr>
            <w:tcW w:w="4601" w:type="dxa"/>
          </w:tcPr>
          <w:p w14:paraId="37C8041C" w14:textId="479205F3" w:rsidR="0004033F" w:rsidRPr="009A1017" w:rsidRDefault="00756B76" w:rsidP="00590168">
            <w:r>
              <w:t>Initial draft</w:t>
            </w:r>
          </w:p>
        </w:tc>
      </w:tr>
      <w:tr w:rsidR="0004033F" w:rsidRPr="009A1017" w14:paraId="37C80422" w14:textId="77777777" w:rsidTr="00A6246C">
        <w:tc>
          <w:tcPr>
            <w:tcW w:w="1271" w:type="dxa"/>
          </w:tcPr>
          <w:p w14:paraId="37C8041E" w14:textId="02ECE4E6" w:rsidR="0004033F" w:rsidRPr="009A1017" w:rsidRDefault="00553AFF" w:rsidP="00590168">
            <w:r>
              <w:t>0.2</w:t>
            </w:r>
          </w:p>
        </w:tc>
        <w:tc>
          <w:tcPr>
            <w:tcW w:w="1424" w:type="dxa"/>
          </w:tcPr>
          <w:p w14:paraId="37C8041F" w14:textId="30EDE91C" w:rsidR="0004033F" w:rsidRPr="009A1017" w:rsidRDefault="00E00FE9" w:rsidP="00590168">
            <w:r>
              <w:t>8/2</w:t>
            </w:r>
            <w:r w:rsidR="000246F1">
              <w:t>5</w:t>
            </w:r>
            <w:r>
              <w:t>/2020</w:t>
            </w:r>
          </w:p>
        </w:tc>
        <w:tc>
          <w:tcPr>
            <w:tcW w:w="2340" w:type="dxa"/>
          </w:tcPr>
          <w:p w14:paraId="37C80420" w14:textId="56217423" w:rsidR="0004033F" w:rsidRPr="009A1017" w:rsidRDefault="004A3B4E" w:rsidP="00590168">
            <w:r>
              <w:t>John Li</w:t>
            </w:r>
          </w:p>
        </w:tc>
        <w:tc>
          <w:tcPr>
            <w:tcW w:w="4601" w:type="dxa"/>
          </w:tcPr>
          <w:p w14:paraId="37C80421" w14:textId="64BBDED3" w:rsidR="0004033F" w:rsidRPr="009A1017" w:rsidRDefault="004A3B4E" w:rsidP="00590168">
            <w:r>
              <w:t>Changed web interface color</w:t>
            </w:r>
          </w:p>
        </w:tc>
      </w:tr>
      <w:tr w:rsidR="00E57AA6" w:rsidRPr="009A1017" w14:paraId="3087379F" w14:textId="77777777" w:rsidTr="00A6246C">
        <w:tc>
          <w:tcPr>
            <w:tcW w:w="1271" w:type="dxa"/>
          </w:tcPr>
          <w:p w14:paraId="5CEA6F52" w14:textId="3911C221" w:rsidR="00E57AA6" w:rsidRDefault="00E57AA6" w:rsidP="00E57AA6">
            <w:r>
              <w:t>0.3</w:t>
            </w:r>
          </w:p>
        </w:tc>
        <w:tc>
          <w:tcPr>
            <w:tcW w:w="1424" w:type="dxa"/>
          </w:tcPr>
          <w:p w14:paraId="28BD8384" w14:textId="2A5F0A4F" w:rsidR="00E57AA6" w:rsidRDefault="000246F1" w:rsidP="00E57AA6">
            <w:r>
              <w:t>8/27/2020</w:t>
            </w:r>
          </w:p>
        </w:tc>
        <w:tc>
          <w:tcPr>
            <w:tcW w:w="2340" w:type="dxa"/>
          </w:tcPr>
          <w:p w14:paraId="096B39EB" w14:textId="3C352DB8" w:rsidR="00E57AA6" w:rsidRDefault="000246F1" w:rsidP="00E57AA6">
            <w:r>
              <w:t>John Li</w:t>
            </w:r>
          </w:p>
        </w:tc>
        <w:tc>
          <w:tcPr>
            <w:tcW w:w="4601" w:type="dxa"/>
          </w:tcPr>
          <w:p w14:paraId="7199B37A" w14:textId="6DB9ACBD" w:rsidR="00E57AA6" w:rsidRDefault="000246F1" w:rsidP="00E57AA6">
            <w:r>
              <w:t>Added loading spinner</w:t>
            </w:r>
          </w:p>
        </w:tc>
      </w:tr>
    </w:tbl>
    <w:p w14:paraId="37C8042E" w14:textId="77777777" w:rsidR="0004033F" w:rsidRPr="009A1017" w:rsidRDefault="0004033F" w:rsidP="00590168">
      <w:pPr>
        <w:pStyle w:val="Heading1"/>
        <w:ind w:left="283"/>
      </w:pPr>
    </w:p>
    <w:p w14:paraId="37C8042F" w14:textId="77777777" w:rsidR="001F481E" w:rsidRPr="009A1017" w:rsidRDefault="001F481E" w:rsidP="001F481E"/>
    <w:p w14:paraId="37C80430" w14:textId="77777777" w:rsidR="001F481E" w:rsidRPr="009A1017" w:rsidRDefault="001F481E" w:rsidP="001F481E"/>
    <w:p w14:paraId="37C80431" w14:textId="4D2019C9" w:rsidR="0059129C" w:rsidRDefault="0059129C">
      <w:pPr>
        <w:spacing w:after="180"/>
      </w:pPr>
      <w:r>
        <w:br w:type="page"/>
      </w:r>
    </w:p>
    <w:sdt>
      <w:sdtPr>
        <w:rPr>
          <w:rFonts w:ascii="Calibri" w:eastAsiaTheme="minorHAnsi" w:hAnsi="Calibri" w:cstheme="minorBidi"/>
          <w:color w:val="404040" w:themeColor="text1" w:themeTint="BF"/>
          <w:sz w:val="18"/>
          <w:szCs w:val="18"/>
          <w:lang w:eastAsia="ja-JP"/>
        </w:rPr>
        <w:id w:val="-1367757644"/>
        <w:docPartObj>
          <w:docPartGallery w:val="Table of Contents"/>
          <w:docPartUnique/>
        </w:docPartObj>
      </w:sdtPr>
      <w:sdtEndPr>
        <w:rPr>
          <w:rFonts w:eastAsia="MS Mincho"/>
          <w:b/>
          <w:bCs/>
          <w:noProof/>
          <w:color w:val="0D0D0D" w:themeColor="text1" w:themeTint="F2"/>
          <w:sz w:val="22"/>
        </w:rPr>
      </w:sdtEndPr>
      <w:sdtContent>
        <w:p w14:paraId="37C80434" w14:textId="2D5FDF1D" w:rsidR="001F481E" w:rsidRPr="00AD218E" w:rsidRDefault="009A1017" w:rsidP="0011330F">
          <w:pPr>
            <w:pStyle w:val="TOCHeading"/>
            <w:ind w:left="283" w:hanging="283"/>
            <w:rPr>
              <w:rFonts w:ascii="Calibri" w:hAnsi="Calibri"/>
              <w:b/>
            </w:rPr>
          </w:pPr>
          <w:r w:rsidRPr="00AD218E">
            <w:rPr>
              <w:rFonts w:ascii="Calibri" w:hAnsi="Calibri"/>
              <w:b/>
            </w:rPr>
            <w:t xml:space="preserve">Table of </w:t>
          </w:r>
          <w:r w:rsidR="001F481E" w:rsidRPr="00AD218E">
            <w:rPr>
              <w:rFonts w:ascii="Calibri" w:hAnsi="Calibri"/>
              <w:b/>
            </w:rPr>
            <w:t>Contents</w:t>
          </w:r>
        </w:p>
        <w:p w14:paraId="2F141556" w14:textId="77777777" w:rsidR="009A1017" w:rsidRDefault="009A1017" w:rsidP="0011330F">
          <w:pPr>
            <w:pStyle w:val="TOC1"/>
            <w:rPr>
              <w:noProof/>
            </w:rPr>
          </w:pPr>
        </w:p>
        <w:p w14:paraId="4246A131" w14:textId="1934414A" w:rsidR="00A66562" w:rsidRDefault="001F481E">
          <w:pPr>
            <w:pStyle w:val="TOC1"/>
            <w:rPr>
              <w:rFonts w:asciiTheme="minorHAnsi" w:eastAsiaTheme="minorEastAsia" w:hAnsiTheme="minorHAnsi"/>
              <w:noProof/>
              <w:color w:val="auto"/>
              <w:szCs w:val="22"/>
              <w:lang w:eastAsia="en-US"/>
            </w:rPr>
          </w:pPr>
          <w:r w:rsidRPr="009A1017">
            <w:rPr>
              <w:b/>
              <w:bCs/>
              <w:noProof/>
            </w:rPr>
            <w:fldChar w:fldCharType="begin"/>
          </w:r>
          <w:r w:rsidRPr="009A1017">
            <w:rPr>
              <w:b/>
              <w:bCs/>
              <w:noProof/>
            </w:rPr>
            <w:instrText xml:space="preserve"> TOC \o "1-3" \h \z \u </w:instrText>
          </w:r>
          <w:r w:rsidRPr="009A1017">
            <w:rPr>
              <w:b/>
              <w:bCs/>
              <w:noProof/>
            </w:rPr>
            <w:fldChar w:fldCharType="separate"/>
          </w:r>
          <w:hyperlink w:anchor="_Toc49427903" w:history="1">
            <w:r w:rsidR="00A66562" w:rsidRPr="009768D6">
              <w:rPr>
                <w:rStyle w:val="Hyperlink"/>
                <w:noProof/>
              </w:rPr>
              <w:t>Confidentiality and Intellectual Property Information</w:t>
            </w:r>
            <w:r w:rsidR="00A66562">
              <w:rPr>
                <w:noProof/>
                <w:webHidden/>
              </w:rPr>
              <w:tab/>
            </w:r>
            <w:r w:rsidR="00A66562">
              <w:rPr>
                <w:noProof/>
                <w:webHidden/>
              </w:rPr>
              <w:fldChar w:fldCharType="begin"/>
            </w:r>
            <w:r w:rsidR="00A66562">
              <w:rPr>
                <w:noProof/>
                <w:webHidden/>
              </w:rPr>
              <w:instrText xml:space="preserve"> PAGEREF _Toc49427903 \h </w:instrText>
            </w:r>
            <w:r w:rsidR="00A66562">
              <w:rPr>
                <w:noProof/>
                <w:webHidden/>
              </w:rPr>
            </w:r>
            <w:r w:rsidR="00A66562">
              <w:rPr>
                <w:noProof/>
                <w:webHidden/>
              </w:rPr>
              <w:fldChar w:fldCharType="separate"/>
            </w:r>
            <w:r w:rsidR="00A66562">
              <w:rPr>
                <w:noProof/>
                <w:webHidden/>
              </w:rPr>
              <w:t>1</w:t>
            </w:r>
            <w:r w:rsidR="00A66562">
              <w:rPr>
                <w:noProof/>
                <w:webHidden/>
              </w:rPr>
              <w:fldChar w:fldCharType="end"/>
            </w:r>
          </w:hyperlink>
        </w:p>
        <w:p w14:paraId="2AA2A07B" w14:textId="5F500FEC" w:rsidR="00A66562" w:rsidRDefault="00A66562">
          <w:pPr>
            <w:pStyle w:val="TOC1"/>
            <w:rPr>
              <w:rFonts w:asciiTheme="minorHAnsi" w:eastAsiaTheme="minorEastAsia" w:hAnsiTheme="minorHAnsi"/>
              <w:noProof/>
              <w:color w:val="auto"/>
              <w:szCs w:val="22"/>
              <w:lang w:eastAsia="en-US"/>
            </w:rPr>
          </w:pPr>
          <w:hyperlink w:anchor="_Toc49427904" w:history="1">
            <w:r w:rsidRPr="009768D6">
              <w:rPr>
                <w:rStyle w:val="Hyperlink"/>
                <w:noProof/>
              </w:rPr>
              <w:t>Document Revision History</w:t>
            </w:r>
            <w:r>
              <w:rPr>
                <w:noProof/>
                <w:webHidden/>
              </w:rPr>
              <w:tab/>
            </w:r>
            <w:r>
              <w:rPr>
                <w:noProof/>
                <w:webHidden/>
              </w:rPr>
              <w:fldChar w:fldCharType="begin"/>
            </w:r>
            <w:r>
              <w:rPr>
                <w:noProof/>
                <w:webHidden/>
              </w:rPr>
              <w:instrText xml:space="preserve"> PAGEREF _Toc49427904 \h </w:instrText>
            </w:r>
            <w:r>
              <w:rPr>
                <w:noProof/>
                <w:webHidden/>
              </w:rPr>
            </w:r>
            <w:r>
              <w:rPr>
                <w:noProof/>
                <w:webHidden/>
              </w:rPr>
              <w:fldChar w:fldCharType="separate"/>
            </w:r>
            <w:r>
              <w:rPr>
                <w:noProof/>
                <w:webHidden/>
              </w:rPr>
              <w:t>2</w:t>
            </w:r>
            <w:r>
              <w:rPr>
                <w:noProof/>
                <w:webHidden/>
              </w:rPr>
              <w:fldChar w:fldCharType="end"/>
            </w:r>
          </w:hyperlink>
        </w:p>
        <w:p w14:paraId="3BF353B1" w14:textId="414B58F9" w:rsidR="00A66562" w:rsidRDefault="00A66562">
          <w:pPr>
            <w:pStyle w:val="TOC2"/>
            <w:tabs>
              <w:tab w:val="right" w:leader="dot" w:pos="10790"/>
            </w:tabs>
            <w:rPr>
              <w:rFonts w:asciiTheme="minorHAnsi" w:eastAsiaTheme="minorEastAsia" w:hAnsiTheme="minorHAnsi"/>
              <w:noProof/>
              <w:color w:val="auto"/>
              <w:szCs w:val="22"/>
              <w:lang w:eastAsia="en-US"/>
            </w:rPr>
          </w:pPr>
          <w:hyperlink w:anchor="_Toc49427905" w:history="1">
            <w:r w:rsidRPr="009768D6">
              <w:rPr>
                <w:rStyle w:val="Hyperlink"/>
                <w:noProof/>
              </w:rPr>
              <w:t>1. Overview</w:t>
            </w:r>
            <w:r>
              <w:rPr>
                <w:noProof/>
                <w:webHidden/>
              </w:rPr>
              <w:tab/>
            </w:r>
            <w:r>
              <w:rPr>
                <w:noProof/>
                <w:webHidden/>
              </w:rPr>
              <w:fldChar w:fldCharType="begin"/>
            </w:r>
            <w:r>
              <w:rPr>
                <w:noProof/>
                <w:webHidden/>
              </w:rPr>
              <w:instrText xml:space="preserve"> PAGEREF _Toc49427905 \h </w:instrText>
            </w:r>
            <w:r>
              <w:rPr>
                <w:noProof/>
                <w:webHidden/>
              </w:rPr>
            </w:r>
            <w:r>
              <w:rPr>
                <w:noProof/>
                <w:webHidden/>
              </w:rPr>
              <w:fldChar w:fldCharType="separate"/>
            </w:r>
            <w:r>
              <w:rPr>
                <w:noProof/>
                <w:webHidden/>
              </w:rPr>
              <w:t>4</w:t>
            </w:r>
            <w:r>
              <w:rPr>
                <w:noProof/>
                <w:webHidden/>
              </w:rPr>
              <w:fldChar w:fldCharType="end"/>
            </w:r>
          </w:hyperlink>
        </w:p>
        <w:p w14:paraId="00DE924F" w14:textId="4D9622B3" w:rsidR="00A66562" w:rsidRDefault="00A66562">
          <w:pPr>
            <w:pStyle w:val="TOC3"/>
            <w:tabs>
              <w:tab w:val="left" w:pos="880"/>
            </w:tabs>
            <w:rPr>
              <w:rFonts w:asciiTheme="minorHAnsi" w:eastAsiaTheme="minorEastAsia" w:hAnsiTheme="minorHAnsi"/>
              <w:noProof/>
              <w:color w:val="auto"/>
              <w:szCs w:val="22"/>
              <w:lang w:eastAsia="en-US"/>
            </w:rPr>
          </w:pPr>
          <w:hyperlink w:anchor="_Toc49427906" w:history="1">
            <w:r w:rsidRPr="009768D6">
              <w:rPr>
                <w:rStyle w:val="Hyperlink"/>
                <w:rFonts w:cs="Arial"/>
                <w:noProof/>
                <w14:scene3d>
                  <w14:camera w14:prst="orthographicFront"/>
                  <w14:lightRig w14:rig="threePt" w14:dir="t">
                    <w14:rot w14:lat="0" w14:lon="0" w14:rev="0"/>
                  </w14:lightRig>
                </w14:scene3d>
              </w:rPr>
              <w:t>1.1</w:t>
            </w:r>
            <w:r>
              <w:rPr>
                <w:rFonts w:asciiTheme="minorHAnsi" w:eastAsiaTheme="minorEastAsia" w:hAnsiTheme="minorHAnsi"/>
                <w:noProof/>
                <w:color w:val="auto"/>
                <w:szCs w:val="22"/>
                <w:lang w:eastAsia="en-US"/>
              </w:rPr>
              <w:tab/>
            </w:r>
            <w:r w:rsidRPr="009768D6">
              <w:rPr>
                <w:rStyle w:val="Hyperlink"/>
                <w:noProof/>
              </w:rPr>
              <w:t>Reference Documents</w:t>
            </w:r>
            <w:r>
              <w:rPr>
                <w:noProof/>
                <w:webHidden/>
              </w:rPr>
              <w:tab/>
            </w:r>
            <w:r>
              <w:rPr>
                <w:noProof/>
                <w:webHidden/>
              </w:rPr>
              <w:fldChar w:fldCharType="begin"/>
            </w:r>
            <w:r>
              <w:rPr>
                <w:noProof/>
                <w:webHidden/>
              </w:rPr>
              <w:instrText xml:space="preserve"> PAGEREF _Toc49427906 \h </w:instrText>
            </w:r>
            <w:r>
              <w:rPr>
                <w:noProof/>
                <w:webHidden/>
              </w:rPr>
            </w:r>
            <w:r>
              <w:rPr>
                <w:noProof/>
                <w:webHidden/>
              </w:rPr>
              <w:fldChar w:fldCharType="separate"/>
            </w:r>
            <w:r>
              <w:rPr>
                <w:noProof/>
                <w:webHidden/>
              </w:rPr>
              <w:t>5</w:t>
            </w:r>
            <w:r>
              <w:rPr>
                <w:noProof/>
                <w:webHidden/>
              </w:rPr>
              <w:fldChar w:fldCharType="end"/>
            </w:r>
          </w:hyperlink>
        </w:p>
        <w:p w14:paraId="759F8E7A" w14:textId="778655A1" w:rsidR="00A66562" w:rsidRDefault="00A66562">
          <w:pPr>
            <w:pStyle w:val="TOC2"/>
            <w:tabs>
              <w:tab w:val="right" w:leader="dot" w:pos="10790"/>
            </w:tabs>
            <w:rPr>
              <w:rFonts w:asciiTheme="minorHAnsi" w:eastAsiaTheme="minorEastAsia" w:hAnsiTheme="minorHAnsi"/>
              <w:noProof/>
              <w:color w:val="auto"/>
              <w:szCs w:val="22"/>
              <w:lang w:eastAsia="en-US"/>
            </w:rPr>
          </w:pPr>
          <w:hyperlink w:anchor="_Toc49427907" w:history="1">
            <w:r w:rsidRPr="009768D6">
              <w:rPr>
                <w:rStyle w:val="Hyperlink"/>
                <w:noProof/>
              </w:rPr>
              <w:t>2. Install CATAS</w:t>
            </w:r>
            <w:r>
              <w:rPr>
                <w:noProof/>
                <w:webHidden/>
              </w:rPr>
              <w:tab/>
            </w:r>
            <w:r>
              <w:rPr>
                <w:noProof/>
                <w:webHidden/>
              </w:rPr>
              <w:fldChar w:fldCharType="begin"/>
            </w:r>
            <w:r>
              <w:rPr>
                <w:noProof/>
                <w:webHidden/>
              </w:rPr>
              <w:instrText xml:space="preserve"> PAGEREF _Toc49427907 \h </w:instrText>
            </w:r>
            <w:r>
              <w:rPr>
                <w:noProof/>
                <w:webHidden/>
              </w:rPr>
            </w:r>
            <w:r>
              <w:rPr>
                <w:noProof/>
                <w:webHidden/>
              </w:rPr>
              <w:fldChar w:fldCharType="separate"/>
            </w:r>
            <w:r>
              <w:rPr>
                <w:noProof/>
                <w:webHidden/>
              </w:rPr>
              <w:t>6</w:t>
            </w:r>
            <w:r>
              <w:rPr>
                <w:noProof/>
                <w:webHidden/>
              </w:rPr>
              <w:fldChar w:fldCharType="end"/>
            </w:r>
          </w:hyperlink>
        </w:p>
        <w:p w14:paraId="0529DDDA" w14:textId="49051278" w:rsidR="00A66562" w:rsidRDefault="00A66562">
          <w:pPr>
            <w:pStyle w:val="TOC3"/>
            <w:tabs>
              <w:tab w:val="left" w:pos="880"/>
            </w:tabs>
            <w:rPr>
              <w:rFonts w:asciiTheme="minorHAnsi" w:eastAsiaTheme="minorEastAsia" w:hAnsiTheme="minorHAnsi"/>
              <w:noProof/>
              <w:color w:val="auto"/>
              <w:szCs w:val="22"/>
              <w:lang w:eastAsia="en-US"/>
            </w:rPr>
          </w:pPr>
          <w:hyperlink w:anchor="_Toc49427908" w:history="1">
            <w:r w:rsidRPr="009768D6">
              <w:rPr>
                <w:rStyle w:val="Hyperlink"/>
                <w:rFonts w:cs="Arial"/>
                <w:noProof/>
                <w14:scene3d>
                  <w14:camera w14:prst="orthographicFront"/>
                  <w14:lightRig w14:rig="threePt" w14:dir="t">
                    <w14:rot w14:lat="0" w14:lon="0" w14:rev="0"/>
                  </w14:lightRig>
                </w14:scene3d>
              </w:rPr>
              <w:t>2.1</w:t>
            </w:r>
            <w:r>
              <w:rPr>
                <w:rFonts w:asciiTheme="minorHAnsi" w:eastAsiaTheme="minorEastAsia" w:hAnsiTheme="minorHAnsi"/>
                <w:noProof/>
                <w:color w:val="auto"/>
                <w:szCs w:val="22"/>
                <w:lang w:eastAsia="en-US"/>
              </w:rPr>
              <w:tab/>
            </w:r>
            <w:r w:rsidRPr="009768D6">
              <w:rPr>
                <w:rStyle w:val="Hyperlink"/>
                <w:noProof/>
              </w:rPr>
              <w:t>Install DMA</w:t>
            </w:r>
            <w:r>
              <w:rPr>
                <w:noProof/>
                <w:webHidden/>
              </w:rPr>
              <w:tab/>
            </w:r>
            <w:r>
              <w:rPr>
                <w:noProof/>
                <w:webHidden/>
              </w:rPr>
              <w:fldChar w:fldCharType="begin"/>
            </w:r>
            <w:r>
              <w:rPr>
                <w:noProof/>
                <w:webHidden/>
              </w:rPr>
              <w:instrText xml:space="preserve"> PAGEREF _Toc49427908 \h </w:instrText>
            </w:r>
            <w:r>
              <w:rPr>
                <w:noProof/>
                <w:webHidden/>
              </w:rPr>
            </w:r>
            <w:r>
              <w:rPr>
                <w:noProof/>
                <w:webHidden/>
              </w:rPr>
              <w:fldChar w:fldCharType="separate"/>
            </w:r>
            <w:r>
              <w:rPr>
                <w:noProof/>
                <w:webHidden/>
              </w:rPr>
              <w:t>6</w:t>
            </w:r>
            <w:r>
              <w:rPr>
                <w:noProof/>
                <w:webHidden/>
              </w:rPr>
              <w:fldChar w:fldCharType="end"/>
            </w:r>
          </w:hyperlink>
        </w:p>
        <w:p w14:paraId="3230B90E" w14:textId="21FED19D" w:rsidR="00A66562" w:rsidRDefault="00A66562">
          <w:pPr>
            <w:pStyle w:val="TOC3"/>
            <w:tabs>
              <w:tab w:val="left" w:pos="880"/>
            </w:tabs>
            <w:rPr>
              <w:rFonts w:asciiTheme="minorHAnsi" w:eastAsiaTheme="minorEastAsia" w:hAnsiTheme="minorHAnsi"/>
              <w:noProof/>
              <w:color w:val="auto"/>
              <w:szCs w:val="22"/>
              <w:lang w:eastAsia="en-US"/>
            </w:rPr>
          </w:pPr>
          <w:hyperlink w:anchor="_Toc49427909" w:history="1">
            <w:r w:rsidRPr="009768D6">
              <w:rPr>
                <w:rStyle w:val="Hyperlink"/>
                <w:rFonts w:cs="Arial"/>
                <w:noProof/>
                <w14:scene3d>
                  <w14:camera w14:prst="orthographicFront"/>
                  <w14:lightRig w14:rig="threePt" w14:dir="t">
                    <w14:rot w14:lat="0" w14:lon="0" w14:rev="0"/>
                  </w14:lightRig>
                </w14:scene3d>
              </w:rPr>
              <w:t>2.2</w:t>
            </w:r>
            <w:r>
              <w:rPr>
                <w:rFonts w:asciiTheme="minorHAnsi" w:eastAsiaTheme="minorEastAsia" w:hAnsiTheme="minorHAnsi"/>
                <w:noProof/>
                <w:color w:val="auto"/>
                <w:szCs w:val="22"/>
                <w:lang w:eastAsia="en-US"/>
              </w:rPr>
              <w:tab/>
            </w:r>
            <w:r w:rsidRPr="009768D6">
              <w:rPr>
                <w:rStyle w:val="Hyperlink"/>
                <w:noProof/>
              </w:rPr>
              <w:t>Install CATAS</w:t>
            </w:r>
            <w:r>
              <w:rPr>
                <w:noProof/>
                <w:webHidden/>
              </w:rPr>
              <w:tab/>
            </w:r>
            <w:r>
              <w:rPr>
                <w:noProof/>
                <w:webHidden/>
              </w:rPr>
              <w:fldChar w:fldCharType="begin"/>
            </w:r>
            <w:r>
              <w:rPr>
                <w:noProof/>
                <w:webHidden/>
              </w:rPr>
              <w:instrText xml:space="preserve"> PAGEREF _Toc49427909 \h </w:instrText>
            </w:r>
            <w:r>
              <w:rPr>
                <w:noProof/>
                <w:webHidden/>
              </w:rPr>
            </w:r>
            <w:r>
              <w:rPr>
                <w:noProof/>
                <w:webHidden/>
              </w:rPr>
              <w:fldChar w:fldCharType="separate"/>
            </w:r>
            <w:r>
              <w:rPr>
                <w:noProof/>
                <w:webHidden/>
              </w:rPr>
              <w:t>6</w:t>
            </w:r>
            <w:r>
              <w:rPr>
                <w:noProof/>
                <w:webHidden/>
              </w:rPr>
              <w:fldChar w:fldCharType="end"/>
            </w:r>
          </w:hyperlink>
        </w:p>
        <w:p w14:paraId="12382528" w14:textId="1C6DDBF6" w:rsidR="00A66562" w:rsidRDefault="00A66562">
          <w:pPr>
            <w:pStyle w:val="TOC3"/>
            <w:tabs>
              <w:tab w:val="left" w:pos="880"/>
            </w:tabs>
            <w:rPr>
              <w:rFonts w:asciiTheme="minorHAnsi" w:eastAsiaTheme="minorEastAsia" w:hAnsiTheme="minorHAnsi"/>
              <w:noProof/>
              <w:color w:val="auto"/>
              <w:szCs w:val="22"/>
              <w:lang w:eastAsia="en-US"/>
            </w:rPr>
          </w:pPr>
          <w:hyperlink w:anchor="_Toc49427910" w:history="1">
            <w:r w:rsidRPr="009768D6">
              <w:rPr>
                <w:rStyle w:val="Hyperlink"/>
                <w:rFonts w:cs="Arial"/>
                <w:noProof/>
                <w14:scene3d>
                  <w14:camera w14:prst="orthographicFront"/>
                  <w14:lightRig w14:rig="threePt" w14:dir="t">
                    <w14:rot w14:lat="0" w14:lon="0" w14:rev="0"/>
                  </w14:lightRig>
                </w14:scene3d>
              </w:rPr>
              <w:t>2.3</w:t>
            </w:r>
            <w:r>
              <w:rPr>
                <w:rFonts w:asciiTheme="minorHAnsi" w:eastAsiaTheme="minorEastAsia" w:hAnsiTheme="minorHAnsi"/>
                <w:noProof/>
                <w:color w:val="auto"/>
                <w:szCs w:val="22"/>
                <w:lang w:eastAsia="en-US"/>
              </w:rPr>
              <w:tab/>
            </w:r>
            <w:r w:rsidRPr="009768D6">
              <w:rPr>
                <w:rStyle w:val="Hyperlink"/>
                <w:noProof/>
              </w:rPr>
              <w:t>Install CATAS Web Interface</w:t>
            </w:r>
            <w:r>
              <w:rPr>
                <w:noProof/>
                <w:webHidden/>
              </w:rPr>
              <w:tab/>
            </w:r>
            <w:r>
              <w:rPr>
                <w:noProof/>
                <w:webHidden/>
              </w:rPr>
              <w:fldChar w:fldCharType="begin"/>
            </w:r>
            <w:r>
              <w:rPr>
                <w:noProof/>
                <w:webHidden/>
              </w:rPr>
              <w:instrText xml:space="preserve"> PAGEREF _Toc49427910 \h </w:instrText>
            </w:r>
            <w:r>
              <w:rPr>
                <w:noProof/>
                <w:webHidden/>
              </w:rPr>
            </w:r>
            <w:r>
              <w:rPr>
                <w:noProof/>
                <w:webHidden/>
              </w:rPr>
              <w:fldChar w:fldCharType="separate"/>
            </w:r>
            <w:r>
              <w:rPr>
                <w:noProof/>
                <w:webHidden/>
              </w:rPr>
              <w:t>6</w:t>
            </w:r>
            <w:r>
              <w:rPr>
                <w:noProof/>
                <w:webHidden/>
              </w:rPr>
              <w:fldChar w:fldCharType="end"/>
            </w:r>
          </w:hyperlink>
        </w:p>
        <w:p w14:paraId="0EF6258F" w14:textId="05BE6AE4" w:rsidR="00A66562" w:rsidRDefault="00A66562">
          <w:pPr>
            <w:pStyle w:val="TOC2"/>
            <w:tabs>
              <w:tab w:val="right" w:leader="dot" w:pos="10790"/>
            </w:tabs>
            <w:rPr>
              <w:rFonts w:asciiTheme="minorHAnsi" w:eastAsiaTheme="minorEastAsia" w:hAnsiTheme="minorHAnsi"/>
              <w:noProof/>
              <w:color w:val="auto"/>
              <w:szCs w:val="22"/>
              <w:lang w:eastAsia="en-US"/>
            </w:rPr>
          </w:pPr>
          <w:hyperlink w:anchor="_Toc49427911" w:history="1">
            <w:r w:rsidRPr="009768D6">
              <w:rPr>
                <w:rStyle w:val="Hyperlink"/>
                <w:noProof/>
              </w:rPr>
              <w:t>3. CATAS Command Line Interface</w:t>
            </w:r>
            <w:r>
              <w:rPr>
                <w:noProof/>
                <w:webHidden/>
              </w:rPr>
              <w:tab/>
            </w:r>
            <w:r>
              <w:rPr>
                <w:noProof/>
                <w:webHidden/>
              </w:rPr>
              <w:fldChar w:fldCharType="begin"/>
            </w:r>
            <w:r>
              <w:rPr>
                <w:noProof/>
                <w:webHidden/>
              </w:rPr>
              <w:instrText xml:space="preserve"> PAGEREF _Toc49427911 \h </w:instrText>
            </w:r>
            <w:r>
              <w:rPr>
                <w:noProof/>
                <w:webHidden/>
              </w:rPr>
            </w:r>
            <w:r>
              <w:rPr>
                <w:noProof/>
                <w:webHidden/>
              </w:rPr>
              <w:fldChar w:fldCharType="separate"/>
            </w:r>
            <w:r>
              <w:rPr>
                <w:noProof/>
                <w:webHidden/>
              </w:rPr>
              <w:t>8</w:t>
            </w:r>
            <w:r>
              <w:rPr>
                <w:noProof/>
                <w:webHidden/>
              </w:rPr>
              <w:fldChar w:fldCharType="end"/>
            </w:r>
          </w:hyperlink>
        </w:p>
        <w:p w14:paraId="140B9101" w14:textId="5E61F34D" w:rsidR="00A66562" w:rsidRDefault="00A66562">
          <w:pPr>
            <w:pStyle w:val="TOC3"/>
            <w:tabs>
              <w:tab w:val="left" w:pos="880"/>
            </w:tabs>
            <w:rPr>
              <w:rFonts w:asciiTheme="minorHAnsi" w:eastAsiaTheme="minorEastAsia" w:hAnsiTheme="minorHAnsi"/>
              <w:noProof/>
              <w:color w:val="auto"/>
              <w:szCs w:val="22"/>
              <w:lang w:eastAsia="en-US"/>
            </w:rPr>
          </w:pPr>
          <w:hyperlink w:anchor="_Toc49427912" w:history="1">
            <w:r w:rsidRPr="009768D6">
              <w:rPr>
                <w:rStyle w:val="Hyperlink"/>
                <w:rFonts w:cs="Arial"/>
                <w:noProof/>
                <w14:scene3d>
                  <w14:camera w14:prst="orthographicFront"/>
                  <w14:lightRig w14:rig="threePt" w14:dir="t">
                    <w14:rot w14:lat="0" w14:lon="0" w14:rev="0"/>
                  </w14:lightRig>
                </w14:scene3d>
              </w:rPr>
              <w:t>3.1</w:t>
            </w:r>
            <w:r>
              <w:rPr>
                <w:rFonts w:asciiTheme="minorHAnsi" w:eastAsiaTheme="minorEastAsia" w:hAnsiTheme="minorHAnsi"/>
                <w:noProof/>
                <w:color w:val="auto"/>
                <w:szCs w:val="22"/>
                <w:lang w:eastAsia="en-US"/>
              </w:rPr>
              <w:tab/>
            </w:r>
            <w:r w:rsidRPr="009768D6">
              <w:rPr>
                <w:rStyle w:val="Hyperlink"/>
                <w:noProof/>
              </w:rPr>
              <w:t>Validation Module</w:t>
            </w:r>
            <w:r>
              <w:rPr>
                <w:noProof/>
                <w:webHidden/>
              </w:rPr>
              <w:tab/>
            </w:r>
            <w:r>
              <w:rPr>
                <w:noProof/>
                <w:webHidden/>
              </w:rPr>
              <w:fldChar w:fldCharType="begin"/>
            </w:r>
            <w:r>
              <w:rPr>
                <w:noProof/>
                <w:webHidden/>
              </w:rPr>
              <w:instrText xml:space="preserve"> PAGEREF _Toc49427912 \h </w:instrText>
            </w:r>
            <w:r>
              <w:rPr>
                <w:noProof/>
                <w:webHidden/>
              </w:rPr>
            </w:r>
            <w:r>
              <w:rPr>
                <w:noProof/>
                <w:webHidden/>
              </w:rPr>
              <w:fldChar w:fldCharType="separate"/>
            </w:r>
            <w:r>
              <w:rPr>
                <w:noProof/>
                <w:webHidden/>
              </w:rPr>
              <w:t>8</w:t>
            </w:r>
            <w:r>
              <w:rPr>
                <w:noProof/>
                <w:webHidden/>
              </w:rPr>
              <w:fldChar w:fldCharType="end"/>
            </w:r>
          </w:hyperlink>
        </w:p>
        <w:p w14:paraId="1AC693BB" w14:textId="1F5B4317" w:rsidR="00A66562" w:rsidRDefault="00A66562">
          <w:pPr>
            <w:pStyle w:val="TOC3"/>
            <w:tabs>
              <w:tab w:val="left" w:pos="880"/>
            </w:tabs>
            <w:rPr>
              <w:rFonts w:asciiTheme="minorHAnsi" w:eastAsiaTheme="minorEastAsia" w:hAnsiTheme="minorHAnsi"/>
              <w:noProof/>
              <w:color w:val="auto"/>
              <w:szCs w:val="22"/>
              <w:lang w:eastAsia="en-US"/>
            </w:rPr>
          </w:pPr>
          <w:hyperlink w:anchor="_Toc49427913" w:history="1">
            <w:r w:rsidRPr="009768D6">
              <w:rPr>
                <w:rStyle w:val="Hyperlink"/>
                <w:rFonts w:cs="Arial"/>
                <w:noProof/>
                <w14:scene3d>
                  <w14:camera w14:prst="orthographicFront"/>
                  <w14:lightRig w14:rig="threePt" w14:dir="t">
                    <w14:rot w14:lat="0" w14:lon="0" w14:rev="0"/>
                  </w14:lightRig>
                </w14:scene3d>
              </w:rPr>
              <w:t>3.2</w:t>
            </w:r>
            <w:r>
              <w:rPr>
                <w:rFonts w:asciiTheme="minorHAnsi" w:eastAsiaTheme="minorEastAsia" w:hAnsiTheme="minorHAnsi"/>
                <w:noProof/>
                <w:color w:val="auto"/>
                <w:szCs w:val="22"/>
                <w:lang w:eastAsia="en-US"/>
              </w:rPr>
              <w:tab/>
            </w:r>
            <w:r w:rsidRPr="009768D6">
              <w:rPr>
                <w:rStyle w:val="Hyperlink"/>
                <w:noProof/>
              </w:rPr>
              <w:t>Assessment Module</w:t>
            </w:r>
            <w:r>
              <w:rPr>
                <w:noProof/>
                <w:webHidden/>
              </w:rPr>
              <w:tab/>
            </w:r>
            <w:r>
              <w:rPr>
                <w:noProof/>
                <w:webHidden/>
              </w:rPr>
              <w:fldChar w:fldCharType="begin"/>
            </w:r>
            <w:r>
              <w:rPr>
                <w:noProof/>
                <w:webHidden/>
              </w:rPr>
              <w:instrText xml:space="preserve"> PAGEREF _Toc49427913 \h </w:instrText>
            </w:r>
            <w:r>
              <w:rPr>
                <w:noProof/>
                <w:webHidden/>
              </w:rPr>
            </w:r>
            <w:r>
              <w:rPr>
                <w:noProof/>
                <w:webHidden/>
              </w:rPr>
              <w:fldChar w:fldCharType="separate"/>
            </w:r>
            <w:r>
              <w:rPr>
                <w:noProof/>
                <w:webHidden/>
              </w:rPr>
              <w:t>9</w:t>
            </w:r>
            <w:r>
              <w:rPr>
                <w:noProof/>
                <w:webHidden/>
              </w:rPr>
              <w:fldChar w:fldCharType="end"/>
            </w:r>
          </w:hyperlink>
        </w:p>
        <w:p w14:paraId="4F1E2188" w14:textId="79635AD3" w:rsidR="00A66562" w:rsidRDefault="00A66562">
          <w:pPr>
            <w:pStyle w:val="TOC3"/>
            <w:tabs>
              <w:tab w:val="left" w:pos="880"/>
            </w:tabs>
            <w:rPr>
              <w:rFonts w:asciiTheme="minorHAnsi" w:eastAsiaTheme="minorEastAsia" w:hAnsiTheme="minorHAnsi"/>
              <w:noProof/>
              <w:color w:val="auto"/>
              <w:szCs w:val="22"/>
              <w:lang w:eastAsia="en-US"/>
            </w:rPr>
          </w:pPr>
          <w:hyperlink w:anchor="_Toc49427914" w:history="1">
            <w:r w:rsidRPr="009768D6">
              <w:rPr>
                <w:rStyle w:val="Hyperlink"/>
                <w:rFonts w:cs="Arial"/>
                <w:noProof/>
                <w14:scene3d>
                  <w14:camera w14:prst="orthographicFront"/>
                  <w14:lightRig w14:rig="threePt" w14:dir="t">
                    <w14:rot w14:lat="0" w14:lon="0" w14:rev="0"/>
                  </w14:lightRig>
                </w14:scene3d>
              </w:rPr>
              <w:t>3.3</w:t>
            </w:r>
            <w:r>
              <w:rPr>
                <w:rFonts w:asciiTheme="minorHAnsi" w:eastAsiaTheme="minorEastAsia" w:hAnsiTheme="minorHAnsi"/>
                <w:noProof/>
                <w:color w:val="auto"/>
                <w:szCs w:val="22"/>
                <w:lang w:eastAsia="en-US"/>
              </w:rPr>
              <w:tab/>
            </w:r>
            <w:r w:rsidRPr="009768D6">
              <w:rPr>
                <w:rStyle w:val="Hyperlink"/>
                <w:noProof/>
              </w:rPr>
              <w:t>Collection Module</w:t>
            </w:r>
            <w:r>
              <w:rPr>
                <w:noProof/>
                <w:webHidden/>
              </w:rPr>
              <w:tab/>
            </w:r>
            <w:r>
              <w:rPr>
                <w:noProof/>
                <w:webHidden/>
              </w:rPr>
              <w:fldChar w:fldCharType="begin"/>
            </w:r>
            <w:r>
              <w:rPr>
                <w:noProof/>
                <w:webHidden/>
              </w:rPr>
              <w:instrText xml:space="preserve"> PAGEREF _Toc49427914 \h </w:instrText>
            </w:r>
            <w:r>
              <w:rPr>
                <w:noProof/>
                <w:webHidden/>
              </w:rPr>
            </w:r>
            <w:r>
              <w:rPr>
                <w:noProof/>
                <w:webHidden/>
              </w:rPr>
              <w:fldChar w:fldCharType="separate"/>
            </w:r>
            <w:r>
              <w:rPr>
                <w:noProof/>
                <w:webHidden/>
              </w:rPr>
              <w:t>10</w:t>
            </w:r>
            <w:r>
              <w:rPr>
                <w:noProof/>
                <w:webHidden/>
              </w:rPr>
              <w:fldChar w:fldCharType="end"/>
            </w:r>
          </w:hyperlink>
        </w:p>
        <w:p w14:paraId="51F94BE0" w14:textId="13E428E8" w:rsidR="00A66562" w:rsidRDefault="00A66562">
          <w:pPr>
            <w:pStyle w:val="TOC2"/>
            <w:tabs>
              <w:tab w:val="right" w:leader="dot" w:pos="10790"/>
            </w:tabs>
            <w:rPr>
              <w:rFonts w:asciiTheme="minorHAnsi" w:eastAsiaTheme="minorEastAsia" w:hAnsiTheme="minorHAnsi"/>
              <w:noProof/>
              <w:color w:val="auto"/>
              <w:szCs w:val="22"/>
              <w:lang w:eastAsia="en-US"/>
            </w:rPr>
          </w:pPr>
          <w:hyperlink w:anchor="_Toc49427915" w:history="1">
            <w:r w:rsidRPr="009768D6">
              <w:rPr>
                <w:rStyle w:val="Hyperlink"/>
                <w:noProof/>
              </w:rPr>
              <w:t>4. CATAS Web Interface</w:t>
            </w:r>
            <w:r>
              <w:rPr>
                <w:noProof/>
                <w:webHidden/>
              </w:rPr>
              <w:tab/>
            </w:r>
            <w:r>
              <w:rPr>
                <w:noProof/>
                <w:webHidden/>
              </w:rPr>
              <w:fldChar w:fldCharType="begin"/>
            </w:r>
            <w:r>
              <w:rPr>
                <w:noProof/>
                <w:webHidden/>
              </w:rPr>
              <w:instrText xml:space="preserve"> PAGEREF _Toc49427915 \h </w:instrText>
            </w:r>
            <w:r>
              <w:rPr>
                <w:noProof/>
                <w:webHidden/>
              </w:rPr>
            </w:r>
            <w:r>
              <w:rPr>
                <w:noProof/>
                <w:webHidden/>
              </w:rPr>
              <w:fldChar w:fldCharType="separate"/>
            </w:r>
            <w:r>
              <w:rPr>
                <w:noProof/>
                <w:webHidden/>
              </w:rPr>
              <w:t>13</w:t>
            </w:r>
            <w:r>
              <w:rPr>
                <w:noProof/>
                <w:webHidden/>
              </w:rPr>
              <w:fldChar w:fldCharType="end"/>
            </w:r>
          </w:hyperlink>
        </w:p>
        <w:p w14:paraId="63E0B8AC" w14:textId="3E28B579" w:rsidR="00A66562" w:rsidRDefault="00A66562">
          <w:pPr>
            <w:pStyle w:val="TOC3"/>
            <w:tabs>
              <w:tab w:val="left" w:pos="880"/>
            </w:tabs>
            <w:rPr>
              <w:rFonts w:asciiTheme="minorHAnsi" w:eastAsiaTheme="minorEastAsia" w:hAnsiTheme="minorHAnsi"/>
              <w:noProof/>
              <w:color w:val="auto"/>
              <w:szCs w:val="22"/>
              <w:lang w:eastAsia="en-US"/>
            </w:rPr>
          </w:pPr>
          <w:hyperlink w:anchor="_Toc49427916" w:history="1">
            <w:r w:rsidRPr="009768D6">
              <w:rPr>
                <w:rStyle w:val="Hyperlink"/>
                <w:rFonts w:cs="Arial"/>
                <w:noProof/>
                <w14:scene3d>
                  <w14:camera w14:prst="orthographicFront"/>
                  <w14:lightRig w14:rig="threePt" w14:dir="t">
                    <w14:rot w14:lat="0" w14:lon="0" w14:rev="0"/>
                  </w14:lightRig>
                </w14:scene3d>
              </w:rPr>
              <w:t>4.1</w:t>
            </w:r>
            <w:r>
              <w:rPr>
                <w:rFonts w:asciiTheme="minorHAnsi" w:eastAsiaTheme="minorEastAsia" w:hAnsiTheme="minorHAnsi"/>
                <w:noProof/>
                <w:color w:val="auto"/>
                <w:szCs w:val="22"/>
                <w:lang w:eastAsia="en-US"/>
              </w:rPr>
              <w:tab/>
            </w:r>
            <w:r w:rsidRPr="009768D6">
              <w:rPr>
                <w:rStyle w:val="Hyperlink"/>
                <w:noProof/>
              </w:rPr>
              <w:t>Validate Server File</w:t>
            </w:r>
            <w:r>
              <w:rPr>
                <w:noProof/>
                <w:webHidden/>
              </w:rPr>
              <w:tab/>
            </w:r>
            <w:r>
              <w:rPr>
                <w:noProof/>
                <w:webHidden/>
              </w:rPr>
              <w:fldChar w:fldCharType="begin"/>
            </w:r>
            <w:r>
              <w:rPr>
                <w:noProof/>
                <w:webHidden/>
              </w:rPr>
              <w:instrText xml:space="preserve"> PAGEREF _Toc49427916 \h </w:instrText>
            </w:r>
            <w:r>
              <w:rPr>
                <w:noProof/>
                <w:webHidden/>
              </w:rPr>
            </w:r>
            <w:r>
              <w:rPr>
                <w:noProof/>
                <w:webHidden/>
              </w:rPr>
              <w:fldChar w:fldCharType="separate"/>
            </w:r>
            <w:r>
              <w:rPr>
                <w:noProof/>
                <w:webHidden/>
              </w:rPr>
              <w:t>13</w:t>
            </w:r>
            <w:r>
              <w:rPr>
                <w:noProof/>
                <w:webHidden/>
              </w:rPr>
              <w:fldChar w:fldCharType="end"/>
            </w:r>
          </w:hyperlink>
        </w:p>
        <w:p w14:paraId="3F1998B1" w14:textId="2FD96C1C" w:rsidR="00A66562" w:rsidRDefault="00A66562">
          <w:pPr>
            <w:pStyle w:val="TOC3"/>
            <w:tabs>
              <w:tab w:val="left" w:pos="880"/>
            </w:tabs>
            <w:rPr>
              <w:rFonts w:asciiTheme="minorHAnsi" w:eastAsiaTheme="minorEastAsia" w:hAnsiTheme="minorHAnsi"/>
              <w:noProof/>
              <w:color w:val="auto"/>
              <w:szCs w:val="22"/>
              <w:lang w:eastAsia="en-US"/>
            </w:rPr>
          </w:pPr>
          <w:hyperlink w:anchor="_Toc49427917" w:history="1">
            <w:r w:rsidRPr="009768D6">
              <w:rPr>
                <w:rStyle w:val="Hyperlink"/>
                <w:rFonts w:cs="Arial"/>
                <w:noProof/>
                <w14:scene3d>
                  <w14:camera w14:prst="orthographicFront"/>
                  <w14:lightRig w14:rig="threePt" w14:dir="t">
                    <w14:rot w14:lat="0" w14:lon="0" w14:rev="0"/>
                  </w14:lightRig>
                </w14:scene3d>
              </w:rPr>
              <w:t>4.2</w:t>
            </w:r>
            <w:r>
              <w:rPr>
                <w:rFonts w:asciiTheme="minorHAnsi" w:eastAsiaTheme="minorEastAsia" w:hAnsiTheme="minorHAnsi"/>
                <w:noProof/>
                <w:color w:val="auto"/>
                <w:szCs w:val="22"/>
                <w:lang w:eastAsia="en-US"/>
              </w:rPr>
              <w:tab/>
            </w:r>
            <w:r w:rsidRPr="009768D6">
              <w:rPr>
                <w:rStyle w:val="Hyperlink"/>
                <w:noProof/>
              </w:rPr>
              <w:t>Assessment Module</w:t>
            </w:r>
            <w:r>
              <w:rPr>
                <w:noProof/>
                <w:webHidden/>
              </w:rPr>
              <w:tab/>
            </w:r>
            <w:r>
              <w:rPr>
                <w:noProof/>
                <w:webHidden/>
              </w:rPr>
              <w:fldChar w:fldCharType="begin"/>
            </w:r>
            <w:r>
              <w:rPr>
                <w:noProof/>
                <w:webHidden/>
              </w:rPr>
              <w:instrText xml:space="preserve"> PAGEREF _Toc49427917 \h </w:instrText>
            </w:r>
            <w:r>
              <w:rPr>
                <w:noProof/>
                <w:webHidden/>
              </w:rPr>
            </w:r>
            <w:r>
              <w:rPr>
                <w:noProof/>
                <w:webHidden/>
              </w:rPr>
              <w:fldChar w:fldCharType="separate"/>
            </w:r>
            <w:r>
              <w:rPr>
                <w:noProof/>
                <w:webHidden/>
              </w:rPr>
              <w:t>14</w:t>
            </w:r>
            <w:r>
              <w:rPr>
                <w:noProof/>
                <w:webHidden/>
              </w:rPr>
              <w:fldChar w:fldCharType="end"/>
            </w:r>
          </w:hyperlink>
        </w:p>
        <w:p w14:paraId="5403A1F4" w14:textId="5F1CC292" w:rsidR="00A66562" w:rsidRDefault="00A66562">
          <w:pPr>
            <w:pStyle w:val="TOC3"/>
            <w:tabs>
              <w:tab w:val="left" w:pos="880"/>
            </w:tabs>
            <w:rPr>
              <w:rFonts w:asciiTheme="minorHAnsi" w:eastAsiaTheme="minorEastAsia" w:hAnsiTheme="minorHAnsi"/>
              <w:noProof/>
              <w:color w:val="auto"/>
              <w:szCs w:val="22"/>
              <w:lang w:eastAsia="en-US"/>
            </w:rPr>
          </w:pPr>
          <w:hyperlink w:anchor="_Toc49427918" w:history="1">
            <w:r w:rsidRPr="009768D6">
              <w:rPr>
                <w:rStyle w:val="Hyperlink"/>
                <w:rFonts w:cs="Arial"/>
                <w:noProof/>
                <w14:scene3d>
                  <w14:camera w14:prst="orthographicFront"/>
                  <w14:lightRig w14:rig="threePt" w14:dir="t">
                    <w14:rot w14:lat="0" w14:lon="0" w14:rev="0"/>
                  </w14:lightRig>
                </w14:scene3d>
              </w:rPr>
              <w:t>4.3</w:t>
            </w:r>
            <w:r>
              <w:rPr>
                <w:rFonts w:asciiTheme="minorHAnsi" w:eastAsiaTheme="minorEastAsia" w:hAnsiTheme="minorHAnsi"/>
                <w:noProof/>
                <w:color w:val="auto"/>
                <w:szCs w:val="22"/>
                <w:lang w:eastAsia="en-US"/>
              </w:rPr>
              <w:tab/>
            </w:r>
            <w:r w:rsidRPr="009768D6">
              <w:rPr>
                <w:rStyle w:val="Hyperlink"/>
                <w:noProof/>
              </w:rPr>
              <w:t>Collection Module</w:t>
            </w:r>
            <w:r>
              <w:rPr>
                <w:noProof/>
                <w:webHidden/>
              </w:rPr>
              <w:tab/>
            </w:r>
            <w:r>
              <w:rPr>
                <w:noProof/>
                <w:webHidden/>
              </w:rPr>
              <w:fldChar w:fldCharType="begin"/>
            </w:r>
            <w:r>
              <w:rPr>
                <w:noProof/>
                <w:webHidden/>
              </w:rPr>
              <w:instrText xml:space="preserve"> PAGEREF _Toc49427918 \h </w:instrText>
            </w:r>
            <w:r>
              <w:rPr>
                <w:noProof/>
                <w:webHidden/>
              </w:rPr>
            </w:r>
            <w:r>
              <w:rPr>
                <w:noProof/>
                <w:webHidden/>
              </w:rPr>
              <w:fldChar w:fldCharType="separate"/>
            </w:r>
            <w:r>
              <w:rPr>
                <w:noProof/>
                <w:webHidden/>
              </w:rPr>
              <w:t>16</w:t>
            </w:r>
            <w:r>
              <w:rPr>
                <w:noProof/>
                <w:webHidden/>
              </w:rPr>
              <w:fldChar w:fldCharType="end"/>
            </w:r>
          </w:hyperlink>
        </w:p>
        <w:p w14:paraId="2A68FDCF" w14:textId="111C8BF0" w:rsidR="00A66562" w:rsidRDefault="00A66562">
          <w:pPr>
            <w:pStyle w:val="TOC3"/>
            <w:tabs>
              <w:tab w:val="left" w:pos="880"/>
            </w:tabs>
            <w:rPr>
              <w:rFonts w:asciiTheme="minorHAnsi" w:eastAsiaTheme="minorEastAsia" w:hAnsiTheme="minorHAnsi"/>
              <w:noProof/>
              <w:color w:val="auto"/>
              <w:szCs w:val="22"/>
              <w:lang w:eastAsia="en-US"/>
            </w:rPr>
          </w:pPr>
          <w:hyperlink w:anchor="_Toc49427919" w:history="1">
            <w:r w:rsidRPr="009768D6">
              <w:rPr>
                <w:rStyle w:val="Hyperlink"/>
                <w:rFonts w:cs="Arial"/>
                <w:noProof/>
                <w14:scene3d>
                  <w14:camera w14:prst="orthographicFront"/>
                  <w14:lightRig w14:rig="threePt" w14:dir="t">
                    <w14:rot w14:lat="0" w14:lon="0" w14:rev="0"/>
                  </w14:lightRig>
                </w14:scene3d>
              </w:rPr>
              <w:t>4.4</w:t>
            </w:r>
            <w:r>
              <w:rPr>
                <w:rFonts w:asciiTheme="minorHAnsi" w:eastAsiaTheme="minorEastAsia" w:hAnsiTheme="minorHAnsi"/>
                <w:noProof/>
                <w:color w:val="auto"/>
                <w:szCs w:val="22"/>
                <w:lang w:eastAsia="en-US"/>
              </w:rPr>
              <w:tab/>
            </w:r>
            <w:r w:rsidRPr="009768D6">
              <w:rPr>
                <w:rStyle w:val="Hyperlink"/>
                <w:noProof/>
              </w:rPr>
              <w:t>Management Module</w:t>
            </w:r>
            <w:r>
              <w:rPr>
                <w:noProof/>
                <w:webHidden/>
              </w:rPr>
              <w:tab/>
            </w:r>
            <w:r>
              <w:rPr>
                <w:noProof/>
                <w:webHidden/>
              </w:rPr>
              <w:fldChar w:fldCharType="begin"/>
            </w:r>
            <w:r>
              <w:rPr>
                <w:noProof/>
                <w:webHidden/>
              </w:rPr>
              <w:instrText xml:space="preserve"> PAGEREF _Toc49427919 \h </w:instrText>
            </w:r>
            <w:r>
              <w:rPr>
                <w:noProof/>
                <w:webHidden/>
              </w:rPr>
            </w:r>
            <w:r>
              <w:rPr>
                <w:noProof/>
                <w:webHidden/>
              </w:rPr>
              <w:fldChar w:fldCharType="separate"/>
            </w:r>
            <w:r>
              <w:rPr>
                <w:noProof/>
                <w:webHidden/>
              </w:rPr>
              <w:t>17</w:t>
            </w:r>
            <w:r>
              <w:rPr>
                <w:noProof/>
                <w:webHidden/>
              </w:rPr>
              <w:fldChar w:fldCharType="end"/>
            </w:r>
          </w:hyperlink>
        </w:p>
        <w:p w14:paraId="18DDC4D2" w14:textId="4F3FB8DE" w:rsidR="00A66562" w:rsidRDefault="00A66562">
          <w:pPr>
            <w:pStyle w:val="TOC2"/>
            <w:tabs>
              <w:tab w:val="right" w:leader="dot" w:pos="10790"/>
            </w:tabs>
            <w:rPr>
              <w:rFonts w:asciiTheme="minorHAnsi" w:eastAsiaTheme="minorEastAsia" w:hAnsiTheme="minorHAnsi"/>
              <w:noProof/>
              <w:color w:val="auto"/>
              <w:szCs w:val="22"/>
              <w:lang w:eastAsia="en-US"/>
            </w:rPr>
          </w:pPr>
          <w:hyperlink w:anchor="_Toc49427920" w:history="1">
            <w:r w:rsidRPr="009768D6">
              <w:rPr>
                <w:rStyle w:val="Hyperlink"/>
                <w:noProof/>
              </w:rPr>
              <w:t>Appendix A – Glossary</w:t>
            </w:r>
            <w:r>
              <w:rPr>
                <w:noProof/>
                <w:webHidden/>
              </w:rPr>
              <w:tab/>
            </w:r>
            <w:r>
              <w:rPr>
                <w:noProof/>
                <w:webHidden/>
              </w:rPr>
              <w:fldChar w:fldCharType="begin"/>
            </w:r>
            <w:r>
              <w:rPr>
                <w:noProof/>
                <w:webHidden/>
              </w:rPr>
              <w:instrText xml:space="preserve"> PAGEREF _Toc49427920 \h </w:instrText>
            </w:r>
            <w:r>
              <w:rPr>
                <w:noProof/>
                <w:webHidden/>
              </w:rPr>
            </w:r>
            <w:r>
              <w:rPr>
                <w:noProof/>
                <w:webHidden/>
              </w:rPr>
              <w:fldChar w:fldCharType="separate"/>
            </w:r>
            <w:r>
              <w:rPr>
                <w:noProof/>
                <w:webHidden/>
              </w:rPr>
              <w:t>19</w:t>
            </w:r>
            <w:r>
              <w:rPr>
                <w:noProof/>
                <w:webHidden/>
              </w:rPr>
              <w:fldChar w:fldCharType="end"/>
            </w:r>
          </w:hyperlink>
        </w:p>
        <w:p w14:paraId="37C80440" w14:textId="52633074" w:rsidR="001F481E" w:rsidRPr="00B40498" w:rsidRDefault="001F481E" w:rsidP="00A73888">
          <w:pPr>
            <w:spacing w:after="100"/>
            <w:rPr>
              <w:b/>
              <w:bCs/>
              <w:noProof/>
            </w:rPr>
          </w:pPr>
          <w:r w:rsidRPr="009A1017">
            <w:rPr>
              <w:b/>
              <w:bCs/>
              <w:noProof/>
            </w:rPr>
            <w:fldChar w:fldCharType="end"/>
          </w:r>
        </w:p>
      </w:sdtContent>
    </w:sdt>
    <w:p w14:paraId="4D767287" w14:textId="77777777" w:rsidR="00A66562" w:rsidRDefault="00E00342">
      <w:pPr>
        <w:pStyle w:val="TableofFigures"/>
        <w:tabs>
          <w:tab w:val="right" w:leader="dot" w:pos="10790"/>
        </w:tabs>
        <w:rPr>
          <w:noProof/>
        </w:rPr>
      </w:pPr>
      <w:r w:rsidRPr="00E00342">
        <w:rPr>
          <w:rFonts w:eastAsiaTheme="majorEastAsia" w:cstheme="majorBidi"/>
          <w:b/>
          <w:color w:val="2E74B5" w:themeColor="accent1" w:themeShade="BF"/>
          <w:sz w:val="32"/>
          <w:szCs w:val="32"/>
          <w:lang w:eastAsia="en-US"/>
        </w:rPr>
        <w:t>Table of Tables</w:t>
      </w:r>
      <w:r w:rsidR="00B40498" w:rsidRPr="00E00342">
        <w:rPr>
          <w:rFonts w:eastAsiaTheme="majorEastAsia" w:cstheme="majorBidi"/>
          <w:b/>
          <w:color w:val="2E74B5" w:themeColor="accent1" w:themeShade="BF"/>
          <w:sz w:val="32"/>
          <w:szCs w:val="32"/>
          <w:lang w:eastAsia="en-US"/>
        </w:rPr>
        <w:br/>
      </w:r>
      <w:r w:rsidR="000C5FDB">
        <w:fldChar w:fldCharType="begin"/>
      </w:r>
      <w:r w:rsidR="000C5FDB">
        <w:instrText xml:space="preserve"> TOC \h \z \c "Table" </w:instrText>
      </w:r>
      <w:r w:rsidR="000C5FDB">
        <w:fldChar w:fldCharType="separate"/>
      </w:r>
    </w:p>
    <w:p w14:paraId="54147ECF" w14:textId="5DF27A45" w:rsidR="00A66562" w:rsidRDefault="00A66562">
      <w:pPr>
        <w:pStyle w:val="TableofFigures"/>
        <w:tabs>
          <w:tab w:val="right" w:leader="dot" w:pos="10790"/>
        </w:tabs>
        <w:rPr>
          <w:rFonts w:asciiTheme="minorHAnsi" w:eastAsiaTheme="minorEastAsia" w:hAnsiTheme="minorHAnsi"/>
          <w:noProof/>
          <w:color w:val="auto"/>
          <w:szCs w:val="22"/>
          <w:lang w:eastAsia="en-US"/>
        </w:rPr>
      </w:pPr>
      <w:hyperlink w:anchor="_Toc49427921" w:history="1">
        <w:r w:rsidRPr="00572EE9">
          <w:rPr>
            <w:rStyle w:val="Hyperlink"/>
            <w:noProof/>
          </w:rPr>
          <w:t>Table 1 – Reference Document</w:t>
        </w:r>
        <w:r>
          <w:rPr>
            <w:noProof/>
            <w:webHidden/>
          </w:rPr>
          <w:tab/>
        </w:r>
        <w:r>
          <w:rPr>
            <w:noProof/>
            <w:webHidden/>
          </w:rPr>
          <w:fldChar w:fldCharType="begin"/>
        </w:r>
        <w:r>
          <w:rPr>
            <w:noProof/>
            <w:webHidden/>
          </w:rPr>
          <w:instrText xml:space="preserve"> PAGEREF _Toc49427921 \h </w:instrText>
        </w:r>
        <w:r>
          <w:rPr>
            <w:noProof/>
            <w:webHidden/>
          </w:rPr>
        </w:r>
        <w:r>
          <w:rPr>
            <w:noProof/>
            <w:webHidden/>
          </w:rPr>
          <w:fldChar w:fldCharType="separate"/>
        </w:r>
        <w:r>
          <w:rPr>
            <w:noProof/>
            <w:webHidden/>
          </w:rPr>
          <w:t>5</w:t>
        </w:r>
        <w:r>
          <w:rPr>
            <w:noProof/>
            <w:webHidden/>
          </w:rPr>
          <w:fldChar w:fldCharType="end"/>
        </w:r>
      </w:hyperlink>
    </w:p>
    <w:p w14:paraId="3151A44A" w14:textId="7B1D42DB" w:rsidR="00A66562" w:rsidRDefault="00A66562">
      <w:pPr>
        <w:pStyle w:val="TableofFigures"/>
        <w:tabs>
          <w:tab w:val="right" w:leader="dot" w:pos="10790"/>
        </w:tabs>
        <w:rPr>
          <w:rFonts w:asciiTheme="minorHAnsi" w:eastAsiaTheme="minorEastAsia" w:hAnsiTheme="minorHAnsi"/>
          <w:noProof/>
          <w:color w:val="auto"/>
          <w:szCs w:val="22"/>
          <w:lang w:eastAsia="en-US"/>
        </w:rPr>
      </w:pPr>
      <w:hyperlink w:anchor="_Toc49427922" w:history="1">
        <w:r w:rsidRPr="00572EE9">
          <w:rPr>
            <w:rStyle w:val="Hyperlink"/>
            <w:noProof/>
          </w:rPr>
          <w:t>Table 2 Server List CSV File</w:t>
        </w:r>
        <w:r>
          <w:rPr>
            <w:noProof/>
            <w:webHidden/>
          </w:rPr>
          <w:tab/>
        </w:r>
        <w:r>
          <w:rPr>
            <w:noProof/>
            <w:webHidden/>
          </w:rPr>
          <w:fldChar w:fldCharType="begin"/>
        </w:r>
        <w:r>
          <w:rPr>
            <w:noProof/>
            <w:webHidden/>
          </w:rPr>
          <w:instrText xml:space="preserve"> PAGEREF _Toc49427922 \h </w:instrText>
        </w:r>
        <w:r>
          <w:rPr>
            <w:noProof/>
            <w:webHidden/>
          </w:rPr>
        </w:r>
        <w:r>
          <w:rPr>
            <w:noProof/>
            <w:webHidden/>
          </w:rPr>
          <w:fldChar w:fldCharType="separate"/>
        </w:r>
        <w:r>
          <w:rPr>
            <w:noProof/>
            <w:webHidden/>
          </w:rPr>
          <w:t>8</w:t>
        </w:r>
        <w:r>
          <w:rPr>
            <w:noProof/>
            <w:webHidden/>
          </w:rPr>
          <w:fldChar w:fldCharType="end"/>
        </w:r>
      </w:hyperlink>
    </w:p>
    <w:p w14:paraId="37C80441" w14:textId="3C15603D" w:rsidR="001F481E" w:rsidRDefault="000C5FDB" w:rsidP="001F481E">
      <w:r>
        <w:fldChar w:fldCharType="end"/>
      </w:r>
    </w:p>
    <w:p w14:paraId="1B19CB7F" w14:textId="59C22527" w:rsidR="006E5113" w:rsidRPr="00B40498" w:rsidRDefault="00B03B61" w:rsidP="00B40498">
      <w:pPr>
        <w:pStyle w:val="TOCHeading"/>
        <w:ind w:left="283" w:hanging="283"/>
        <w:rPr>
          <w:rFonts w:ascii="Calibri" w:hAnsi="Calibri"/>
          <w:b/>
        </w:rPr>
      </w:pPr>
      <w:r w:rsidRPr="00B40498">
        <w:rPr>
          <w:rFonts w:ascii="Calibri" w:hAnsi="Calibri"/>
          <w:b/>
        </w:rPr>
        <w:t>Table of Figure</w:t>
      </w:r>
      <w:r w:rsidR="00C1259C" w:rsidRPr="00B40498">
        <w:rPr>
          <w:rFonts w:ascii="Calibri" w:hAnsi="Calibri"/>
          <w:b/>
        </w:rPr>
        <w:t>s</w:t>
      </w:r>
    </w:p>
    <w:p w14:paraId="3F6E7D09" w14:textId="56ACBF7E" w:rsidR="00A66562" w:rsidRDefault="00BF56BF">
      <w:pPr>
        <w:pStyle w:val="TableofFigures"/>
        <w:tabs>
          <w:tab w:val="right" w:leader="dot" w:pos="10790"/>
        </w:tabs>
        <w:rPr>
          <w:rFonts w:asciiTheme="minorHAnsi" w:eastAsiaTheme="minorEastAsia" w:hAnsiTheme="minorHAnsi"/>
          <w:noProof/>
          <w:color w:val="auto"/>
          <w:szCs w:val="22"/>
          <w:lang w:eastAsia="en-US"/>
        </w:rPr>
      </w:pPr>
      <w:r>
        <w:fldChar w:fldCharType="begin"/>
      </w:r>
      <w:r>
        <w:instrText xml:space="preserve"> TOC \h \z \c "Figure" </w:instrText>
      </w:r>
      <w:r>
        <w:fldChar w:fldCharType="separate"/>
      </w:r>
      <w:hyperlink w:anchor="_Toc49427923" w:history="1">
        <w:r w:rsidR="00A66562" w:rsidRPr="00716A83">
          <w:rPr>
            <w:rStyle w:val="Hyperlink"/>
            <w:noProof/>
          </w:rPr>
          <w:t>Figure 1 CATAS Architecture</w:t>
        </w:r>
        <w:r w:rsidR="00A66562">
          <w:rPr>
            <w:noProof/>
            <w:webHidden/>
          </w:rPr>
          <w:tab/>
        </w:r>
        <w:r w:rsidR="00A66562">
          <w:rPr>
            <w:noProof/>
            <w:webHidden/>
          </w:rPr>
          <w:fldChar w:fldCharType="begin"/>
        </w:r>
        <w:r w:rsidR="00A66562">
          <w:rPr>
            <w:noProof/>
            <w:webHidden/>
          </w:rPr>
          <w:instrText xml:space="preserve"> PAGEREF _Toc49427923 \h </w:instrText>
        </w:r>
        <w:r w:rsidR="00A66562">
          <w:rPr>
            <w:noProof/>
            <w:webHidden/>
          </w:rPr>
        </w:r>
        <w:r w:rsidR="00A66562">
          <w:rPr>
            <w:noProof/>
            <w:webHidden/>
          </w:rPr>
          <w:fldChar w:fldCharType="separate"/>
        </w:r>
        <w:r w:rsidR="00A66562">
          <w:rPr>
            <w:noProof/>
            <w:webHidden/>
          </w:rPr>
          <w:t>4</w:t>
        </w:r>
        <w:r w:rsidR="00A66562">
          <w:rPr>
            <w:noProof/>
            <w:webHidden/>
          </w:rPr>
          <w:fldChar w:fldCharType="end"/>
        </w:r>
      </w:hyperlink>
    </w:p>
    <w:p w14:paraId="0CBFA494" w14:textId="74BE4045" w:rsidR="00A66562" w:rsidRDefault="00A66562">
      <w:pPr>
        <w:pStyle w:val="TableofFigures"/>
        <w:tabs>
          <w:tab w:val="right" w:leader="dot" w:pos="10790"/>
        </w:tabs>
        <w:rPr>
          <w:rFonts w:asciiTheme="minorHAnsi" w:eastAsiaTheme="minorEastAsia" w:hAnsiTheme="minorHAnsi"/>
          <w:noProof/>
          <w:color w:val="auto"/>
          <w:szCs w:val="22"/>
          <w:lang w:eastAsia="en-US"/>
        </w:rPr>
      </w:pPr>
      <w:hyperlink w:anchor="_Toc49427924" w:history="1">
        <w:r w:rsidRPr="00716A83">
          <w:rPr>
            <w:rStyle w:val="Hyperlink"/>
            <w:noProof/>
          </w:rPr>
          <w:t>Figure 2 Sample Server List CSV File</w:t>
        </w:r>
        <w:r>
          <w:rPr>
            <w:noProof/>
            <w:webHidden/>
          </w:rPr>
          <w:tab/>
        </w:r>
        <w:r>
          <w:rPr>
            <w:noProof/>
            <w:webHidden/>
          </w:rPr>
          <w:fldChar w:fldCharType="begin"/>
        </w:r>
        <w:r>
          <w:rPr>
            <w:noProof/>
            <w:webHidden/>
          </w:rPr>
          <w:instrText xml:space="preserve"> PAGEREF _Toc49427924 \h </w:instrText>
        </w:r>
        <w:r>
          <w:rPr>
            <w:noProof/>
            <w:webHidden/>
          </w:rPr>
        </w:r>
        <w:r>
          <w:rPr>
            <w:noProof/>
            <w:webHidden/>
          </w:rPr>
          <w:fldChar w:fldCharType="separate"/>
        </w:r>
        <w:r>
          <w:rPr>
            <w:noProof/>
            <w:webHidden/>
          </w:rPr>
          <w:t>8</w:t>
        </w:r>
        <w:r>
          <w:rPr>
            <w:noProof/>
            <w:webHidden/>
          </w:rPr>
          <w:fldChar w:fldCharType="end"/>
        </w:r>
      </w:hyperlink>
    </w:p>
    <w:p w14:paraId="2F19813B" w14:textId="056E9807" w:rsidR="00A66562" w:rsidRDefault="00A66562">
      <w:pPr>
        <w:pStyle w:val="TableofFigures"/>
        <w:tabs>
          <w:tab w:val="right" w:leader="dot" w:pos="10790"/>
        </w:tabs>
        <w:rPr>
          <w:rFonts w:asciiTheme="minorHAnsi" w:eastAsiaTheme="minorEastAsia" w:hAnsiTheme="minorHAnsi"/>
          <w:noProof/>
          <w:color w:val="auto"/>
          <w:szCs w:val="22"/>
          <w:lang w:eastAsia="en-US"/>
        </w:rPr>
      </w:pPr>
      <w:hyperlink w:anchor="_Toc49427925" w:history="1">
        <w:r w:rsidRPr="00716A83">
          <w:rPr>
            <w:rStyle w:val="Hyperlink"/>
            <w:noProof/>
          </w:rPr>
          <w:t>Figure 3 CATAS Home Page</w:t>
        </w:r>
        <w:r>
          <w:rPr>
            <w:noProof/>
            <w:webHidden/>
          </w:rPr>
          <w:tab/>
        </w:r>
        <w:r>
          <w:rPr>
            <w:noProof/>
            <w:webHidden/>
          </w:rPr>
          <w:fldChar w:fldCharType="begin"/>
        </w:r>
        <w:r>
          <w:rPr>
            <w:noProof/>
            <w:webHidden/>
          </w:rPr>
          <w:instrText xml:space="preserve"> PAGEREF _Toc49427925 \h </w:instrText>
        </w:r>
        <w:r>
          <w:rPr>
            <w:noProof/>
            <w:webHidden/>
          </w:rPr>
        </w:r>
        <w:r>
          <w:rPr>
            <w:noProof/>
            <w:webHidden/>
          </w:rPr>
          <w:fldChar w:fldCharType="separate"/>
        </w:r>
        <w:r>
          <w:rPr>
            <w:noProof/>
            <w:webHidden/>
          </w:rPr>
          <w:t>13</w:t>
        </w:r>
        <w:r>
          <w:rPr>
            <w:noProof/>
            <w:webHidden/>
          </w:rPr>
          <w:fldChar w:fldCharType="end"/>
        </w:r>
      </w:hyperlink>
    </w:p>
    <w:p w14:paraId="007F8882" w14:textId="11F4FADA" w:rsidR="00A66562" w:rsidRDefault="00A66562">
      <w:pPr>
        <w:pStyle w:val="TableofFigures"/>
        <w:tabs>
          <w:tab w:val="right" w:leader="dot" w:pos="10790"/>
        </w:tabs>
        <w:rPr>
          <w:rFonts w:asciiTheme="minorHAnsi" w:eastAsiaTheme="minorEastAsia" w:hAnsiTheme="minorHAnsi"/>
          <w:noProof/>
          <w:color w:val="auto"/>
          <w:szCs w:val="22"/>
          <w:lang w:eastAsia="en-US"/>
        </w:rPr>
      </w:pPr>
      <w:hyperlink w:anchor="_Toc49427926" w:history="1">
        <w:r w:rsidRPr="00716A83">
          <w:rPr>
            <w:rStyle w:val="Hyperlink"/>
            <w:noProof/>
          </w:rPr>
          <w:t>Figure 4 Validate Module</w:t>
        </w:r>
        <w:r>
          <w:rPr>
            <w:noProof/>
            <w:webHidden/>
          </w:rPr>
          <w:tab/>
        </w:r>
        <w:r>
          <w:rPr>
            <w:noProof/>
            <w:webHidden/>
          </w:rPr>
          <w:fldChar w:fldCharType="begin"/>
        </w:r>
        <w:r>
          <w:rPr>
            <w:noProof/>
            <w:webHidden/>
          </w:rPr>
          <w:instrText xml:space="preserve"> PAGEREF _Toc49427926 \h </w:instrText>
        </w:r>
        <w:r>
          <w:rPr>
            <w:noProof/>
            <w:webHidden/>
          </w:rPr>
        </w:r>
        <w:r>
          <w:rPr>
            <w:noProof/>
            <w:webHidden/>
          </w:rPr>
          <w:fldChar w:fldCharType="separate"/>
        </w:r>
        <w:r>
          <w:rPr>
            <w:noProof/>
            <w:webHidden/>
          </w:rPr>
          <w:t>14</w:t>
        </w:r>
        <w:r>
          <w:rPr>
            <w:noProof/>
            <w:webHidden/>
          </w:rPr>
          <w:fldChar w:fldCharType="end"/>
        </w:r>
      </w:hyperlink>
    </w:p>
    <w:p w14:paraId="37A48F0F" w14:textId="54794719" w:rsidR="00A66562" w:rsidRDefault="00A66562">
      <w:pPr>
        <w:pStyle w:val="TableofFigures"/>
        <w:tabs>
          <w:tab w:val="right" w:leader="dot" w:pos="10790"/>
        </w:tabs>
        <w:rPr>
          <w:rFonts w:asciiTheme="minorHAnsi" w:eastAsiaTheme="minorEastAsia" w:hAnsiTheme="minorHAnsi"/>
          <w:noProof/>
          <w:color w:val="auto"/>
          <w:szCs w:val="22"/>
          <w:lang w:eastAsia="en-US"/>
        </w:rPr>
      </w:pPr>
      <w:hyperlink w:anchor="_Toc49427927" w:history="1">
        <w:r w:rsidRPr="00716A83">
          <w:rPr>
            <w:rStyle w:val="Hyperlink"/>
            <w:noProof/>
          </w:rPr>
          <w:t>Figure 5 Assessment Module</w:t>
        </w:r>
        <w:r>
          <w:rPr>
            <w:noProof/>
            <w:webHidden/>
          </w:rPr>
          <w:tab/>
        </w:r>
        <w:r>
          <w:rPr>
            <w:noProof/>
            <w:webHidden/>
          </w:rPr>
          <w:fldChar w:fldCharType="begin"/>
        </w:r>
        <w:r>
          <w:rPr>
            <w:noProof/>
            <w:webHidden/>
          </w:rPr>
          <w:instrText xml:space="preserve"> PAGEREF _Toc49427927 \h </w:instrText>
        </w:r>
        <w:r>
          <w:rPr>
            <w:noProof/>
            <w:webHidden/>
          </w:rPr>
        </w:r>
        <w:r>
          <w:rPr>
            <w:noProof/>
            <w:webHidden/>
          </w:rPr>
          <w:fldChar w:fldCharType="separate"/>
        </w:r>
        <w:r>
          <w:rPr>
            <w:noProof/>
            <w:webHidden/>
          </w:rPr>
          <w:t>15</w:t>
        </w:r>
        <w:r>
          <w:rPr>
            <w:noProof/>
            <w:webHidden/>
          </w:rPr>
          <w:fldChar w:fldCharType="end"/>
        </w:r>
      </w:hyperlink>
    </w:p>
    <w:p w14:paraId="3F111641" w14:textId="4607DE98" w:rsidR="00A66562" w:rsidRDefault="00A66562">
      <w:pPr>
        <w:pStyle w:val="TableofFigures"/>
        <w:tabs>
          <w:tab w:val="right" w:leader="dot" w:pos="10790"/>
        </w:tabs>
        <w:rPr>
          <w:rFonts w:asciiTheme="minorHAnsi" w:eastAsiaTheme="minorEastAsia" w:hAnsiTheme="minorHAnsi"/>
          <w:noProof/>
          <w:color w:val="auto"/>
          <w:szCs w:val="22"/>
          <w:lang w:eastAsia="en-US"/>
        </w:rPr>
      </w:pPr>
      <w:hyperlink w:anchor="_Toc49427928" w:history="1">
        <w:r w:rsidRPr="00716A83">
          <w:rPr>
            <w:rStyle w:val="Hyperlink"/>
            <w:noProof/>
          </w:rPr>
          <w:t>Figure 6 Workload Collection and Cost Estimation</w:t>
        </w:r>
        <w:r>
          <w:rPr>
            <w:noProof/>
            <w:webHidden/>
          </w:rPr>
          <w:tab/>
        </w:r>
        <w:r>
          <w:rPr>
            <w:noProof/>
            <w:webHidden/>
          </w:rPr>
          <w:fldChar w:fldCharType="begin"/>
        </w:r>
        <w:r>
          <w:rPr>
            <w:noProof/>
            <w:webHidden/>
          </w:rPr>
          <w:instrText xml:space="preserve"> PAGEREF _Toc49427928 \h </w:instrText>
        </w:r>
        <w:r>
          <w:rPr>
            <w:noProof/>
            <w:webHidden/>
          </w:rPr>
        </w:r>
        <w:r>
          <w:rPr>
            <w:noProof/>
            <w:webHidden/>
          </w:rPr>
          <w:fldChar w:fldCharType="separate"/>
        </w:r>
        <w:r>
          <w:rPr>
            <w:noProof/>
            <w:webHidden/>
          </w:rPr>
          <w:t>17</w:t>
        </w:r>
        <w:r>
          <w:rPr>
            <w:noProof/>
            <w:webHidden/>
          </w:rPr>
          <w:fldChar w:fldCharType="end"/>
        </w:r>
      </w:hyperlink>
    </w:p>
    <w:p w14:paraId="0D8F9ED2" w14:textId="7BC336CB" w:rsidR="00A66562" w:rsidRDefault="00A66562">
      <w:pPr>
        <w:pStyle w:val="TableofFigures"/>
        <w:tabs>
          <w:tab w:val="right" w:leader="dot" w:pos="10790"/>
        </w:tabs>
        <w:rPr>
          <w:rFonts w:asciiTheme="minorHAnsi" w:eastAsiaTheme="minorEastAsia" w:hAnsiTheme="minorHAnsi"/>
          <w:noProof/>
          <w:color w:val="auto"/>
          <w:szCs w:val="22"/>
          <w:lang w:eastAsia="en-US"/>
        </w:rPr>
      </w:pPr>
      <w:hyperlink w:anchor="_Toc49427929" w:history="1">
        <w:r w:rsidRPr="00716A83">
          <w:rPr>
            <w:rStyle w:val="Hyperlink"/>
            <w:noProof/>
          </w:rPr>
          <w:t>Figure 7 Assessment Management</w:t>
        </w:r>
        <w:r>
          <w:rPr>
            <w:noProof/>
            <w:webHidden/>
          </w:rPr>
          <w:tab/>
        </w:r>
        <w:r>
          <w:rPr>
            <w:noProof/>
            <w:webHidden/>
          </w:rPr>
          <w:fldChar w:fldCharType="begin"/>
        </w:r>
        <w:r>
          <w:rPr>
            <w:noProof/>
            <w:webHidden/>
          </w:rPr>
          <w:instrText xml:space="preserve"> PAGEREF _Toc49427929 \h </w:instrText>
        </w:r>
        <w:r>
          <w:rPr>
            <w:noProof/>
            <w:webHidden/>
          </w:rPr>
        </w:r>
        <w:r>
          <w:rPr>
            <w:noProof/>
            <w:webHidden/>
          </w:rPr>
          <w:fldChar w:fldCharType="separate"/>
        </w:r>
        <w:r>
          <w:rPr>
            <w:noProof/>
            <w:webHidden/>
          </w:rPr>
          <w:t>18</w:t>
        </w:r>
        <w:r>
          <w:rPr>
            <w:noProof/>
            <w:webHidden/>
          </w:rPr>
          <w:fldChar w:fldCharType="end"/>
        </w:r>
      </w:hyperlink>
    </w:p>
    <w:p w14:paraId="59CCA4A5" w14:textId="4C56927E" w:rsidR="00A66562" w:rsidRDefault="00A66562">
      <w:pPr>
        <w:pStyle w:val="TableofFigures"/>
        <w:tabs>
          <w:tab w:val="right" w:leader="dot" w:pos="10790"/>
        </w:tabs>
        <w:rPr>
          <w:rFonts w:asciiTheme="minorHAnsi" w:eastAsiaTheme="minorEastAsia" w:hAnsiTheme="minorHAnsi"/>
          <w:noProof/>
          <w:color w:val="auto"/>
          <w:szCs w:val="22"/>
          <w:lang w:eastAsia="en-US"/>
        </w:rPr>
      </w:pPr>
      <w:hyperlink w:anchor="_Toc49427930" w:history="1">
        <w:r w:rsidRPr="00716A83">
          <w:rPr>
            <w:rStyle w:val="Hyperlink"/>
            <w:noProof/>
          </w:rPr>
          <w:t>Figure 8 Save Current Configuration or Load Existing One</w:t>
        </w:r>
        <w:r>
          <w:rPr>
            <w:noProof/>
            <w:webHidden/>
          </w:rPr>
          <w:tab/>
        </w:r>
        <w:r>
          <w:rPr>
            <w:noProof/>
            <w:webHidden/>
          </w:rPr>
          <w:fldChar w:fldCharType="begin"/>
        </w:r>
        <w:r>
          <w:rPr>
            <w:noProof/>
            <w:webHidden/>
          </w:rPr>
          <w:instrText xml:space="preserve"> PAGEREF _Toc49427930 \h </w:instrText>
        </w:r>
        <w:r>
          <w:rPr>
            <w:noProof/>
            <w:webHidden/>
          </w:rPr>
        </w:r>
        <w:r>
          <w:rPr>
            <w:noProof/>
            <w:webHidden/>
          </w:rPr>
          <w:fldChar w:fldCharType="separate"/>
        </w:r>
        <w:r>
          <w:rPr>
            <w:noProof/>
            <w:webHidden/>
          </w:rPr>
          <w:t>18</w:t>
        </w:r>
        <w:r>
          <w:rPr>
            <w:noProof/>
            <w:webHidden/>
          </w:rPr>
          <w:fldChar w:fldCharType="end"/>
        </w:r>
      </w:hyperlink>
    </w:p>
    <w:p w14:paraId="3037A1DC" w14:textId="3EA44817" w:rsidR="000807FE" w:rsidRPr="009A1017" w:rsidRDefault="00BF56BF" w:rsidP="001F481E">
      <w:r>
        <w:fldChar w:fldCharType="end"/>
      </w:r>
    </w:p>
    <w:p w14:paraId="37C80442" w14:textId="77777777" w:rsidR="001F481E" w:rsidRPr="009A1017" w:rsidRDefault="001F481E" w:rsidP="001F481E"/>
    <w:p w14:paraId="37C80443" w14:textId="77777777" w:rsidR="001F481E" w:rsidRPr="009A1017" w:rsidRDefault="001F481E" w:rsidP="001F481E">
      <w:bookmarkStart w:id="3" w:name="_GoBack"/>
      <w:bookmarkEnd w:id="3"/>
    </w:p>
    <w:p w14:paraId="37C80444" w14:textId="77777777" w:rsidR="001F481E" w:rsidRPr="009A1017" w:rsidRDefault="001F481E" w:rsidP="001F481E"/>
    <w:p w14:paraId="0CCAE914" w14:textId="77777777" w:rsidR="00390600" w:rsidRDefault="00390600">
      <w:pPr>
        <w:spacing w:after="180"/>
        <w:rPr>
          <w:b/>
          <w:bCs/>
          <w:color w:val="2E74B5" w:themeColor="accent1" w:themeShade="BF"/>
          <w:sz w:val="32"/>
        </w:rPr>
      </w:pPr>
      <w:bookmarkStart w:id="4" w:name="_Toc14942125"/>
      <w:r>
        <w:br w:type="page"/>
      </w:r>
    </w:p>
    <w:p w14:paraId="0D56D294" w14:textId="06808DC1" w:rsidR="0094448C" w:rsidRDefault="0094448C" w:rsidP="008B031D">
      <w:pPr>
        <w:pStyle w:val="Heading2"/>
      </w:pPr>
      <w:bookmarkStart w:id="5" w:name="_Toc49427905"/>
      <w:r w:rsidRPr="008B031D">
        <w:lastRenderedPageBreak/>
        <w:t>Overview</w:t>
      </w:r>
      <w:bookmarkEnd w:id="4"/>
      <w:bookmarkEnd w:id="5"/>
    </w:p>
    <w:p w14:paraId="2F051A75" w14:textId="77777777" w:rsidR="00C436D0" w:rsidRDefault="00C436D0" w:rsidP="00890CB4">
      <w:pPr>
        <w:autoSpaceDE w:val="0"/>
        <w:autoSpaceDN w:val="0"/>
        <w:adjustRightInd w:val="0"/>
        <w:ind w:left="720"/>
        <w:rPr>
          <w:rFonts w:ascii="Segoe UI" w:hAnsi="Segoe UI" w:cs="Segoe UI"/>
          <w:color w:val="000000"/>
          <w:szCs w:val="22"/>
        </w:rPr>
      </w:pPr>
    </w:p>
    <w:p w14:paraId="6583229A" w14:textId="73706CE8" w:rsidR="0006654E" w:rsidRDefault="0019659A"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CATAS (Compugen Assessment Tool for Azure SQL) is Compugen’s SQL assessment tool for SQL Server migration to Azure SQL platform. CATAS is built on top of several Microsoft tools and</w:t>
      </w:r>
      <w:r w:rsidR="00A37132">
        <w:rPr>
          <w:rFonts w:ascii="Segoe UI" w:hAnsi="Segoe UI" w:cs="Segoe UI"/>
          <w:color w:val="000000"/>
          <w:szCs w:val="22"/>
        </w:rPr>
        <w:t xml:space="preserve"> </w:t>
      </w:r>
      <w:r w:rsidR="00A37132" w:rsidRPr="00A37132">
        <w:rPr>
          <w:rFonts w:ascii="Segoe UI" w:hAnsi="Segoe UI" w:cs="Segoe UI"/>
          <w:b/>
          <w:color w:val="000000"/>
          <w:szCs w:val="22"/>
        </w:rPr>
        <w:t>Figure 1</w:t>
      </w:r>
      <w:r>
        <w:rPr>
          <w:rFonts w:ascii="Segoe UI" w:hAnsi="Segoe UI" w:cs="Segoe UI"/>
          <w:color w:val="000000"/>
          <w:szCs w:val="22"/>
        </w:rPr>
        <w:t xml:space="preserve"> Shows the architecture:</w:t>
      </w:r>
    </w:p>
    <w:p w14:paraId="0B816819" w14:textId="77777777" w:rsidR="0030258E" w:rsidRDefault="0030258E" w:rsidP="0030258E">
      <w:pPr>
        <w:autoSpaceDE w:val="0"/>
        <w:autoSpaceDN w:val="0"/>
        <w:adjustRightInd w:val="0"/>
        <w:rPr>
          <w:rFonts w:ascii="Segoe UI" w:hAnsi="Segoe UI" w:cs="Segoe UI"/>
          <w:color w:val="000000"/>
          <w:szCs w:val="22"/>
        </w:rPr>
      </w:pPr>
    </w:p>
    <w:p w14:paraId="4A038562" w14:textId="71DAF7C0" w:rsidR="0030258E" w:rsidRDefault="0009645D" w:rsidP="0009645D">
      <w:pPr>
        <w:keepNext/>
        <w:autoSpaceDE w:val="0"/>
        <w:autoSpaceDN w:val="0"/>
        <w:adjustRightInd w:val="0"/>
        <w:ind w:left="720"/>
        <w:rPr>
          <w:noProof/>
        </w:rPr>
      </w:pPr>
      <w:r>
        <w:object w:dxaOrig="13081" w:dyaOrig="9588" w14:anchorId="72AA44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348.5pt" o:ole="">
            <v:imagedata r:id="rId15" o:title=""/>
          </v:shape>
          <o:OLEObject Type="Embed" ProgID="Visio.Drawing.15" ShapeID="_x0000_i1025" DrawAspect="Content" ObjectID="_1660040710" r:id="rId16"/>
        </w:object>
      </w:r>
      <w:r w:rsidR="001836A9">
        <w:rPr>
          <w:noProof/>
        </w:rPr>
        <w:t xml:space="preserve"> </w:t>
      </w:r>
    </w:p>
    <w:p w14:paraId="785F8166" w14:textId="77777777" w:rsidR="00A34C4A" w:rsidRDefault="00A34C4A" w:rsidP="0009645D">
      <w:pPr>
        <w:keepNext/>
        <w:autoSpaceDE w:val="0"/>
        <w:autoSpaceDN w:val="0"/>
        <w:adjustRightInd w:val="0"/>
        <w:ind w:left="720"/>
      </w:pPr>
    </w:p>
    <w:p w14:paraId="2E60139D" w14:textId="1E70BBB7" w:rsidR="00265F04" w:rsidRDefault="0030258E" w:rsidP="00A34C4A">
      <w:pPr>
        <w:pStyle w:val="Caption"/>
        <w:ind w:left="3600" w:firstLine="720"/>
        <w:rPr>
          <w:rFonts w:ascii="Segoe UI" w:hAnsi="Segoe UI" w:cs="Segoe UI"/>
          <w:szCs w:val="22"/>
        </w:rPr>
      </w:pPr>
      <w:bookmarkStart w:id="6" w:name="_Toc49427923"/>
      <w:r>
        <w:t xml:space="preserve">Figure </w:t>
      </w:r>
      <w:r>
        <w:fldChar w:fldCharType="begin"/>
      </w:r>
      <w:r>
        <w:instrText xml:space="preserve"> SEQ Figure \* ARABIC </w:instrText>
      </w:r>
      <w:r>
        <w:fldChar w:fldCharType="separate"/>
      </w:r>
      <w:r w:rsidR="008F6586">
        <w:rPr>
          <w:noProof/>
        </w:rPr>
        <w:t>1</w:t>
      </w:r>
      <w:r>
        <w:fldChar w:fldCharType="end"/>
      </w:r>
      <w:r>
        <w:t xml:space="preserve"> </w:t>
      </w:r>
      <w:r w:rsidR="0009645D">
        <w:t>CATAS</w:t>
      </w:r>
      <w:r>
        <w:t xml:space="preserve"> Architecture</w:t>
      </w:r>
      <w:bookmarkEnd w:id="6"/>
    </w:p>
    <w:p w14:paraId="1722A4A0" w14:textId="77777777" w:rsidR="0030258E" w:rsidRDefault="0030258E" w:rsidP="00890CB4">
      <w:pPr>
        <w:autoSpaceDE w:val="0"/>
        <w:autoSpaceDN w:val="0"/>
        <w:adjustRightInd w:val="0"/>
        <w:ind w:left="720"/>
        <w:rPr>
          <w:rFonts w:ascii="Segoe UI" w:hAnsi="Segoe UI" w:cs="Segoe UI"/>
          <w:color w:val="000000"/>
          <w:szCs w:val="22"/>
        </w:rPr>
      </w:pPr>
    </w:p>
    <w:p w14:paraId="26CE8F95" w14:textId="5DB1111D" w:rsidR="00566F38" w:rsidRDefault="005E4CF9"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CATAS is built based on Windows PowerShell and SQLCMD tool</w:t>
      </w:r>
      <w:r w:rsidR="00566F38">
        <w:rPr>
          <w:rFonts w:ascii="Segoe UI" w:hAnsi="Segoe UI" w:cs="Segoe UI"/>
          <w:color w:val="000000"/>
          <w:szCs w:val="22"/>
        </w:rPr>
        <w:t xml:space="preserve">. </w:t>
      </w:r>
      <w:r>
        <w:rPr>
          <w:rFonts w:ascii="Segoe UI" w:hAnsi="Segoe UI" w:cs="Segoe UI"/>
          <w:color w:val="000000"/>
          <w:szCs w:val="22"/>
        </w:rPr>
        <w:t xml:space="preserve">For source SQL Server database assessment and feature compatibility, it leverages Microsoft Data Migration Assistant (DMA). It’s able to collect on-premise SQL Server workload and analyze the result with Azure Database Migration Service (DMS). Based on the SQL Server workload, it will make target SQL recommendation as well as cost estimation. </w:t>
      </w:r>
      <w:r w:rsidR="00CA5EF6">
        <w:rPr>
          <w:rFonts w:ascii="Segoe UI" w:hAnsi="Segoe UI" w:cs="Segoe UI"/>
          <w:color w:val="000000"/>
          <w:szCs w:val="22"/>
        </w:rPr>
        <w:t xml:space="preserve">A web interface based on Python and Flask is provided to help user run the assessment although you may choose to execute the assessment directly from command line. </w:t>
      </w:r>
      <w:r>
        <w:rPr>
          <w:rFonts w:ascii="Segoe UI" w:hAnsi="Segoe UI" w:cs="Segoe UI"/>
          <w:color w:val="000000"/>
          <w:szCs w:val="22"/>
        </w:rPr>
        <w:t xml:space="preserve">CATAS is trying to </w:t>
      </w:r>
      <w:r w:rsidR="008248D3">
        <w:rPr>
          <w:rFonts w:ascii="Segoe UI" w:hAnsi="Segoe UI" w:cs="Segoe UI"/>
          <w:color w:val="000000"/>
          <w:szCs w:val="22"/>
        </w:rPr>
        <w:t>overcome some shortcoming</w:t>
      </w:r>
      <w:r w:rsidR="00CA5EF6">
        <w:rPr>
          <w:rFonts w:ascii="Segoe UI" w:hAnsi="Segoe UI" w:cs="Segoe UI"/>
          <w:color w:val="000000"/>
          <w:szCs w:val="22"/>
        </w:rPr>
        <w:t>s</w:t>
      </w:r>
      <w:r w:rsidR="008248D3">
        <w:rPr>
          <w:rFonts w:ascii="Segoe UI" w:hAnsi="Segoe UI" w:cs="Segoe UI"/>
          <w:color w:val="000000"/>
          <w:szCs w:val="22"/>
        </w:rPr>
        <w:t xml:space="preserve"> of DMA during SQL Server migration assessment stage and following is the summary:</w:t>
      </w:r>
    </w:p>
    <w:p w14:paraId="2EA0A0C9" w14:textId="163251F0"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Reduce manual intervention for SQL Server assessment even for large number of SQL instances</w:t>
      </w:r>
    </w:p>
    <w:p w14:paraId="237E1857" w14:textId="053785E6"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Guarantee repeatable assessment with same configuration</w:t>
      </w:r>
    </w:p>
    <w:p w14:paraId="3E186F85" w14:textId="3C6E3521"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Capture source SQL Server workload automatically</w:t>
      </w:r>
    </w:p>
    <w:p w14:paraId="6AF91884" w14:textId="043482E6"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Recommend target configuration for both Azure SQL Database and Managed Instance</w:t>
      </w:r>
    </w:p>
    <w:p w14:paraId="6D8E57D7" w14:textId="2CD29471"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Provide target cost estimation based on user preference</w:t>
      </w:r>
    </w:p>
    <w:p w14:paraId="259578A9" w14:textId="4BFEF978" w:rsidR="008248D3" w:rsidRP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lastRenderedPageBreak/>
        <w:t>Automate the whole SQL database assessment process</w:t>
      </w:r>
    </w:p>
    <w:p w14:paraId="44C66914" w14:textId="12A97E4E" w:rsidR="00A37132" w:rsidRDefault="00A37132" w:rsidP="00890CB4">
      <w:pPr>
        <w:autoSpaceDE w:val="0"/>
        <w:autoSpaceDN w:val="0"/>
        <w:adjustRightInd w:val="0"/>
        <w:ind w:left="720"/>
        <w:rPr>
          <w:rFonts w:ascii="Segoe UI" w:hAnsi="Segoe UI" w:cs="Segoe UI"/>
          <w:color w:val="000000"/>
          <w:szCs w:val="22"/>
        </w:rPr>
      </w:pPr>
    </w:p>
    <w:p w14:paraId="0B5F3ECC" w14:textId="51520797" w:rsidR="0030258E" w:rsidRDefault="008248D3"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This user’s guide provides you detailed procedure for how to install CATAS, run assessment</w:t>
      </w:r>
      <w:r w:rsidR="00E14320">
        <w:rPr>
          <w:rFonts w:ascii="Segoe UI" w:hAnsi="Segoe UI" w:cs="Segoe UI"/>
          <w:color w:val="000000"/>
          <w:szCs w:val="22"/>
        </w:rPr>
        <w:t xml:space="preserve"> and recommendation on command line or through web interface, and manage run configurations.</w:t>
      </w:r>
    </w:p>
    <w:p w14:paraId="7426C5F8" w14:textId="6E8884F7" w:rsidR="00566F38" w:rsidRDefault="00566F38" w:rsidP="00890CB4">
      <w:pPr>
        <w:autoSpaceDE w:val="0"/>
        <w:autoSpaceDN w:val="0"/>
        <w:adjustRightInd w:val="0"/>
        <w:ind w:left="720"/>
        <w:rPr>
          <w:rFonts w:ascii="Segoe UI" w:hAnsi="Segoe UI" w:cs="Segoe UI"/>
          <w:color w:val="000000"/>
          <w:szCs w:val="22"/>
        </w:rPr>
      </w:pPr>
    </w:p>
    <w:p w14:paraId="0661F098" w14:textId="1BE3849D" w:rsidR="00F14068" w:rsidRPr="00F14068" w:rsidRDefault="00F14068" w:rsidP="00890CB4">
      <w:pPr>
        <w:autoSpaceDE w:val="0"/>
        <w:autoSpaceDN w:val="0"/>
        <w:adjustRightInd w:val="0"/>
        <w:ind w:left="720"/>
        <w:rPr>
          <w:rFonts w:ascii="Segoe UI" w:hAnsi="Segoe UI" w:cs="Segoe UI"/>
          <w:b/>
          <w:color w:val="000000"/>
          <w:szCs w:val="22"/>
        </w:rPr>
      </w:pPr>
      <w:r w:rsidRPr="00F14068">
        <w:rPr>
          <w:rFonts w:ascii="Segoe UI" w:hAnsi="Segoe UI" w:cs="Segoe UI"/>
          <w:b/>
          <w:color w:val="000000"/>
          <w:szCs w:val="22"/>
        </w:rPr>
        <w:t xml:space="preserve">Supported </w:t>
      </w:r>
      <w:r>
        <w:rPr>
          <w:rFonts w:ascii="Segoe UI" w:hAnsi="Segoe UI" w:cs="Segoe UI"/>
          <w:b/>
          <w:color w:val="000000"/>
          <w:szCs w:val="22"/>
        </w:rPr>
        <w:t>S</w:t>
      </w:r>
      <w:r w:rsidRPr="00F14068">
        <w:rPr>
          <w:rFonts w:ascii="Segoe UI" w:hAnsi="Segoe UI" w:cs="Segoe UI"/>
          <w:b/>
          <w:color w:val="000000"/>
          <w:szCs w:val="22"/>
        </w:rPr>
        <w:t xml:space="preserve">ource and </w:t>
      </w:r>
      <w:r>
        <w:rPr>
          <w:rFonts w:ascii="Segoe UI" w:hAnsi="Segoe UI" w:cs="Segoe UI"/>
          <w:b/>
          <w:color w:val="000000"/>
          <w:szCs w:val="22"/>
        </w:rPr>
        <w:t>T</w:t>
      </w:r>
      <w:r w:rsidRPr="00F14068">
        <w:rPr>
          <w:rFonts w:ascii="Segoe UI" w:hAnsi="Segoe UI" w:cs="Segoe UI"/>
          <w:b/>
          <w:color w:val="000000"/>
          <w:szCs w:val="22"/>
        </w:rPr>
        <w:t>arget</w:t>
      </w:r>
    </w:p>
    <w:p w14:paraId="28C6160C" w14:textId="5999C77F" w:rsidR="00F14068" w:rsidRPr="00F14068" w:rsidRDefault="00F14068" w:rsidP="00F14068">
      <w:pPr>
        <w:autoSpaceDE w:val="0"/>
        <w:autoSpaceDN w:val="0"/>
        <w:adjustRightInd w:val="0"/>
        <w:ind w:left="720"/>
        <w:rPr>
          <w:rFonts w:ascii="Segoe UI" w:hAnsi="Segoe UI" w:cs="Segoe UI"/>
          <w:color w:val="000000"/>
          <w:szCs w:val="22"/>
        </w:rPr>
      </w:pPr>
      <w:r>
        <w:rPr>
          <w:rFonts w:ascii="Segoe UI" w:hAnsi="Segoe UI" w:cs="Segoe UI"/>
          <w:color w:val="000000"/>
          <w:szCs w:val="22"/>
        </w:rPr>
        <w:t>CATAS is based on Microsoft DMA to do all the assessment and it supports following SQL Server version as data s</w:t>
      </w:r>
      <w:r w:rsidRPr="00F14068">
        <w:rPr>
          <w:rFonts w:ascii="Segoe UI" w:hAnsi="Segoe UI" w:cs="Segoe UI"/>
          <w:color w:val="000000"/>
          <w:szCs w:val="22"/>
        </w:rPr>
        <w:t>ource</w:t>
      </w:r>
      <w:r w:rsidR="002E5770">
        <w:rPr>
          <w:rFonts w:ascii="Segoe UI" w:hAnsi="Segoe UI" w:cs="Segoe UI"/>
          <w:color w:val="000000"/>
          <w:szCs w:val="22"/>
        </w:rPr>
        <w:t>:</w:t>
      </w:r>
    </w:p>
    <w:p w14:paraId="52488314"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2005</w:t>
      </w:r>
    </w:p>
    <w:p w14:paraId="42D9835D"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2008</w:t>
      </w:r>
    </w:p>
    <w:p w14:paraId="2D914C3F"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2008 R2</w:t>
      </w:r>
    </w:p>
    <w:p w14:paraId="3A26CEF9"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2012</w:t>
      </w:r>
    </w:p>
    <w:p w14:paraId="7DDF083C"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2014</w:t>
      </w:r>
    </w:p>
    <w:p w14:paraId="704BE792"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2016</w:t>
      </w:r>
    </w:p>
    <w:p w14:paraId="2AFFBCF5" w14:textId="1288794F"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2017</w:t>
      </w:r>
    </w:p>
    <w:p w14:paraId="3000D2A7" w14:textId="03F2221D" w:rsidR="00F14068" w:rsidRPr="00F14068" w:rsidRDefault="002E5770" w:rsidP="00F14068">
      <w:pPr>
        <w:autoSpaceDE w:val="0"/>
        <w:autoSpaceDN w:val="0"/>
        <w:adjustRightInd w:val="0"/>
        <w:ind w:left="720"/>
        <w:rPr>
          <w:rFonts w:ascii="Segoe UI" w:hAnsi="Segoe UI" w:cs="Segoe UI"/>
          <w:color w:val="000000"/>
          <w:szCs w:val="22"/>
        </w:rPr>
      </w:pPr>
      <w:r>
        <w:rPr>
          <w:rFonts w:ascii="Segoe UI" w:hAnsi="Segoe UI" w:cs="Segoe UI"/>
          <w:color w:val="000000"/>
          <w:szCs w:val="22"/>
        </w:rPr>
        <w:t>And following as data t</w:t>
      </w:r>
      <w:r w:rsidR="00F14068" w:rsidRPr="00F14068">
        <w:rPr>
          <w:rFonts w:ascii="Segoe UI" w:hAnsi="Segoe UI" w:cs="Segoe UI"/>
          <w:color w:val="000000"/>
          <w:szCs w:val="22"/>
        </w:rPr>
        <w:t>arget</w:t>
      </w:r>
      <w:r>
        <w:rPr>
          <w:rFonts w:ascii="Segoe UI" w:hAnsi="Segoe UI" w:cs="Segoe UI"/>
          <w:color w:val="000000"/>
          <w:szCs w:val="22"/>
        </w:rPr>
        <w:t>:</w:t>
      </w:r>
    </w:p>
    <w:p w14:paraId="114D2957"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2012</w:t>
      </w:r>
    </w:p>
    <w:p w14:paraId="5837B03E"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2014</w:t>
      </w:r>
    </w:p>
    <w:p w14:paraId="6B7118DB"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2016</w:t>
      </w:r>
    </w:p>
    <w:p w14:paraId="6CD37DB2"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2017 on Windows and Linux</w:t>
      </w:r>
    </w:p>
    <w:p w14:paraId="088A047D" w14:textId="4F2EE25B"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2019</w:t>
      </w:r>
      <w:r w:rsidR="002E5770" w:rsidRPr="002E5770">
        <w:rPr>
          <w:rFonts w:ascii="Segoe UI" w:hAnsi="Segoe UI" w:cs="Segoe UI"/>
          <w:color w:val="000000"/>
          <w:szCs w:val="22"/>
        </w:rPr>
        <w:t xml:space="preserve"> on Windows and Linux</w:t>
      </w:r>
    </w:p>
    <w:p w14:paraId="31DAD566"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Azure SQL Database single database</w:t>
      </w:r>
    </w:p>
    <w:p w14:paraId="3339876B"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Azure SQL Managed Instance</w:t>
      </w:r>
    </w:p>
    <w:p w14:paraId="330B5F89" w14:textId="410CD3C9"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running on an Azure Virtual Machine</w:t>
      </w:r>
    </w:p>
    <w:p w14:paraId="688921C4" w14:textId="4071F86E" w:rsidR="00566F38" w:rsidRDefault="00566F38" w:rsidP="00566F38">
      <w:pPr>
        <w:keepNext/>
        <w:autoSpaceDE w:val="0"/>
        <w:autoSpaceDN w:val="0"/>
        <w:adjustRightInd w:val="0"/>
        <w:ind w:left="720"/>
      </w:pPr>
    </w:p>
    <w:p w14:paraId="22BBE709" w14:textId="77777777" w:rsidR="00C436D0" w:rsidRPr="00D238A3" w:rsidRDefault="00C436D0" w:rsidP="005B49C8">
      <w:pPr>
        <w:ind w:left="720"/>
        <w:rPr>
          <w:rFonts w:ascii="Segoe UI" w:hAnsi="Segoe UI" w:cs="Segoe UI"/>
          <w:szCs w:val="22"/>
        </w:rPr>
      </w:pPr>
    </w:p>
    <w:p w14:paraId="6C9F55FE" w14:textId="1EC4E220" w:rsidR="00702C9F" w:rsidRDefault="00C436D0" w:rsidP="007B71F8">
      <w:pPr>
        <w:pStyle w:val="Heading3"/>
      </w:pPr>
      <w:bookmarkStart w:id="7" w:name="_Toc49427906"/>
      <w:r>
        <w:t>Reference</w:t>
      </w:r>
      <w:r w:rsidR="007B71F8">
        <w:t xml:space="preserve"> Documents</w:t>
      </w:r>
      <w:bookmarkEnd w:id="7"/>
    </w:p>
    <w:p w14:paraId="614F5BD1" w14:textId="77777777" w:rsidR="00C436D0" w:rsidRPr="00C436D0" w:rsidRDefault="00C436D0" w:rsidP="00C436D0"/>
    <w:tbl>
      <w:tblPr>
        <w:tblStyle w:val="GridTable4-Accent1"/>
        <w:tblW w:w="0" w:type="auto"/>
        <w:tblInd w:w="607" w:type="dxa"/>
        <w:tblLook w:val="04A0" w:firstRow="1" w:lastRow="0" w:firstColumn="1" w:lastColumn="0" w:noHBand="0" w:noVBand="1"/>
      </w:tblPr>
      <w:tblGrid>
        <w:gridCol w:w="4765"/>
        <w:gridCol w:w="4926"/>
      </w:tblGrid>
      <w:tr w:rsidR="00B612A7" w14:paraId="7FAB5F21" w14:textId="77777777" w:rsidTr="004C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83B13A" w14:textId="2F446943" w:rsidR="00B612A7" w:rsidRDefault="004F0B5E" w:rsidP="00B612A7">
            <w:r>
              <w:t xml:space="preserve">Document </w:t>
            </w:r>
            <w:r w:rsidR="00C436D0">
              <w:t>Title</w:t>
            </w:r>
          </w:p>
        </w:tc>
        <w:tc>
          <w:tcPr>
            <w:tcW w:w="4680" w:type="dxa"/>
          </w:tcPr>
          <w:p w14:paraId="1432E5ED" w14:textId="3867B2D2" w:rsidR="00B612A7" w:rsidRDefault="00C436D0" w:rsidP="00B612A7">
            <w:pPr>
              <w:cnfStyle w:val="100000000000" w:firstRow="1" w:lastRow="0" w:firstColumn="0" w:lastColumn="0" w:oddVBand="0" w:evenVBand="0" w:oddHBand="0" w:evenHBand="0" w:firstRowFirstColumn="0" w:firstRowLastColumn="0" w:lastRowFirstColumn="0" w:lastRowLastColumn="0"/>
            </w:pPr>
            <w:r>
              <w:t>Document</w:t>
            </w:r>
            <w:r w:rsidR="004F0B5E">
              <w:t xml:space="preserve"> </w:t>
            </w:r>
            <w:r w:rsidR="00DA0089">
              <w:t xml:space="preserve">URL </w:t>
            </w:r>
          </w:p>
        </w:tc>
      </w:tr>
      <w:tr w:rsidR="004F0B5E" w14:paraId="42A3E8F4"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3320DD" w14:textId="05BC7632" w:rsidR="004F0B5E" w:rsidRDefault="004C0DC8" w:rsidP="00B612A7">
            <w:r w:rsidRPr="004C0DC8">
              <w:t>Overview of Data Migration Assistant</w:t>
            </w:r>
          </w:p>
        </w:tc>
        <w:tc>
          <w:tcPr>
            <w:tcW w:w="4680" w:type="dxa"/>
          </w:tcPr>
          <w:p w14:paraId="34808CBC" w14:textId="1E5BB4E2" w:rsidR="004F0B5E" w:rsidRDefault="001A22E4" w:rsidP="00B612A7">
            <w:pPr>
              <w:cnfStyle w:val="000000100000" w:firstRow="0" w:lastRow="0" w:firstColumn="0" w:lastColumn="0" w:oddVBand="0" w:evenVBand="0" w:oddHBand="1" w:evenHBand="0" w:firstRowFirstColumn="0" w:firstRowLastColumn="0" w:lastRowFirstColumn="0" w:lastRowLastColumn="0"/>
            </w:pPr>
            <w:hyperlink r:id="rId17" w:history="1">
              <w:r w:rsidR="004C0DC8">
                <w:rPr>
                  <w:rStyle w:val="Hyperlink"/>
                </w:rPr>
                <w:t>https://docs.microsoft.com/en-us/sql/dma/dma-overview?view=sql-server-ver15</w:t>
              </w:r>
            </w:hyperlink>
          </w:p>
        </w:tc>
      </w:tr>
      <w:tr w:rsidR="0023494B" w14:paraId="3074F8F5" w14:textId="77777777" w:rsidTr="004C0DC8">
        <w:tc>
          <w:tcPr>
            <w:cnfStyle w:val="001000000000" w:firstRow="0" w:lastRow="0" w:firstColumn="1" w:lastColumn="0" w:oddVBand="0" w:evenVBand="0" w:oddHBand="0" w:evenHBand="0" w:firstRowFirstColumn="0" w:firstRowLastColumn="0" w:lastRowFirstColumn="0" w:lastRowLastColumn="0"/>
            <w:tcW w:w="4765" w:type="dxa"/>
          </w:tcPr>
          <w:p w14:paraId="005F9A8A" w14:textId="4EA3DD7C" w:rsidR="0023494B" w:rsidRDefault="00B443EF" w:rsidP="00B612A7">
            <w:r>
              <w:t>Azure Database Migration Service</w:t>
            </w:r>
          </w:p>
        </w:tc>
        <w:tc>
          <w:tcPr>
            <w:tcW w:w="4680" w:type="dxa"/>
          </w:tcPr>
          <w:p w14:paraId="6EB853D5" w14:textId="069E3239" w:rsidR="0023494B" w:rsidRDefault="001A22E4" w:rsidP="00B612A7">
            <w:pPr>
              <w:cnfStyle w:val="000000000000" w:firstRow="0" w:lastRow="0" w:firstColumn="0" w:lastColumn="0" w:oddVBand="0" w:evenVBand="0" w:oddHBand="0" w:evenHBand="0" w:firstRowFirstColumn="0" w:firstRowLastColumn="0" w:lastRowFirstColumn="0" w:lastRowLastColumn="0"/>
            </w:pPr>
            <w:hyperlink r:id="rId18" w:history="1">
              <w:r w:rsidR="00B443EF">
                <w:rPr>
                  <w:rStyle w:val="Hyperlink"/>
                </w:rPr>
                <w:t>https://azure.microsoft.com/en-us/services/database-migration/</w:t>
              </w:r>
            </w:hyperlink>
          </w:p>
        </w:tc>
      </w:tr>
      <w:tr w:rsidR="0023494B" w14:paraId="79D71570"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3B61EF5" w14:textId="23C7535E" w:rsidR="0023494B" w:rsidRDefault="0017047E" w:rsidP="00B612A7">
            <w:r w:rsidRPr="0017047E">
              <w:t>Using Python on Windows</w:t>
            </w:r>
          </w:p>
        </w:tc>
        <w:tc>
          <w:tcPr>
            <w:tcW w:w="4680" w:type="dxa"/>
          </w:tcPr>
          <w:p w14:paraId="5CCE8527" w14:textId="28C4E2B8" w:rsidR="0023494B" w:rsidRDefault="001A22E4" w:rsidP="00B612A7">
            <w:pPr>
              <w:cnfStyle w:val="000000100000" w:firstRow="0" w:lastRow="0" w:firstColumn="0" w:lastColumn="0" w:oddVBand="0" w:evenVBand="0" w:oddHBand="1" w:evenHBand="0" w:firstRowFirstColumn="0" w:firstRowLastColumn="0" w:lastRowFirstColumn="0" w:lastRowLastColumn="0"/>
            </w:pPr>
            <w:hyperlink r:id="rId19" w:history="1">
              <w:r w:rsidR="0017047E">
                <w:rPr>
                  <w:rStyle w:val="Hyperlink"/>
                </w:rPr>
                <w:t>https://docs.python.org/3/using/windows.html</w:t>
              </w:r>
            </w:hyperlink>
          </w:p>
        </w:tc>
      </w:tr>
      <w:tr w:rsidR="00DA0089" w14:paraId="13326BA0" w14:textId="77777777" w:rsidTr="004C0DC8">
        <w:tc>
          <w:tcPr>
            <w:cnfStyle w:val="001000000000" w:firstRow="0" w:lastRow="0" w:firstColumn="1" w:lastColumn="0" w:oddVBand="0" w:evenVBand="0" w:oddHBand="0" w:evenHBand="0" w:firstRowFirstColumn="0" w:firstRowLastColumn="0" w:lastRowFirstColumn="0" w:lastRowLastColumn="0"/>
            <w:tcW w:w="4765" w:type="dxa"/>
          </w:tcPr>
          <w:p w14:paraId="141B217D" w14:textId="12479A3F" w:rsidR="00DA0089" w:rsidRDefault="0017047E" w:rsidP="00B612A7">
            <w:r>
              <w:t>Windows PowerShell</w:t>
            </w:r>
          </w:p>
        </w:tc>
        <w:tc>
          <w:tcPr>
            <w:tcW w:w="4680" w:type="dxa"/>
          </w:tcPr>
          <w:p w14:paraId="6FE083EF" w14:textId="7F648E74" w:rsidR="00DA0089" w:rsidRDefault="001A22E4" w:rsidP="00B612A7">
            <w:pPr>
              <w:cnfStyle w:val="000000000000" w:firstRow="0" w:lastRow="0" w:firstColumn="0" w:lastColumn="0" w:oddVBand="0" w:evenVBand="0" w:oddHBand="0" w:evenHBand="0" w:firstRowFirstColumn="0" w:firstRowLastColumn="0" w:lastRowFirstColumn="0" w:lastRowLastColumn="0"/>
            </w:pPr>
            <w:hyperlink r:id="rId20" w:history="1">
              <w:r w:rsidR="0017047E">
                <w:rPr>
                  <w:rStyle w:val="Hyperlink"/>
                </w:rPr>
                <w:t>https://docs.microsoft.com/en-us/powershell/scripting/overview?view=powershell-7</w:t>
              </w:r>
            </w:hyperlink>
          </w:p>
        </w:tc>
      </w:tr>
      <w:tr w:rsidR="00637373" w14:paraId="138EFEEC"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ED13F1" w14:textId="239F58A6" w:rsidR="00637373" w:rsidRPr="004C0DC8" w:rsidRDefault="00637373" w:rsidP="00B612A7">
            <w:r w:rsidRPr="00637373">
              <w:t>Microsoft® Data Migration Assistant v5.2</w:t>
            </w:r>
          </w:p>
        </w:tc>
        <w:tc>
          <w:tcPr>
            <w:tcW w:w="4680" w:type="dxa"/>
          </w:tcPr>
          <w:p w14:paraId="6122EA9A" w14:textId="18B4B248" w:rsidR="00637373" w:rsidRDefault="001A22E4" w:rsidP="00B612A7">
            <w:pPr>
              <w:cnfStyle w:val="000000100000" w:firstRow="0" w:lastRow="0" w:firstColumn="0" w:lastColumn="0" w:oddVBand="0" w:evenVBand="0" w:oddHBand="1" w:evenHBand="0" w:firstRowFirstColumn="0" w:firstRowLastColumn="0" w:lastRowFirstColumn="0" w:lastRowLastColumn="0"/>
            </w:pPr>
            <w:hyperlink r:id="rId21" w:history="1">
              <w:r w:rsidR="00637373">
                <w:rPr>
                  <w:rStyle w:val="Hyperlink"/>
                </w:rPr>
                <w:t>https://www.microsoft.com/en-us/download/details.aspx?id=53595</w:t>
              </w:r>
            </w:hyperlink>
          </w:p>
        </w:tc>
      </w:tr>
      <w:tr w:rsidR="006E6F4B" w14:paraId="4F852B78" w14:textId="77777777" w:rsidTr="004C0DC8">
        <w:tc>
          <w:tcPr>
            <w:cnfStyle w:val="001000000000" w:firstRow="0" w:lastRow="0" w:firstColumn="1" w:lastColumn="0" w:oddVBand="0" w:evenVBand="0" w:oddHBand="0" w:evenHBand="0" w:firstRowFirstColumn="0" w:firstRowLastColumn="0" w:lastRowFirstColumn="0" w:lastRowLastColumn="0"/>
            <w:tcW w:w="4765" w:type="dxa"/>
          </w:tcPr>
          <w:p w14:paraId="4E384439" w14:textId="7B2418F9" w:rsidR="006E6F4B" w:rsidRPr="00637373" w:rsidRDefault="006E6F4B" w:rsidP="00B612A7">
            <w:r>
              <w:t>Azure PowerShell</w:t>
            </w:r>
          </w:p>
        </w:tc>
        <w:tc>
          <w:tcPr>
            <w:tcW w:w="4680" w:type="dxa"/>
          </w:tcPr>
          <w:p w14:paraId="5F9E1B2B" w14:textId="35861C7F" w:rsidR="006E6F4B" w:rsidRPr="006E6F4B" w:rsidRDefault="001A22E4" w:rsidP="006E6F4B">
            <w:pPr>
              <w:cnfStyle w:val="000000000000" w:firstRow="0" w:lastRow="0" w:firstColumn="0" w:lastColumn="0" w:oddVBand="0" w:evenVBand="0" w:oddHBand="0" w:evenHBand="0" w:firstRowFirstColumn="0" w:firstRowLastColumn="0" w:lastRowFirstColumn="0" w:lastRowLastColumn="0"/>
              <w:rPr>
                <w:rStyle w:val="Hyperlink"/>
                <w:rFonts w:ascii="Segoe UI" w:hAnsi="Segoe UI" w:cs="Segoe UI"/>
                <w:color w:val="0D0D0D" w:themeColor="text1" w:themeTint="F2"/>
                <w:szCs w:val="22"/>
                <w:u w:val="none"/>
              </w:rPr>
            </w:pPr>
            <w:hyperlink r:id="rId22" w:history="1">
              <w:r w:rsidR="006E6F4B" w:rsidRPr="00C152F0">
                <w:rPr>
                  <w:rStyle w:val="Hyperlink"/>
                  <w:rFonts w:ascii="Segoe UI" w:hAnsi="Segoe UI" w:cs="Segoe UI"/>
                  <w:szCs w:val="22"/>
                </w:rPr>
                <w:t>https://azure.microsoft.com/en-us/downloads/</w:t>
              </w:r>
            </w:hyperlink>
          </w:p>
        </w:tc>
      </w:tr>
      <w:tr w:rsidR="001C2A04" w14:paraId="7901D2BE"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7F57830" w14:textId="106A8D40" w:rsidR="001C2A04" w:rsidRDefault="001C2A04" w:rsidP="00B612A7">
            <w:r>
              <w:t>Create Azure AD Application and Service Principal</w:t>
            </w:r>
          </w:p>
        </w:tc>
        <w:tc>
          <w:tcPr>
            <w:tcW w:w="4680" w:type="dxa"/>
          </w:tcPr>
          <w:p w14:paraId="3F108D19" w14:textId="1AF0EAE7" w:rsidR="001C2A04" w:rsidRDefault="001A22E4" w:rsidP="006E6F4B">
            <w:pPr>
              <w:cnfStyle w:val="000000100000" w:firstRow="0" w:lastRow="0" w:firstColumn="0" w:lastColumn="0" w:oddVBand="0" w:evenVBand="0" w:oddHBand="1" w:evenHBand="0" w:firstRowFirstColumn="0" w:firstRowLastColumn="0" w:lastRowFirstColumn="0" w:lastRowLastColumn="0"/>
              <w:rPr>
                <w:rFonts w:ascii="Segoe UI" w:hAnsi="Segoe UI" w:cs="Segoe UI"/>
                <w:szCs w:val="22"/>
              </w:rPr>
            </w:pPr>
            <w:hyperlink r:id="rId23" w:history="1">
              <w:r w:rsidR="001C2A04">
                <w:rPr>
                  <w:rStyle w:val="Hyperlink"/>
                </w:rPr>
                <w:t>https://docs.microsoft.com/en-us/azure/active-directory/develop/howto-create-service-principal-portal</w:t>
              </w:r>
            </w:hyperlink>
          </w:p>
        </w:tc>
      </w:tr>
    </w:tbl>
    <w:p w14:paraId="66C50469" w14:textId="0756F8E0" w:rsidR="00B612A7" w:rsidRPr="007A27F6" w:rsidRDefault="007A27F6" w:rsidP="004C0DC8">
      <w:pPr>
        <w:pStyle w:val="Caption"/>
        <w:ind w:left="2160" w:firstLine="720"/>
        <w:rPr>
          <w:b w:val="0"/>
        </w:rPr>
      </w:pPr>
      <w:bookmarkStart w:id="8" w:name="_Toc49427921"/>
      <w:r w:rsidRPr="007A27F6">
        <w:rPr>
          <w:b w:val="0"/>
        </w:rPr>
        <w:t xml:space="preserve">Table </w:t>
      </w:r>
      <w:r w:rsidR="000869A3">
        <w:rPr>
          <w:b w:val="0"/>
        </w:rPr>
        <w:fldChar w:fldCharType="begin"/>
      </w:r>
      <w:r w:rsidR="000869A3">
        <w:rPr>
          <w:b w:val="0"/>
        </w:rPr>
        <w:instrText xml:space="preserve"> SEQ Table \* ARABIC </w:instrText>
      </w:r>
      <w:r w:rsidR="000869A3">
        <w:rPr>
          <w:b w:val="0"/>
        </w:rPr>
        <w:fldChar w:fldCharType="separate"/>
      </w:r>
      <w:r w:rsidR="000869A3">
        <w:rPr>
          <w:b w:val="0"/>
          <w:noProof/>
        </w:rPr>
        <w:t>1</w:t>
      </w:r>
      <w:r w:rsidR="000869A3">
        <w:rPr>
          <w:b w:val="0"/>
        </w:rPr>
        <w:fldChar w:fldCharType="end"/>
      </w:r>
      <w:r w:rsidRPr="007A27F6">
        <w:rPr>
          <w:b w:val="0"/>
        </w:rPr>
        <w:t xml:space="preserve"> </w:t>
      </w:r>
      <w:r w:rsidR="00C436D0">
        <w:rPr>
          <w:b w:val="0"/>
        </w:rPr>
        <w:t>–</w:t>
      </w:r>
      <w:r w:rsidRPr="007A27F6">
        <w:rPr>
          <w:b w:val="0"/>
        </w:rPr>
        <w:t xml:space="preserve"> </w:t>
      </w:r>
      <w:r w:rsidR="00C436D0">
        <w:rPr>
          <w:b w:val="0"/>
        </w:rPr>
        <w:t xml:space="preserve">Reference </w:t>
      </w:r>
      <w:r w:rsidRPr="007A27F6">
        <w:rPr>
          <w:b w:val="0"/>
        </w:rPr>
        <w:t>Document</w:t>
      </w:r>
      <w:bookmarkEnd w:id="8"/>
    </w:p>
    <w:p w14:paraId="6D76AFDA" w14:textId="14B30726" w:rsidR="00C436D0" w:rsidRDefault="00C436D0">
      <w:pPr>
        <w:spacing w:after="180"/>
        <w:rPr>
          <w:b/>
          <w:bCs/>
          <w:color w:val="2E74B5" w:themeColor="accent1" w:themeShade="BF"/>
          <w:sz w:val="32"/>
        </w:rPr>
      </w:pPr>
    </w:p>
    <w:p w14:paraId="3513C03F" w14:textId="70762CF5" w:rsidR="005B44C8" w:rsidRDefault="00E14320" w:rsidP="005B44C8">
      <w:pPr>
        <w:pStyle w:val="Heading2"/>
      </w:pPr>
      <w:bookmarkStart w:id="9" w:name="_Toc49427907"/>
      <w:r>
        <w:lastRenderedPageBreak/>
        <w:t>Install CATAS</w:t>
      </w:r>
      <w:bookmarkEnd w:id="9"/>
    </w:p>
    <w:p w14:paraId="51C2F4B2" w14:textId="05C96BD1" w:rsidR="005B44C8" w:rsidRDefault="005B44C8" w:rsidP="005B44C8">
      <w:pPr>
        <w:rPr>
          <w:szCs w:val="22"/>
        </w:rPr>
      </w:pPr>
    </w:p>
    <w:p w14:paraId="48162501" w14:textId="5FF52426" w:rsidR="00F97F5E" w:rsidRDefault="00F97F5E" w:rsidP="00F97F5E">
      <w:pPr>
        <w:autoSpaceDE w:val="0"/>
        <w:autoSpaceDN w:val="0"/>
        <w:adjustRightInd w:val="0"/>
        <w:ind w:left="360"/>
        <w:rPr>
          <w:rFonts w:ascii="Segoe UI" w:hAnsi="Segoe UI" w:cs="Segoe UI"/>
          <w:b/>
          <w:color w:val="000000"/>
          <w:szCs w:val="22"/>
        </w:rPr>
      </w:pPr>
      <w:r w:rsidRPr="00F14068">
        <w:rPr>
          <w:rFonts w:ascii="Segoe UI" w:hAnsi="Segoe UI" w:cs="Segoe UI"/>
          <w:b/>
          <w:color w:val="000000"/>
          <w:szCs w:val="22"/>
        </w:rPr>
        <w:t xml:space="preserve">Supported </w:t>
      </w:r>
      <w:r>
        <w:rPr>
          <w:rFonts w:ascii="Segoe UI" w:hAnsi="Segoe UI" w:cs="Segoe UI"/>
          <w:b/>
          <w:color w:val="000000"/>
          <w:szCs w:val="22"/>
        </w:rPr>
        <w:t>Environment</w:t>
      </w:r>
    </w:p>
    <w:p w14:paraId="5A78A7A9" w14:textId="77777777" w:rsidR="0017047E" w:rsidRPr="00F14068" w:rsidRDefault="0017047E" w:rsidP="00F97F5E">
      <w:pPr>
        <w:autoSpaceDE w:val="0"/>
        <w:autoSpaceDN w:val="0"/>
        <w:adjustRightInd w:val="0"/>
        <w:ind w:left="360"/>
        <w:rPr>
          <w:rFonts w:ascii="Segoe UI" w:hAnsi="Segoe UI" w:cs="Segoe UI"/>
          <w:b/>
          <w:color w:val="000000"/>
          <w:szCs w:val="22"/>
        </w:rPr>
      </w:pPr>
    </w:p>
    <w:p w14:paraId="5A72690C" w14:textId="5763708E" w:rsidR="002E5770" w:rsidRDefault="002E5770" w:rsidP="00F97F5E">
      <w:pPr>
        <w:ind w:left="360"/>
        <w:rPr>
          <w:rFonts w:ascii="Segoe UI" w:hAnsi="Segoe UI" w:cs="Segoe UI"/>
          <w:szCs w:val="22"/>
        </w:rPr>
      </w:pPr>
      <w:r w:rsidRPr="002E5770">
        <w:rPr>
          <w:rFonts w:ascii="Segoe UI" w:hAnsi="Segoe UI" w:cs="Segoe UI"/>
          <w:szCs w:val="22"/>
        </w:rPr>
        <w:t>OS: Windows 10, Windows Server 2012, Windows Server 2016</w:t>
      </w:r>
    </w:p>
    <w:p w14:paraId="1CE1DE2A" w14:textId="72A0B9A6" w:rsidR="002E5770" w:rsidRDefault="00F97F5E" w:rsidP="002E5770">
      <w:pPr>
        <w:ind w:left="360"/>
        <w:rPr>
          <w:rFonts w:ascii="Segoe UI" w:hAnsi="Segoe UI" w:cs="Segoe UI"/>
          <w:color w:val="333333"/>
          <w:szCs w:val="22"/>
          <w:shd w:val="clear" w:color="auto" w:fill="FFFFFF"/>
        </w:rPr>
      </w:pPr>
      <w:r w:rsidRPr="00F97F5E">
        <w:rPr>
          <w:rFonts w:ascii="Segoe UI" w:hAnsi="Segoe UI" w:cs="Segoe UI"/>
          <w:color w:val="333333"/>
          <w:szCs w:val="22"/>
          <w:shd w:val="clear" w:color="auto" w:fill="FFFFFF"/>
        </w:rPr>
        <w:t>.NET Framework 4.7.2 64-bit or above</w:t>
      </w:r>
    </w:p>
    <w:p w14:paraId="1AFF1296" w14:textId="4678D2F1" w:rsidR="00F97F5E" w:rsidRDefault="00F97F5E" w:rsidP="002E5770">
      <w:pPr>
        <w:ind w:left="360"/>
        <w:rPr>
          <w:rFonts w:ascii="Segoe UI" w:hAnsi="Segoe UI" w:cs="Segoe UI"/>
          <w:szCs w:val="22"/>
        </w:rPr>
      </w:pPr>
    </w:p>
    <w:p w14:paraId="6CBB594E" w14:textId="0B923FE6" w:rsidR="00A81F43" w:rsidRDefault="00A81F43" w:rsidP="005B44C8">
      <w:pPr>
        <w:rPr>
          <w:rFonts w:ascii="Segoe UI" w:hAnsi="Segoe UI" w:cs="Segoe UI"/>
          <w:szCs w:val="22"/>
        </w:rPr>
      </w:pPr>
    </w:p>
    <w:p w14:paraId="0D44BF6C" w14:textId="04C57AB3" w:rsidR="00F97F5E" w:rsidRDefault="00F97F5E" w:rsidP="00F97F5E">
      <w:pPr>
        <w:pStyle w:val="Heading3"/>
      </w:pPr>
      <w:bookmarkStart w:id="10" w:name="_Toc49427908"/>
      <w:r>
        <w:t>Install DMA</w:t>
      </w:r>
      <w:bookmarkEnd w:id="10"/>
    </w:p>
    <w:p w14:paraId="21705632" w14:textId="77777777" w:rsidR="00F97F5E" w:rsidRDefault="00F97F5E" w:rsidP="00F97F5E"/>
    <w:p w14:paraId="4FBFA6B8" w14:textId="2EFDFB9D" w:rsidR="00F97F5E" w:rsidRDefault="00F97F5E" w:rsidP="00F97F5E">
      <w:pPr>
        <w:ind w:left="315"/>
        <w:rPr>
          <w:rFonts w:ascii="Segoe UI" w:hAnsi="Segoe UI" w:cs="Segoe UI"/>
          <w:szCs w:val="22"/>
        </w:rPr>
      </w:pPr>
      <w:r>
        <w:rPr>
          <w:rFonts w:ascii="Segoe UI" w:hAnsi="Segoe UI" w:cs="Segoe UI"/>
          <w:szCs w:val="22"/>
        </w:rPr>
        <w:t xml:space="preserve">Go to </w:t>
      </w:r>
      <w:hyperlink r:id="rId24" w:history="1">
        <w:r w:rsidRPr="00F97F5E">
          <w:rPr>
            <w:rStyle w:val="Hyperlink"/>
            <w:rFonts w:ascii="Segoe UI" w:hAnsi="Segoe UI" w:cs="Segoe UI"/>
            <w:szCs w:val="22"/>
          </w:rPr>
          <w:t>Microsoft DMA download site</w:t>
        </w:r>
      </w:hyperlink>
      <w:r>
        <w:rPr>
          <w:rFonts w:ascii="Segoe UI" w:hAnsi="Segoe UI" w:cs="Segoe UI"/>
          <w:szCs w:val="22"/>
        </w:rPr>
        <w:t xml:space="preserve"> to download DMS executable and follow the instruction for installation. Current release is Microsoft Data Migration Assistant v5.2.</w:t>
      </w:r>
    </w:p>
    <w:p w14:paraId="46372347" w14:textId="77777777" w:rsidR="00F97F5E" w:rsidRDefault="00F97F5E" w:rsidP="00F97F5E">
      <w:pPr>
        <w:ind w:left="315"/>
        <w:rPr>
          <w:rFonts w:ascii="Segoe UI" w:hAnsi="Segoe UI" w:cs="Segoe UI"/>
          <w:szCs w:val="22"/>
        </w:rPr>
      </w:pPr>
    </w:p>
    <w:p w14:paraId="04AA1DC5" w14:textId="77777777" w:rsidR="00F97F5E" w:rsidRDefault="00F97F5E" w:rsidP="005B44C8">
      <w:pPr>
        <w:rPr>
          <w:rFonts w:ascii="Segoe UI" w:hAnsi="Segoe UI" w:cs="Segoe UI"/>
          <w:szCs w:val="22"/>
        </w:rPr>
      </w:pPr>
    </w:p>
    <w:p w14:paraId="31ECAF62" w14:textId="17284D4A" w:rsidR="00F14068" w:rsidRDefault="00F97F5E" w:rsidP="00F14068">
      <w:pPr>
        <w:pStyle w:val="Heading3"/>
      </w:pPr>
      <w:bookmarkStart w:id="11" w:name="_Toc49427909"/>
      <w:r>
        <w:t xml:space="preserve">Install </w:t>
      </w:r>
      <w:r w:rsidR="00F14068">
        <w:t>CATAS</w:t>
      </w:r>
      <w:bookmarkEnd w:id="11"/>
    </w:p>
    <w:p w14:paraId="60111326" w14:textId="77777777" w:rsidR="00F14068" w:rsidRDefault="00F14068" w:rsidP="00F14068"/>
    <w:p w14:paraId="43E33C63" w14:textId="6EA60BD6" w:rsidR="00F97F5E" w:rsidRDefault="00F97F5E" w:rsidP="00F97F5E">
      <w:pPr>
        <w:pStyle w:val="ListParagraph"/>
        <w:numPr>
          <w:ilvl w:val="0"/>
          <w:numId w:val="18"/>
        </w:numPr>
        <w:rPr>
          <w:rFonts w:ascii="Segoe UI" w:hAnsi="Segoe UI" w:cs="Segoe UI"/>
          <w:szCs w:val="22"/>
        </w:rPr>
      </w:pPr>
      <w:r>
        <w:rPr>
          <w:rFonts w:ascii="Segoe UI" w:hAnsi="Segoe UI" w:cs="Segoe UI"/>
          <w:szCs w:val="22"/>
        </w:rPr>
        <w:t xml:space="preserve">Download CATAS package </w:t>
      </w:r>
      <w:r w:rsidR="00FA071F">
        <w:rPr>
          <w:rFonts w:ascii="Segoe UI" w:hAnsi="Segoe UI" w:cs="Segoe UI"/>
          <w:szCs w:val="22"/>
        </w:rPr>
        <w:t xml:space="preserve">(catas.zip) </w:t>
      </w:r>
      <w:hyperlink r:id="rId25" w:history="1">
        <w:r w:rsidR="00FA071F" w:rsidRPr="00C152F0">
          <w:rPr>
            <w:rStyle w:val="Hyperlink"/>
            <w:rFonts w:ascii="Segoe UI" w:hAnsi="Segoe UI" w:cs="Segoe UI"/>
            <w:szCs w:val="22"/>
          </w:rPr>
          <w:t>https://github.com/johnli88/catas/archive/master.zip</w:t>
        </w:r>
      </w:hyperlink>
      <w:r w:rsidR="00FA071F">
        <w:rPr>
          <w:rFonts w:ascii="Segoe UI" w:hAnsi="Segoe UI" w:cs="Segoe UI"/>
          <w:szCs w:val="22"/>
        </w:rPr>
        <w:t xml:space="preserve"> or </w:t>
      </w:r>
      <w:r>
        <w:rPr>
          <w:rFonts w:ascii="Segoe UI" w:hAnsi="Segoe UI" w:cs="Segoe UI"/>
          <w:szCs w:val="22"/>
        </w:rPr>
        <w:t xml:space="preserve">clone it directly from GitHub </w:t>
      </w:r>
      <w:hyperlink r:id="rId26" w:history="1">
        <w:r w:rsidR="00FA071F" w:rsidRPr="00C152F0">
          <w:rPr>
            <w:rStyle w:val="Hyperlink"/>
          </w:rPr>
          <w:t>https://github.com/johnli88/catas.git</w:t>
        </w:r>
      </w:hyperlink>
      <w:r>
        <w:rPr>
          <w:rFonts w:ascii="Segoe UI" w:hAnsi="Segoe UI" w:cs="Segoe UI"/>
          <w:szCs w:val="22"/>
        </w:rPr>
        <w:t xml:space="preserve">. </w:t>
      </w:r>
    </w:p>
    <w:p w14:paraId="5EE1FED3" w14:textId="2CC6E0DC" w:rsidR="009D0A12" w:rsidRPr="009D0A12" w:rsidRDefault="00FA071F" w:rsidP="009D0A12">
      <w:pPr>
        <w:pStyle w:val="ListParagraph"/>
        <w:numPr>
          <w:ilvl w:val="0"/>
          <w:numId w:val="18"/>
        </w:numPr>
        <w:rPr>
          <w:rFonts w:ascii="Segoe UI" w:hAnsi="Segoe UI" w:cs="Segoe UI"/>
          <w:szCs w:val="22"/>
        </w:rPr>
      </w:pPr>
      <w:r>
        <w:rPr>
          <w:rFonts w:ascii="Segoe UI" w:hAnsi="Segoe UI" w:cs="Segoe UI"/>
          <w:szCs w:val="22"/>
        </w:rPr>
        <w:t>Create a working directory, say C:\temp\catas, and unzip the file under the directory.</w:t>
      </w:r>
      <w:r w:rsidR="009D0A12">
        <w:rPr>
          <w:rFonts w:ascii="Segoe UI" w:hAnsi="Segoe UI" w:cs="Segoe UI"/>
          <w:szCs w:val="22"/>
        </w:rPr>
        <w:t xml:space="preserve"> Move to </w:t>
      </w:r>
      <w:proofErr w:type="spellStart"/>
      <w:r w:rsidR="009D0A12" w:rsidRPr="009D0A12">
        <w:rPr>
          <w:rFonts w:ascii="Segoe UI" w:hAnsi="Segoe UI" w:cs="Segoe UI"/>
          <w:b/>
          <w:i/>
          <w:szCs w:val="22"/>
        </w:rPr>
        <w:t>catas</w:t>
      </w:r>
      <w:proofErr w:type="spellEnd"/>
      <w:r w:rsidR="009D0A12">
        <w:rPr>
          <w:rFonts w:ascii="Segoe UI" w:hAnsi="Segoe UI" w:cs="Segoe UI"/>
          <w:szCs w:val="22"/>
        </w:rPr>
        <w:t xml:space="preserve"> directory:</w:t>
      </w:r>
    </w:p>
    <w:p w14:paraId="10210C4F" w14:textId="58EFABE4" w:rsidR="009D0A12" w:rsidRPr="009D0A12" w:rsidRDefault="009D0A12" w:rsidP="009D0A12">
      <w:pPr>
        <w:pStyle w:val="ListParagraph"/>
        <w:pBdr>
          <w:left w:val="single" w:sz="18" w:space="0" w:color="6CE26C"/>
        </w:pBdr>
        <w:shd w:val="clear" w:color="auto" w:fill="FFFFFF"/>
        <w:spacing w:line="210" w:lineRule="atLeast"/>
        <w:ind w:left="1440"/>
        <w:rPr>
          <w:rFonts w:ascii="Consolas" w:eastAsia="Times New Roman" w:hAnsi="Consolas" w:cs="Times New Roman"/>
          <w:color w:val="5C5C5C"/>
          <w:szCs w:val="22"/>
          <w:lang w:eastAsia="en-US"/>
        </w:rPr>
      </w:pPr>
      <w:r>
        <w:rPr>
          <w:rFonts w:ascii="Consolas" w:eastAsia="Times New Roman" w:hAnsi="Consolas" w:cs="Times New Roman"/>
          <w:color w:val="000000"/>
          <w:szCs w:val="22"/>
          <w:bdr w:val="none" w:sz="0" w:space="0" w:color="auto" w:frame="1"/>
          <w:lang w:eastAsia="en-US"/>
        </w:rPr>
        <w:t>cd C:\temp\catas</w:t>
      </w:r>
      <w:r w:rsidRPr="009D0A12">
        <w:rPr>
          <w:rFonts w:ascii="Consolas" w:eastAsia="Times New Roman" w:hAnsi="Consolas" w:cs="Times New Roman"/>
          <w:color w:val="000000"/>
          <w:szCs w:val="22"/>
          <w:bdr w:val="none" w:sz="0" w:space="0" w:color="auto" w:frame="1"/>
          <w:lang w:eastAsia="en-US"/>
        </w:rPr>
        <w:t>  </w:t>
      </w:r>
    </w:p>
    <w:p w14:paraId="1D1A67F2" w14:textId="5C630BB3" w:rsidR="00F97F5E" w:rsidRDefault="00A01214" w:rsidP="00F97F5E">
      <w:pPr>
        <w:pStyle w:val="ListParagraph"/>
        <w:numPr>
          <w:ilvl w:val="0"/>
          <w:numId w:val="18"/>
        </w:numPr>
        <w:rPr>
          <w:rFonts w:ascii="Segoe UI" w:hAnsi="Segoe UI" w:cs="Segoe UI"/>
          <w:szCs w:val="22"/>
        </w:rPr>
      </w:pPr>
      <w:r>
        <w:rPr>
          <w:rFonts w:ascii="Segoe UI" w:hAnsi="Segoe UI" w:cs="Segoe UI"/>
          <w:szCs w:val="22"/>
        </w:rPr>
        <w:t xml:space="preserve">You need PowerShell version 5.0 or above. Run following command to check </w:t>
      </w:r>
      <w:r w:rsidR="009F74D6">
        <w:rPr>
          <w:rFonts w:ascii="Segoe UI" w:hAnsi="Segoe UI" w:cs="Segoe UI"/>
          <w:szCs w:val="22"/>
        </w:rPr>
        <w:t xml:space="preserve">the version </w:t>
      </w:r>
      <w:r>
        <w:rPr>
          <w:rFonts w:ascii="Segoe UI" w:hAnsi="Segoe UI" w:cs="Segoe UI"/>
          <w:szCs w:val="22"/>
        </w:rPr>
        <w:t>from a PowerShell terminal:</w:t>
      </w:r>
    </w:p>
    <w:p w14:paraId="3D1BCEC4" w14:textId="6ED7F75D" w:rsidR="00A01214" w:rsidRPr="00A01214" w:rsidRDefault="00A01214" w:rsidP="00A01214">
      <w:pPr>
        <w:pBdr>
          <w:left w:val="single" w:sz="18" w:space="0" w:color="6CE26C"/>
        </w:pBdr>
        <w:shd w:val="clear" w:color="auto" w:fill="FFFFFF"/>
        <w:spacing w:line="210" w:lineRule="atLeast"/>
        <w:ind w:left="1395"/>
        <w:rPr>
          <w:rFonts w:ascii="Consolas" w:eastAsia="Times New Roman" w:hAnsi="Consolas" w:cs="Times New Roman"/>
          <w:color w:val="000000"/>
          <w:szCs w:val="22"/>
          <w:bdr w:val="none" w:sz="0" w:space="0" w:color="auto" w:frame="1"/>
          <w:lang w:eastAsia="en-US"/>
        </w:rPr>
      </w:pPr>
      <w:r w:rsidRPr="00A01214">
        <w:rPr>
          <w:rFonts w:ascii="Consolas" w:eastAsia="Times New Roman" w:hAnsi="Consolas" w:cs="Times New Roman"/>
          <w:color w:val="000000"/>
          <w:szCs w:val="22"/>
          <w:bdr w:val="none" w:sz="0" w:space="0" w:color="auto" w:frame="1"/>
          <w:lang w:eastAsia="en-US"/>
        </w:rPr>
        <w:t>$</w:t>
      </w:r>
      <w:proofErr w:type="spellStart"/>
      <w:r w:rsidRPr="00A01214">
        <w:rPr>
          <w:rFonts w:ascii="Consolas" w:eastAsia="Times New Roman" w:hAnsi="Consolas" w:cs="Times New Roman"/>
          <w:color w:val="000000"/>
          <w:szCs w:val="22"/>
          <w:bdr w:val="none" w:sz="0" w:space="0" w:color="auto" w:frame="1"/>
          <w:lang w:eastAsia="en-US"/>
        </w:rPr>
        <w:t>PSversionTable</w:t>
      </w:r>
      <w:proofErr w:type="spellEnd"/>
      <w:r w:rsidRPr="00A01214">
        <w:rPr>
          <w:rFonts w:ascii="Consolas" w:eastAsia="Times New Roman" w:hAnsi="Consolas" w:cs="Times New Roman"/>
          <w:color w:val="000000"/>
          <w:szCs w:val="22"/>
          <w:bdr w:val="none" w:sz="0" w:space="0" w:color="auto" w:frame="1"/>
          <w:lang w:eastAsia="en-US"/>
        </w:rPr>
        <w:t> </w:t>
      </w:r>
    </w:p>
    <w:p w14:paraId="31DDC636" w14:textId="719A76C6" w:rsidR="00A01214" w:rsidRPr="00A01214" w:rsidRDefault="00A01214" w:rsidP="00A01214">
      <w:pPr>
        <w:ind w:left="1395"/>
        <w:rPr>
          <w:rFonts w:ascii="Segoe UI" w:hAnsi="Segoe UI" w:cs="Segoe UI"/>
          <w:szCs w:val="22"/>
        </w:rPr>
      </w:pPr>
      <w:r>
        <w:rPr>
          <w:noProof/>
        </w:rPr>
        <w:drawing>
          <wp:inline distT="0" distB="0" distL="0" distR="0" wp14:anchorId="4DCB73A7" wp14:editId="1120B2E6">
            <wp:extent cx="4781550" cy="2009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1550" cy="2009775"/>
                    </a:xfrm>
                    <a:prstGeom prst="rect">
                      <a:avLst/>
                    </a:prstGeom>
                  </pic:spPr>
                </pic:pic>
              </a:graphicData>
            </a:graphic>
          </wp:inline>
        </w:drawing>
      </w:r>
    </w:p>
    <w:p w14:paraId="41496CF2" w14:textId="4FA5A70B" w:rsidR="00DB7E76" w:rsidRDefault="00DB7E76" w:rsidP="00DB7E76">
      <w:pPr>
        <w:pStyle w:val="ListParagraph"/>
        <w:numPr>
          <w:ilvl w:val="0"/>
          <w:numId w:val="18"/>
        </w:numPr>
        <w:rPr>
          <w:rFonts w:ascii="Segoe UI" w:hAnsi="Segoe UI" w:cs="Segoe UI"/>
          <w:szCs w:val="22"/>
        </w:rPr>
      </w:pPr>
      <w:r w:rsidRPr="00DB7E76">
        <w:rPr>
          <w:rFonts w:ascii="Segoe UI" w:hAnsi="Segoe UI" w:cs="Segoe UI"/>
          <w:szCs w:val="22"/>
        </w:rPr>
        <w:t xml:space="preserve">Windows PowerShell version 5.0 or later is required. To install or update Windows PowerShell to version 5.0 or later, see the article </w:t>
      </w:r>
      <w:hyperlink r:id="rId28" w:history="1">
        <w:r w:rsidRPr="00DB7E76">
          <w:rPr>
            <w:rStyle w:val="Hyperlink"/>
            <w:rFonts w:ascii="Segoe UI" w:hAnsi="Segoe UI" w:cs="Segoe UI"/>
            <w:szCs w:val="22"/>
          </w:rPr>
          <w:t>Installing Windows PowerShell</w:t>
        </w:r>
      </w:hyperlink>
      <w:r w:rsidRPr="00DB7E76">
        <w:rPr>
          <w:rFonts w:ascii="Segoe UI" w:hAnsi="Segoe UI" w:cs="Segoe UI"/>
          <w:szCs w:val="22"/>
        </w:rPr>
        <w:t>.</w:t>
      </w:r>
    </w:p>
    <w:p w14:paraId="721BA598" w14:textId="2E12D635" w:rsidR="00DB7E76" w:rsidRDefault="00DB7E76" w:rsidP="00DB7E76">
      <w:pPr>
        <w:pStyle w:val="ListParagraph"/>
        <w:numPr>
          <w:ilvl w:val="0"/>
          <w:numId w:val="18"/>
        </w:numPr>
        <w:rPr>
          <w:rFonts w:ascii="Segoe UI" w:hAnsi="Segoe UI" w:cs="Segoe UI"/>
          <w:szCs w:val="22"/>
        </w:rPr>
      </w:pPr>
      <w:r w:rsidRPr="00DB7E76">
        <w:rPr>
          <w:rFonts w:ascii="Segoe UI" w:hAnsi="Segoe UI" w:cs="Segoe UI"/>
          <w:szCs w:val="22"/>
        </w:rPr>
        <w:t xml:space="preserve">Download and install Azure PowerShell from Azure Downloads </w:t>
      </w:r>
      <w:hyperlink r:id="rId29" w:history="1">
        <w:r w:rsidRPr="00C152F0">
          <w:rPr>
            <w:rStyle w:val="Hyperlink"/>
            <w:rFonts w:ascii="Segoe UI" w:hAnsi="Segoe UI" w:cs="Segoe UI"/>
            <w:szCs w:val="22"/>
          </w:rPr>
          <w:t>https://azure.microsoft.com/en-us/downloads/</w:t>
        </w:r>
      </w:hyperlink>
      <w:r>
        <w:rPr>
          <w:rFonts w:ascii="Segoe UI" w:hAnsi="Segoe UI" w:cs="Segoe UI"/>
          <w:szCs w:val="22"/>
        </w:rPr>
        <w:t>.</w:t>
      </w:r>
    </w:p>
    <w:p w14:paraId="40906EA7" w14:textId="3A39AA75" w:rsidR="00FA071F" w:rsidRDefault="00FA071F" w:rsidP="00F97F5E">
      <w:pPr>
        <w:pStyle w:val="ListParagraph"/>
        <w:numPr>
          <w:ilvl w:val="0"/>
          <w:numId w:val="18"/>
        </w:numPr>
        <w:rPr>
          <w:rFonts w:ascii="Segoe UI" w:hAnsi="Segoe UI" w:cs="Segoe UI"/>
          <w:szCs w:val="22"/>
        </w:rPr>
      </w:pPr>
      <w:r>
        <w:rPr>
          <w:rFonts w:ascii="Segoe UI" w:hAnsi="Segoe UI" w:cs="Segoe UI"/>
          <w:szCs w:val="22"/>
        </w:rPr>
        <w:t>Make</w:t>
      </w:r>
      <w:r w:rsidR="00BE3633">
        <w:rPr>
          <w:rFonts w:ascii="Segoe UI" w:hAnsi="Segoe UI" w:cs="Segoe UI"/>
          <w:szCs w:val="22"/>
        </w:rPr>
        <w:t xml:space="preserve"> sure</w:t>
      </w:r>
      <w:r>
        <w:rPr>
          <w:rFonts w:ascii="Segoe UI" w:hAnsi="Segoe UI" w:cs="Segoe UI"/>
          <w:szCs w:val="22"/>
        </w:rPr>
        <w:t xml:space="preserve"> PowerShell module </w:t>
      </w:r>
      <w:proofErr w:type="spellStart"/>
      <w:r>
        <w:rPr>
          <w:rFonts w:ascii="Segoe UI" w:hAnsi="Segoe UI" w:cs="Segoe UI"/>
          <w:szCs w:val="22"/>
        </w:rPr>
        <w:t>SqlServer</w:t>
      </w:r>
      <w:proofErr w:type="spellEnd"/>
      <w:r w:rsidR="006B0150">
        <w:rPr>
          <w:rFonts w:ascii="Segoe UI" w:hAnsi="Segoe UI" w:cs="Segoe UI"/>
          <w:szCs w:val="22"/>
        </w:rPr>
        <w:t xml:space="preserve"> and </w:t>
      </w:r>
      <w:proofErr w:type="spellStart"/>
      <w:r w:rsidR="006B0150">
        <w:rPr>
          <w:rFonts w:ascii="Segoe UI" w:hAnsi="Segoe UI" w:cs="Segoe UI"/>
          <w:szCs w:val="22"/>
        </w:rPr>
        <w:t>ImportExcel</w:t>
      </w:r>
      <w:proofErr w:type="spellEnd"/>
      <w:r>
        <w:rPr>
          <w:rFonts w:ascii="Segoe UI" w:hAnsi="Segoe UI" w:cs="Segoe UI"/>
          <w:szCs w:val="22"/>
        </w:rPr>
        <w:t xml:space="preserve"> </w:t>
      </w:r>
      <w:r w:rsidR="009F74D6">
        <w:rPr>
          <w:rFonts w:ascii="Segoe UI" w:hAnsi="Segoe UI" w:cs="Segoe UI"/>
          <w:szCs w:val="22"/>
        </w:rPr>
        <w:t>are</w:t>
      </w:r>
      <w:r>
        <w:rPr>
          <w:rFonts w:ascii="Segoe UI" w:hAnsi="Segoe UI" w:cs="Segoe UI"/>
          <w:szCs w:val="22"/>
        </w:rPr>
        <w:t xml:space="preserve"> install</w:t>
      </w:r>
      <w:r w:rsidR="00A01214">
        <w:rPr>
          <w:rFonts w:ascii="Segoe UI" w:hAnsi="Segoe UI" w:cs="Segoe UI"/>
          <w:szCs w:val="22"/>
        </w:rPr>
        <w:t>ed</w:t>
      </w:r>
      <w:r>
        <w:rPr>
          <w:rFonts w:ascii="Segoe UI" w:hAnsi="Segoe UI" w:cs="Segoe UI"/>
          <w:szCs w:val="22"/>
        </w:rPr>
        <w:t>:</w:t>
      </w:r>
    </w:p>
    <w:p w14:paraId="65578022" w14:textId="77777777" w:rsidR="006B0150" w:rsidRDefault="00457047" w:rsidP="00457047">
      <w:pPr>
        <w:pBdr>
          <w:left w:val="single" w:sz="18" w:space="0" w:color="6CE26C"/>
        </w:pBdr>
        <w:shd w:val="clear" w:color="auto" w:fill="FFFFFF"/>
        <w:spacing w:line="210" w:lineRule="atLeast"/>
        <w:ind w:left="1440"/>
        <w:rPr>
          <w:rFonts w:ascii="Consolas" w:eastAsia="Times New Roman" w:hAnsi="Consolas" w:cs="Times New Roman"/>
          <w:color w:val="000000"/>
          <w:szCs w:val="22"/>
          <w:bdr w:val="none" w:sz="0" w:space="0" w:color="auto" w:frame="1"/>
          <w:lang w:eastAsia="en-US"/>
        </w:rPr>
      </w:pPr>
      <w:r w:rsidRPr="002321F7">
        <w:rPr>
          <w:rFonts w:ascii="Consolas" w:eastAsia="Times New Roman" w:hAnsi="Consolas" w:cs="Times New Roman"/>
          <w:color w:val="000000"/>
          <w:szCs w:val="22"/>
          <w:bdr w:val="none" w:sz="0" w:space="0" w:color="auto" w:frame="1"/>
          <w:lang w:eastAsia="en-US"/>
        </w:rPr>
        <w:t>Install-</w:t>
      </w:r>
      <w:r w:rsidRPr="00A01214">
        <w:rPr>
          <w:rFonts w:ascii="Consolas" w:eastAsia="Times New Roman" w:hAnsi="Consolas" w:cs="Times New Roman"/>
          <w:b/>
          <w:bCs/>
          <w:color w:val="006699"/>
          <w:szCs w:val="22"/>
          <w:bdr w:val="none" w:sz="0" w:space="0" w:color="auto" w:frame="1"/>
          <w:lang w:eastAsia="en-US"/>
        </w:rPr>
        <w:t>Module</w:t>
      </w:r>
      <w:r w:rsidRPr="002321F7">
        <w:rPr>
          <w:rFonts w:ascii="Consolas" w:eastAsia="Times New Roman" w:hAnsi="Consolas" w:cs="Times New Roman"/>
          <w:color w:val="000000"/>
          <w:szCs w:val="22"/>
          <w:bdr w:val="none" w:sz="0" w:space="0" w:color="auto" w:frame="1"/>
          <w:lang w:eastAsia="en-US"/>
        </w:rPr>
        <w:t> -Name </w:t>
      </w:r>
      <w:proofErr w:type="spellStart"/>
      <w:r w:rsidRPr="002321F7">
        <w:rPr>
          <w:rFonts w:ascii="Consolas" w:eastAsia="Times New Roman" w:hAnsi="Consolas" w:cs="Times New Roman"/>
          <w:color w:val="000000"/>
          <w:szCs w:val="22"/>
          <w:bdr w:val="none" w:sz="0" w:space="0" w:color="auto" w:frame="1"/>
          <w:lang w:eastAsia="en-US"/>
        </w:rPr>
        <w:t>SqlServer</w:t>
      </w:r>
      <w:proofErr w:type="spellEnd"/>
      <w:r w:rsidRPr="002321F7">
        <w:rPr>
          <w:rFonts w:ascii="Consolas" w:eastAsia="Times New Roman" w:hAnsi="Consolas" w:cs="Times New Roman"/>
          <w:color w:val="000000"/>
          <w:szCs w:val="22"/>
          <w:bdr w:val="none" w:sz="0" w:space="0" w:color="auto" w:frame="1"/>
          <w:lang w:eastAsia="en-US"/>
        </w:rPr>
        <w:t> -Force </w:t>
      </w:r>
    </w:p>
    <w:p w14:paraId="5F7AD88F" w14:textId="2552E6BA" w:rsidR="005F7F07" w:rsidRPr="00A01214" w:rsidRDefault="006B0150" w:rsidP="00457047">
      <w:pPr>
        <w:pBdr>
          <w:left w:val="single" w:sz="18" w:space="0" w:color="6CE26C"/>
        </w:pBdr>
        <w:shd w:val="clear" w:color="auto" w:fill="FFFFFF"/>
        <w:spacing w:line="210" w:lineRule="atLeast"/>
        <w:ind w:left="1440"/>
        <w:rPr>
          <w:rFonts w:ascii="Consolas" w:eastAsia="Times New Roman" w:hAnsi="Consolas" w:cs="Times New Roman"/>
          <w:color w:val="5C5C5C"/>
          <w:szCs w:val="22"/>
          <w:lang w:eastAsia="en-US"/>
        </w:rPr>
      </w:pPr>
      <w:r w:rsidRPr="002321F7">
        <w:rPr>
          <w:rFonts w:ascii="Consolas" w:eastAsia="Times New Roman" w:hAnsi="Consolas" w:cs="Times New Roman"/>
          <w:color w:val="000000"/>
          <w:szCs w:val="22"/>
          <w:bdr w:val="none" w:sz="0" w:space="0" w:color="auto" w:frame="1"/>
          <w:lang w:eastAsia="en-US"/>
        </w:rPr>
        <w:t>Install-</w:t>
      </w:r>
      <w:r w:rsidRPr="00A01214">
        <w:rPr>
          <w:rFonts w:ascii="Consolas" w:eastAsia="Times New Roman" w:hAnsi="Consolas" w:cs="Times New Roman"/>
          <w:b/>
          <w:bCs/>
          <w:color w:val="006699"/>
          <w:szCs w:val="22"/>
          <w:bdr w:val="none" w:sz="0" w:space="0" w:color="auto" w:frame="1"/>
          <w:lang w:eastAsia="en-US"/>
        </w:rPr>
        <w:t>Module</w:t>
      </w:r>
      <w:r w:rsidRPr="002321F7">
        <w:rPr>
          <w:rFonts w:ascii="Consolas" w:eastAsia="Times New Roman" w:hAnsi="Consolas" w:cs="Times New Roman"/>
          <w:color w:val="000000"/>
          <w:szCs w:val="22"/>
          <w:bdr w:val="none" w:sz="0" w:space="0" w:color="auto" w:frame="1"/>
          <w:lang w:eastAsia="en-US"/>
        </w:rPr>
        <w:t> -Name </w:t>
      </w:r>
      <w:proofErr w:type="spellStart"/>
      <w:r>
        <w:rPr>
          <w:rFonts w:ascii="Segoe UI" w:hAnsi="Segoe UI" w:cs="Segoe UI"/>
          <w:szCs w:val="22"/>
        </w:rPr>
        <w:t>ImportExcel</w:t>
      </w:r>
      <w:proofErr w:type="spellEnd"/>
      <w:r>
        <w:rPr>
          <w:rFonts w:ascii="Segoe UI" w:hAnsi="Segoe UI" w:cs="Segoe UI"/>
          <w:szCs w:val="22"/>
        </w:rPr>
        <w:t xml:space="preserve"> </w:t>
      </w:r>
      <w:r w:rsidRPr="002321F7">
        <w:rPr>
          <w:rFonts w:ascii="Consolas" w:eastAsia="Times New Roman" w:hAnsi="Consolas" w:cs="Times New Roman"/>
          <w:color w:val="000000"/>
          <w:szCs w:val="22"/>
          <w:bdr w:val="none" w:sz="0" w:space="0" w:color="auto" w:frame="1"/>
          <w:lang w:eastAsia="en-US"/>
        </w:rPr>
        <w:t>-Force</w:t>
      </w:r>
      <w:r w:rsidR="00457047" w:rsidRPr="002321F7">
        <w:rPr>
          <w:rFonts w:ascii="Consolas" w:eastAsia="Times New Roman" w:hAnsi="Consolas" w:cs="Times New Roman"/>
          <w:color w:val="000000"/>
          <w:szCs w:val="22"/>
          <w:bdr w:val="none" w:sz="0" w:space="0" w:color="auto" w:frame="1"/>
          <w:lang w:eastAsia="en-US"/>
        </w:rPr>
        <w:t> </w:t>
      </w:r>
    </w:p>
    <w:p w14:paraId="2AC2DE6A" w14:textId="6009C9F8" w:rsidR="002E5770" w:rsidRDefault="002E5770" w:rsidP="00F14068">
      <w:pPr>
        <w:ind w:left="315"/>
        <w:rPr>
          <w:rFonts w:ascii="Segoe UI" w:hAnsi="Segoe UI" w:cs="Segoe UI"/>
          <w:szCs w:val="22"/>
        </w:rPr>
      </w:pPr>
    </w:p>
    <w:p w14:paraId="72961BE3" w14:textId="03B8C9C8" w:rsidR="006B0150" w:rsidRDefault="006B0150" w:rsidP="00F14068">
      <w:pPr>
        <w:ind w:left="315"/>
        <w:rPr>
          <w:rFonts w:ascii="Segoe UI" w:hAnsi="Segoe UI" w:cs="Segoe UI"/>
          <w:szCs w:val="22"/>
        </w:rPr>
      </w:pPr>
    </w:p>
    <w:p w14:paraId="1D814371" w14:textId="394E7ABF" w:rsidR="006B0150" w:rsidRDefault="006B0150" w:rsidP="006B0150">
      <w:pPr>
        <w:pStyle w:val="Heading3"/>
      </w:pPr>
      <w:bookmarkStart w:id="12" w:name="_Toc49427910"/>
      <w:r>
        <w:t>Install CATAS Web Interface</w:t>
      </w:r>
      <w:bookmarkEnd w:id="12"/>
    </w:p>
    <w:p w14:paraId="03050512" w14:textId="77777777" w:rsidR="006B0150" w:rsidRDefault="006B0150" w:rsidP="006B0150"/>
    <w:p w14:paraId="6321A9F0" w14:textId="344356B9" w:rsidR="006B0150" w:rsidRDefault="006B0150" w:rsidP="006B0150">
      <w:pPr>
        <w:ind w:left="315"/>
        <w:rPr>
          <w:rFonts w:ascii="Segoe UI" w:hAnsi="Segoe UI" w:cs="Segoe UI"/>
          <w:szCs w:val="22"/>
        </w:rPr>
      </w:pPr>
      <w:r>
        <w:rPr>
          <w:rFonts w:ascii="Segoe UI" w:hAnsi="Segoe UI" w:cs="Segoe UI"/>
          <w:szCs w:val="22"/>
        </w:rPr>
        <w:lastRenderedPageBreak/>
        <w:t>If you only use the command interface, you may skip this section.</w:t>
      </w:r>
    </w:p>
    <w:p w14:paraId="1662CDC1" w14:textId="77777777" w:rsidR="006B0150" w:rsidRDefault="006B0150" w:rsidP="006B0150">
      <w:pPr>
        <w:ind w:left="315"/>
        <w:rPr>
          <w:rFonts w:ascii="Segoe UI" w:hAnsi="Segoe UI" w:cs="Segoe UI"/>
          <w:szCs w:val="22"/>
        </w:rPr>
      </w:pPr>
    </w:p>
    <w:p w14:paraId="04F2C154" w14:textId="20B4D992" w:rsidR="009F74D6" w:rsidRPr="00DB7E76" w:rsidRDefault="006B0150" w:rsidP="009F74D6">
      <w:pPr>
        <w:ind w:left="315"/>
        <w:rPr>
          <w:rFonts w:ascii="Segoe UI" w:hAnsi="Segoe UI" w:cs="Segoe UI"/>
          <w:szCs w:val="22"/>
        </w:rPr>
      </w:pPr>
      <w:r w:rsidRPr="00DB7E76">
        <w:rPr>
          <w:rFonts w:ascii="Segoe UI" w:hAnsi="Segoe UI" w:cs="Segoe UI"/>
          <w:szCs w:val="22"/>
        </w:rPr>
        <w:t xml:space="preserve">CATAS web interface is implemented with Python and Flask so you must install Python 3.7 or above. </w:t>
      </w:r>
      <w:r w:rsidR="009F74D6" w:rsidRPr="00DB7E76">
        <w:rPr>
          <w:rFonts w:ascii="Segoe UI" w:hAnsi="Segoe UI" w:cs="Segoe UI"/>
          <w:szCs w:val="22"/>
        </w:rPr>
        <w:t xml:space="preserve">You may install Python by following </w:t>
      </w:r>
      <w:hyperlink r:id="rId30" w:history="1">
        <w:r w:rsidR="009F74D6" w:rsidRPr="00DB7E76">
          <w:rPr>
            <w:rStyle w:val="Hyperlink"/>
            <w:rFonts w:ascii="Segoe UI" w:hAnsi="Segoe UI" w:cs="Segoe UI"/>
          </w:rPr>
          <w:t>https://docs.python.org/3/using/windows.html</w:t>
        </w:r>
      </w:hyperlink>
      <w:r w:rsidR="009F74D6" w:rsidRPr="00DB7E76">
        <w:rPr>
          <w:rFonts w:ascii="Segoe UI" w:hAnsi="Segoe UI" w:cs="Segoe UI"/>
        </w:rPr>
        <w:t xml:space="preserve"> if necessary. Also, you may check if you already have tool PIP installed or not:</w:t>
      </w:r>
      <w:r w:rsidR="009F74D6" w:rsidRPr="00DB7E76">
        <w:rPr>
          <w:rFonts w:ascii="Segoe UI" w:hAnsi="Segoe UI" w:cs="Segoe UI"/>
          <w:szCs w:val="22"/>
        </w:rPr>
        <w:t xml:space="preserve"> </w:t>
      </w:r>
    </w:p>
    <w:p w14:paraId="6FEF753A" w14:textId="613F1465" w:rsidR="009F74D6" w:rsidRPr="00F837E7" w:rsidRDefault="009F74D6" w:rsidP="009F74D6">
      <w:pPr>
        <w:pBdr>
          <w:left w:val="single" w:sz="18" w:space="0" w:color="6CE26C"/>
        </w:pBdr>
        <w:shd w:val="clear" w:color="auto" w:fill="FFFFFF"/>
        <w:spacing w:line="210" w:lineRule="atLeast"/>
        <w:ind w:left="810"/>
        <w:rPr>
          <w:rFonts w:ascii="Consolas" w:eastAsia="Times New Roman" w:hAnsi="Consolas" w:cs="Times New Roman"/>
          <w:color w:val="5C5C5C"/>
          <w:szCs w:val="22"/>
          <w:lang w:eastAsia="en-US"/>
        </w:rPr>
      </w:pPr>
      <w:r w:rsidRPr="00F837E7">
        <w:rPr>
          <w:rFonts w:ascii="Consolas" w:eastAsia="Times New Roman" w:hAnsi="Consolas" w:cs="Times New Roman"/>
          <w:color w:val="000000"/>
          <w:szCs w:val="22"/>
          <w:bdr w:val="none" w:sz="0" w:space="0" w:color="auto" w:frame="1"/>
          <w:lang w:eastAsia="en-US"/>
        </w:rPr>
        <w:t>pip </w:t>
      </w:r>
      <w:r>
        <w:rPr>
          <w:rFonts w:ascii="Consolas" w:eastAsia="Times New Roman" w:hAnsi="Consolas" w:cs="Times New Roman"/>
          <w:color w:val="000000"/>
          <w:szCs w:val="22"/>
          <w:bdr w:val="none" w:sz="0" w:space="0" w:color="auto" w:frame="1"/>
          <w:lang w:eastAsia="en-US"/>
        </w:rPr>
        <w:t>help</w:t>
      </w:r>
      <w:r w:rsidRPr="00F837E7">
        <w:rPr>
          <w:rFonts w:ascii="Consolas" w:eastAsia="Times New Roman" w:hAnsi="Consolas" w:cs="Times New Roman"/>
          <w:color w:val="000000"/>
          <w:szCs w:val="22"/>
          <w:bdr w:val="none" w:sz="0" w:space="0" w:color="auto" w:frame="1"/>
          <w:lang w:eastAsia="en-US"/>
        </w:rPr>
        <w:t>  </w:t>
      </w:r>
    </w:p>
    <w:p w14:paraId="0C729ECB" w14:textId="2CF6305F" w:rsidR="009F74D6" w:rsidRDefault="009F74D6" w:rsidP="00F14068">
      <w:pPr>
        <w:ind w:left="315"/>
      </w:pPr>
    </w:p>
    <w:p w14:paraId="42F5E333" w14:textId="24428C1E" w:rsidR="00F14068" w:rsidRDefault="00F837E7" w:rsidP="00F14068">
      <w:pPr>
        <w:ind w:left="315"/>
        <w:rPr>
          <w:rFonts w:ascii="Segoe UI" w:hAnsi="Segoe UI" w:cs="Segoe UI"/>
          <w:szCs w:val="22"/>
        </w:rPr>
      </w:pPr>
      <w:r>
        <w:rPr>
          <w:rFonts w:ascii="Segoe UI" w:hAnsi="Segoe UI" w:cs="Segoe UI"/>
          <w:szCs w:val="22"/>
        </w:rPr>
        <w:t xml:space="preserve">If you need to install PIP tool, please refer </w:t>
      </w:r>
      <w:hyperlink r:id="rId31" w:history="1">
        <w:r w:rsidRPr="00F837E7">
          <w:rPr>
            <w:rStyle w:val="Hyperlink"/>
            <w:rFonts w:ascii="Segoe UI" w:hAnsi="Segoe UI" w:cs="Segoe UI"/>
            <w:szCs w:val="22"/>
          </w:rPr>
          <w:t>How to Install PIP to Manage Python Packages on Windows</w:t>
        </w:r>
      </w:hyperlink>
      <w:r>
        <w:rPr>
          <w:rFonts w:ascii="Segoe UI" w:hAnsi="Segoe UI" w:cs="Segoe UI"/>
          <w:szCs w:val="22"/>
        </w:rPr>
        <w:t xml:space="preserve">. </w:t>
      </w:r>
      <w:r w:rsidR="006B0150">
        <w:rPr>
          <w:rFonts w:ascii="Segoe UI" w:hAnsi="Segoe UI" w:cs="Segoe UI"/>
          <w:szCs w:val="22"/>
        </w:rPr>
        <w:t xml:space="preserve">You need to install all the dependencies by running </w:t>
      </w:r>
      <w:r>
        <w:rPr>
          <w:rFonts w:ascii="Segoe UI" w:hAnsi="Segoe UI" w:cs="Segoe UI"/>
          <w:szCs w:val="22"/>
        </w:rPr>
        <w:t>follow command:</w:t>
      </w:r>
    </w:p>
    <w:p w14:paraId="28AB19A2" w14:textId="77777777" w:rsidR="00F837E7" w:rsidRPr="00F837E7" w:rsidRDefault="00F837E7" w:rsidP="00F837E7">
      <w:pPr>
        <w:pBdr>
          <w:left w:val="single" w:sz="18" w:space="0" w:color="6CE26C"/>
        </w:pBdr>
        <w:shd w:val="clear" w:color="auto" w:fill="FFFFFF"/>
        <w:spacing w:line="210" w:lineRule="atLeast"/>
        <w:ind w:left="810"/>
        <w:rPr>
          <w:rFonts w:ascii="Consolas" w:eastAsia="Times New Roman" w:hAnsi="Consolas" w:cs="Times New Roman"/>
          <w:color w:val="5C5C5C"/>
          <w:szCs w:val="22"/>
          <w:lang w:eastAsia="en-US"/>
        </w:rPr>
      </w:pPr>
      <w:r w:rsidRPr="00F837E7">
        <w:rPr>
          <w:rFonts w:ascii="Consolas" w:eastAsia="Times New Roman" w:hAnsi="Consolas" w:cs="Times New Roman"/>
          <w:color w:val="000000"/>
          <w:szCs w:val="22"/>
          <w:bdr w:val="none" w:sz="0" w:space="0" w:color="auto" w:frame="1"/>
          <w:lang w:eastAsia="en-US"/>
        </w:rPr>
        <w:t>pip install -r requirements.txt  </w:t>
      </w:r>
    </w:p>
    <w:p w14:paraId="6048434C" w14:textId="77777777" w:rsidR="00F837E7" w:rsidRDefault="00F837E7" w:rsidP="00F837E7">
      <w:pPr>
        <w:ind w:left="720"/>
        <w:rPr>
          <w:rFonts w:ascii="Segoe UI" w:hAnsi="Segoe UI" w:cs="Segoe UI"/>
          <w:szCs w:val="22"/>
        </w:rPr>
      </w:pPr>
    </w:p>
    <w:p w14:paraId="45E49DDA" w14:textId="77777777" w:rsidR="00F14068" w:rsidRDefault="00F14068" w:rsidP="00F14068">
      <w:pPr>
        <w:ind w:left="315"/>
        <w:rPr>
          <w:rFonts w:ascii="Segoe UI" w:hAnsi="Segoe UI" w:cs="Segoe UI"/>
          <w:szCs w:val="22"/>
        </w:rPr>
      </w:pPr>
    </w:p>
    <w:p w14:paraId="4C7F8BB8" w14:textId="77777777" w:rsidR="009E2DF1" w:rsidRPr="009E2DF1" w:rsidRDefault="009E2DF1" w:rsidP="009E2DF1">
      <w:pPr>
        <w:rPr>
          <w:lang w:val="en-CA" w:eastAsia="en-US"/>
        </w:rPr>
      </w:pPr>
    </w:p>
    <w:p w14:paraId="732C1660" w14:textId="77777777" w:rsidR="00390600" w:rsidRDefault="00390600">
      <w:pPr>
        <w:spacing w:after="180"/>
        <w:rPr>
          <w:b/>
          <w:bCs/>
          <w:color w:val="2E74B5" w:themeColor="accent1" w:themeShade="BF"/>
          <w:sz w:val="32"/>
        </w:rPr>
      </w:pPr>
      <w:r>
        <w:br w:type="page"/>
      </w:r>
    </w:p>
    <w:p w14:paraId="37C80458" w14:textId="52F4AD20" w:rsidR="003312ED" w:rsidRDefault="00E14320" w:rsidP="008B031D">
      <w:pPr>
        <w:pStyle w:val="Heading2"/>
      </w:pPr>
      <w:bookmarkStart w:id="13" w:name="_Toc49427911"/>
      <w:r>
        <w:lastRenderedPageBreak/>
        <w:t>CATAS Command Line Interface</w:t>
      </w:r>
      <w:bookmarkEnd w:id="13"/>
    </w:p>
    <w:p w14:paraId="74FD16E5" w14:textId="68D12A7F" w:rsidR="00D34B9B" w:rsidRDefault="00D34B9B" w:rsidP="00E551CF">
      <w:pPr>
        <w:rPr>
          <w:szCs w:val="22"/>
        </w:rPr>
      </w:pPr>
    </w:p>
    <w:p w14:paraId="5E382193" w14:textId="5269F549" w:rsidR="00D86179" w:rsidRPr="00C71A16" w:rsidRDefault="00C71A16" w:rsidP="00C71A16">
      <w:pPr>
        <w:ind w:left="360"/>
        <w:rPr>
          <w:rFonts w:ascii="Segoe UI" w:hAnsi="Segoe UI" w:cs="Segoe UI"/>
        </w:rPr>
      </w:pPr>
      <w:r w:rsidRPr="00C71A16">
        <w:rPr>
          <w:rFonts w:ascii="Segoe UI" w:hAnsi="Segoe UI" w:cs="Segoe UI"/>
        </w:rPr>
        <w:t>CATAS function can be categorized into following four modules</w:t>
      </w:r>
      <w:r w:rsidR="00D86179" w:rsidRPr="00C71A16">
        <w:rPr>
          <w:rFonts w:ascii="Segoe UI" w:hAnsi="Segoe UI" w:cs="Segoe UI"/>
        </w:rPr>
        <w:t>:</w:t>
      </w:r>
    </w:p>
    <w:p w14:paraId="45F3CDAE" w14:textId="77CDECE1"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Validation: this module validates SQL Server connection information provided to ensure its correctness.</w:t>
      </w:r>
    </w:p>
    <w:p w14:paraId="0CCCC68A" w14:textId="2EC971BE"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Assessment: this module assesses on-premise SQL Server database feature parity and compatibility level.</w:t>
      </w:r>
    </w:p>
    <w:p w14:paraId="0D43A998" w14:textId="57A1D51F"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Collection: this module collects SQL Server workload performance counters for Azure configuration recommendation and cost estimation.</w:t>
      </w:r>
    </w:p>
    <w:p w14:paraId="23C60DDE" w14:textId="2F04BF58" w:rsidR="00C71A16" w:rsidRPr="00C71A16" w:rsidRDefault="00C71A16" w:rsidP="00C71A16">
      <w:pPr>
        <w:ind w:left="360"/>
        <w:rPr>
          <w:rFonts w:ascii="Segoe UI" w:hAnsi="Segoe UI" w:cs="Segoe UI"/>
        </w:rPr>
      </w:pPr>
    </w:p>
    <w:p w14:paraId="642D5A4C" w14:textId="3DD33F54" w:rsidR="00C71A16" w:rsidRDefault="00C71A16" w:rsidP="00C71A16">
      <w:pPr>
        <w:ind w:left="360"/>
        <w:rPr>
          <w:rFonts w:ascii="Segoe UI" w:hAnsi="Segoe UI" w:cs="Segoe UI"/>
        </w:rPr>
      </w:pPr>
      <w:r w:rsidRPr="00C71A16">
        <w:rPr>
          <w:rFonts w:ascii="Segoe UI" w:hAnsi="Segoe UI" w:cs="Segoe UI"/>
        </w:rPr>
        <w:t>We will discuss common commands for each of the modules.</w:t>
      </w:r>
    </w:p>
    <w:p w14:paraId="140F8B52" w14:textId="26A34FE8" w:rsidR="00D86179" w:rsidRPr="00C71A16" w:rsidRDefault="00D86179" w:rsidP="009D0A12">
      <w:pPr>
        <w:keepNext/>
        <w:rPr>
          <w:rFonts w:ascii="Segoe UI" w:hAnsi="Segoe UI" w:cs="Segoe UI"/>
        </w:rPr>
      </w:pPr>
    </w:p>
    <w:p w14:paraId="1BEA135D" w14:textId="1BEF497A" w:rsidR="009105BE" w:rsidRDefault="009105BE" w:rsidP="00D55875">
      <w:pPr>
        <w:pStyle w:val="Caption"/>
      </w:pPr>
    </w:p>
    <w:p w14:paraId="34BE2508" w14:textId="6EA52CD0" w:rsidR="00C71A16" w:rsidRDefault="00C71A16" w:rsidP="00C71A16">
      <w:pPr>
        <w:pStyle w:val="Heading3"/>
      </w:pPr>
      <w:bookmarkStart w:id="14" w:name="_Toc49427912"/>
      <w:r>
        <w:t>Validation Module</w:t>
      </w:r>
      <w:bookmarkEnd w:id="14"/>
    </w:p>
    <w:p w14:paraId="7D9F6CE2" w14:textId="1E12B5E2" w:rsidR="00C71A16" w:rsidRDefault="00C71A16" w:rsidP="00C71A16"/>
    <w:p w14:paraId="5BD38A36" w14:textId="273DC7AC" w:rsidR="009D0A12" w:rsidRDefault="009D0A12" w:rsidP="009D0A12">
      <w:pPr>
        <w:ind w:left="720"/>
        <w:rPr>
          <w:rFonts w:ascii="Segoe UI" w:hAnsi="Segoe UI" w:cs="Segoe UI"/>
          <w:szCs w:val="22"/>
        </w:rPr>
      </w:pPr>
      <w:r>
        <w:rPr>
          <w:rFonts w:ascii="Segoe UI" w:hAnsi="Segoe UI" w:cs="Segoe UI"/>
          <w:szCs w:val="22"/>
        </w:rPr>
        <w:t xml:space="preserve">One advantage of using CATAS is that it accepts a server CSV file for large number of SQL Server instances. The fields of such a server connection list are explained in </w:t>
      </w:r>
      <w:r w:rsidRPr="00113BAD">
        <w:rPr>
          <w:rFonts w:ascii="Segoe UI" w:hAnsi="Segoe UI" w:cs="Segoe UI"/>
          <w:b/>
          <w:szCs w:val="22"/>
        </w:rPr>
        <w:t>Table 2</w:t>
      </w:r>
      <w:r>
        <w:rPr>
          <w:rFonts w:ascii="Segoe UI" w:hAnsi="Segoe UI" w:cs="Segoe UI"/>
          <w:szCs w:val="22"/>
        </w:rPr>
        <w:t>.</w:t>
      </w:r>
    </w:p>
    <w:p w14:paraId="5D6A2BBB" w14:textId="77777777" w:rsidR="009D0A12" w:rsidRDefault="009D0A12" w:rsidP="009D0A12">
      <w:pPr>
        <w:ind w:left="720"/>
        <w:rPr>
          <w:rFonts w:ascii="Segoe UI" w:hAnsi="Segoe UI" w:cs="Segoe UI"/>
          <w:szCs w:val="22"/>
        </w:rPr>
      </w:pPr>
    </w:p>
    <w:tbl>
      <w:tblPr>
        <w:tblStyle w:val="ProjectScopeTable"/>
        <w:tblW w:w="0" w:type="auto"/>
        <w:tblInd w:w="571" w:type="dxa"/>
        <w:tblLook w:val="04A0" w:firstRow="1" w:lastRow="0" w:firstColumn="1" w:lastColumn="0" w:noHBand="0" w:noVBand="1"/>
      </w:tblPr>
      <w:tblGrid>
        <w:gridCol w:w="783"/>
        <w:gridCol w:w="1626"/>
        <w:gridCol w:w="7465"/>
      </w:tblGrid>
      <w:tr w:rsidR="009D0A12" w14:paraId="1672D7C6" w14:textId="77777777" w:rsidTr="004E06E2">
        <w:trPr>
          <w:cnfStyle w:val="100000000000" w:firstRow="1" w:lastRow="0" w:firstColumn="0" w:lastColumn="0" w:oddVBand="0" w:evenVBand="0" w:oddHBand="0" w:evenHBand="0" w:firstRowFirstColumn="0" w:firstRowLastColumn="0" w:lastRowFirstColumn="0" w:lastRowLastColumn="0"/>
        </w:trPr>
        <w:tc>
          <w:tcPr>
            <w:tcW w:w="783" w:type="dxa"/>
          </w:tcPr>
          <w:p w14:paraId="4D1C9746" w14:textId="77777777" w:rsidR="009D0A12" w:rsidRDefault="009D0A12" w:rsidP="004E06E2">
            <w:pPr>
              <w:rPr>
                <w:rFonts w:ascii="Segoe UI" w:hAnsi="Segoe UI" w:cs="Segoe UI"/>
                <w:szCs w:val="22"/>
              </w:rPr>
            </w:pPr>
            <w:r>
              <w:rPr>
                <w:rFonts w:ascii="Segoe UI" w:hAnsi="Segoe UI" w:cs="Segoe UI"/>
                <w:szCs w:val="22"/>
              </w:rPr>
              <w:t xml:space="preserve">Filed </w:t>
            </w:r>
          </w:p>
        </w:tc>
        <w:tc>
          <w:tcPr>
            <w:tcW w:w="1626" w:type="dxa"/>
          </w:tcPr>
          <w:p w14:paraId="5CE4394F" w14:textId="77777777" w:rsidR="009D0A12" w:rsidRDefault="009D0A12" w:rsidP="004E06E2">
            <w:pPr>
              <w:rPr>
                <w:rFonts w:ascii="Segoe UI" w:hAnsi="Segoe UI" w:cs="Segoe UI"/>
                <w:szCs w:val="22"/>
              </w:rPr>
            </w:pPr>
            <w:r>
              <w:rPr>
                <w:rFonts w:ascii="Segoe UI" w:hAnsi="Segoe UI" w:cs="Segoe UI"/>
                <w:szCs w:val="22"/>
              </w:rPr>
              <w:t>Field Name</w:t>
            </w:r>
          </w:p>
        </w:tc>
        <w:tc>
          <w:tcPr>
            <w:tcW w:w="7465" w:type="dxa"/>
          </w:tcPr>
          <w:p w14:paraId="3A778695" w14:textId="77777777" w:rsidR="009D0A12" w:rsidRDefault="009D0A12" w:rsidP="004E06E2">
            <w:pPr>
              <w:rPr>
                <w:rFonts w:ascii="Segoe UI" w:hAnsi="Segoe UI" w:cs="Segoe UI"/>
                <w:szCs w:val="22"/>
              </w:rPr>
            </w:pPr>
            <w:r>
              <w:rPr>
                <w:rFonts w:ascii="Segoe UI" w:hAnsi="Segoe UI" w:cs="Segoe UI"/>
                <w:szCs w:val="22"/>
              </w:rPr>
              <w:t>Values</w:t>
            </w:r>
          </w:p>
        </w:tc>
      </w:tr>
      <w:tr w:rsidR="009D0A12" w14:paraId="726B8F80" w14:textId="77777777" w:rsidTr="004E06E2">
        <w:tc>
          <w:tcPr>
            <w:tcW w:w="783" w:type="dxa"/>
          </w:tcPr>
          <w:p w14:paraId="4ECC9202" w14:textId="77777777" w:rsidR="009D0A12" w:rsidRDefault="009D0A12" w:rsidP="004E06E2">
            <w:pPr>
              <w:rPr>
                <w:rFonts w:ascii="Segoe UI" w:hAnsi="Segoe UI" w:cs="Segoe UI"/>
                <w:szCs w:val="22"/>
              </w:rPr>
            </w:pPr>
            <w:r>
              <w:rPr>
                <w:rFonts w:ascii="Segoe UI" w:hAnsi="Segoe UI" w:cs="Segoe UI"/>
                <w:szCs w:val="22"/>
              </w:rPr>
              <w:t>1</w:t>
            </w:r>
          </w:p>
        </w:tc>
        <w:tc>
          <w:tcPr>
            <w:tcW w:w="1626" w:type="dxa"/>
          </w:tcPr>
          <w:p w14:paraId="190A30B8" w14:textId="77777777" w:rsidR="009D0A12" w:rsidRDefault="009D0A12" w:rsidP="004E06E2">
            <w:pPr>
              <w:rPr>
                <w:rFonts w:ascii="Segoe UI" w:hAnsi="Segoe UI" w:cs="Segoe UI"/>
                <w:szCs w:val="22"/>
              </w:rPr>
            </w:pPr>
            <w:r>
              <w:rPr>
                <w:rFonts w:ascii="Segoe UI" w:hAnsi="Segoe UI" w:cs="Segoe UI"/>
                <w:szCs w:val="22"/>
              </w:rPr>
              <w:t>Host</w:t>
            </w:r>
          </w:p>
        </w:tc>
        <w:tc>
          <w:tcPr>
            <w:tcW w:w="7465" w:type="dxa"/>
          </w:tcPr>
          <w:p w14:paraId="36FBBC17" w14:textId="77777777" w:rsidR="009D0A12" w:rsidRDefault="009D0A12" w:rsidP="004E06E2">
            <w:pPr>
              <w:rPr>
                <w:rFonts w:ascii="Segoe UI" w:hAnsi="Segoe UI" w:cs="Segoe UI"/>
                <w:szCs w:val="22"/>
              </w:rPr>
            </w:pPr>
            <w:r>
              <w:rPr>
                <w:rFonts w:ascii="Segoe UI" w:hAnsi="Segoe UI" w:cs="Segoe UI"/>
                <w:szCs w:val="22"/>
              </w:rPr>
              <w:t>Host full name including domain or IP address</w:t>
            </w:r>
          </w:p>
        </w:tc>
      </w:tr>
      <w:tr w:rsidR="009D0A12" w14:paraId="7F52EA7E" w14:textId="77777777" w:rsidTr="004E06E2">
        <w:tc>
          <w:tcPr>
            <w:tcW w:w="783" w:type="dxa"/>
          </w:tcPr>
          <w:p w14:paraId="236D16D7" w14:textId="77777777" w:rsidR="009D0A12" w:rsidRDefault="009D0A12" w:rsidP="004E06E2">
            <w:pPr>
              <w:rPr>
                <w:rFonts w:ascii="Segoe UI" w:hAnsi="Segoe UI" w:cs="Segoe UI"/>
                <w:szCs w:val="22"/>
              </w:rPr>
            </w:pPr>
            <w:r>
              <w:rPr>
                <w:rFonts w:ascii="Segoe UI" w:hAnsi="Segoe UI" w:cs="Segoe UI"/>
                <w:szCs w:val="22"/>
              </w:rPr>
              <w:t>2</w:t>
            </w:r>
          </w:p>
        </w:tc>
        <w:tc>
          <w:tcPr>
            <w:tcW w:w="1626" w:type="dxa"/>
          </w:tcPr>
          <w:p w14:paraId="2B11FAF7" w14:textId="77777777" w:rsidR="009D0A12" w:rsidRDefault="009D0A12" w:rsidP="004E06E2">
            <w:pPr>
              <w:rPr>
                <w:rFonts w:ascii="Segoe UI" w:hAnsi="Segoe UI" w:cs="Segoe UI"/>
                <w:szCs w:val="22"/>
              </w:rPr>
            </w:pPr>
            <w:r>
              <w:rPr>
                <w:rFonts w:ascii="Segoe UI" w:hAnsi="Segoe UI" w:cs="Segoe UI"/>
                <w:szCs w:val="22"/>
              </w:rPr>
              <w:t>User</w:t>
            </w:r>
          </w:p>
        </w:tc>
        <w:tc>
          <w:tcPr>
            <w:tcW w:w="7465" w:type="dxa"/>
          </w:tcPr>
          <w:p w14:paraId="6BD5ACCB" w14:textId="77777777" w:rsidR="009D0A12" w:rsidRDefault="009D0A12" w:rsidP="004E06E2">
            <w:pPr>
              <w:rPr>
                <w:rFonts w:ascii="Segoe UI" w:hAnsi="Segoe UI" w:cs="Segoe UI"/>
                <w:szCs w:val="22"/>
              </w:rPr>
            </w:pPr>
            <w:r>
              <w:rPr>
                <w:rFonts w:ascii="Segoe UI" w:hAnsi="Segoe UI" w:cs="Segoe UI"/>
                <w:szCs w:val="22"/>
              </w:rPr>
              <w:t>User ID to log into the server host; use current user if omit</w:t>
            </w:r>
          </w:p>
        </w:tc>
      </w:tr>
      <w:tr w:rsidR="009D0A12" w14:paraId="0125C5BA" w14:textId="77777777" w:rsidTr="004E06E2">
        <w:tc>
          <w:tcPr>
            <w:tcW w:w="783" w:type="dxa"/>
          </w:tcPr>
          <w:p w14:paraId="2AFAE2A1" w14:textId="77777777" w:rsidR="009D0A12" w:rsidRDefault="009D0A12" w:rsidP="004E06E2">
            <w:pPr>
              <w:rPr>
                <w:rFonts w:ascii="Segoe UI" w:hAnsi="Segoe UI" w:cs="Segoe UI"/>
                <w:szCs w:val="22"/>
              </w:rPr>
            </w:pPr>
            <w:r>
              <w:rPr>
                <w:rFonts w:ascii="Segoe UI" w:hAnsi="Segoe UI" w:cs="Segoe UI"/>
                <w:szCs w:val="22"/>
              </w:rPr>
              <w:t>3</w:t>
            </w:r>
          </w:p>
        </w:tc>
        <w:tc>
          <w:tcPr>
            <w:tcW w:w="1626" w:type="dxa"/>
          </w:tcPr>
          <w:p w14:paraId="75D501E4" w14:textId="77777777" w:rsidR="009D0A12" w:rsidRDefault="009D0A12" w:rsidP="004E06E2">
            <w:pPr>
              <w:rPr>
                <w:rFonts w:ascii="Segoe UI" w:hAnsi="Segoe UI" w:cs="Segoe UI"/>
                <w:szCs w:val="22"/>
              </w:rPr>
            </w:pPr>
            <w:r>
              <w:rPr>
                <w:rFonts w:ascii="Segoe UI" w:hAnsi="Segoe UI" w:cs="Segoe UI"/>
                <w:szCs w:val="22"/>
              </w:rPr>
              <w:t>Password</w:t>
            </w:r>
          </w:p>
        </w:tc>
        <w:tc>
          <w:tcPr>
            <w:tcW w:w="7465" w:type="dxa"/>
          </w:tcPr>
          <w:p w14:paraId="07B68C01" w14:textId="77777777" w:rsidR="009D0A12" w:rsidRDefault="009D0A12" w:rsidP="004E06E2">
            <w:pPr>
              <w:rPr>
                <w:rFonts w:ascii="Segoe UI" w:hAnsi="Segoe UI" w:cs="Segoe UI"/>
                <w:szCs w:val="22"/>
              </w:rPr>
            </w:pPr>
            <w:r>
              <w:rPr>
                <w:rFonts w:ascii="Segoe UI" w:hAnsi="Segoe UI" w:cs="Segoe UI"/>
                <w:szCs w:val="22"/>
              </w:rPr>
              <w:t>User ID password for server login; use current user password if omit</w:t>
            </w:r>
          </w:p>
        </w:tc>
      </w:tr>
      <w:tr w:rsidR="009D0A12" w14:paraId="0992DA91" w14:textId="77777777" w:rsidTr="004E06E2">
        <w:tc>
          <w:tcPr>
            <w:tcW w:w="783" w:type="dxa"/>
          </w:tcPr>
          <w:p w14:paraId="211F2F5D" w14:textId="77777777" w:rsidR="009D0A12" w:rsidRDefault="009D0A12" w:rsidP="004E06E2">
            <w:pPr>
              <w:rPr>
                <w:rFonts w:ascii="Segoe UI" w:hAnsi="Segoe UI" w:cs="Segoe UI"/>
                <w:szCs w:val="22"/>
              </w:rPr>
            </w:pPr>
            <w:r>
              <w:rPr>
                <w:rFonts w:ascii="Segoe UI" w:hAnsi="Segoe UI" w:cs="Segoe UI"/>
                <w:szCs w:val="22"/>
              </w:rPr>
              <w:t>4</w:t>
            </w:r>
          </w:p>
        </w:tc>
        <w:tc>
          <w:tcPr>
            <w:tcW w:w="1626" w:type="dxa"/>
          </w:tcPr>
          <w:p w14:paraId="4468BE81" w14:textId="77777777" w:rsidR="009D0A12" w:rsidRDefault="009D0A12" w:rsidP="004E06E2">
            <w:pPr>
              <w:rPr>
                <w:rFonts w:ascii="Segoe UI" w:hAnsi="Segoe UI" w:cs="Segoe UI"/>
                <w:szCs w:val="22"/>
              </w:rPr>
            </w:pPr>
            <w:r>
              <w:rPr>
                <w:rFonts w:ascii="Segoe UI" w:hAnsi="Segoe UI" w:cs="Segoe UI"/>
                <w:szCs w:val="22"/>
              </w:rPr>
              <w:t>Instance</w:t>
            </w:r>
          </w:p>
        </w:tc>
        <w:tc>
          <w:tcPr>
            <w:tcW w:w="7465" w:type="dxa"/>
          </w:tcPr>
          <w:p w14:paraId="0161374B" w14:textId="77777777" w:rsidR="009D0A12" w:rsidRDefault="009D0A12" w:rsidP="004E06E2">
            <w:pPr>
              <w:rPr>
                <w:rFonts w:ascii="Segoe UI" w:hAnsi="Segoe UI" w:cs="Segoe UI"/>
                <w:szCs w:val="22"/>
              </w:rPr>
            </w:pPr>
            <w:r>
              <w:rPr>
                <w:rFonts w:ascii="Segoe UI" w:hAnsi="Segoe UI" w:cs="Segoe UI"/>
                <w:szCs w:val="22"/>
              </w:rPr>
              <w:t>SQL server instance name; default instance if omit</w:t>
            </w:r>
          </w:p>
        </w:tc>
      </w:tr>
      <w:tr w:rsidR="009D0A12" w14:paraId="6B149683" w14:textId="77777777" w:rsidTr="004E06E2">
        <w:tc>
          <w:tcPr>
            <w:tcW w:w="783" w:type="dxa"/>
          </w:tcPr>
          <w:p w14:paraId="61D7A77E" w14:textId="77777777" w:rsidR="009D0A12" w:rsidRDefault="009D0A12" w:rsidP="004E06E2">
            <w:pPr>
              <w:rPr>
                <w:rFonts w:ascii="Segoe UI" w:hAnsi="Segoe UI" w:cs="Segoe UI"/>
                <w:szCs w:val="22"/>
              </w:rPr>
            </w:pPr>
            <w:r>
              <w:rPr>
                <w:rFonts w:ascii="Segoe UI" w:hAnsi="Segoe UI" w:cs="Segoe UI"/>
                <w:szCs w:val="22"/>
              </w:rPr>
              <w:t>5</w:t>
            </w:r>
          </w:p>
        </w:tc>
        <w:tc>
          <w:tcPr>
            <w:tcW w:w="1626" w:type="dxa"/>
          </w:tcPr>
          <w:p w14:paraId="294188AB" w14:textId="77777777" w:rsidR="009D0A12" w:rsidRDefault="009D0A12" w:rsidP="004E06E2">
            <w:pPr>
              <w:rPr>
                <w:rFonts w:ascii="Segoe UI" w:hAnsi="Segoe UI" w:cs="Segoe UI"/>
                <w:szCs w:val="22"/>
              </w:rPr>
            </w:pPr>
            <w:r>
              <w:rPr>
                <w:rFonts w:ascii="Segoe UI" w:hAnsi="Segoe UI" w:cs="Segoe UI"/>
                <w:szCs w:val="22"/>
              </w:rPr>
              <w:t>Port</w:t>
            </w:r>
          </w:p>
        </w:tc>
        <w:tc>
          <w:tcPr>
            <w:tcW w:w="7465" w:type="dxa"/>
          </w:tcPr>
          <w:p w14:paraId="5224DBE4" w14:textId="77777777" w:rsidR="009D0A12" w:rsidRDefault="009D0A12" w:rsidP="004E06E2">
            <w:pPr>
              <w:rPr>
                <w:rFonts w:ascii="Segoe UI" w:hAnsi="Segoe UI" w:cs="Segoe UI"/>
                <w:szCs w:val="22"/>
              </w:rPr>
            </w:pPr>
            <w:r>
              <w:rPr>
                <w:rFonts w:ascii="Segoe UI" w:hAnsi="Segoe UI" w:cs="Segoe UI"/>
                <w:szCs w:val="22"/>
              </w:rPr>
              <w:t>SQL server port #; 1433 used if omit</w:t>
            </w:r>
          </w:p>
        </w:tc>
      </w:tr>
      <w:tr w:rsidR="009D0A12" w14:paraId="224AA27A" w14:textId="77777777" w:rsidTr="004E06E2">
        <w:tc>
          <w:tcPr>
            <w:tcW w:w="783" w:type="dxa"/>
          </w:tcPr>
          <w:p w14:paraId="0FDF13E2" w14:textId="77777777" w:rsidR="009D0A12" w:rsidRDefault="009D0A12" w:rsidP="004E06E2">
            <w:pPr>
              <w:rPr>
                <w:rFonts w:ascii="Segoe UI" w:hAnsi="Segoe UI" w:cs="Segoe UI"/>
                <w:szCs w:val="22"/>
              </w:rPr>
            </w:pPr>
            <w:r>
              <w:rPr>
                <w:rFonts w:ascii="Segoe UI" w:hAnsi="Segoe UI" w:cs="Segoe UI"/>
                <w:szCs w:val="22"/>
              </w:rPr>
              <w:t>6</w:t>
            </w:r>
          </w:p>
        </w:tc>
        <w:tc>
          <w:tcPr>
            <w:tcW w:w="1626" w:type="dxa"/>
          </w:tcPr>
          <w:p w14:paraId="7C0A74FA" w14:textId="77777777" w:rsidR="009D0A12" w:rsidRDefault="009D0A12" w:rsidP="004E06E2">
            <w:pPr>
              <w:rPr>
                <w:rFonts w:ascii="Segoe UI" w:hAnsi="Segoe UI" w:cs="Segoe UI"/>
                <w:szCs w:val="22"/>
              </w:rPr>
            </w:pPr>
            <w:proofErr w:type="spellStart"/>
            <w:r>
              <w:rPr>
                <w:rFonts w:ascii="Segoe UI" w:hAnsi="Segoe UI" w:cs="Segoe UI"/>
                <w:szCs w:val="22"/>
              </w:rPr>
              <w:t>SqlUser</w:t>
            </w:r>
            <w:proofErr w:type="spellEnd"/>
          </w:p>
        </w:tc>
        <w:tc>
          <w:tcPr>
            <w:tcW w:w="7465" w:type="dxa"/>
          </w:tcPr>
          <w:p w14:paraId="38369DA5" w14:textId="77777777" w:rsidR="009D0A12" w:rsidRDefault="009D0A12" w:rsidP="004E06E2">
            <w:pPr>
              <w:rPr>
                <w:rFonts w:ascii="Segoe UI" w:hAnsi="Segoe UI" w:cs="Segoe UI"/>
                <w:szCs w:val="22"/>
              </w:rPr>
            </w:pPr>
            <w:r>
              <w:rPr>
                <w:rFonts w:ascii="Segoe UI" w:hAnsi="Segoe UI" w:cs="Segoe UI"/>
                <w:szCs w:val="22"/>
              </w:rPr>
              <w:t>SQL server login ID; current user is used if omit</w:t>
            </w:r>
          </w:p>
        </w:tc>
      </w:tr>
      <w:tr w:rsidR="009D0A12" w14:paraId="5912B606" w14:textId="77777777" w:rsidTr="004E06E2">
        <w:tc>
          <w:tcPr>
            <w:tcW w:w="783" w:type="dxa"/>
          </w:tcPr>
          <w:p w14:paraId="2447EC80" w14:textId="77777777" w:rsidR="009D0A12" w:rsidRDefault="009D0A12" w:rsidP="004E06E2">
            <w:pPr>
              <w:rPr>
                <w:rFonts w:ascii="Segoe UI" w:hAnsi="Segoe UI" w:cs="Segoe UI"/>
                <w:szCs w:val="22"/>
              </w:rPr>
            </w:pPr>
            <w:r>
              <w:rPr>
                <w:rFonts w:ascii="Segoe UI" w:hAnsi="Segoe UI" w:cs="Segoe UI"/>
                <w:szCs w:val="22"/>
              </w:rPr>
              <w:t>7</w:t>
            </w:r>
          </w:p>
        </w:tc>
        <w:tc>
          <w:tcPr>
            <w:tcW w:w="1626" w:type="dxa"/>
          </w:tcPr>
          <w:p w14:paraId="7648BD98" w14:textId="77777777" w:rsidR="009D0A12" w:rsidRDefault="009D0A12" w:rsidP="004E06E2">
            <w:pPr>
              <w:rPr>
                <w:rFonts w:ascii="Segoe UI" w:hAnsi="Segoe UI" w:cs="Segoe UI"/>
                <w:szCs w:val="22"/>
              </w:rPr>
            </w:pPr>
            <w:proofErr w:type="spellStart"/>
            <w:r>
              <w:rPr>
                <w:rFonts w:ascii="Segoe UI" w:hAnsi="Segoe UI" w:cs="Segoe UI"/>
                <w:szCs w:val="22"/>
              </w:rPr>
              <w:t>SqlPassword</w:t>
            </w:r>
            <w:proofErr w:type="spellEnd"/>
          </w:p>
        </w:tc>
        <w:tc>
          <w:tcPr>
            <w:tcW w:w="7465" w:type="dxa"/>
          </w:tcPr>
          <w:p w14:paraId="5F9E5AEA" w14:textId="77777777" w:rsidR="009D0A12" w:rsidRDefault="009D0A12" w:rsidP="004E06E2">
            <w:pPr>
              <w:rPr>
                <w:rFonts w:ascii="Segoe UI" w:hAnsi="Segoe UI" w:cs="Segoe UI"/>
                <w:szCs w:val="22"/>
              </w:rPr>
            </w:pPr>
            <w:r>
              <w:rPr>
                <w:rFonts w:ascii="Segoe UI" w:hAnsi="Segoe UI" w:cs="Segoe UI"/>
                <w:szCs w:val="22"/>
              </w:rPr>
              <w:t>SQL server login password; current user password is used if omit</w:t>
            </w:r>
          </w:p>
        </w:tc>
      </w:tr>
      <w:tr w:rsidR="009D0A12" w14:paraId="685C56D7" w14:textId="77777777" w:rsidTr="004E06E2">
        <w:tc>
          <w:tcPr>
            <w:tcW w:w="783" w:type="dxa"/>
          </w:tcPr>
          <w:p w14:paraId="3DDDD70D" w14:textId="77777777" w:rsidR="009D0A12" w:rsidRDefault="009D0A12" w:rsidP="004E06E2">
            <w:pPr>
              <w:rPr>
                <w:rFonts w:ascii="Segoe UI" w:hAnsi="Segoe UI" w:cs="Segoe UI"/>
                <w:szCs w:val="22"/>
              </w:rPr>
            </w:pPr>
            <w:r>
              <w:rPr>
                <w:rFonts w:ascii="Segoe UI" w:hAnsi="Segoe UI" w:cs="Segoe UI"/>
                <w:szCs w:val="22"/>
              </w:rPr>
              <w:t>8</w:t>
            </w:r>
          </w:p>
        </w:tc>
        <w:tc>
          <w:tcPr>
            <w:tcW w:w="1626" w:type="dxa"/>
          </w:tcPr>
          <w:p w14:paraId="028FE385" w14:textId="77777777" w:rsidR="009D0A12" w:rsidRDefault="009D0A12" w:rsidP="004E06E2">
            <w:pPr>
              <w:rPr>
                <w:rFonts w:ascii="Segoe UI" w:hAnsi="Segoe UI" w:cs="Segoe UI"/>
                <w:szCs w:val="22"/>
              </w:rPr>
            </w:pPr>
            <w:proofErr w:type="spellStart"/>
            <w:r>
              <w:rPr>
                <w:rFonts w:ascii="Segoe UI" w:hAnsi="Segoe UI" w:cs="Segoe UI"/>
                <w:szCs w:val="22"/>
              </w:rPr>
              <w:t>DBlist</w:t>
            </w:r>
            <w:proofErr w:type="spellEnd"/>
          </w:p>
        </w:tc>
        <w:tc>
          <w:tcPr>
            <w:tcW w:w="7465" w:type="dxa"/>
          </w:tcPr>
          <w:p w14:paraId="651817F7" w14:textId="77777777" w:rsidR="009D0A12" w:rsidRDefault="009D0A12" w:rsidP="004E06E2">
            <w:pPr>
              <w:rPr>
                <w:rFonts w:ascii="Segoe UI" w:hAnsi="Segoe UI" w:cs="Segoe UI"/>
                <w:szCs w:val="22"/>
              </w:rPr>
            </w:pPr>
            <w:r>
              <w:rPr>
                <w:rFonts w:ascii="Segoe UI" w:hAnsi="Segoe UI" w:cs="Segoe UI"/>
                <w:szCs w:val="22"/>
              </w:rPr>
              <w:t>List of databases to be assessed; databases are separated by comma “,” so the list must be quoted; all databases inside the instance if omit</w:t>
            </w:r>
          </w:p>
        </w:tc>
      </w:tr>
      <w:tr w:rsidR="009D0A12" w14:paraId="63F94B4A" w14:textId="77777777" w:rsidTr="004E06E2">
        <w:tc>
          <w:tcPr>
            <w:tcW w:w="783" w:type="dxa"/>
          </w:tcPr>
          <w:p w14:paraId="397C6D78" w14:textId="77777777" w:rsidR="009D0A12" w:rsidRDefault="009D0A12" w:rsidP="004E06E2">
            <w:pPr>
              <w:rPr>
                <w:rFonts w:ascii="Segoe UI" w:hAnsi="Segoe UI" w:cs="Segoe UI"/>
                <w:szCs w:val="22"/>
              </w:rPr>
            </w:pPr>
            <w:r>
              <w:rPr>
                <w:rFonts w:ascii="Segoe UI" w:hAnsi="Segoe UI" w:cs="Segoe UI"/>
                <w:szCs w:val="22"/>
              </w:rPr>
              <w:t>9</w:t>
            </w:r>
          </w:p>
        </w:tc>
        <w:tc>
          <w:tcPr>
            <w:tcW w:w="1626" w:type="dxa"/>
          </w:tcPr>
          <w:p w14:paraId="758055A1" w14:textId="77777777" w:rsidR="009D0A12" w:rsidRDefault="009D0A12" w:rsidP="004E06E2">
            <w:pPr>
              <w:rPr>
                <w:rFonts w:ascii="Segoe UI" w:hAnsi="Segoe UI" w:cs="Segoe UI"/>
                <w:szCs w:val="22"/>
              </w:rPr>
            </w:pPr>
            <w:r>
              <w:rPr>
                <w:rFonts w:ascii="Segoe UI" w:hAnsi="Segoe UI" w:cs="Segoe UI"/>
                <w:szCs w:val="22"/>
              </w:rPr>
              <w:t>Comment</w:t>
            </w:r>
          </w:p>
        </w:tc>
        <w:tc>
          <w:tcPr>
            <w:tcW w:w="7465" w:type="dxa"/>
          </w:tcPr>
          <w:p w14:paraId="5761F4CD" w14:textId="77777777" w:rsidR="009D0A12" w:rsidRDefault="009D0A12" w:rsidP="004E06E2">
            <w:pPr>
              <w:rPr>
                <w:rFonts w:ascii="Segoe UI" w:hAnsi="Segoe UI" w:cs="Segoe UI"/>
                <w:szCs w:val="22"/>
              </w:rPr>
            </w:pPr>
            <w:r>
              <w:rPr>
                <w:rFonts w:ascii="Segoe UI" w:hAnsi="Segoe UI" w:cs="Segoe UI"/>
                <w:szCs w:val="22"/>
              </w:rPr>
              <w:t>Any text for your own purpose</w:t>
            </w:r>
          </w:p>
        </w:tc>
      </w:tr>
    </w:tbl>
    <w:p w14:paraId="6DCA4885" w14:textId="77777777" w:rsidR="009D0A12" w:rsidRDefault="009D0A12" w:rsidP="009D0A12">
      <w:pPr>
        <w:pStyle w:val="Caption"/>
        <w:ind w:left="2880" w:firstLine="720"/>
        <w:rPr>
          <w:rFonts w:ascii="Segoe UI" w:hAnsi="Segoe UI" w:cs="Segoe UI"/>
          <w:szCs w:val="22"/>
        </w:rPr>
      </w:pPr>
      <w:bookmarkStart w:id="15" w:name="_Toc49427922"/>
      <w:r>
        <w:t xml:space="preserve">Table </w:t>
      </w:r>
      <w:r>
        <w:fldChar w:fldCharType="begin"/>
      </w:r>
      <w:r>
        <w:instrText xml:space="preserve"> SEQ Table \* ARABIC </w:instrText>
      </w:r>
      <w:r>
        <w:fldChar w:fldCharType="separate"/>
      </w:r>
      <w:r>
        <w:rPr>
          <w:noProof/>
        </w:rPr>
        <w:t>2</w:t>
      </w:r>
      <w:r>
        <w:fldChar w:fldCharType="end"/>
      </w:r>
      <w:r>
        <w:t xml:space="preserve"> Server List CSV File</w:t>
      </w:r>
      <w:bookmarkEnd w:id="15"/>
      <w:r>
        <w:t xml:space="preserve"> </w:t>
      </w:r>
    </w:p>
    <w:p w14:paraId="044D1313" w14:textId="77777777" w:rsidR="009D0A12" w:rsidRDefault="009D0A12" w:rsidP="009D0A12">
      <w:pPr>
        <w:ind w:left="720"/>
        <w:rPr>
          <w:rFonts w:ascii="Segoe UI" w:hAnsi="Segoe UI" w:cs="Segoe UI"/>
          <w:szCs w:val="22"/>
        </w:rPr>
      </w:pPr>
    </w:p>
    <w:p w14:paraId="1BE18404" w14:textId="77777777" w:rsidR="009D0A12" w:rsidRDefault="009D0A12" w:rsidP="009D0A12">
      <w:pPr>
        <w:ind w:left="720"/>
        <w:rPr>
          <w:rFonts w:ascii="Segoe UI" w:hAnsi="Segoe UI" w:cs="Segoe UI"/>
          <w:szCs w:val="22"/>
        </w:rPr>
      </w:pPr>
      <w:r>
        <w:rPr>
          <w:rFonts w:ascii="Segoe UI" w:hAnsi="Segoe UI" w:cs="Segoe UI"/>
          <w:szCs w:val="22"/>
        </w:rPr>
        <w:t>Here is a sample of sever list:</w:t>
      </w:r>
    </w:p>
    <w:p w14:paraId="35924533" w14:textId="77777777" w:rsidR="009D0A12" w:rsidRDefault="009D0A12" w:rsidP="009D0A12">
      <w:pPr>
        <w:ind w:left="720"/>
        <w:rPr>
          <w:rFonts w:ascii="Segoe UI" w:hAnsi="Segoe UI" w:cs="Segoe UI"/>
          <w:szCs w:val="22"/>
        </w:rPr>
      </w:pPr>
    </w:p>
    <w:p w14:paraId="731C9DFE" w14:textId="77777777" w:rsidR="009D59EF" w:rsidRDefault="009D0A12" w:rsidP="009D59EF">
      <w:pPr>
        <w:keepNext/>
      </w:pPr>
      <w:r>
        <w:rPr>
          <w:noProof/>
        </w:rPr>
        <w:drawing>
          <wp:inline distT="0" distB="0" distL="0" distR="0" wp14:anchorId="1300A7CF" wp14:editId="1B325AD6">
            <wp:extent cx="6858000" cy="753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753110"/>
                    </a:xfrm>
                    <a:prstGeom prst="rect">
                      <a:avLst/>
                    </a:prstGeom>
                  </pic:spPr>
                </pic:pic>
              </a:graphicData>
            </a:graphic>
          </wp:inline>
        </w:drawing>
      </w:r>
    </w:p>
    <w:p w14:paraId="477594C3" w14:textId="45EA403F" w:rsidR="009D0A12" w:rsidRDefault="009D59EF" w:rsidP="009D59EF">
      <w:pPr>
        <w:pStyle w:val="Caption"/>
        <w:ind w:left="2160" w:firstLine="720"/>
      </w:pPr>
      <w:bookmarkStart w:id="16" w:name="_Toc49427924"/>
      <w:r>
        <w:t xml:space="preserve">Figure </w:t>
      </w:r>
      <w:r>
        <w:fldChar w:fldCharType="begin"/>
      </w:r>
      <w:r>
        <w:instrText xml:space="preserve"> SEQ Figure \* ARABIC </w:instrText>
      </w:r>
      <w:r>
        <w:fldChar w:fldCharType="separate"/>
      </w:r>
      <w:r w:rsidR="008F6586">
        <w:rPr>
          <w:noProof/>
        </w:rPr>
        <w:t>2</w:t>
      </w:r>
      <w:r>
        <w:fldChar w:fldCharType="end"/>
      </w:r>
      <w:r w:rsidRPr="00363722">
        <w:t xml:space="preserve"> Sample Server List CSV File</w:t>
      </w:r>
      <w:bookmarkEnd w:id="16"/>
    </w:p>
    <w:p w14:paraId="0CEA4BCF" w14:textId="2F703F38" w:rsidR="009D0A12" w:rsidRDefault="009D0A12" w:rsidP="009D0A12">
      <w:pPr>
        <w:rPr>
          <w:rFonts w:ascii="Segoe UI" w:hAnsi="Segoe UI" w:cs="Segoe UI"/>
          <w:szCs w:val="22"/>
        </w:rPr>
      </w:pPr>
    </w:p>
    <w:p w14:paraId="136B070A" w14:textId="77777777" w:rsidR="009D0A12" w:rsidRDefault="009D0A12" w:rsidP="009D0A12">
      <w:pPr>
        <w:ind w:left="360"/>
        <w:rPr>
          <w:rFonts w:ascii="Segoe UI" w:hAnsi="Segoe UI" w:cs="Segoe UI"/>
          <w:szCs w:val="22"/>
        </w:rPr>
      </w:pPr>
      <w:r w:rsidRPr="00113BAD">
        <w:rPr>
          <w:rFonts w:ascii="Segoe UI" w:hAnsi="Segoe UI" w:cs="Segoe UI"/>
          <w:b/>
          <w:szCs w:val="22"/>
        </w:rPr>
        <w:t>Figure 3</w:t>
      </w:r>
      <w:r>
        <w:rPr>
          <w:rFonts w:ascii="Segoe UI" w:hAnsi="Segoe UI" w:cs="Segoe UI"/>
          <w:szCs w:val="22"/>
        </w:rPr>
        <w:t xml:space="preserve"> shows a sample server list CSV file:</w:t>
      </w:r>
    </w:p>
    <w:p w14:paraId="0BF9BF03" w14:textId="15DB8CC0"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Line 1: CSV</w:t>
      </w:r>
      <w:r>
        <w:rPr>
          <w:rFonts w:ascii="Segoe UI" w:hAnsi="Segoe UI" w:cs="Segoe UI"/>
          <w:szCs w:val="22"/>
        </w:rPr>
        <w:t xml:space="preserve"> file</w:t>
      </w:r>
      <w:r w:rsidRPr="003A0B19">
        <w:rPr>
          <w:rFonts w:ascii="Segoe UI" w:hAnsi="Segoe UI" w:cs="Segoe UI"/>
          <w:szCs w:val="22"/>
        </w:rPr>
        <w:t xml:space="preserve"> header</w:t>
      </w:r>
    </w:p>
    <w:p w14:paraId="0721884C"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lastRenderedPageBreak/>
        <w:t>Line 2: describes a local host with default SQL Server Express instance</w:t>
      </w:r>
    </w:p>
    <w:p w14:paraId="2C76738C"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3: SQL Server host </w:t>
      </w:r>
      <w:r w:rsidRPr="003A0B19">
        <w:rPr>
          <w:rFonts w:ascii="Segoe UI" w:hAnsi="Segoe UI" w:cs="Segoe UI"/>
          <w:b/>
          <w:szCs w:val="22"/>
        </w:rPr>
        <w:t>52.228.17.215</w:t>
      </w:r>
      <w:r w:rsidRPr="003A0B19">
        <w:rPr>
          <w:rFonts w:ascii="Segoe UI" w:hAnsi="Segoe UI" w:cs="Segoe UI"/>
          <w:szCs w:val="22"/>
        </w:rPr>
        <w:t xml:space="preserve"> with user </w:t>
      </w:r>
      <w:proofErr w:type="spellStart"/>
      <w:r w:rsidRPr="003A0B19">
        <w:rPr>
          <w:rFonts w:ascii="Segoe UI" w:hAnsi="Segoe UI" w:cs="Segoe UI"/>
          <w:b/>
          <w:szCs w:val="22"/>
        </w:rPr>
        <w:t>sqladmin</w:t>
      </w:r>
      <w:proofErr w:type="spellEnd"/>
      <w:r w:rsidRPr="003A0B19">
        <w:rPr>
          <w:rFonts w:ascii="Segoe UI" w:hAnsi="Segoe UI" w:cs="Segoe UI"/>
          <w:szCs w:val="22"/>
        </w:rPr>
        <w:t xml:space="preserve"> and password </w:t>
      </w:r>
      <w:r w:rsidRPr="003A0B19">
        <w:rPr>
          <w:rFonts w:ascii="Segoe UI" w:hAnsi="Segoe UI" w:cs="Segoe UI"/>
          <w:b/>
          <w:szCs w:val="22"/>
        </w:rPr>
        <w:t>Password1234</w:t>
      </w:r>
      <w:r w:rsidRPr="003A0B19">
        <w:rPr>
          <w:rFonts w:ascii="Segoe UI" w:hAnsi="Segoe UI" w:cs="Segoe UI"/>
          <w:szCs w:val="22"/>
        </w:rPr>
        <w:t xml:space="preserve">. It uses default SQL instance and port number. SQL Server user ID is </w:t>
      </w:r>
      <w:proofErr w:type="spellStart"/>
      <w:r w:rsidRPr="003A0B19">
        <w:rPr>
          <w:rFonts w:ascii="Segoe UI" w:hAnsi="Segoe UI" w:cs="Segoe UI"/>
          <w:b/>
          <w:szCs w:val="22"/>
        </w:rPr>
        <w:t>sqladmin</w:t>
      </w:r>
      <w:proofErr w:type="spellEnd"/>
      <w:r w:rsidRPr="003A0B19">
        <w:rPr>
          <w:rFonts w:ascii="Segoe UI" w:hAnsi="Segoe UI" w:cs="Segoe UI"/>
          <w:szCs w:val="22"/>
        </w:rPr>
        <w:t xml:space="preserve"> and password </w:t>
      </w:r>
      <w:r w:rsidRPr="003A0B19">
        <w:rPr>
          <w:rFonts w:ascii="Segoe UI" w:hAnsi="Segoe UI" w:cs="Segoe UI"/>
          <w:b/>
          <w:szCs w:val="22"/>
        </w:rPr>
        <w:t>Password1234</w:t>
      </w:r>
      <w:r w:rsidRPr="003A0B19">
        <w:rPr>
          <w:rFonts w:ascii="Segoe UI" w:hAnsi="Segoe UI" w:cs="Segoe UI"/>
          <w:szCs w:val="22"/>
        </w:rPr>
        <w:t>. Assess all the databases.</w:t>
      </w:r>
    </w:p>
    <w:p w14:paraId="573B9494"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4: describes SQL Server host </w:t>
      </w:r>
      <w:r w:rsidRPr="003A0B19">
        <w:rPr>
          <w:rFonts w:ascii="Segoe UI" w:hAnsi="Segoe UI" w:cs="Segoe UI"/>
          <w:b/>
          <w:szCs w:val="22"/>
        </w:rPr>
        <w:t>RHDBDV16</w:t>
      </w:r>
      <w:r w:rsidRPr="003A0B19">
        <w:rPr>
          <w:rFonts w:ascii="Segoe UI" w:hAnsi="Segoe UI" w:cs="Segoe UI"/>
          <w:szCs w:val="22"/>
        </w:rPr>
        <w:t xml:space="preserve"> with all default values except only </w:t>
      </w:r>
      <w:r w:rsidRPr="00113BAD">
        <w:rPr>
          <w:rFonts w:ascii="Segoe UI" w:hAnsi="Segoe UI" w:cs="Segoe UI"/>
          <w:b/>
          <w:szCs w:val="22"/>
        </w:rPr>
        <w:t>two databases</w:t>
      </w:r>
      <w:r w:rsidRPr="003A0B19">
        <w:rPr>
          <w:rFonts w:ascii="Segoe UI" w:hAnsi="Segoe UI" w:cs="Segoe UI"/>
          <w:szCs w:val="22"/>
        </w:rPr>
        <w:t xml:space="preserve"> are assessed.</w:t>
      </w:r>
    </w:p>
    <w:p w14:paraId="23BFDFFD"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5: describes SQL Server host </w:t>
      </w:r>
      <w:r w:rsidRPr="00113BAD">
        <w:rPr>
          <w:rFonts w:ascii="Segoe UI" w:hAnsi="Segoe UI" w:cs="Segoe UI"/>
          <w:b/>
          <w:szCs w:val="22"/>
        </w:rPr>
        <w:t>40.85.219.90</w:t>
      </w:r>
      <w:r w:rsidRPr="003A0B19">
        <w:rPr>
          <w:rFonts w:ascii="Segoe UI" w:hAnsi="Segoe UI" w:cs="Segoe UI"/>
          <w:szCs w:val="22"/>
        </w:rPr>
        <w:t xml:space="preserve"> with no default values except </w:t>
      </w:r>
      <w:r w:rsidRPr="00113BAD">
        <w:rPr>
          <w:rFonts w:ascii="Segoe UI" w:hAnsi="Segoe UI" w:cs="Segoe UI"/>
          <w:b/>
          <w:szCs w:val="22"/>
        </w:rPr>
        <w:t>all databases</w:t>
      </w:r>
      <w:r w:rsidRPr="003A0B19">
        <w:rPr>
          <w:rFonts w:ascii="Segoe UI" w:hAnsi="Segoe UI" w:cs="Segoe UI"/>
          <w:szCs w:val="22"/>
        </w:rPr>
        <w:t xml:space="preserve"> in this instance are assessed.</w:t>
      </w:r>
    </w:p>
    <w:p w14:paraId="4ED85221" w14:textId="22B356A7" w:rsidR="009D0A12" w:rsidRDefault="009D0A12" w:rsidP="00C71A16"/>
    <w:p w14:paraId="55101849" w14:textId="37720964" w:rsidR="009D0A12" w:rsidRPr="009D0A12" w:rsidRDefault="009D0A12" w:rsidP="009D0A12">
      <w:pPr>
        <w:ind w:left="315"/>
        <w:rPr>
          <w:b/>
        </w:rPr>
      </w:pPr>
      <w:r w:rsidRPr="009D0A12">
        <w:rPr>
          <w:b/>
        </w:rPr>
        <w:t>Validation Command Examples</w:t>
      </w:r>
    </w:p>
    <w:p w14:paraId="2CDF1673" w14:textId="77777777" w:rsidR="009D0A12" w:rsidRDefault="009D0A12" w:rsidP="00C71A16"/>
    <w:p w14:paraId="47FCDFA9" w14:textId="659704D1" w:rsidR="00BB4E80" w:rsidRDefault="00C41068" w:rsidP="00BB4E80">
      <w:pPr>
        <w:ind w:left="315"/>
        <w:rPr>
          <w:rFonts w:ascii="Segoe UI" w:hAnsi="Segoe UI" w:cs="Segoe UI"/>
          <w:szCs w:val="22"/>
        </w:rPr>
      </w:pPr>
      <w:r w:rsidRPr="00C41068">
        <w:rPr>
          <w:rFonts w:ascii="Segoe UI" w:hAnsi="Segoe UI" w:cs="Segoe UI"/>
          <w:szCs w:val="22"/>
        </w:rPr>
        <w:t>Validate all SQL server host connections</w:t>
      </w:r>
      <w:r w:rsidR="00BB4E80">
        <w:rPr>
          <w:rFonts w:ascii="Segoe UI" w:hAnsi="Segoe UI" w:cs="Segoe UI"/>
          <w:szCs w:val="22"/>
        </w:rPr>
        <w:t xml:space="preserve"> for input configuration file </w:t>
      </w:r>
      <w:r w:rsidR="00BB4E80" w:rsidRPr="00BB4E80">
        <w:rPr>
          <w:rFonts w:ascii="Segoe UI" w:hAnsi="Segoe UI" w:cs="Segoe UI"/>
          <w:i/>
          <w:szCs w:val="22"/>
        </w:rPr>
        <w:t>my-sql-server-list.csv</w:t>
      </w:r>
      <w:r w:rsidR="00BB4E80">
        <w:rPr>
          <w:rFonts w:ascii="Segoe UI" w:hAnsi="Segoe UI" w:cs="Segoe UI"/>
          <w:szCs w:val="22"/>
        </w:rPr>
        <w:t>:</w:t>
      </w:r>
    </w:p>
    <w:p w14:paraId="6504BA7B" w14:textId="30106304" w:rsidR="00BB4E80" w:rsidRDefault="00BB4E80" w:rsidP="00BB4E80">
      <w:pPr>
        <w:ind w:left="675"/>
        <w:rPr>
          <w:rFonts w:ascii="Segoe UI" w:hAnsi="Segoe UI" w:cs="Segoe UI"/>
          <w:szCs w:val="22"/>
        </w:rPr>
      </w:pPr>
    </w:p>
    <w:p w14:paraId="67F9A000" w14:textId="38DBFE36" w:rsidR="00BB4E80" w:rsidRPr="00BB4E80" w:rsidRDefault="00BB4E80" w:rsidP="007C0094">
      <w:pPr>
        <w:numPr>
          <w:ilvl w:val="0"/>
          <w:numId w:val="7"/>
        </w:numPr>
        <w:pBdr>
          <w:left w:val="single" w:sz="18" w:space="0" w:color="6CE26C"/>
        </w:pBdr>
        <w:shd w:val="clear" w:color="auto" w:fill="FFFFFF"/>
        <w:spacing w:line="210" w:lineRule="atLeast"/>
        <w:ind w:left="675"/>
        <w:rPr>
          <w:rFonts w:ascii="Consolas" w:eastAsia="Times New Roman" w:hAnsi="Consolas" w:cs="Times New Roman"/>
          <w:color w:val="5C5C5C"/>
          <w:szCs w:val="22"/>
          <w:lang w:eastAsia="en-US"/>
        </w:rPr>
      </w:pPr>
      <w:r w:rsidRPr="00BB4E80">
        <w:rPr>
          <w:rFonts w:ascii="Consolas" w:eastAsia="Times New Roman" w:hAnsi="Consolas" w:cs="Times New Roman"/>
          <w:color w:val="000000"/>
          <w:szCs w:val="22"/>
          <w:bdr w:val="none" w:sz="0" w:space="0" w:color="auto" w:frame="1"/>
          <w:lang w:eastAsia="en-US"/>
        </w:rPr>
        <w:t>catas.ps1 -AssessName </w:t>
      </w:r>
      <w:r w:rsidRPr="00BB4E80">
        <w:rPr>
          <w:rFonts w:ascii="Consolas" w:eastAsia="Times New Roman" w:hAnsi="Consolas" w:cs="Times New Roman"/>
          <w:color w:val="0000FF"/>
          <w:szCs w:val="22"/>
          <w:bdr w:val="none" w:sz="0" w:space="0" w:color="auto" w:frame="1"/>
          <w:lang w:eastAsia="en-US"/>
        </w:rPr>
        <w:t>"myAssessment"</w:t>
      </w:r>
      <w:r w:rsidRPr="00BB4E80">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00CE68B0"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F9C3F32" w14:textId="2D890B81" w:rsidR="00BB4E80" w:rsidRPr="00BB4E80" w:rsidRDefault="00A92F4D" w:rsidP="00A92F4D">
      <w:pPr>
        <w:pBdr>
          <w:left w:val="single" w:sz="18" w:space="0" w:color="6CE26C"/>
        </w:pBdr>
        <w:shd w:val="clear" w:color="auto" w:fill="FFFFFF"/>
        <w:spacing w:line="210" w:lineRule="atLeast"/>
        <w:ind w:left="315"/>
        <w:rPr>
          <w:rFonts w:ascii="Consolas" w:eastAsia="Times New Roman" w:hAnsi="Consolas" w:cs="Times New Roman"/>
          <w:color w:val="5C5C5C"/>
          <w:szCs w:val="22"/>
          <w:lang w:eastAsia="en-US"/>
        </w:rPr>
      </w:pPr>
      <w:r>
        <w:rPr>
          <w:rFonts w:ascii="Consolas" w:eastAsia="Times New Roman" w:hAnsi="Consolas" w:cs="Times New Roman"/>
          <w:color w:val="000000"/>
          <w:szCs w:val="22"/>
          <w:bdr w:val="none" w:sz="0" w:space="0" w:color="auto" w:frame="1"/>
          <w:lang w:eastAsia="en-US"/>
        </w:rPr>
        <w:t xml:space="preserve">   </w:t>
      </w:r>
      <w:r w:rsidR="00BB4E80" w:rsidRPr="00BB4E80">
        <w:rPr>
          <w:rFonts w:ascii="Consolas" w:eastAsia="Times New Roman" w:hAnsi="Consolas" w:cs="Times New Roman"/>
          <w:color w:val="000000"/>
          <w:szCs w:val="22"/>
          <w:bdr w:val="none" w:sz="0" w:space="0" w:color="auto" w:frame="1"/>
          <w:lang w:eastAsia="en-US"/>
        </w:rPr>
        <w:t>-</w:t>
      </w:r>
      <w:proofErr w:type="spellStart"/>
      <w:r w:rsidR="00BB4E80" w:rsidRPr="00BB4E80">
        <w:rPr>
          <w:rFonts w:ascii="Consolas" w:eastAsia="Times New Roman" w:hAnsi="Consolas" w:cs="Times New Roman"/>
          <w:color w:val="000000"/>
          <w:szCs w:val="22"/>
          <w:bdr w:val="none" w:sz="0" w:space="0" w:color="auto" w:frame="1"/>
          <w:lang w:eastAsia="en-US"/>
        </w:rPr>
        <w:t>ValidateHost</w:t>
      </w:r>
      <w:proofErr w:type="spellEnd"/>
      <w:r w:rsidR="00BB4E80" w:rsidRPr="00BB4E80">
        <w:rPr>
          <w:rFonts w:ascii="Consolas" w:eastAsia="Times New Roman" w:hAnsi="Consolas" w:cs="Times New Roman"/>
          <w:color w:val="000000"/>
          <w:szCs w:val="22"/>
          <w:bdr w:val="none" w:sz="0" w:space="0" w:color="auto" w:frame="1"/>
          <w:lang w:eastAsia="en-US"/>
        </w:rPr>
        <w:t>  </w:t>
      </w:r>
    </w:p>
    <w:p w14:paraId="7B8FF4E1" w14:textId="40E657B4" w:rsidR="00C41068" w:rsidRDefault="00C41068" w:rsidP="00BB4E80">
      <w:pPr>
        <w:rPr>
          <w:rFonts w:ascii="Segoe UI" w:hAnsi="Segoe UI" w:cs="Segoe UI"/>
          <w:szCs w:val="22"/>
        </w:rPr>
      </w:pPr>
    </w:p>
    <w:p w14:paraId="5FBF68C2" w14:textId="141F98EA" w:rsidR="00BB4E80" w:rsidRDefault="00BB4E80" w:rsidP="00BB4E80">
      <w:pPr>
        <w:ind w:left="315"/>
        <w:rPr>
          <w:rFonts w:ascii="Segoe UI" w:hAnsi="Segoe UI" w:cs="Segoe UI"/>
          <w:szCs w:val="22"/>
        </w:rPr>
      </w:pPr>
      <w:r>
        <w:rPr>
          <w:rFonts w:ascii="Segoe UI" w:hAnsi="Segoe UI" w:cs="Segoe UI"/>
          <w:szCs w:val="22"/>
        </w:rPr>
        <w:t>Note assessment name is required</w:t>
      </w:r>
      <w:r w:rsidR="00A92F4D">
        <w:rPr>
          <w:rFonts w:ascii="Segoe UI" w:hAnsi="Segoe UI" w:cs="Segoe UI"/>
          <w:szCs w:val="22"/>
        </w:rPr>
        <w:t xml:space="preserve"> even though it has no impact to the server connection validation. You may put any text for assessment name.</w:t>
      </w:r>
    </w:p>
    <w:p w14:paraId="035217CD" w14:textId="77777777" w:rsidR="00A92F4D" w:rsidRPr="00C41068" w:rsidRDefault="00A92F4D" w:rsidP="00BB4E80">
      <w:pPr>
        <w:ind w:left="315"/>
        <w:rPr>
          <w:rFonts w:ascii="Segoe UI" w:hAnsi="Segoe UI" w:cs="Segoe UI"/>
          <w:szCs w:val="22"/>
        </w:rPr>
      </w:pPr>
    </w:p>
    <w:p w14:paraId="442B3311" w14:textId="0F380B6D" w:rsidR="00BB4E80" w:rsidRDefault="00BB4E80" w:rsidP="00BB4E80">
      <w:pPr>
        <w:ind w:left="315"/>
        <w:rPr>
          <w:rFonts w:ascii="Segoe UI" w:hAnsi="Segoe UI" w:cs="Segoe UI"/>
          <w:szCs w:val="22"/>
        </w:rPr>
      </w:pPr>
      <w:r w:rsidRPr="00C41068">
        <w:rPr>
          <w:rFonts w:ascii="Segoe UI" w:hAnsi="Segoe UI" w:cs="Segoe UI"/>
          <w:szCs w:val="22"/>
        </w:rPr>
        <w:t xml:space="preserve">Validate all SQL server </w:t>
      </w:r>
      <w:r>
        <w:rPr>
          <w:rFonts w:ascii="Segoe UI" w:hAnsi="Segoe UI" w:cs="Segoe UI"/>
          <w:szCs w:val="22"/>
        </w:rPr>
        <w:t>instance</w:t>
      </w:r>
      <w:r w:rsidRPr="00C41068">
        <w:rPr>
          <w:rFonts w:ascii="Segoe UI" w:hAnsi="Segoe UI" w:cs="Segoe UI"/>
          <w:szCs w:val="22"/>
        </w:rPr>
        <w:t xml:space="preserve"> connections</w:t>
      </w:r>
      <w:r>
        <w:rPr>
          <w:rFonts w:ascii="Segoe UI" w:hAnsi="Segoe UI" w:cs="Segoe UI"/>
          <w:szCs w:val="22"/>
        </w:rPr>
        <w:t xml:space="preserve"> for input configuration file </w:t>
      </w:r>
      <w:r w:rsidRPr="00BB4E80">
        <w:rPr>
          <w:rFonts w:ascii="Segoe UI" w:hAnsi="Segoe UI" w:cs="Segoe UI"/>
          <w:i/>
          <w:szCs w:val="22"/>
        </w:rPr>
        <w:t>my-sql-server-list.csv</w:t>
      </w:r>
      <w:r>
        <w:rPr>
          <w:rFonts w:ascii="Segoe UI" w:hAnsi="Segoe UI" w:cs="Segoe UI"/>
          <w:szCs w:val="22"/>
        </w:rPr>
        <w:t>:</w:t>
      </w:r>
    </w:p>
    <w:p w14:paraId="4852ED50" w14:textId="77777777" w:rsidR="00BB4E80" w:rsidRDefault="00BB4E80" w:rsidP="00BB4E80">
      <w:pPr>
        <w:ind w:left="675"/>
        <w:rPr>
          <w:rFonts w:ascii="Segoe UI" w:hAnsi="Segoe UI" w:cs="Segoe UI"/>
          <w:szCs w:val="22"/>
        </w:rPr>
      </w:pPr>
    </w:p>
    <w:p w14:paraId="3BCFC229" w14:textId="4704979D" w:rsidR="00BB4E80" w:rsidRPr="00A92F4D" w:rsidRDefault="00BB4E80" w:rsidP="007C0094">
      <w:pPr>
        <w:pStyle w:val="ListParagraph"/>
        <w:numPr>
          <w:ilvl w:val="0"/>
          <w:numId w:val="8"/>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A92F4D">
        <w:rPr>
          <w:rFonts w:ascii="Consolas" w:eastAsia="Times New Roman" w:hAnsi="Consolas" w:cs="Times New Roman"/>
          <w:color w:val="000000"/>
          <w:szCs w:val="22"/>
          <w:bdr w:val="none" w:sz="0" w:space="0" w:color="auto" w:frame="1"/>
          <w:lang w:eastAsia="en-US"/>
        </w:rPr>
        <w:t>catas.ps1 -AssessName </w:t>
      </w:r>
      <w:r w:rsidRPr="00A92F4D">
        <w:rPr>
          <w:rFonts w:ascii="Consolas" w:eastAsia="Times New Roman" w:hAnsi="Consolas" w:cs="Times New Roman"/>
          <w:color w:val="0000FF"/>
          <w:szCs w:val="22"/>
          <w:bdr w:val="none" w:sz="0" w:space="0" w:color="auto" w:frame="1"/>
          <w:lang w:eastAsia="en-US"/>
        </w:rPr>
        <w:t>"myAssessment"</w:t>
      </w:r>
      <w:r w:rsidRPr="00A92F4D">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C587A9C" w14:textId="0F933AD3" w:rsidR="00BB4E80" w:rsidRPr="00A92F4D" w:rsidRDefault="00BB4E80" w:rsidP="00A92F4D">
      <w:pPr>
        <w:pBdr>
          <w:left w:val="single" w:sz="18" w:space="0" w:color="6CE26C"/>
        </w:pBdr>
        <w:shd w:val="clear" w:color="auto" w:fill="FFFFFF"/>
        <w:spacing w:line="210" w:lineRule="atLeast"/>
        <w:ind w:left="315" w:firstLine="360"/>
        <w:rPr>
          <w:rFonts w:ascii="Consolas" w:eastAsia="Times New Roman" w:hAnsi="Consolas" w:cs="Times New Roman"/>
          <w:color w:val="5C5C5C"/>
          <w:szCs w:val="22"/>
          <w:lang w:eastAsia="en-US"/>
        </w:rPr>
      </w:pPr>
      <w:r w:rsidRPr="00A92F4D">
        <w:rPr>
          <w:rFonts w:ascii="Consolas" w:eastAsia="Times New Roman" w:hAnsi="Consolas" w:cs="Times New Roman"/>
          <w:color w:val="000000"/>
          <w:szCs w:val="22"/>
          <w:bdr w:val="none" w:sz="0" w:space="0" w:color="auto" w:frame="1"/>
          <w:lang w:eastAsia="en-US"/>
        </w:rPr>
        <w:t>-</w:t>
      </w:r>
      <w:proofErr w:type="spellStart"/>
      <w:r w:rsidRPr="00A92F4D">
        <w:rPr>
          <w:rFonts w:ascii="Consolas" w:eastAsia="Times New Roman" w:hAnsi="Consolas" w:cs="Times New Roman"/>
          <w:color w:val="000000"/>
          <w:szCs w:val="22"/>
          <w:bdr w:val="none" w:sz="0" w:space="0" w:color="auto" w:frame="1"/>
          <w:lang w:eastAsia="en-US"/>
        </w:rPr>
        <w:t>ValidateSql</w:t>
      </w:r>
      <w:proofErr w:type="spellEnd"/>
      <w:r w:rsidRPr="00A92F4D">
        <w:rPr>
          <w:rFonts w:ascii="Consolas" w:eastAsia="Times New Roman" w:hAnsi="Consolas" w:cs="Times New Roman"/>
          <w:color w:val="000000"/>
          <w:szCs w:val="22"/>
          <w:bdr w:val="none" w:sz="0" w:space="0" w:color="auto" w:frame="1"/>
          <w:lang w:eastAsia="en-US"/>
        </w:rPr>
        <w:t> </w:t>
      </w:r>
    </w:p>
    <w:p w14:paraId="7D927BBF" w14:textId="77777777" w:rsidR="00BB4E80" w:rsidRDefault="00BB4E80" w:rsidP="00C41068">
      <w:pPr>
        <w:ind w:left="284"/>
        <w:rPr>
          <w:rFonts w:ascii="Segoe UI" w:hAnsi="Segoe UI" w:cs="Segoe UI"/>
          <w:szCs w:val="22"/>
        </w:rPr>
      </w:pPr>
    </w:p>
    <w:p w14:paraId="75CE39E1" w14:textId="7A0C6F52" w:rsidR="00BB4E80" w:rsidRDefault="00BB4E80" w:rsidP="00BB4E80">
      <w:pPr>
        <w:ind w:left="315"/>
        <w:rPr>
          <w:rFonts w:ascii="Segoe UI" w:hAnsi="Segoe UI" w:cs="Segoe UI"/>
          <w:szCs w:val="22"/>
        </w:rPr>
      </w:pPr>
      <w:r w:rsidRPr="00C41068">
        <w:rPr>
          <w:rFonts w:ascii="Segoe UI" w:hAnsi="Segoe UI" w:cs="Segoe UI"/>
          <w:szCs w:val="22"/>
        </w:rPr>
        <w:t xml:space="preserve">Validate </w:t>
      </w:r>
      <w:r>
        <w:rPr>
          <w:rFonts w:ascii="Segoe UI" w:hAnsi="Segoe UI" w:cs="Segoe UI"/>
          <w:szCs w:val="22"/>
        </w:rPr>
        <w:t>both</w:t>
      </w:r>
      <w:r w:rsidRPr="00C41068">
        <w:rPr>
          <w:rFonts w:ascii="Segoe UI" w:hAnsi="Segoe UI" w:cs="Segoe UI"/>
          <w:szCs w:val="22"/>
        </w:rPr>
        <w:t xml:space="preserve"> SQL server </w:t>
      </w:r>
      <w:r>
        <w:rPr>
          <w:rFonts w:ascii="Segoe UI" w:hAnsi="Segoe UI" w:cs="Segoe UI"/>
          <w:szCs w:val="22"/>
        </w:rPr>
        <w:t>host and instance</w:t>
      </w:r>
      <w:r w:rsidRPr="00C41068">
        <w:rPr>
          <w:rFonts w:ascii="Segoe UI" w:hAnsi="Segoe UI" w:cs="Segoe UI"/>
          <w:szCs w:val="22"/>
        </w:rPr>
        <w:t xml:space="preserve"> connections</w:t>
      </w:r>
      <w:r>
        <w:rPr>
          <w:rFonts w:ascii="Segoe UI" w:hAnsi="Segoe UI" w:cs="Segoe UI"/>
          <w:szCs w:val="22"/>
        </w:rPr>
        <w:t xml:space="preserve"> for input configuration file </w:t>
      </w:r>
      <w:r w:rsidRPr="00BB4E80">
        <w:rPr>
          <w:rFonts w:ascii="Segoe UI" w:hAnsi="Segoe UI" w:cs="Segoe UI"/>
          <w:i/>
          <w:szCs w:val="22"/>
        </w:rPr>
        <w:t>my-sql-server-list.csv</w:t>
      </w:r>
      <w:r>
        <w:rPr>
          <w:rFonts w:ascii="Segoe UI" w:hAnsi="Segoe UI" w:cs="Segoe UI"/>
          <w:szCs w:val="22"/>
        </w:rPr>
        <w:t>:</w:t>
      </w:r>
    </w:p>
    <w:p w14:paraId="038F6A19" w14:textId="77777777" w:rsidR="00BB4E80" w:rsidRDefault="00BB4E80" w:rsidP="00BB4E80">
      <w:pPr>
        <w:ind w:left="675"/>
        <w:rPr>
          <w:rFonts w:ascii="Segoe UI" w:hAnsi="Segoe UI" w:cs="Segoe UI"/>
          <w:szCs w:val="22"/>
        </w:rPr>
      </w:pPr>
    </w:p>
    <w:p w14:paraId="2FE5F037" w14:textId="2C61B60F" w:rsidR="00BB4E80" w:rsidRPr="00A92F4D" w:rsidRDefault="00BB4E80" w:rsidP="007C0094">
      <w:pPr>
        <w:pStyle w:val="ListParagraph"/>
        <w:numPr>
          <w:ilvl w:val="0"/>
          <w:numId w:val="9"/>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A92F4D">
        <w:rPr>
          <w:rFonts w:ascii="Consolas" w:eastAsia="Times New Roman" w:hAnsi="Consolas" w:cs="Times New Roman"/>
          <w:color w:val="000000"/>
          <w:szCs w:val="22"/>
          <w:bdr w:val="none" w:sz="0" w:space="0" w:color="auto" w:frame="1"/>
          <w:lang w:eastAsia="en-US"/>
        </w:rPr>
        <w:t>catas.ps1 -AssessName </w:t>
      </w:r>
      <w:r w:rsidRPr="00A92F4D">
        <w:rPr>
          <w:rFonts w:ascii="Consolas" w:eastAsia="Times New Roman" w:hAnsi="Consolas" w:cs="Times New Roman"/>
          <w:color w:val="0000FF"/>
          <w:szCs w:val="22"/>
          <w:bdr w:val="none" w:sz="0" w:space="0" w:color="auto" w:frame="1"/>
          <w:lang w:eastAsia="en-US"/>
        </w:rPr>
        <w:t>"myAssessment"</w:t>
      </w:r>
      <w:r w:rsidRPr="00A92F4D">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33D2B20" w14:textId="32F01F1D" w:rsidR="00BB4E80" w:rsidRPr="00BB4E80" w:rsidRDefault="00BB4E80" w:rsidP="00A92F4D">
      <w:pPr>
        <w:pBdr>
          <w:left w:val="single" w:sz="18" w:space="0" w:color="6CE26C"/>
        </w:pBdr>
        <w:shd w:val="clear" w:color="auto" w:fill="FFFFFF"/>
        <w:spacing w:line="210" w:lineRule="atLeast"/>
        <w:ind w:left="315" w:firstLine="360"/>
        <w:rPr>
          <w:rFonts w:ascii="Consolas" w:eastAsia="Times New Roman" w:hAnsi="Consolas" w:cs="Times New Roman"/>
          <w:color w:val="5C5C5C"/>
          <w:szCs w:val="22"/>
          <w:lang w:eastAsia="en-US"/>
        </w:rPr>
      </w:pPr>
      <w:r w:rsidRPr="00BB4E80">
        <w:rPr>
          <w:rFonts w:ascii="Consolas" w:eastAsia="Times New Roman" w:hAnsi="Consolas" w:cs="Times New Roman"/>
          <w:color w:val="000000"/>
          <w:szCs w:val="22"/>
          <w:bdr w:val="none" w:sz="0" w:space="0" w:color="auto" w:frame="1"/>
          <w:lang w:eastAsia="en-US"/>
        </w:rPr>
        <w:t>-</w:t>
      </w:r>
      <w:proofErr w:type="spellStart"/>
      <w:r w:rsidRPr="00BB4E80">
        <w:rPr>
          <w:rFonts w:ascii="Consolas" w:eastAsia="Times New Roman" w:hAnsi="Consolas" w:cs="Times New Roman"/>
          <w:color w:val="000000"/>
          <w:szCs w:val="22"/>
          <w:bdr w:val="none" w:sz="0" w:space="0" w:color="auto" w:frame="1"/>
          <w:lang w:eastAsia="en-US"/>
        </w:rPr>
        <w:t>Validate</w:t>
      </w:r>
      <w:r>
        <w:rPr>
          <w:rFonts w:ascii="Consolas" w:eastAsia="Times New Roman" w:hAnsi="Consolas" w:cs="Times New Roman"/>
          <w:color w:val="000000"/>
          <w:szCs w:val="22"/>
          <w:bdr w:val="none" w:sz="0" w:space="0" w:color="auto" w:frame="1"/>
          <w:lang w:eastAsia="en-US"/>
        </w:rPr>
        <w:t>Both</w:t>
      </w:r>
      <w:proofErr w:type="spellEnd"/>
      <w:r w:rsidRPr="00BB4E80">
        <w:rPr>
          <w:rFonts w:ascii="Consolas" w:eastAsia="Times New Roman" w:hAnsi="Consolas" w:cs="Times New Roman"/>
          <w:color w:val="000000"/>
          <w:szCs w:val="22"/>
          <w:bdr w:val="none" w:sz="0" w:space="0" w:color="auto" w:frame="1"/>
          <w:lang w:eastAsia="en-US"/>
        </w:rPr>
        <w:t> </w:t>
      </w:r>
    </w:p>
    <w:p w14:paraId="7CAC267D" w14:textId="70B107C9" w:rsidR="00BB4E80" w:rsidRDefault="00BB4E80" w:rsidP="00BB4E80">
      <w:pPr>
        <w:ind w:left="284"/>
        <w:rPr>
          <w:rFonts w:ascii="Segoe UI" w:hAnsi="Segoe UI" w:cs="Segoe UI"/>
          <w:szCs w:val="22"/>
        </w:rPr>
      </w:pPr>
    </w:p>
    <w:p w14:paraId="5284A01B" w14:textId="77777777" w:rsidR="00A92F4D" w:rsidRDefault="00A92F4D" w:rsidP="00BB4E80">
      <w:pPr>
        <w:ind w:left="284"/>
        <w:rPr>
          <w:rFonts w:ascii="Segoe UI" w:hAnsi="Segoe UI" w:cs="Segoe UI"/>
          <w:szCs w:val="22"/>
        </w:rPr>
      </w:pPr>
    </w:p>
    <w:p w14:paraId="0973B30C" w14:textId="4B1B4849" w:rsidR="00A92F4D" w:rsidRDefault="00A92F4D" w:rsidP="00A92F4D">
      <w:pPr>
        <w:pStyle w:val="Heading3"/>
      </w:pPr>
      <w:bookmarkStart w:id="17" w:name="_Toc49427913"/>
      <w:r>
        <w:t>Assessment Module</w:t>
      </w:r>
      <w:bookmarkEnd w:id="17"/>
    </w:p>
    <w:p w14:paraId="36A87B5F" w14:textId="77777777" w:rsidR="00A92F4D" w:rsidRDefault="00A92F4D" w:rsidP="00A92F4D"/>
    <w:p w14:paraId="7891C533" w14:textId="1A034CCF" w:rsidR="00A92F4D" w:rsidRDefault="00CE68B0" w:rsidP="00A92F4D">
      <w:pPr>
        <w:ind w:left="315"/>
        <w:rPr>
          <w:rFonts w:ascii="Segoe UI" w:hAnsi="Segoe UI" w:cs="Segoe UI"/>
          <w:szCs w:val="22"/>
        </w:rPr>
      </w:pPr>
      <w:r w:rsidRPr="00A92F4D">
        <w:rPr>
          <w:rFonts w:ascii="Segoe UI" w:hAnsi="Segoe UI" w:cs="Segoe UI"/>
          <w:szCs w:val="22"/>
        </w:rPr>
        <w:t xml:space="preserve">Assess feature parity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sidR="00A92F4D">
        <w:rPr>
          <w:rFonts w:ascii="Segoe UI" w:hAnsi="Segoe UI" w:cs="Segoe UI"/>
          <w:szCs w:val="22"/>
        </w:rPr>
        <w:t>:</w:t>
      </w:r>
    </w:p>
    <w:p w14:paraId="0B471FA1" w14:textId="77777777" w:rsidR="00A92F4D" w:rsidRDefault="00A92F4D" w:rsidP="00A92F4D">
      <w:pPr>
        <w:ind w:left="675"/>
        <w:rPr>
          <w:rFonts w:ascii="Segoe UI" w:hAnsi="Segoe UI" w:cs="Segoe UI"/>
          <w:szCs w:val="22"/>
        </w:rPr>
      </w:pPr>
    </w:p>
    <w:p w14:paraId="63DE1AD0" w14:textId="6F74B0B0" w:rsidR="00CE68B0" w:rsidRPr="00CE68B0" w:rsidRDefault="00A92F4D" w:rsidP="007C0094">
      <w:pPr>
        <w:pStyle w:val="ListParagraph"/>
        <w:numPr>
          <w:ilvl w:val="0"/>
          <w:numId w:val="10"/>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69FAA105" w14:textId="63AD5FE4" w:rsidR="00E46E54" w:rsidRDefault="00A92F4D" w:rsidP="00CE68B0">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10562D">
        <w:rPr>
          <w:rFonts w:ascii="Consolas" w:hAnsi="Consolas" w:cs="Segoe UI"/>
          <w:color w:val="3858F6"/>
          <w:szCs w:val="22"/>
        </w:rPr>
        <w:t>C:\temp\output</w:t>
      </w:r>
      <w:r w:rsidR="00DA3A7F"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sidR="00E46E54">
        <w:rPr>
          <w:rFonts w:ascii="Consolas" w:hAnsi="Consolas" w:cs="Segoe UI"/>
          <w:szCs w:val="22"/>
        </w:rPr>
        <w:t>[-</w:t>
      </w:r>
      <w:r w:rsidR="00DA3A7F">
        <w:rPr>
          <w:rFonts w:ascii="Consolas" w:hAnsi="Consolas" w:cs="Segoe UI"/>
          <w:szCs w:val="22"/>
        </w:rPr>
        <w:t>T</w:t>
      </w:r>
      <w:r w:rsidR="00E46E54">
        <w:rPr>
          <w:rFonts w:ascii="Consolas" w:hAnsi="Consolas" w:cs="Segoe UI"/>
          <w:szCs w:val="22"/>
        </w:rPr>
        <w:t xml:space="preserve">arget </w:t>
      </w:r>
      <w:proofErr w:type="spellStart"/>
      <w:r w:rsidR="00E46E54">
        <w:rPr>
          <w:rFonts w:ascii="Consolas" w:hAnsi="Consolas" w:cs="Segoe UI"/>
          <w:szCs w:val="22"/>
        </w:rPr>
        <w:t>TargetPlatform</w:t>
      </w:r>
      <w:proofErr w:type="spellEnd"/>
      <w:r w:rsidR="00E46E54">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DC9C5F3" w14:textId="359681B4" w:rsidR="00A92F4D" w:rsidRPr="00CE68B0" w:rsidRDefault="00A92F4D" w:rsidP="00CE68B0">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Pr="00DA3A7F">
        <w:rPr>
          <w:rFonts w:ascii="Consolas" w:hAnsi="Consolas" w:cs="Segoe UI"/>
          <w:color w:val="3858F6"/>
          <w:szCs w:val="22"/>
        </w:rPr>
        <w:t>Feature</w:t>
      </w:r>
      <w:r w:rsidRPr="00DA3A7F">
        <w:rPr>
          <w:rFonts w:ascii="Consolas" w:eastAsia="Times New Roman" w:hAnsi="Consolas" w:cs="Times New Roman"/>
          <w:color w:val="3858F6"/>
          <w:szCs w:val="22"/>
          <w:bdr w:val="none" w:sz="0" w:space="0" w:color="auto" w:frame="1"/>
          <w:lang w:eastAsia="en-US"/>
        </w:rPr>
        <w:t>  </w:t>
      </w:r>
    </w:p>
    <w:p w14:paraId="70BBF46F" w14:textId="77777777" w:rsidR="00A92F4D" w:rsidRDefault="00A92F4D" w:rsidP="00A92F4D">
      <w:pPr>
        <w:rPr>
          <w:rFonts w:ascii="Segoe UI" w:hAnsi="Segoe UI" w:cs="Segoe UI"/>
          <w:szCs w:val="22"/>
        </w:rPr>
      </w:pPr>
    </w:p>
    <w:p w14:paraId="759D3B96" w14:textId="50595C84" w:rsidR="00A92F4D" w:rsidRDefault="00A92F4D" w:rsidP="00A92F4D">
      <w:pPr>
        <w:ind w:left="315"/>
        <w:rPr>
          <w:rFonts w:ascii="Segoe UI" w:hAnsi="Segoe UI" w:cs="Segoe UI"/>
          <w:szCs w:val="22"/>
        </w:rPr>
      </w:pPr>
      <w:r>
        <w:rPr>
          <w:rFonts w:ascii="Segoe UI" w:hAnsi="Segoe UI" w:cs="Segoe UI"/>
          <w:szCs w:val="22"/>
        </w:rPr>
        <w:t xml:space="preserve">Note assessment name is required </w:t>
      </w:r>
      <w:r w:rsidR="00CE68B0">
        <w:rPr>
          <w:rFonts w:ascii="Segoe UI" w:hAnsi="Segoe UI" w:cs="Segoe UI"/>
          <w:szCs w:val="22"/>
        </w:rPr>
        <w:t>and a report name is optional. If report name is not provided, the assessment name will be used as the report name</w:t>
      </w:r>
      <w:r>
        <w:rPr>
          <w:rFonts w:ascii="Segoe UI" w:hAnsi="Segoe UI" w:cs="Segoe UI"/>
          <w:szCs w:val="22"/>
        </w:rPr>
        <w:t>.</w:t>
      </w:r>
      <w:r w:rsidR="00E46E54">
        <w:rPr>
          <w:rFonts w:ascii="Segoe UI" w:hAnsi="Segoe UI" w:cs="Segoe UI"/>
          <w:szCs w:val="22"/>
        </w:rPr>
        <w:t xml:space="preserve"> You can also specify the target Azure platform with either </w:t>
      </w:r>
      <w:r w:rsidR="00E46E54" w:rsidRPr="00E46E54">
        <w:rPr>
          <w:rFonts w:ascii="Segoe UI" w:hAnsi="Segoe UI" w:cs="Segoe UI"/>
          <w:i/>
          <w:szCs w:val="22"/>
        </w:rPr>
        <w:t>SQLDB</w:t>
      </w:r>
      <w:r w:rsidR="00E46E54">
        <w:rPr>
          <w:rFonts w:ascii="Segoe UI" w:hAnsi="Segoe UI" w:cs="Segoe UI"/>
          <w:szCs w:val="22"/>
        </w:rPr>
        <w:t xml:space="preserve"> for SQL Database for </w:t>
      </w:r>
      <w:r w:rsidR="00E46E54" w:rsidRPr="00E46E54">
        <w:rPr>
          <w:rFonts w:ascii="Segoe UI" w:hAnsi="Segoe UI" w:cs="Segoe UI"/>
          <w:i/>
          <w:szCs w:val="22"/>
        </w:rPr>
        <w:t>SQLMI</w:t>
      </w:r>
      <w:r w:rsidR="00E46E54">
        <w:rPr>
          <w:rFonts w:ascii="Segoe UI" w:hAnsi="Segoe UI" w:cs="Segoe UI"/>
          <w:szCs w:val="22"/>
        </w:rPr>
        <w:t xml:space="preserve"> for SQL Managed Instance. The default is </w:t>
      </w:r>
      <w:r w:rsidR="00E46E54" w:rsidRPr="00E46E54">
        <w:rPr>
          <w:rFonts w:ascii="Segoe UI" w:hAnsi="Segoe UI" w:cs="Segoe UI"/>
          <w:i/>
          <w:szCs w:val="22"/>
        </w:rPr>
        <w:t>SQLDB</w:t>
      </w:r>
      <w:r w:rsidR="00E46E54">
        <w:rPr>
          <w:rFonts w:ascii="Segoe UI" w:hAnsi="Segoe UI" w:cs="Segoe UI"/>
          <w:szCs w:val="22"/>
        </w:rPr>
        <w:t>.</w:t>
      </w:r>
    </w:p>
    <w:p w14:paraId="2C03CDAC" w14:textId="44FF0FD6" w:rsidR="00A92F4D" w:rsidRDefault="00A92F4D" w:rsidP="00A92F4D">
      <w:pPr>
        <w:ind w:left="315"/>
        <w:rPr>
          <w:rFonts w:ascii="Segoe UI" w:hAnsi="Segoe UI" w:cs="Segoe UI"/>
          <w:szCs w:val="22"/>
        </w:rPr>
      </w:pPr>
    </w:p>
    <w:p w14:paraId="10CC1EB0" w14:textId="0C0E8AAD" w:rsidR="00E46E54" w:rsidRDefault="00E46E54" w:rsidP="00E46E54">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w:t>
      </w:r>
    </w:p>
    <w:p w14:paraId="01C20AE0" w14:textId="77777777" w:rsidR="00E46E54" w:rsidRDefault="00E46E54" w:rsidP="00E46E54">
      <w:pPr>
        <w:ind w:left="675"/>
        <w:rPr>
          <w:rFonts w:ascii="Segoe UI" w:hAnsi="Segoe UI" w:cs="Segoe UI"/>
          <w:szCs w:val="22"/>
        </w:rPr>
      </w:pPr>
    </w:p>
    <w:p w14:paraId="141B41FE" w14:textId="28B993F6" w:rsidR="00E46E54" w:rsidRPr="00CE68B0" w:rsidRDefault="00E46E54" w:rsidP="007C0094">
      <w:pPr>
        <w:pStyle w:val="ListParagraph"/>
        <w:numPr>
          <w:ilvl w:val="0"/>
          <w:numId w:val="11"/>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DA3A7F" w:rsidRPr="00BB4E80">
        <w:rPr>
          <w:rFonts w:ascii="Consolas" w:eastAsia="Times New Roman" w:hAnsi="Consolas" w:cs="Times New Roman"/>
          <w:color w:val="3858F6"/>
          <w:szCs w:val="22"/>
          <w:bdr w:val="none" w:sz="0" w:space="0" w:color="auto" w:frame="1"/>
          <w:lang w:eastAsia="en-US"/>
        </w:rPr>
        <w:t>C:\</w:t>
      </w:r>
      <w:r w:rsidR="00DA3A7F" w:rsidRPr="00E46E54">
        <w:rPr>
          <w:rFonts w:ascii="Consolas" w:eastAsia="Times New Roman" w:hAnsi="Consolas" w:cs="Times New Roman"/>
          <w:color w:val="3858F6"/>
          <w:szCs w:val="22"/>
          <w:bdr w:val="none" w:sz="0" w:space="0" w:color="auto" w:frame="1"/>
          <w:lang w:eastAsia="en-US"/>
        </w:rPr>
        <w:t>temp</w:t>
      </w:r>
      <w:r w:rsidR="00DA3A7F" w:rsidRPr="00BB4E80">
        <w:rPr>
          <w:rFonts w:ascii="Consolas" w:eastAsia="Times New Roman" w:hAnsi="Consolas" w:cs="Times New Roman"/>
          <w:color w:val="3858F6"/>
          <w:szCs w:val="22"/>
          <w:bdr w:val="none" w:sz="0" w:space="0" w:color="auto" w:frame="1"/>
          <w:lang w:eastAsia="en-US"/>
        </w:rPr>
        <w:t>\my-sql-server-list.csv</w:t>
      </w:r>
      <w:r w:rsidR="00DA3A7F" w:rsidRPr="00BB4E80">
        <w:rPr>
          <w:rFonts w:ascii="Consolas" w:eastAsia="Times New Roman" w:hAnsi="Consolas" w:cs="Times New Roman"/>
          <w:color w:val="0000FF"/>
          <w:szCs w:val="22"/>
          <w:bdr w:val="none" w:sz="0" w:space="0" w:color="auto" w:frame="1"/>
          <w:lang w:eastAsia="en-US"/>
        </w:rPr>
        <w:t>"</w:t>
      </w:r>
    </w:p>
    <w:p w14:paraId="74BF6877" w14:textId="040C20FC" w:rsidR="00E46E54" w:rsidRDefault="00E46E54" w:rsidP="00E46E54">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DA3A7F">
        <w:rPr>
          <w:rFonts w:ascii="Consolas" w:hAnsi="Consolas" w:cs="Segoe UI"/>
          <w:color w:val="3858F6"/>
          <w:szCs w:val="22"/>
        </w:rPr>
        <w:t>C:\temp\output</w:t>
      </w:r>
      <w:r w:rsidR="00DA3A7F" w:rsidRPr="00BB4E80">
        <w:rPr>
          <w:rFonts w:ascii="Consolas" w:eastAsia="Times New Roman" w:hAnsi="Consolas" w:cs="Times New Roman"/>
          <w:color w:val="0000FF"/>
          <w:szCs w:val="22"/>
          <w:bdr w:val="none" w:sz="0" w:space="0" w:color="auto" w:frame="1"/>
          <w:lang w:eastAsia="en-US"/>
        </w:rPr>
        <w:t>"</w:t>
      </w:r>
      <w:r w:rsidR="00DA3A7F" w:rsidRPr="00CE68B0">
        <w:rPr>
          <w:rFonts w:ascii="Consolas" w:hAnsi="Consolas" w:cs="Segoe UI"/>
          <w:szCs w:val="22"/>
        </w:rPr>
        <w:t xml:space="preserve"> </w:t>
      </w:r>
      <w:r>
        <w:rPr>
          <w:rFonts w:ascii="Consolas" w:hAnsi="Consolas" w:cs="Segoe UI"/>
          <w:szCs w:val="22"/>
        </w:rPr>
        <w:t>[-</w:t>
      </w:r>
      <w:r w:rsidR="00DA3A7F">
        <w:rPr>
          <w:rFonts w:ascii="Consolas" w:hAnsi="Consolas" w:cs="Segoe UI"/>
          <w:szCs w:val="22"/>
        </w:rPr>
        <w:t>T</w:t>
      </w:r>
      <w:r>
        <w:rPr>
          <w:rFonts w:ascii="Consolas" w:hAnsi="Consolas" w:cs="Segoe UI"/>
          <w:szCs w:val="22"/>
        </w:rPr>
        <w:t xml:space="preserve">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E178A19" w14:textId="373B844C" w:rsidR="00E46E54" w:rsidRPr="00CE68B0" w:rsidRDefault="00E46E54" w:rsidP="00E46E54">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proofErr w:type="spellStart"/>
      <w:r w:rsidRPr="00DA3A7F">
        <w:rPr>
          <w:rFonts w:ascii="Consolas" w:hAnsi="Consolas" w:cs="Segoe UI"/>
          <w:color w:val="3858F6"/>
          <w:szCs w:val="22"/>
        </w:rPr>
        <w:t>Compat</w:t>
      </w:r>
      <w:proofErr w:type="spellEnd"/>
      <w:r w:rsidRPr="00CE68B0">
        <w:rPr>
          <w:rFonts w:ascii="Consolas" w:eastAsia="Times New Roman" w:hAnsi="Consolas" w:cs="Times New Roman"/>
          <w:color w:val="000000"/>
          <w:szCs w:val="22"/>
          <w:bdr w:val="none" w:sz="0" w:space="0" w:color="auto" w:frame="1"/>
          <w:lang w:eastAsia="en-US"/>
        </w:rPr>
        <w:t>  </w:t>
      </w:r>
    </w:p>
    <w:p w14:paraId="1819DE71" w14:textId="6D6E0ABE" w:rsidR="00E46E54" w:rsidRDefault="00E46E54" w:rsidP="00E46E54">
      <w:pPr>
        <w:rPr>
          <w:rFonts w:ascii="Segoe UI" w:hAnsi="Segoe UI" w:cs="Segoe UI"/>
          <w:szCs w:val="22"/>
        </w:rPr>
      </w:pPr>
    </w:p>
    <w:p w14:paraId="3DEA6894" w14:textId="628892E2" w:rsidR="00DA3A7F" w:rsidRDefault="00DA3A7F" w:rsidP="00DA3A7F">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both feature parity and 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w:t>
      </w:r>
    </w:p>
    <w:p w14:paraId="64BAD286" w14:textId="77777777" w:rsidR="00DA3A7F" w:rsidRDefault="00DA3A7F" w:rsidP="00DA3A7F">
      <w:pPr>
        <w:ind w:left="675"/>
        <w:rPr>
          <w:rFonts w:ascii="Segoe UI" w:hAnsi="Segoe UI" w:cs="Segoe UI"/>
          <w:szCs w:val="22"/>
        </w:rPr>
      </w:pPr>
    </w:p>
    <w:p w14:paraId="6E2B59EF" w14:textId="77777777" w:rsidR="00DA3A7F" w:rsidRPr="00CE68B0" w:rsidRDefault="00DA3A7F" w:rsidP="007C0094">
      <w:pPr>
        <w:pStyle w:val="ListParagraph"/>
        <w:numPr>
          <w:ilvl w:val="0"/>
          <w:numId w:val="12"/>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BB4E80">
        <w:rPr>
          <w:rFonts w:ascii="Consolas" w:eastAsia="Times New Roman" w:hAnsi="Consolas" w:cs="Times New Roman"/>
          <w:color w:val="0000FF"/>
          <w:szCs w:val="22"/>
          <w:bdr w:val="none" w:sz="0" w:space="0" w:color="auto" w:frame="1"/>
          <w:lang w:eastAsia="en-US"/>
        </w:rPr>
        <w:t>"</w:t>
      </w:r>
    </w:p>
    <w:p w14:paraId="10261E50" w14:textId="08F4BFAD" w:rsidR="00DA3A7F" w:rsidRDefault="00DA3A7F" w:rsidP="00DA3A7F">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2165998A" w14:textId="7E75B45F" w:rsidR="00DA3A7F" w:rsidRPr="00CE68B0" w:rsidRDefault="00DA3A7F" w:rsidP="00DA3A7F">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Both</w:t>
      </w:r>
      <w:r w:rsidRPr="00CE68B0">
        <w:rPr>
          <w:rFonts w:ascii="Consolas" w:eastAsia="Times New Roman" w:hAnsi="Consolas" w:cs="Times New Roman"/>
          <w:color w:val="000000"/>
          <w:szCs w:val="22"/>
          <w:bdr w:val="none" w:sz="0" w:space="0" w:color="auto" w:frame="1"/>
          <w:lang w:eastAsia="en-US"/>
        </w:rPr>
        <w:t>  </w:t>
      </w:r>
    </w:p>
    <w:p w14:paraId="51BFF8A2" w14:textId="77777777" w:rsidR="00DA3A7F" w:rsidRDefault="00DA3A7F" w:rsidP="00DA3A7F">
      <w:pPr>
        <w:rPr>
          <w:rFonts w:ascii="Segoe UI" w:hAnsi="Segoe UI" w:cs="Segoe UI"/>
          <w:szCs w:val="22"/>
        </w:rPr>
      </w:pPr>
    </w:p>
    <w:p w14:paraId="7920B5A5" w14:textId="1C9DEAA0" w:rsidR="00E46E54" w:rsidRDefault="00E46E54" w:rsidP="00E46E54">
      <w:pPr>
        <w:ind w:left="315"/>
        <w:rPr>
          <w:rFonts w:ascii="Segoe UI" w:hAnsi="Segoe UI" w:cs="Segoe UI"/>
          <w:szCs w:val="22"/>
        </w:rPr>
      </w:pPr>
      <w:r>
        <w:rPr>
          <w:rFonts w:ascii="Segoe UI" w:hAnsi="Segoe UI" w:cs="Segoe UI"/>
          <w:szCs w:val="22"/>
        </w:rPr>
        <w:t xml:space="preserve">Note </w:t>
      </w:r>
      <w:r w:rsidR="00DA3A7F" w:rsidRPr="00DA3A7F">
        <w:rPr>
          <w:rFonts w:ascii="Segoe UI" w:hAnsi="Segoe UI" w:cs="Segoe UI"/>
          <w:i/>
          <w:szCs w:val="22"/>
        </w:rPr>
        <w:t>AssessType</w:t>
      </w:r>
      <w:r w:rsidR="00DA3A7F">
        <w:rPr>
          <w:rFonts w:ascii="Segoe UI" w:hAnsi="Segoe UI" w:cs="Segoe UI"/>
          <w:szCs w:val="22"/>
        </w:rPr>
        <w:t xml:space="preserve"> is optional in this case, i.e. default value is for both feature parity and compa</w:t>
      </w:r>
      <w:r w:rsidR="0010562D">
        <w:rPr>
          <w:rFonts w:ascii="Segoe UI" w:hAnsi="Segoe UI" w:cs="Segoe UI"/>
          <w:szCs w:val="22"/>
        </w:rPr>
        <w:t>ti</w:t>
      </w:r>
      <w:r w:rsidR="00DA3A7F">
        <w:rPr>
          <w:rFonts w:ascii="Segoe UI" w:hAnsi="Segoe UI" w:cs="Segoe UI"/>
          <w:szCs w:val="22"/>
        </w:rPr>
        <w:t>bility level assessment</w:t>
      </w:r>
      <w:r>
        <w:rPr>
          <w:rFonts w:ascii="Segoe UI" w:hAnsi="Segoe UI" w:cs="Segoe UI"/>
          <w:szCs w:val="22"/>
        </w:rPr>
        <w:t>.</w:t>
      </w:r>
    </w:p>
    <w:p w14:paraId="3287739B" w14:textId="0479E3B6" w:rsidR="00DA3A7F" w:rsidRDefault="00DA3A7F" w:rsidP="00CE68B0">
      <w:pPr>
        <w:ind w:left="315"/>
        <w:rPr>
          <w:rFonts w:ascii="Segoe UI" w:hAnsi="Segoe UI" w:cs="Segoe UI"/>
          <w:szCs w:val="22"/>
        </w:rPr>
      </w:pPr>
    </w:p>
    <w:p w14:paraId="470B7052" w14:textId="416369DC" w:rsidR="0010562D" w:rsidRDefault="0010562D" w:rsidP="0010562D">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both feature parity and 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 xml:space="preserve"> with SQLMI as target platform:</w:t>
      </w:r>
    </w:p>
    <w:p w14:paraId="1CE0C372" w14:textId="77777777" w:rsidR="0010562D" w:rsidRDefault="0010562D" w:rsidP="0010562D">
      <w:pPr>
        <w:ind w:left="675"/>
        <w:rPr>
          <w:rFonts w:ascii="Segoe UI" w:hAnsi="Segoe UI" w:cs="Segoe UI"/>
          <w:szCs w:val="22"/>
        </w:rPr>
      </w:pPr>
    </w:p>
    <w:p w14:paraId="75B6B517" w14:textId="77777777" w:rsidR="0010562D" w:rsidRPr="00CE68B0" w:rsidRDefault="0010562D" w:rsidP="007C0094">
      <w:pPr>
        <w:pStyle w:val="ListParagraph"/>
        <w:numPr>
          <w:ilvl w:val="0"/>
          <w:numId w:val="14"/>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BB4E80">
        <w:rPr>
          <w:rFonts w:ascii="Consolas" w:eastAsia="Times New Roman" w:hAnsi="Consolas" w:cs="Times New Roman"/>
          <w:color w:val="0000FF"/>
          <w:szCs w:val="22"/>
          <w:bdr w:val="none" w:sz="0" w:space="0" w:color="auto" w:frame="1"/>
          <w:lang w:eastAsia="en-US"/>
        </w:rPr>
        <w:t>"</w:t>
      </w:r>
    </w:p>
    <w:p w14:paraId="7D4E3AE6" w14:textId="6A4CB731" w:rsidR="0010562D" w:rsidRDefault="0010562D" w:rsidP="0010562D">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SQLMI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DF40461" w14:textId="1C1CD4F4" w:rsidR="0010562D" w:rsidRPr="0010562D" w:rsidRDefault="0010562D" w:rsidP="0010562D">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Both</w:t>
      </w:r>
      <w:r w:rsidRPr="00CE68B0">
        <w:rPr>
          <w:rFonts w:ascii="Consolas" w:eastAsia="Times New Roman" w:hAnsi="Consolas" w:cs="Times New Roman"/>
          <w:color w:val="000000"/>
          <w:szCs w:val="22"/>
          <w:bdr w:val="none" w:sz="0" w:space="0" w:color="auto" w:frame="1"/>
          <w:lang w:eastAsia="en-US"/>
        </w:rPr>
        <w:t>  </w:t>
      </w:r>
    </w:p>
    <w:p w14:paraId="53217ED4" w14:textId="77777777" w:rsidR="0010562D" w:rsidRDefault="0010562D" w:rsidP="00CE68B0">
      <w:pPr>
        <w:ind w:left="315"/>
        <w:rPr>
          <w:rFonts w:ascii="Segoe UI" w:hAnsi="Segoe UI" w:cs="Segoe UI"/>
          <w:szCs w:val="22"/>
        </w:rPr>
      </w:pPr>
    </w:p>
    <w:p w14:paraId="116AD468" w14:textId="0C5D7C6E" w:rsidR="00DA3A7F" w:rsidRDefault="00DA3A7F" w:rsidP="00DA3A7F">
      <w:pPr>
        <w:ind w:left="315"/>
        <w:rPr>
          <w:rFonts w:ascii="Segoe UI" w:hAnsi="Segoe UI" w:cs="Segoe UI"/>
          <w:szCs w:val="22"/>
        </w:rPr>
      </w:pPr>
      <w:r w:rsidRPr="00A92F4D">
        <w:rPr>
          <w:rFonts w:ascii="Segoe UI" w:hAnsi="Segoe UI" w:cs="Segoe UI"/>
          <w:szCs w:val="22"/>
        </w:rPr>
        <w:t xml:space="preserve">Evaluate recommendation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json report</w:t>
      </w:r>
      <w:r>
        <w:rPr>
          <w:rFonts w:ascii="Segoe UI" w:hAnsi="Segoe UI" w:cs="Segoe UI"/>
          <w:szCs w:val="22"/>
        </w:rPr>
        <w:t>:</w:t>
      </w:r>
    </w:p>
    <w:p w14:paraId="4A635E1E" w14:textId="77777777" w:rsidR="00DA3A7F" w:rsidRDefault="00DA3A7F" w:rsidP="00DA3A7F">
      <w:pPr>
        <w:ind w:left="675"/>
        <w:rPr>
          <w:rFonts w:ascii="Segoe UI" w:hAnsi="Segoe UI" w:cs="Segoe UI"/>
          <w:szCs w:val="22"/>
        </w:rPr>
      </w:pPr>
    </w:p>
    <w:p w14:paraId="611E718C" w14:textId="77777777" w:rsidR="00DA3A7F" w:rsidRPr="00CE68B0" w:rsidRDefault="00DA3A7F" w:rsidP="007C0094">
      <w:pPr>
        <w:pStyle w:val="ListParagraph"/>
        <w:numPr>
          <w:ilvl w:val="0"/>
          <w:numId w:val="13"/>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BB4E80">
        <w:rPr>
          <w:rFonts w:ascii="Consolas" w:eastAsia="Times New Roman" w:hAnsi="Consolas" w:cs="Times New Roman"/>
          <w:color w:val="0000FF"/>
          <w:szCs w:val="22"/>
          <w:bdr w:val="none" w:sz="0" w:space="0" w:color="auto" w:frame="1"/>
          <w:lang w:eastAsia="en-US"/>
        </w:rPr>
        <w:t>"</w:t>
      </w:r>
    </w:p>
    <w:p w14:paraId="67F70117" w14:textId="64472FB1" w:rsidR="00DA3A7F" w:rsidRDefault="00DA3A7F" w:rsidP="00DA3A7F">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09F1CB84" w14:textId="0874219C" w:rsidR="00DA3A7F" w:rsidRPr="00CE68B0" w:rsidRDefault="00DA3A7F" w:rsidP="00DA3A7F">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0010562D">
        <w:rPr>
          <w:rFonts w:ascii="Consolas" w:hAnsi="Consolas" w:cs="Segoe UI"/>
          <w:color w:val="3858F6"/>
          <w:szCs w:val="22"/>
        </w:rPr>
        <w:t>Evaluate</w:t>
      </w:r>
      <w:r w:rsidRPr="00CE68B0">
        <w:rPr>
          <w:rFonts w:ascii="Consolas" w:eastAsia="Times New Roman" w:hAnsi="Consolas" w:cs="Times New Roman"/>
          <w:color w:val="000000"/>
          <w:szCs w:val="22"/>
          <w:bdr w:val="none" w:sz="0" w:space="0" w:color="auto" w:frame="1"/>
          <w:lang w:eastAsia="en-US"/>
        </w:rPr>
        <w:t>  </w:t>
      </w:r>
    </w:p>
    <w:p w14:paraId="1C19399B" w14:textId="77777777" w:rsidR="00DA3A7F" w:rsidRDefault="00DA3A7F" w:rsidP="00DA3A7F">
      <w:pPr>
        <w:rPr>
          <w:rFonts w:ascii="Segoe UI" w:hAnsi="Segoe UI" w:cs="Segoe UI"/>
          <w:szCs w:val="22"/>
        </w:rPr>
      </w:pPr>
    </w:p>
    <w:p w14:paraId="2ED379A2" w14:textId="794A4D61" w:rsidR="00A92F4D" w:rsidRPr="00A92F4D" w:rsidRDefault="00A92F4D" w:rsidP="00CE68B0">
      <w:pPr>
        <w:ind w:left="315"/>
        <w:rPr>
          <w:rFonts w:ascii="Segoe UI" w:hAnsi="Segoe UI" w:cs="Segoe UI"/>
          <w:szCs w:val="22"/>
        </w:rPr>
      </w:pPr>
      <w:r w:rsidRPr="00A92F4D">
        <w:rPr>
          <w:rFonts w:ascii="Segoe UI" w:hAnsi="Segoe UI" w:cs="Segoe UI"/>
          <w:szCs w:val="22"/>
        </w:rPr>
        <w:t xml:space="preserve">     </w:t>
      </w:r>
    </w:p>
    <w:p w14:paraId="3B8ED368" w14:textId="44BB0E41" w:rsidR="0010562D" w:rsidRDefault="0010562D" w:rsidP="0010562D">
      <w:pPr>
        <w:pStyle w:val="Heading3"/>
      </w:pPr>
      <w:bookmarkStart w:id="18" w:name="_Toc49427914"/>
      <w:r>
        <w:t>Collection Module</w:t>
      </w:r>
      <w:bookmarkEnd w:id="18"/>
    </w:p>
    <w:p w14:paraId="715117BE" w14:textId="77777777" w:rsidR="0010562D" w:rsidRDefault="0010562D" w:rsidP="0010562D"/>
    <w:p w14:paraId="38087604" w14:textId="77777777" w:rsidR="004E06E2" w:rsidRDefault="004E06E2" w:rsidP="004E06E2"/>
    <w:p w14:paraId="37A438CB" w14:textId="52248D20" w:rsidR="004E06E2" w:rsidRPr="009D0A12" w:rsidRDefault="004E06E2" w:rsidP="004E06E2">
      <w:pPr>
        <w:ind w:left="315"/>
        <w:rPr>
          <w:b/>
        </w:rPr>
      </w:pPr>
      <w:r>
        <w:rPr>
          <w:b/>
        </w:rPr>
        <w:t>Work Load Collection</w:t>
      </w:r>
      <w:r w:rsidRPr="009D0A12">
        <w:rPr>
          <w:b/>
        </w:rPr>
        <w:t xml:space="preserve"> Examples</w:t>
      </w:r>
    </w:p>
    <w:p w14:paraId="32238635" w14:textId="77777777" w:rsidR="004E06E2" w:rsidRDefault="004E06E2" w:rsidP="004E06E2"/>
    <w:p w14:paraId="4F08C17E" w14:textId="60B8E5AD" w:rsidR="0010562D" w:rsidRDefault="00F0389A" w:rsidP="0010562D">
      <w:pPr>
        <w:ind w:left="315"/>
        <w:rPr>
          <w:rFonts w:ascii="Segoe UI" w:hAnsi="Segoe UI" w:cs="Segoe UI"/>
          <w:szCs w:val="22"/>
        </w:rPr>
      </w:pPr>
      <w:r w:rsidRPr="00F0389A">
        <w:rPr>
          <w:rFonts w:ascii="Segoe UI" w:hAnsi="Segoe UI" w:cs="Segoe UI"/>
          <w:szCs w:val="22"/>
        </w:rPr>
        <w:t>Collect SQL server workload performance counts for 240 seconds</w:t>
      </w:r>
      <w:r w:rsidR="0010562D" w:rsidRPr="00A92F4D">
        <w:rPr>
          <w:rFonts w:ascii="Segoe UI" w:hAnsi="Segoe UI" w:cs="Segoe UI"/>
          <w:szCs w:val="22"/>
        </w:rPr>
        <w:t xml:space="preserve"> </w:t>
      </w:r>
      <w:r w:rsidR="0010562D">
        <w:rPr>
          <w:rFonts w:ascii="Segoe UI" w:hAnsi="Segoe UI" w:cs="Segoe UI"/>
          <w:szCs w:val="22"/>
        </w:rPr>
        <w:t xml:space="preserve">for </w:t>
      </w:r>
      <w:r w:rsidR="0010562D" w:rsidRPr="00A92F4D">
        <w:rPr>
          <w:rFonts w:ascii="Segoe UI" w:hAnsi="Segoe UI" w:cs="Segoe UI"/>
          <w:szCs w:val="22"/>
        </w:rPr>
        <w:t xml:space="preserve">all the servers from </w:t>
      </w:r>
      <w:r w:rsidR="0010562D" w:rsidRPr="00BB4E80">
        <w:rPr>
          <w:rFonts w:ascii="Segoe UI" w:hAnsi="Segoe UI" w:cs="Segoe UI"/>
          <w:i/>
          <w:szCs w:val="22"/>
        </w:rPr>
        <w:t>my-sql-server-list.csv</w:t>
      </w:r>
      <w:r w:rsidR="0010562D" w:rsidRPr="00A92F4D">
        <w:rPr>
          <w:rFonts w:ascii="Segoe UI" w:hAnsi="Segoe UI" w:cs="Segoe UI"/>
          <w:szCs w:val="22"/>
        </w:rPr>
        <w:t xml:space="preserve"> and generate </w:t>
      </w:r>
      <w:r>
        <w:rPr>
          <w:rFonts w:ascii="Segoe UI" w:hAnsi="Segoe UI" w:cs="Segoe UI"/>
          <w:szCs w:val="22"/>
        </w:rPr>
        <w:t>csv</w:t>
      </w:r>
      <w:r w:rsidR="0010562D" w:rsidRPr="00A92F4D">
        <w:rPr>
          <w:rFonts w:ascii="Segoe UI" w:hAnsi="Segoe UI" w:cs="Segoe UI"/>
          <w:szCs w:val="22"/>
        </w:rPr>
        <w:t xml:space="preserve"> report</w:t>
      </w:r>
      <w:r w:rsidR="0010562D">
        <w:rPr>
          <w:rFonts w:ascii="Segoe UI" w:hAnsi="Segoe UI" w:cs="Segoe UI"/>
          <w:szCs w:val="22"/>
        </w:rPr>
        <w:t>:</w:t>
      </w:r>
    </w:p>
    <w:p w14:paraId="1DF3E727" w14:textId="77777777" w:rsidR="0010562D" w:rsidRDefault="0010562D" w:rsidP="0010562D">
      <w:pPr>
        <w:ind w:left="675"/>
        <w:rPr>
          <w:rFonts w:ascii="Segoe UI" w:hAnsi="Segoe UI" w:cs="Segoe UI"/>
          <w:szCs w:val="22"/>
        </w:rPr>
      </w:pPr>
    </w:p>
    <w:p w14:paraId="30F7779E" w14:textId="2818F5C8" w:rsidR="0010562D" w:rsidRPr="004755CA" w:rsidRDefault="004755CA" w:rsidP="004755CA">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009A2138">
        <w:rPr>
          <w:rFonts w:ascii="Consolas" w:hAnsi="Consolas" w:cs="Segoe UI"/>
          <w:szCs w:val="22"/>
        </w:rPr>
        <w:t>.\</w:t>
      </w:r>
      <w:r w:rsidR="0010562D" w:rsidRPr="004755CA">
        <w:rPr>
          <w:rFonts w:ascii="Consolas" w:hAnsi="Consolas" w:cs="Segoe UI"/>
          <w:szCs w:val="22"/>
        </w:rPr>
        <w:t>catas.ps1 -</w:t>
      </w:r>
      <w:proofErr w:type="spellStart"/>
      <w:r w:rsidR="0010562D" w:rsidRPr="004755CA">
        <w:rPr>
          <w:rFonts w:ascii="Consolas" w:hAnsi="Consolas" w:cs="Segoe UI"/>
          <w:szCs w:val="22"/>
        </w:rPr>
        <w:t>AssessName</w:t>
      </w:r>
      <w:proofErr w:type="spellEnd"/>
      <w:r w:rsidR="0010562D" w:rsidRPr="004755CA">
        <w:rPr>
          <w:rFonts w:ascii="Consolas" w:hAnsi="Consolas" w:cs="Segoe UI"/>
          <w:szCs w:val="22"/>
        </w:rPr>
        <w:t xml:space="preserve"> "</w:t>
      </w:r>
      <w:proofErr w:type="spellStart"/>
      <w:r w:rsidR="0010562D" w:rsidRPr="004755CA">
        <w:rPr>
          <w:rFonts w:ascii="Consolas" w:hAnsi="Consolas" w:cs="Segoe UI"/>
          <w:color w:val="3858F6"/>
          <w:szCs w:val="22"/>
        </w:rPr>
        <w:t>myAssessment</w:t>
      </w:r>
      <w:proofErr w:type="spellEnd"/>
      <w:r w:rsidR="0010562D" w:rsidRPr="004755CA">
        <w:rPr>
          <w:rFonts w:ascii="Consolas" w:hAnsi="Consolas" w:cs="Segoe UI"/>
          <w:szCs w:val="22"/>
        </w:rPr>
        <w:t>" -</w:t>
      </w:r>
      <w:proofErr w:type="spellStart"/>
      <w:r w:rsidR="0010562D" w:rsidRPr="004755CA">
        <w:rPr>
          <w:rFonts w:ascii="Consolas" w:hAnsi="Consolas" w:cs="Segoe UI"/>
          <w:szCs w:val="22"/>
        </w:rPr>
        <w:t>InputFile</w:t>
      </w:r>
      <w:proofErr w:type="spellEnd"/>
      <w:r w:rsidR="0010562D" w:rsidRPr="004755CA">
        <w:rPr>
          <w:rFonts w:ascii="Consolas" w:hAnsi="Consolas" w:cs="Segoe UI"/>
          <w:szCs w:val="22"/>
        </w:rPr>
        <w:t xml:space="preserve"> </w:t>
      </w:r>
      <w:r w:rsidR="0010562D" w:rsidRPr="004755CA">
        <w:rPr>
          <w:rFonts w:ascii="Consolas" w:eastAsia="Times New Roman" w:hAnsi="Consolas" w:cs="Times New Roman"/>
          <w:color w:val="0000FF"/>
          <w:szCs w:val="22"/>
          <w:bdr w:val="none" w:sz="0" w:space="0" w:color="auto" w:frame="1"/>
          <w:lang w:eastAsia="en-US"/>
        </w:rPr>
        <w:t>"</w:t>
      </w:r>
      <w:r w:rsidR="0010562D" w:rsidRPr="004755CA">
        <w:rPr>
          <w:rFonts w:ascii="Consolas" w:eastAsia="Times New Roman" w:hAnsi="Consolas" w:cs="Times New Roman"/>
          <w:color w:val="3858F6"/>
          <w:szCs w:val="22"/>
          <w:bdr w:val="none" w:sz="0" w:space="0" w:color="auto" w:frame="1"/>
          <w:lang w:eastAsia="en-US"/>
        </w:rPr>
        <w:t>C:\temp\my-sql-server-list.csv</w:t>
      </w:r>
      <w:r w:rsidR="0010562D" w:rsidRPr="004755CA">
        <w:rPr>
          <w:rFonts w:ascii="Consolas" w:eastAsia="Times New Roman" w:hAnsi="Consolas" w:cs="Times New Roman"/>
          <w:color w:val="0000FF"/>
          <w:szCs w:val="22"/>
          <w:bdr w:val="none" w:sz="0" w:space="0" w:color="auto" w:frame="1"/>
          <w:lang w:eastAsia="en-US"/>
        </w:rPr>
        <w:t>"</w:t>
      </w:r>
    </w:p>
    <w:p w14:paraId="20B4C7EF" w14:textId="073428BC" w:rsidR="0010562D" w:rsidRDefault="0010562D" w:rsidP="0010562D">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5266E601" w14:textId="6B31288C" w:rsidR="0010562D" w:rsidRPr="00CE68B0" w:rsidRDefault="0010562D" w:rsidP="00F0389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00F0389A">
        <w:rPr>
          <w:rFonts w:ascii="Consolas" w:hAnsi="Consolas" w:cs="Segoe UI"/>
          <w:color w:val="3858F6"/>
          <w:szCs w:val="22"/>
        </w:rPr>
        <w:t>Workload</w:t>
      </w:r>
      <w:r w:rsidRPr="00DA3A7F">
        <w:rPr>
          <w:rFonts w:ascii="Consolas" w:eastAsia="Times New Roman" w:hAnsi="Consolas" w:cs="Times New Roman"/>
          <w:color w:val="3858F6"/>
          <w:szCs w:val="22"/>
          <w:bdr w:val="none" w:sz="0" w:space="0" w:color="auto" w:frame="1"/>
          <w:lang w:eastAsia="en-US"/>
        </w:rPr>
        <w:t> </w:t>
      </w:r>
      <w:r w:rsidR="00F0389A" w:rsidRPr="00CE68B0">
        <w:rPr>
          <w:rFonts w:ascii="Consolas" w:hAnsi="Consolas" w:cs="Segoe UI"/>
          <w:szCs w:val="22"/>
        </w:rPr>
        <w:t>-</w:t>
      </w:r>
      <w:r w:rsidR="00F0389A" w:rsidRPr="00F0389A">
        <w:t xml:space="preserve"> </w:t>
      </w:r>
      <w:proofErr w:type="spellStart"/>
      <w:r w:rsidR="00F0389A">
        <w:t>WorkloadTime</w:t>
      </w:r>
      <w:proofErr w:type="spellEnd"/>
      <w:r w:rsidR="00F0389A">
        <w:t xml:space="preserve"> </w:t>
      </w:r>
      <w:r w:rsidR="00F0389A">
        <w:rPr>
          <w:rFonts w:ascii="Consolas" w:hAnsi="Consolas" w:cs="Segoe UI"/>
          <w:color w:val="3858F6"/>
          <w:szCs w:val="22"/>
        </w:rPr>
        <w:t>240</w:t>
      </w:r>
      <w:r w:rsidR="00F0389A" w:rsidRPr="00DA3A7F">
        <w:rPr>
          <w:rFonts w:ascii="Consolas" w:eastAsia="Times New Roman" w:hAnsi="Consolas" w:cs="Times New Roman"/>
          <w:color w:val="3858F6"/>
          <w:szCs w:val="22"/>
          <w:bdr w:val="none" w:sz="0" w:space="0" w:color="auto" w:frame="1"/>
          <w:lang w:eastAsia="en-US"/>
        </w:rPr>
        <w:t> </w:t>
      </w:r>
      <w:r w:rsidRPr="00DA3A7F">
        <w:rPr>
          <w:rFonts w:ascii="Consolas" w:eastAsia="Times New Roman" w:hAnsi="Consolas" w:cs="Times New Roman"/>
          <w:color w:val="3858F6"/>
          <w:szCs w:val="22"/>
          <w:bdr w:val="none" w:sz="0" w:space="0" w:color="auto" w:frame="1"/>
          <w:lang w:eastAsia="en-US"/>
        </w:rPr>
        <w:t> </w:t>
      </w:r>
    </w:p>
    <w:p w14:paraId="50928775" w14:textId="77777777" w:rsidR="0010562D" w:rsidRDefault="0010562D" w:rsidP="0010562D">
      <w:pPr>
        <w:rPr>
          <w:rFonts w:ascii="Segoe UI" w:hAnsi="Segoe UI" w:cs="Segoe UI"/>
          <w:szCs w:val="22"/>
        </w:rPr>
      </w:pPr>
    </w:p>
    <w:p w14:paraId="20637E34" w14:textId="5E0B63F9" w:rsidR="0010562D" w:rsidRDefault="0010562D" w:rsidP="0010562D">
      <w:pPr>
        <w:ind w:left="315"/>
        <w:rPr>
          <w:rFonts w:ascii="Segoe UI" w:hAnsi="Segoe UI" w:cs="Segoe UI"/>
          <w:szCs w:val="22"/>
        </w:rPr>
      </w:pPr>
      <w:r>
        <w:rPr>
          <w:rFonts w:ascii="Segoe UI" w:hAnsi="Segoe UI" w:cs="Segoe UI"/>
          <w:szCs w:val="22"/>
        </w:rPr>
        <w:t xml:space="preserve">Note assessment name is required and a report name is optional. If report name is not provided, the assessment name will be used as the report name. </w:t>
      </w:r>
      <w:r w:rsidR="00F0389A">
        <w:rPr>
          <w:rFonts w:ascii="Segoe UI" w:hAnsi="Segoe UI" w:cs="Segoe UI"/>
          <w:szCs w:val="22"/>
        </w:rPr>
        <w:t xml:space="preserve">The </w:t>
      </w:r>
      <w:proofErr w:type="spellStart"/>
      <w:r w:rsidR="00F0389A" w:rsidRPr="00F0389A">
        <w:rPr>
          <w:rFonts w:ascii="Segoe UI" w:hAnsi="Segoe UI" w:cs="Segoe UI"/>
          <w:i/>
          <w:szCs w:val="22"/>
        </w:rPr>
        <w:t>AssessType</w:t>
      </w:r>
      <w:proofErr w:type="spellEnd"/>
      <w:r w:rsidR="00F0389A">
        <w:rPr>
          <w:rFonts w:ascii="Segoe UI" w:hAnsi="Segoe UI" w:cs="Segoe UI"/>
          <w:szCs w:val="22"/>
        </w:rPr>
        <w:t xml:space="preserve"> must be </w:t>
      </w:r>
      <w:r w:rsidR="00F0389A" w:rsidRPr="00F0389A">
        <w:rPr>
          <w:rFonts w:ascii="Segoe UI" w:hAnsi="Segoe UI" w:cs="Segoe UI"/>
          <w:i/>
          <w:szCs w:val="22"/>
        </w:rPr>
        <w:t>Workload</w:t>
      </w:r>
      <w:r w:rsidR="00F0389A">
        <w:rPr>
          <w:rFonts w:ascii="Segoe UI" w:hAnsi="Segoe UI" w:cs="Segoe UI"/>
          <w:szCs w:val="22"/>
        </w:rPr>
        <w:t xml:space="preserve"> and the performance counter collection time is 240 seconds which is the minimum value</w:t>
      </w:r>
      <w:r>
        <w:rPr>
          <w:rFonts w:ascii="Segoe UI" w:hAnsi="Segoe UI" w:cs="Segoe UI"/>
          <w:szCs w:val="22"/>
        </w:rPr>
        <w:t>.</w:t>
      </w:r>
      <w:r w:rsidR="00F0389A">
        <w:rPr>
          <w:rFonts w:ascii="Segoe UI" w:hAnsi="Segoe UI" w:cs="Segoe UI"/>
          <w:szCs w:val="22"/>
        </w:rPr>
        <w:t xml:space="preserve"> </w:t>
      </w:r>
      <w:r w:rsidR="004755CA">
        <w:rPr>
          <w:rFonts w:ascii="Segoe UI" w:hAnsi="Segoe UI" w:cs="Segoe UI"/>
          <w:szCs w:val="22"/>
        </w:rPr>
        <w:t>Default value is one hour while t</w:t>
      </w:r>
      <w:r w:rsidR="00F0389A">
        <w:rPr>
          <w:rFonts w:ascii="Segoe UI" w:hAnsi="Segoe UI" w:cs="Segoe UI"/>
          <w:szCs w:val="22"/>
        </w:rPr>
        <w:t>he recommended value is four hours during production peak time to ensure maximum transaction throughputs are captured.</w:t>
      </w:r>
    </w:p>
    <w:p w14:paraId="41EE1954" w14:textId="296E59B1" w:rsidR="00C41068" w:rsidRPr="00C41068" w:rsidRDefault="00C41068" w:rsidP="00C41068">
      <w:pPr>
        <w:ind w:left="284"/>
        <w:rPr>
          <w:rFonts w:ascii="Segoe UI" w:hAnsi="Segoe UI" w:cs="Segoe UI"/>
          <w:szCs w:val="22"/>
        </w:rPr>
      </w:pPr>
    </w:p>
    <w:p w14:paraId="7F45F137" w14:textId="6F5AF57A" w:rsidR="00F0389A" w:rsidRDefault="00F0389A" w:rsidP="00F0389A">
      <w:pPr>
        <w:ind w:left="315"/>
        <w:rPr>
          <w:rFonts w:ascii="Segoe UI" w:hAnsi="Segoe UI" w:cs="Segoe UI"/>
          <w:szCs w:val="22"/>
        </w:rPr>
      </w:pPr>
      <w:r w:rsidRPr="00F0389A">
        <w:rPr>
          <w:rFonts w:ascii="Segoe UI" w:hAnsi="Segoe UI" w:cs="Segoe UI"/>
          <w:szCs w:val="22"/>
        </w:rPr>
        <w:t xml:space="preserve">Collect SQL server workload performance counts for </w:t>
      </w:r>
      <w:r>
        <w:rPr>
          <w:rFonts w:ascii="Segoe UI" w:hAnsi="Segoe UI" w:cs="Segoe UI"/>
          <w:szCs w:val="22"/>
        </w:rPr>
        <w:t>600</w:t>
      </w:r>
      <w:r w:rsidRPr="00F0389A">
        <w:rPr>
          <w:rFonts w:ascii="Segoe UI" w:hAnsi="Segoe UI" w:cs="Segoe UI"/>
          <w:szCs w:val="22"/>
        </w:rPr>
        <w:t xml:space="preserve"> seconds</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r>
        <w:rPr>
          <w:rFonts w:ascii="Segoe UI" w:hAnsi="Segoe UI" w:cs="Segoe UI"/>
          <w:szCs w:val="22"/>
        </w:rPr>
        <w:t>csv</w:t>
      </w:r>
      <w:r w:rsidRPr="00A92F4D">
        <w:rPr>
          <w:rFonts w:ascii="Segoe UI" w:hAnsi="Segoe UI" w:cs="Segoe UI"/>
          <w:szCs w:val="22"/>
        </w:rPr>
        <w:t xml:space="preserve"> report</w:t>
      </w:r>
      <w:r>
        <w:rPr>
          <w:rFonts w:ascii="Segoe UI" w:hAnsi="Segoe UI" w:cs="Segoe UI"/>
          <w:szCs w:val="22"/>
        </w:rPr>
        <w:t xml:space="preserve"> with report name </w:t>
      </w:r>
      <w:proofErr w:type="spellStart"/>
      <w:r w:rsidRPr="00F0389A">
        <w:rPr>
          <w:rFonts w:ascii="Segoe UI" w:hAnsi="Segoe UI" w:cs="Segoe UI"/>
          <w:i/>
          <w:szCs w:val="22"/>
        </w:rPr>
        <w:t>myReport</w:t>
      </w:r>
      <w:proofErr w:type="spellEnd"/>
      <w:r>
        <w:rPr>
          <w:rFonts w:ascii="Segoe UI" w:hAnsi="Segoe UI" w:cs="Segoe UI"/>
          <w:szCs w:val="22"/>
        </w:rPr>
        <w:t>:</w:t>
      </w:r>
    </w:p>
    <w:p w14:paraId="3943D73F" w14:textId="77777777" w:rsidR="00F0389A" w:rsidRDefault="00F0389A" w:rsidP="00F0389A">
      <w:pPr>
        <w:ind w:left="675"/>
        <w:rPr>
          <w:rFonts w:ascii="Segoe UI" w:hAnsi="Segoe UI" w:cs="Segoe UI"/>
          <w:szCs w:val="22"/>
        </w:rPr>
      </w:pPr>
    </w:p>
    <w:p w14:paraId="7AA566EC" w14:textId="0DEDAA68" w:rsidR="00F0389A" w:rsidRPr="00CE68B0" w:rsidRDefault="00024EE8" w:rsidP="007C0094">
      <w:pPr>
        <w:pStyle w:val="ListParagraph"/>
        <w:numPr>
          <w:ilvl w:val="0"/>
          <w:numId w:val="15"/>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hAnsi="Consolas" w:cs="Segoe UI"/>
          <w:szCs w:val="22"/>
        </w:rPr>
        <w:t>.\</w:t>
      </w:r>
      <w:r w:rsidR="00F0389A" w:rsidRPr="00CE68B0">
        <w:rPr>
          <w:rFonts w:ascii="Consolas" w:hAnsi="Consolas" w:cs="Segoe UI"/>
          <w:szCs w:val="22"/>
        </w:rPr>
        <w:t>catas.ps1 -</w:t>
      </w:r>
      <w:proofErr w:type="spellStart"/>
      <w:r w:rsidR="00F0389A" w:rsidRPr="00CE68B0">
        <w:rPr>
          <w:rFonts w:ascii="Consolas" w:hAnsi="Consolas" w:cs="Segoe UI"/>
          <w:szCs w:val="22"/>
        </w:rPr>
        <w:t>AssessName</w:t>
      </w:r>
      <w:proofErr w:type="spellEnd"/>
      <w:r w:rsidR="00F0389A" w:rsidRPr="00CE68B0">
        <w:rPr>
          <w:rFonts w:ascii="Consolas" w:hAnsi="Consolas" w:cs="Segoe UI"/>
          <w:szCs w:val="22"/>
        </w:rPr>
        <w:t xml:space="preserve"> "</w:t>
      </w:r>
      <w:proofErr w:type="spellStart"/>
      <w:r w:rsidR="00F0389A" w:rsidRPr="00CE68B0">
        <w:rPr>
          <w:rFonts w:ascii="Consolas" w:hAnsi="Consolas" w:cs="Segoe UI"/>
          <w:color w:val="3858F6"/>
          <w:szCs w:val="22"/>
        </w:rPr>
        <w:t>myAssessment</w:t>
      </w:r>
      <w:proofErr w:type="spellEnd"/>
      <w:r w:rsidR="00F0389A" w:rsidRPr="00CE68B0">
        <w:rPr>
          <w:rFonts w:ascii="Consolas" w:hAnsi="Consolas" w:cs="Segoe UI"/>
          <w:szCs w:val="22"/>
        </w:rPr>
        <w:t>" -</w:t>
      </w:r>
      <w:proofErr w:type="spellStart"/>
      <w:r w:rsidR="00F0389A" w:rsidRPr="00CE68B0">
        <w:rPr>
          <w:rFonts w:ascii="Consolas" w:hAnsi="Consolas" w:cs="Segoe UI"/>
          <w:szCs w:val="22"/>
        </w:rPr>
        <w:t>InputFile</w:t>
      </w:r>
      <w:proofErr w:type="spellEnd"/>
      <w:r w:rsidR="00F0389A" w:rsidRPr="00CE68B0">
        <w:rPr>
          <w:rFonts w:ascii="Consolas" w:hAnsi="Consolas" w:cs="Segoe UI"/>
          <w:szCs w:val="22"/>
        </w:rPr>
        <w:t xml:space="preserve"> </w:t>
      </w:r>
      <w:r w:rsidR="00F0389A" w:rsidRPr="00BB4E80">
        <w:rPr>
          <w:rFonts w:ascii="Consolas" w:eastAsia="Times New Roman" w:hAnsi="Consolas" w:cs="Times New Roman"/>
          <w:color w:val="0000FF"/>
          <w:szCs w:val="22"/>
          <w:bdr w:val="none" w:sz="0" w:space="0" w:color="auto" w:frame="1"/>
          <w:lang w:eastAsia="en-US"/>
        </w:rPr>
        <w:t>"</w:t>
      </w:r>
      <w:r w:rsidR="00F0389A" w:rsidRPr="00BB4E80">
        <w:rPr>
          <w:rFonts w:ascii="Consolas" w:eastAsia="Times New Roman" w:hAnsi="Consolas" w:cs="Times New Roman"/>
          <w:color w:val="3858F6"/>
          <w:szCs w:val="22"/>
          <w:bdr w:val="none" w:sz="0" w:space="0" w:color="auto" w:frame="1"/>
          <w:lang w:eastAsia="en-US"/>
        </w:rPr>
        <w:t>C:\</w:t>
      </w:r>
      <w:r w:rsidR="00F0389A" w:rsidRPr="00E46E54">
        <w:rPr>
          <w:rFonts w:ascii="Consolas" w:eastAsia="Times New Roman" w:hAnsi="Consolas" w:cs="Times New Roman"/>
          <w:color w:val="3858F6"/>
          <w:szCs w:val="22"/>
          <w:bdr w:val="none" w:sz="0" w:space="0" w:color="auto" w:frame="1"/>
          <w:lang w:eastAsia="en-US"/>
        </w:rPr>
        <w:t>temp</w:t>
      </w:r>
      <w:r w:rsidR="00F0389A" w:rsidRPr="00BB4E80">
        <w:rPr>
          <w:rFonts w:ascii="Consolas" w:eastAsia="Times New Roman" w:hAnsi="Consolas" w:cs="Times New Roman"/>
          <w:color w:val="3858F6"/>
          <w:szCs w:val="22"/>
          <w:bdr w:val="none" w:sz="0" w:space="0" w:color="auto" w:frame="1"/>
          <w:lang w:eastAsia="en-US"/>
        </w:rPr>
        <w:t>\my-sql-server-list.csv</w:t>
      </w:r>
      <w:r w:rsidR="00F0389A" w:rsidRPr="00BB4E80">
        <w:rPr>
          <w:rFonts w:ascii="Consolas" w:eastAsia="Times New Roman" w:hAnsi="Consolas" w:cs="Times New Roman"/>
          <w:color w:val="0000FF"/>
          <w:szCs w:val="22"/>
          <w:bdr w:val="none" w:sz="0" w:space="0" w:color="auto" w:frame="1"/>
          <w:lang w:eastAsia="en-US"/>
        </w:rPr>
        <w:t>"</w:t>
      </w:r>
    </w:p>
    <w:p w14:paraId="366A602D" w14:textId="2FDCC257" w:rsidR="00F0389A" w:rsidRDefault="00F0389A" w:rsidP="00F0389A">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lastRenderedPageBreak/>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F0389A">
        <w:rPr>
          <w:rFonts w:ascii="Consolas" w:hAnsi="Consolas" w:cs="Segoe UI"/>
          <w:color w:val="3858F6"/>
          <w:szCs w:val="22"/>
        </w:rPr>
        <w:t>myReport</w:t>
      </w:r>
      <w:proofErr w:type="spellEnd"/>
      <w:r w:rsidRPr="00F0389A">
        <w:rPr>
          <w:rFonts w:ascii="Consolas" w:hAnsi="Consolas" w:cs="Segoe UI"/>
          <w:color w:val="3858F6"/>
          <w:szCs w:val="22"/>
        </w:rPr>
        <w:t xml:space="preserve"> </w:t>
      </w:r>
    </w:p>
    <w:p w14:paraId="29F85C51" w14:textId="10AB6A4E" w:rsidR="00F0389A" w:rsidRPr="00CE68B0" w:rsidRDefault="00F0389A" w:rsidP="00F0389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Workload</w:t>
      </w:r>
      <w:r w:rsidRPr="00DA3A7F">
        <w:rPr>
          <w:rFonts w:ascii="Consolas" w:eastAsia="Times New Roman" w:hAnsi="Consolas" w:cs="Times New Roman"/>
          <w:color w:val="3858F6"/>
          <w:szCs w:val="22"/>
          <w:bdr w:val="none" w:sz="0" w:space="0" w:color="auto" w:frame="1"/>
          <w:lang w:eastAsia="en-US"/>
        </w:rPr>
        <w:t> </w:t>
      </w:r>
      <w:r w:rsidRPr="00CE68B0">
        <w:rPr>
          <w:rFonts w:ascii="Consolas" w:hAnsi="Consolas" w:cs="Segoe UI"/>
          <w:szCs w:val="22"/>
        </w:rPr>
        <w:t>-</w:t>
      </w:r>
      <w:r w:rsidRPr="00F0389A">
        <w:t xml:space="preserve"> </w:t>
      </w:r>
      <w:proofErr w:type="spellStart"/>
      <w:r>
        <w:t>WorkloadTime</w:t>
      </w:r>
      <w:proofErr w:type="spellEnd"/>
      <w:r>
        <w:t xml:space="preserve"> </w:t>
      </w:r>
      <w:r>
        <w:rPr>
          <w:rFonts w:ascii="Consolas" w:hAnsi="Consolas" w:cs="Segoe UI"/>
          <w:color w:val="3858F6"/>
          <w:szCs w:val="22"/>
        </w:rPr>
        <w:t>600</w:t>
      </w:r>
      <w:r w:rsidRPr="00DA3A7F">
        <w:rPr>
          <w:rFonts w:ascii="Consolas" w:eastAsia="Times New Roman" w:hAnsi="Consolas" w:cs="Times New Roman"/>
          <w:color w:val="3858F6"/>
          <w:szCs w:val="22"/>
          <w:bdr w:val="none" w:sz="0" w:space="0" w:color="auto" w:frame="1"/>
          <w:lang w:eastAsia="en-US"/>
        </w:rPr>
        <w:t>  </w:t>
      </w:r>
    </w:p>
    <w:p w14:paraId="37FA4B38" w14:textId="77777777" w:rsidR="00F0389A" w:rsidRDefault="00F0389A" w:rsidP="00F0389A">
      <w:pPr>
        <w:rPr>
          <w:rFonts w:ascii="Segoe UI" w:hAnsi="Segoe UI" w:cs="Segoe UI"/>
          <w:szCs w:val="22"/>
        </w:rPr>
      </w:pPr>
    </w:p>
    <w:p w14:paraId="5F46EF8C" w14:textId="77777777" w:rsidR="004E06E2" w:rsidRDefault="004E06E2" w:rsidP="004E06E2"/>
    <w:p w14:paraId="3F60AF6B" w14:textId="675FAD76" w:rsidR="004E06E2" w:rsidRPr="009D0A12" w:rsidRDefault="004E06E2" w:rsidP="004E06E2">
      <w:pPr>
        <w:ind w:left="315"/>
        <w:rPr>
          <w:b/>
        </w:rPr>
      </w:pPr>
      <w:r>
        <w:rPr>
          <w:b/>
        </w:rPr>
        <w:t>Target Platform Cost Estimation</w:t>
      </w:r>
      <w:r w:rsidRPr="009D0A12">
        <w:rPr>
          <w:b/>
        </w:rPr>
        <w:t xml:space="preserve"> Examples</w:t>
      </w:r>
    </w:p>
    <w:p w14:paraId="7B366260" w14:textId="77777777" w:rsidR="004E06E2" w:rsidRDefault="004E06E2" w:rsidP="004E06E2"/>
    <w:p w14:paraId="3D4425E4" w14:textId="25C87F46" w:rsidR="004E06E2" w:rsidRDefault="004E06E2" w:rsidP="004755CA">
      <w:pPr>
        <w:ind w:left="315"/>
        <w:rPr>
          <w:rFonts w:ascii="Segoe UI" w:hAnsi="Segoe UI" w:cs="Segoe UI"/>
          <w:szCs w:val="22"/>
        </w:rPr>
      </w:pPr>
      <w:r>
        <w:rPr>
          <w:rFonts w:ascii="Segoe UI" w:hAnsi="Segoe UI" w:cs="Segoe UI"/>
          <w:szCs w:val="22"/>
        </w:rPr>
        <w:t xml:space="preserve">This function leveraging Azure Database Migration Service (DMS) to make cost estimation based on collected workload under CSP pricing. It requires Azure subscription </w:t>
      </w:r>
      <w:r w:rsidR="001C2A04">
        <w:rPr>
          <w:rFonts w:ascii="Segoe UI" w:hAnsi="Segoe UI" w:cs="Segoe UI"/>
          <w:szCs w:val="22"/>
        </w:rPr>
        <w:t xml:space="preserve">to create </w:t>
      </w:r>
      <w:hyperlink r:id="rId33" w:history="1">
        <w:r w:rsidR="001C2A04" w:rsidRPr="001C2A04">
          <w:rPr>
            <w:rStyle w:val="Hyperlink"/>
            <w:rFonts w:ascii="Segoe UI" w:hAnsi="Segoe UI" w:cs="Segoe UI"/>
            <w:szCs w:val="22"/>
          </w:rPr>
          <w:t>a DMS</w:t>
        </w:r>
        <w:r w:rsidRPr="001C2A04">
          <w:rPr>
            <w:rStyle w:val="Hyperlink"/>
            <w:rFonts w:ascii="Segoe UI" w:hAnsi="Segoe UI" w:cs="Segoe UI"/>
            <w:szCs w:val="22"/>
          </w:rPr>
          <w:t xml:space="preserve"> application</w:t>
        </w:r>
      </w:hyperlink>
      <w:r w:rsidR="005C192A">
        <w:rPr>
          <w:rFonts w:ascii="Segoe UI" w:hAnsi="Segoe UI" w:cs="Segoe UI"/>
          <w:szCs w:val="22"/>
        </w:rPr>
        <w:t xml:space="preserve"> </w:t>
      </w:r>
      <w:r>
        <w:rPr>
          <w:rFonts w:ascii="Segoe UI" w:hAnsi="Segoe UI" w:cs="Segoe UI"/>
          <w:szCs w:val="22"/>
        </w:rPr>
        <w:t xml:space="preserve">and please consult </w:t>
      </w:r>
      <w:hyperlink r:id="rId34" w:history="1">
        <w:r w:rsidR="005C192A" w:rsidRPr="005C192A">
          <w:rPr>
            <w:rStyle w:val="Hyperlink"/>
            <w:rFonts w:ascii="Segoe UI" w:hAnsi="Segoe UI" w:cs="Segoe UI"/>
            <w:b/>
            <w:szCs w:val="22"/>
          </w:rPr>
          <w:t>How to: Use the portal to create an Azure AD application and service principal that can access resources</w:t>
        </w:r>
      </w:hyperlink>
      <w:r w:rsidR="005C192A">
        <w:rPr>
          <w:rFonts w:ascii="Segoe UI" w:hAnsi="Segoe UI" w:cs="Segoe UI"/>
          <w:szCs w:val="22"/>
        </w:rPr>
        <w:t xml:space="preserve"> </w:t>
      </w:r>
      <w:r>
        <w:rPr>
          <w:rFonts w:ascii="Segoe UI" w:hAnsi="Segoe UI" w:cs="Segoe UI"/>
          <w:szCs w:val="22"/>
        </w:rPr>
        <w:t xml:space="preserve">for application ID (or client ID) creation. </w:t>
      </w:r>
    </w:p>
    <w:p w14:paraId="7AB07246" w14:textId="77777777" w:rsidR="004E06E2" w:rsidRDefault="004E06E2" w:rsidP="004755CA">
      <w:pPr>
        <w:ind w:left="315"/>
        <w:rPr>
          <w:rFonts w:ascii="Segoe UI" w:hAnsi="Segoe UI" w:cs="Segoe UI"/>
          <w:szCs w:val="22"/>
        </w:rPr>
      </w:pPr>
    </w:p>
    <w:p w14:paraId="1C760B3D" w14:textId="7A6E75F7" w:rsidR="004755CA" w:rsidRDefault="004755CA" w:rsidP="004755CA">
      <w:pPr>
        <w:ind w:left="315"/>
        <w:rPr>
          <w:rFonts w:ascii="Segoe UI" w:hAnsi="Segoe UI" w:cs="Segoe UI"/>
          <w:szCs w:val="22"/>
        </w:rPr>
      </w:pPr>
      <w:r w:rsidRPr="004755CA">
        <w:rPr>
          <w:rFonts w:ascii="Segoe UI" w:hAnsi="Segoe UI" w:cs="Segoe UI"/>
          <w:szCs w:val="22"/>
        </w:rPr>
        <w:t xml:space="preserve">Estimate Azure SQL DB &amp; MI cost from performance count file </w:t>
      </w:r>
      <w:r w:rsidRPr="004755CA">
        <w:rPr>
          <w:rFonts w:ascii="Segoe UI" w:hAnsi="Segoe UI" w:cs="Segoe UI"/>
          <w:i/>
          <w:szCs w:val="22"/>
        </w:rPr>
        <w:t>workload-local.csv</w:t>
      </w:r>
      <w:r>
        <w:rPr>
          <w:rFonts w:ascii="Segoe UI" w:hAnsi="Segoe UI" w:cs="Segoe UI"/>
          <w:szCs w:val="22"/>
        </w:rPr>
        <w:t xml:space="preserve"> </w:t>
      </w:r>
      <w:r w:rsidRPr="004755CA">
        <w:rPr>
          <w:rFonts w:ascii="Segoe UI" w:hAnsi="Segoe UI" w:cs="Segoe UI"/>
          <w:szCs w:val="22"/>
        </w:rPr>
        <w:t xml:space="preserve">for all databases </w:t>
      </w:r>
      <w:r w:rsidRPr="00A92F4D">
        <w:rPr>
          <w:rFonts w:ascii="Segoe UI" w:hAnsi="Segoe UI" w:cs="Segoe UI"/>
          <w:szCs w:val="22"/>
        </w:rPr>
        <w:t>and generate report</w:t>
      </w:r>
      <w:r w:rsidR="00BB65A5">
        <w:rPr>
          <w:rFonts w:ascii="Segoe UI" w:hAnsi="Segoe UI" w:cs="Segoe UI"/>
          <w:szCs w:val="22"/>
        </w:rPr>
        <w:t>s</w:t>
      </w:r>
      <w:r>
        <w:rPr>
          <w:rFonts w:ascii="Segoe UI" w:hAnsi="Segoe UI" w:cs="Segoe UI"/>
          <w:szCs w:val="22"/>
        </w:rPr>
        <w:t>:</w:t>
      </w:r>
    </w:p>
    <w:p w14:paraId="7799DA87" w14:textId="77777777" w:rsidR="004755CA" w:rsidRDefault="004755CA" w:rsidP="004755CA">
      <w:pPr>
        <w:ind w:left="675"/>
        <w:rPr>
          <w:rFonts w:ascii="Segoe UI" w:hAnsi="Segoe UI" w:cs="Segoe UI"/>
          <w:szCs w:val="22"/>
        </w:rPr>
      </w:pPr>
    </w:p>
    <w:p w14:paraId="64617629" w14:textId="64E50269" w:rsidR="004755CA" w:rsidRPr="004755CA" w:rsidRDefault="004755CA" w:rsidP="004755CA">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00024EE8">
        <w:rPr>
          <w:rFonts w:ascii="Consolas" w:hAnsi="Consolas" w:cs="Segoe UI"/>
          <w:szCs w:val="22"/>
        </w:rPr>
        <w:t>.\</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Count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4755CA">
        <w:rPr>
          <w:rFonts w:ascii="Consolas" w:eastAsia="Times New Roman" w:hAnsi="Consolas" w:cs="Times New Roman"/>
          <w:color w:val="3858F6"/>
          <w:szCs w:val="22"/>
          <w:bdr w:val="none" w:sz="0" w:space="0" w:color="auto" w:frame="1"/>
          <w:lang w:eastAsia="en-US"/>
        </w:rPr>
        <w:t>C:\temp\</w:t>
      </w:r>
      <w:r>
        <w:rPr>
          <w:rFonts w:ascii="Consolas" w:eastAsia="Times New Roman" w:hAnsi="Consolas" w:cs="Times New Roman"/>
          <w:color w:val="3858F6"/>
          <w:szCs w:val="22"/>
          <w:bdr w:val="none" w:sz="0" w:space="0" w:color="auto" w:frame="1"/>
          <w:lang w:eastAsia="en-US"/>
        </w:rPr>
        <w:t>workload-local</w:t>
      </w:r>
      <w:r w:rsidRPr="004755CA">
        <w:rPr>
          <w:rFonts w:ascii="Consolas" w:eastAsia="Times New Roman" w:hAnsi="Consolas" w:cs="Times New Roman"/>
          <w:color w:val="3858F6"/>
          <w:szCs w:val="22"/>
          <w:bdr w:val="none" w:sz="0" w:space="0" w:color="auto" w:frame="1"/>
          <w:lang w:eastAsia="en-US"/>
        </w:rPr>
        <w:t>.csv</w:t>
      </w:r>
      <w:r w:rsidRPr="004755CA">
        <w:rPr>
          <w:rFonts w:ascii="Consolas" w:eastAsia="Times New Roman" w:hAnsi="Consolas" w:cs="Times New Roman"/>
          <w:color w:val="0000FF"/>
          <w:szCs w:val="22"/>
          <w:bdr w:val="none" w:sz="0" w:space="0" w:color="auto" w:frame="1"/>
          <w:lang w:eastAsia="en-US"/>
        </w:rPr>
        <w:t>"</w:t>
      </w:r>
    </w:p>
    <w:p w14:paraId="09FEEC52" w14:textId="445A265D"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SKU</w:t>
      </w:r>
      <w:r w:rsidRPr="00DA3A7F">
        <w:rPr>
          <w:rFonts w:ascii="Consolas" w:eastAsia="Times New Roman" w:hAnsi="Consolas" w:cs="Times New Roman"/>
          <w:color w:val="3858F6"/>
          <w:szCs w:val="22"/>
          <w:bdr w:val="none" w:sz="0" w:space="0" w:color="auto" w:frame="1"/>
          <w:lang w:eastAsia="en-US"/>
        </w:rPr>
        <w:t> </w:t>
      </w:r>
    </w:p>
    <w:p w14:paraId="19004D6D" w14:textId="29BBD780"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sidR="00D50516">
        <w:rPr>
          <w:rFonts w:ascii="Consolas" w:hAnsi="Consolas" w:cs="Segoe UI"/>
          <w:color w:val="3858F6"/>
          <w:szCs w:val="22"/>
        </w:rPr>
        <w:t>ffff</w:t>
      </w:r>
      <w:r w:rsidRPr="004755CA">
        <w:rPr>
          <w:rFonts w:ascii="Consolas" w:hAnsi="Consolas" w:cs="Segoe UI"/>
          <w:color w:val="3858F6"/>
          <w:szCs w:val="22"/>
        </w:rPr>
        <w:t xml:space="preserve">-4020-a53f-013122a792b8" </w:t>
      </w:r>
    </w:p>
    <w:p w14:paraId="11541771" w14:textId="2CEB4965"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sidR="00D50516">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13BCCF12" w14:textId="633A83F2" w:rsidR="004755CA" w:rsidRPr="00CE68B0" w:rsidRDefault="004755CA" w:rsidP="004755C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sidR="00D50516">
        <w:rPr>
          <w:rFonts w:ascii="Consolas" w:hAnsi="Consolas" w:cs="Segoe UI"/>
          <w:color w:val="3858F6"/>
          <w:szCs w:val="22"/>
        </w:rPr>
        <w:t>ffff</w:t>
      </w:r>
      <w:r w:rsidRPr="004755CA">
        <w:rPr>
          <w:rFonts w:ascii="Consolas" w:hAnsi="Consolas" w:cs="Segoe UI"/>
          <w:color w:val="3858F6"/>
          <w:szCs w:val="22"/>
        </w:rPr>
        <w:t>-bc41-47550ee9aee2"</w:t>
      </w:r>
      <w:r w:rsidRPr="004755CA">
        <w:rPr>
          <w:rFonts w:ascii="Consolas" w:eastAsia="Times New Roman" w:hAnsi="Consolas" w:cs="Times New Roman"/>
          <w:color w:val="3858F6"/>
          <w:szCs w:val="22"/>
          <w:bdr w:val="none" w:sz="0" w:space="0" w:color="auto" w:frame="1"/>
          <w:lang w:eastAsia="en-US"/>
        </w:rPr>
        <w:t> </w:t>
      </w:r>
    </w:p>
    <w:p w14:paraId="4D60B1BE" w14:textId="77777777" w:rsidR="004755CA" w:rsidRDefault="004755CA" w:rsidP="004755CA">
      <w:pPr>
        <w:rPr>
          <w:rFonts w:ascii="Segoe UI" w:hAnsi="Segoe UI" w:cs="Segoe UI"/>
          <w:szCs w:val="22"/>
        </w:rPr>
      </w:pPr>
    </w:p>
    <w:p w14:paraId="4C02CE91" w14:textId="76FF0547" w:rsidR="0010562D" w:rsidRDefault="004755CA" w:rsidP="004755CA">
      <w:pPr>
        <w:ind w:left="284"/>
      </w:pPr>
      <w:r>
        <w:rPr>
          <w:rFonts w:ascii="Segoe UI" w:hAnsi="Segoe UI" w:cs="Segoe UI"/>
          <w:szCs w:val="22"/>
        </w:rPr>
        <w:t xml:space="preserve">Note assessment name is required and a report name is optional. If report name is not provided, the assessment name will be used as the report name. The </w:t>
      </w:r>
      <w:proofErr w:type="spellStart"/>
      <w:r w:rsidRPr="00F0389A">
        <w:rPr>
          <w:rFonts w:ascii="Segoe UI" w:hAnsi="Segoe UI" w:cs="Segoe UI"/>
          <w:i/>
          <w:szCs w:val="22"/>
        </w:rPr>
        <w:t>AssessType</w:t>
      </w:r>
      <w:proofErr w:type="spellEnd"/>
      <w:r>
        <w:rPr>
          <w:rFonts w:ascii="Segoe UI" w:hAnsi="Segoe UI" w:cs="Segoe UI"/>
          <w:szCs w:val="22"/>
        </w:rPr>
        <w:t xml:space="preserve"> must be </w:t>
      </w:r>
      <w:r w:rsidRPr="00F0389A">
        <w:rPr>
          <w:rFonts w:ascii="Segoe UI" w:hAnsi="Segoe UI" w:cs="Segoe UI"/>
          <w:i/>
          <w:szCs w:val="22"/>
        </w:rPr>
        <w:t>Workload</w:t>
      </w:r>
      <w:r>
        <w:rPr>
          <w:rFonts w:ascii="Segoe UI" w:hAnsi="Segoe UI" w:cs="Segoe UI"/>
          <w:szCs w:val="22"/>
        </w:rPr>
        <w:t xml:space="preserve"> and the performance counter collection</w:t>
      </w:r>
      <w:r w:rsidR="00AE5A99">
        <w:rPr>
          <w:rFonts w:ascii="Segoe UI" w:hAnsi="Segoe UI" w:cs="Segoe UI"/>
          <w:szCs w:val="22"/>
        </w:rPr>
        <w:t xml:space="preserve">. Since this operation accesses Azure Database Migration Service, you </w:t>
      </w:r>
      <w:proofErr w:type="gramStart"/>
      <w:r w:rsidR="00AE5A99">
        <w:rPr>
          <w:rFonts w:ascii="Segoe UI" w:hAnsi="Segoe UI" w:cs="Segoe UI"/>
          <w:szCs w:val="22"/>
        </w:rPr>
        <w:t>have to</w:t>
      </w:r>
      <w:proofErr w:type="gramEnd"/>
      <w:r w:rsidR="00AE5A99">
        <w:rPr>
          <w:rFonts w:ascii="Segoe UI" w:hAnsi="Segoe UI" w:cs="Segoe UI"/>
          <w:szCs w:val="22"/>
        </w:rPr>
        <w:t xml:space="preserve"> provide Azure tenant ID, subscription ID, and client ID. The final reports are in three different formats: tab separate CSV, json, and html.</w:t>
      </w:r>
    </w:p>
    <w:p w14:paraId="56CA801A" w14:textId="3FA4CE0C" w:rsidR="0010562D" w:rsidRDefault="0010562D" w:rsidP="00C13861">
      <w:pPr>
        <w:ind w:left="284"/>
      </w:pPr>
    </w:p>
    <w:p w14:paraId="7533FD49" w14:textId="5366D3AD" w:rsidR="00D50516" w:rsidRDefault="00D50516" w:rsidP="00D50516">
      <w:pPr>
        <w:ind w:left="315"/>
        <w:rPr>
          <w:rFonts w:ascii="Segoe UI" w:hAnsi="Segoe UI" w:cs="Segoe UI"/>
          <w:szCs w:val="22"/>
        </w:rPr>
      </w:pPr>
      <w:r w:rsidRPr="004755CA">
        <w:rPr>
          <w:rFonts w:ascii="Segoe UI" w:hAnsi="Segoe UI" w:cs="Segoe UI"/>
          <w:szCs w:val="22"/>
        </w:rPr>
        <w:t xml:space="preserve">Estimate Azure SQL DB &amp; MI cost from performance count file </w:t>
      </w:r>
      <w:r w:rsidRPr="004755CA">
        <w:rPr>
          <w:rFonts w:ascii="Segoe UI" w:hAnsi="Segoe UI" w:cs="Segoe UI"/>
          <w:i/>
          <w:szCs w:val="22"/>
        </w:rPr>
        <w:t>workload-local.csv</w:t>
      </w:r>
      <w:r>
        <w:rPr>
          <w:rFonts w:ascii="Segoe UI" w:hAnsi="Segoe UI" w:cs="Segoe UI"/>
          <w:szCs w:val="22"/>
        </w:rPr>
        <w:t xml:space="preserve"> </w:t>
      </w:r>
      <w:r w:rsidRPr="004755CA">
        <w:rPr>
          <w:rFonts w:ascii="Segoe UI" w:hAnsi="Segoe UI" w:cs="Segoe UI"/>
          <w:szCs w:val="22"/>
        </w:rPr>
        <w:t xml:space="preserve">for </w:t>
      </w:r>
      <w:r w:rsidRPr="00D50516">
        <w:rPr>
          <w:rFonts w:ascii="Segoe UI" w:hAnsi="Segoe UI" w:cs="Segoe UI"/>
          <w:szCs w:val="22"/>
        </w:rPr>
        <w:t>databases AdventureWorksLT2014, AdventureWorks2014, AdventureWorksDW2014</w:t>
      </w:r>
      <w:r>
        <w:rPr>
          <w:rFonts w:ascii="Segoe UI" w:hAnsi="Segoe UI" w:cs="Segoe UI"/>
          <w:szCs w:val="22"/>
        </w:rPr>
        <w:t xml:space="preserve"> </w:t>
      </w:r>
      <w:r w:rsidRPr="00A92F4D">
        <w:rPr>
          <w:rFonts w:ascii="Segoe UI" w:hAnsi="Segoe UI" w:cs="Segoe UI"/>
          <w:szCs w:val="22"/>
        </w:rPr>
        <w:t>and generate report</w:t>
      </w:r>
      <w:r>
        <w:rPr>
          <w:rFonts w:ascii="Segoe UI" w:hAnsi="Segoe UI" w:cs="Segoe UI"/>
          <w:szCs w:val="22"/>
        </w:rPr>
        <w:t>s:</w:t>
      </w:r>
    </w:p>
    <w:p w14:paraId="6688BE99" w14:textId="77777777" w:rsidR="00D50516" w:rsidRDefault="00D50516" w:rsidP="00D50516">
      <w:pPr>
        <w:ind w:left="675"/>
        <w:rPr>
          <w:rFonts w:ascii="Segoe UI" w:hAnsi="Segoe UI" w:cs="Segoe UI"/>
          <w:szCs w:val="22"/>
        </w:rPr>
      </w:pPr>
    </w:p>
    <w:p w14:paraId="2704CEC6" w14:textId="7FD51059" w:rsidR="00D50516" w:rsidRPr="004755CA" w:rsidRDefault="00D50516" w:rsidP="00D50516">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00024EE8">
        <w:rPr>
          <w:rFonts w:ascii="Consolas" w:hAnsi="Consolas" w:cs="Segoe UI"/>
          <w:szCs w:val="22"/>
        </w:rPr>
        <w:t>.\</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Count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4755CA">
        <w:rPr>
          <w:rFonts w:ascii="Consolas" w:eastAsia="Times New Roman" w:hAnsi="Consolas" w:cs="Times New Roman"/>
          <w:color w:val="3858F6"/>
          <w:szCs w:val="22"/>
          <w:bdr w:val="none" w:sz="0" w:space="0" w:color="auto" w:frame="1"/>
          <w:lang w:eastAsia="en-US"/>
        </w:rPr>
        <w:t>C:\temp\</w:t>
      </w:r>
      <w:r>
        <w:rPr>
          <w:rFonts w:ascii="Consolas" w:eastAsia="Times New Roman" w:hAnsi="Consolas" w:cs="Times New Roman"/>
          <w:color w:val="3858F6"/>
          <w:szCs w:val="22"/>
          <w:bdr w:val="none" w:sz="0" w:space="0" w:color="auto" w:frame="1"/>
          <w:lang w:eastAsia="en-US"/>
        </w:rPr>
        <w:t>workload-local</w:t>
      </w:r>
      <w:r w:rsidRPr="004755CA">
        <w:rPr>
          <w:rFonts w:ascii="Consolas" w:eastAsia="Times New Roman" w:hAnsi="Consolas" w:cs="Times New Roman"/>
          <w:color w:val="3858F6"/>
          <w:szCs w:val="22"/>
          <w:bdr w:val="none" w:sz="0" w:space="0" w:color="auto" w:frame="1"/>
          <w:lang w:eastAsia="en-US"/>
        </w:rPr>
        <w:t>.csv</w:t>
      </w:r>
      <w:r w:rsidRPr="004755CA">
        <w:rPr>
          <w:rFonts w:ascii="Consolas" w:eastAsia="Times New Roman" w:hAnsi="Consolas" w:cs="Times New Roman"/>
          <w:color w:val="0000FF"/>
          <w:szCs w:val="22"/>
          <w:bdr w:val="none" w:sz="0" w:space="0" w:color="auto" w:frame="1"/>
          <w:lang w:eastAsia="en-US"/>
        </w:rPr>
        <w:t>"</w:t>
      </w:r>
    </w:p>
    <w:p w14:paraId="7E7D3793" w14:textId="77777777"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SKU</w:t>
      </w:r>
      <w:r w:rsidRPr="00DA3A7F">
        <w:rPr>
          <w:rFonts w:ascii="Consolas" w:eastAsia="Times New Roman" w:hAnsi="Consolas" w:cs="Times New Roman"/>
          <w:color w:val="3858F6"/>
          <w:szCs w:val="22"/>
          <w:bdr w:val="none" w:sz="0" w:space="0" w:color="auto" w:frame="1"/>
          <w:lang w:eastAsia="en-US"/>
        </w:rPr>
        <w:t> </w:t>
      </w:r>
    </w:p>
    <w:p w14:paraId="24CA04B4" w14:textId="4E2A937A"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Pr>
          <w:rFonts w:ascii="Consolas" w:hAnsi="Consolas" w:cs="Segoe UI"/>
          <w:color w:val="3858F6"/>
          <w:szCs w:val="22"/>
        </w:rPr>
        <w:t>ffff</w:t>
      </w:r>
      <w:r w:rsidRPr="004755CA">
        <w:rPr>
          <w:rFonts w:ascii="Consolas" w:hAnsi="Consolas" w:cs="Segoe UI"/>
          <w:color w:val="3858F6"/>
          <w:szCs w:val="22"/>
        </w:rPr>
        <w:t xml:space="preserve">-4020-a53f-013122a792b8" </w:t>
      </w:r>
    </w:p>
    <w:p w14:paraId="7523426E" w14:textId="0C4EF9C5"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7546AB1E" w14:textId="3700A6E7" w:rsidR="00D50516"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3858F6"/>
          <w:szCs w:val="22"/>
          <w:bdr w:val="none" w:sz="0" w:space="0" w:color="auto" w:frame="1"/>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Pr>
          <w:rFonts w:ascii="Consolas" w:hAnsi="Consolas" w:cs="Segoe UI"/>
          <w:color w:val="3858F6"/>
          <w:szCs w:val="22"/>
        </w:rPr>
        <w:t>ffff</w:t>
      </w:r>
      <w:r w:rsidRPr="004755CA">
        <w:rPr>
          <w:rFonts w:ascii="Consolas" w:hAnsi="Consolas" w:cs="Segoe UI"/>
          <w:color w:val="3858F6"/>
          <w:szCs w:val="22"/>
        </w:rPr>
        <w:t>-bc41-47550ee9aee2"</w:t>
      </w:r>
    </w:p>
    <w:p w14:paraId="64B87C61" w14:textId="6FB7F0D5" w:rsidR="00D50516" w:rsidRPr="00CE68B0"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D50516">
        <w:rPr>
          <w:rFonts w:ascii="Consolas" w:eastAsia="Times New Roman" w:hAnsi="Consolas" w:cs="Times New Roman"/>
          <w:color w:val="auto"/>
          <w:szCs w:val="22"/>
          <w:bdr w:val="none" w:sz="0" w:space="0" w:color="auto" w:frame="1"/>
          <w:lang w:eastAsia="en-US"/>
        </w:rPr>
        <w:t>-</w:t>
      </w:r>
      <w:proofErr w:type="spellStart"/>
      <w:r w:rsidRPr="00D50516">
        <w:rPr>
          <w:rFonts w:ascii="Consolas" w:eastAsia="Times New Roman" w:hAnsi="Consolas" w:cs="Times New Roman"/>
          <w:color w:val="auto"/>
          <w:szCs w:val="22"/>
          <w:bdr w:val="none" w:sz="0" w:space="0" w:color="auto" w:frame="1"/>
          <w:lang w:eastAsia="en-US"/>
        </w:rPr>
        <w:t>DatabaseNames</w:t>
      </w:r>
      <w:proofErr w:type="spellEnd"/>
      <w:r w:rsidRPr="00D50516">
        <w:rPr>
          <w:rFonts w:ascii="Consolas" w:eastAsia="Times New Roman" w:hAnsi="Consolas" w:cs="Times New Roman"/>
          <w:color w:val="auto"/>
          <w:szCs w:val="22"/>
          <w:bdr w:val="none" w:sz="0" w:space="0" w:color="auto" w:frame="1"/>
          <w:lang w:eastAsia="en-US"/>
        </w:rPr>
        <w:t xml:space="preserve"> </w:t>
      </w:r>
      <w:r w:rsidRPr="00D50516">
        <w:rPr>
          <w:rFonts w:ascii="Consolas" w:eastAsia="Times New Roman" w:hAnsi="Consolas" w:cs="Times New Roman"/>
          <w:color w:val="3858F6"/>
          <w:szCs w:val="22"/>
          <w:bdr w:val="none" w:sz="0" w:space="0" w:color="auto" w:frame="1"/>
          <w:lang w:eastAsia="en-US"/>
        </w:rPr>
        <w:t>'"AdventureWorksLT2014" "AdventureWorks2014" "AdventureWorksDW2014"'</w:t>
      </w:r>
    </w:p>
    <w:p w14:paraId="4E5296BC" w14:textId="77777777" w:rsidR="0010562D" w:rsidRDefault="0010562D" w:rsidP="0010562D">
      <w:pPr>
        <w:ind w:left="284"/>
      </w:pPr>
    </w:p>
    <w:p w14:paraId="31E192A3" w14:textId="77777777" w:rsidR="0010562D" w:rsidRDefault="0010562D" w:rsidP="0010562D">
      <w:pPr>
        <w:ind w:left="284"/>
      </w:pPr>
    </w:p>
    <w:p w14:paraId="38F94AF3" w14:textId="597E79A8" w:rsidR="00D50516" w:rsidRDefault="00D50516" w:rsidP="00D50516">
      <w:pPr>
        <w:ind w:left="315"/>
        <w:rPr>
          <w:rFonts w:ascii="Segoe UI" w:hAnsi="Segoe UI" w:cs="Segoe UI"/>
          <w:szCs w:val="22"/>
        </w:rPr>
      </w:pPr>
      <w:r w:rsidRPr="00D50516">
        <w:rPr>
          <w:rFonts w:ascii="Segoe UI" w:hAnsi="Segoe UI" w:cs="Segoe UI"/>
          <w:szCs w:val="22"/>
        </w:rPr>
        <w:t>Collect SQL Server workload performance count and estimate Azure SQL DB &amp; MI cost based on SQL instances provided</w:t>
      </w:r>
      <w:r>
        <w:rPr>
          <w:rFonts w:ascii="Segoe UI" w:hAnsi="Segoe UI" w:cs="Segoe UI"/>
          <w:szCs w:val="22"/>
        </w:rPr>
        <w:t>:</w:t>
      </w:r>
    </w:p>
    <w:p w14:paraId="4EBD1974" w14:textId="77777777" w:rsidR="00D50516" w:rsidRDefault="00D50516" w:rsidP="00D50516">
      <w:pPr>
        <w:ind w:left="675"/>
        <w:rPr>
          <w:rFonts w:ascii="Segoe UI" w:hAnsi="Segoe UI" w:cs="Segoe UI"/>
          <w:szCs w:val="22"/>
        </w:rPr>
      </w:pPr>
    </w:p>
    <w:p w14:paraId="47865FE4" w14:textId="75290330" w:rsidR="00D50516" w:rsidRPr="004755CA" w:rsidRDefault="00D50516" w:rsidP="00D50516">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00024EE8">
        <w:rPr>
          <w:rFonts w:ascii="Consolas" w:hAnsi="Consolas" w:cs="Segoe UI"/>
          <w:szCs w:val="22"/>
        </w:rPr>
        <w:t>.\</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Input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4755CA">
        <w:rPr>
          <w:rFonts w:ascii="Consolas" w:eastAsia="Times New Roman" w:hAnsi="Consolas" w:cs="Times New Roman"/>
          <w:color w:val="0000FF"/>
          <w:szCs w:val="22"/>
          <w:bdr w:val="none" w:sz="0" w:space="0" w:color="auto" w:frame="1"/>
          <w:lang w:eastAsia="en-US"/>
        </w:rPr>
        <w:t>"</w:t>
      </w:r>
    </w:p>
    <w:p w14:paraId="09198520" w14:textId="1AB18E30"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proofErr w:type="spellStart"/>
      <w:r w:rsidRPr="00D50516">
        <w:rPr>
          <w:rFonts w:ascii="Consolas" w:hAnsi="Consolas" w:cs="Segoe UI"/>
          <w:color w:val="3858F6"/>
          <w:szCs w:val="22"/>
        </w:rPr>
        <w:t>WorkloadSKU</w:t>
      </w:r>
      <w:proofErr w:type="spellEnd"/>
      <w:r w:rsidRPr="00D50516">
        <w:rPr>
          <w:rFonts w:ascii="Consolas" w:eastAsia="Times New Roman" w:hAnsi="Consolas" w:cs="Times New Roman"/>
          <w:color w:val="3858F6"/>
          <w:szCs w:val="22"/>
          <w:bdr w:val="none" w:sz="0" w:space="0" w:color="auto" w:frame="1"/>
          <w:lang w:eastAsia="en-US"/>
        </w:rPr>
        <w:t> </w:t>
      </w:r>
      <w:r w:rsidR="008F0F77" w:rsidRPr="00CE68B0">
        <w:rPr>
          <w:rFonts w:ascii="Consolas" w:hAnsi="Consolas" w:cs="Segoe UI"/>
          <w:szCs w:val="22"/>
        </w:rPr>
        <w:t>-</w:t>
      </w:r>
      <w:r w:rsidR="008F0F77" w:rsidRPr="00F0389A">
        <w:t xml:space="preserve"> </w:t>
      </w:r>
      <w:proofErr w:type="spellStart"/>
      <w:r w:rsidR="008F0F77">
        <w:t>WorkloadTime</w:t>
      </w:r>
      <w:proofErr w:type="spellEnd"/>
      <w:r w:rsidR="008F0F77">
        <w:t xml:space="preserve"> </w:t>
      </w:r>
      <w:r w:rsidR="008F0F77">
        <w:rPr>
          <w:rFonts w:ascii="Consolas" w:hAnsi="Consolas" w:cs="Segoe UI"/>
          <w:color w:val="3858F6"/>
          <w:szCs w:val="22"/>
        </w:rPr>
        <w:t>600</w:t>
      </w:r>
    </w:p>
    <w:p w14:paraId="3314C131" w14:textId="1F95B429"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Pr>
          <w:rFonts w:ascii="Consolas" w:hAnsi="Consolas" w:cs="Segoe UI"/>
          <w:color w:val="3858F6"/>
          <w:szCs w:val="22"/>
        </w:rPr>
        <w:t>ffff</w:t>
      </w:r>
      <w:r w:rsidRPr="004755CA">
        <w:rPr>
          <w:rFonts w:ascii="Consolas" w:hAnsi="Consolas" w:cs="Segoe UI"/>
          <w:color w:val="3858F6"/>
          <w:szCs w:val="22"/>
        </w:rPr>
        <w:t xml:space="preserve">-4020-a53f-013122a792b8" </w:t>
      </w:r>
    </w:p>
    <w:p w14:paraId="3E4440DA" w14:textId="2A444FA2"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5B78D30B" w14:textId="50AD4881" w:rsidR="00D50516" w:rsidRPr="00CE68B0"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Pr>
          <w:rFonts w:ascii="Consolas" w:hAnsi="Consolas" w:cs="Segoe UI"/>
          <w:color w:val="3858F6"/>
          <w:szCs w:val="22"/>
        </w:rPr>
        <w:t>ffff</w:t>
      </w:r>
      <w:r w:rsidRPr="004755CA">
        <w:rPr>
          <w:rFonts w:ascii="Consolas" w:hAnsi="Consolas" w:cs="Segoe UI"/>
          <w:color w:val="3858F6"/>
          <w:szCs w:val="22"/>
        </w:rPr>
        <w:t>-bc41-47550ee9aee2"</w:t>
      </w:r>
      <w:r w:rsidRPr="004755CA">
        <w:rPr>
          <w:rFonts w:ascii="Consolas" w:eastAsia="Times New Roman" w:hAnsi="Consolas" w:cs="Times New Roman"/>
          <w:color w:val="3858F6"/>
          <w:szCs w:val="22"/>
          <w:bdr w:val="none" w:sz="0" w:space="0" w:color="auto" w:frame="1"/>
          <w:lang w:eastAsia="en-US"/>
        </w:rPr>
        <w:t> </w:t>
      </w:r>
    </w:p>
    <w:p w14:paraId="454543C2" w14:textId="77777777" w:rsidR="00D50516" w:rsidRDefault="00D50516" w:rsidP="00D50516">
      <w:pPr>
        <w:rPr>
          <w:rFonts w:ascii="Segoe UI" w:hAnsi="Segoe UI" w:cs="Segoe UI"/>
          <w:szCs w:val="22"/>
        </w:rPr>
      </w:pPr>
    </w:p>
    <w:p w14:paraId="34E163B1" w14:textId="1AE1270B" w:rsidR="00D50516" w:rsidRDefault="00D50516" w:rsidP="00D50516">
      <w:pPr>
        <w:ind w:left="284"/>
        <w:rPr>
          <w:rFonts w:ascii="Segoe UI" w:hAnsi="Segoe UI" w:cs="Segoe UI"/>
          <w:szCs w:val="22"/>
        </w:rPr>
      </w:pPr>
      <w:r>
        <w:rPr>
          <w:rFonts w:ascii="Segoe UI" w:hAnsi="Segoe UI" w:cs="Segoe UI"/>
          <w:szCs w:val="22"/>
        </w:rPr>
        <w:t xml:space="preserve">Note </w:t>
      </w:r>
      <w:r w:rsidR="008F0F77">
        <w:rPr>
          <w:rFonts w:ascii="Segoe UI" w:hAnsi="Segoe UI" w:cs="Segoe UI"/>
          <w:szCs w:val="22"/>
        </w:rPr>
        <w:t>this command will collect performance counter for all SQL Server specified in the input file for one hour. The final report</w:t>
      </w:r>
      <w:r w:rsidR="0066529C">
        <w:rPr>
          <w:rFonts w:ascii="Segoe UI" w:hAnsi="Segoe UI" w:cs="Segoe UI"/>
          <w:szCs w:val="22"/>
        </w:rPr>
        <w:t xml:space="preserve"> name</w:t>
      </w:r>
      <w:r w:rsidR="008F0F77">
        <w:rPr>
          <w:rFonts w:ascii="Segoe UI" w:hAnsi="Segoe UI" w:cs="Segoe UI"/>
          <w:szCs w:val="22"/>
        </w:rPr>
        <w:t xml:space="preserve"> will have following format:</w:t>
      </w:r>
    </w:p>
    <w:p w14:paraId="6315FD5C" w14:textId="52855DB6" w:rsidR="008F0F77" w:rsidRDefault="008F0F77" w:rsidP="008F0F77">
      <w:pPr>
        <w:ind w:left="720"/>
      </w:pPr>
      <w:r>
        <w:lastRenderedPageBreak/>
        <w:t>workload-&lt;</w:t>
      </w:r>
      <w:proofErr w:type="spellStart"/>
      <w:r w:rsidRPr="008F0F77">
        <w:rPr>
          <w:b/>
        </w:rPr>
        <w:t>SQLServerHostName</w:t>
      </w:r>
      <w:proofErr w:type="spellEnd"/>
      <w:r>
        <w:t>&gt;.csv</w:t>
      </w:r>
      <w:r>
        <w:tab/>
        <w:t>(comma separated performance counter CSV file)</w:t>
      </w:r>
    </w:p>
    <w:p w14:paraId="06F48F77" w14:textId="4128C915" w:rsidR="008F0F77" w:rsidRDefault="008F0F77" w:rsidP="008F0F77">
      <w:pPr>
        <w:ind w:left="720"/>
      </w:pPr>
      <w:r>
        <w:t>prices-&lt;</w:t>
      </w:r>
      <w:proofErr w:type="spellStart"/>
      <w:r w:rsidRPr="008F0F77">
        <w:rPr>
          <w:b/>
        </w:rPr>
        <w:t>SQLServerHostName</w:t>
      </w:r>
      <w:proofErr w:type="spellEnd"/>
      <w:r>
        <w:t>&gt;.</w:t>
      </w:r>
      <w:proofErr w:type="spellStart"/>
      <w:r>
        <w:t>tsv</w:t>
      </w:r>
      <w:proofErr w:type="spellEnd"/>
      <w:r>
        <w:tab/>
        <w:t>(tab separated target configuration and cost estimation CSV file)</w:t>
      </w:r>
    </w:p>
    <w:p w14:paraId="6F307CAD" w14:textId="3FFA0553" w:rsidR="008F0F77" w:rsidRDefault="008F0F77" w:rsidP="008F0F77">
      <w:pPr>
        <w:ind w:left="720"/>
      </w:pPr>
      <w:r>
        <w:t>prices-&lt;</w:t>
      </w:r>
      <w:proofErr w:type="spellStart"/>
      <w:r w:rsidRPr="008F0F77">
        <w:rPr>
          <w:b/>
        </w:rPr>
        <w:t>SQLServerHostName</w:t>
      </w:r>
      <w:proofErr w:type="spellEnd"/>
      <w:r>
        <w:t>&gt;.json</w:t>
      </w:r>
      <w:r>
        <w:tab/>
        <w:t>(target configuration and cost estimation json file)</w:t>
      </w:r>
    </w:p>
    <w:p w14:paraId="322BFEBF" w14:textId="041F4DD8" w:rsidR="008F0F77" w:rsidRDefault="008F0F77" w:rsidP="008F0F77">
      <w:pPr>
        <w:ind w:left="720"/>
      </w:pPr>
      <w:r>
        <w:t>prices-&lt;</w:t>
      </w:r>
      <w:proofErr w:type="spellStart"/>
      <w:r w:rsidRPr="008F0F77">
        <w:rPr>
          <w:b/>
        </w:rPr>
        <w:t>SQLServerHostName</w:t>
      </w:r>
      <w:proofErr w:type="spellEnd"/>
      <w:r>
        <w:t>&gt;.html</w:t>
      </w:r>
      <w:r>
        <w:tab/>
        <w:t>(target configuration and cost estimation html file)</w:t>
      </w:r>
    </w:p>
    <w:p w14:paraId="19040DDF" w14:textId="056CFA72" w:rsidR="00D50516" w:rsidRDefault="008F0F77" w:rsidP="008F0F77">
      <w:pPr>
        <w:ind w:left="284"/>
      </w:pPr>
      <w:r>
        <w:t xml:space="preserve">Here </w:t>
      </w:r>
      <w:proofErr w:type="spellStart"/>
      <w:r w:rsidRPr="008F0F77">
        <w:rPr>
          <w:b/>
        </w:rPr>
        <w:t>SQLServerHostName</w:t>
      </w:r>
      <w:proofErr w:type="spellEnd"/>
      <w:r>
        <w:t xml:space="preserve"> is the SQL server host name taken from </w:t>
      </w:r>
      <w:r w:rsidRPr="008F0F77">
        <w:rPr>
          <w:i/>
        </w:rPr>
        <w:t>my-sql-server-list.csv</w:t>
      </w:r>
      <w:r>
        <w:t xml:space="preserve"> file</w:t>
      </w:r>
      <w:r w:rsidR="00CB288E">
        <w:t>, i.e. for each SQL Server instance there are four different reports generated.</w:t>
      </w:r>
    </w:p>
    <w:p w14:paraId="40D09186" w14:textId="77777777" w:rsidR="009D0A12" w:rsidRDefault="009D0A12" w:rsidP="008F0F77">
      <w:pPr>
        <w:ind w:left="284"/>
      </w:pPr>
    </w:p>
    <w:p w14:paraId="67ACF827" w14:textId="6EC6C345" w:rsidR="00390600" w:rsidRPr="00C13861" w:rsidRDefault="0010562D" w:rsidP="00C13861">
      <w:pPr>
        <w:ind w:left="284"/>
      </w:pPr>
      <w:r>
        <w:t xml:space="preserve">     </w:t>
      </w:r>
    </w:p>
    <w:p w14:paraId="67B2C98E" w14:textId="77777777" w:rsidR="009D0A12" w:rsidRDefault="009D0A12">
      <w:pPr>
        <w:spacing w:after="180"/>
        <w:rPr>
          <w:b/>
          <w:bCs/>
          <w:color w:val="2E74B5" w:themeColor="accent1" w:themeShade="BF"/>
          <w:sz w:val="32"/>
        </w:rPr>
      </w:pPr>
      <w:r>
        <w:br w:type="page"/>
      </w:r>
    </w:p>
    <w:p w14:paraId="753C2C8C" w14:textId="1C6B9EAB" w:rsidR="00A279C8" w:rsidRDefault="00A01356" w:rsidP="001E5898">
      <w:pPr>
        <w:pStyle w:val="Heading2"/>
      </w:pPr>
      <w:bookmarkStart w:id="19" w:name="_Toc49427915"/>
      <w:r>
        <w:lastRenderedPageBreak/>
        <w:t>CATAS Web Interface</w:t>
      </w:r>
      <w:bookmarkEnd w:id="19"/>
      <w:r w:rsidR="00A279C8">
        <w:t xml:space="preserve"> </w:t>
      </w:r>
    </w:p>
    <w:p w14:paraId="7C87C8C2" w14:textId="77777777" w:rsidR="004C0DC8" w:rsidRDefault="004C0DC8" w:rsidP="00A279C8">
      <w:pPr>
        <w:rPr>
          <w:rFonts w:ascii="Segoe UI" w:hAnsi="Segoe UI" w:cs="Segoe UI"/>
        </w:rPr>
      </w:pPr>
    </w:p>
    <w:p w14:paraId="003CE447" w14:textId="5D8B9E80" w:rsidR="00A279C8" w:rsidRDefault="009116B1" w:rsidP="00F9227E">
      <w:pPr>
        <w:ind w:left="720"/>
        <w:rPr>
          <w:rFonts w:ascii="Segoe UI" w:hAnsi="Segoe UI" w:cs="Segoe UI"/>
        </w:rPr>
      </w:pPr>
      <w:r>
        <w:rPr>
          <w:rFonts w:ascii="Segoe UI" w:hAnsi="Segoe UI" w:cs="Segoe UI"/>
        </w:rPr>
        <w:t xml:space="preserve">To start CATAS web service, you </w:t>
      </w:r>
      <w:proofErr w:type="gramStart"/>
      <w:r>
        <w:rPr>
          <w:rFonts w:ascii="Segoe UI" w:hAnsi="Segoe UI" w:cs="Segoe UI"/>
        </w:rPr>
        <w:t>have to</w:t>
      </w:r>
      <w:proofErr w:type="gramEnd"/>
      <w:r>
        <w:rPr>
          <w:rFonts w:ascii="Segoe UI" w:hAnsi="Segoe UI" w:cs="Segoe UI"/>
        </w:rPr>
        <w:t xml:space="preserve"> run following command:</w:t>
      </w:r>
    </w:p>
    <w:p w14:paraId="44AF894A" w14:textId="77777777" w:rsidR="009116B1" w:rsidRPr="009116B1" w:rsidRDefault="009116B1" w:rsidP="009116B1">
      <w:pPr>
        <w:pBdr>
          <w:left w:val="single" w:sz="18" w:space="0" w:color="6CE26C"/>
        </w:pBdr>
        <w:shd w:val="clear" w:color="auto" w:fill="FFFFFF"/>
        <w:spacing w:line="210" w:lineRule="atLeast"/>
        <w:ind w:left="1440"/>
        <w:rPr>
          <w:rFonts w:ascii="Consolas" w:eastAsia="Times New Roman" w:hAnsi="Consolas" w:cs="Times New Roman"/>
          <w:color w:val="5C5C5C"/>
          <w:szCs w:val="22"/>
          <w:lang w:eastAsia="en-US"/>
        </w:rPr>
      </w:pPr>
      <w:r w:rsidRPr="009116B1">
        <w:rPr>
          <w:rFonts w:ascii="Consolas" w:eastAsia="Times New Roman" w:hAnsi="Consolas" w:cs="Times New Roman"/>
          <w:color w:val="000000"/>
          <w:szCs w:val="22"/>
          <w:bdr w:val="none" w:sz="0" w:space="0" w:color="auto" w:frame="1"/>
          <w:lang w:eastAsia="en-US"/>
        </w:rPr>
        <w:t>$</w:t>
      </w:r>
      <w:proofErr w:type="spellStart"/>
      <w:proofErr w:type="gramStart"/>
      <w:r w:rsidRPr="009116B1">
        <w:rPr>
          <w:rFonts w:ascii="Consolas" w:eastAsia="Times New Roman" w:hAnsi="Consolas" w:cs="Times New Roman"/>
          <w:color w:val="000000"/>
          <w:szCs w:val="22"/>
          <w:bdr w:val="none" w:sz="0" w:space="0" w:color="auto" w:frame="1"/>
          <w:lang w:eastAsia="en-US"/>
        </w:rPr>
        <w:t>env:FLASK</w:t>
      </w:r>
      <w:proofErr w:type="gramEnd"/>
      <w:r w:rsidRPr="009116B1">
        <w:rPr>
          <w:rFonts w:ascii="Consolas" w:eastAsia="Times New Roman" w:hAnsi="Consolas" w:cs="Times New Roman"/>
          <w:color w:val="000000"/>
          <w:szCs w:val="22"/>
          <w:bdr w:val="none" w:sz="0" w:space="0" w:color="auto" w:frame="1"/>
          <w:lang w:eastAsia="en-US"/>
        </w:rPr>
        <w:t>_APP</w:t>
      </w:r>
      <w:proofErr w:type="spellEnd"/>
      <w:r w:rsidRPr="009116B1">
        <w:rPr>
          <w:rFonts w:ascii="Consolas" w:eastAsia="Times New Roman" w:hAnsi="Consolas" w:cs="Times New Roman"/>
          <w:color w:val="000000"/>
          <w:szCs w:val="22"/>
          <w:bdr w:val="none" w:sz="0" w:space="0" w:color="auto" w:frame="1"/>
          <w:lang w:eastAsia="en-US"/>
        </w:rPr>
        <w:t> = </w:t>
      </w:r>
      <w:r w:rsidRPr="009116B1">
        <w:rPr>
          <w:rFonts w:ascii="Consolas" w:eastAsia="Times New Roman" w:hAnsi="Consolas" w:cs="Times New Roman"/>
          <w:color w:val="0000FF"/>
          <w:szCs w:val="22"/>
          <w:bdr w:val="none" w:sz="0" w:space="0" w:color="auto" w:frame="1"/>
          <w:lang w:eastAsia="en-US"/>
        </w:rPr>
        <w:t>"catas.py"</w:t>
      </w:r>
      <w:r w:rsidRPr="009116B1">
        <w:rPr>
          <w:rFonts w:ascii="Consolas" w:eastAsia="Times New Roman" w:hAnsi="Consolas" w:cs="Times New Roman"/>
          <w:color w:val="000000"/>
          <w:szCs w:val="22"/>
          <w:bdr w:val="none" w:sz="0" w:space="0" w:color="auto" w:frame="1"/>
          <w:lang w:eastAsia="en-US"/>
        </w:rPr>
        <w:t>  </w:t>
      </w:r>
    </w:p>
    <w:p w14:paraId="504C7622" w14:textId="1496DCA8" w:rsidR="009116B1" w:rsidRPr="009116B1" w:rsidRDefault="009116B1" w:rsidP="009116B1">
      <w:pPr>
        <w:pBdr>
          <w:left w:val="single" w:sz="18" w:space="0" w:color="6CE26C"/>
        </w:pBdr>
        <w:shd w:val="clear" w:color="auto" w:fill="F8F8F8"/>
        <w:spacing w:line="210" w:lineRule="atLeast"/>
        <w:ind w:left="1440"/>
        <w:rPr>
          <w:rFonts w:ascii="Consolas" w:eastAsia="Times New Roman" w:hAnsi="Consolas" w:cs="Times New Roman"/>
          <w:color w:val="5C5C5C"/>
          <w:szCs w:val="22"/>
          <w:lang w:eastAsia="en-US"/>
        </w:rPr>
      </w:pPr>
      <w:r w:rsidRPr="009116B1">
        <w:rPr>
          <w:rFonts w:ascii="Consolas" w:eastAsia="Times New Roman" w:hAnsi="Consolas" w:cs="Times New Roman"/>
          <w:color w:val="000000"/>
          <w:szCs w:val="22"/>
          <w:bdr w:val="none" w:sz="0" w:space="0" w:color="auto" w:frame="1"/>
          <w:lang w:eastAsia="en-US"/>
        </w:rPr>
        <w:t>python -m flask run  </w:t>
      </w:r>
    </w:p>
    <w:p w14:paraId="6FDDF32C" w14:textId="77777777" w:rsidR="00A279C8" w:rsidRPr="00AA22F9" w:rsidRDefault="00A279C8" w:rsidP="009116B1">
      <w:pPr>
        <w:rPr>
          <w:rFonts w:ascii="Segoe UI" w:hAnsi="Segoe UI" w:cs="Segoe UI"/>
        </w:rPr>
      </w:pPr>
    </w:p>
    <w:p w14:paraId="29A333B5" w14:textId="20192569" w:rsidR="00AB2578" w:rsidRDefault="009116B1" w:rsidP="009116B1">
      <w:pPr>
        <w:ind w:left="720"/>
      </w:pPr>
      <w:r>
        <w:rPr>
          <w:rFonts w:ascii="Segoe UI" w:hAnsi="Segoe UI" w:cs="Segoe UI"/>
        </w:rPr>
        <w:t xml:space="preserve">Open your Chrome browser and </w:t>
      </w:r>
      <w:r w:rsidR="00F9227E">
        <w:rPr>
          <w:rFonts w:ascii="Segoe UI" w:hAnsi="Segoe UI" w:cs="Segoe UI"/>
        </w:rPr>
        <w:t xml:space="preserve">go to </w:t>
      </w:r>
      <w:hyperlink r:id="rId35" w:history="1">
        <w:r w:rsidR="00F9227E">
          <w:rPr>
            <w:rStyle w:val="Hyperlink"/>
          </w:rPr>
          <w:t>http://127.0.0.1:5000/</w:t>
        </w:r>
      </w:hyperlink>
      <w:r w:rsidR="00F9227E">
        <w:t>. You should see CATAS home page:</w:t>
      </w:r>
    </w:p>
    <w:p w14:paraId="7FBCE62A" w14:textId="0CD6D2DF" w:rsidR="00F9227E" w:rsidRDefault="00F9227E" w:rsidP="009116B1">
      <w:pPr>
        <w:ind w:left="720"/>
        <w:rPr>
          <w:rFonts w:ascii="Segoe UI" w:hAnsi="Segoe UI" w:cs="Segoe UI"/>
        </w:rPr>
      </w:pPr>
    </w:p>
    <w:p w14:paraId="3D6B6D28" w14:textId="32E0DC83" w:rsidR="009D59EF" w:rsidRDefault="00063CA5" w:rsidP="009D59EF">
      <w:pPr>
        <w:keepNext/>
        <w:ind w:left="1440"/>
      </w:pPr>
      <w:r>
        <w:rPr>
          <w:noProof/>
        </w:rPr>
        <w:drawing>
          <wp:inline distT="0" distB="0" distL="0" distR="0" wp14:anchorId="17F06123" wp14:editId="080761C3">
            <wp:extent cx="6027420" cy="2561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4745" cy="2572706"/>
                    </a:xfrm>
                    <a:prstGeom prst="rect">
                      <a:avLst/>
                    </a:prstGeom>
                  </pic:spPr>
                </pic:pic>
              </a:graphicData>
            </a:graphic>
          </wp:inline>
        </w:drawing>
      </w:r>
    </w:p>
    <w:p w14:paraId="5D22126D" w14:textId="6A7ED0A9" w:rsidR="00F9227E" w:rsidRDefault="009D59EF" w:rsidP="009D59EF">
      <w:pPr>
        <w:pStyle w:val="Caption"/>
        <w:ind w:left="3600"/>
      </w:pPr>
      <w:bookmarkStart w:id="20" w:name="_Toc49427925"/>
      <w:r>
        <w:t xml:space="preserve">Figure </w:t>
      </w:r>
      <w:r>
        <w:fldChar w:fldCharType="begin"/>
      </w:r>
      <w:r>
        <w:instrText xml:space="preserve"> SEQ Figure \* ARABIC </w:instrText>
      </w:r>
      <w:r>
        <w:fldChar w:fldCharType="separate"/>
      </w:r>
      <w:r w:rsidR="008F6586">
        <w:rPr>
          <w:noProof/>
        </w:rPr>
        <w:t>3</w:t>
      </w:r>
      <w:r>
        <w:fldChar w:fldCharType="end"/>
      </w:r>
      <w:r>
        <w:t xml:space="preserve"> </w:t>
      </w:r>
      <w:r w:rsidRPr="001E2C0E">
        <w:t>CATAS Home Page</w:t>
      </w:r>
      <w:bookmarkEnd w:id="20"/>
    </w:p>
    <w:p w14:paraId="08DDA82B" w14:textId="77777777" w:rsidR="009D59EF" w:rsidRPr="009D59EF" w:rsidRDefault="009D59EF" w:rsidP="009D59EF">
      <w:pPr>
        <w:rPr>
          <w:lang w:val="en-CA" w:eastAsia="en-US"/>
        </w:rPr>
      </w:pPr>
    </w:p>
    <w:p w14:paraId="5202E708" w14:textId="6554C0C9" w:rsidR="00F9227E" w:rsidRDefault="00F9227E" w:rsidP="009116B1">
      <w:pPr>
        <w:ind w:left="720"/>
        <w:rPr>
          <w:rFonts w:ascii="Segoe UI" w:hAnsi="Segoe UI" w:cs="Segoe UI"/>
        </w:rPr>
      </w:pPr>
      <w:r>
        <w:rPr>
          <w:rFonts w:ascii="Segoe UI" w:hAnsi="Segoe UI" w:cs="Segoe UI"/>
        </w:rPr>
        <w:t>Follow the module to execute the assessment your choices.</w:t>
      </w:r>
    </w:p>
    <w:p w14:paraId="7F74BB54" w14:textId="3C437D54" w:rsidR="00F9227E" w:rsidRDefault="00F9227E" w:rsidP="009116B1">
      <w:pPr>
        <w:ind w:left="720"/>
        <w:rPr>
          <w:rFonts w:ascii="Segoe UI" w:hAnsi="Segoe UI" w:cs="Segoe UI"/>
        </w:rPr>
      </w:pPr>
    </w:p>
    <w:p w14:paraId="1E0DEE76" w14:textId="240EB1EC" w:rsidR="00F9227E" w:rsidRDefault="00F9227E" w:rsidP="00F9227E">
      <w:pPr>
        <w:pStyle w:val="Heading3"/>
      </w:pPr>
      <w:bookmarkStart w:id="21" w:name="_Toc49427916"/>
      <w:r>
        <w:t>Validate Server File</w:t>
      </w:r>
      <w:bookmarkEnd w:id="21"/>
    </w:p>
    <w:p w14:paraId="1781EB61" w14:textId="77777777" w:rsidR="00F9227E" w:rsidRDefault="00F9227E" w:rsidP="00F9227E"/>
    <w:p w14:paraId="5F94F286" w14:textId="77777777" w:rsidR="003A0B19" w:rsidRDefault="003A0B19" w:rsidP="00113BAD">
      <w:pPr>
        <w:ind w:left="360"/>
        <w:rPr>
          <w:rFonts w:ascii="Segoe UI" w:hAnsi="Segoe UI" w:cs="Segoe UI"/>
          <w:szCs w:val="22"/>
        </w:rPr>
      </w:pPr>
    </w:p>
    <w:p w14:paraId="7E76B06C" w14:textId="5082ABF2" w:rsidR="00F9227E" w:rsidRDefault="00F9227E" w:rsidP="00113BAD">
      <w:pPr>
        <w:ind w:left="360"/>
        <w:rPr>
          <w:rFonts w:ascii="Segoe UI" w:hAnsi="Segoe UI" w:cs="Segoe UI"/>
          <w:szCs w:val="22"/>
        </w:rPr>
      </w:pPr>
      <w:r>
        <w:rPr>
          <w:rFonts w:ascii="Segoe UI" w:hAnsi="Segoe UI" w:cs="Segoe UI"/>
          <w:szCs w:val="22"/>
        </w:rPr>
        <w:t>Click Validate, you’ll be presented with server CSV file validation</w:t>
      </w:r>
      <w:r w:rsidR="00113BAD">
        <w:rPr>
          <w:rFonts w:ascii="Segoe UI" w:hAnsi="Segoe UI" w:cs="Segoe UI"/>
          <w:szCs w:val="22"/>
        </w:rPr>
        <w:t xml:space="preserve"> page as shown in </w:t>
      </w:r>
      <w:r w:rsidR="00113BAD" w:rsidRPr="00113BAD">
        <w:rPr>
          <w:rFonts w:ascii="Segoe UI" w:hAnsi="Segoe UI" w:cs="Segoe UI"/>
          <w:b/>
          <w:szCs w:val="22"/>
        </w:rPr>
        <w:t>Figure 4</w:t>
      </w:r>
      <w:r>
        <w:rPr>
          <w:rFonts w:ascii="Segoe UI" w:hAnsi="Segoe UI" w:cs="Segoe UI"/>
          <w:szCs w:val="22"/>
        </w:rPr>
        <w:t xml:space="preserve">. </w:t>
      </w:r>
    </w:p>
    <w:p w14:paraId="01AFE172" w14:textId="77777777" w:rsidR="00F9227E" w:rsidRDefault="00F9227E" w:rsidP="00F9227E">
      <w:pPr>
        <w:ind w:left="720"/>
        <w:rPr>
          <w:rFonts w:ascii="Segoe UI" w:hAnsi="Segoe UI" w:cs="Segoe UI"/>
          <w:szCs w:val="22"/>
        </w:rPr>
      </w:pPr>
    </w:p>
    <w:p w14:paraId="5A1B4B8E" w14:textId="5BF4F2F7" w:rsidR="00113BAD" w:rsidRDefault="00416D89" w:rsidP="00113BAD">
      <w:pPr>
        <w:keepNext/>
        <w:ind w:left="720"/>
      </w:pPr>
      <w:r>
        <w:rPr>
          <w:noProof/>
        </w:rPr>
        <w:lastRenderedPageBreak/>
        <w:drawing>
          <wp:inline distT="0" distB="0" distL="0" distR="0" wp14:anchorId="7024F336" wp14:editId="36FE7C57">
            <wp:extent cx="6858000" cy="5107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5107305"/>
                    </a:xfrm>
                    <a:prstGeom prst="rect">
                      <a:avLst/>
                    </a:prstGeom>
                  </pic:spPr>
                </pic:pic>
              </a:graphicData>
            </a:graphic>
          </wp:inline>
        </w:drawing>
      </w:r>
    </w:p>
    <w:p w14:paraId="6BA8F037" w14:textId="6BA3A7BE" w:rsidR="00F9227E" w:rsidRDefault="00113BAD" w:rsidP="00113BAD">
      <w:pPr>
        <w:pStyle w:val="Caption"/>
        <w:ind w:left="2880" w:firstLine="720"/>
        <w:rPr>
          <w:rFonts w:ascii="Segoe UI" w:hAnsi="Segoe UI" w:cs="Segoe UI"/>
          <w:szCs w:val="22"/>
        </w:rPr>
      </w:pPr>
      <w:bookmarkStart w:id="22" w:name="_Toc49427926"/>
      <w:r>
        <w:t xml:space="preserve">Figure </w:t>
      </w:r>
      <w:r>
        <w:fldChar w:fldCharType="begin"/>
      </w:r>
      <w:r>
        <w:instrText xml:space="preserve"> SEQ Figure \* ARABIC </w:instrText>
      </w:r>
      <w:r>
        <w:fldChar w:fldCharType="separate"/>
      </w:r>
      <w:r w:rsidR="008F6586">
        <w:rPr>
          <w:noProof/>
        </w:rPr>
        <w:t>4</w:t>
      </w:r>
      <w:r>
        <w:fldChar w:fldCharType="end"/>
      </w:r>
      <w:r>
        <w:t xml:space="preserve"> Validate Module</w:t>
      </w:r>
      <w:bookmarkEnd w:id="22"/>
    </w:p>
    <w:p w14:paraId="305A8C03" w14:textId="1CBA21D0" w:rsidR="00113BAD" w:rsidRDefault="00113BAD" w:rsidP="00F9227E">
      <w:pPr>
        <w:ind w:left="720"/>
        <w:rPr>
          <w:rFonts w:ascii="Segoe UI" w:hAnsi="Segoe UI" w:cs="Segoe UI"/>
          <w:szCs w:val="22"/>
        </w:rPr>
      </w:pPr>
    </w:p>
    <w:p w14:paraId="2BAFF06C" w14:textId="3C54BD17" w:rsidR="00113BAD" w:rsidRDefault="00113BAD" w:rsidP="00F9227E">
      <w:pPr>
        <w:ind w:left="720"/>
        <w:rPr>
          <w:rFonts w:ascii="Segoe UI" w:hAnsi="Segoe UI" w:cs="Segoe UI"/>
          <w:szCs w:val="22"/>
        </w:rPr>
      </w:pPr>
      <w:r>
        <w:rPr>
          <w:rFonts w:ascii="Segoe UI" w:hAnsi="Segoe UI" w:cs="Segoe UI"/>
          <w:szCs w:val="22"/>
        </w:rPr>
        <w:t>Validation module to make sure your server CSV file is correct by connect to the servers using provided credentials. You may choose validate server host connection, SQL Server connection or both.</w:t>
      </w:r>
    </w:p>
    <w:p w14:paraId="00A234FD" w14:textId="69D78EF2" w:rsidR="00113BAD" w:rsidRDefault="00113BAD" w:rsidP="00F9227E">
      <w:pPr>
        <w:ind w:left="720"/>
        <w:rPr>
          <w:rFonts w:ascii="Segoe UI" w:hAnsi="Segoe UI" w:cs="Segoe UI"/>
          <w:szCs w:val="22"/>
        </w:rPr>
      </w:pPr>
    </w:p>
    <w:p w14:paraId="0D93CD3C" w14:textId="19E6EFCD" w:rsidR="00113BAD" w:rsidRDefault="00113BAD" w:rsidP="00F9227E">
      <w:pPr>
        <w:ind w:left="720"/>
        <w:rPr>
          <w:rFonts w:ascii="Segoe UI" w:hAnsi="Segoe UI" w:cs="Segoe UI"/>
          <w:szCs w:val="22"/>
        </w:rPr>
      </w:pPr>
    </w:p>
    <w:p w14:paraId="0F13FE66" w14:textId="5285E538" w:rsidR="00113BAD" w:rsidRDefault="00113BAD" w:rsidP="00113BAD">
      <w:pPr>
        <w:pStyle w:val="Heading3"/>
      </w:pPr>
      <w:bookmarkStart w:id="23" w:name="_Toc49427917"/>
      <w:r>
        <w:t>Assess</w:t>
      </w:r>
      <w:r w:rsidR="00B54A9F">
        <w:t>ment</w:t>
      </w:r>
      <w:r>
        <w:t xml:space="preserve"> Module</w:t>
      </w:r>
      <w:bookmarkEnd w:id="23"/>
    </w:p>
    <w:p w14:paraId="0D134EBF" w14:textId="77777777" w:rsidR="00113BAD" w:rsidRDefault="00113BAD" w:rsidP="00113BAD"/>
    <w:p w14:paraId="4B8A5A26" w14:textId="53E14809" w:rsidR="00113BAD" w:rsidRDefault="00524577" w:rsidP="00113BAD">
      <w:pPr>
        <w:ind w:left="720"/>
        <w:rPr>
          <w:rFonts w:ascii="Segoe UI" w:hAnsi="Segoe UI" w:cs="Segoe UI"/>
          <w:szCs w:val="22"/>
        </w:rPr>
      </w:pPr>
      <w:r>
        <w:rPr>
          <w:rFonts w:ascii="Segoe UI" w:hAnsi="Segoe UI" w:cs="Segoe UI"/>
          <w:szCs w:val="22"/>
        </w:rPr>
        <w:t xml:space="preserve">The </w:t>
      </w:r>
      <w:r w:rsidR="0080303C">
        <w:rPr>
          <w:rFonts w:ascii="Segoe UI" w:hAnsi="Segoe UI" w:cs="Segoe UI"/>
          <w:szCs w:val="22"/>
        </w:rPr>
        <w:t>Assess</w:t>
      </w:r>
      <w:r w:rsidR="00B54A9F">
        <w:rPr>
          <w:rFonts w:ascii="Segoe UI" w:hAnsi="Segoe UI" w:cs="Segoe UI"/>
          <w:szCs w:val="22"/>
        </w:rPr>
        <w:t>ment</w:t>
      </w:r>
      <w:r w:rsidR="0080303C">
        <w:rPr>
          <w:rFonts w:ascii="Segoe UI" w:hAnsi="Segoe UI" w:cs="Segoe UI"/>
          <w:szCs w:val="22"/>
        </w:rPr>
        <w:t xml:space="preserve"> module allows you to do SQL Server migration assessment as shown in </w:t>
      </w:r>
      <w:r w:rsidR="0080303C" w:rsidRPr="0080303C">
        <w:rPr>
          <w:rFonts w:ascii="Segoe UI" w:hAnsi="Segoe UI" w:cs="Segoe UI"/>
          <w:b/>
          <w:szCs w:val="22"/>
        </w:rPr>
        <w:t>Figure 5</w:t>
      </w:r>
      <w:r w:rsidR="0080303C">
        <w:rPr>
          <w:rFonts w:ascii="Segoe UI" w:hAnsi="Segoe UI" w:cs="Segoe UI"/>
          <w:szCs w:val="22"/>
        </w:rPr>
        <w:t>.</w:t>
      </w:r>
    </w:p>
    <w:p w14:paraId="49FE86FA" w14:textId="448D07F3" w:rsidR="00113BAD" w:rsidRDefault="00113BAD" w:rsidP="00F9227E">
      <w:pPr>
        <w:ind w:left="720"/>
        <w:rPr>
          <w:rFonts w:ascii="Segoe UI" w:hAnsi="Segoe UI" w:cs="Segoe UI"/>
          <w:szCs w:val="22"/>
        </w:rPr>
      </w:pPr>
    </w:p>
    <w:p w14:paraId="23A57433" w14:textId="0CD5815B" w:rsidR="0080303C" w:rsidRDefault="00416D89" w:rsidP="0080303C">
      <w:pPr>
        <w:keepNext/>
        <w:ind w:left="720"/>
      </w:pPr>
      <w:r>
        <w:rPr>
          <w:noProof/>
        </w:rPr>
        <w:lastRenderedPageBreak/>
        <w:drawing>
          <wp:inline distT="0" distB="0" distL="0" distR="0" wp14:anchorId="2209BC98" wp14:editId="57AA9F03">
            <wp:extent cx="6577900" cy="8122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82939" cy="8129143"/>
                    </a:xfrm>
                    <a:prstGeom prst="rect">
                      <a:avLst/>
                    </a:prstGeom>
                  </pic:spPr>
                </pic:pic>
              </a:graphicData>
            </a:graphic>
          </wp:inline>
        </w:drawing>
      </w:r>
    </w:p>
    <w:p w14:paraId="7176DB07" w14:textId="6D81EC8E" w:rsidR="00113BAD" w:rsidRDefault="0080303C" w:rsidP="0080303C">
      <w:pPr>
        <w:pStyle w:val="Caption"/>
        <w:ind w:left="3600" w:firstLine="720"/>
        <w:rPr>
          <w:rFonts w:ascii="Segoe UI" w:hAnsi="Segoe UI" w:cs="Segoe UI"/>
          <w:szCs w:val="22"/>
        </w:rPr>
      </w:pPr>
      <w:bookmarkStart w:id="24" w:name="_Toc49427927"/>
      <w:r>
        <w:t xml:space="preserve">Figure </w:t>
      </w:r>
      <w:r>
        <w:fldChar w:fldCharType="begin"/>
      </w:r>
      <w:r>
        <w:instrText xml:space="preserve"> SEQ Figure \* ARABIC </w:instrText>
      </w:r>
      <w:r>
        <w:fldChar w:fldCharType="separate"/>
      </w:r>
      <w:r w:rsidR="008F6586">
        <w:rPr>
          <w:noProof/>
        </w:rPr>
        <w:t>5</w:t>
      </w:r>
      <w:r>
        <w:fldChar w:fldCharType="end"/>
      </w:r>
      <w:r>
        <w:t xml:space="preserve"> Assessment Module</w:t>
      </w:r>
      <w:bookmarkEnd w:id="24"/>
    </w:p>
    <w:p w14:paraId="70885CF9" w14:textId="7D4A5165" w:rsidR="00113BAD" w:rsidRDefault="00113BAD" w:rsidP="00F9227E">
      <w:pPr>
        <w:ind w:left="720"/>
        <w:rPr>
          <w:rFonts w:ascii="Segoe UI" w:hAnsi="Segoe UI" w:cs="Segoe UI"/>
          <w:szCs w:val="22"/>
        </w:rPr>
      </w:pPr>
    </w:p>
    <w:p w14:paraId="27219AE9" w14:textId="6B5CC1B5" w:rsidR="00113BAD" w:rsidRDefault="00F4428E" w:rsidP="00F9227E">
      <w:pPr>
        <w:ind w:left="720"/>
        <w:rPr>
          <w:rFonts w:ascii="Segoe UI" w:hAnsi="Segoe UI" w:cs="Segoe UI"/>
          <w:szCs w:val="22"/>
        </w:rPr>
      </w:pPr>
      <w:r>
        <w:rPr>
          <w:rFonts w:ascii="Segoe UI" w:hAnsi="Segoe UI" w:cs="Segoe UI"/>
          <w:szCs w:val="22"/>
        </w:rPr>
        <w:lastRenderedPageBreak/>
        <w:t xml:space="preserve">CATAS set all default values and you should check them to make sure they meet </w:t>
      </w:r>
      <w:proofErr w:type="gramStart"/>
      <w:r>
        <w:rPr>
          <w:rFonts w:ascii="Segoe UI" w:hAnsi="Segoe UI" w:cs="Segoe UI"/>
          <w:szCs w:val="22"/>
        </w:rPr>
        <w:t>you</w:t>
      </w:r>
      <w:proofErr w:type="gramEnd"/>
      <w:r>
        <w:rPr>
          <w:rFonts w:ascii="Segoe UI" w:hAnsi="Segoe UI" w:cs="Segoe UI"/>
          <w:szCs w:val="22"/>
        </w:rPr>
        <w:t xml:space="preserve"> expectations. </w:t>
      </w:r>
    </w:p>
    <w:p w14:paraId="60801CF6" w14:textId="2DE3EBE6" w:rsidR="008F6586" w:rsidRDefault="008F6586" w:rsidP="00F9227E">
      <w:pPr>
        <w:ind w:left="720"/>
        <w:rPr>
          <w:rFonts w:ascii="Segoe UI" w:hAnsi="Segoe UI" w:cs="Segoe UI"/>
          <w:szCs w:val="22"/>
        </w:rPr>
      </w:pPr>
    </w:p>
    <w:p w14:paraId="1BDDAAED" w14:textId="77777777" w:rsidR="008F6586" w:rsidRDefault="008F6586" w:rsidP="00F9227E">
      <w:pPr>
        <w:ind w:left="720"/>
        <w:rPr>
          <w:rFonts w:ascii="Segoe UI" w:hAnsi="Segoe UI" w:cs="Segoe UI"/>
          <w:szCs w:val="22"/>
        </w:rPr>
      </w:pPr>
    </w:p>
    <w:p w14:paraId="73EAD1D3" w14:textId="1DE59A53" w:rsidR="00555C0E" w:rsidRDefault="00C117BE" w:rsidP="00555C0E">
      <w:pPr>
        <w:pStyle w:val="Heading3"/>
      </w:pPr>
      <w:bookmarkStart w:id="25" w:name="_Toc49427918"/>
      <w:r>
        <w:t>Collect</w:t>
      </w:r>
      <w:r w:rsidR="00B54A9F">
        <w:t>ion</w:t>
      </w:r>
      <w:r>
        <w:t xml:space="preserve"> </w:t>
      </w:r>
      <w:r w:rsidR="00555C0E">
        <w:t>Module</w:t>
      </w:r>
      <w:bookmarkEnd w:id="25"/>
    </w:p>
    <w:p w14:paraId="12806EB6" w14:textId="77777777" w:rsidR="00555C0E" w:rsidRDefault="00555C0E" w:rsidP="00555C0E"/>
    <w:p w14:paraId="6423F4B0" w14:textId="044E7C7D" w:rsidR="00555C0E" w:rsidRDefault="00524577" w:rsidP="00555C0E">
      <w:pPr>
        <w:ind w:left="720"/>
        <w:rPr>
          <w:rFonts w:ascii="Segoe UI" w:hAnsi="Segoe UI" w:cs="Segoe UI"/>
          <w:szCs w:val="22"/>
        </w:rPr>
      </w:pPr>
      <w:r>
        <w:rPr>
          <w:rFonts w:ascii="Segoe UI" w:hAnsi="Segoe UI" w:cs="Segoe UI"/>
          <w:szCs w:val="22"/>
        </w:rPr>
        <w:t>The Collect</w:t>
      </w:r>
      <w:r w:rsidR="00B54A9F">
        <w:rPr>
          <w:rFonts w:ascii="Segoe UI" w:hAnsi="Segoe UI" w:cs="Segoe UI"/>
          <w:szCs w:val="22"/>
        </w:rPr>
        <w:t>ion</w:t>
      </w:r>
      <w:r w:rsidR="00555C0E">
        <w:rPr>
          <w:rFonts w:ascii="Segoe UI" w:hAnsi="Segoe UI" w:cs="Segoe UI"/>
          <w:szCs w:val="22"/>
        </w:rPr>
        <w:t xml:space="preserve"> module allows you to </w:t>
      </w:r>
      <w:r w:rsidR="00C117BE">
        <w:rPr>
          <w:rFonts w:ascii="Segoe UI" w:hAnsi="Segoe UI" w:cs="Segoe UI"/>
          <w:szCs w:val="22"/>
        </w:rPr>
        <w:t xml:space="preserve">collect SQL Server workload and make Azure target platform cost estimation based on the </w:t>
      </w:r>
      <w:r>
        <w:rPr>
          <w:rFonts w:ascii="Segoe UI" w:hAnsi="Segoe UI" w:cs="Segoe UI"/>
          <w:szCs w:val="22"/>
        </w:rPr>
        <w:t xml:space="preserve">collected </w:t>
      </w:r>
      <w:r w:rsidR="00C117BE">
        <w:rPr>
          <w:rFonts w:ascii="Segoe UI" w:hAnsi="Segoe UI" w:cs="Segoe UI"/>
          <w:szCs w:val="22"/>
        </w:rPr>
        <w:t>workload. All required parameters for this module are</w:t>
      </w:r>
      <w:r w:rsidR="00555C0E">
        <w:rPr>
          <w:rFonts w:ascii="Segoe UI" w:hAnsi="Segoe UI" w:cs="Segoe UI"/>
          <w:szCs w:val="22"/>
        </w:rPr>
        <w:t xml:space="preserve"> shown in </w:t>
      </w:r>
      <w:r w:rsidR="00555C0E" w:rsidRPr="0080303C">
        <w:rPr>
          <w:rFonts w:ascii="Segoe UI" w:hAnsi="Segoe UI" w:cs="Segoe UI"/>
          <w:b/>
          <w:szCs w:val="22"/>
        </w:rPr>
        <w:t xml:space="preserve">Figure </w:t>
      </w:r>
      <w:r w:rsidR="00C117BE">
        <w:rPr>
          <w:rFonts w:ascii="Segoe UI" w:hAnsi="Segoe UI" w:cs="Segoe UI"/>
          <w:b/>
          <w:szCs w:val="22"/>
        </w:rPr>
        <w:t>6</w:t>
      </w:r>
      <w:r w:rsidR="00555C0E">
        <w:rPr>
          <w:rFonts w:ascii="Segoe UI" w:hAnsi="Segoe UI" w:cs="Segoe UI"/>
          <w:szCs w:val="22"/>
        </w:rPr>
        <w:t>.</w:t>
      </w:r>
    </w:p>
    <w:p w14:paraId="526EE318" w14:textId="77777777" w:rsidR="00555C0E" w:rsidRDefault="00555C0E" w:rsidP="00555C0E">
      <w:pPr>
        <w:ind w:left="720"/>
        <w:rPr>
          <w:rFonts w:ascii="Segoe UI" w:hAnsi="Segoe UI" w:cs="Segoe UI"/>
          <w:szCs w:val="22"/>
        </w:rPr>
      </w:pPr>
    </w:p>
    <w:p w14:paraId="7DBA2657" w14:textId="59481A3B" w:rsidR="00113BAD" w:rsidRDefault="00C117BE" w:rsidP="00F9227E">
      <w:pPr>
        <w:ind w:left="720"/>
        <w:rPr>
          <w:rFonts w:ascii="Segoe UI" w:hAnsi="Segoe UI" w:cs="Segoe UI"/>
          <w:szCs w:val="22"/>
        </w:rPr>
      </w:pPr>
      <w:r>
        <w:rPr>
          <w:rFonts w:ascii="Segoe UI" w:hAnsi="Segoe UI" w:cs="Segoe UI"/>
          <w:szCs w:val="22"/>
        </w:rPr>
        <w:t>Note that the minimum collection time is 240 seconds (4 minutes)</w:t>
      </w:r>
      <w:r w:rsidR="00524577">
        <w:rPr>
          <w:rFonts w:ascii="Segoe UI" w:hAnsi="Segoe UI" w:cs="Segoe UI"/>
          <w:szCs w:val="22"/>
        </w:rPr>
        <w:t xml:space="preserve">, but we </w:t>
      </w:r>
      <w:r>
        <w:rPr>
          <w:rFonts w:ascii="Segoe UI" w:hAnsi="Segoe UI" w:cs="Segoe UI"/>
          <w:szCs w:val="22"/>
        </w:rPr>
        <w:t>recommend</w:t>
      </w:r>
      <w:r w:rsidR="00524577">
        <w:rPr>
          <w:rFonts w:ascii="Segoe UI" w:hAnsi="Segoe UI" w:cs="Segoe UI"/>
          <w:szCs w:val="22"/>
        </w:rPr>
        <w:t xml:space="preserve"> </w:t>
      </w:r>
      <w:r>
        <w:rPr>
          <w:rFonts w:ascii="Segoe UI" w:hAnsi="Segoe UI" w:cs="Segoe UI"/>
          <w:szCs w:val="22"/>
        </w:rPr>
        <w:t>between 4 to 8 hours. The workload collection should be conducted during production peak time to reflect highest workload scenarios.</w:t>
      </w:r>
    </w:p>
    <w:p w14:paraId="70C48E43" w14:textId="4A3463DE" w:rsidR="00C117BE" w:rsidRDefault="00416D89" w:rsidP="00C117BE">
      <w:pPr>
        <w:keepNext/>
        <w:ind w:left="1440"/>
      </w:pPr>
      <w:r>
        <w:rPr>
          <w:noProof/>
        </w:rPr>
        <w:lastRenderedPageBreak/>
        <w:drawing>
          <wp:inline distT="0" distB="0" distL="0" distR="0" wp14:anchorId="1134051D" wp14:editId="13B4E2A2">
            <wp:extent cx="4524375" cy="7067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4375" cy="7067550"/>
                    </a:xfrm>
                    <a:prstGeom prst="rect">
                      <a:avLst/>
                    </a:prstGeom>
                  </pic:spPr>
                </pic:pic>
              </a:graphicData>
            </a:graphic>
          </wp:inline>
        </w:drawing>
      </w:r>
    </w:p>
    <w:p w14:paraId="4FB43761" w14:textId="7BB5CD7B" w:rsidR="00113BAD" w:rsidRDefault="00C117BE" w:rsidP="00C117BE">
      <w:pPr>
        <w:pStyle w:val="Caption"/>
        <w:ind w:left="1440" w:firstLine="720"/>
        <w:rPr>
          <w:rFonts w:ascii="Segoe UI" w:hAnsi="Segoe UI" w:cs="Segoe UI"/>
          <w:szCs w:val="22"/>
        </w:rPr>
      </w:pPr>
      <w:bookmarkStart w:id="26" w:name="_Toc49427928"/>
      <w:r>
        <w:t xml:space="preserve">Figure </w:t>
      </w:r>
      <w:r>
        <w:fldChar w:fldCharType="begin"/>
      </w:r>
      <w:r>
        <w:instrText xml:space="preserve"> SEQ Figure \* ARABIC </w:instrText>
      </w:r>
      <w:r>
        <w:fldChar w:fldCharType="separate"/>
      </w:r>
      <w:r w:rsidR="008F6586">
        <w:rPr>
          <w:noProof/>
        </w:rPr>
        <w:t>6</w:t>
      </w:r>
      <w:r>
        <w:fldChar w:fldCharType="end"/>
      </w:r>
      <w:r>
        <w:t xml:space="preserve"> Workload Collection and Cost Estimation</w:t>
      </w:r>
      <w:bookmarkEnd w:id="26"/>
    </w:p>
    <w:p w14:paraId="1E41637C" w14:textId="4D925E64" w:rsidR="00555C0E" w:rsidRDefault="00555C0E" w:rsidP="00F9227E">
      <w:pPr>
        <w:ind w:left="720"/>
        <w:rPr>
          <w:rFonts w:ascii="Segoe UI" w:hAnsi="Segoe UI" w:cs="Segoe UI"/>
          <w:szCs w:val="22"/>
        </w:rPr>
      </w:pPr>
    </w:p>
    <w:p w14:paraId="033C1413" w14:textId="32DAC60A" w:rsidR="00555C0E" w:rsidRDefault="00555C0E" w:rsidP="00F9227E">
      <w:pPr>
        <w:ind w:left="720"/>
        <w:rPr>
          <w:rFonts w:ascii="Segoe UI" w:hAnsi="Segoe UI" w:cs="Segoe UI"/>
          <w:szCs w:val="22"/>
        </w:rPr>
      </w:pPr>
    </w:p>
    <w:p w14:paraId="0FE29F37" w14:textId="178C2375" w:rsidR="00524577" w:rsidRDefault="00524577" w:rsidP="00524577">
      <w:pPr>
        <w:pStyle w:val="Heading3"/>
      </w:pPr>
      <w:bookmarkStart w:id="27" w:name="_Toc49427919"/>
      <w:r>
        <w:t>Manage</w:t>
      </w:r>
      <w:r w:rsidR="00B54A9F">
        <w:t>ment</w:t>
      </w:r>
      <w:r>
        <w:t xml:space="preserve"> Module</w:t>
      </w:r>
      <w:bookmarkEnd w:id="27"/>
    </w:p>
    <w:p w14:paraId="0402BAC1" w14:textId="77777777" w:rsidR="00524577" w:rsidRDefault="00524577" w:rsidP="00524577"/>
    <w:p w14:paraId="77C3334F" w14:textId="29CAD953" w:rsidR="00524577" w:rsidRDefault="00524577" w:rsidP="00524577">
      <w:pPr>
        <w:ind w:left="720"/>
        <w:rPr>
          <w:rFonts w:ascii="Segoe UI" w:hAnsi="Segoe UI" w:cs="Segoe UI"/>
          <w:szCs w:val="22"/>
        </w:rPr>
      </w:pPr>
      <w:r>
        <w:rPr>
          <w:rFonts w:ascii="Segoe UI" w:hAnsi="Segoe UI" w:cs="Segoe UI"/>
          <w:szCs w:val="22"/>
        </w:rPr>
        <w:t>The Manage</w:t>
      </w:r>
      <w:r w:rsidR="00B54A9F">
        <w:rPr>
          <w:rFonts w:ascii="Segoe UI" w:hAnsi="Segoe UI" w:cs="Segoe UI"/>
          <w:szCs w:val="22"/>
        </w:rPr>
        <w:t>ment</w:t>
      </w:r>
      <w:r>
        <w:rPr>
          <w:rFonts w:ascii="Segoe UI" w:hAnsi="Segoe UI" w:cs="Segoe UI"/>
          <w:szCs w:val="22"/>
        </w:rPr>
        <w:t xml:space="preserve"> module allows you to save current assessment configuration to a json file for future usage or to load a previous assessment configuration to run. </w:t>
      </w:r>
      <w:r w:rsidRPr="0080303C">
        <w:rPr>
          <w:rFonts w:ascii="Segoe UI" w:hAnsi="Segoe UI" w:cs="Segoe UI"/>
          <w:b/>
          <w:szCs w:val="22"/>
        </w:rPr>
        <w:t xml:space="preserve">Figure </w:t>
      </w:r>
      <w:r>
        <w:rPr>
          <w:rFonts w:ascii="Segoe UI" w:hAnsi="Segoe UI" w:cs="Segoe UI"/>
          <w:b/>
          <w:szCs w:val="22"/>
        </w:rPr>
        <w:t>7</w:t>
      </w:r>
      <w:r>
        <w:rPr>
          <w:rFonts w:ascii="Segoe UI" w:hAnsi="Segoe UI" w:cs="Segoe UI"/>
          <w:szCs w:val="22"/>
        </w:rPr>
        <w:t xml:space="preserve"> displays the functionality.</w:t>
      </w:r>
    </w:p>
    <w:p w14:paraId="0DEC3CC3" w14:textId="02B1A0E2" w:rsidR="00555C0E" w:rsidRDefault="00555C0E" w:rsidP="00F9227E">
      <w:pPr>
        <w:ind w:left="720"/>
        <w:rPr>
          <w:rFonts w:ascii="Segoe UI" w:hAnsi="Segoe UI" w:cs="Segoe UI"/>
          <w:szCs w:val="22"/>
        </w:rPr>
      </w:pPr>
    </w:p>
    <w:p w14:paraId="6CF8F451" w14:textId="6854173B" w:rsidR="00524577" w:rsidRDefault="00416D89" w:rsidP="00524577">
      <w:pPr>
        <w:keepNext/>
        <w:ind w:left="2160"/>
      </w:pPr>
      <w:r>
        <w:rPr>
          <w:noProof/>
        </w:rPr>
        <w:lastRenderedPageBreak/>
        <w:drawing>
          <wp:inline distT="0" distB="0" distL="0" distR="0" wp14:anchorId="3CC6F431" wp14:editId="3792E141">
            <wp:extent cx="352425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250" cy="3343275"/>
                    </a:xfrm>
                    <a:prstGeom prst="rect">
                      <a:avLst/>
                    </a:prstGeom>
                  </pic:spPr>
                </pic:pic>
              </a:graphicData>
            </a:graphic>
          </wp:inline>
        </w:drawing>
      </w:r>
    </w:p>
    <w:p w14:paraId="7375A297" w14:textId="49DD4A7C" w:rsidR="00524577" w:rsidRDefault="00524577" w:rsidP="00524577">
      <w:pPr>
        <w:pStyle w:val="Caption"/>
        <w:ind w:left="2160" w:firstLine="720"/>
        <w:rPr>
          <w:rFonts w:ascii="Segoe UI" w:hAnsi="Segoe UI" w:cs="Segoe UI"/>
          <w:szCs w:val="22"/>
        </w:rPr>
      </w:pPr>
      <w:bookmarkStart w:id="28" w:name="_Toc49427929"/>
      <w:r>
        <w:t xml:space="preserve">Figure </w:t>
      </w:r>
      <w:r>
        <w:fldChar w:fldCharType="begin"/>
      </w:r>
      <w:r>
        <w:instrText xml:space="preserve"> SEQ Figure \* ARABIC </w:instrText>
      </w:r>
      <w:r>
        <w:fldChar w:fldCharType="separate"/>
      </w:r>
      <w:r w:rsidR="008F6586">
        <w:rPr>
          <w:noProof/>
        </w:rPr>
        <w:t>7</w:t>
      </w:r>
      <w:r>
        <w:fldChar w:fldCharType="end"/>
      </w:r>
      <w:r>
        <w:t xml:space="preserve"> Assessment Management</w:t>
      </w:r>
      <w:bookmarkEnd w:id="28"/>
    </w:p>
    <w:p w14:paraId="1BC09B06" w14:textId="77777777" w:rsidR="00524577" w:rsidRDefault="00524577" w:rsidP="00F9227E">
      <w:pPr>
        <w:ind w:left="720"/>
        <w:rPr>
          <w:rFonts w:ascii="Segoe UI" w:hAnsi="Segoe UI" w:cs="Segoe UI"/>
          <w:szCs w:val="22"/>
        </w:rPr>
      </w:pPr>
    </w:p>
    <w:p w14:paraId="4F8151CF" w14:textId="77777777" w:rsidR="00555C0E" w:rsidRDefault="00555C0E" w:rsidP="00F9227E">
      <w:pPr>
        <w:ind w:left="720"/>
        <w:rPr>
          <w:rFonts w:ascii="Segoe UI" w:hAnsi="Segoe UI" w:cs="Segoe UI"/>
          <w:szCs w:val="22"/>
        </w:rPr>
      </w:pPr>
    </w:p>
    <w:p w14:paraId="042BC414" w14:textId="7EB5158D" w:rsidR="00F9227E" w:rsidRDefault="008F6586" w:rsidP="00F9227E">
      <w:pPr>
        <w:ind w:left="720"/>
        <w:rPr>
          <w:rFonts w:ascii="Segoe UI" w:hAnsi="Segoe UI" w:cs="Segoe UI"/>
          <w:szCs w:val="22"/>
        </w:rPr>
      </w:pPr>
      <w:r>
        <w:rPr>
          <w:rFonts w:ascii="Segoe UI" w:hAnsi="Segoe UI" w:cs="Segoe UI"/>
          <w:szCs w:val="22"/>
        </w:rPr>
        <w:t>Provide a JSON file name and you may either save current assessment configuration or load previous assessment configuration as shown in Figure 8.</w:t>
      </w:r>
    </w:p>
    <w:p w14:paraId="0408AC23" w14:textId="5BC077C8" w:rsidR="008F6586" w:rsidRDefault="008F6586" w:rsidP="00F9227E">
      <w:pPr>
        <w:ind w:left="720"/>
        <w:rPr>
          <w:rFonts w:ascii="Segoe UI" w:hAnsi="Segoe UI" w:cs="Segoe UI"/>
        </w:rPr>
      </w:pPr>
    </w:p>
    <w:p w14:paraId="1259235E" w14:textId="77777777" w:rsidR="008F6586" w:rsidRDefault="008F6586" w:rsidP="008F6586">
      <w:pPr>
        <w:keepNext/>
        <w:ind w:left="2160"/>
      </w:pPr>
      <w:r>
        <w:rPr>
          <w:noProof/>
        </w:rPr>
        <w:drawing>
          <wp:inline distT="0" distB="0" distL="0" distR="0" wp14:anchorId="46E4B3BB" wp14:editId="4ECFF023">
            <wp:extent cx="371475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4750" cy="3562350"/>
                    </a:xfrm>
                    <a:prstGeom prst="rect">
                      <a:avLst/>
                    </a:prstGeom>
                  </pic:spPr>
                </pic:pic>
              </a:graphicData>
            </a:graphic>
          </wp:inline>
        </w:drawing>
      </w:r>
    </w:p>
    <w:p w14:paraId="01C00EEC" w14:textId="70C635D6" w:rsidR="008F6586" w:rsidRDefault="008F6586" w:rsidP="008F6586">
      <w:pPr>
        <w:pStyle w:val="Caption"/>
        <w:ind w:left="2160"/>
        <w:rPr>
          <w:rFonts w:ascii="Segoe UI" w:hAnsi="Segoe UI" w:cs="Segoe UI"/>
        </w:rPr>
      </w:pPr>
      <w:bookmarkStart w:id="29" w:name="_Toc49427930"/>
      <w:r>
        <w:t xml:space="preserve">Figure </w:t>
      </w:r>
      <w:r>
        <w:fldChar w:fldCharType="begin"/>
      </w:r>
      <w:r>
        <w:instrText xml:space="preserve"> SEQ Figure \* ARABIC </w:instrText>
      </w:r>
      <w:r>
        <w:fldChar w:fldCharType="separate"/>
      </w:r>
      <w:r>
        <w:rPr>
          <w:noProof/>
        </w:rPr>
        <w:t>8</w:t>
      </w:r>
      <w:r>
        <w:fldChar w:fldCharType="end"/>
      </w:r>
      <w:r>
        <w:t xml:space="preserve"> Save Current Configuration or Load Existing One</w:t>
      </w:r>
      <w:bookmarkEnd w:id="29"/>
    </w:p>
    <w:p w14:paraId="26328979" w14:textId="77777777" w:rsidR="008F6586" w:rsidRPr="00AA22F9" w:rsidRDefault="008F6586" w:rsidP="008F6586">
      <w:pPr>
        <w:ind w:left="2160"/>
        <w:rPr>
          <w:rFonts w:ascii="Segoe UI" w:hAnsi="Segoe UI" w:cs="Segoe UI"/>
        </w:rPr>
      </w:pPr>
    </w:p>
    <w:p w14:paraId="75036F22" w14:textId="77777777" w:rsidR="00AB2578" w:rsidRPr="00AA22F9" w:rsidRDefault="00AB2578" w:rsidP="00AB2578">
      <w:pPr>
        <w:rPr>
          <w:rFonts w:ascii="Segoe UI" w:hAnsi="Segoe UI" w:cs="Segoe UI"/>
        </w:rPr>
      </w:pPr>
    </w:p>
    <w:p w14:paraId="76894497" w14:textId="00F2CB55" w:rsidR="00D06D03" w:rsidRDefault="00732BF8" w:rsidP="007C5375">
      <w:pPr>
        <w:pStyle w:val="Heading2"/>
        <w:numPr>
          <w:ilvl w:val="0"/>
          <w:numId w:val="0"/>
        </w:numPr>
      </w:pPr>
      <w:bookmarkStart w:id="30" w:name="_Toc49427920"/>
      <w:r>
        <w:lastRenderedPageBreak/>
        <w:t>Appendix A – Glossary</w:t>
      </w:r>
      <w:bookmarkEnd w:id="30"/>
    </w:p>
    <w:p w14:paraId="5500E232" w14:textId="77777777" w:rsidR="00732BF8" w:rsidRDefault="00732BF8" w:rsidP="00D06D03">
      <w:pPr>
        <w:rPr>
          <w:szCs w:val="22"/>
        </w:rPr>
      </w:pPr>
    </w:p>
    <w:tbl>
      <w:tblPr>
        <w:tblStyle w:val="GridTable5Dark-Accent1"/>
        <w:tblW w:w="0" w:type="auto"/>
        <w:tblInd w:w="607" w:type="dxa"/>
        <w:tblLayout w:type="fixed"/>
        <w:tblLook w:val="0020" w:firstRow="1" w:lastRow="0" w:firstColumn="0" w:lastColumn="0" w:noHBand="0" w:noVBand="0"/>
      </w:tblPr>
      <w:tblGrid>
        <w:gridCol w:w="2105"/>
        <w:gridCol w:w="5610"/>
      </w:tblGrid>
      <w:tr w:rsidR="00732BF8" w:rsidRPr="0097272E" w14:paraId="467C7E21" w14:textId="77777777" w:rsidTr="00390600">
        <w:trPr>
          <w:cnfStyle w:val="100000000000" w:firstRow="1" w:lastRow="0" w:firstColumn="0" w:lastColumn="0" w:oddVBand="0" w:evenVBand="0" w:oddHBand="0"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20F0A0B5" w14:textId="4BD79617" w:rsidR="00732BF8" w:rsidRPr="0097272E" w:rsidRDefault="00732BF8" w:rsidP="007C5375">
            <w:pPr>
              <w:autoSpaceDE w:val="0"/>
              <w:autoSpaceDN w:val="0"/>
              <w:adjustRightInd w:val="0"/>
              <w:jc w:val="center"/>
              <w:rPr>
                <w:rFonts w:ascii="Segoe UI" w:hAnsi="Segoe UI" w:cs="Segoe UI"/>
                <w:color w:val="000000"/>
                <w:szCs w:val="22"/>
              </w:rPr>
            </w:pPr>
            <w:r w:rsidRPr="0097272E">
              <w:rPr>
                <w:rFonts w:ascii="Segoe UI" w:hAnsi="Segoe UI" w:cs="Segoe UI"/>
                <w:bCs w:val="0"/>
                <w:color w:val="000000"/>
                <w:szCs w:val="22"/>
              </w:rPr>
              <w:t>Acronym</w:t>
            </w:r>
          </w:p>
        </w:tc>
        <w:tc>
          <w:tcPr>
            <w:tcW w:w="5610" w:type="dxa"/>
          </w:tcPr>
          <w:p w14:paraId="4A51FDA5" w14:textId="77777777" w:rsidR="00732BF8" w:rsidRPr="0097272E" w:rsidRDefault="00732BF8" w:rsidP="00732BF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Segoe UI" w:hAnsi="Segoe UI" w:cs="Segoe UI"/>
                <w:color w:val="000000"/>
                <w:szCs w:val="22"/>
              </w:rPr>
            </w:pPr>
            <w:r w:rsidRPr="0097272E">
              <w:rPr>
                <w:rFonts w:ascii="Segoe UI" w:hAnsi="Segoe UI" w:cs="Segoe UI"/>
                <w:bCs w:val="0"/>
                <w:color w:val="000000"/>
                <w:szCs w:val="22"/>
              </w:rPr>
              <w:t xml:space="preserve">Meaning </w:t>
            </w:r>
          </w:p>
        </w:tc>
      </w:tr>
      <w:tr w:rsidR="00732BF8" w:rsidRPr="0097272E" w14:paraId="6C4D8F27"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30FF9400" w14:textId="7736710C" w:rsidR="00732BF8"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ADMS</w:t>
            </w:r>
          </w:p>
        </w:tc>
        <w:tc>
          <w:tcPr>
            <w:tcW w:w="5610" w:type="dxa"/>
          </w:tcPr>
          <w:p w14:paraId="57DD9FF0" w14:textId="60278265" w:rsidR="00732BF8" w:rsidRPr="0097272E" w:rsidRDefault="00637373"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Azure Data Migration Service</w:t>
            </w:r>
          </w:p>
        </w:tc>
      </w:tr>
      <w:tr w:rsidR="00F9227E" w:rsidRPr="0097272E" w14:paraId="79323DC6"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1DA9564B" w14:textId="7E893C38" w:rsidR="00F9227E" w:rsidRDefault="00F9227E"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CATAS</w:t>
            </w:r>
          </w:p>
        </w:tc>
        <w:tc>
          <w:tcPr>
            <w:tcW w:w="5610" w:type="dxa"/>
          </w:tcPr>
          <w:p w14:paraId="04603086" w14:textId="120A294D" w:rsidR="00F9227E" w:rsidRDefault="00F9227E" w:rsidP="00732BF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Compugen Assessment Tool for Azure SQL</w:t>
            </w:r>
          </w:p>
        </w:tc>
      </w:tr>
      <w:tr w:rsidR="00732BF8" w:rsidRPr="0097272E" w14:paraId="00FEC2AC"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2CB6B91C" w14:textId="6DC1ED5D" w:rsidR="00732BF8"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DMA</w:t>
            </w:r>
          </w:p>
        </w:tc>
        <w:tc>
          <w:tcPr>
            <w:tcW w:w="5610" w:type="dxa"/>
          </w:tcPr>
          <w:p w14:paraId="78E8407C" w14:textId="2576B6F8" w:rsidR="00732BF8" w:rsidRPr="0097272E" w:rsidRDefault="00637373"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Database Migration Assistant</w:t>
            </w:r>
          </w:p>
        </w:tc>
      </w:tr>
      <w:tr w:rsidR="001A22E4" w:rsidRPr="0097272E" w14:paraId="379162CA"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47479928" w14:textId="062C5D57" w:rsidR="001A22E4" w:rsidRPr="0097272E" w:rsidRDefault="001A22E4" w:rsidP="00390600">
            <w:pPr>
              <w:autoSpaceDE w:val="0"/>
              <w:autoSpaceDN w:val="0"/>
              <w:adjustRightInd w:val="0"/>
              <w:jc w:val="center"/>
              <w:rPr>
                <w:rFonts w:ascii="Segoe UI" w:hAnsi="Segoe UI" w:cs="Segoe UI"/>
                <w:color w:val="000000"/>
                <w:szCs w:val="22"/>
              </w:rPr>
            </w:pPr>
            <w:r>
              <w:rPr>
                <w:rFonts w:ascii="Segoe UI" w:hAnsi="Segoe UI" w:cs="Segoe UI"/>
                <w:color w:val="000000"/>
                <w:szCs w:val="22"/>
              </w:rPr>
              <w:t>Flask</w:t>
            </w:r>
          </w:p>
        </w:tc>
        <w:tc>
          <w:tcPr>
            <w:tcW w:w="5610" w:type="dxa"/>
          </w:tcPr>
          <w:p w14:paraId="20CB6FEC" w14:textId="258A2399" w:rsidR="001A22E4" w:rsidRPr="0097272E" w:rsidRDefault="001A22E4" w:rsidP="0039060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1A22E4">
              <w:rPr>
                <w:rFonts w:ascii="Segoe UI" w:hAnsi="Segoe UI" w:cs="Segoe UI"/>
                <w:color w:val="000000"/>
                <w:szCs w:val="22"/>
              </w:rPr>
              <w:t>Flask is a micro web framework written in Python</w:t>
            </w:r>
          </w:p>
        </w:tc>
      </w:tr>
      <w:tr w:rsidR="004E7ACE" w:rsidRPr="0097272E" w14:paraId="5723ABFB"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714FBB75" w14:textId="22568A26" w:rsidR="004E7ACE" w:rsidRPr="0097272E" w:rsidRDefault="004E7ACE" w:rsidP="00390600">
            <w:pPr>
              <w:autoSpaceDE w:val="0"/>
              <w:autoSpaceDN w:val="0"/>
              <w:adjustRightInd w:val="0"/>
              <w:jc w:val="center"/>
              <w:rPr>
                <w:rFonts w:ascii="Segoe UI" w:hAnsi="Segoe UI" w:cs="Segoe UI"/>
                <w:color w:val="000000"/>
                <w:szCs w:val="22"/>
              </w:rPr>
            </w:pPr>
            <w:r>
              <w:rPr>
                <w:rFonts w:ascii="Segoe UI" w:hAnsi="Segoe UI" w:cs="Segoe UI"/>
                <w:color w:val="000000"/>
                <w:szCs w:val="22"/>
              </w:rPr>
              <w:t>PIP</w:t>
            </w:r>
          </w:p>
        </w:tc>
        <w:tc>
          <w:tcPr>
            <w:tcW w:w="5610" w:type="dxa"/>
          </w:tcPr>
          <w:p w14:paraId="1AD77802" w14:textId="3FC69B42" w:rsidR="004E7ACE" w:rsidRPr="0097272E" w:rsidRDefault="004E7ACE" w:rsidP="0039060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PIP</w:t>
            </w:r>
            <w:r w:rsidRPr="004E7ACE">
              <w:rPr>
                <w:rFonts w:ascii="Segoe UI" w:hAnsi="Segoe UI" w:cs="Segoe UI"/>
                <w:color w:val="000000"/>
                <w:szCs w:val="22"/>
              </w:rPr>
              <w:t xml:space="preserve"> is standard package-management system to install and manage software packages written in Python</w:t>
            </w:r>
          </w:p>
        </w:tc>
      </w:tr>
      <w:tr w:rsidR="00390600" w:rsidRPr="0097272E" w14:paraId="500D2048"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3194E2DF" w14:textId="2DC64793" w:rsidR="00390600" w:rsidRPr="0097272E" w:rsidRDefault="00390600" w:rsidP="00390600">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p>
        </w:tc>
        <w:tc>
          <w:tcPr>
            <w:tcW w:w="5610" w:type="dxa"/>
          </w:tcPr>
          <w:p w14:paraId="37D0605A" w14:textId="6FB3BE88" w:rsidR="00390600" w:rsidRPr="0097272E" w:rsidRDefault="00390600" w:rsidP="0039060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97272E">
              <w:rPr>
                <w:rFonts w:ascii="Segoe UI" w:hAnsi="Segoe UI" w:cs="Segoe UI"/>
                <w:color w:val="000000"/>
                <w:szCs w:val="22"/>
              </w:rPr>
              <w:t xml:space="preserve">Structured Query Language </w:t>
            </w:r>
          </w:p>
        </w:tc>
      </w:tr>
      <w:tr w:rsidR="00390600" w:rsidRPr="0097272E" w14:paraId="446C480E"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229C3DDA" w14:textId="6118A63C" w:rsidR="00390600" w:rsidRPr="0097272E" w:rsidRDefault="00390600" w:rsidP="00390600">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r>
              <w:rPr>
                <w:rFonts w:ascii="Segoe UI" w:hAnsi="Segoe UI" w:cs="Segoe UI"/>
                <w:color w:val="000000"/>
                <w:szCs w:val="22"/>
              </w:rPr>
              <w:t xml:space="preserve"> DB</w:t>
            </w:r>
          </w:p>
        </w:tc>
        <w:tc>
          <w:tcPr>
            <w:tcW w:w="5610" w:type="dxa"/>
          </w:tcPr>
          <w:p w14:paraId="5EFDA9E9" w14:textId="0EB040C1" w:rsidR="00390600" w:rsidRPr="0097272E" w:rsidRDefault="00390600" w:rsidP="0039060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Azure SQL Database</w:t>
            </w:r>
            <w:r w:rsidRPr="0097272E">
              <w:rPr>
                <w:rFonts w:ascii="Segoe UI" w:hAnsi="Segoe UI" w:cs="Segoe UI"/>
                <w:color w:val="000000"/>
                <w:szCs w:val="22"/>
              </w:rPr>
              <w:t xml:space="preserve"> </w:t>
            </w:r>
          </w:p>
        </w:tc>
      </w:tr>
      <w:tr w:rsidR="00732BF8" w:rsidRPr="0097272E" w14:paraId="4298F43F"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1F2A4F7C" w14:textId="24015C56" w:rsidR="00732BF8" w:rsidRPr="0097272E" w:rsidRDefault="00732BF8" w:rsidP="007C5375">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r w:rsidR="00390600">
              <w:rPr>
                <w:rFonts w:ascii="Segoe UI" w:hAnsi="Segoe UI" w:cs="Segoe UI"/>
                <w:color w:val="000000"/>
                <w:szCs w:val="22"/>
              </w:rPr>
              <w:t>CMD</w:t>
            </w:r>
          </w:p>
        </w:tc>
        <w:tc>
          <w:tcPr>
            <w:tcW w:w="5610" w:type="dxa"/>
          </w:tcPr>
          <w:p w14:paraId="35380EB5" w14:textId="3B4FD6DE" w:rsidR="00732BF8" w:rsidRPr="0097272E" w:rsidRDefault="00390600" w:rsidP="00732BF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SQL Server Command Line Interface</w:t>
            </w:r>
            <w:r w:rsidR="00732BF8" w:rsidRPr="0097272E">
              <w:rPr>
                <w:rFonts w:ascii="Segoe UI" w:hAnsi="Segoe UI" w:cs="Segoe UI"/>
                <w:color w:val="000000"/>
                <w:szCs w:val="22"/>
              </w:rPr>
              <w:t xml:space="preserve"> </w:t>
            </w:r>
          </w:p>
        </w:tc>
      </w:tr>
      <w:tr w:rsidR="005E0640" w:rsidRPr="0097272E" w14:paraId="23E52655"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5F883040" w14:textId="036B0D6F" w:rsidR="005E0640"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SSMS</w:t>
            </w:r>
          </w:p>
        </w:tc>
        <w:tc>
          <w:tcPr>
            <w:tcW w:w="5610" w:type="dxa"/>
          </w:tcPr>
          <w:p w14:paraId="06AFDE05" w14:textId="74342177" w:rsidR="005E0640" w:rsidRPr="0097272E" w:rsidRDefault="00637373"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SQL Server Management Studio</w:t>
            </w:r>
          </w:p>
        </w:tc>
      </w:tr>
    </w:tbl>
    <w:p w14:paraId="2EA29A1F" w14:textId="77777777" w:rsidR="00732BF8" w:rsidRDefault="00732BF8" w:rsidP="00D06D03">
      <w:pPr>
        <w:rPr>
          <w:szCs w:val="22"/>
        </w:rPr>
      </w:pPr>
    </w:p>
    <w:p w14:paraId="55BB1248" w14:textId="77777777" w:rsidR="00D06D03" w:rsidRPr="00E648ED" w:rsidRDefault="00D06D03" w:rsidP="00D06D03">
      <w:pPr>
        <w:ind w:left="1440"/>
      </w:pPr>
    </w:p>
    <w:sectPr w:rsidR="00D06D03" w:rsidRPr="00E648ED" w:rsidSect="006C7B55">
      <w:footerReference w:type="default" r:id="rId42"/>
      <w:pgSz w:w="12240" w:h="15840" w:code="1"/>
      <w:pgMar w:top="720" w:right="720" w:bottom="720" w:left="72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4C331" w14:textId="77777777" w:rsidR="000E1A3F" w:rsidRDefault="000E1A3F">
      <w:r>
        <w:separator/>
      </w:r>
    </w:p>
  </w:endnote>
  <w:endnote w:type="continuationSeparator" w:id="0">
    <w:p w14:paraId="0AD5EEFE" w14:textId="77777777" w:rsidR="000E1A3F" w:rsidRDefault="000E1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942423056"/>
      <w:docPartObj>
        <w:docPartGallery w:val="Page Numbers (Bottom of Page)"/>
        <w:docPartUnique/>
      </w:docPartObj>
    </w:sdtPr>
    <w:sdtEndPr>
      <w:rPr>
        <w:noProof/>
      </w:rPr>
    </w:sdtEndPr>
    <w:sdtContent>
      <w:p w14:paraId="0F138941" w14:textId="3FB84AB1" w:rsidR="001A22E4" w:rsidRDefault="001A22E4">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ED8F407" w14:textId="4AFE0BB2" w:rsidR="001A22E4" w:rsidRDefault="001A22E4" w:rsidP="00756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06110" w14:textId="77777777" w:rsidR="000E1A3F" w:rsidRDefault="000E1A3F">
      <w:r>
        <w:separator/>
      </w:r>
    </w:p>
  </w:footnote>
  <w:footnote w:type="continuationSeparator" w:id="0">
    <w:p w14:paraId="441C4CF3" w14:textId="77777777" w:rsidR="000E1A3F" w:rsidRDefault="000E1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D582D"/>
    <w:multiLevelType w:val="multilevel"/>
    <w:tmpl w:val="B7F6014C"/>
    <w:lvl w:ilvl="0">
      <w:start w:val="1"/>
      <w:numFmt w:val="decimal"/>
      <w:pStyle w:val="Heading2"/>
      <w:suff w:val="space"/>
      <w:lvlText w:val="%1."/>
      <w:lvlJc w:val="left"/>
      <w:pPr>
        <w:ind w:left="4050" w:firstLine="0"/>
      </w:pPr>
      <w:rPr>
        <w:rFonts w:ascii="Calibri" w:hAnsi="Calibri" w:hint="default"/>
        <w:b/>
        <w:i w:val="0"/>
        <w:spacing w:val="0"/>
        <w:sz w:val="32"/>
        <w:szCs w:val="3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3"/>
      <w:lvlText w:val="%1.%2"/>
      <w:lvlJc w:val="left"/>
      <w:pPr>
        <w:ind w:left="284" w:hanging="284"/>
      </w:pPr>
      <w:rPr>
        <w:rFonts w:ascii="Calibri" w:hAnsi="Calibri" w:cs="Arial" w:hint="default"/>
        <w:b/>
        <w:bCs w:val="0"/>
        <w:i w:val="0"/>
        <w:iCs w:val="0"/>
        <w:caps w:val="0"/>
        <w:smallCaps w:val="0"/>
        <w:strike w:val="0"/>
        <w:dstrike w:val="0"/>
        <w:noProof w:val="0"/>
        <w:vanish w:val="0"/>
        <w:color w:val="2E74B5" w:themeColor="accent1"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567"/>
        </w:tabs>
        <w:ind w:left="567" w:hanging="283"/>
      </w:pPr>
      <w:rPr>
        <w:rFonts w:hint="default"/>
      </w:rPr>
    </w:lvl>
    <w:lvl w:ilvl="3">
      <w:start w:val="1"/>
      <w:numFmt w:val="decimal"/>
      <w:lvlText w:val="%1.%2.%3.%4"/>
      <w:lvlJc w:val="left"/>
      <w:pPr>
        <w:tabs>
          <w:tab w:val="num" w:pos="851"/>
        </w:tabs>
        <w:ind w:left="851" w:hanging="284"/>
      </w:pPr>
      <w:rPr>
        <w:rFonts w:hint="default"/>
      </w:rPr>
    </w:lvl>
    <w:lvl w:ilvl="4">
      <w:start w:val="1"/>
      <w:numFmt w:val="decimal"/>
      <w:lvlText w:val="%1.%2.%3.%4.%5"/>
      <w:lvlJc w:val="left"/>
      <w:pPr>
        <w:tabs>
          <w:tab w:val="num" w:pos="1134"/>
        </w:tabs>
        <w:ind w:left="1134" w:hanging="283"/>
      </w:pPr>
      <w:rPr>
        <w:rFonts w:hint="default"/>
      </w:rPr>
    </w:lvl>
    <w:lvl w:ilvl="5">
      <w:start w:val="1"/>
      <w:numFmt w:val="decimal"/>
      <w:lvlText w:val="%1.%2.%3.%4.%5.%6"/>
      <w:lvlJc w:val="left"/>
      <w:pPr>
        <w:tabs>
          <w:tab w:val="num" w:pos="1418"/>
        </w:tabs>
        <w:ind w:left="1418" w:hanging="284"/>
      </w:pPr>
      <w:rPr>
        <w:rFonts w:hint="default"/>
      </w:rPr>
    </w:lvl>
    <w:lvl w:ilvl="6">
      <w:start w:val="1"/>
      <w:numFmt w:val="decimal"/>
      <w:lvlText w:val="%1.%2.%3.%4.%5.%6.%7"/>
      <w:lvlJc w:val="left"/>
      <w:pPr>
        <w:tabs>
          <w:tab w:val="num" w:pos="1701"/>
        </w:tabs>
        <w:ind w:left="1701" w:hanging="283"/>
      </w:pPr>
      <w:rPr>
        <w:rFonts w:hint="default"/>
      </w:rPr>
    </w:lvl>
    <w:lvl w:ilvl="7">
      <w:start w:val="1"/>
      <w:numFmt w:val="decimal"/>
      <w:lvlText w:val="%1.%2.%3.%4.%5.%6.%7.%8"/>
      <w:lvlJc w:val="left"/>
      <w:pPr>
        <w:tabs>
          <w:tab w:val="num" w:pos="1985"/>
        </w:tabs>
        <w:ind w:left="1985" w:hanging="284"/>
      </w:pPr>
      <w:rPr>
        <w:rFonts w:hint="default"/>
      </w:rPr>
    </w:lvl>
    <w:lvl w:ilvl="8">
      <w:start w:val="1"/>
      <w:numFmt w:val="decimal"/>
      <w:lvlText w:val="%1.%2.%3.%4.%5.%6.%7.%8.%9"/>
      <w:lvlJc w:val="left"/>
      <w:pPr>
        <w:tabs>
          <w:tab w:val="num" w:pos="2268"/>
        </w:tabs>
        <w:ind w:left="2268" w:hanging="283"/>
      </w:pPr>
      <w:rPr>
        <w:rFonts w:hint="default"/>
      </w:rPr>
    </w:lvl>
  </w:abstractNum>
  <w:abstractNum w:abstractNumId="1" w15:restartNumberingAfterBreak="0">
    <w:nsid w:val="0EC306D2"/>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2" w15:restartNumberingAfterBreak="0">
    <w:nsid w:val="10B3674B"/>
    <w:multiLevelType w:val="multilevel"/>
    <w:tmpl w:val="CB448CB6"/>
    <w:lvl w:ilvl="0">
      <w:start w:val="1"/>
      <w:numFmt w:val="decimal"/>
      <w:lvlText w:val="%1."/>
      <w:lvlJc w:val="left"/>
      <w:pPr>
        <w:tabs>
          <w:tab w:val="num" w:pos="2745"/>
        </w:tabs>
        <w:ind w:left="2745" w:hanging="360"/>
      </w:pPr>
    </w:lvl>
    <w:lvl w:ilvl="1" w:tentative="1">
      <w:start w:val="1"/>
      <w:numFmt w:val="decimal"/>
      <w:lvlText w:val="%2."/>
      <w:lvlJc w:val="left"/>
      <w:pPr>
        <w:tabs>
          <w:tab w:val="num" w:pos="3465"/>
        </w:tabs>
        <w:ind w:left="3465" w:hanging="360"/>
      </w:pPr>
    </w:lvl>
    <w:lvl w:ilvl="2" w:tentative="1">
      <w:start w:val="1"/>
      <w:numFmt w:val="decimal"/>
      <w:lvlText w:val="%3."/>
      <w:lvlJc w:val="left"/>
      <w:pPr>
        <w:tabs>
          <w:tab w:val="num" w:pos="4185"/>
        </w:tabs>
        <w:ind w:left="4185" w:hanging="360"/>
      </w:pPr>
    </w:lvl>
    <w:lvl w:ilvl="3" w:tentative="1">
      <w:start w:val="1"/>
      <w:numFmt w:val="decimal"/>
      <w:lvlText w:val="%4."/>
      <w:lvlJc w:val="left"/>
      <w:pPr>
        <w:tabs>
          <w:tab w:val="num" w:pos="4905"/>
        </w:tabs>
        <w:ind w:left="4905" w:hanging="360"/>
      </w:pPr>
    </w:lvl>
    <w:lvl w:ilvl="4" w:tentative="1">
      <w:start w:val="1"/>
      <w:numFmt w:val="decimal"/>
      <w:lvlText w:val="%5."/>
      <w:lvlJc w:val="left"/>
      <w:pPr>
        <w:tabs>
          <w:tab w:val="num" w:pos="5625"/>
        </w:tabs>
        <w:ind w:left="5625" w:hanging="360"/>
      </w:pPr>
    </w:lvl>
    <w:lvl w:ilvl="5" w:tentative="1">
      <w:start w:val="1"/>
      <w:numFmt w:val="decimal"/>
      <w:lvlText w:val="%6."/>
      <w:lvlJc w:val="left"/>
      <w:pPr>
        <w:tabs>
          <w:tab w:val="num" w:pos="6345"/>
        </w:tabs>
        <w:ind w:left="6345" w:hanging="360"/>
      </w:pPr>
    </w:lvl>
    <w:lvl w:ilvl="6" w:tentative="1">
      <w:start w:val="1"/>
      <w:numFmt w:val="decimal"/>
      <w:lvlText w:val="%7."/>
      <w:lvlJc w:val="left"/>
      <w:pPr>
        <w:tabs>
          <w:tab w:val="num" w:pos="7065"/>
        </w:tabs>
        <w:ind w:left="7065" w:hanging="360"/>
      </w:pPr>
    </w:lvl>
    <w:lvl w:ilvl="7" w:tentative="1">
      <w:start w:val="1"/>
      <w:numFmt w:val="decimal"/>
      <w:lvlText w:val="%8."/>
      <w:lvlJc w:val="left"/>
      <w:pPr>
        <w:tabs>
          <w:tab w:val="num" w:pos="7785"/>
        </w:tabs>
        <w:ind w:left="7785" w:hanging="360"/>
      </w:pPr>
    </w:lvl>
    <w:lvl w:ilvl="8" w:tentative="1">
      <w:start w:val="1"/>
      <w:numFmt w:val="decimal"/>
      <w:lvlText w:val="%9."/>
      <w:lvlJc w:val="left"/>
      <w:pPr>
        <w:tabs>
          <w:tab w:val="num" w:pos="8505"/>
        </w:tabs>
        <w:ind w:left="8505" w:hanging="360"/>
      </w:pPr>
    </w:lvl>
  </w:abstractNum>
  <w:abstractNum w:abstractNumId="3" w15:restartNumberingAfterBreak="0">
    <w:nsid w:val="18244A97"/>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4" w15:restartNumberingAfterBreak="0">
    <w:nsid w:val="285C0234"/>
    <w:multiLevelType w:val="multilevel"/>
    <w:tmpl w:val="6B704138"/>
    <w:lvl w:ilvl="0">
      <w:start w:val="1"/>
      <w:numFmt w:val="decimal"/>
      <w:lvlText w:val="%1."/>
      <w:lvlJc w:val="left"/>
      <w:pPr>
        <w:tabs>
          <w:tab w:val="num" w:pos="2340"/>
        </w:tabs>
        <w:ind w:left="2340" w:hanging="360"/>
      </w:pPr>
    </w:lvl>
    <w:lvl w:ilvl="1" w:tentative="1">
      <w:start w:val="1"/>
      <w:numFmt w:val="decimal"/>
      <w:lvlText w:val="%2."/>
      <w:lvlJc w:val="left"/>
      <w:pPr>
        <w:tabs>
          <w:tab w:val="num" w:pos="3060"/>
        </w:tabs>
        <w:ind w:left="3060" w:hanging="360"/>
      </w:pPr>
    </w:lvl>
    <w:lvl w:ilvl="2" w:tentative="1">
      <w:start w:val="1"/>
      <w:numFmt w:val="decimal"/>
      <w:lvlText w:val="%3."/>
      <w:lvlJc w:val="left"/>
      <w:pPr>
        <w:tabs>
          <w:tab w:val="num" w:pos="3780"/>
        </w:tabs>
        <w:ind w:left="3780" w:hanging="360"/>
      </w:pPr>
    </w:lvl>
    <w:lvl w:ilvl="3" w:tentative="1">
      <w:start w:val="1"/>
      <w:numFmt w:val="decimal"/>
      <w:lvlText w:val="%4."/>
      <w:lvlJc w:val="left"/>
      <w:pPr>
        <w:tabs>
          <w:tab w:val="num" w:pos="4500"/>
        </w:tabs>
        <w:ind w:left="4500" w:hanging="360"/>
      </w:pPr>
    </w:lvl>
    <w:lvl w:ilvl="4" w:tentative="1">
      <w:start w:val="1"/>
      <w:numFmt w:val="decimal"/>
      <w:lvlText w:val="%5."/>
      <w:lvlJc w:val="left"/>
      <w:pPr>
        <w:tabs>
          <w:tab w:val="num" w:pos="5220"/>
        </w:tabs>
        <w:ind w:left="5220" w:hanging="360"/>
      </w:pPr>
    </w:lvl>
    <w:lvl w:ilvl="5" w:tentative="1">
      <w:start w:val="1"/>
      <w:numFmt w:val="decimal"/>
      <w:lvlText w:val="%6."/>
      <w:lvlJc w:val="left"/>
      <w:pPr>
        <w:tabs>
          <w:tab w:val="num" w:pos="5940"/>
        </w:tabs>
        <w:ind w:left="5940" w:hanging="360"/>
      </w:pPr>
    </w:lvl>
    <w:lvl w:ilvl="6" w:tentative="1">
      <w:start w:val="1"/>
      <w:numFmt w:val="decimal"/>
      <w:lvlText w:val="%7."/>
      <w:lvlJc w:val="left"/>
      <w:pPr>
        <w:tabs>
          <w:tab w:val="num" w:pos="6660"/>
        </w:tabs>
        <w:ind w:left="6660" w:hanging="360"/>
      </w:pPr>
    </w:lvl>
    <w:lvl w:ilvl="7" w:tentative="1">
      <w:start w:val="1"/>
      <w:numFmt w:val="decimal"/>
      <w:lvlText w:val="%8."/>
      <w:lvlJc w:val="left"/>
      <w:pPr>
        <w:tabs>
          <w:tab w:val="num" w:pos="7380"/>
        </w:tabs>
        <w:ind w:left="7380" w:hanging="360"/>
      </w:pPr>
    </w:lvl>
    <w:lvl w:ilvl="8" w:tentative="1">
      <w:start w:val="1"/>
      <w:numFmt w:val="decimal"/>
      <w:lvlText w:val="%9."/>
      <w:lvlJc w:val="left"/>
      <w:pPr>
        <w:tabs>
          <w:tab w:val="num" w:pos="8100"/>
        </w:tabs>
        <w:ind w:left="8100" w:hanging="360"/>
      </w:pPr>
    </w:lvl>
  </w:abstractNum>
  <w:abstractNum w:abstractNumId="5" w15:restartNumberingAfterBreak="0">
    <w:nsid w:val="2D0A266F"/>
    <w:multiLevelType w:val="hybridMultilevel"/>
    <w:tmpl w:val="972263FC"/>
    <w:lvl w:ilvl="0" w:tplc="D4D23004">
      <w:start w:val="1"/>
      <w:numFmt w:val="decimal"/>
      <w:lvlText w:val="%1."/>
      <w:lvlJc w:val="left"/>
      <w:pPr>
        <w:ind w:left="675" w:hanging="360"/>
      </w:pPr>
      <w:rPr>
        <w:rFonts w:hint="default"/>
      </w:rPr>
    </w:lvl>
    <w:lvl w:ilvl="1" w:tplc="04090019">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6" w15:restartNumberingAfterBreak="0">
    <w:nsid w:val="30241C12"/>
    <w:multiLevelType w:val="multilevel"/>
    <w:tmpl w:val="06D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76017F"/>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8" w15:restartNumberingAfterBreak="0">
    <w:nsid w:val="35261F8C"/>
    <w:multiLevelType w:val="hybridMultilevel"/>
    <w:tmpl w:val="FBC0B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003912"/>
    <w:multiLevelType w:val="hybridMultilevel"/>
    <w:tmpl w:val="F3742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580070"/>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1" w15:restartNumberingAfterBreak="0">
    <w:nsid w:val="46D05FA4"/>
    <w:multiLevelType w:val="hybridMultilevel"/>
    <w:tmpl w:val="9A1A4604"/>
    <w:lvl w:ilvl="0" w:tplc="4C5EFF30">
      <w:start w:val="1"/>
      <w:numFmt w:val="decimal"/>
      <w:lvlText w:val="%1."/>
      <w:lvlJc w:val="left"/>
      <w:pPr>
        <w:ind w:left="675"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2" w15:restartNumberingAfterBreak="0">
    <w:nsid w:val="4CB16A6E"/>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3"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4" w15:restartNumberingAfterBreak="0">
    <w:nsid w:val="52014454"/>
    <w:multiLevelType w:val="multilevel"/>
    <w:tmpl w:val="3C922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8F633E"/>
    <w:multiLevelType w:val="hybridMultilevel"/>
    <w:tmpl w:val="929CD854"/>
    <w:lvl w:ilvl="0" w:tplc="E458AA9C">
      <w:start w:val="1"/>
      <w:numFmt w:val="decimal"/>
      <w:lvlText w:val="%1."/>
      <w:lvlJc w:val="left"/>
      <w:pPr>
        <w:ind w:left="675"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6" w15:restartNumberingAfterBreak="0">
    <w:nsid w:val="5AA66A10"/>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7" w15:restartNumberingAfterBreak="0">
    <w:nsid w:val="61F0769E"/>
    <w:multiLevelType w:val="multilevel"/>
    <w:tmpl w:val="AC42C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446ACB"/>
    <w:multiLevelType w:val="hybridMultilevel"/>
    <w:tmpl w:val="79066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0" w15:restartNumberingAfterBreak="0">
    <w:nsid w:val="677C3E94"/>
    <w:multiLevelType w:val="hybridMultilevel"/>
    <w:tmpl w:val="C6F6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933ED6"/>
    <w:multiLevelType w:val="multilevel"/>
    <w:tmpl w:val="A9A48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122FD5"/>
    <w:multiLevelType w:val="hybridMultilevel"/>
    <w:tmpl w:val="8D7EB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860C62"/>
    <w:multiLevelType w:val="hybridMultilevel"/>
    <w:tmpl w:val="56568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D20A1D"/>
    <w:multiLevelType w:val="multilevel"/>
    <w:tmpl w:val="56BA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0"/>
  </w:num>
  <w:num w:numId="3">
    <w:abstractNumId w:val="13"/>
  </w:num>
  <w:num w:numId="4">
    <w:abstractNumId w:val="18"/>
  </w:num>
  <w:num w:numId="5">
    <w:abstractNumId w:val="9"/>
  </w:num>
  <w:num w:numId="6">
    <w:abstractNumId w:val="8"/>
  </w:num>
  <w:num w:numId="7">
    <w:abstractNumId w:val="2"/>
  </w:num>
  <w:num w:numId="8">
    <w:abstractNumId w:val="11"/>
  </w:num>
  <w:num w:numId="9">
    <w:abstractNumId w:val="15"/>
  </w:num>
  <w:num w:numId="10">
    <w:abstractNumId w:val="16"/>
  </w:num>
  <w:num w:numId="11">
    <w:abstractNumId w:val="7"/>
  </w:num>
  <w:num w:numId="12">
    <w:abstractNumId w:val="12"/>
  </w:num>
  <w:num w:numId="13">
    <w:abstractNumId w:val="1"/>
  </w:num>
  <w:num w:numId="14">
    <w:abstractNumId w:val="10"/>
  </w:num>
  <w:num w:numId="15">
    <w:abstractNumId w:val="3"/>
  </w:num>
  <w:num w:numId="16">
    <w:abstractNumId w:val="23"/>
  </w:num>
  <w:num w:numId="17">
    <w:abstractNumId w:val="22"/>
  </w:num>
  <w:num w:numId="18">
    <w:abstractNumId w:val="5"/>
  </w:num>
  <w:num w:numId="19">
    <w:abstractNumId w:val="24"/>
  </w:num>
  <w:num w:numId="20">
    <w:abstractNumId w:val="14"/>
  </w:num>
  <w:num w:numId="21">
    <w:abstractNumId w:val="6"/>
  </w:num>
  <w:num w:numId="22">
    <w:abstractNumId w:val="17"/>
  </w:num>
  <w:num w:numId="23">
    <w:abstractNumId w:val="4"/>
  </w:num>
  <w:num w:numId="24">
    <w:abstractNumId w:val="21"/>
  </w:num>
  <w:num w:numId="25">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33F"/>
    <w:rsid w:val="00001577"/>
    <w:rsid w:val="0000172B"/>
    <w:rsid w:val="00001D5E"/>
    <w:rsid w:val="000020F7"/>
    <w:rsid w:val="000023A8"/>
    <w:rsid w:val="00003099"/>
    <w:rsid w:val="00004E20"/>
    <w:rsid w:val="0001163E"/>
    <w:rsid w:val="00013D82"/>
    <w:rsid w:val="00014220"/>
    <w:rsid w:val="00020655"/>
    <w:rsid w:val="00023FC7"/>
    <w:rsid w:val="000246F1"/>
    <w:rsid w:val="00024EE8"/>
    <w:rsid w:val="000258D2"/>
    <w:rsid w:val="00026574"/>
    <w:rsid w:val="000275B5"/>
    <w:rsid w:val="00030AC3"/>
    <w:rsid w:val="00030B73"/>
    <w:rsid w:val="000313A3"/>
    <w:rsid w:val="00032160"/>
    <w:rsid w:val="00033FC9"/>
    <w:rsid w:val="0004033F"/>
    <w:rsid w:val="00040893"/>
    <w:rsid w:val="00044167"/>
    <w:rsid w:val="00044212"/>
    <w:rsid w:val="0005244B"/>
    <w:rsid w:val="00052864"/>
    <w:rsid w:val="00052BC9"/>
    <w:rsid w:val="000541C9"/>
    <w:rsid w:val="00055E91"/>
    <w:rsid w:val="000605DB"/>
    <w:rsid w:val="00060F55"/>
    <w:rsid w:val="00063CA5"/>
    <w:rsid w:val="000645FE"/>
    <w:rsid w:val="0006654E"/>
    <w:rsid w:val="0006655E"/>
    <w:rsid w:val="00072B17"/>
    <w:rsid w:val="00075D0D"/>
    <w:rsid w:val="00075EB8"/>
    <w:rsid w:val="00076479"/>
    <w:rsid w:val="000807FE"/>
    <w:rsid w:val="00083B37"/>
    <w:rsid w:val="0008582D"/>
    <w:rsid w:val="000869A3"/>
    <w:rsid w:val="00086EFA"/>
    <w:rsid w:val="0009053C"/>
    <w:rsid w:val="0009645D"/>
    <w:rsid w:val="000977D8"/>
    <w:rsid w:val="000A0077"/>
    <w:rsid w:val="000A0612"/>
    <w:rsid w:val="000A3A8C"/>
    <w:rsid w:val="000B06B3"/>
    <w:rsid w:val="000B2F18"/>
    <w:rsid w:val="000B786D"/>
    <w:rsid w:val="000C1D95"/>
    <w:rsid w:val="000C2B43"/>
    <w:rsid w:val="000C3BCE"/>
    <w:rsid w:val="000C47B5"/>
    <w:rsid w:val="000C5FDB"/>
    <w:rsid w:val="000D05BE"/>
    <w:rsid w:val="000D0929"/>
    <w:rsid w:val="000D2269"/>
    <w:rsid w:val="000D4481"/>
    <w:rsid w:val="000D49D6"/>
    <w:rsid w:val="000D4B05"/>
    <w:rsid w:val="000D5C80"/>
    <w:rsid w:val="000D7FF8"/>
    <w:rsid w:val="000E1A3F"/>
    <w:rsid w:val="000E1B77"/>
    <w:rsid w:val="000E5948"/>
    <w:rsid w:val="000E646B"/>
    <w:rsid w:val="000E7F35"/>
    <w:rsid w:val="000F0721"/>
    <w:rsid w:val="000F32DA"/>
    <w:rsid w:val="000F46BF"/>
    <w:rsid w:val="000F6842"/>
    <w:rsid w:val="0010007E"/>
    <w:rsid w:val="00101A55"/>
    <w:rsid w:val="0010562D"/>
    <w:rsid w:val="00107983"/>
    <w:rsid w:val="0011034A"/>
    <w:rsid w:val="001126AE"/>
    <w:rsid w:val="001129E8"/>
    <w:rsid w:val="0011330F"/>
    <w:rsid w:val="0011373F"/>
    <w:rsid w:val="00113BAD"/>
    <w:rsid w:val="00115405"/>
    <w:rsid w:val="00115B77"/>
    <w:rsid w:val="00117320"/>
    <w:rsid w:val="00117467"/>
    <w:rsid w:val="001176C5"/>
    <w:rsid w:val="00117B26"/>
    <w:rsid w:val="00120ED6"/>
    <w:rsid w:val="00121654"/>
    <w:rsid w:val="00121B21"/>
    <w:rsid w:val="00123262"/>
    <w:rsid w:val="00126039"/>
    <w:rsid w:val="001262F4"/>
    <w:rsid w:val="001266C0"/>
    <w:rsid w:val="001273AD"/>
    <w:rsid w:val="001304DE"/>
    <w:rsid w:val="00131EDF"/>
    <w:rsid w:val="0013445C"/>
    <w:rsid w:val="00136F07"/>
    <w:rsid w:val="0014057A"/>
    <w:rsid w:val="00140F52"/>
    <w:rsid w:val="00142CAE"/>
    <w:rsid w:val="0014380E"/>
    <w:rsid w:val="0014578B"/>
    <w:rsid w:val="001514A8"/>
    <w:rsid w:val="00153AF4"/>
    <w:rsid w:val="001571A6"/>
    <w:rsid w:val="00157E06"/>
    <w:rsid w:val="00162662"/>
    <w:rsid w:val="001638A8"/>
    <w:rsid w:val="001666E6"/>
    <w:rsid w:val="00167AD6"/>
    <w:rsid w:val="0017044E"/>
    <w:rsid w:val="0017047E"/>
    <w:rsid w:val="00170CB0"/>
    <w:rsid w:val="001712BC"/>
    <w:rsid w:val="0018240C"/>
    <w:rsid w:val="0018269E"/>
    <w:rsid w:val="001836A9"/>
    <w:rsid w:val="00183F4C"/>
    <w:rsid w:val="00184DDE"/>
    <w:rsid w:val="00185E76"/>
    <w:rsid w:val="00186A3D"/>
    <w:rsid w:val="00187077"/>
    <w:rsid w:val="001924CA"/>
    <w:rsid w:val="00192F21"/>
    <w:rsid w:val="0019302A"/>
    <w:rsid w:val="00194644"/>
    <w:rsid w:val="00195E77"/>
    <w:rsid w:val="0019659A"/>
    <w:rsid w:val="00197087"/>
    <w:rsid w:val="001A0276"/>
    <w:rsid w:val="001A0FB8"/>
    <w:rsid w:val="001A12C7"/>
    <w:rsid w:val="001A22E4"/>
    <w:rsid w:val="001A510A"/>
    <w:rsid w:val="001A5579"/>
    <w:rsid w:val="001A6E23"/>
    <w:rsid w:val="001A728E"/>
    <w:rsid w:val="001A78AE"/>
    <w:rsid w:val="001B1C6E"/>
    <w:rsid w:val="001B2083"/>
    <w:rsid w:val="001B2617"/>
    <w:rsid w:val="001B4ED0"/>
    <w:rsid w:val="001B6514"/>
    <w:rsid w:val="001B6742"/>
    <w:rsid w:val="001B6BDD"/>
    <w:rsid w:val="001B73A7"/>
    <w:rsid w:val="001B742B"/>
    <w:rsid w:val="001C1282"/>
    <w:rsid w:val="001C1320"/>
    <w:rsid w:val="001C2A04"/>
    <w:rsid w:val="001C4B6A"/>
    <w:rsid w:val="001D4805"/>
    <w:rsid w:val="001D5231"/>
    <w:rsid w:val="001E042A"/>
    <w:rsid w:val="001E0C12"/>
    <w:rsid w:val="001E277A"/>
    <w:rsid w:val="001E2DA3"/>
    <w:rsid w:val="001E3A39"/>
    <w:rsid w:val="001E4518"/>
    <w:rsid w:val="001E5898"/>
    <w:rsid w:val="001E65BE"/>
    <w:rsid w:val="001F3808"/>
    <w:rsid w:val="001F481E"/>
    <w:rsid w:val="001F492C"/>
    <w:rsid w:val="001F4D20"/>
    <w:rsid w:val="001F5474"/>
    <w:rsid w:val="001F5769"/>
    <w:rsid w:val="001F7403"/>
    <w:rsid w:val="00202C9D"/>
    <w:rsid w:val="00204317"/>
    <w:rsid w:val="00204749"/>
    <w:rsid w:val="0020561C"/>
    <w:rsid w:val="00205973"/>
    <w:rsid w:val="00206133"/>
    <w:rsid w:val="0020665E"/>
    <w:rsid w:val="0020700B"/>
    <w:rsid w:val="00207B5A"/>
    <w:rsid w:val="0021099F"/>
    <w:rsid w:val="00210FE6"/>
    <w:rsid w:val="002125B8"/>
    <w:rsid w:val="002132CD"/>
    <w:rsid w:val="00217DBE"/>
    <w:rsid w:val="00221ABF"/>
    <w:rsid w:val="00224EA1"/>
    <w:rsid w:val="00225505"/>
    <w:rsid w:val="00226C4F"/>
    <w:rsid w:val="002279F9"/>
    <w:rsid w:val="00227A8D"/>
    <w:rsid w:val="00227BA3"/>
    <w:rsid w:val="00231ADA"/>
    <w:rsid w:val="002321F7"/>
    <w:rsid w:val="00232FF8"/>
    <w:rsid w:val="0023494B"/>
    <w:rsid w:val="00236D27"/>
    <w:rsid w:val="00243106"/>
    <w:rsid w:val="002459D9"/>
    <w:rsid w:val="00252EBE"/>
    <w:rsid w:val="00253C40"/>
    <w:rsid w:val="00253F89"/>
    <w:rsid w:val="00256E14"/>
    <w:rsid w:val="0026207E"/>
    <w:rsid w:val="00262F0C"/>
    <w:rsid w:val="00263664"/>
    <w:rsid w:val="00265F04"/>
    <w:rsid w:val="00270F5D"/>
    <w:rsid w:val="002714EE"/>
    <w:rsid w:val="00271E7C"/>
    <w:rsid w:val="00272985"/>
    <w:rsid w:val="00273513"/>
    <w:rsid w:val="0027427C"/>
    <w:rsid w:val="00274BD3"/>
    <w:rsid w:val="00276851"/>
    <w:rsid w:val="00277BAC"/>
    <w:rsid w:val="002819C1"/>
    <w:rsid w:val="002878AC"/>
    <w:rsid w:val="00290A36"/>
    <w:rsid w:val="00291556"/>
    <w:rsid w:val="002918F0"/>
    <w:rsid w:val="00296DD4"/>
    <w:rsid w:val="002A42FE"/>
    <w:rsid w:val="002A5334"/>
    <w:rsid w:val="002A6798"/>
    <w:rsid w:val="002A750C"/>
    <w:rsid w:val="002B2072"/>
    <w:rsid w:val="002B41B0"/>
    <w:rsid w:val="002B4250"/>
    <w:rsid w:val="002B46AF"/>
    <w:rsid w:val="002C022F"/>
    <w:rsid w:val="002C1196"/>
    <w:rsid w:val="002C137A"/>
    <w:rsid w:val="002C1D21"/>
    <w:rsid w:val="002C2B12"/>
    <w:rsid w:val="002C348C"/>
    <w:rsid w:val="002C383F"/>
    <w:rsid w:val="002C5ABC"/>
    <w:rsid w:val="002C751F"/>
    <w:rsid w:val="002D09DB"/>
    <w:rsid w:val="002D3A75"/>
    <w:rsid w:val="002D5BF5"/>
    <w:rsid w:val="002D7941"/>
    <w:rsid w:val="002E24D7"/>
    <w:rsid w:val="002E2616"/>
    <w:rsid w:val="002E4504"/>
    <w:rsid w:val="002E5770"/>
    <w:rsid w:val="002E6D9B"/>
    <w:rsid w:val="002F1DF4"/>
    <w:rsid w:val="002F4F4A"/>
    <w:rsid w:val="002F685A"/>
    <w:rsid w:val="0030258E"/>
    <w:rsid w:val="0030380D"/>
    <w:rsid w:val="00305478"/>
    <w:rsid w:val="00305AB7"/>
    <w:rsid w:val="003100AC"/>
    <w:rsid w:val="003125DF"/>
    <w:rsid w:val="0031308F"/>
    <w:rsid w:val="00315E5A"/>
    <w:rsid w:val="00321ACA"/>
    <w:rsid w:val="00322F3B"/>
    <w:rsid w:val="003312ED"/>
    <w:rsid w:val="00332612"/>
    <w:rsid w:val="003334E7"/>
    <w:rsid w:val="003335D9"/>
    <w:rsid w:val="00340E5F"/>
    <w:rsid w:val="003421A4"/>
    <w:rsid w:val="00344D2F"/>
    <w:rsid w:val="00345CE2"/>
    <w:rsid w:val="003472C8"/>
    <w:rsid w:val="003478EF"/>
    <w:rsid w:val="003508FD"/>
    <w:rsid w:val="0035136D"/>
    <w:rsid w:val="003519AE"/>
    <w:rsid w:val="00353B42"/>
    <w:rsid w:val="00353E73"/>
    <w:rsid w:val="00355349"/>
    <w:rsid w:val="003555C0"/>
    <w:rsid w:val="00355702"/>
    <w:rsid w:val="00356E98"/>
    <w:rsid w:val="0036240A"/>
    <w:rsid w:val="003625E9"/>
    <w:rsid w:val="00362FCC"/>
    <w:rsid w:val="0036363F"/>
    <w:rsid w:val="00364930"/>
    <w:rsid w:val="0036633C"/>
    <w:rsid w:val="003663C5"/>
    <w:rsid w:val="00370429"/>
    <w:rsid w:val="0037503D"/>
    <w:rsid w:val="00376125"/>
    <w:rsid w:val="00377CD3"/>
    <w:rsid w:val="00377E77"/>
    <w:rsid w:val="00380322"/>
    <w:rsid w:val="00382CAF"/>
    <w:rsid w:val="00390600"/>
    <w:rsid w:val="003919B8"/>
    <w:rsid w:val="00392C19"/>
    <w:rsid w:val="003958E3"/>
    <w:rsid w:val="003A0B19"/>
    <w:rsid w:val="003A2300"/>
    <w:rsid w:val="003A31B8"/>
    <w:rsid w:val="003A3433"/>
    <w:rsid w:val="003A3776"/>
    <w:rsid w:val="003A66F8"/>
    <w:rsid w:val="003B0453"/>
    <w:rsid w:val="003B40DD"/>
    <w:rsid w:val="003B6C98"/>
    <w:rsid w:val="003B7ED5"/>
    <w:rsid w:val="003C16A3"/>
    <w:rsid w:val="003C33F0"/>
    <w:rsid w:val="003C3769"/>
    <w:rsid w:val="003C3EC8"/>
    <w:rsid w:val="003C57D8"/>
    <w:rsid w:val="003C7AC2"/>
    <w:rsid w:val="003E29DF"/>
    <w:rsid w:val="003E29EA"/>
    <w:rsid w:val="003E7A15"/>
    <w:rsid w:val="003F0F26"/>
    <w:rsid w:val="003F4063"/>
    <w:rsid w:val="00400922"/>
    <w:rsid w:val="004018C1"/>
    <w:rsid w:val="00401AA9"/>
    <w:rsid w:val="00401CF9"/>
    <w:rsid w:val="00403D68"/>
    <w:rsid w:val="00403FC2"/>
    <w:rsid w:val="0040460D"/>
    <w:rsid w:val="004055B4"/>
    <w:rsid w:val="00407AFD"/>
    <w:rsid w:val="004103A9"/>
    <w:rsid w:val="00410BE3"/>
    <w:rsid w:val="004121A5"/>
    <w:rsid w:val="00413AE3"/>
    <w:rsid w:val="00413DFF"/>
    <w:rsid w:val="004145FC"/>
    <w:rsid w:val="00416D89"/>
    <w:rsid w:val="00417A1B"/>
    <w:rsid w:val="00417BF3"/>
    <w:rsid w:val="004209FA"/>
    <w:rsid w:val="00421510"/>
    <w:rsid w:val="00426344"/>
    <w:rsid w:val="00430F1F"/>
    <w:rsid w:val="00431824"/>
    <w:rsid w:val="00432260"/>
    <w:rsid w:val="00436505"/>
    <w:rsid w:val="00441841"/>
    <w:rsid w:val="00442CE3"/>
    <w:rsid w:val="0044308B"/>
    <w:rsid w:val="004517D4"/>
    <w:rsid w:val="00452E18"/>
    <w:rsid w:val="00452EF9"/>
    <w:rsid w:val="0045445C"/>
    <w:rsid w:val="00454BC5"/>
    <w:rsid w:val="00457047"/>
    <w:rsid w:val="00460622"/>
    <w:rsid w:val="00461CD9"/>
    <w:rsid w:val="00462A75"/>
    <w:rsid w:val="00463213"/>
    <w:rsid w:val="0046418F"/>
    <w:rsid w:val="00464288"/>
    <w:rsid w:val="00464674"/>
    <w:rsid w:val="00464C91"/>
    <w:rsid w:val="00464FA8"/>
    <w:rsid w:val="00470EAD"/>
    <w:rsid w:val="004727F4"/>
    <w:rsid w:val="00473013"/>
    <w:rsid w:val="00474C4F"/>
    <w:rsid w:val="00475028"/>
    <w:rsid w:val="004755CA"/>
    <w:rsid w:val="004757C0"/>
    <w:rsid w:val="004776D2"/>
    <w:rsid w:val="00481275"/>
    <w:rsid w:val="00481A08"/>
    <w:rsid w:val="00481A17"/>
    <w:rsid w:val="00482CAB"/>
    <w:rsid w:val="00483251"/>
    <w:rsid w:val="00483961"/>
    <w:rsid w:val="0048416E"/>
    <w:rsid w:val="00490F32"/>
    <w:rsid w:val="004917B0"/>
    <w:rsid w:val="004939EB"/>
    <w:rsid w:val="0049743E"/>
    <w:rsid w:val="004A0228"/>
    <w:rsid w:val="004A0A8D"/>
    <w:rsid w:val="004A23AB"/>
    <w:rsid w:val="004A3B4E"/>
    <w:rsid w:val="004A614E"/>
    <w:rsid w:val="004A6AFB"/>
    <w:rsid w:val="004A7E5F"/>
    <w:rsid w:val="004B0EF7"/>
    <w:rsid w:val="004B3E15"/>
    <w:rsid w:val="004B5B1B"/>
    <w:rsid w:val="004C0DC8"/>
    <w:rsid w:val="004C3C36"/>
    <w:rsid w:val="004D09F0"/>
    <w:rsid w:val="004D1051"/>
    <w:rsid w:val="004D16B7"/>
    <w:rsid w:val="004D1ED8"/>
    <w:rsid w:val="004D268F"/>
    <w:rsid w:val="004D30A6"/>
    <w:rsid w:val="004D315E"/>
    <w:rsid w:val="004D54AC"/>
    <w:rsid w:val="004D7565"/>
    <w:rsid w:val="004E06E2"/>
    <w:rsid w:val="004E2EEB"/>
    <w:rsid w:val="004E650D"/>
    <w:rsid w:val="004E6D19"/>
    <w:rsid w:val="004E71C2"/>
    <w:rsid w:val="004E7ACE"/>
    <w:rsid w:val="004F0B5E"/>
    <w:rsid w:val="004F1E79"/>
    <w:rsid w:val="004F2BD5"/>
    <w:rsid w:val="004F5563"/>
    <w:rsid w:val="004F61CA"/>
    <w:rsid w:val="004F6BF7"/>
    <w:rsid w:val="00501FED"/>
    <w:rsid w:val="00502648"/>
    <w:rsid w:val="0050303D"/>
    <w:rsid w:val="00506F31"/>
    <w:rsid w:val="00510CB5"/>
    <w:rsid w:val="005118BC"/>
    <w:rsid w:val="005150B7"/>
    <w:rsid w:val="00516AEB"/>
    <w:rsid w:val="00516FFC"/>
    <w:rsid w:val="00517ABF"/>
    <w:rsid w:val="00521E9D"/>
    <w:rsid w:val="00522517"/>
    <w:rsid w:val="00522D52"/>
    <w:rsid w:val="00523561"/>
    <w:rsid w:val="0052383B"/>
    <w:rsid w:val="00523AD4"/>
    <w:rsid w:val="00524577"/>
    <w:rsid w:val="005247AC"/>
    <w:rsid w:val="00526716"/>
    <w:rsid w:val="005271EA"/>
    <w:rsid w:val="0052755F"/>
    <w:rsid w:val="00527F9A"/>
    <w:rsid w:val="00530212"/>
    <w:rsid w:val="0053069E"/>
    <w:rsid w:val="00530709"/>
    <w:rsid w:val="0053155A"/>
    <w:rsid w:val="005340B9"/>
    <w:rsid w:val="00534ABB"/>
    <w:rsid w:val="005358FF"/>
    <w:rsid w:val="00545904"/>
    <w:rsid w:val="00545C1E"/>
    <w:rsid w:val="00546529"/>
    <w:rsid w:val="005477A7"/>
    <w:rsid w:val="005501CE"/>
    <w:rsid w:val="005505FD"/>
    <w:rsid w:val="005511DD"/>
    <w:rsid w:val="00553AFF"/>
    <w:rsid w:val="00553FAF"/>
    <w:rsid w:val="005552F3"/>
    <w:rsid w:val="00555C0E"/>
    <w:rsid w:val="0056065D"/>
    <w:rsid w:val="00562F11"/>
    <w:rsid w:val="0056342B"/>
    <w:rsid w:val="00565934"/>
    <w:rsid w:val="00566F38"/>
    <w:rsid w:val="00570E90"/>
    <w:rsid w:val="005752C9"/>
    <w:rsid w:val="00575B92"/>
    <w:rsid w:val="0057744B"/>
    <w:rsid w:val="00583D84"/>
    <w:rsid w:val="0058652A"/>
    <w:rsid w:val="0058761D"/>
    <w:rsid w:val="00590168"/>
    <w:rsid w:val="00590F53"/>
    <w:rsid w:val="0059129C"/>
    <w:rsid w:val="0059668B"/>
    <w:rsid w:val="005974EE"/>
    <w:rsid w:val="00597BD0"/>
    <w:rsid w:val="005A2308"/>
    <w:rsid w:val="005A5E96"/>
    <w:rsid w:val="005A6D17"/>
    <w:rsid w:val="005A769B"/>
    <w:rsid w:val="005B19A8"/>
    <w:rsid w:val="005B283B"/>
    <w:rsid w:val="005B44C8"/>
    <w:rsid w:val="005B49C8"/>
    <w:rsid w:val="005C192A"/>
    <w:rsid w:val="005C1EB1"/>
    <w:rsid w:val="005C2B6D"/>
    <w:rsid w:val="005C2EDC"/>
    <w:rsid w:val="005C4253"/>
    <w:rsid w:val="005D14AB"/>
    <w:rsid w:val="005D3A2E"/>
    <w:rsid w:val="005D4DC9"/>
    <w:rsid w:val="005D6957"/>
    <w:rsid w:val="005E0640"/>
    <w:rsid w:val="005E1093"/>
    <w:rsid w:val="005E2A0D"/>
    <w:rsid w:val="005E35A7"/>
    <w:rsid w:val="005E4CF9"/>
    <w:rsid w:val="005E5DF3"/>
    <w:rsid w:val="005F0F88"/>
    <w:rsid w:val="005F2676"/>
    <w:rsid w:val="005F6448"/>
    <w:rsid w:val="005F7999"/>
    <w:rsid w:val="005F7F07"/>
    <w:rsid w:val="00601511"/>
    <w:rsid w:val="006029A1"/>
    <w:rsid w:val="0060454E"/>
    <w:rsid w:val="00604827"/>
    <w:rsid w:val="00611C65"/>
    <w:rsid w:val="006147BE"/>
    <w:rsid w:val="00616AB5"/>
    <w:rsid w:val="006174BB"/>
    <w:rsid w:val="0061750A"/>
    <w:rsid w:val="00620D65"/>
    <w:rsid w:val="00622554"/>
    <w:rsid w:val="0062350F"/>
    <w:rsid w:val="00625029"/>
    <w:rsid w:val="006264DA"/>
    <w:rsid w:val="00626EDA"/>
    <w:rsid w:val="00627ED5"/>
    <w:rsid w:val="0063137E"/>
    <w:rsid w:val="00632DE9"/>
    <w:rsid w:val="0063704D"/>
    <w:rsid w:val="00637373"/>
    <w:rsid w:val="00647DFD"/>
    <w:rsid w:val="00652132"/>
    <w:rsid w:val="00654614"/>
    <w:rsid w:val="006547A3"/>
    <w:rsid w:val="00654AE7"/>
    <w:rsid w:val="00654C28"/>
    <w:rsid w:val="006558BC"/>
    <w:rsid w:val="00656C1F"/>
    <w:rsid w:val="00657068"/>
    <w:rsid w:val="00657571"/>
    <w:rsid w:val="006637F1"/>
    <w:rsid w:val="00664C39"/>
    <w:rsid w:val="0066529C"/>
    <w:rsid w:val="006704C2"/>
    <w:rsid w:val="00670EBF"/>
    <w:rsid w:val="006720BE"/>
    <w:rsid w:val="0067268A"/>
    <w:rsid w:val="0067319A"/>
    <w:rsid w:val="00673321"/>
    <w:rsid w:val="00676251"/>
    <w:rsid w:val="00692B54"/>
    <w:rsid w:val="006959CC"/>
    <w:rsid w:val="00695AC0"/>
    <w:rsid w:val="00695EC0"/>
    <w:rsid w:val="006A0164"/>
    <w:rsid w:val="006A099B"/>
    <w:rsid w:val="006A0E50"/>
    <w:rsid w:val="006A3DF6"/>
    <w:rsid w:val="006A4589"/>
    <w:rsid w:val="006B0150"/>
    <w:rsid w:val="006B1C81"/>
    <w:rsid w:val="006B3C3E"/>
    <w:rsid w:val="006B4272"/>
    <w:rsid w:val="006B470D"/>
    <w:rsid w:val="006B4BA8"/>
    <w:rsid w:val="006B4C6F"/>
    <w:rsid w:val="006B5727"/>
    <w:rsid w:val="006B6957"/>
    <w:rsid w:val="006C0C77"/>
    <w:rsid w:val="006C2CC8"/>
    <w:rsid w:val="006C43D0"/>
    <w:rsid w:val="006C449E"/>
    <w:rsid w:val="006C4DE5"/>
    <w:rsid w:val="006C6523"/>
    <w:rsid w:val="006C70CF"/>
    <w:rsid w:val="006C7B55"/>
    <w:rsid w:val="006D04B7"/>
    <w:rsid w:val="006D16FD"/>
    <w:rsid w:val="006D1F7B"/>
    <w:rsid w:val="006D5006"/>
    <w:rsid w:val="006D67E8"/>
    <w:rsid w:val="006D74F1"/>
    <w:rsid w:val="006D7BC3"/>
    <w:rsid w:val="006D7FF8"/>
    <w:rsid w:val="006E2E2B"/>
    <w:rsid w:val="006E2F66"/>
    <w:rsid w:val="006E3D06"/>
    <w:rsid w:val="006E4A3D"/>
    <w:rsid w:val="006E5113"/>
    <w:rsid w:val="006E5D74"/>
    <w:rsid w:val="006E6F4B"/>
    <w:rsid w:val="007002CB"/>
    <w:rsid w:val="007003E3"/>
    <w:rsid w:val="007019F4"/>
    <w:rsid w:val="0070234D"/>
    <w:rsid w:val="00702C9F"/>
    <w:rsid w:val="00703879"/>
    <w:rsid w:val="00704472"/>
    <w:rsid w:val="0070564A"/>
    <w:rsid w:val="00706785"/>
    <w:rsid w:val="00711291"/>
    <w:rsid w:val="00711971"/>
    <w:rsid w:val="0071321F"/>
    <w:rsid w:val="00713D91"/>
    <w:rsid w:val="00713ECA"/>
    <w:rsid w:val="0071452D"/>
    <w:rsid w:val="007161F7"/>
    <w:rsid w:val="007167F1"/>
    <w:rsid w:val="00720492"/>
    <w:rsid w:val="00721CFD"/>
    <w:rsid w:val="00721E2F"/>
    <w:rsid w:val="007223B3"/>
    <w:rsid w:val="00725DB6"/>
    <w:rsid w:val="00726883"/>
    <w:rsid w:val="00731554"/>
    <w:rsid w:val="00732763"/>
    <w:rsid w:val="00732BF8"/>
    <w:rsid w:val="00733356"/>
    <w:rsid w:val="0073380D"/>
    <w:rsid w:val="007345EC"/>
    <w:rsid w:val="00734B31"/>
    <w:rsid w:val="007350C9"/>
    <w:rsid w:val="00740582"/>
    <w:rsid w:val="007424F8"/>
    <w:rsid w:val="00742F97"/>
    <w:rsid w:val="0074475E"/>
    <w:rsid w:val="00751F1A"/>
    <w:rsid w:val="00752212"/>
    <w:rsid w:val="00753467"/>
    <w:rsid w:val="00756847"/>
    <w:rsid w:val="00756B76"/>
    <w:rsid w:val="0076056F"/>
    <w:rsid w:val="007611C5"/>
    <w:rsid w:val="00761B29"/>
    <w:rsid w:val="00761C1D"/>
    <w:rsid w:val="007622EA"/>
    <w:rsid w:val="00762D6E"/>
    <w:rsid w:val="00770467"/>
    <w:rsid w:val="007716FD"/>
    <w:rsid w:val="00771766"/>
    <w:rsid w:val="00771CDB"/>
    <w:rsid w:val="00773B6C"/>
    <w:rsid w:val="007754FC"/>
    <w:rsid w:val="00775FCF"/>
    <w:rsid w:val="00780D03"/>
    <w:rsid w:val="00780D24"/>
    <w:rsid w:val="00781472"/>
    <w:rsid w:val="00785973"/>
    <w:rsid w:val="00790850"/>
    <w:rsid w:val="007910CC"/>
    <w:rsid w:val="007911E0"/>
    <w:rsid w:val="00791457"/>
    <w:rsid w:val="00793E5E"/>
    <w:rsid w:val="007959CA"/>
    <w:rsid w:val="00796918"/>
    <w:rsid w:val="00796D00"/>
    <w:rsid w:val="00796ED9"/>
    <w:rsid w:val="00797752"/>
    <w:rsid w:val="007A1F1B"/>
    <w:rsid w:val="007A27CF"/>
    <w:rsid w:val="007A27F6"/>
    <w:rsid w:val="007A2CFB"/>
    <w:rsid w:val="007A34C5"/>
    <w:rsid w:val="007A357B"/>
    <w:rsid w:val="007A4CD7"/>
    <w:rsid w:val="007B069D"/>
    <w:rsid w:val="007B0E3D"/>
    <w:rsid w:val="007B356F"/>
    <w:rsid w:val="007B39B5"/>
    <w:rsid w:val="007B71DE"/>
    <w:rsid w:val="007B71F8"/>
    <w:rsid w:val="007B73E2"/>
    <w:rsid w:val="007C0094"/>
    <w:rsid w:val="007C5375"/>
    <w:rsid w:val="007C5D95"/>
    <w:rsid w:val="007C60B5"/>
    <w:rsid w:val="007C72E0"/>
    <w:rsid w:val="007D234B"/>
    <w:rsid w:val="007D3992"/>
    <w:rsid w:val="007E15DC"/>
    <w:rsid w:val="007E3A0E"/>
    <w:rsid w:val="007E708F"/>
    <w:rsid w:val="007F372E"/>
    <w:rsid w:val="007F6797"/>
    <w:rsid w:val="0080040C"/>
    <w:rsid w:val="0080303C"/>
    <w:rsid w:val="00810E24"/>
    <w:rsid w:val="008112BD"/>
    <w:rsid w:val="008115AD"/>
    <w:rsid w:val="00816214"/>
    <w:rsid w:val="00816A10"/>
    <w:rsid w:val="00816FE5"/>
    <w:rsid w:val="008248D3"/>
    <w:rsid w:val="00836A30"/>
    <w:rsid w:val="008413EA"/>
    <w:rsid w:val="00843229"/>
    <w:rsid w:val="00844409"/>
    <w:rsid w:val="00845C80"/>
    <w:rsid w:val="008468D2"/>
    <w:rsid w:val="00846A09"/>
    <w:rsid w:val="00847B25"/>
    <w:rsid w:val="00851B31"/>
    <w:rsid w:val="00853828"/>
    <w:rsid w:val="00853BDD"/>
    <w:rsid w:val="00855F32"/>
    <w:rsid w:val="00860B0E"/>
    <w:rsid w:val="00860FC9"/>
    <w:rsid w:val="00863930"/>
    <w:rsid w:val="0086578C"/>
    <w:rsid w:val="00866826"/>
    <w:rsid w:val="008745B0"/>
    <w:rsid w:val="0087675E"/>
    <w:rsid w:val="00877F28"/>
    <w:rsid w:val="0088149C"/>
    <w:rsid w:val="00882DCF"/>
    <w:rsid w:val="00883C3A"/>
    <w:rsid w:val="00884D96"/>
    <w:rsid w:val="00887EF0"/>
    <w:rsid w:val="00890CB4"/>
    <w:rsid w:val="00892B1C"/>
    <w:rsid w:val="008950DE"/>
    <w:rsid w:val="00895393"/>
    <w:rsid w:val="00897906"/>
    <w:rsid w:val="008A07DD"/>
    <w:rsid w:val="008A1059"/>
    <w:rsid w:val="008A4B9B"/>
    <w:rsid w:val="008A4F3D"/>
    <w:rsid w:val="008A5E64"/>
    <w:rsid w:val="008B031D"/>
    <w:rsid w:val="008B1D96"/>
    <w:rsid w:val="008B1F84"/>
    <w:rsid w:val="008B21EE"/>
    <w:rsid w:val="008B2F89"/>
    <w:rsid w:val="008B34A0"/>
    <w:rsid w:val="008B425E"/>
    <w:rsid w:val="008B5147"/>
    <w:rsid w:val="008B69CD"/>
    <w:rsid w:val="008C1322"/>
    <w:rsid w:val="008C1E64"/>
    <w:rsid w:val="008C2255"/>
    <w:rsid w:val="008C2BA4"/>
    <w:rsid w:val="008C54A4"/>
    <w:rsid w:val="008C572C"/>
    <w:rsid w:val="008C62BE"/>
    <w:rsid w:val="008C6E25"/>
    <w:rsid w:val="008C7E80"/>
    <w:rsid w:val="008D4579"/>
    <w:rsid w:val="008D4690"/>
    <w:rsid w:val="008D587A"/>
    <w:rsid w:val="008D592B"/>
    <w:rsid w:val="008D5E06"/>
    <w:rsid w:val="008D6D77"/>
    <w:rsid w:val="008E3008"/>
    <w:rsid w:val="008E7358"/>
    <w:rsid w:val="008F0F77"/>
    <w:rsid w:val="008F314F"/>
    <w:rsid w:val="008F323F"/>
    <w:rsid w:val="008F610C"/>
    <w:rsid w:val="008F6586"/>
    <w:rsid w:val="008F6805"/>
    <w:rsid w:val="008F7E17"/>
    <w:rsid w:val="0090282A"/>
    <w:rsid w:val="00903E01"/>
    <w:rsid w:val="00904D62"/>
    <w:rsid w:val="009053C5"/>
    <w:rsid w:val="009060DD"/>
    <w:rsid w:val="00907EF0"/>
    <w:rsid w:val="009105BE"/>
    <w:rsid w:val="009116B1"/>
    <w:rsid w:val="009141C8"/>
    <w:rsid w:val="00914C12"/>
    <w:rsid w:val="0091696C"/>
    <w:rsid w:val="0091697C"/>
    <w:rsid w:val="009208ED"/>
    <w:rsid w:val="00921C06"/>
    <w:rsid w:val="00922749"/>
    <w:rsid w:val="00925EEF"/>
    <w:rsid w:val="00926975"/>
    <w:rsid w:val="0092768E"/>
    <w:rsid w:val="0092798C"/>
    <w:rsid w:val="009326AA"/>
    <w:rsid w:val="0094448C"/>
    <w:rsid w:val="0094473A"/>
    <w:rsid w:val="009457E6"/>
    <w:rsid w:val="009466DD"/>
    <w:rsid w:val="00946894"/>
    <w:rsid w:val="0095204B"/>
    <w:rsid w:val="00954BFF"/>
    <w:rsid w:val="0095568B"/>
    <w:rsid w:val="0095753C"/>
    <w:rsid w:val="00961757"/>
    <w:rsid w:val="009719F4"/>
    <w:rsid w:val="0097272E"/>
    <w:rsid w:val="009734E1"/>
    <w:rsid w:val="0097403B"/>
    <w:rsid w:val="00976D15"/>
    <w:rsid w:val="009818E3"/>
    <w:rsid w:val="00982BDC"/>
    <w:rsid w:val="009837B9"/>
    <w:rsid w:val="009900CC"/>
    <w:rsid w:val="009954A9"/>
    <w:rsid w:val="009A1017"/>
    <w:rsid w:val="009A1DEA"/>
    <w:rsid w:val="009A2138"/>
    <w:rsid w:val="009A7130"/>
    <w:rsid w:val="009B2F27"/>
    <w:rsid w:val="009B5B09"/>
    <w:rsid w:val="009B6336"/>
    <w:rsid w:val="009B65E5"/>
    <w:rsid w:val="009C10CD"/>
    <w:rsid w:val="009C239D"/>
    <w:rsid w:val="009C25C6"/>
    <w:rsid w:val="009C35AF"/>
    <w:rsid w:val="009C5E36"/>
    <w:rsid w:val="009D0A12"/>
    <w:rsid w:val="009D59EF"/>
    <w:rsid w:val="009D731B"/>
    <w:rsid w:val="009E0328"/>
    <w:rsid w:val="009E05B0"/>
    <w:rsid w:val="009E224E"/>
    <w:rsid w:val="009E2DF1"/>
    <w:rsid w:val="009E39FA"/>
    <w:rsid w:val="009E7E7A"/>
    <w:rsid w:val="009F0011"/>
    <w:rsid w:val="009F0CE8"/>
    <w:rsid w:val="009F50D7"/>
    <w:rsid w:val="009F560A"/>
    <w:rsid w:val="009F5B0C"/>
    <w:rsid w:val="009F5F2D"/>
    <w:rsid w:val="009F74D6"/>
    <w:rsid w:val="00A0119D"/>
    <w:rsid w:val="00A01214"/>
    <w:rsid w:val="00A01356"/>
    <w:rsid w:val="00A01B01"/>
    <w:rsid w:val="00A02E57"/>
    <w:rsid w:val="00A0548E"/>
    <w:rsid w:val="00A067A1"/>
    <w:rsid w:val="00A12375"/>
    <w:rsid w:val="00A136C3"/>
    <w:rsid w:val="00A13810"/>
    <w:rsid w:val="00A17243"/>
    <w:rsid w:val="00A172DD"/>
    <w:rsid w:val="00A20B83"/>
    <w:rsid w:val="00A21E9D"/>
    <w:rsid w:val="00A260D3"/>
    <w:rsid w:val="00A279C8"/>
    <w:rsid w:val="00A302EA"/>
    <w:rsid w:val="00A305C5"/>
    <w:rsid w:val="00A33CEE"/>
    <w:rsid w:val="00A3488B"/>
    <w:rsid w:val="00A34C4A"/>
    <w:rsid w:val="00A36B45"/>
    <w:rsid w:val="00A37132"/>
    <w:rsid w:val="00A4040C"/>
    <w:rsid w:val="00A410D3"/>
    <w:rsid w:val="00A41AAE"/>
    <w:rsid w:val="00A436DC"/>
    <w:rsid w:val="00A43880"/>
    <w:rsid w:val="00A43B46"/>
    <w:rsid w:val="00A43FC6"/>
    <w:rsid w:val="00A44CEB"/>
    <w:rsid w:val="00A46B6C"/>
    <w:rsid w:val="00A508FB"/>
    <w:rsid w:val="00A546AE"/>
    <w:rsid w:val="00A548EB"/>
    <w:rsid w:val="00A55546"/>
    <w:rsid w:val="00A56937"/>
    <w:rsid w:val="00A6045C"/>
    <w:rsid w:val="00A60F1E"/>
    <w:rsid w:val="00A6246C"/>
    <w:rsid w:val="00A62CCA"/>
    <w:rsid w:val="00A6305E"/>
    <w:rsid w:val="00A64D20"/>
    <w:rsid w:val="00A66562"/>
    <w:rsid w:val="00A67B2D"/>
    <w:rsid w:val="00A711E2"/>
    <w:rsid w:val="00A71BE6"/>
    <w:rsid w:val="00A71CED"/>
    <w:rsid w:val="00A722E4"/>
    <w:rsid w:val="00A7301C"/>
    <w:rsid w:val="00A733F3"/>
    <w:rsid w:val="00A73888"/>
    <w:rsid w:val="00A73916"/>
    <w:rsid w:val="00A741E8"/>
    <w:rsid w:val="00A76F7B"/>
    <w:rsid w:val="00A80266"/>
    <w:rsid w:val="00A81C27"/>
    <w:rsid w:val="00A81F43"/>
    <w:rsid w:val="00A81FB8"/>
    <w:rsid w:val="00A82D31"/>
    <w:rsid w:val="00A84B9A"/>
    <w:rsid w:val="00A84E79"/>
    <w:rsid w:val="00A92F4D"/>
    <w:rsid w:val="00A95E3B"/>
    <w:rsid w:val="00A97DA9"/>
    <w:rsid w:val="00A97E0D"/>
    <w:rsid w:val="00A97E48"/>
    <w:rsid w:val="00AA048C"/>
    <w:rsid w:val="00AA0B5C"/>
    <w:rsid w:val="00AA1714"/>
    <w:rsid w:val="00AA22F9"/>
    <w:rsid w:val="00AA2BD5"/>
    <w:rsid w:val="00AA316B"/>
    <w:rsid w:val="00AA6789"/>
    <w:rsid w:val="00AB0739"/>
    <w:rsid w:val="00AB2578"/>
    <w:rsid w:val="00AB31DF"/>
    <w:rsid w:val="00AB4586"/>
    <w:rsid w:val="00AB5AE7"/>
    <w:rsid w:val="00AB5FB9"/>
    <w:rsid w:val="00AB6319"/>
    <w:rsid w:val="00AC3CFE"/>
    <w:rsid w:val="00AC3F52"/>
    <w:rsid w:val="00AC50F4"/>
    <w:rsid w:val="00AC53DE"/>
    <w:rsid w:val="00AC67AD"/>
    <w:rsid w:val="00AD008E"/>
    <w:rsid w:val="00AD218E"/>
    <w:rsid w:val="00AD629E"/>
    <w:rsid w:val="00AE1222"/>
    <w:rsid w:val="00AE184B"/>
    <w:rsid w:val="00AE3A9D"/>
    <w:rsid w:val="00AE5A99"/>
    <w:rsid w:val="00AE5F35"/>
    <w:rsid w:val="00AE6035"/>
    <w:rsid w:val="00AE63DB"/>
    <w:rsid w:val="00AF44E2"/>
    <w:rsid w:val="00AF4E70"/>
    <w:rsid w:val="00AF5D87"/>
    <w:rsid w:val="00B009F4"/>
    <w:rsid w:val="00B00FD3"/>
    <w:rsid w:val="00B024DE"/>
    <w:rsid w:val="00B02D95"/>
    <w:rsid w:val="00B03423"/>
    <w:rsid w:val="00B03B61"/>
    <w:rsid w:val="00B041C7"/>
    <w:rsid w:val="00B04210"/>
    <w:rsid w:val="00B052CF"/>
    <w:rsid w:val="00B05A5D"/>
    <w:rsid w:val="00B078DC"/>
    <w:rsid w:val="00B11BC7"/>
    <w:rsid w:val="00B12004"/>
    <w:rsid w:val="00B12560"/>
    <w:rsid w:val="00B12D89"/>
    <w:rsid w:val="00B1488B"/>
    <w:rsid w:val="00B156AF"/>
    <w:rsid w:val="00B1724C"/>
    <w:rsid w:val="00B21B79"/>
    <w:rsid w:val="00B256C8"/>
    <w:rsid w:val="00B27E4F"/>
    <w:rsid w:val="00B3185D"/>
    <w:rsid w:val="00B331E2"/>
    <w:rsid w:val="00B33713"/>
    <w:rsid w:val="00B339FD"/>
    <w:rsid w:val="00B3519C"/>
    <w:rsid w:val="00B36F5A"/>
    <w:rsid w:val="00B37EE8"/>
    <w:rsid w:val="00B40498"/>
    <w:rsid w:val="00B40810"/>
    <w:rsid w:val="00B443EF"/>
    <w:rsid w:val="00B506EA"/>
    <w:rsid w:val="00B5075F"/>
    <w:rsid w:val="00B515C3"/>
    <w:rsid w:val="00B53A19"/>
    <w:rsid w:val="00B54A9F"/>
    <w:rsid w:val="00B561E9"/>
    <w:rsid w:val="00B60F41"/>
    <w:rsid w:val="00B612A7"/>
    <w:rsid w:val="00B6210A"/>
    <w:rsid w:val="00B6273F"/>
    <w:rsid w:val="00B63711"/>
    <w:rsid w:val="00B6412F"/>
    <w:rsid w:val="00B647DA"/>
    <w:rsid w:val="00B651D2"/>
    <w:rsid w:val="00B72418"/>
    <w:rsid w:val="00B7332B"/>
    <w:rsid w:val="00B74626"/>
    <w:rsid w:val="00B74E80"/>
    <w:rsid w:val="00B81F61"/>
    <w:rsid w:val="00B823A5"/>
    <w:rsid w:val="00B84768"/>
    <w:rsid w:val="00B84E96"/>
    <w:rsid w:val="00B91BFA"/>
    <w:rsid w:val="00B92FD7"/>
    <w:rsid w:val="00B939F0"/>
    <w:rsid w:val="00B94E6F"/>
    <w:rsid w:val="00B9557A"/>
    <w:rsid w:val="00B95B11"/>
    <w:rsid w:val="00BA0A44"/>
    <w:rsid w:val="00BA755C"/>
    <w:rsid w:val="00BA783A"/>
    <w:rsid w:val="00BB0A68"/>
    <w:rsid w:val="00BB0D84"/>
    <w:rsid w:val="00BB26ED"/>
    <w:rsid w:val="00BB4E80"/>
    <w:rsid w:val="00BB6192"/>
    <w:rsid w:val="00BB65A5"/>
    <w:rsid w:val="00BB6B5D"/>
    <w:rsid w:val="00BB77A6"/>
    <w:rsid w:val="00BB7928"/>
    <w:rsid w:val="00BC0470"/>
    <w:rsid w:val="00BC151A"/>
    <w:rsid w:val="00BC16C6"/>
    <w:rsid w:val="00BC1FD2"/>
    <w:rsid w:val="00BC2D69"/>
    <w:rsid w:val="00BC3A97"/>
    <w:rsid w:val="00BC3ADE"/>
    <w:rsid w:val="00BC3BD6"/>
    <w:rsid w:val="00BC3BEA"/>
    <w:rsid w:val="00BC6123"/>
    <w:rsid w:val="00BC697D"/>
    <w:rsid w:val="00BD0363"/>
    <w:rsid w:val="00BD03FD"/>
    <w:rsid w:val="00BD2642"/>
    <w:rsid w:val="00BD3380"/>
    <w:rsid w:val="00BD4972"/>
    <w:rsid w:val="00BD5614"/>
    <w:rsid w:val="00BD5FD0"/>
    <w:rsid w:val="00BD7B1A"/>
    <w:rsid w:val="00BE206C"/>
    <w:rsid w:val="00BE2740"/>
    <w:rsid w:val="00BE3633"/>
    <w:rsid w:val="00BE4674"/>
    <w:rsid w:val="00BE5DF8"/>
    <w:rsid w:val="00BE654B"/>
    <w:rsid w:val="00BF112F"/>
    <w:rsid w:val="00BF2651"/>
    <w:rsid w:val="00BF3AAF"/>
    <w:rsid w:val="00BF518D"/>
    <w:rsid w:val="00BF53F7"/>
    <w:rsid w:val="00BF552A"/>
    <w:rsid w:val="00BF56BF"/>
    <w:rsid w:val="00BF656C"/>
    <w:rsid w:val="00C00CE9"/>
    <w:rsid w:val="00C00EDB"/>
    <w:rsid w:val="00C03720"/>
    <w:rsid w:val="00C04753"/>
    <w:rsid w:val="00C04B41"/>
    <w:rsid w:val="00C059A0"/>
    <w:rsid w:val="00C06A7D"/>
    <w:rsid w:val="00C06CDB"/>
    <w:rsid w:val="00C10B98"/>
    <w:rsid w:val="00C117BE"/>
    <w:rsid w:val="00C1246F"/>
    <w:rsid w:val="00C1259C"/>
    <w:rsid w:val="00C13861"/>
    <w:rsid w:val="00C17A2B"/>
    <w:rsid w:val="00C20046"/>
    <w:rsid w:val="00C2104B"/>
    <w:rsid w:val="00C22213"/>
    <w:rsid w:val="00C232B1"/>
    <w:rsid w:val="00C2331B"/>
    <w:rsid w:val="00C2333F"/>
    <w:rsid w:val="00C23485"/>
    <w:rsid w:val="00C23A7B"/>
    <w:rsid w:val="00C23B27"/>
    <w:rsid w:val="00C2595D"/>
    <w:rsid w:val="00C26383"/>
    <w:rsid w:val="00C26C3C"/>
    <w:rsid w:val="00C26CF1"/>
    <w:rsid w:val="00C26D6B"/>
    <w:rsid w:val="00C27C56"/>
    <w:rsid w:val="00C31048"/>
    <w:rsid w:val="00C3155C"/>
    <w:rsid w:val="00C32460"/>
    <w:rsid w:val="00C33A2F"/>
    <w:rsid w:val="00C348F0"/>
    <w:rsid w:val="00C34D5F"/>
    <w:rsid w:val="00C36AA9"/>
    <w:rsid w:val="00C41068"/>
    <w:rsid w:val="00C41246"/>
    <w:rsid w:val="00C436D0"/>
    <w:rsid w:val="00C43B34"/>
    <w:rsid w:val="00C44754"/>
    <w:rsid w:val="00C46982"/>
    <w:rsid w:val="00C479C7"/>
    <w:rsid w:val="00C50400"/>
    <w:rsid w:val="00C52279"/>
    <w:rsid w:val="00C53E5E"/>
    <w:rsid w:val="00C540FF"/>
    <w:rsid w:val="00C55DB3"/>
    <w:rsid w:val="00C55EEF"/>
    <w:rsid w:val="00C57E38"/>
    <w:rsid w:val="00C6197E"/>
    <w:rsid w:val="00C65780"/>
    <w:rsid w:val="00C66282"/>
    <w:rsid w:val="00C67BC5"/>
    <w:rsid w:val="00C70979"/>
    <w:rsid w:val="00C71A16"/>
    <w:rsid w:val="00C7232F"/>
    <w:rsid w:val="00C73A41"/>
    <w:rsid w:val="00C73CB0"/>
    <w:rsid w:val="00C751E0"/>
    <w:rsid w:val="00C75332"/>
    <w:rsid w:val="00C81931"/>
    <w:rsid w:val="00C831DD"/>
    <w:rsid w:val="00C8407C"/>
    <w:rsid w:val="00C84C83"/>
    <w:rsid w:val="00C86365"/>
    <w:rsid w:val="00C86679"/>
    <w:rsid w:val="00C86FBB"/>
    <w:rsid w:val="00C87D01"/>
    <w:rsid w:val="00C90422"/>
    <w:rsid w:val="00C9240A"/>
    <w:rsid w:val="00C92C41"/>
    <w:rsid w:val="00C94855"/>
    <w:rsid w:val="00C94C61"/>
    <w:rsid w:val="00C95D7B"/>
    <w:rsid w:val="00CA20AE"/>
    <w:rsid w:val="00CA3E7C"/>
    <w:rsid w:val="00CA4BE8"/>
    <w:rsid w:val="00CA55AA"/>
    <w:rsid w:val="00CA5EF6"/>
    <w:rsid w:val="00CA6AB4"/>
    <w:rsid w:val="00CA7B23"/>
    <w:rsid w:val="00CB0689"/>
    <w:rsid w:val="00CB0A8E"/>
    <w:rsid w:val="00CB12E7"/>
    <w:rsid w:val="00CB18AA"/>
    <w:rsid w:val="00CB288E"/>
    <w:rsid w:val="00CB3123"/>
    <w:rsid w:val="00CC09DA"/>
    <w:rsid w:val="00CC1FD3"/>
    <w:rsid w:val="00CC3631"/>
    <w:rsid w:val="00CC4A4F"/>
    <w:rsid w:val="00CC5C0E"/>
    <w:rsid w:val="00CC69ED"/>
    <w:rsid w:val="00CD0772"/>
    <w:rsid w:val="00CD2AEB"/>
    <w:rsid w:val="00CD5716"/>
    <w:rsid w:val="00CD6693"/>
    <w:rsid w:val="00CE0DA1"/>
    <w:rsid w:val="00CE18C7"/>
    <w:rsid w:val="00CE3DC1"/>
    <w:rsid w:val="00CE68B0"/>
    <w:rsid w:val="00CE7B12"/>
    <w:rsid w:val="00CF0881"/>
    <w:rsid w:val="00CF1E99"/>
    <w:rsid w:val="00CF2AF7"/>
    <w:rsid w:val="00CF3B48"/>
    <w:rsid w:val="00CF5E4B"/>
    <w:rsid w:val="00CF7444"/>
    <w:rsid w:val="00D03FB6"/>
    <w:rsid w:val="00D06D03"/>
    <w:rsid w:val="00D1012C"/>
    <w:rsid w:val="00D10180"/>
    <w:rsid w:val="00D115C9"/>
    <w:rsid w:val="00D178B9"/>
    <w:rsid w:val="00D237B5"/>
    <w:rsid w:val="00D238A3"/>
    <w:rsid w:val="00D25A3D"/>
    <w:rsid w:val="00D26432"/>
    <w:rsid w:val="00D3157B"/>
    <w:rsid w:val="00D34B9B"/>
    <w:rsid w:val="00D3538D"/>
    <w:rsid w:val="00D366DF"/>
    <w:rsid w:val="00D40D6B"/>
    <w:rsid w:val="00D42FF2"/>
    <w:rsid w:val="00D43DAD"/>
    <w:rsid w:val="00D44853"/>
    <w:rsid w:val="00D458CD"/>
    <w:rsid w:val="00D45929"/>
    <w:rsid w:val="00D45AC3"/>
    <w:rsid w:val="00D47EC4"/>
    <w:rsid w:val="00D50516"/>
    <w:rsid w:val="00D51406"/>
    <w:rsid w:val="00D523C4"/>
    <w:rsid w:val="00D54C39"/>
    <w:rsid w:val="00D55875"/>
    <w:rsid w:val="00D56634"/>
    <w:rsid w:val="00D57E3E"/>
    <w:rsid w:val="00D613C8"/>
    <w:rsid w:val="00D6349F"/>
    <w:rsid w:val="00D6393F"/>
    <w:rsid w:val="00D64A52"/>
    <w:rsid w:val="00D6563F"/>
    <w:rsid w:val="00D70947"/>
    <w:rsid w:val="00D70E72"/>
    <w:rsid w:val="00D71A30"/>
    <w:rsid w:val="00D724AC"/>
    <w:rsid w:val="00D732A2"/>
    <w:rsid w:val="00D74FF1"/>
    <w:rsid w:val="00D76B05"/>
    <w:rsid w:val="00D77A39"/>
    <w:rsid w:val="00D80F87"/>
    <w:rsid w:val="00D82627"/>
    <w:rsid w:val="00D83C08"/>
    <w:rsid w:val="00D85E14"/>
    <w:rsid w:val="00D86173"/>
    <w:rsid w:val="00D86179"/>
    <w:rsid w:val="00D86553"/>
    <w:rsid w:val="00D90C7B"/>
    <w:rsid w:val="00D918F7"/>
    <w:rsid w:val="00D948AC"/>
    <w:rsid w:val="00D9674B"/>
    <w:rsid w:val="00DA0089"/>
    <w:rsid w:val="00DA015E"/>
    <w:rsid w:val="00DA2AE0"/>
    <w:rsid w:val="00DA2B72"/>
    <w:rsid w:val="00DA3A7F"/>
    <w:rsid w:val="00DA46FA"/>
    <w:rsid w:val="00DB24CB"/>
    <w:rsid w:val="00DB3EB8"/>
    <w:rsid w:val="00DB5809"/>
    <w:rsid w:val="00DB775D"/>
    <w:rsid w:val="00DB77B3"/>
    <w:rsid w:val="00DB7E76"/>
    <w:rsid w:val="00DC22ED"/>
    <w:rsid w:val="00DC27A5"/>
    <w:rsid w:val="00DC31F5"/>
    <w:rsid w:val="00DC557F"/>
    <w:rsid w:val="00DD0478"/>
    <w:rsid w:val="00DD0AA2"/>
    <w:rsid w:val="00DD0E51"/>
    <w:rsid w:val="00DD36F4"/>
    <w:rsid w:val="00DE3A09"/>
    <w:rsid w:val="00DE41D8"/>
    <w:rsid w:val="00DE517E"/>
    <w:rsid w:val="00DF1EB6"/>
    <w:rsid w:val="00DF5013"/>
    <w:rsid w:val="00DF69AC"/>
    <w:rsid w:val="00DF6FBF"/>
    <w:rsid w:val="00DF77F1"/>
    <w:rsid w:val="00E00342"/>
    <w:rsid w:val="00E00FE9"/>
    <w:rsid w:val="00E0155B"/>
    <w:rsid w:val="00E021B8"/>
    <w:rsid w:val="00E04FED"/>
    <w:rsid w:val="00E05A31"/>
    <w:rsid w:val="00E06713"/>
    <w:rsid w:val="00E11B2D"/>
    <w:rsid w:val="00E11E9E"/>
    <w:rsid w:val="00E12806"/>
    <w:rsid w:val="00E12BCB"/>
    <w:rsid w:val="00E12E60"/>
    <w:rsid w:val="00E13684"/>
    <w:rsid w:val="00E14320"/>
    <w:rsid w:val="00E150AB"/>
    <w:rsid w:val="00E17753"/>
    <w:rsid w:val="00E23720"/>
    <w:rsid w:val="00E253D8"/>
    <w:rsid w:val="00E25AC7"/>
    <w:rsid w:val="00E26444"/>
    <w:rsid w:val="00E26F8A"/>
    <w:rsid w:val="00E270FB"/>
    <w:rsid w:val="00E30B10"/>
    <w:rsid w:val="00E353F4"/>
    <w:rsid w:val="00E40F70"/>
    <w:rsid w:val="00E41EAA"/>
    <w:rsid w:val="00E43536"/>
    <w:rsid w:val="00E466AA"/>
    <w:rsid w:val="00E46E54"/>
    <w:rsid w:val="00E50F08"/>
    <w:rsid w:val="00E5374A"/>
    <w:rsid w:val="00E53E86"/>
    <w:rsid w:val="00E551CF"/>
    <w:rsid w:val="00E570DD"/>
    <w:rsid w:val="00E57AA6"/>
    <w:rsid w:val="00E605AF"/>
    <w:rsid w:val="00E61254"/>
    <w:rsid w:val="00E6259E"/>
    <w:rsid w:val="00E63067"/>
    <w:rsid w:val="00E648ED"/>
    <w:rsid w:val="00E66200"/>
    <w:rsid w:val="00E670B9"/>
    <w:rsid w:val="00E67918"/>
    <w:rsid w:val="00E716CE"/>
    <w:rsid w:val="00E7384E"/>
    <w:rsid w:val="00E75052"/>
    <w:rsid w:val="00E8329E"/>
    <w:rsid w:val="00E83CA4"/>
    <w:rsid w:val="00E83ED6"/>
    <w:rsid w:val="00E876B1"/>
    <w:rsid w:val="00E92633"/>
    <w:rsid w:val="00E92C1E"/>
    <w:rsid w:val="00E94047"/>
    <w:rsid w:val="00E9640A"/>
    <w:rsid w:val="00E96A80"/>
    <w:rsid w:val="00E96E74"/>
    <w:rsid w:val="00E9758E"/>
    <w:rsid w:val="00E97F80"/>
    <w:rsid w:val="00EB2B32"/>
    <w:rsid w:val="00EB3533"/>
    <w:rsid w:val="00EB43F6"/>
    <w:rsid w:val="00EB6427"/>
    <w:rsid w:val="00EB644F"/>
    <w:rsid w:val="00EC0AE5"/>
    <w:rsid w:val="00EC11EF"/>
    <w:rsid w:val="00EC1FAA"/>
    <w:rsid w:val="00EC4817"/>
    <w:rsid w:val="00EC5142"/>
    <w:rsid w:val="00EC5BC0"/>
    <w:rsid w:val="00EC70AB"/>
    <w:rsid w:val="00ED0E65"/>
    <w:rsid w:val="00ED2F03"/>
    <w:rsid w:val="00ED4687"/>
    <w:rsid w:val="00ED5348"/>
    <w:rsid w:val="00ED6296"/>
    <w:rsid w:val="00EE0C5E"/>
    <w:rsid w:val="00EE2E2B"/>
    <w:rsid w:val="00EE4821"/>
    <w:rsid w:val="00EE6DF8"/>
    <w:rsid w:val="00EE7BE0"/>
    <w:rsid w:val="00EF0247"/>
    <w:rsid w:val="00EF29B3"/>
    <w:rsid w:val="00EF2F8A"/>
    <w:rsid w:val="00EF73B2"/>
    <w:rsid w:val="00F01513"/>
    <w:rsid w:val="00F0196D"/>
    <w:rsid w:val="00F01F22"/>
    <w:rsid w:val="00F02D61"/>
    <w:rsid w:val="00F0316C"/>
    <w:rsid w:val="00F0389A"/>
    <w:rsid w:val="00F123CF"/>
    <w:rsid w:val="00F14010"/>
    <w:rsid w:val="00F14068"/>
    <w:rsid w:val="00F1586E"/>
    <w:rsid w:val="00F15C33"/>
    <w:rsid w:val="00F21396"/>
    <w:rsid w:val="00F22843"/>
    <w:rsid w:val="00F229DB"/>
    <w:rsid w:val="00F22D50"/>
    <w:rsid w:val="00F271B4"/>
    <w:rsid w:val="00F272EF"/>
    <w:rsid w:val="00F306A4"/>
    <w:rsid w:val="00F3191C"/>
    <w:rsid w:val="00F4058E"/>
    <w:rsid w:val="00F41549"/>
    <w:rsid w:val="00F4428E"/>
    <w:rsid w:val="00F45D26"/>
    <w:rsid w:val="00F4697F"/>
    <w:rsid w:val="00F47FD6"/>
    <w:rsid w:val="00F5004D"/>
    <w:rsid w:val="00F53652"/>
    <w:rsid w:val="00F56E6D"/>
    <w:rsid w:val="00F574E4"/>
    <w:rsid w:val="00F63388"/>
    <w:rsid w:val="00F655C4"/>
    <w:rsid w:val="00F65C33"/>
    <w:rsid w:val="00F73CB4"/>
    <w:rsid w:val="00F74CE5"/>
    <w:rsid w:val="00F756E7"/>
    <w:rsid w:val="00F75972"/>
    <w:rsid w:val="00F837E7"/>
    <w:rsid w:val="00F856E2"/>
    <w:rsid w:val="00F86EE7"/>
    <w:rsid w:val="00F904B3"/>
    <w:rsid w:val="00F9227E"/>
    <w:rsid w:val="00F9308E"/>
    <w:rsid w:val="00F96073"/>
    <w:rsid w:val="00F9659B"/>
    <w:rsid w:val="00F97961"/>
    <w:rsid w:val="00F97F5E"/>
    <w:rsid w:val="00FA071F"/>
    <w:rsid w:val="00FA0D08"/>
    <w:rsid w:val="00FA2257"/>
    <w:rsid w:val="00FA3CF4"/>
    <w:rsid w:val="00FA78AC"/>
    <w:rsid w:val="00FB1E18"/>
    <w:rsid w:val="00FB3F2C"/>
    <w:rsid w:val="00FB4291"/>
    <w:rsid w:val="00FB4F04"/>
    <w:rsid w:val="00FB54A9"/>
    <w:rsid w:val="00FB683C"/>
    <w:rsid w:val="00FB7A25"/>
    <w:rsid w:val="00FC73FE"/>
    <w:rsid w:val="00FD01E0"/>
    <w:rsid w:val="00FD248D"/>
    <w:rsid w:val="00FD3613"/>
    <w:rsid w:val="00FD7222"/>
    <w:rsid w:val="00FE1F97"/>
    <w:rsid w:val="00FE48E7"/>
    <w:rsid w:val="00FE758A"/>
    <w:rsid w:val="00FE7C85"/>
    <w:rsid w:val="00FF07F5"/>
    <w:rsid w:val="00FF1686"/>
    <w:rsid w:val="00FF1934"/>
    <w:rsid w:val="00FF458C"/>
    <w:rsid w:val="00FF4D7B"/>
    <w:rsid w:val="00FF6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80411"/>
  <w15:chartTrackingRefBased/>
  <w15:docId w15:val="{BCB087E3-E0CC-4CAF-B48F-97036BBBC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color w:val="404040" w:themeColor="text1" w:themeTint="BF"/>
        <w:sz w:val="18"/>
        <w:szCs w:val="18"/>
        <w:lang w:val="en-US" w:eastAsia="ja-JP" w:bidi="ar-SA"/>
      </w:rPr>
    </w:rPrDefault>
    <w:pPrDefault>
      <w:pPr>
        <w:spacing w:after="1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7D01"/>
    <w:pPr>
      <w:spacing w:after="0"/>
    </w:pPr>
    <w:rPr>
      <w:rFonts w:ascii="Calibri" w:hAnsi="Calibri"/>
      <w:color w:val="0D0D0D" w:themeColor="text1" w:themeTint="F2"/>
      <w:sz w:val="22"/>
    </w:rPr>
  </w:style>
  <w:style w:type="paragraph" w:styleId="Heading1">
    <w:name w:val="heading 1"/>
    <w:basedOn w:val="Normal"/>
    <w:next w:val="Normal"/>
    <w:link w:val="Heading1Char"/>
    <w:uiPriority w:val="9"/>
    <w:qFormat/>
    <w:pPr>
      <w:keepNext/>
      <w:keepLines/>
      <w:spacing w:before="600" w:after="240"/>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B031D"/>
    <w:pPr>
      <w:keepNext/>
      <w:keepLines/>
      <w:numPr>
        <w:numId w:val="2"/>
      </w:numPr>
      <w:ind w:left="0"/>
      <w:outlineLvl w:val="1"/>
    </w:pPr>
    <w:rPr>
      <w:b/>
      <w:bCs/>
      <w:color w:val="2E74B5" w:themeColor="accent1" w:themeShade="BF"/>
      <w:sz w:val="32"/>
    </w:rPr>
  </w:style>
  <w:style w:type="paragraph" w:styleId="Heading3">
    <w:name w:val="heading 3"/>
    <w:basedOn w:val="Normal"/>
    <w:next w:val="Normal"/>
    <w:link w:val="Heading3Char"/>
    <w:uiPriority w:val="9"/>
    <w:unhideWhenUsed/>
    <w:qFormat/>
    <w:rsid w:val="00195E77"/>
    <w:pPr>
      <w:keepNext/>
      <w:keepLines/>
      <w:numPr>
        <w:ilvl w:val="1"/>
        <w:numId w:val="2"/>
      </w:numPr>
      <w:outlineLvl w:val="2"/>
    </w:pPr>
    <w:rPr>
      <w:rFonts w:eastAsiaTheme="majorEastAsia" w:cstheme="majorBidi"/>
      <w:b/>
      <w:color w:val="2E74B5" w:themeColor="accent1" w:themeShade="BF"/>
      <w:sz w:val="28"/>
      <w:szCs w:val="24"/>
    </w:rPr>
  </w:style>
  <w:style w:type="paragraph" w:styleId="Heading4">
    <w:name w:val="heading 4"/>
    <w:basedOn w:val="Normal"/>
    <w:next w:val="Normal"/>
    <w:link w:val="Heading4Char"/>
    <w:uiPriority w:val="9"/>
    <w:semiHidden/>
    <w:unhideWhenUsed/>
    <w:qFormat/>
    <w:rsid w:val="008D5E0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left w:val="double" w:sz="18" w:space="4" w:color="1F4E79" w:themeColor="accent1" w:themeShade="80"/>
      </w:pBdr>
      <w:spacing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0"/>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8D5E06"/>
    <w:pPr>
      <w:numPr>
        <w:ilvl w:val="1"/>
      </w:numPr>
      <w:pBdr>
        <w:left w:val="double" w:sz="18" w:space="4" w:color="1F4E79" w:themeColor="accent1" w:themeShade="80"/>
      </w:pBdr>
      <w:spacing w:before="80" w:line="280" w:lineRule="exact"/>
    </w:pPr>
    <w:rPr>
      <w:b/>
      <w:bCs/>
      <w:color w:val="2E74B5" w:themeColor="accent1" w:themeShade="BF"/>
    </w:rPr>
  </w:style>
  <w:style w:type="character" w:customStyle="1" w:styleId="SubtitleChar">
    <w:name w:val="Subtitle Char"/>
    <w:basedOn w:val="DefaultParagraphFont"/>
    <w:link w:val="Subtitle"/>
    <w:uiPriority w:val="11"/>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195E77"/>
    <w:rPr>
      <w:rFonts w:ascii="Calibri" w:eastAsiaTheme="majorEastAsia" w:hAnsi="Calibri" w:cstheme="majorBidi"/>
      <w:b/>
      <w:color w:val="2E74B5" w:themeColor="accent1" w:themeShade="BF"/>
      <w:sz w:val="28"/>
      <w:szCs w:val="24"/>
    </w:rPr>
  </w:style>
  <w:style w:type="character" w:customStyle="1" w:styleId="Heading2Char">
    <w:name w:val="Heading 2 Char"/>
    <w:basedOn w:val="DefaultParagraphFont"/>
    <w:link w:val="Heading2"/>
    <w:uiPriority w:val="9"/>
    <w:rsid w:val="008B031D"/>
    <w:rPr>
      <w:rFonts w:ascii="Calibri" w:hAnsi="Calibri"/>
      <w:b/>
      <w:bCs/>
      <w:color w:val="2E74B5" w:themeColor="accent1" w:themeShade="BF"/>
      <w:sz w:val="32"/>
    </w:rPr>
  </w:style>
  <w:style w:type="paragraph" w:styleId="ListBullet">
    <w:name w:val="List Bullet"/>
    <w:basedOn w:val="Normal"/>
    <w:uiPriority w:val="11"/>
    <w:unhideWhenUsed/>
    <w:qFormat/>
    <w:pPr>
      <w:numPr>
        <w:numId w:val="1"/>
      </w:numPr>
      <w:spacing w:after="60"/>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3"/>
      </w:numPr>
      <w:contextualSpacing/>
    </w:pPr>
  </w:style>
  <w:style w:type="table" w:styleId="PlainTable4">
    <w:name w:val="Plain Table 4"/>
    <w:basedOn w:val="TableNormal"/>
    <w:uiPriority w:val="44"/>
    <w:rsid w:val="00083B37"/>
    <w:pPr>
      <w:spacing w:after="0"/>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04033F"/>
    <w:pPr>
      <w:spacing w:after="0"/>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04033F"/>
    <w:rPr>
      <w:rFonts w:eastAsiaTheme="minorEastAsia"/>
      <w:color w:val="auto"/>
      <w:sz w:val="22"/>
      <w:szCs w:val="22"/>
      <w:lang w:eastAsia="en-US"/>
    </w:rPr>
  </w:style>
  <w:style w:type="paragraph" w:styleId="Caption">
    <w:name w:val="caption"/>
    <w:basedOn w:val="Normal"/>
    <w:next w:val="Normal"/>
    <w:uiPriority w:val="99"/>
    <w:qFormat/>
    <w:rsid w:val="007A357B"/>
    <w:pPr>
      <w:suppressAutoHyphens/>
    </w:pPr>
    <w:rPr>
      <w:rFonts w:eastAsia="Times New Roman" w:cs="Times New Roman"/>
      <w:b/>
      <w:bCs/>
      <w:color w:val="000000"/>
      <w:szCs w:val="20"/>
      <w:lang w:val="en-CA" w:eastAsia="en-US"/>
    </w:rPr>
  </w:style>
  <w:style w:type="paragraph" w:styleId="TOCHeading">
    <w:name w:val="TOC Heading"/>
    <w:basedOn w:val="Heading1"/>
    <w:next w:val="Normal"/>
    <w:uiPriority w:val="39"/>
    <w:unhideWhenUsed/>
    <w:qFormat/>
    <w:rsid w:val="001F481E"/>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11330F"/>
    <w:pPr>
      <w:tabs>
        <w:tab w:val="right" w:leader="dot" w:pos="10790"/>
      </w:tabs>
    </w:pPr>
  </w:style>
  <w:style w:type="paragraph" w:styleId="TOC2">
    <w:name w:val="toc 2"/>
    <w:basedOn w:val="Normal"/>
    <w:next w:val="Normal"/>
    <w:autoRedefine/>
    <w:uiPriority w:val="39"/>
    <w:unhideWhenUsed/>
    <w:rsid w:val="001F481E"/>
    <w:pPr>
      <w:spacing w:after="100"/>
      <w:ind w:left="180"/>
    </w:pPr>
  </w:style>
  <w:style w:type="character" w:styleId="FollowedHyperlink">
    <w:name w:val="FollowedHyperlink"/>
    <w:basedOn w:val="DefaultParagraphFont"/>
    <w:uiPriority w:val="99"/>
    <w:semiHidden/>
    <w:unhideWhenUsed/>
    <w:rsid w:val="00C31048"/>
    <w:rPr>
      <w:color w:val="92588D" w:themeColor="followedHyperlink"/>
      <w:u w:val="single"/>
    </w:rPr>
  </w:style>
  <w:style w:type="paragraph" w:customStyle="1" w:styleId="Default">
    <w:name w:val="Default"/>
    <w:rsid w:val="00CB0689"/>
    <w:pPr>
      <w:autoSpaceDE w:val="0"/>
      <w:autoSpaceDN w:val="0"/>
      <w:adjustRightInd w:val="0"/>
      <w:spacing w:after="0"/>
    </w:pPr>
    <w:rPr>
      <w:rFonts w:ascii="Calibri" w:hAnsi="Calibri" w:cs="Calibri"/>
      <w:color w:val="000000"/>
      <w:sz w:val="24"/>
      <w:szCs w:val="24"/>
      <w:lang w:val="en-CA"/>
    </w:rPr>
  </w:style>
  <w:style w:type="paragraph" w:customStyle="1" w:styleId="NumberedNormal">
    <w:name w:val="Numbered Normal"/>
    <w:basedOn w:val="Normal"/>
    <w:rsid w:val="009C239D"/>
  </w:style>
  <w:style w:type="paragraph" w:styleId="TOC3">
    <w:name w:val="toc 3"/>
    <w:basedOn w:val="Normal"/>
    <w:next w:val="Normal"/>
    <w:autoRedefine/>
    <w:uiPriority w:val="39"/>
    <w:unhideWhenUsed/>
    <w:rsid w:val="00D47EC4"/>
    <w:pPr>
      <w:tabs>
        <w:tab w:val="right" w:leader="dot" w:pos="10790"/>
      </w:tabs>
      <w:spacing w:after="100"/>
      <w:ind w:left="180"/>
    </w:pPr>
  </w:style>
  <w:style w:type="paragraph" w:styleId="ListParagraph">
    <w:name w:val="List Paragraph"/>
    <w:aliases w:val="Bullet Number,lp1,Bullet 1,Use Case List Paragraph,List Paragraph1,List Paragraph11,Liste à puce - Normal,lp11,Steps,Bullet List,FooterText,numbered,Paragraphe de liste1,Bulletr List Paragraph,列出段落,列出段落1,Num Bullet 1,Bulletted,リスト段落1"/>
    <w:basedOn w:val="Normal"/>
    <w:link w:val="ListParagraphChar"/>
    <w:uiPriority w:val="34"/>
    <w:unhideWhenUsed/>
    <w:qFormat/>
    <w:rsid w:val="00D47EC4"/>
    <w:pPr>
      <w:ind w:left="720"/>
      <w:contextualSpacing/>
    </w:pPr>
  </w:style>
  <w:style w:type="paragraph" w:styleId="BalloonText">
    <w:name w:val="Balloon Text"/>
    <w:basedOn w:val="Normal"/>
    <w:link w:val="BalloonTextChar"/>
    <w:uiPriority w:val="99"/>
    <w:semiHidden/>
    <w:unhideWhenUsed/>
    <w:rsid w:val="0091697C"/>
    <w:rPr>
      <w:rFonts w:ascii="Segoe UI" w:hAnsi="Segoe UI" w:cs="Segoe UI"/>
      <w:sz w:val="18"/>
    </w:rPr>
  </w:style>
  <w:style w:type="character" w:customStyle="1" w:styleId="BalloonTextChar">
    <w:name w:val="Balloon Text Char"/>
    <w:basedOn w:val="DefaultParagraphFont"/>
    <w:link w:val="BalloonText"/>
    <w:uiPriority w:val="99"/>
    <w:semiHidden/>
    <w:rsid w:val="0091697C"/>
    <w:rPr>
      <w:rFonts w:ascii="Segoe UI" w:hAnsi="Segoe UI" w:cs="Segoe UI"/>
      <w:color w:val="0D0D0D" w:themeColor="text1" w:themeTint="F2"/>
    </w:rPr>
  </w:style>
  <w:style w:type="character" w:customStyle="1" w:styleId="ListParagraphChar">
    <w:name w:val="List Paragraph Char"/>
    <w:aliases w:val="Bullet Number Char,lp1 Char,Bullet 1 Char,Use Case List Paragraph Char,List Paragraph1 Char,List Paragraph11 Char,Liste à puce - Normal Char,lp11 Char,Steps Char,Bullet List Char,FooterText Char,numbered Char,列出段落 Char,列出段落1 Char"/>
    <w:basedOn w:val="DefaultParagraphFont"/>
    <w:link w:val="ListParagraph"/>
    <w:uiPriority w:val="34"/>
    <w:locked/>
    <w:rsid w:val="00432260"/>
    <w:rPr>
      <w:rFonts w:ascii="Calibri" w:hAnsi="Calibri"/>
      <w:color w:val="0D0D0D" w:themeColor="text1" w:themeTint="F2"/>
      <w:sz w:val="22"/>
    </w:rPr>
  </w:style>
  <w:style w:type="table" w:styleId="GridTable5Dark-Accent1">
    <w:name w:val="Grid Table 5 Dark Accent 1"/>
    <w:basedOn w:val="TableNormal"/>
    <w:uiPriority w:val="50"/>
    <w:rsid w:val="00432260"/>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D238A3"/>
    <w:pPr>
      <w:spacing w:after="0"/>
    </w:pPr>
    <w:rPr>
      <w:color w:val="auto"/>
      <w:sz w:val="22"/>
      <w:szCs w:val="22"/>
      <w:lang w:eastAsia="en-US"/>
    </w:rPr>
    <w:tblPr>
      <w:tblStyleRowBandSize w:val="1"/>
      <w:tblStyleColBandSize w:val="1"/>
      <w:tblBorders>
        <w:top w:val="single" w:sz="4" w:space="0" w:color="C097BD" w:themeColor="accent5" w:themeTint="99"/>
        <w:left w:val="single" w:sz="4" w:space="0" w:color="C097BD" w:themeColor="accent5" w:themeTint="99"/>
        <w:bottom w:val="single" w:sz="4" w:space="0" w:color="C097BD" w:themeColor="accent5" w:themeTint="99"/>
        <w:right w:val="single" w:sz="4" w:space="0" w:color="C097BD" w:themeColor="accent5" w:themeTint="99"/>
        <w:insideH w:val="single" w:sz="4" w:space="0" w:color="C097BD" w:themeColor="accent5" w:themeTint="99"/>
        <w:insideV w:val="single" w:sz="4" w:space="0" w:color="C097BD" w:themeColor="accent5" w:themeTint="99"/>
      </w:tblBorders>
    </w:tblPr>
    <w:tblStylePr w:type="firstRow">
      <w:rPr>
        <w:b/>
        <w:bCs/>
        <w:color w:val="FFFFFF" w:themeColor="background1"/>
      </w:rPr>
      <w:tblPr/>
      <w:tcPr>
        <w:tcBorders>
          <w:top w:val="single" w:sz="4" w:space="0" w:color="92588D" w:themeColor="accent5"/>
          <w:left w:val="single" w:sz="4" w:space="0" w:color="92588D" w:themeColor="accent5"/>
          <w:bottom w:val="single" w:sz="4" w:space="0" w:color="92588D" w:themeColor="accent5"/>
          <w:right w:val="single" w:sz="4" w:space="0" w:color="92588D" w:themeColor="accent5"/>
          <w:insideH w:val="nil"/>
          <w:insideV w:val="nil"/>
        </w:tcBorders>
        <w:shd w:val="clear" w:color="auto" w:fill="92588D" w:themeFill="accent5"/>
      </w:tcPr>
    </w:tblStylePr>
    <w:tblStylePr w:type="lastRow">
      <w:rPr>
        <w:b/>
        <w:bCs/>
      </w:rPr>
      <w:tblPr/>
      <w:tcPr>
        <w:tcBorders>
          <w:top w:val="double" w:sz="4" w:space="0" w:color="92588D" w:themeColor="accent5"/>
        </w:tcBorders>
      </w:tcPr>
    </w:tblStylePr>
    <w:tblStylePr w:type="firstCol">
      <w:rPr>
        <w:b/>
        <w:bCs/>
      </w:rPr>
    </w:tblStylePr>
    <w:tblStylePr w:type="lastCol">
      <w:rPr>
        <w:b/>
        <w:bCs/>
      </w:rPr>
    </w:tblStylePr>
    <w:tblStylePr w:type="band1Vert">
      <w:tblPr/>
      <w:tcPr>
        <w:shd w:val="clear" w:color="auto" w:fill="EADCE9" w:themeFill="accent5" w:themeFillTint="33"/>
      </w:tcPr>
    </w:tblStylePr>
    <w:tblStylePr w:type="band1Horz">
      <w:tblPr/>
      <w:tcPr>
        <w:shd w:val="clear" w:color="auto" w:fill="EADCE9" w:themeFill="accent5" w:themeFillTint="33"/>
      </w:tcPr>
    </w:tblStylePr>
  </w:style>
  <w:style w:type="character" w:styleId="Strong">
    <w:name w:val="Strong"/>
    <w:basedOn w:val="DefaultParagraphFont"/>
    <w:uiPriority w:val="22"/>
    <w:qFormat/>
    <w:rsid w:val="00B3185D"/>
    <w:rPr>
      <w:b/>
      <w:bCs/>
    </w:rPr>
  </w:style>
  <w:style w:type="paragraph" w:styleId="NormalWeb">
    <w:name w:val="Normal (Web)"/>
    <w:basedOn w:val="Normal"/>
    <w:uiPriority w:val="99"/>
    <w:semiHidden/>
    <w:unhideWhenUsed/>
    <w:rsid w:val="005A2308"/>
    <w:pPr>
      <w:spacing w:before="100" w:beforeAutospacing="1" w:after="100" w:afterAutospacing="1"/>
    </w:pPr>
    <w:rPr>
      <w:rFonts w:ascii="Times New Roman" w:eastAsia="Times New Roman" w:hAnsi="Times New Roman" w:cs="Times New Roman"/>
      <w:color w:val="auto"/>
      <w:sz w:val="24"/>
      <w:szCs w:val="24"/>
      <w:lang w:eastAsia="en-US"/>
    </w:rPr>
  </w:style>
  <w:style w:type="character" w:styleId="CommentReference">
    <w:name w:val="annotation reference"/>
    <w:basedOn w:val="DefaultParagraphFont"/>
    <w:uiPriority w:val="99"/>
    <w:semiHidden/>
    <w:unhideWhenUsed/>
    <w:rsid w:val="002A42FE"/>
    <w:rPr>
      <w:sz w:val="16"/>
      <w:szCs w:val="16"/>
    </w:rPr>
  </w:style>
  <w:style w:type="paragraph" w:styleId="CommentText">
    <w:name w:val="annotation text"/>
    <w:basedOn w:val="Normal"/>
    <w:link w:val="CommentTextChar"/>
    <w:uiPriority w:val="99"/>
    <w:semiHidden/>
    <w:unhideWhenUsed/>
    <w:rsid w:val="002A42FE"/>
    <w:rPr>
      <w:sz w:val="20"/>
      <w:szCs w:val="20"/>
    </w:rPr>
  </w:style>
  <w:style w:type="character" w:customStyle="1" w:styleId="CommentTextChar">
    <w:name w:val="Comment Text Char"/>
    <w:basedOn w:val="DefaultParagraphFont"/>
    <w:link w:val="CommentText"/>
    <w:uiPriority w:val="99"/>
    <w:semiHidden/>
    <w:rsid w:val="002A42FE"/>
    <w:rPr>
      <w:rFonts w:ascii="Calibri" w:hAnsi="Calibri"/>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2A42FE"/>
    <w:rPr>
      <w:b/>
      <w:bCs/>
    </w:rPr>
  </w:style>
  <w:style w:type="character" w:customStyle="1" w:styleId="CommentSubjectChar">
    <w:name w:val="Comment Subject Char"/>
    <w:basedOn w:val="CommentTextChar"/>
    <w:link w:val="CommentSubject"/>
    <w:uiPriority w:val="99"/>
    <w:semiHidden/>
    <w:rsid w:val="002A42FE"/>
    <w:rPr>
      <w:rFonts w:ascii="Calibri" w:hAnsi="Calibri"/>
      <w:b/>
      <w:bCs/>
      <w:color w:val="0D0D0D" w:themeColor="text1" w:themeTint="F2"/>
      <w:sz w:val="20"/>
      <w:szCs w:val="20"/>
    </w:rPr>
  </w:style>
  <w:style w:type="character" w:styleId="Emphasis">
    <w:name w:val="Emphasis"/>
    <w:basedOn w:val="DefaultParagraphFont"/>
    <w:uiPriority w:val="20"/>
    <w:qFormat/>
    <w:rsid w:val="007910CC"/>
    <w:rPr>
      <w:i/>
      <w:iCs/>
    </w:rPr>
  </w:style>
  <w:style w:type="paragraph" w:styleId="TableofFigures">
    <w:name w:val="table of figures"/>
    <w:basedOn w:val="Normal"/>
    <w:next w:val="Normal"/>
    <w:uiPriority w:val="99"/>
    <w:unhideWhenUsed/>
    <w:rsid w:val="000C5FDB"/>
  </w:style>
  <w:style w:type="paragraph" w:styleId="Revision">
    <w:name w:val="Revision"/>
    <w:hidden/>
    <w:uiPriority w:val="99"/>
    <w:semiHidden/>
    <w:rsid w:val="00F229DB"/>
    <w:pPr>
      <w:spacing w:after="0"/>
    </w:pPr>
    <w:rPr>
      <w:rFonts w:ascii="Calibri" w:hAnsi="Calibri"/>
      <w:color w:val="0D0D0D" w:themeColor="text1" w:themeTint="F2"/>
      <w:sz w:val="22"/>
    </w:rPr>
  </w:style>
  <w:style w:type="character" w:styleId="UnresolvedMention">
    <w:name w:val="Unresolved Mention"/>
    <w:basedOn w:val="DefaultParagraphFont"/>
    <w:uiPriority w:val="99"/>
    <w:semiHidden/>
    <w:unhideWhenUsed/>
    <w:rsid w:val="004C0DC8"/>
    <w:rPr>
      <w:color w:val="605E5C"/>
      <w:shd w:val="clear" w:color="auto" w:fill="E1DFDD"/>
    </w:rPr>
  </w:style>
  <w:style w:type="paragraph" w:customStyle="1" w:styleId="alt1">
    <w:name w:val="alt1"/>
    <w:basedOn w:val="Normal"/>
    <w:rsid w:val="00BB4E80"/>
    <w:pPr>
      <w:pBdr>
        <w:left w:val="single" w:sz="18" w:space="0" w:color="6CE26C"/>
      </w:pBdr>
      <w:shd w:val="clear" w:color="auto" w:fill="FFFFFF"/>
      <w:spacing w:line="210" w:lineRule="atLeast"/>
    </w:pPr>
    <w:rPr>
      <w:rFonts w:ascii="Times New Roman" w:eastAsia="Times New Roman" w:hAnsi="Times New Roman" w:cs="Times New Roman"/>
      <w:color w:val="5C5C5C"/>
      <w:sz w:val="24"/>
      <w:szCs w:val="24"/>
      <w:lang w:eastAsia="en-US"/>
    </w:rPr>
  </w:style>
  <w:style w:type="character" w:customStyle="1" w:styleId="string2">
    <w:name w:val="string2"/>
    <w:basedOn w:val="DefaultParagraphFont"/>
    <w:rsid w:val="00BB4E80"/>
    <w:rPr>
      <w:color w:val="0000FF"/>
      <w:bdr w:val="none" w:sz="0" w:space="0" w:color="auto" w:frame="1"/>
    </w:rPr>
  </w:style>
  <w:style w:type="character" w:customStyle="1" w:styleId="keyword2">
    <w:name w:val="keyword2"/>
    <w:basedOn w:val="DefaultParagraphFont"/>
    <w:rsid w:val="00FA071F"/>
    <w:rPr>
      <w:b/>
      <w:bCs/>
      <w:color w:val="006699"/>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021">
      <w:bodyDiv w:val="1"/>
      <w:marLeft w:val="0"/>
      <w:marRight w:val="0"/>
      <w:marTop w:val="0"/>
      <w:marBottom w:val="0"/>
      <w:divBdr>
        <w:top w:val="none" w:sz="0" w:space="0" w:color="auto"/>
        <w:left w:val="none" w:sz="0" w:space="0" w:color="auto"/>
        <w:bottom w:val="none" w:sz="0" w:space="0" w:color="auto"/>
        <w:right w:val="none" w:sz="0" w:space="0" w:color="auto"/>
      </w:divBdr>
    </w:div>
    <w:div w:id="58943144">
      <w:bodyDiv w:val="1"/>
      <w:marLeft w:val="0"/>
      <w:marRight w:val="0"/>
      <w:marTop w:val="0"/>
      <w:marBottom w:val="0"/>
      <w:divBdr>
        <w:top w:val="none" w:sz="0" w:space="0" w:color="auto"/>
        <w:left w:val="none" w:sz="0" w:space="0" w:color="auto"/>
        <w:bottom w:val="none" w:sz="0" w:space="0" w:color="auto"/>
        <w:right w:val="none" w:sz="0" w:space="0" w:color="auto"/>
      </w:divBdr>
    </w:div>
    <w:div w:id="122233174">
      <w:bodyDiv w:val="1"/>
      <w:marLeft w:val="0"/>
      <w:marRight w:val="0"/>
      <w:marTop w:val="0"/>
      <w:marBottom w:val="0"/>
      <w:divBdr>
        <w:top w:val="none" w:sz="0" w:space="0" w:color="auto"/>
        <w:left w:val="none" w:sz="0" w:space="0" w:color="auto"/>
        <w:bottom w:val="none" w:sz="0" w:space="0" w:color="auto"/>
        <w:right w:val="none" w:sz="0" w:space="0" w:color="auto"/>
      </w:divBdr>
    </w:div>
    <w:div w:id="186143504">
      <w:bodyDiv w:val="1"/>
      <w:marLeft w:val="0"/>
      <w:marRight w:val="0"/>
      <w:marTop w:val="0"/>
      <w:marBottom w:val="0"/>
      <w:divBdr>
        <w:top w:val="none" w:sz="0" w:space="0" w:color="auto"/>
        <w:left w:val="none" w:sz="0" w:space="0" w:color="auto"/>
        <w:bottom w:val="none" w:sz="0" w:space="0" w:color="auto"/>
        <w:right w:val="none" w:sz="0" w:space="0" w:color="auto"/>
      </w:divBdr>
    </w:div>
    <w:div w:id="200481781">
      <w:bodyDiv w:val="1"/>
      <w:marLeft w:val="0"/>
      <w:marRight w:val="0"/>
      <w:marTop w:val="0"/>
      <w:marBottom w:val="0"/>
      <w:divBdr>
        <w:top w:val="none" w:sz="0" w:space="0" w:color="auto"/>
        <w:left w:val="none" w:sz="0" w:space="0" w:color="auto"/>
        <w:bottom w:val="none" w:sz="0" w:space="0" w:color="auto"/>
        <w:right w:val="none" w:sz="0" w:space="0" w:color="auto"/>
      </w:divBdr>
    </w:div>
    <w:div w:id="201408361">
      <w:bodyDiv w:val="1"/>
      <w:marLeft w:val="0"/>
      <w:marRight w:val="0"/>
      <w:marTop w:val="0"/>
      <w:marBottom w:val="0"/>
      <w:divBdr>
        <w:top w:val="none" w:sz="0" w:space="0" w:color="auto"/>
        <w:left w:val="none" w:sz="0" w:space="0" w:color="auto"/>
        <w:bottom w:val="none" w:sz="0" w:space="0" w:color="auto"/>
        <w:right w:val="none" w:sz="0" w:space="0" w:color="auto"/>
      </w:divBdr>
    </w:div>
    <w:div w:id="224803198">
      <w:marLeft w:val="0"/>
      <w:marRight w:val="0"/>
      <w:marTop w:val="270"/>
      <w:marBottom w:val="270"/>
      <w:divBdr>
        <w:top w:val="none" w:sz="0" w:space="0" w:color="auto"/>
        <w:left w:val="none" w:sz="0" w:space="0" w:color="auto"/>
        <w:bottom w:val="none" w:sz="0" w:space="0" w:color="auto"/>
        <w:right w:val="none" w:sz="0" w:space="0" w:color="auto"/>
      </w:divBdr>
    </w:div>
    <w:div w:id="306670837">
      <w:bodyDiv w:val="1"/>
      <w:marLeft w:val="0"/>
      <w:marRight w:val="0"/>
      <w:marTop w:val="0"/>
      <w:marBottom w:val="0"/>
      <w:divBdr>
        <w:top w:val="none" w:sz="0" w:space="0" w:color="auto"/>
        <w:left w:val="none" w:sz="0" w:space="0" w:color="auto"/>
        <w:bottom w:val="none" w:sz="0" w:space="0" w:color="auto"/>
        <w:right w:val="none" w:sz="0" w:space="0" w:color="auto"/>
      </w:divBdr>
    </w:div>
    <w:div w:id="340354401">
      <w:marLeft w:val="0"/>
      <w:marRight w:val="0"/>
      <w:marTop w:val="270"/>
      <w:marBottom w:val="270"/>
      <w:divBdr>
        <w:top w:val="none" w:sz="0" w:space="0" w:color="auto"/>
        <w:left w:val="none" w:sz="0" w:space="0" w:color="auto"/>
        <w:bottom w:val="none" w:sz="0" w:space="0" w:color="auto"/>
        <w:right w:val="none" w:sz="0" w:space="0" w:color="auto"/>
      </w:divBdr>
    </w:div>
    <w:div w:id="351683935">
      <w:bodyDiv w:val="1"/>
      <w:marLeft w:val="0"/>
      <w:marRight w:val="0"/>
      <w:marTop w:val="0"/>
      <w:marBottom w:val="0"/>
      <w:divBdr>
        <w:top w:val="none" w:sz="0" w:space="0" w:color="auto"/>
        <w:left w:val="none" w:sz="0" w:space="0" w:color="auto"/>
        <w:bottom w:val="none" w:sz="0" w:space="0" w:color="auto"/>
        <w:right w:val="none" w:sz="0" w:space="0" w:color="auto"/>
      </w:divBdr>
    </w:div>
    <w:div w:id="399183318">
      <w:bodyDiv w:val="1"/>
      <w:marLeft w:val="0"/>
      <w:marRight w:val="0"/>
      <w:marTop w:val="0"/>
      <w:marBottom w:val="0"/>
      <w:divBdr>
        <w:top w:val="none" w:sz="0" w:space="0" w:color="auto"/>
        <w:left w:val="none" w:sz="0" w:space="0" w:color="auto"/>
        <w:bottom w:val="none" w:sz="0" w:space="0" w:color="auto"/>
        <w:right w:val="none" w:sz="0" w:space="0" w:color="auto"/>
      </w:divBdr>
      <w:divsChild>
        <w:div w:id="1119684072">
          <w:marLeft w:val="547"/>
          <w:marRight w:val="0"/>
          <w:marTop w:val="0"/>
          <w:marBottom w:val="0"/>
          <w:divBdr>
            <w:top w:val="none" w:sz="0" w:space="0" w:color="auto"/>
            <w:left w:val="none" w:sz="0" w:space="0" w:color="auto"/>
            <w:bottom w:val="none" w:sz="0" w:space="0" w:color="auto"/>
            <w:right w:val="none" w:sz="0" w:space="0" w:color="auto"/>
          </w:divBdr>
        </w:div>
      </w:divsChild>
    </w:div>
    <w:div w:id="422915664">
      <w:bodyDiv w:val="1"/>
      <w:marLeft w:val="0"/>
      <w:marRight w:val="0"/>
      <w:marTop w:val="0"/>
      <w:marBottom w:val="0"/>
      <w:divBdr>
        <w:top w:val="none" w:sz="0" w:space="0" w:color="auto"/>
        <w:left w:val="none" w:sz="0" w:space="0" w:color="auto"/>
        <w:bottom w:val="none" w:sz="0" w:space="0" w:color="auto"/>
        <w:right w:val="none" w:sz="0" w:space="0" w:color="auto"/>
      </w:divBdr>
    </w:div>
    <w:div w:id="425658730">
      <w:marLeft w:val="0"/>
      <w:marRight w:val="0"/>
      <w:marTop w:val="270"/>
      <w:marBottom w:val="270"/>
      <w:divBdr>
        <w:top w:val="none" w:sz="0" w:space="0" w:color="auto"/>
        <w:left w:val="none" w:sz="0" w:space="0" w:color="auto"/>
        <w:bottom w:val="none" w:sz="0" w:space="0" w:color="auto"/>
        <w:right w:val="none" w:sz="0" w:space="0" w:color="auto"/>
      </w:divBdr>
    </w:div>
    <w:div w:id="554663529">
      <w:bodyDiv w:val="1"/>
      <w:marLeft w:val="0"/>
      <w:marRight w:val="0"/>
      <w:marTop w:val="0"/>
      <w:marBottom w:val="0"/>
      <w:divBdr>
        <w:top w:val="none" w:sz="0" w:space="0" w:color="auto"/>
        <w:left w:val="none" w:sz="0" w:space="0" w:color="auto"/>
        <w:bottom w:val="none" w:sz="0" w:space="0" w:color="auto"/>
        <w:right w:val="none" w:sz="0" w:space="0" w:color="auto"/>
      </w:divBdr>
    </w:div>
    <w:div w:id="569390788">
      <w:marLeft w:val="0"/>
      <w:marRight w:val="0"/>
      <w:marTop w:val="270"/>
      <w:marBottom w:val="270"/>
      <w:divBdr>
        <w:top w:val="none" w:sz="0" w:space="0" w:color="auto"/>
        <w:left w:val="none" w:sz="0" w:space="0" w:color="auto"/>
        <w:bottom w:val="none" w:sz="0" w:space="0" w:color="auto"/>
        <w:right w:val="none" w:sz="0" w:space="0" w:color="auto"/>
      </w:divBdr>
    </w:div>
    <w:div w:id="576789540">
      <w:bodyDiv w:val="1"/>
      <w:marLeft w:val="0"/>
      <w:marRight w:val="0"/>
      <w:marTop w:val="0"/>
      <w:marBottom w:val="0"/>
      <w:divBdr>
        <w:top w:val="none" w:sz="0" w:space="0" w:color="auto"/>
        <w:left w:val="none" w:sz="0" w:space="0" w:color="auto"/>
        <w:bottom w:val="none" w:sz="0" w:space="0" w:color="auto"/>
        <w:right w:val="none" w:sz="0" w:space="0" w:color="auto"/>
      </w:divBdr>
      <w:divsChild>
        <w:div w:id="1001349191">
          <w:marLeft w:val="547"/>
          <w:marRight w:val="0"/>
          <w:marTop w:val="0"/>
          <w:marBottom w:val="0"/>
          <w:divBdr>
            <w:top w:val="none" w:sz="0" w:space="0" w:color="auto"/>
            <w:left w:val="none" w:sz="0" w:space="0" w:color="auto"/>
            <w:bottom w:val="none" w:sz="0" w:space="0" w:color="auto"/>
            <w:right w:val="none" w:sz="0" w:space="0" w:color="auto"/>
          </w:divBdr>
        </w:div>
      </w:divsChild>
    </w:div>
    <w:div w:id="643702879">
      <w:bodyDiv w:val="1"/>
      <w:marLeft w:val="0"/>
      <w:marRight w:val="0"/>
      <w:marTop w:val="0"/>
      <w:marBottom w:val="0"/>
      <w:divBdr>
        <w:top w:val="none" w:sz="0" w:space="0" w:color="auto"/>
        <w:left w:val="none" w:sz="0" w:space="0" w:color="auto"/>
        <w:bottom w:val="none" w:sz="0" w:space="0" w:color="auto"/>
        <w:right w:val="none" w:sz="0" w:space="0" w:color="auto"/>
      </w:divBdr>
    </w:div>
    <w:div w:id="676003883">
      <w:bodyDiv w:val="1"/>
      <w:marLeft w:val="0"/>
      <w:marRight w:val="0"/>
      <w:marTop w:val="0"/>
      <w:marBottom w:val="0"/>
      <w:divBdr>
        <w:top w:val="none" w:sz="0" w:space="0" w:color="auto"/>
        <w:left w:val="none" w:sz="0" w:space="0" w:color="auto"/>
        <w:bottom w:val="none" w:sz="0" w:space="0" w:color="auto"/>
        <w:right w:val="none" w:sz="0" w:space="0" w:color="auto"/>
      </w:divBdr>
    </w:div>
    <w:div w:id="756101705">
      <w:marLeft w:val="0"/>
      <w:marRight w:val="0"/>
      <w:marTop w:val="270"/>
      <w:marBottom w:val="270"/>
      <w:divBdr>
        <w:top w:val="none" w:sz="0" w:space="0" w:color="auto"/>
        <w:left w:val="none" w:sz="0" w:space="0" w:color="auto"/>
        <w:bottom w:val="none" w:sz="0" w:space="0" w:color="auto"/>
        <w:right w:val="none" w:sz="0" w:space="0" w:color="auto"/>
      </w:divBdr>
    </w:div>
    <w:div w:id="771781763">
      <w:marLeft w:val="0"/>
      <w:marRight w:val="0"/>
      <w:marTop w:val="270"/>
      <w:marBottom w:val="270"/>
      <w:divBdr>
        <w:top w:val="none" w:sz="0" w:space="0" w:color="auto"/>
        <w:left w:val="none" w:sz="0" w:space="0" w:color="auto"/>
        <w:bottom w:val="none" w:sz="0" w:space="0" w:color="auto"/>
        <w:right w:val="none" w:sz="0" w:space="0" w:color="auto"/>
      </w:divBdr>
    </w:div>
    <w:div w:id="790366522">
      <w:bodyDiv w:val="1"/>
      <w:marLeft w:val="0"/>
      <w:marRight w:val="0"/>
      <w:marTop w:val="0"/>
      <w:marBottom w:val="0"/>
      <w:divBdr>
        <w:top w:val="none" w:sz="0" w:space="0" w:color="auto"/>
        <w:left w:val="none" w:sz="0" w:space="0" w:color="auto"/>
        <w:bottom w:val="none" w:sz="0" w:space="0" w:color="auto"/>
        <w:right w:val="none" w:sz="0" w:space="0" w:color="auto"/>
      </w:divBdr>
    </w:div>
    <w:div w:id="818108229">
      <w:bodyDiv w:val="1"/>
      <w:marLeft w:val="0"/>
      <w:marRight w:val="0"/>
      <w:marTop w:val="0"/>
      <w:marBottom w:val="0"/>
      <w:divBdr>
        <w:top w:val="none" w:sz="0" w:space="0" w:color="auto"/>
        <w:left w:val="none" w:sz="0" w:space="0" w:color="auto"/>
        <w:bottom w:val="none" w:sz="0" w:space="0" w:color="auto"/>
        <w:right w:val="none" w:sz="0" w:space="0" w:color="auto"/>
      </w:divBdr>
    </w:div>
    <w:div w:id="837616330">
      <w:bodyDiv w:val="1"/>
      <w:marLeft w:val="0"/>
      <w:marRight w:val="0"/>
      <w:marTop w:val="0"/>
      <w:marBottom w:val="0"/>
      <w:divBdr>
        <w:top w:val="none" w:sz="0" w:space="0" w:color="auto"/>
        <w:left w:val="none" w:sz="0" w:space="0" w:color="auto"/>
        <w:bottom w:val="none" w:sz="0" w:space="0" w:color="auto"/>
        <w:right w:val="none" w:sz="0" w:space="0" w:color="auto"/>
      </w:divBdr>
      <w:divsChild>
        <w:div w:id="1689017805">
          <w:marLeft w:val="547"/>
          <w:marRight w:val="0"/>
          <w:marTop w:val="0"/>
          <w:marBottom w:val="0"/>
          <w:divBdr>
            <w:top w:val="none" w:sz="0" w:space="0" w:color="auto"/>
            <w:left w:val="none" w:sz="0" w:space="0" w:color="auto"/>
            <w:bottom w:val="none" w:sz="0" w:space="0" w:color="auto"/>
            <w:right w:val="none" w:sz="0" w:space="0" w:color="auto"/>
          </w:divBdr>
        </w:div>
      </w:divsChild>
    </w:div>
    <w:div w:id="879130346">
      <w:bodyDiv w:val="1"/>
      <w:marLeft w:val="0"/>
      <w:marRight w:val="0"/>
      <w:marTop w:val="0"/>
      <w:marBottom w:val="0"/>
      <w:divBdr>
        <w:top w:val="none" w:sz="0" w:space="0" w:color="auto"/>
        <w:left w:val="none" w:sz="0" w:space="0" w:color="auto"/>
        <w:bottom w:val="none" w:sz="0" w:space="0" w:color="auto"/>
        <w:right w:val="none" w:sz="0" w:space="0" w:color="auto"/>
      </w:divBdr>
    </w:div>
    <w:div w:id="937102103">
      <w:bodyDiv w:val="1"/>
      <w:marLeft w:val="0"/>
      <w:marRight w:val="0"/>
      <w:marTop w:val="0"/>
      <w:marBottom w:val="0"/>
      <w:divBdr>
        <w:top w:val="none" w:sz="0" w:space="0" w:color="auto"/>
        <w:left w:val="none" w:sz="0" w:space="0" w:color="auto"/>
        <w:bottom w:val="none" w:sz="0" w:space="0" w:color="auto"/>
        <w:right w:val="none" w:sz="0" w:space="0" w:color="auto"/>
      </w:divBdr>
    </w:div>
    <w:div w:id="1033574534">
      <w:bodyDiv w:val="1"/>
      <w:marLeft w:val="0"/>
      <w:marRight w:val="0"/>
      <w:marTop w:val="0"/>
      <w:marBottom w:val="0"/>
      <w:divBdr>
        <w:top w:val="none" w:sz="0" w:space="0" w:color="auto"/>
        <w:left w:val="none" w:sz="0" w:space="0" w:color="auto"/>
        <w:bottom w:val="none" w:sz="0" w:space="0" w:color="auto"/>
        <w:right w:val="none" w:sz="0" w:space="0" w:color="auto"/>
      </w:divBdr>
    </w:div>
    <w:div w:id="1079640509">
      <w:bodyDiv w:val="1"/>
      <w:marLeft w:val="0"/>
      <w:marRight w:val="0"/>
      <w:marTop w:val="0"/>
      <w:marBottom w:val="0"/>
      <w:divBdr>
        <w:top w:val="none" w:sz="0" w:space="0" w:color="auto"/>
        <w:left w:val="none" w:sz="0" w:space="0" w:color="auto"/>
        <w:bottom w:val="none" w:sz="0" w:space="0" w:color="auto"/>
        <w:right w:val="none" w:sz="0" w:space="0" w:color="auto"/>
      </w:divBdr>
    </w:div>
    <w:div w:id="1130247800">
      <w:bodyDiv w:val="1"/>
      <w:marLeft w:val="0"/>
      <w:marRight w:val="0"/>
      <w:marTop w:val="0"/>
      <w:marBottom w:val="0"/>
      <w:divBdr>
        <w:top w:val="none" w:sz="0" w:space="0" w:color="auto"/>
        <w:left w:val="none" w:sz="0" w:space="0" w:color="auto"/>
        <w:bottom w:val="none" w:sz="0" w:space="0" w:color="auto"/>
        <w:right w:val="none" w:sz="0" w:space="0" w:color="auto"/>
      </w:divBdr>
    </w:div>
    <w:div w:id="1173833806">
      <w:marLeft w:val="0"/>
      <w:marRight w:val="0"/>
      <w:marTop w:val="270"/>
      <w:marBottom w:val="270"/>
      <w:divBdr>
        <w:top w:val="none" w:sz="0" w:space="0" w:color="auto"/>
        <w:left w:val="none" w:sz="0" w:space="0" w:color="auto"/>
        <w:bottom w:val="none" w:sz="0" w:space="0" w:color="auto"/>
        <w:right w:val="none" w:sz="0" w:space="0" w:color="auto"/>
      </w:divBdr>
    </w:div>
    <w:div w:id="1184170329">
      <w:bodyDiv w:val="1"/>
      <w:marLeft w:val="0"/>
      <w:marRight w:val="0"/>
      <w:marTop w:val="0"/>
      <w:marBottom w:val="0"/>
      <w:divBdr>
        <w:top w:val="none" w:sz="0" w:space="0" w:color="auto"/>
        <w:left w:val="none" w:sz="0" w:space="0" w:color="auto"/>
        <w:bottom w:val="none" w:sz="0" w:space="0" w:color="auto"/>
        <w:right w:val="none" w:sz="0" w:space="0" w:color="auto"/>
      </w:divBdr>
      <w:divsChild>
        <w:div w:id="1232545259">
          <w:marLeft w:val="547"/>
          <w:marRight w:val="0"/>
          <w:marTop w:val="0"/>
          <w:marBottom w:val="0"/>
          <w:divBdr>
            <w:top w:val="none" w:sz="0" w:space="0" w:color="auto"/>
            <w:left w:val="none" w:sz="0" w:space="0" w:color="auto"/>
            <w:bottom w:val="none" w:sz="0" w:space="0" w:color="auto"/>
            <w:right w:val="none" w:sz="0" w:space="0" w:color="auto"/>
          </w:divBdr>
        </w:div>
      </w:divsChild>
    </w:div>
    <w:div w:id="1247688575">
      <w:bodyDiv w:val="1"/>
      <w:marLeft w:val="0"/>
      <w:marRight w:val="0"/>
      <w:marTop w:val="0"/>
      <w:marBottom w:val="0"/>
      <w:divBdr>
        <w:top w:val="none" w:sz="0" w:space="0" w:color="auto"/>
        <w:left w:val="none" w:sz="0" w:space="0" w:color="auto"/>
        <w:bottom w:val="none" w:sz="0" w:space="0" w:color="auto"/>
        <w:right w:val="none" w:sz="0" w:space="0" w:color="auto"/>
      </w:divBdr>
    </w:div>
    <w:div w:id="1253782604">
      <w:bodyDiv w:val="1"/>
      <w:marLeft w:val="0"/>
      <w:marRight w:val="0"/>
      <w:marTop w:val="0"/>
      <w:marBottom w:val="0"/>
      <w:divBdr>
        <w:top w:val="none" w:sz="0" w:space="0" w:color="auto"/>
        <w:left w:val="none" w:sz="0" w:space="0" w:color="auto"/>
        <w:bottom w:val="none" w:sz="0" w:space="0" w:color="auto"/>
        <w:right w:val="none" w:sz="0" w:space="0" w:color="auto"/>
      </w:divBdr>
      <w:divsChild>
        <w:div w:id="265767786">
          <w:marLeft w:val="0"/>
          <w:marRight w:val="0"/>
          <w:marTop w:val="0"/>
          <w:marBottom w:val="0"/>
          <w:divBdr>
            <w:top w:val="none" w:sz="0" w:space="0" w:color="auto"/>
            <w:left w:val="none" w:sz="0" w:space="0" w:color="auto"/>
            <w:bottom w:val="none" w:sz="0" w:space="0" w:color="auto"/>
            <w:right w:val="none" w:sz="0" w:space="0" w:color="auto"/>
          </w:divBdr>
        </w:div>
      </w:divsChild>
    </w:div>
    <w:div w:id="1363482864">
      <w:bodyDiv w:val="1"/>
      <w:marLeft w:val="0"/>
      <w:marRight w:val="0"/>
      <w:marTop w:val="0"/>
      <w:marBottom w:val="0"/>
      <w:divBdr>
        <w:top w:val="none" w:sz="0" w:space="0" w:color="auto"/>
        <w:left w:val="none" w:sz="0" w:space="0" w:color="auto"/>
        <w:bottom w:val="none" w:sz="0" w:space="0" w:color="auto"/>
        <w:right w:val="none" w:sz="0" w:space="0" w:color="auto"/>
      </w:divBdr>
    </w:div>
    <w:div w:id="1444422353">
      <w:bodyDiv w:val="1"/>
      <w:marLeft w:val="0"/>
      <w:marRight w:val="0"/>
      <w:marTop w:val="0"/>
      <w:marBottom w:val="0"/>
      <w:divBdr>
        <w:top w:val="none" w:sz="0" w:space="0" w:color="auto"/>
        <w:left w:val="none" w:sz="0" w:space="0" w:color="auto"/>
        <w:bottom w:val="none" w:sz="0" w:space="0" w:color="auto"/>
        <w:right w:val="none" w:sz="0" w:space="0" w:color="auto"/>
      </w:divBdr>
    </w:div>
    <w:div w:id="1525941368">
      <w:marLeft w:val="0"/>
      <w:marRight w:val="0"/>
      <w:marTop w:val="270"/>
      <w:marBottom w:val="270"/>
      <w:divBdr>
        <w:top w:val="none" w:sz="0" w:space="0" w:color="auto"/>
        <w:left w:val="none" w:sz="0" w:space="0" w:color="auto"/>
        <w:bottom w:val="none" w:sz="0" w:space="0" w:color="auto"/>
        <w:right w:val="none" w:sz="0" w:space="0" w:color="auto"/>
      </w:divBdr>
    </w:div>
    <w:div w:id="1555503539">
      <w:bodyDiv w:val="1"/>
      <w:marLeft w:val="0"/>
      <w:marRight w:val="0"/>
      <w:marTop w:val="0"/>
      <w:marBottom w:val="0"/>
      <w:divBdr>
        <w:top w:val="none" w:sz="0" w:space="0" w:color="auto"/>
        <w:left w:val="none" w:sz="0" w:space="0" w:color="auto"/>
        <w:bottom w:val="none" w:sz="0" w:space="0" w:color="auto"/>
        <w:right w:val="none" w:sz="0" w:space="0" w:color="auto"/>
      </w:divBdr>
    </w:div>
    <w:div w:id="1582980462">
      <w:bodyDiv w:val="1"/>
      <w:marLeft w:val="0"/>
      <w:marRight w:val="0"/>
      <w:marTop w:val="0"/>
      <w:marBottom w:val="0"/>
      <w:divBdr>
        <w:top w:val="none" w:sz="0" w:space="0" w:color="auto"/>
        <w:left w:val="none" w:sz="0" w:space="0" w:color="auto"/>
        <w:bottom w:val="none" w:sz="0" w:space="0" w:color="auto"/>
        <w:right w:val="none" w:sz="0" w:space="0" w:color="auto"/>
      </w:divBdr>
    </w:div>
    <w:div w:id="1620407797">
      <w:bodyDiv w:val="1"/>
      <w:marLeft w:val="0"/>
      <w:marRight w:val="0"/>
      <w:marTop w:val="0"/>
      <w:marBottom w:val="0"/>
      <w:divBdr>
        <w:top w:val="none" w:sz="0" w:space="0" w:color="auto"/>
        <w:left w:val="none" w:sz="0" w:space="0" w:color="auto"/>
        <w:bottom w:val="none" w:sz="0" w:space="0" w:color="auto"/>
        <w:right w:val="none" w:sz="0" w:space="0" w:color="auto"/>
      </w:divBdr>
    </w:div>
    <w:div w:id="1653177947">
      <w:bodyDiv w:val="1"/>
      <w:marLeft w:val="0"/>
      <w:marRight w:val="0"/>
      <w:marTop w:val="0"/>
      <w:marBottom w:val="0"/>
      <w:divBdr>
        <w:top w:val="none" w:sz="0" w:space="0" w:color="auto"/>
        <w:left w:val="none" w:sz="0" w:space="0" w:color="auto"/>
        <w:bottom w:val="none" w:sz="0" w:space="0" w:color="auto"/>
        <w:right w:val="none" w:sz="0" w:space="0" w:color="auto"/>
      </w:divBdr>
    </w:div>
    <w:div w:id="1829396567">
      <w:bodyDiv w:val="1"/>
      <w:marLeft w:val="0"/>
      <w:marRight w:val="0"/>
      <w:marTop w:val="0"/>
      <w:marBottom w:val="0"/>
      <w:divBdr>
        <w:top w:val="none" w:sz="0" w:space="0" w:color="auto"/>
        <w:left w:val="none" w:sz="0" w:space="0" w:color="auto"/>
        <w:bottom w:val="none" w:sz="0" w:space="0" w:color="auto"/>
        <w:right w:val="none" w:sz="0" w:space="0" w:color="auto"/>
      </w:divBdr>
    </w:div>
    <w:div w:id="1842699169">
      <w:marLeft w:val="0"/>
      <w:marRight w:val="0"/>
      <w:marTop w:val="270"/>
      <w:marBottom w:val="270"/>
      <w:divBdr>
        <w:top w:val="none" w:sz="0" w:space="0" w:color="auto"/>
        <w:left w:val="none" w:sz="0" w:space="0" w:color="auto"/>
        <w:bottom w:val="none" w:sz="0" w:space="0" w:color="auto"/>
        <w:right w:val="none" w:sz="0" w:space="0" w:color="auto"/>
      </w:divBdr>
    </w:div>
    <w:div w:id="1894460380">
      <w:bodyDiv w:val="1"/>
      <w:marLeft w:val="0"/>
      <w:marRight w:val="0"/>
      <w:marTop w:val="0"/>
      <w:marBottom w:val="0"/>
      <w:divBdr>
        <w:top w:val="none" w:sz="0" w:space="0" w:color="auto"/>
        <w:left w:val="none" w:sz="0" w:space="0" w:color="auto"/>
        <w:bottom w:val="none" w:sz="0" w:space="0" w:color="auto"/>
        <w:right w:val="none" w:sz="0" w:space="0" w:color="auto"/>
      </w:divBdr>
    </w:div>
    <w:div w:id="1925409448">
      <w:bodyDiv w:val="1"/>
      <w:marLeft w:val="0"/>
      <w:marRight w:val="0"/>
      <w:marTop w:val="0"/>
      <w:marBottom w:val="0"/>
      <w:divBdr>
        <w:top w:val="none" w:sz="0" w:space="0" w:color="auto"/>
        <w:left w:val="none" w:sz="0" w:space="0" w:color="auto"/>
        <w:bottom w:val="none" w:sz="0" w:space="0" w:color="auto"/>
        <w:right w:val="none" w:sz="0" w:space="0" w:color="auto"/>
      </w:divBdr>
    </w:div>
    <w:div w:id="2006590796">
      <w:marLeft w:val="0"/>
      <w:marRight w:val="0"/>
      <w:marTop w:val="270"/>
      <w:marBottom w:val="270"/>
      <w:divBdr>
        <w:top w:val="none" w:sz="0" w:space="0" w:color="auto"/>
        <w:left w:val="none" w:sz="0" w:space="0" w:color="auto"/>
        <w:bottom w:val="none" w:sz="0" w:space="0" w:color="auto"/>
        <w:right w:val="none" w:sz="0" w:space="0" w:color="auto"/>
      </w:divBdr>
    </w:div>
    <w:div w:id="2049530902">
      <w:bodyDiv w:val="1"/>
      <w:marLeft w:val="0"/>
      <w:marRight w:val="0"/>
      <w:marTop w:val="0"/>
      <w:marBottom w:val="0"/>
      <w:divBdr>
        <w:top w:val="none" w:sz="0" w:space="0" w:color="auto"/>
        <w:left w:val="none" w:sz="0" w:space="0" w:color="auto"/>
        <w:bottom w:val="none" w:sz="0" w:space="0" w:color="auto"/>
        <w:right w:val="none" w:sz="0" w:space="0" w:color="auto"/>
      </w:divBdr>
      <w:divsChild>
        <w:div w:id="1821575682">
          <w:marLeft w:val="0"/>
          <w:marRight w:val="0"/>
          <w:marTop w:val="0"/>
          <w:marBottom w:val="0"/>
          <w:divBdr>
            <w:top w:val="none" w:sz="0" w:space="0" w:color="auto"/>
            <w:left w:val="none" w:sz="0" w:space="0" w:color="auto"/>
            <w:bottom w:val="none" w:sz="0" w:space="0" w:color="auto"/>
            <w:right w:val="none" w:sz="0" w:space="0" w:color="auto"/>
          </w:divBdr>
        </w:div>
      </w:divsChild>
    </w:div>
    <w:div w:id="211721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zure.microsoft.com/en-us/services/database-migration/" TargetMode="External"/><Relationship Id="rId26" Type="http://schemas.openxmlformats.org/officeDocument/2006/relationships/hyperlink" Target="https://github.com/johnli88/catas.git" TargetMode="External"/><Relationship Id="rId39" Type="http://schemas.openxmlformats.org/officeDocument/2006/relationships/image" Target="media/image10.png"/><Relationship Id="rId21" Type="http://schemas.openxmlformats.org/officeDocument/2006/relationships/hyperlink" Target="https://www.microsoft.com/en-us/download/details.aspx?id=53595" TargetMode="External"/><Relationship Id="rId34" Type="http://schemas.openxmlformats.org/officeDocument/2006/relationships/hyperlink" Target="https://docs.microsoft.com/en-us/azure/active-directory/develop/howto-create-service-principal-portal" TargetMode="External"/><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hyperlink" Target="https://docs.microsoft.com/en-us/powershell/scripting/overview?view=powershell-7" TargetMode="External"/><Relationship Id="rId29" Type="http://schemas.openxmlformats.org/officeDocument/2006/relationships/hyperlink" Target="https://azure.microsoft.com/en-us/downloads/"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microsoft.com/en-us/download/details.aspx?id=53595" TargetMode="External"/><Relationship Id="rId32" Type="http://schemas.openxmlformats.org/officeDocument/2006/relationships/image" Target="media/image6.png"/><Relationship Id="rId37" Type="http://schemas.openxmlformats.org/officeDocument/2006/relationships/image" Target="media/image8.png"/><Relationship Id="rId40"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hyperlink" Target="https://docs.microsoft.com/en-us/azure/active-directory/develop/howto-create-service-principal-portal" TargetMode="External"/><Relationship Id="rId28" Type="http://schemas.openxmlformats.org/officeDocument/2006/relationships/hyperlink" Target="https://docs.microsoft.com/en-us/powershell/scripting/setup/installing-windows-powershell?view=powershell-5.1" TargetMode="External"/><Relationship Id="rId36"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hyperlink" Target="https://docs.python.org/3/using/windows.html" TargetMode="External"/><Relationship Id="rId31" Type="http://schemas.openxmlformats.org/officeDocument/2006/relationships/hyperlink" Target="https://phoenixnap.com/kb/install-pip-window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azure.microsoft.com/en-us/downloads/" TargetMode="External"/><Relationship Id="rId27" Type="http://schemas.openxmlformats.org/officeDocument/2006/relationships/image" Target="media/image5.png"/><Relationship Id="rId30" Type="http://schemas.openxmlformats.org/officeDocument/2006/relationships/hyperlink" Target="https://docs.python.org/3/using/windows.html" TargetMode="External"/><Relationship Id="rId35" Type="http://schemas.openxmlformats.org/officeDocument/2006/relationships/hyperlink" Target="http://127.0.0.1:5000/"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microsoft.com/en-us/sql/dma/dma-overview?view=sql-server-ver15" TargetMode="External"/><Relationship Id="rId25" Type="http://schemas.openxmlformats.org/officeDocument/2006/relationships/hyperlink" Target="https://github.com/johnli88/catas/archive/master.zip" TargetMode="External"/><Relationship Id="rId33" Type="http://schemas.openxmlformats.org/officeDocument/2006/relationships/hyperlink" Target="https://azure.microsoft.com/en-us/services/database-migration/" TargetMode="External"/><Relationship Id="rId38"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ashid\Downloads\TF02927813%20(2).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Compugen</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B02794AC0F6D14F9DF62F976561AC2A" ma:contentTypeVersion="4" ma:contentTypeDescription="Create a new document." ma:contentTypeScope="" ma:versionID="845c9a8da1e6cbe3553264cdecbcc562">
  <xsd:schema xmlns:xsd="http://www.w3.org/2001/XMLSchema" xmlns:xs="http://www.w3.org/2001/XMLSchema" xmlns:p="http://schemas.microsoft.com/office/2006/metadata/properties" xmlns:ns2="b6f15801-dcf3-483e-a64c-44b4b2cfcc22" targetNamespace="http://schemas.microsoft.com/office/2006/metadata/properties" ma:root="true" ma:fieldsID="5f02b9576186b3a34dff9dec38df1e9c" ns2:_="">
    <xsd:import namespace="b6f15801-dcf3-483e-a64c-44b4b2cfcc2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f15801-dcf3-483e-a64c-44b4b2cfcc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355E4D-0B71-4180-9156-394544AA93A9}">
  <ds:schemaRefs>
    <ds:schemaRef ds:uri="http://schemas.microsoft.com/sharepoint/v3/contenttype/forms"/>
  </ds:schemaRefs>
</ds:datastoreItem>
</file>

<file path=customXml/itemProps3.xml><?xml version="1.0" encoding="utf-8"?>
<ds:datastoreItem xmlns:ds="http://schemas.openxmlformats.org/officeDocument/2006/customXml" ds:itemID="{7A048A8B-DE21-4AAD-BE19-6806E03F48C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F0746FB-D18B-46EA-A448-742DA975A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f15801-dcf3-483e-a64c-44b4b2cfcc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C5F3378-329B-45A5-AA77-6E2A7BF55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TF02927813 (2).dotx</Template>
  <TotalTime>125</TotalTime>
  <Pages>20</Pages>
  <Words>3128</Words>
  <Characters>17833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Elections Ontario - Azure Migration Design</vt:lpstr>
    </vt:vector>
  </TitlesOfParts>
  <Company/>
  <LinksUpToDate>false</LinksUpToDate>
  <CharactersWithSpaces>20920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Elections Ontario - Azure Migration Design</dc:title>
  <dc:subject/>
  <dc:creator>John Li</dc:creator>
  <cp:keywords/>
  <dc:description/>
  <cp:lastModifiedBy>John Li</cp:lastModifiedBy>
  <cp:revision>16</cp:revision>
  <dcterms:created xsi:type="dcterms:W3CDTF">2020-08-25T16:11:00Z</dcterms:created>
  <dcterms:modified xsi:type="dcterms:W3CDTF">2020-08-27T17:38:00Z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0x0101003B02794AC0F6D14F9DF62F976561AC2A</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