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B1AF" w14:textId="1EA31A3C" w:rsidR="00FB7109" w:rsidRDefault="0099548D">
      <w:r>
        <w:t>John Lin</w:t>
      </w:r>
    </w:p>
    <w:p w14:paraId="72322EF5" w14:textId="17E56E10" w:rsidR="0099548D" w:rsidRDefault="0099548D">
      <w:r>
        <w:t>COMP790-166</w:t>
      </w:r>
    </w:p>
    <w:p w14:paraId="57BC10EF" w14:textId="38EB2C25" w:rsidR="002C5EE7" w:rsidRDefault="002C5EE7">
      <w:r>
        <w:t>2022-04-06</w:t>
      </w:r>
    </w:p>
    <w:p w14:paraId="7D7F406C" w14:textId="79FFE0C0" w:rsidR="0099548D" w:rsidRDefault="0099548D">
      <w:r>
        <w:t>Reading Question #1</w:t>
      </w:r>
    </w:p>
    <w:p w14:paraId="685E219B" w14:textId="09F72E37" w:rsidR="0099548D" w:rsidRDefault="0099548D" w:rsidP="0099548D">
      <w:r>
        <w:t xml:space="preserve">Paper: </w:t>
      </w:r>
      <w:r w:rsidRPr="0099548D">
        <w:t>Re</w:t>
      </w:r>
      <w:r>
        <w:t>fining</w:t>
      </w:r>
      <w:r w:rsidRPr="0099548D">
        <w:t xml:space="preserve"> Network Alignment</w:t>
      </w:r>
      <w:r>
        <w:t xml:space="preserve"> </w:t>
      </w:r>
      <w:r w:rsidRPr="0099548D">
        <w:t>to Improve Matched Neighborhood Consistency</w:t>
      </w:r>
    </w:p>
    <w:p w14:paraId="6AB4B22C" w14:textId="312429AD" w:rsidR="0099548D" w:rsidRDefault="0099548D" w:rsidP="0099548D"/>
    <w:p w14:paraId="3ACE7BFC" w14:textId="3E308100" w:rsidR="0099548D" w:rsidRDefault="0099548D">
      <w:r>
        <w:t xml:space="preserve">1. </w:t>
      </w:r>
      <w:proofErr w:type="spellStart"/>
      <w:r w:rsidR="008C173B">
        <w:t>Heimann</w:t>
      </w:r>
      <w:proofErr w:type="spellEnd"/>
      <w:r w:rsidR="008C173B">
        <w:t xml:space="preserve"> et al. use matched neighborhood consistency (MNC) to improve alignment accuracy between nodes in disparate graphs</w:t>
      </w:r>
      <w:r w:rsidR="001C5E67">
        <w:t>, which may be helpful in unsupervised network alignments</w:t>
      </w:r>
      <w:r w:rsidR="008C173B">
        <w:t>. The authors apply their method (</w:t>
      </w:r>
      <w:proofErr w:type="spellStart"/>
      <w:r w:rsidR="008C173B">
        <w:t>RefiNA</w:t>
      </w:r>
      <w:proofErr w:type="spellEnd"/>
      <w:r w:rsidR="008C173B">
        <w:t xml:space="preserve">) across a variety of different datasets and alignment methods, showing accuracy </w:t>
      </w:r>
      <w:r w:rsidR="001C5E67">
        <w:t>improves</w:t>
      </w:r>
      <w:r w:rsidR="008C173B">
        <w:t xml:space="preserve"> even </w:t>
      </w:r>
      <w:r w:rsidR="001C5E67">
        <w:t>when graphs are topologically diverse.</w:t>
      </w:r>
    </w:p>
    <w:p w14:paraId="106E05AA" w14:textId="67DC043A" w:rsidR="001C5E67" w:rsidRDefault="001C5E67"/>
    <w:p w14:paraId="7E9B0B1F" w14:textId="74AC6DDE" w:rsidR="001C5E67" w:rsidRDefault="001C5E67">
      <w:r>
        <w:t>2. The main contributions of these authors were:</w:t>
      </w:r>
    </w:p>
    <w:p w14:paraId="15FFC953" w14:textId="0CB141F0" w:rsidR="001C5E67" w:rsidRDefault="001C5E67"/>
    <w:p w14:paraId="073B42CC" w14:textId="580D220B" w:rsidR="001C5E67" w:rsidRDefault="001C5E67" w:rsidP="001C5E67">
      <w:pPr>
        <w:pStyle w:val="ListParagraph"/>
        <w:numPr>
          <w:ilvl w:val="0"/>
          <w:numId w:val="2"/>
        </w:numPr>
      </w:pPr>
      <w:r>
        <w:t xml:space="preserve">development of </w:t>
      </w:r>
      <w:proofErr w:type="spellStart"/>
      <w:r>
        <w:t>RefiNA</w:t>
      </w:r>
      <w:proofErr w:type="spellEnd"/>
      <w:r>
        <w:t xml:space="preserve"> (a seemingly simple, computationally efficient </w:t>
      </w:r>
      <w:r w:rsidR="00DD0358">
        <w:t>algorithm</w:t>
      </w:r>
      <w:r>
        <w:t xml:space="preserve"> which improves network alignment on the premise of</w:t>
      </w:r>
      <w:r w:rsidR="00DD0358">
        <w:t xml:space="preserve"> iteratively</w:t>
      </w:r>
      <w:r>
        <w:t xml:space="preserve"> improving MNC)</w:t>
      </w:r>
    </w:p>
    <w:p w14:paraId="266D15E6" w14:textId="5B8737A5" w:rsidR="001C5E67" w:rsidRDefault="0041040D" w:rsidP="001C5E67">
      <w:pPr>
        <w:pStyle w:val="ListParagraph"/>
        <w:numPr>
          <w:ilvl w:val="0"/>
          <w:numId w:val="2"/>
        </w:numPr>
      </w:pPr>
      <w:r>
        <w:t>theoretical proof that MNC is correlated with alignment accuracy</w:t>
      </w:r>
    </w:p>
    <w:p w14:paraId="07185336" w14:textId="6F43EF26" w:rsidR="00B741EE" w:rsidRDefault="00E146AC" w:rsidP="001C5E67">
      <w:pPr>
        <w:pStyle w:val="ListParagraph"/>
        <w:numPr>
          <w:ilvl w:val="0"/>
          <w:numId w:val="2"/>
        </w:numPr>
      </w:pPr>
      <w:r>
        <w:t xml:space="preserve">series of experiments showcasing that </w:t>
      </w:r>
      <w:proofErr w:type="spellStart"/>
      <w:r>
        <w:t>RefiNA</w:t>
      </w:r>
      <w:proofErr w:type="spellEnd"/>
      <w:r>
        <w:t xml:space="preserve"> improves alignment accuracy up to 90% across different alignment methods and can resolve </w:t>
      </w:r>
      <w:proofErr w:type="spellStart"/>
      <w:r>
        <w:t>matchings</w:t>
      </w:r>
      <w:proofErr w:type="spellEnd"/>
      <w:r>
        <w:t xml:space="preserve"> in datasets with 5</w:t>
      </w:r>
      <w:r w:rsidR="004C03F7">
        <w:t xml:space="preserve"> times</w:t>
      </w:r>
      <w:r>
        <w:t xml:space="preserve"> as much noise</w:t>
      </w:r>
    </w:p>
    <w:p w14:paraId="7A6B680B" w14:textId="2DF79C6F" w:rsidR="00B741EE" w:rsidRDefault="00B741EE" w:rsidP="00B741EE"/>
    <w:p w14:paraId="062BC9CD" w14:textId="6043869E" w:rsidR="008D5903" w:rsidRDefault="00B741EE" w:rsidP="00B741EE">
      <w:r>
        <w:t xml:space="preserve">3. </w:t>
      </w:r>
      <w:r w:rsidR="00002FE5">
        <w:t>The authors tested five different network alignment methods (</w:t>
      </w:r>
      <w:proofErr w:type="spellStart"/>
      <w:r w:rsidR="00002FE5">
        <w:t>NetAlign</w:t>
      </w:r>
      <w:proofErr w:type="spellEnd"/>
      <w:r w:rsidR="00002FE5">
        <w:t>, FINAL, REGAL, CONE-Align, and MAGNA</w:t>
      </w:r>
      <w:r w:rsidR="00002FE5">
        <w:t xml:space="preserve">) with and without </w:t>
      </w:r>
      <w:proofErr w:type="spellStart"/>
      <w:r w:rsidR="00002FE5">
        <w:t>RefiNA</w:t>
      </w:r>
      <w:proofErr w:type="spellEnd"/>
      <w:r w:rsidR="00002FE5">
        <w:t xml:space="preserve"> across six different datasets (ranging from biological to social contexts) as shown in Table 2 in the paper. </w:t>
      </w:r>
      <w:r w:rsidR="000F4967">
        <w:t xml:space="preserve">They </w:t>
      </w:r>
      <w:r w:rsidR="008D5903">
        <w:t>tested</w:t>
      </w:r>
      <w:r w:rsidR="000F4967">
        <w:t xml:space="preserve"> several different experimental conditions. First, they show that </w:t>
      </w:r>
      <w:proofErr w:type="spellStart"/>
      <w:r w:rsidR="000F4967">
        <w:t>RefiNA</w:t>
      </w:r>
      <w:proofErr w:type="spellEnd"/>
      <w:r w:rsidR="000F4967">
        <w:t xml:space="preserve"> improves accuracy</w:t>
      </w:r>
      <w:r w:rsidR="008D5903">
        <w:t xml:space="preserve"> and MNC</w:t>
      </w:r>
      <w:r w:rsidR="000F4967">
        <w:t xml:space="preserve"> with simulated noise and real noise (PPI</w:t>
      </w:r>
      <w:r w:rsidR="008D5903">
        <w:t xml:space="preserve"> datasets). Additionally, they attempt to show how </w:t>
      </w:r>
      <w:proofErr w:type="spellStart"/>
      <w:r w:rsidR="008D5903">
        <w:t>RefiNA</w:t>
      </w:r>
      <w:proofErr w:type="spellEnd"/>
      <w:r w:rsidR="008D5903">
        <w:t xml:space="preserve"> is helpful even when matchings are unknown, in which case, the authors use </w:t>
      </w:r>
      <w:r w:rsidR="004C03F7">
        <w:t>"</w:t>
      </w:r>
      <w:r w:rsidR="008D5903" w:rsidRPr="008D5903">
        <w:t>Normalized Overlap</w:t>
      </w:r>
      <w:r w:rsidR="008D5903" w:rsidRPr="008D5903">
        <w:t xml:space="preserve"> and </w:t>
      </w:r>
      <w:r w:rsidR="008D5903" w:rsidRPr="008D5903">
        <w:t>Largest Conserved Connected Component</w:t>
      </w:r>
      <w:r w:rsidR="004C03F7">
        <w:t>"</w:t>
      </w:r>
      <w:r w:rsidR="008D5903" w:rsidRPr="008D5903">
        <w:t xml:space="preserve"> to describe conservation of "edges and large substructures", respectively.</w:t>
      </w:r>
      <w:r w:rsidR="004C03F7">
        <w:t xml:space="preserve"> Baseline models followed suggestions from literature, while the authors detail specific default hyperparameters in section 5.1.3. They looked at both dense and sparse implementations of </w:t>
      </w:r>
      <w:proofErr w:type="spellStart"/>
      <w:r w:rsidR="004C03F7">
        <w:t>RefiNA</w:t>
      </w:r>
      <w:proofErr w:type="spellEnd"/>
      <w:r w:rsidR="004C03F7">
        <w:t>.</w:t>
      </w:r>
    </w:p>
    <w:p w14:paraId="434EABB1" w14:textId="3C1D7879" w:rsidR="00B741EE" w:rsidRDefault="00B741EE" w:rsidP="00B741EE"/>
    <w:p w14:paraId="51A38542" w14:textId="6F07BE1F" w:rsidR="00B741EE" w:rsidRDefault="00B741EE" w:rsidP="00B741EE">
      <w:r>
        <w:t xml:space="preserve">4. The authors were not the first to try to improve network alignments. The reference several existing network alignment algorithms such as </w:t>
      </w:r>
      <w:proofErr w:type="spellStart"/>
      <w:r>
        <w:t>NetAlign</w:t>
      </w:r>
      <w:proofErr w:type="spellEnd"/>
      <w:r>
        <w:t xml:space="preserve"> </w:t>
      </w:r>
      <w:r w:rsidR="002868A8">
        <w:t xml:space="preserve">and FINAL. They specifically draw comparisons to graph neural matching networks models, which try to ensure "matching consistency between neighboring nodes". </w:t>
      </w:r>
      <w:r w:rsidR="00E146AC">
        <w:t xml:space="preserve">Comparably, they state that </w:t>
      </w:r>
      <w:proofErr w:type="spellStart"/>
      <w:r w:rsidR="00E146AC">
        <w:t>RefiNA</w:t>
      </w:r>
      <w:proofErr w:type="spellEnd"/>
      <w:r w:rsidR="00E146AC">
        <w:t xml:space="preserve"> is "faster and simpler" and does not need a supervised training environment. </w:t>
      </w:r>
      <w:r w:rsidR="00FF6B5D">
        <w:t xml:space="preserve">While there is some technical comparison to </w:t>
      </w:r>
      <w:r w:rsidR="00FF6B5D">
        <w:t>graph neural matching networks models</w:t>
      </w:r>
      <w:r w:rsidR="00FF6B5D">
        <w:t xml:space="preserve">, the authors don't seem to objectively evaluate efficiency against </w:t>
      </w:r>
      <w:r w:rsidR="004C03F7">
        <w:t>this specific type of</w:t>
      </w:r>
      <w:r w:rsidR="00FF6B5D">
        <w:t xml:space="preserve"> model.</w:t>
      </w:r>
      <w:r w:rsidR="00C3199E">
        <w:t xml:space="preserve"> However, they do</w:t>
      </w:r>
      <w:r w:rsidR="00002FE5">
        <w:t xml:space="preserve"> assess </w:t>
      </w:r>
      <w:r w:rsidR="004C03F7">
        <w:t>"</w:t>
      </w:r>
      <w:r w:rsidR="00002FE5">
        <w:t>computational overhead</w:t>
      </w:r>
      <w:r w:rsidR="004C03F7">
        <w:t>"</w:t>
      </w:r>
      <w:r w:rsidR="00002FE5">
        <w:t xml:space="preserve"> when added to methods: </w:t>
      </w:r>
      <w:proofErr w:type="spellStart"/>
      <w:r w:rsidR="00002FE5">
        <w:t>NetAlign</w:t>
      </w:r>
      <w:proofErr w:type="spellEnd"/>
      <w:r w:rsidR="00002FE5">
        <w:t>, FINAL, REGAL, CONE-Align, and MAGNA.</w:t>
      </w:r>
    </w:p>
    <w:p w14:paraId="2E2885BD" w14:textId="639F618D" w:rsidR="00C975C6" w:rsidRDefault="00C975C6" w:rsidP="00B741EE"/>
    <w:p w14:paraId="0491D168" w14:textId="0F3946E8" w:rsidR="004C03F7" w:rsidRDefault="00C975C6" w:rsidP="004C03F7">
      <w:r>
        <w:t xml:space="preserve">5. The authors do seem to provide evidence to suggest that </w:t>
      </w:r>
      <w:proofErr w:type="spellStart"/>
      <w:r>
        <w:t>RefiNA</w:t>
      </w:r>
      <w:proofErr w:type="spellEnd"/>
      <w:r>
        <w:t xml:space="preserve"> does </w:t>
      </w:r>
      <w:r w:rsidR="00DE69CD">
        <w:t>improve</w:t>
      </w:r>
      <w:r>
        <w:t xml:space="preserve"> network alignment under certain conditions</w:t>
      </w:r>
      <w:r w:rsidR="004C03F7">
        <w:t xml:space="preserve"> and with some observations</w:t>
      </w:r>
      <w:r>
        <w:t xml:space="preserve">. </w:t>
      </w:r>
      <w:r w:rsidR="004C03F7">
        <w:t xml:space="preserve">In Figure 2, they show </w:t>
      </w:r>
      <w:r w:rsidR="004C03F7">
        <w:t>greater alignment accuracies across all datasets and methods.</w:t>
      </w:r>
      <w:r w:rsidR="00DE69CD">
        <w:t xml:space="preserve"> Greater noise seems to decrease accuracy, but they claim there is an "appreciable" benefit with certain levels of noise for each </w:t>
      </w:r>
      <w:r w:rsidR="00DE69CD">
        <w:lastRenderedPageBreak/>
        <w:t xml:space="preserve">method. Admittedly, I didn't fully understand how they </w:t>
      </w:r>
      <w:r w:rsidR="002E62E1">
        <w:t>determined</w:t>
      </w:r>
      <w:r w:rsidR="00DE69CD">
        <w:t xml:space="preserve"> what noise percentage level was the cutoff for an "appreciable" benefit. There is a similar statement made when comparing computational overhead as show</w:t>
      </w:r>
      <w:r w:rsidR="002E62E1">
        <w:t xml:space="preserve">n </w:t>
      </w:r>
      <w:r w:rsidR="00DE69CD">
        <w:t xml:space="preserve">in in Figure 3. Expectedly, </w:t>
      </w:r>
      <w:proofErr w:type="spellStart"/>
      <w:r w:rsidR="00DE69CD">
        <w:t>RefiNA</w:t>
      </w:r>
      <w:proofErr w:type="spellEnd"/>
      <w:r w:rsidR="00DE69CD">
        <w:t xml:space="preserve"> adds time for both dense and sparse implementations. However, they s</w:t>
      </w:r>
      <w:r w:rsidR="00160236">
        <w:t>tate it is "reasonable overhead compared to the initial alignment time". It seems that the time increases more than twice in some cases</w:t>
      </w:r>
      <w:r w:rsidR="002E62E1">
        <w:t>..</w:t>
      </w:r>
      <w:r w:rsidR="00160236">
        <w:t xml:space="preserve">. It would be interesting to see if there </w:t>
      </w:r>
      <w:proofErr w:type="gramStart"/>
      <w:r w:rsidR="00160236">
        <w:t>is</w:t>
      </w:r>
      <w:proofErr w:type="gramEnd"/>
      <w:r w:rsidR="00160236">
        <w:t xml:space="preserve"> any statistical differences between the bar charts in Figures 2 and 3. Perhaps I didn't fully understand, but I was also interested in their choice of hyperparameters (token match score, number of iterations, etc.) and how they chose their defaults. </w:t>
      </w:r>
      <w:proofErr w:type="gramStart"/>
      <w:r w:rsidR="00160236">
        <w:t>This being said, the</w:t>
      </w:r>
      <w:proofErr w:type="gramEnd"/>
      <w:r w:rsidR="00160236">
        <w:t xml:space="preserve"> authors do state limitations of their approach, such as how performance seems best with high degree nodes</w:t>
      </w:r>
      <w:r w:rsidR="002E62E1">
        <w:t xml:space="preserve"> and how isomorphic graphs can result in misalignment with MNC=1.</w:t>
      </w:r>
    </w:p>
    <w:p w14:paraId="55A1D10C" w14:textId="39DB936F" w:rsidR="0041040D" w:rsidRDefault="0041040D" w:rsidP="00B741EE"/>
    <w:p w14:paraId="41FCB3D1" w14:textId="44596D91" w:rsidR="0041040D" w:rsidRDefault="0041040D" w:rsidP="00B741EE">
      <w:r>
        <w:t xml:space="preserve">6. </w:t>
      </w:r>
      <w:r w:rsidR="000E5B21">
        <w:t xml:space="preserve">It would be interesting to see how </w:t>
      </w:r>
      <w:proofErr w:type="spellStart"/>
      <w:r w:rsidR="000E5B21">
        <w:t>RefiNA</w:t>
      </w:r>
      <w:proofErr w:type="spellEnd"/>
      <w:r w:rsidR="000E5B21">
        <w:t xml:space="preserve"> assists in other biological contexts other than the PPI-H and PPI-Y datasets. For instance, it may be interesting to see how </w:t>
      </w:r>
      <w:proofErr w:type="spellStart"/>
      <w:r w:rsidR="000E5B21">
        <w:t>RefiNA</w:t>
      </w:r>
      <w:proofErr w:type="spellEnd"/>
      <w:r w:rsidR="000E5B21">
        <w:t xml:space="preserve"> can improve alignments in gene and protein interaction networks. Perhaps it could assist in detection of novel mechanisms in this manner. </w:t>
      </w:r>
      <w:r w:rsidR="00AF5FD2">
        <w:t>It may also shed more light on how much noise is tolerable in these contexts versus others.</w:t>
      </w:r>
    </w:p>
    <w:p w14:paraId="42CF38DE" w14:textId="77777777" w:rsidR="001C5E67" w:rsidRDefault="001C5E67"/>
    <w:p w14:paraId="0F0A1B52" w14:textId="77777777" w:rsidR="0099548D" w:rsidRDefault="0099548D"/>
    <w:sectPr w:rsidR="0099548D" w:rsidSect="0033686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8BA13" w14:textId="77777777" w:rsidR="004746C9" w:rsidRDefault="004746C9" w:rsidP="003F32A9">
      <w:r>
        <w:separator/>
      </w:r>
    </w:p>
  </w:endnote>
  <w:endnote w:type="continuationSeparator" w:id="0">
    <w:p w14:paraId="20C9F758" w14:textId="77777777" w:rsidR="004746C9" w:rsidRDefault="004746C9" w:rsidP="003F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5491517"/>
      <w:docPartObj>
        <w:docPartGallery w:val="Page Numbers (Bottom of Page)"/>
        <w:docPartUnique/>
      </w:docPartObj>
    </w:sdtPr>
    <w:sdtContent>
      <w:p w14:paraId="4AEB1E22" w14:textId="63B8C7CF" w:rsidR="003F32A9" w:rsidRDefault="003F32A9" w:rsidP="001153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DF3A71" w14:textId="77777777" w:rsidR="003F32A9" w:rsidRDefault="003F32A9" w:rsidP="003F32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9123966"/>
      <w:docPartObj>
        <w:docPartGallery w:val="Page Numbers (Bottom of Page)"/>
        <w:docPartUnique/>
      </w:docPartObj>
    </w:sdtPr>
    <w:sdtContent>
      <w:p w14:paraId="7A053C71" w14:textId="28F3BA4F" w:rsidR="003F32A9" w:rsidRDefault="003F32A9" w:rsidP="001153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C6ABF9" w14:textId="17113454" w:rsidR="003F32A9" w:rsidRDefault="003F32A9" w:rsidP="003F32A9">
    <w:pPr>
      <w:pStyle w:val="Footer"/>
      <w:ind w:right="360"/>
    </w:pPr>
    <w:r>
      <w:t>Lin Reading #1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AAED5" w14:textId="77777777" w:rsidR="004746C9" w:rsidRDefault="004746C9" w:rsidP="003F32A9">
      <w:r>
        <w:separator/>
      </w:r>
    </w:p>
  </w:footnote>
  <w:footnote w:type="continuationSeparator" w:id="0">
    <w:p w14:paraId="51B4FF66" w14:textId="77777777" w:rsidR="004746C9" w:rsidRDefault="004746C9" w:rsidP="003F3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734"/>
    <w:multiLevelType w:val="hybridMultilevel"/>
    <w:tmpl w:val="13C0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D5A2F"/>
    <w:multiLevelType w:val="multilevel"/>
    <w:tmpl w:val="193E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30199">
    <w:abstractNumId w:val="1"/>
  </w:num>
  <w:num w:numId="2" w16cid:durableId="47449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8D"/>
    <w:rsid w:val="00002FE5"/>
    <w:rsid w:val="000E5B21"/>
    <w:rsid w:val="000F4967"/>
    <w:rsid w:val="00160236"/>
    <w:rsid w:val="001C5E67"/>
    <w:rsid w:val="002868A8"/>
    <w:rsid w:val="002C5EE7"/>
    <w:rsid w:val="002E62E1"/>
    <w:rsid w:val="00336867"/>
    <w:rsid w:val="003F32A9"/>
    <w:rsid w:val="0041040D"/>
    <w:rsid w:val="004746C9"/>
    <w:rsid w:val="004C03F7"/>
    <w:rsid w:val="00875D1F"/>
    <w:rsid w:val="008C173B"/>
    <w:rsid w:val="008D5903"/>
    <w:rsid w:val="0099548D"/>
    <w:rsid w:val="00A93548"/>
    <w:rsid w:val="00AF5FD2"/>
    <w:rsid w:val="00B741EE"/>
    <w:rsid w:val="00C3199E"/>
    <w:rsid w:val="00C613A6"/>
    <w:rsid w:val="00C975C6"/>
    <w:rsid w:val="00DD0358"/>
    <w:rsid w:val="00DE69CD"/>
    <w:rsid w:val="00E146AC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ACA17"/>
  <w15:chartTrackingRefBased/>
  <w15:docId w15:val="{E313920A-3956-F647-999D-26559F5A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C5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2A9"/>
  </w:style>
  <w:style w:type="paragraph" w:styleId="Footer">
    <w:name w:val="footer"/>
    <w:basedOn w:val="Normal"/>
    <w:link w:val="FooterChar"/>
    <w:uiPriority w:val="99"/>
    <w:unhideWhenUsed/>
    <w:rsid w:val="003F3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2A9"/>
  </w:style>
  <w:style w:type="character" w:styleId="PageNumber">
    <w:name w:val="page number"/>
    <w:basedOn w:val="DefaultParagraphFont"/>
    <w:uiPriority w:val="99"/>
    <w:semiHidden/>
    <w:unhideWhenUsed/>
    <w:rsid w:val="003F3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Lin</dc:creator>
  <cp:keywords/>
  <dc:description/>
  <cp:lastModifiedBy>John Lin</cp:lastModifiedBy>
  <cp:revision>3</cp:revision>
  <cp:lastPrinted>2022-04-06T10:39:00Z</cp:lastPrinted>
  <dcterms:created xsi:type="dcterms:W3CDTF">2022-04-06T10:39:00Z</dcterms:created>
  <dcterms:modified xsi:type="dcterms:W3CDTF">2022-04-06T10:40:00Z</dcterms:modified>
</cp:coreProperties>
</file>