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10" w:rsidRPr="00882045" w:rsidRDefault="00B1664D" w:rsidP="001856E1">
      <w:pPr>
        <w:jc w:val="center"/>
        <w:rPr>
          <w:b/>
          <w:sz w:val="28"/>
          <w:szCs w:val="28"/>
        </w:rPr>
      </w:pPr>
      <w:r w:rsidRPr="00882045">
        <w:rPr>
          <w:b/>
          <w:i/>
          <w:sz w:val="28"/>
          <w:szCs w:val="28"/>
          <w:u w:val="single"/>
        </w:rPr>
        <w:t>Modelo de probabilidad Normal</w:t>
      </w:r>
    </w:p>
    <w:p w:rsidR="001D7845" w:rsidRPr="002E7E40" w:rsidRDefault="00B1664D">
      <w:pPr>
        <w:rPr>
          <w:sz w:val="24"/>
          <w:szCs w:val="24"/>
        </w:rPr>
      </w:pPr>
      <w:r w:rsidRPr="0018501E">
        <w:rPr>
          <w:b/>
          <w:sz w:val="24"/>
          <w:szCs w:val="24"/>
        </w:rPr>
        <w:t>Aquí X= es una variable continua</w:t>
      </w:r>
      <w:r w:rsidRPr="002E7E40">
        <w:rPr>
          <w:sz w:val="24"/>
          <w:szCs w:val="24"/>
        </w:rPr>
        <w:t xml:space="preserve">  (ej.  </w:t>
      </w:r>
      <w:r>
        <w:rPr>
          <w:sz w:val="24"/>
          <w:szCs w:val="24"/>
        </w:rPr>
        <w:t xml:space="preserve">X puede ser el </w:t>
      </w:r>
      <w:r w:rsidRPr="002E7E40">
        <w:rPr>
          <w:sz w:val="24"/>
          <w:szCs w:val="24"/>
        </w:rPr>
        <w:t xml:space="preserve"> Peso de una</w:t>
      </w:r>
      <w:r>
        <w:rPr>
          <w:sz w:val="24"/>
          <w:szCs w:val="24"/>
        </w:rPr>
        <w:t xml:space="preserve"> caja, altura de una planta, el sueldo de un trabajador,  etc.</w:t>
      </w:r>
      <w:r w:rsidRPr="002E7E40">
        <w:rPr>
          <w:sz w:val="24"/>
          <w:szCs w:val="24"/>
        </w:rPr>
        <w:t xml:space="preserve">) </w:t>
      </w:r>
    </w:p>
    <w:p w:rsidR="001D7845" w:rsidRPr="002E7E40" w:rsidRDefault="00B1664D">
      <w:pPr>
        <w:rPr>
          <w:sz w:val="24"/>
          <w:szCs w:val="24"/>
        </w:rPr>
      </w:pPr>
      <w:r w:rsidRPr="002E7E40">
        <w:rPr>
          <w:sz w:val="24"/>
          <w:szCs w:val="24"/>
        </w:rPr>
        <w:t>Los valores que puede tomar X en la población se concentran formando una</w:t>
      </w:r>
      <w:r>
        <w:rPr>
          <w:sz w:val="24"/>
          <w:szCs w:val="24"/>
        </w:rPr>
        <w:t xml:space="preserve"> especie de</w:t>
      </w:r>
      <w:r w:rsidRPr="002E7E4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2E7E40">
        <w:rPr>
          <w:sz w:val="24"/>
          <w:szCs w:val="24"/>
        </w:rPr>
        <w:t>campana</w:t>
      </w:r>
      <w:r>
        <w:rPr>
          <w:sz w:val="24"/>
          <w:szCs w:val="24"/>
        </w:rPr>
        <w:t>”</w:t>
      </w:r>
      <w:r w:rsidRPr="002E7E40">
        <w:rPr>
          <w:sz w:val="24"/>
          <w:szCs w:val="24"/>
        </w:rPr>
        <w:t xml:space="preserve"> que se conoce como modelo de probabilidad Normal, la cual depende de dos parámetros:</w:t>
      </w:r>
      <w:r>
        <w:rPr>
          <w:sz w:val="24"/>
          <w:szCs w:val="24"/>
        </w:rPr>
        <w:t xml:space="preserve">      </w:t>
      </w:r>
      <w:r w:rsidRPr="002E7E40">
        <w:rPr>
          <w:sz w:val="24"/>
          <w:szCs w:val="24"/>
        </w:rPr>
        <w:t xml:space="preserve">  </w:t>
      </w:r>
      <w:r w:rsidR="00B703B0">
        <w:rPr>
          <w:position w:val="-8"/>
          <w:sz w:val="24"/>
          <w:szCs w:val="24"/>
        </w:rPr>
        <w:t>µ</w:t>
      </w:r>
      <w:bookmarkStart w:id="0" w:name="_GoBack"/>
      <w:bookmarkEnd w:id="0"/>
      <w:r w:rsidRPr="002E7E40">
        <w:rPr>
          <w:sz w:val="24"/>
          <w:szCs w:val="24"/>
        </w:rPr>
        <w:t xml:space="preserve">    Media                 y     </w:t>
      </w:r>
      <w:r w:rsidRPr="002E7E40">
        <w:rPr>
          <w:position w:val="-6"/>
          <w:sz w:val="24"/>
          <w:szCs w:val="24"/>
        </w:rPr>
        <w:object w:dxaOrig="3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.5pt;height:15.75pt" o:ole="">
            <v:imagedata r:id="rId6" o:title=""/>
          </v:shape>
          <o:OLEObject Type="Embed" ProgID="Equation.3" ShapeID="_x0000_i1026" DrawAspect="Content" ObjectID="_1496166181" r:id="rId7"/>
        </w:object>
      </w:r>
      <w:r w:rsidRPr="002E7E40">
        <w:rPr>
          <w:sz w:val="24"/>
          <w:szCs w:val="24"/>
        </w:rPr>
        <w:t xml:space="preserve">    Desviación estándar</w:t>
      </w:r>
      <w:r>
        <w:rPr>
          <w:sz w:val="24"/>
          <w:szCs w:val="24"/>
        </w:rPr>
        <w:t xml:space="preserve">  (es lo que determina la dispersión de la curva)</w:t>
      </w:r>
    </w:p>
    <w:p w:rsidR="002E7E40" w:rsidRPr="002E7E40" w:rsidRDefault="00B1664D">
      <w:pPr>
        <w:rPr>
          <w:sz w:val="24"/>
          <w:szCs w:val="24"/>
        </w:rPr>
      </w:pPr>
      <w:r w:rsidRPr="002E7E40">
        <w:rPr>
          <w:sz w:val="24"/>
          <w:szCs w:val="24"/>
        </w:rPr>
        <w:t>En este modelo</w:t>
      </w:r>
      <w:r>
        <w:rPr>
          <w:sz w:val="24"/>
          <w:szCs w:val="24"/>
        </w:rPr>
        <w:t>,</w:t>
      </w:r>
      <w:r w:rsidRPr="002E7E40">
        <w:rPr>
          <w:sz w:val="24"/>
          <w:szCs w:val="24"/>
        </w:rPr>
        <w:t xml:space="preserve"> la probabilidad queda determinada por el área bajo la curva. </w:t>
      </w:r>
    </w:p>
    <w:p w:rsidR="002E7E40" w:rsidRDefault="00B1664D" w:rsidP="002E7E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2C0344" wp14:editId="3E8607C4">
            <wp:extent cx="3321170" cy="1233578"/>
            <wp:effectExtent l="0" t="0" r="0" b="0"/>
            <wp:docPr id="2" name="Imagen 2" descr="http://www.fisterra.com/mbe/investiga/distr_normal/images/distr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isterra.com/mbe/investiga/distr_normal/images/distr_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326" cy="12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10" w:rsidRPr="002E7E40" w:rsidRDefault="00B1664D">
      <w:pPr>
        <w:rPr>
          <w:position w:val="-4"/>
          <w:sz w:val="28"/>
          <w:szCs w:val="28"/>
        </w:rPr>
      </w:pPr>
      <w:r>
        <w:rPr>
          <w:sz w:val="28"/>
          <w:szCs w:val="28"/>
        </w:rPr>
        <w:t>Luego  la</w:t>
      </w:r>
      <w:r w:rsidRPr="00C32220">
        <w:rPr>
          <w:sz w:val="28"/>
          <w:szCs w:val="28"/>
        </w:rPr>
        <w:t xml:space="preserve"> </w:t>
      </w:r>
      <w:r w:rsidRPr="00C32220">
        <w:rPr>
          <w:position w:val="-10"/>
          <w:sz w:val="28"/>
          <w:szCs w:val="28"/>
        </w:rPr>
        <w:object w:dxaOrig="1120" w:dyaOrig="300">
          <v:shape id="_x0000_i1027" type="#_x0000_t75" style="width:83.25pt;height:18pt" o:ole="">
            <v:imagedata r:id="rId9" o:title=""/>
          </v:shape>
          <o:OLEObject Type="Embed" ProgID="Equation.3" ShapeID="_x0000_i1027" DrawAspect="Content" ObjectID="_1496166182" r:id="rId10"/>
        </w:object>
      </w:r>
      <w:r>
        <w:rPr>
          <w:sz w:val="28"/>
          <w:szCs w:val="28"/>
        </w:rPr>
        <w:t xml:space="preserve">  </w:t>
      </w:r>
      <w:r w:rsidRPr="00C32220">
        <w:rPr>
          <w:sz w:val="28"/>
          <w:szCs w:val="28"/>
        </w:rPr>
        <w:t xml:space="preserve"> ya que en un punto el área vale 0</w:t>
      </w:r>
      <w:r>
        <w:rPr>
          <w:sz w:val="28"/>
          <w:szCs w:val="28"/>
        </w:rPr>
        <w:t>.  Por lo tanto</w:t>
      </w:r>
    </w:p>
    <w:p w:rsidR="00741310" w:rsidRPr="00551C6F" w:rsidRDefault="00B1664D" w:rsidP="00741310">
      <w:pPr>
        <w:numPr>
          <w:ilvl w:val="0"/>
          <w:numId w:val="1"/>
        </w:numPr>
        <w:rPr>
          <w:sz w:val="28"/>
          <w:szCs w:val="28"/>
        </w:rPr>
      </w:pPr>
      <w:r w:rsidRPr="00551C6F">
        <w:rPr>
          <w:sz w:val="28"/>
          <w:szCs w:val="28"/>
        </w:rPr>
        <w:t xml:space="preserve">La probabilidad que </w:t>
      </w:r>
      <w:r w:rsidRPr="00D935FC">
        <w:rPr>
          <w:b/>
          <w:sz w:val="28"/>
          <w:szCs w:val="28"/>
        </w:rPr>
        <w:t>X tome un valor de a lo más k</w:t>
      </w:r>
      <w:r w:rsidRPr="00551C6F">
        <w:rPr>
          <w:sz w:val="28"/>
          <w:szCs w:val="28"/>
        </w:rPr>
        <w:t xml:space="preserve"> = probabilidad que </w:t>
      </w:r>
      <w:r w:rsidRPr="00D935FC">
        <w:rPr>
          <w:b/>
          <w:sz w:val="28"/>
          <w:szCs w:val="28"/>
        </w:rPr>
        <w:t>X tome un valor menor que K</w:t>
      </w:r>
      <w:r w:rsidRPr="00551C6F">
        <w:rPr>
          <w:sz w:val="28"/>
          <w:szCs w:val="28"/>
        </w:rPr>
        <w:t>, está determinada por la función:</w:t>
      </w:r>
    </w:p>
    <w:p w:rsidR="00741310" w:rsidRPr="00C32220" w:rsidRDefault="00B1664D" w:rsidP="00741310">
      <w:pPr>
        <w:rPr>
          <w:sz w:val="28"/>
          <w:szCs w:val="28"/>
        </w:rPr>
      </w:pPr>
      <w:r w:rsidRPr="00CC2AF4">
        <w:rPr>
          <w:position w:val="-8"/>
          <w:sz w:val="28"/>
          <w:szCs w:val="28"/>
        </w:rPr>
        <w:object w:dxaOrig="3159" w:dyaOrig="240">
          <v:shape id="_x0000_i1028" type="#_x0000_t75" style="width:255pt;height:20.25pt" o:ole="">
            <v:imagedata r:id="rId11" o:title=""/>
          </v:shape>
          <o:OLEObject Type="Embed" ProgID="Equation.3" ShapeID="_x0000_i1028" DrawAspect="Content" ObjectID="_1496166183" r:id="rId12"/>
        </w:object>
      </w:r>
    </w:p>
    <w:p w:rsidR="00741310" w:rsidRPr="00551C6F" w:rsidRDefault="00B1664D" w:rsidP="00741310">
      <w:pPr>
        <w:numPr>
          <w:ilvl w:val="0"/>
          <w:numId w:val="1"/>
        </w:numPr>
        <w:rPr>
          <w:sz w:val="28"/>
          <w:szCs w:val="28"/>
        </w:rPr>
      </w:pPr>
      <w:r w:rsidRPr="00551C6F">
        <w:rPr>
          <w:sz w:val="28"/>
          <w:szCs w:val="28"/>
        </w:rPr>
        <w:t xml:space="preserve">La probabilidad que </w:t>
      </w:r>
      <w:r w:rsidRPr="00D935FC">
        <w:rPr>
          <w:b/>
          <w:sz w:val="28"/>
          <w:szCs w:val="28"/>
        </w:rPr>
        <w:t>X tome un valor de al menos  k</w:t>
      </w:r>
      <w:r w:rsidRPr="00551C6F">
        <w:rPr>
          <w:sz w:val="28"/>
          <w:szCs w:val="28"/>
        </w:rPr>
        <w:t xml:space="preserve"> = probabilidad que </w:t>
      </w:r>
      <w:r w:rsidRPr="00D935FC">
        <w:rPr>
          <w:b/>
          <w:sz w:val="28"/>
          <w:szCs w:val="28"/>
        </w:rPr>
        <w:t>X tome un valor  mayor que K</w:t>
      </w:r>
      <w:r w:rsidRPr="00551C6F">
        <w:rPr>
          <w:sz w:val="28"/>
          <w:szCs w:val="28"/>
        </w:rPr>
        <w:t>, está determinada por la función:</w:t>
      </w:r>
    </w:p>
    <w:p w:rsidR="00741310" w:rsidRPr="00C32220" w:rsidRDefault="00B1664D" w:rsidP="00741310">
      <w:pPr>
        <w:rPr>
          <w:sz w:val="28"/>
          <w:szCs w:val="28"/>
        </w:rPr>
      </w:pPr>
      <w:r w:rsidRPr="00CC2AF4">
        <w:rPr>
          <w:position w:val="-8"/>
          <w:sz w:val="28"/>
          <w:szCs w:val="28"/>
        </w:rPr>
        <w:object w:dxaOrig="3400" w:dyaOrig="240">
          <v:shape id="_x0000_i1029" type="#_x0000_t75" style="width:287.25pt;height:20.25pt" o:ole="">
            <v:imagedata r:id="rId13" o:title=""/>
          </v:shape>
          <o:OLEObject Type="Embed" ProgID="Equation.3" ShapeID="_x0000_i1029" DrawAspect="Content" ObjectID="_1496166184" r:id="rId14"/>
        </w:object>
      </w:r>
    </w:p>
    <w:p w:rsidR="00C32220" w:rsidRPr="00551C6F" w:rsidRDefault="00B1664D" w:rsidP="00C32220">
      <w:pPr>
        <w:numPr>
          <w:ilvl w:val="0"/>
          <w:numId w:val="1"/>
        </w:numPr>
        <w:rPr>
          <w:sz w:val="28"/>
          <w:szCs w:val="28"/>
        </w:rPr>
      </w:pPr>
      <w:r w:rsidRPr="00551C6F">
        <w:rPr>
          <w:sz w:val="28"/>
          <w:szCs w:val="28"/>
        </w:rPr>
        <w:t xml:space="preserve">La probabilidad de que </w:t>
      </w:r>
      <w:r w:rsidRPr="00D935FC">
        <w:rPr>
          <w:b/>
          <w:sz w:val="28"/>
          <w:szCs w:val="28"/>
        </w:rPr>
        <w:t>X tome valores desde K1 hasta K2</w:t>
      </w:r>
      <w:r w:rsidRPr="00551C6F">
        <w:rPr>
          <w:sz w:val="28"/>
          <w:szCs w:val="28"/>
        </w:rPr>
        <w:t xml:space="preserve"> = Probabilidad que </w:t>
      </w:r>
      <w:r w:rsidRPr="00D935FC">
        <w:rPr>
          <w:b/>
          <w:sz w:val="28"/>
          <w:szCs w:val="28"/>
        </w:rPr>
        <w:t>X tome valores entre K1 y K2</w:t>
      </w:r>
      <w:r w:rsidRPr="00551C6F">
        <w:rPr>
          <w:sz w:val="28"/>
          <w:szCs w:val="28"/>
        </w:rPr>
        <w:t>, está determinada por la función:</w:t>
      </w:r>
    </w:p>
    <w:p w:rsidR="00C32220" w:rsidRDefault="00B703B0" w:rsidP="00C32220">
      <w:pPr>
        <w:rPr>
          <w:position w:val="-30"/>
          <w:sz w:val="28"/>
          <w:szCs w:val="28"/>
        </w:rPr>
      </w:pPr>
    </w:p>
    <w:p w:rsidR="00D4586B" w:rsidRPr="00C32220" w:rsidRDefault="00B1664D" w:rsidP="00C32220">
      <w:pPr>
        <w:rPr>
          <w:b/>
          <w:sz w:val="28"/>
          <w:szCs w:val="28"/>
        </w:rPr>
      </w:pPr>
      <w:r w:rsidRPr="00B07B10">
        <w:rPr>
          <w:position w:val="-8"/>
        </w:rPr>
        <w:object w:dxaOrig="5820" w:dyaOrig="260">
          <v:shape id="_x0000_i1030" type="#_x0000_t75" style="width:437.25pt;height:19.5pt" o:ole="">
            <v:imagedata r:id="rId15" o:title=""/>
          </v:shape>
          <o:OLEObject Type="Embed" ProgID="Equation.3" ShapeID="_x0000_i1030" DrawAspect="Content" ObjectID="_1496166185" r:id="rId16"/>
        </w:object>
      </w:r>
    </w:p>
    <w:sectPr w:rsidR="00D4586B" w:rsidRPr="00C32220" w:rsidSect="00E03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7F48"/>
    <w:multiLevelType w:val="multilevel"/>
    <w:tmpl w:val="8B60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4D"/>
    <w:rsid w:val="00B1664D"/>
    <w:rsid w:val="00B7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salaprof5</dc:creator>
  <cp:lastModifiedBy>camilo</cp:lastModifiedBy>
  <cp:revision>2</cp:revision>
  <dcterms:created xsi:type="dcterms:W3CDTF">2015-06-19T00:57:00Z</dcterms:created>
  <dcterms:modified xsi:type="dcterms:W3CDTF">2015-06-19T00:57:00Z</dcterms:modified>
</cp:coreProperties>
</file>