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B761" w14:textId="1F25B31A" w:rsidR="00E9510B" w:rsidRDefault="00E9510B" w:rsidP="004D400C">
      <w:pPr>
        <w:ind w:left="720" w:hanging="360"/>
      </w:pPr>
      <w:r>
        <w:t>Question 4</w:t>
      </w:r>
    </w:p>
    <w:p w14:paraId="32CFA4E8" w14:textId="5F12E9EC" w:rsidR="00D34896" w:rsidRDefault="004D400C" w:rsidP="004D400C">
      <w:pPr>
        <w:pStyle w:val="ListParagraph"/>
        <w:numPr>
          <w:ilvl w:val="0"/>
          <w:numId w:val="1"/>
        </w:numPr>
      </w:pPr>
      <w:r>
        <w:t xml:space="preserve">From the question, we know that the delta = 1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 xml:space="preserve">, which means we will buy one share of the stock, and delta = 0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&lt;K</m:t>
        </m:r>
      </m:oMath>
      <w:r>
        <w:rPr>
          <w:lang w:val="en-US"/>
        </w:rPr>
        <w:t>, which means we have no more share of stocks in our hand.</w:t>
      </w:r>
    </w:p>
    <w:p w14:paraId="6633483B" w14:textId="476D70A3" w:rsidR="001E15B6" w:rsidRPr="0009362F" w:rsidRDefault="0095755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&gt;K</m:t>
                  </m:r>
                </m:e>
              </m:eqArr>
            </m:e>
          </m:d>
        </m:oMath>
      </m:oMathPara>
    </w:p>
    <w:p w14:paraId="421C9DCC" w14:textId="1445A302" w:rsidR="0009362F" w:rsidRDefault="004D400C" w:rsidP="004D4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part a, we know that the writer will borrow money from bank to buy one share of stock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>, and this happens immediately after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 xml:space="preserve">. Therefore, the money we used to buy the stock is K. And since the writer shorts the call option at time t=0, which means we collect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money at the beginning. Therefore, from the equation of the portfolio, we have </w:t>
      </w:r>
    </w:p>
    <w:p w14:paraId="4E8B3195" w14:textId="3C2442C4" w:rsidR="004D400C" w:rsidRDefault="00957556" w:rsidP="004D400C">
      <w:pPr>
        <w:pStyle w:val="ListParagraph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D400C">
        <w:rPr>
          <w:lang w:val="en-US"/>
        </w:rPr>
        <w:t xml:space="preserve"> 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+K</m:t>
        </m:r>
      </m:oMath>
    </w:p>
    <w:p w14:paraId="56223A89" w14:textId="4534B663" w:rsidR="004D400C" w:rsidRDefault="004D400C" w:rsidP="004D400C">
      <w:pPr>
        <w:pStyle w:val="ListParagraph"/>
        <w:rPr>
          <w:lang w:val="en-US"/>
        </w:rPr>
      </w:pPr>
      <w:r>
        <w:rPr>
          <w:lang w:val="en-US"/>
        </w:rPr>
        <w:t>Since the initial portfolio has value 0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). Therefore, we get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-K.</m:t>
        </m:r>
      </m:oMath>
      <w:r>
        <w:rPr>
          <w:lang w:val="en-US"/>
        </w:rPr>
        <w:t xml:space="preserve"> </w:t>
      </w:r>
      <w:r w:rsidR="008F22C9">
        <w:rPr>
          <w:lang w:val="en-US"/>
        </w:rPr>
        <w:t xml:space="preserve">Thu the value of the portfolio </w:t>
      </w:r>
    </w:p>
    <w:p w14:paraId="1245DE84" w14:textId="3EF56002" w:rsidR="008F22C9" w:rsidRPr="004D400C" w:rsidRDefault="00957556" w:rsidP="004D400C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-K </m:t>
          </m:r>
        </m:oMath>
      </m:oMathPara>
    </w:p>
    <w:p w14:paraId="454B3D51" w14:textId="4B7A5269" w:rsidR="0009362F" w:rsidRDefault="008F22C9" w:rsidP="008F22C9">
      <w:pPr>
        <w:ind w:left="720"/>
        <w:rPr>
          <w:lang w:val="en-US"/>
        </w:rPr>
      </w:pPr>
      <w:r>
        <w:rPr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&lt;K</m:t>
        </m:r>
      </m:oMath>
      <w:r>
        <w:rPr>
          <w:lang w:val="en-US"/>
        </w:rPr>
        <w:t xml:space="preserve">, the writer sells the stock at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and pay back to the bank. So the writer has no stock and the only asset left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-K+K=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594B12">
        <w:rPr>
          <w:lang w:val="en-US"/>
        </w:rPr>
        <w:t>.</w:t>
      </w:r>
    </w:p>
    <w:p w14:paraId="2EB86455" w14:textId="4EB77A5D" w:rsidR="00594B12" w:rsidRDefault="00594B12" w:rsidP="008F22C9">
      <w:pPr>
        <w:ind w:left="720"/>
        <w:rPr>
          <w:lang w:val="en-US"/>
        </w:rPr>
      </w:pPr>
      <w:r>
        <w:rPr>
          <w:lang w:val="en-US"/>
        </w:rPr>
        <w:t xml:space="preserve">Therefore, at any time </w:t>
      </w:r>
      <m:oMath>
        <m:r>
          <w:rPr>
            <w:rFonts w:ascii="Cambria Math" w:hAnsi="Cambria Math"/>
            <w:lang w:val="en-US"/>
          </w:rPr>
          <m:t>0&lt;t&lt;T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14:paraId="57155C14" w14:textId="3A2964BC" w:rsidR="00594B12" w:rsidRDefault="00594B12" w:rsidP="008F22C9">
      <w:pPr>
        <w:ind w:left="720"/>
        <w:rPr>
          <w:lang w:val="en-US"/>
        </w:rPr>
      </w:pPr>
      <w:r>
        <w:rPr>
          <w:lang w:val="en-US"/>
        </w:rPr>
        <w:t xml:space="preserve">Therefore, we can conclude that the portfolio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is either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-K</m:t>
        </m:r>
      </m:oMath>
      <w:r>
        <w:rPr>
          <w:lang w:val="en-US"/>
        </w:rPr>
        <w:t xml:space="preserve"> or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at time </w:t>
      </w:r>
      <m:oMath>
        <m:r>
          <w:rPr>
            <w:rFonts w:ascii="Cambria Math" w:hAnsi="Cambria Math"/>
            <w:lang w:val="en-US"/>
          </w:rPr>
          <m:t>0&lt;t&lt;T</m:t>
        </m:r>
      </m:oMath>
      <w:r>
        <w:rPr>
          <w:lang w:val="en-US"/>
        </w:rPr>
        <w:t>.</w:t>
      </w:r>
    </w:p>
    <w:p w14:paraId="5FBCBAD5" w14:textId="096086C0" w:rsidR="00594B12" w:rsidRDefault="00594B12" w:rsidP="00594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 xml:space="preserve">, the option holder will exercise the option, thus the </w:t>
      </w: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 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-K</m:t>
            </m:r>
          </m:e>
        </m:d>
        <m:r>
          <w:rPr>
            <w:rFonts w:ascii="Cambria Math" w:hAnsi="Cambria Math"/>
            <w:lang w:val="en-US"/>
          </w:rPr>
          <m:t xml:space="preserve">=K-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. Also, from previous part, we see that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-K </m:t>
        </m:r>
      </m:oMath>
      <w:r>
        <w:rPr>
          <w:lang w:val="en-US"/>
        </w:rPr>
        <w:t xml:space="preserve">when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 xml:space="preserve">. Therefore, 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&gt;K</m:t>
        </m:r>
      </m:oMath>
      <w:r>
        <w:rPr>
          <w:lang w:val="en-US"/>
        </w:rPr>
        <w:t xml:space="preserve">, the hedging error is </w:t>
      </w:r>
    </w:p>
    <w:p w14:paraId="571E2D12" w14:textId="56C6811F" w:rsidR="00594B12" w:rsidRDefault="00594B12" w:rsidP="00FB5048">
      <w:pPr>
        <w:ind w:left="72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K-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-K=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B5048">
        <w:rPr>
          <w:lang w:val="en-US"/>
        </w:rPr>
        <w:t>.</w:t>
      </w:r>
    </w:p>
    <w:p w14:paraId="185462EC" w14:textId="58039D9E" w:rsidR="00FB5048" w:rsidRDefault="00FB5048" w:rsidP="00FB5048">
      <w:pPr>
        <w:ind w:left="720"/>
        <w:rPr>
          <w:lang w:val="en-US"/>
        </w:rPr>
      </w:pPr>
      <w:r>
        <w:rPr>
          <w:lang w:val="en-US"/>
        </w:rPr>
        <w:t xml:space="preserve">The hedging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=1</m:t>
        </m:r>
      </m:oMath>
    </w:p>
    <w:p w14:paraId="27A6386F" w14:textId="05B48E76" w:rsidR="00594B12" w:rsidRDefault="00FB5048" w:rsidP="00FB5048">
      <w:pPr>
        <w:ind w:left="720"/>
        <w:rPr>
          <w:lang w:val="en-US"/>
        </w:rPr>
      </w:pPr>
      <w:r>
        <w:rPr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&lt;K</m:t>
        </m:r>
      </m:oMath>
      <w:r>
        <w:rPr>
          <w:lang w:val="en-US"/>
        </w:rPr>
        <w:t xml:space="preserve">, the option holder will not exercise the option, and the writer will sell the stock to pay back to the bank, from part (b) as well, we can know that </w:t>
      </w:r>
    </w:p>
    <w:p w14:paraId="30AB00C1" w14:textId="54FF2D15" w:rsidR="00FB5048" w:rsidRDefault="00FB5048" w:rsidP="00FB5048">
      <w:pPr>
        <w:ind w:left="72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 0+ 0+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.</w:t>
      </w:r>
    </w:p>
    <w:p w14:paraId="0389C333" w14:textId="68F64F0F" w:rsidR="00FB5048" w:rsidRDefault="00FB5048" w:rsidP="00FB5048">
      <w:pPr>
        <w:ind w:left="720"/>
        <w:rPr>
          <w:lang w:val="en-US"/>
        </w:rPr>
      </w:pPr>
      <w:r>
        <w:rPr>
          <w:lang w:val="en-US"/>
        </w:rPr>
        <w:t xml:space="preserve">The hedging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as well.</w:t>
      </w:r>
    </w:p>
    <w:p w14:paraId="7AC9F438" w14:textId="317CD136" w:rsidR="00FB5048" w:rsidRDefault="0012722A" w:rsidP="0012722A">
      <w:pPr>
        <w:rPr>
          <w:lang w:val="en-US"/>
        </w:rPr>
      </w:pPr>
      <w:r>
        <w:rPr>
          <w:lang w:val="en-US"/>
        </w:rPr>
        <w:t>(d)</w:t>
      </w:r>
    </w:p>
    <w:p w14:paraId="4BED59EA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S_init = 99;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initial stock price</w:t>
      </w:r>
    </w:p>
    <w:p w14:paraId="6B9F489C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K = 100; 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strike price</w:t>
      </w:r>
    </w:p>
    <w:p w14:paraId="58B18A5F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T = 1.00;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time to expiry</w:t>
      </w:r>
    </w:p>
    <w:p w14:paraId="2E164889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sigma = 0.25;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volatility</w:t>
      </w:r>
    </w:p>
    <w:p w14:paraId="27E98A6F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r = 0.03;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risk free rate</w:t>
      </w:r>
    </w:p>
    <w:p w14:paraId="457095EC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mu = 0.18;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expected stock return</w:t>
      </w:r>
    </w:p>
    <w:p w14:paraId="0B345129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N = [100,200,400,800];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rebalancing times</w:t>
      </w:r>
    </w:p>
    <w:p w14:paraId="711A3DE0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delt = T ./ N;   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time interval</w:t>
      </w:r>
    </w:p>
    <w:p w14:paraId="16C4AC1E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20BCA8D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lastRenderedPageBreak/>
        <w:t>% calculating option price using MATLAB function blsprice</w:t>
      </w:r>
    </w:p>
    <w:p w14:paraId="696639EB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C0 = blsprice(S_init, K, r, T, sigma);</w:t>
      </w:r>
    </w:p>
    <w:p w14:paraId="11C8DD24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1D86FB7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t>% B0 = C0 at t = 0</w:t>
      </w:r>
    </w:p>
    <w:p w14:paraId="47429DD1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B0 = C0;</w:t>
      </w:r>
    </w:p>
    <w:p w14:paraId="61AD28B3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t>% simulating sample path</w:t>
      </w:r>
    </w:p>
    <w:p w14:paraId="4AFF49B2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pie = zeros(80000,4);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pie value initialization</w:t>
      </w:r>
    </w:p>
    <w:p w14:paraId="3EBB165E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FF"/>
          <w:sz w:val="18"/>
          <w:szCs w:val="18"/>
        </w:rPr>
        <w:t>for</w:t>
      </w: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j = 1:4</w:t>
      </w:r>
    </w:p>
    <w:p w14:paraId="2A55F2C9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S_sim = zeros(80000,N(j)+1);</w:t>
      </w:r>
    </w:p>
    <w:p w14:paraId="3E4FCC4E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B_sim = zeros(80000,N(j)+1);</w:t>
      </w:r>
    </w:p>
    <w:p w14:paraId="165DAA86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S_sim(:,1) = S_init;</w:t>
      </w:r>
    </w:p>
    <w:p w14:paraId="22639685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B_sim(:,1) = B0;</w:t>
      </w:r>
    </w:p>
    <w:p w14:paraId="61923CDD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722A">
        <w:rPr>
          <w:rFonts w:ascii="Courier New" w:hAnsi="Courier New" w:cs="Courier New"/>
          <w:color w:val="0000FF"/>
          <w:sz w:val="18"/>
          <w:szCs w:val="18"/>
        </w:rPr>
        <w:t>for</w:t>
      </w: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i = 1:N(j)</w:t>
      </w:r>
    </w:p>
    <w:p w14:paraId="4235CE3D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calculating  relative hedging error value</w:t>
      </w:r>
    </w:p>
    <w:p w14:paraId="2535DFD7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if currently holding the stock &amp; next period S &lt; K, then sell the stock</w:t>
      </w:r>
    </w:p>
    <w:p w14:paraId="1ED9013E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if currently not holding the stock &amp; next period S &gt; K, then buy stock</w:t>
      </w:r>
    </w:p>
    <w:p w14:paraId="06115B9A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S_sim(:,i+1) = S_sim(:,i).*exp((mu-0.5*sigma^2)*delt(j) + sigma*sqrt(delt(j))*randn(80000,1));</w:t>
      </w:r>
    </w:p>
    <w:p w14:paraId="62F3DFA3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B_sim(:,i+1) = B_sim(:,i).*exp(r*delt(j)) - </w:t>
      </w:r>
      <w:r w:rsidRPr="0012722A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0D74F00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        (S_sim(:,i+1) &gt; K &amp; S_sim(:,i) &lt;=K).*S_sim(:,i+1) +(S_sim(:,i+1) &lt; K &amp; S_sim(:,i) &gt;= K).*S_sim(:,i+1);</w:t>
      </w:r>
    </w:p>
    <w:p w14:paraId="1EFE843A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722A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52354A7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pie(:,j) = exp(-r*T).*(-max(S_sim(:,N(j)+1)-K,0) + (S_sim(:,N(j)+1) &gt; K) .*S_sim(:,N(j)+1) +B_sim(:,i))./C0;</w:t>
      </w:r>
    </w:p>
    <w:p w14:paraId="57734B41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D1AEC7A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CEF0BCB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t>%mean, standard deviation, VaR and CVaR initialization</w:t>
      </w:r>
    </w:p>
    <w:p w14:paraId="49A42DCF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mea = zeros(4,1);</w:t>
      </w:r>
    </w:p>
    <w:p w14:paraId="3A7E277B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sd = zeros(4,1);</w:t>
      </w:r>
    </w:p>
    <w:p w14:paraId="14BD65E3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VaR = zeros(4,1);</w:t>
      </w:r>
    </w:p>
    <w:p w14:paraId="40FA84E4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CVaR = zeros(4,1);</w:t>
      </w:r>
    </w:p>
    <w:p w14:paraId="65C8E6FB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7522850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FF"/>
          <w:sz w:val="18"/>
          <w:szCs w:val="18"/>
        </w:rPr>
        <w:t>for</w:t>
      </w: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j = 1:4</w:t>
      </w:r>
    </w:p>
    <w:p w14:paraId="55E16BF0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mea(j) = mean(pie(:,j));</w:t>
      </w:r>
    </w:p>
    <w:p w14:paraId="43F6BF16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sd(j) = std(pie(:,j));</w:t>
      </w:r>
    </w:p>
    <w:p w14:paraId="6C0D9438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   [VaR(j),CVaR(j)] = dVaRCVaR(pie(:,j),0.95); </w:t>
      </w:r>
      <w:r w:rsidRPr="0012722A">
        <w:rPr>
          <w:rFonts w:ascii="Courier New" w:hAnsi="Courier New" w:cs="Courier New"/>
          <w:color w:val="228B22"/>
          <w:sz w:val="18"/>
          <w:szCs w:val="18"/>
        </w:rPr>
        <w:t>% call the function that we write in question 3</w:t>
      </w:r>
    </w:p>
    <w:p w14:paraId="5FFC1164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4341CA4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E3BAE53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228B22"/>
          <w:sz w:val="18"/>
          <w:szCs w:val="18"/>
        </w:rPr>
        <w:t xml:space="preserve">%generate a table </w:t>
      </w:r>
    </w:p>
    <w:p w14:paraId="129B6B77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Table = table(mea,sd,VaR,CVaR);</w:t>
      </w:r>
    </w:p>
    <w:p w14:paraId="6F766861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Table.Properties.VariableNames = {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'mean'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'sd'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'VaR'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'CVaR'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2C8F3B43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Table.Properties.RowNames = {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'N=100'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'N=200'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'N=400'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,</w:t>
      </w:r>
      <w:r w:rsidRPr="0012722A">
        <w:rPr>
          <w:rFonts w:ascii="Courier New" w:hAnsi="Courier New" w:cs="Courier New"/>
          <w:color w:val="A020F0"/>
          <w:sz w:val="18"/>
          <w:szCs w:val="18"/>
        </w:rPr>
        <w:t>'N=800'</w:t>
      </w:r>
      <w:r w:rsidRPr="0012722A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0DE15415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635BD5" w14:textId="13FE6BBB" w:rsid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12722A">
        <w:rPr>
          <w:rFonts w:ascii="Courier New" w:hAnsi="Courier New" w:cs="Courier New"/>
          <w:color w:val="000000"/>
          <w:sz w:val="18"/>
          <w:szCs w:val="18"/>
        </w:rPr>
        <w:t>histogram(pie(:,4));</w:t>
      </w:r>
    </w:p>
    <w:p w14:paraId="2277A1B4" w14:textId="151716CC" w:rsid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14:paraId="31D24D2D" w14:textId="161A4DAA" w:rsid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Thus from above code, we have generated an table to summarize all mean,sd, VaR and CVaR value. From the table, we can see that it’s not really always 0. </w:t>
      </w:r>
    </w:p>
    <w:p w14:paraId="4C1AE178" w14:textId="3E48A098" w:rsid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14:paraId="444BF94D" w14:textId="2F75EF21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2722A">
        <w:rPr>
          <w:rFonts w:ascii="Courier New" w:hAnsi="Courier New" w:cs="Courier New"/>
          <w:sz w:val="18"/>
          <w:szCs w:val="18"/>
        </w:rPr>
        <w:t xml:space="preserve">  mean         sd        VaR       CVaR  </w:t>
      </w:r>
    </w:p>
    <w:p w14:paraId="31A7DBF6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 xml:space="preserve">             __________    ______    _______    _______</w:t>
      </w:r>
    </w:p>
    <w:p w14:paraId="0FAE2FCE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14:paraId="286CB799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 xml:space="preserve">    N=100     0.0037766    1.6275    -1.4123    -3.7599</w:t>
      </w:r>
    </w:p>
    <w:p w14:paraId="6DCC202D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 xml:space="preserve">    N=200     -0.014008    1.4237    -1.3864    -3.2417</w:t>
      </w:r>
    </w:p>
    <w:p w14:paraId="4AFB5602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 xml:space="preserve">    N=400    0.00048623    1.2634    -1.3413    -2.8158</w:t>
      </w:r>
    </w:p>
    <w:p w14:paraId="0345C58F" w14:textId="1CD0DEC2" w:rsid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ind w:firstLine="428"/>
        <w:jc w:val="left"/>
        <w:rPr>
          <w:rFonts w:ascii="Courier New" w:hAnsi="Courier New" w:cs="Courier New"/>
          <w:sz w:val="18"/>
          <w:szCs w:val="18"/>
        </w:rPr>
      </w:pPr>
      <w:r w:rsidRPr="0012722A">
        <w:rPr>
          <w:rFonts w:ascii="Courier New" w:hAnsi="Courier New" w:cs="Courier New"/>
          <w:sz w:val="18"/>
          <w:szCs w:val="18"/>
        </w:rPr>
        <w:t>N=800    -0.0075547    1.1238    -1.3352    -2.5042</w:t>
      </w:r>
    </w:p>
    <w:p w14:paraId="27DE78E6" w14:textId="77777777" w:rsidR="0012722A" w:rsidRPr="0012722A" w:rsidRDefault="0012722A" w:rsidP="0012722A">
      <w:pPr>
        <w:widowControl/>
        <w:autoSpaceDE w:val="0"/>
        <w:autoSpaceDN w:val="0"/>
        <w:adjustRightInd w:val="0"/>
        <w:spacing w:after="0" w:line="240" w:lineRule="auto"/>
        <w:ind w:firstLine="428"/>
        <w:jc w:val="left"/>
        <w:rPr>
          <w:rFonts w:ascii="Courier New" w:hAnsi="Courier New" w:cs="Courier New"/>
          <w:sz w:val="18"/>
          <w:szCs w:val="18"/>
        </w:rPr>
      </w:pPr>
    </w:p>
    <w:p w14:paraId="1C72D4CB" w14:textId="506FC353" w:rsidR="0012722A" w:rsidRDefault="0012722A" w:rsidP="0012722A">
      <w:pPr>
        <w:ind w:firstLine="720"/>
        <w:rPr>
          <w:sz w:val="18"/>
          <w:szCs w:val="18"/>
          <w:lang w:val="en-US"/>
        </w:rPr>
      </w:pPr>
      <w:r w:rsidRPr="0012722A">
        <w:rPr>
          <w:sz w:val="18"/>
          <w:szCs w:val="18"/>
          <w:lang w:val="en-US"/>
        </w:rPr>
        <w:t>Table 2: mean, sd, VaR and CVaR with timsteps from 100 to 800</w:t>
      </w:r>
    </w:p>
    <w:p w14:paraId="6D504058" w14:textId="33EFD074" w:rsidR="00E9510B" w:rsidRPr="00E9510B" w:rsidRDefault="00E9510B" w:rsidP="00E9510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E9510B">
        <w:rPr>
          <w:rFonts w:ascii="Courier New" w:hAnsi="Courier New" w:cs="Courier New"/>
          <w:color w:val="000000"/>
          <w:sz w:val="18"/>
          <w:szCs w:val="18"/>
        </w:rPr>
        <w:t xml:space="preserve">No matter how many times the position is rebalanced, </w:t>
      </w:r>
      <w:r>
        <w:rPr>
          <w:rFonts w:ascii="Courier New" w:hAnsi="Courier New" w:cs="Courier New"/>
          <w:color w:val="000000"/>
          <w:sz w:val="18"/>
          <w:szCs w:val="18"/>
        </w:rPr>
        <w:t>we can see that the standard deviation still exists around 1</w:t>
      </w:r>
      <w:r w:rsidRPr="00E9510B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and the mean value is not always 0 even though we increase the number or rebalancing time</w:t>
      </w:r>
      <w:r w:rsidRPr="00E9510B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However, we do see the VaR and CVaR value approaches to 0, which means with the increase of the number of rebalancing time, the portfolio is closer and closer to perfect hedging.</w:t>
      </w:r>
    </w:p>
    <w:p w14:paraId="6AA524CF" w14:textId="09286250" w:rsidR="0012722A" w:rsidRPr="00E9510B" w:rsidRDefault="0012722A" w:rsidP="00E9510B">
      <w:pPr>
        <w:rPr>
          <w:sz w:val="18"/>
          <w:szCs w:val="18"/>
        </w:rPr>
      </w:pPr>
    </w:p>
    <w:p w14:paraId="755EA8B0" w14:textId="5EEEFBCD" w:rsidR="00594B12" w:rsidRDefault="0012722A" w:rsidP="00E9510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7B008B" wp14:editId="75F73DD6">
            <wp:extent cx="3421901" cy="25369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11" cy="25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3311" w14:textId="72751906" w:rsidR="00E9510B" w:rsidRPr="00E9510B" w:rsidRDefault="00E9510B" w:rsidP="00E9510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 we can see f</w:t>
      </w:r>
      <w:r w:rsidRPr="00E9510B">
        <w:rPr>
          <w:rFonts w:ascii="Courier New" w:hAnsi="Courier New" w:cs="Courier New"/>
          <w:color w:val="000000"/>
          <w:sz w:val="18"/>
          <w:szCs w:val="18"/>
        </w:rPr>
        <w:t xml:space="preserve">rom the figure above, </w:t>
      </w:r>
      <w:r>
        <w:rPr>
          <w:rFonts w:ascii="Courier New" w:hAnsi="Courier New" w:cs="Courier New"/>
          <w:color w:val="000000"/>
          <w:sz w:val="18"/>
          <w:szCs w:val="18"/>
        </w:rPr>
        <w:t>there seems exist a left tail but does not exist a right tail. Although the peak is at the 0.</w:t>
      </w:r>
      <w:r w:rsidRPr="00E9510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It has a fatter tail at the left side</w:t>
      </w:r>
      <w:r w:rsidR="000675E3">
        <w:rPr>
          <w:rFonts w:ascii="Courier New" w:hAnsi="Courier New" w:cs="Courier New"/>
          <w:color w:val="000000"/>
          <w:sz w:val="18"/>
          <w:szCs w:val="18"/>
        </w:rPr>
        <w:t xml:space="preserve">, which seems reasonable </w:t>
      </w:r>
      <w:r w:rsidR="00E22ADD">
        <w:rPr>
          <w:rFonts w:ascii="Courier New" w:hAnsi="Courier New" w:cs="Courier New"/>
          <w:color w:val="000000"/>
          <w:sz w:val="18"/>
          <w:szCs w:val="18"/>
        </w:rPr>
        <w:t>to have the data CVaR = -2.5042.</w:t>
      </w:r>
      <w:bookmarkStart w:id="0" w:name="_GoBack"/>
      <w:bookmarkEnd w:id="0"/>
    </w:p>
    <w:p w14:paraId="3458EDFD" w14:textId="77777777" w:rsidR="00E9510B" w:rsidRDefault="00E9510B" w:rsidP="00E9510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</w:t>
      </w:r>
    </w:p>
    <w:p w14:paraId="113EC98F" w14:textId="77777777" w:rsidR="0012722A" w:rsidRPr="0012722A" w:rsidRDefault="0012722A" w:rsidP="0012722A"/>
    <w:sectPr w:rsidR="0012722A" w:rsidRPr="0012722A" w:rsidSect="00AE1F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AB25" w14:textId="77777777" w:rsidR="00957556" w:rsidRDefault="00957556" w:rsidP="001E15B6">
      <w:pPr>
        <w:spacing w:after="0" w:line="240" w:lineRule="auto"/>
      </w:pPr>
      <w:r>
        <w:separator/>
      </w:r>
    </w:p>
  </w:endnote>
  <w:endnote w:type="continuationSeparator" w:id="0">
    <w:p w14:paraId="4F5FC9C4" w14:textId="77777777" w:rsidR="00957556" w:rsidRDefault="00957556" w:rsidP="001E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C8F9E" w14:textId="77777777" w:rsidR="00957556" w:rsidRDefault="00957556" w:rsidP="001E15B6">
      <w:pPr>
        <w:spacing w:after="0" w:line="240" w:lineRule="auto"/>
      </w:pPr>
      <w:r>
        <w:separator/>
      </w:r>
    </w:p>
  </w:footnote>
  <w:footnote w:type="continuationSeparator" w:id="0">
    <w:p w14:paraId="2351024A" w14:textId="77777777" w:rsidR="00957556" w:rsidRDefault="00957556" w:rsidP="001E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25EED"/>
    <w:multiLevelType w:val="hybridMultilevel"/>
    <w:tmpl w:val="3488C828"/>
    <w:lvl w:ilvl="0" w:tplc="6542E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FB"/>
    <w:rsid w:val="000675E3"/>
    <w:rsid w:val="0009362F"/>
    <w:rsid w:val="0012722A"/>
    <w:rsid w:val="001E15B6"/>
    <w:rsid w:val="004D400C"/>
    <w:rsid w:val="00594B12"/>
    <w:rsid w:val="00775F25"/>
    <w:rsid w:val="008F22C9"/>
    <w:rsid w:val="00957556"/>
    <w:rsid w:val="00AE1FF4"/>
    <w:rsid w:val="00D34896"/>
    <w:rsid w:val="00E22ADD"/>
    <w:rsid w:val="00E9510B"/>
    <w:rsid w:val="00F51AFB"/>
    <w:rsid w:val="00F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69B1"/>
  <w15:chartTrackingRefBased/>
  <w15:docId w15:val="{682633C8-856C-47B6-8C38-519E6652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B6"/>
  </w:style>
  <w:style w:type="paragraph" w:styleId="Footer">
    <w:name w:val="footer"/>
    <w:basedOn w:val="Normal"/>
    <w:link w:val="FooterChar"/>
    <w:uiPriority w:val="99"/>
    <w:unhideWhenUsed/>
    <w:rsid w:val="001E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B6"/>
  </w:style>
  <w:style w:type="character" w:styleId="PlaceholderText">
    <w:name w:val="Placeholder Text"/>
    <w:basedOn w:val="DefaultParagraphFont"/>
    <w:uiPriority w:val="99"/>
    <w:semiHidden/>
    <w:rsid w:val="0009362F"/>
    <w:rPr>
      <w:color w:val="808080"/>
    </w:rPr>
  </w:style>
  <w:style w:type="paragraph" w:styleId="ListParagraph">
    <w:name w:val="List Paragraph"/>
    <w:basedOn w:val="Normal"/>
    <w:uiPriority w:val="34"/>
    <w:qFormat/>
    <w:rsid w:val="004D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4</cp:revision>
  <dcterms:created xsi:type="dcterms:W3CDTF">2020-03-01T01:46:00Z</dcterms:created>
  <dcterms:modified xsi:type="dcterms:W3CDTF">2020-03-02T05:56:00Z</dcterms:modified>
</cp:coreProperties>
</file>