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D4F5C" w14:textId="2484EF80" w:rsidR="007E5574" w:rsidRDefault="00B51DCE" w:rsidP="00B51DCE">
      <w:pPr>
        <w:jc w:val="center"/>
      </w:pPr>
      <w:r>
        <w:t>Lab 3 – TCP</w:t>
      </w:r>
    </w:p>
    <w:p w14:paraId="237249BC" w14:textId="77777777" w:rsidR="00B51DCE" w:rsidRPr="00B4550F" w:rsidRDefault="00B51DCE" w:rsidP="00B51DCE">
      <w:pPr>
        <w:pStyle w:val="Heading1"/>
        <w:spacing w:before="360"/>
      </w:pPr>
      <w:r>
        <w:t>Step 3: TCP Segment Structure</w:t>
      </w:r>
    </w:p>
    <w:p w14:paraId="72837C39" w14:textId="05BAF351" w:rsidR="00B51DCE" w:rsidRDefault="0088157E" w:rsidP="00B51DCE">
      <w:pPr>
        <w:rPr>
          <w:i/>
          <w:color w:val="FF0000"/>
        </w:rPr>
      </w:pPr>
      <w:r>
        <w:rPr>
          <w:i/>
          <w:color w:val="FF0000"/>
        </w:rPr>
        <w:t>TCP Segment sketch</w:t>
      </w:r>
    </w:p>
    <w:p w14:paraId="163EAA38" w14:textId="6BB6724F" w:rsidR="00B51DCE" w:rsidRDefault="006F7C85" w:rsidP="00B51DCE">
      <w:pPr>
        <w:rPr>
          <w:i/>
          <w:color w:val="FF0000"/>
        </w:rPr>
      </w:pPr>
      <w:r>
        <w:rPr>
          <w:i/>
          <w:noProof/>
          <w:color w:val="FF0000"/>
        </w:rPr>
        <w:drawing>
          <wp:inline distT="0" distB="0" distL="0" distR="0" wp14:anchorId="514C2CE5" wp14:editId="43A3FD7F">
            <wp:extent cx="5943600" cy="3937635"/>
            <wp:effectExtent l="0" t="0" r="0" b="571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DCE" w:rsidRPr="003B21B3">
        <w:rPr>
          <w:i/>
          <w:color w:val="FF0000"/>
        </w:rPr>
        <w:t>time sequence diagram</w:t>
      </w:r>
    </w:p>
    <w:p w14:paraId="3C74B1DE" w14:textId="77777777" w:rsidR="006F7C85" w:rsidRDefault="006F7C85" w:rsidP="00B51DCE">
      <w:pPr>
        <w:rPr>
          <w:iCs/>
          <w:noProof/>
          <w:color w:val="FF0000"/>
        </w:rPr>
      </w:pPr>
    </w:p>
    <w:p w14:paraId="4522E062" w14:textId="3858A9BE" w:rsidR="0088157E" w:rsidRDefault="0088157E" w:rsidP="00B51DCE">
      <w:pPr>
        <w:rPr>
          <w:iCs/>
          <w:color w:val="FF0000"/>
        </w:rPr>
      </w:pPr>
      <w:r>
        <w:rPr>
          <w:iCs/>
          <w:noProof/>
          <w:color w:val="FF0000"/>
        </w:rPr>
        <w:drawing>
          <wp:inline distT="0" distB="0" distL="0" distR="0" wp14:anchorId="5A109061" wp14:editId="0615C7AE">
            <wp:extent cx="5943600" cy="4775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3C0E" w14:textId="11390D29" w:rsidR="006F7C85" w:rsidRDefault="006F7C85" w:rsidP="006F7C85">
      <w:pPr>
        <w:rPr>
          <w:color w:val="FF0000"/>
        </w:rPr>
      </w:pPr>
    </w:p>
    <w:p w14:paraId="54BA9E08" w14:textId="3700BAFD" w:rsidR="006F7C85" w:rsidRPr="006F7C85" w:rsidRDefault="006F7C85" w:rsidP="006F7C85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 wp14:anchorId="32123CB9" wp14:editId="0C2F4998">
            <wp:extent cx="5943600" cy="4508500"/>
            <wp:effectExtent l="0" t="0" r="0" b="635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FE7D" w14:textId="77777777" w:rsidR="006F7C85" w:rsidRPr="006F7C85" w:rsidRDefault="006F7C85" w:rsidP="006F7C85">
      <w:pPr>
        <w:pStyle w:val="ListParagraph"/>
        <w:rPr>
          <w:color w:val="FF0000"/>
        </w:rPr>
      </w:pPr>
    </w:p>
    <w:p w14:paraId="152F26A4" w14:textId="058F332D" w:rsidR="00B51DCE" w:rsidRDefault="00B51DCE" w:rsidP="00B51DCE">
      <w:pPr>
        <w:ind w:left="360"/>
        <w:rPr>
          <w:i/>
          <w:color w:val="FF0000"/>
        </w:rPr>
      </w:pPr>
      <w:r w:rsidRPr="00B51DCE">
        <w:rPr>
          <w:i/>
          <w:color w:val="FF0000"/>
        </w:rPr>
        <w:t>What TCP Options are carried on the SYN packets for your trace?</w:t>
      </w:r>
    </w:p>
    <w:p w14:paraId="61AAE9E9" w14:textId="0F905180" w:rsidR="00212BD3" w:rsidRDefault="00212BD3" w:rsidP="00B51DCE">
      <w:pPr>
        <w:ind w:left="360"/>
        <w:rPr>
          <w:iCs/>
        </w:rPr>
      </w:pPr>
      <w:r>
        <w:rPr>
          <w:iCs/>
        </w:rPr>
        <w:t>Max Segment Size</w:t>
      </w:r>
    </w:p>
    <w:p w14:paraId="2E934F68" w14:textId="06588D54" w:rsidR="00212BD3" w:rsidRDefault="00212BD3" w:rsidP="00B51DCE">
      <w:pPr>
        <w:ind w:left="360"/>
        <w:rPr>
          <w:iCs/>
        </w:rPr>
      </w:pPr>
      <w:r>
        <w:rPr>
          <w:iCs/>
        </w:rPr>
        <w:t>Window Scale</w:t>
      </w:r>
    </w:p>
    <w:p w14:paraId="0E327116" w14:textId="3F972D74" w:rsidR="00212BD3" w:rsidRDefault="00212BD3" w:rsidP="00B51DCE">
      <w:pPr>
        <w:ind w:left="360"/>
        <w:rPr>
          <w:iCs/>
        </w:rPr>
      </w:pPr>
      <w:r>
        <w:rPr>
          <w:iCs/>
        </w:rPr>
        <w:t>SACK permitted</w:t>
      </w:r>
    </w:p>
    <w:p w14:paraId="25B796B4" w14:textId="374E4268" w:rsidR="00212BD3" w:rsidRDefault="00212BD3" w:rsidP="00B51DCE">
      <w:pPr>
        <w:ind w:left="360"/>
        <w:rPr>
          <w:iCs/>
        </w:rPr>
      </w:pPr>
      <w:r>
        <w:rPr>
          <w:iCs/>
        </w:rPr>
        <w:t>No-Operation</w:t>
      </w:r>
    </w:p>
    <w:p w14:paraId="002C9C93" w14:textId="77777777" w:rsidR="00212BD3" w:rsidRPr="00212BD3" w:rsidRDefault="00212BD3" w:rsidP="00B51DCE">
      <w:pPr>
        <w:ind w:left="360"/>
        <w:rPr>
          <w:iCs/>
        </w:rPr>
      </w:pPr>
    </w:p>
    <w:p w14:paraId="1AADE8D8" w14:textId="5DA743D9" w:rsidR="00B51DCE" w:rsidRDefault="006F7C85" w:rsidP="00B51DCE">
      <w:pPr>
        <w:rPr>
          <w:i/>
          <w:color w:val="FF0000"/>
        </w:rPr>
      </w:pPr>
      <w:r>
        <w:rPr>
          <w:i/>
          <w:color w:val="FF0000"/>
        </w:rPr>
        <w:t>Teardown trace</w:t>
      </w:r>
    </w:p>
    <w:p w14:paraId="54C7CBD6" w14:textId="3D2FF38B" w:rsidR="00B51DCE" w:rsidRDefault="00FA10A8" w:rsidP="00B51DCE">
      <w:pPr>
        <w:rPr>
          <w:iCs/>
          <w:color w:val="FF0000"/>
        </w:rPr>
      </w:pPr>
      <w:r>
        <w:rPr>
          <w:iCs/>
          <w:noProof/>
          <w:color w:val="FF0000"/>
        </w:rPr>
        <w:drawing>
          <wp:inline distT="0" distB="0" distL="0" distR="0" wp14:anchorId="436D3A35" wp14:editId="5B728C4B">
            <wp:extent cx="5943600" cy="360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40646" w14:textId="77777777" w:rsidR="006F7C85" w:rsidRDefault="006F7C85" w:rsidP="00B51DCE">
      <w:pPr>
        <w:rPr>
          <w:iCs/>
          <w:color w:val="FF0000"/>
        </w:rPr>
      </w:pPr>
      <w:r>
        <w:rPr>
          <w:iCs/>
          <w:noProof/>
          <w:color w:val="FF0000"/>
        </w:rPr>
        <w:lastRenderedPageBreak/>
        <w:drawing>
          <wp:inline distT="0" distB="0" distL="0" distR="0" wp14:anchorId="59E42AA7" wp14:editId="5B9F1DAF">
            <wp:extent cx="5943600" cy="3402965"/>
            <wp:effectExtent l="0" t="0" r="0" b="698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E590" w14:textId="77777777" w:rsidR="006F7C85" w:rsidRDefault="006F7C85" w:rsidP="00B51DCE">
      <w:pPr>
        <w:rPr>
          <w:iCs/>
          <w:color w:val="FF0000"/>
        </w:rPr>
      </w:pPr>
    </w:p>
    <w:p w14:paraId="01E29DA9" w14:textId="09FF35C9" w:rsidR="006F7C85" w:rsidRDefault="006F7C85" w:rsidP="00B51DCE">
      <w:pPr>
        <w:rPr>
          <w:iCs/>
          <w:color w:val="FF0000"/>
        </w:rPr>
      </w:pPr>
      <w:r>
        <w:rPr>
          <w:iCs/>
          <w:color w:val="FF0000"/>
        </w:rPr>
        <w:t>I/O Graphs</w:t>
      </w:r>
    </w:p>
    <w:p w14:paraId="5FD93580" w14:textId="37BDA7FE" w:rsidR="009A2875" w:rsidRPr="00FA10A8" w:rsidRDefault="009A2875" w:rsidP="00B51DCE">
      <w:pPr>
        <w:rPr>
          <w:iCs/>
          <w:color w:val="FF0000"/>
        </w:rPr>
      </w:pPr>
      <w:r>
        <w:rPr>
          <w:iCs/>
          <w:noProof/>
          <w:color w:val="FF0000"/>
        </w:rPr>
        <w:drawing>
          <wp:inline distT="0" distB="0" distL="0" distR="0" wp14:anchorId="48464963" wp14:editId="65D6AA8B">
            <wp:extent cx="5943600" cy="3592830"/>
            <wp:effectExtent l="0" t="0" r="0" b="7620"/>
            <wp:docPr id="3" name="Picture 3" descr="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5A51" w14:textId="09DEE426" w:rsidR="00B51DCE" w:rsidRDefault="00B51DCE" w:rsidP="00B51DCE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B40FB4">
        <w:rPr>
          <w:i/>
          <w:color w:val="FF0000"/>
        </w:rPr>
        <w:t>What is the rough data rate in the download direction in packets/second and bits/second once the TCP connection is running well?</w:t>
      </w:r>
    </w:p>
    <w:p w14:paraId="46E33EAD" w14:textId="36260945" w:rsidR="009E171E" w:rsidRDefault="009E171E" w:rsidP="009E171E">
      <w:pPr>
        <w:pStyle w:val="ListParagraph"/>
        <w:rPr>
          <w:iCs/>
        </w:rPr>
      </w:pPr>
      <w:r>
        <w:rPr>
          <w:iCs/>
        </w:rPr>
        <w:lastRenderedPageBreak/>
        <w:t>24000packets/s</w:t>
      </w:r>
    </w:p>
    <w:p w14:paraId="6C3E64A4" w14:textId="03E69DD0" w:rsidR="009E171E" w:rsidRPr="009E171E" w:rsidRDefault="009E171E" w:rsidP="009E171E">
      <w:pPr>
        <w:pStyle w:val="ListParagraph"/>
        <w:rPr>
          <w:iCs/>
        </w:rPr>
      </w:pPr>
      <w:r>
        <w:rPr>
          <w:iCs/>
        </w:rPr>
        <w:t>12000packets/s</w:t>
      </w:r>
    </w:p>
    <w:p w14:paraId="5B86C691" w14:textId="7896E9BF" w:rsidR="00B51DCE" w:rsidRDefault="00B51DCE" w:rsidP="00B51DCE">
      <w:pPr>
        <w:pStyle w:val="ListParagraph"/>
        <w:numPr>
          <w:ilvl w:val="0"/>
          <w:numId w:val="4"/>
        </w:numPr>
        <w:rPr>
          <w:color w:val="FF0000"/>
        </w:rPr>
      </w:pPr>
      <w:r w:rsidRPr="00B40FB4">
        <w:rPr>
          <w:i/>
          <w:color w:val="FF0000"/>
        </w:rPr>
        <w:t>What percentage of this download rate is content? Show your calculation</w:t>
      </w:r>
      <w:r w:rsidRPr="00B40FB4">
        <w:rPr>
          <w:color w:val="FF0000"/>
        </w:rPr>
        <w:t>. To find out, look at a typical download packet; there should be many similar, large download packets. You can see how long it is, and how many bytes of TCP payload it contains.</w:t>
      </w:r>
    </w:p>
    <w:p w14:paraId="5092420A" w14:textId="34CA5C76" w:rsidR="004908EF" w:rsidRDefault="004908EF" w:rsidP="004908EF">
      <w:pPr>
        <w:pStyle w:val="ListParagraph"/>
        <w:rPr>
          <w:iCs/>
        </w:rPr>
      </w:pPr>
      <w:r w:rsidRPr="004908EF">
        <w:rPr>
          <w:iCs/>
        </w:rPr>
        <w:t>7449/14463 = 51.5%</w:t>
      </w:r>
    </w:p>
    <w:p w14:paraId="5249E57F" w14:textId="67C6D69C" w:rsidR="004908EF" w:rsidRDefault="004908EF" w:rsidP="004908EF">
      <w:pPr>
        <w:pStyle w:val="ListParagraph"/>
        <w:rPr>
          <w:iCs/>
        </w:rPr>
      </w:pPr>
      <w:r w:rsidRPr="004908EF">
        <w:rPr>
          <w:iCs/>
        </w:rPr>
        <w:t>1412*5 + 305 + 84 = 7449 B</w:t>
      </w:r>
    </w:p>
    <w:p w14:paraId="52241D86" w14:textId="0B2C25BD" w:rsidR="004908EF" w:rsidRPr="004908EF" w:rsidRDefault="004908EF" w:rsidP="004908EF">
      <w:pPr>
        <w:pStyle w:val="ListParagraph"/>
        <w:rPr>
          <w:iCs/>
        </w:rPr>
      </w:pPr>
      <w:r w:rsidRPr="004908EF">
        <w:rPr>
          <w:iCs/>
        </w:rPr>
        <w:t>66+60+1466+2918+2918+1466+1466+646+2918+359+60*3 = 14463 B</w:t>
      </w:r>
    </w:p>
    <w:p w14:paraId="732C4CA1" w14:textId="77777777" w:rsidR="009E171E" w:rsidRPr="009E171E" w:rsidRDefault="009E171E" w:rsidP="009E171E">
      <w:pPr>
        <w:pStyle w:val="ListParagraph"/>
        <w:rPr>
          <w:iCs/>
        </w:rPr>
      </w:pPr>
    </w:p>
    <w:p w14:paraId="39180227" w14:textId="63022196" w:rsidR="009E171E" w:rsidRDefault="00B51DCE" w:rsidP="009E171E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B40FB4">
        <w:rPr>
          <w:i/>
          <w:color w:val="FF0000"/>
        </w:rPr>
        <w:t xml:space="preserve">What is the rough data rate in the upload direction in packets/second and bits/second due to the ACK packets?  </w:t>
      </w:r>
    </w:p>
    <w:p w14:paraId="63CF5F7E" w14:textId="566F2A6F" w:rsidR="004908EF" w:rsidRDefault="004908EF" w:rsidP="004908EF">
      <w:pPr>
        <w:pStyle w:val="ListParagraph"/>
        <w:rPr>
          <w:iCs/>
        </w:rPr>
      </w:pPr>
      <w:r>
        <w:rPr>
          <w:iCs/>
        </w:rPr>
        <w:t>14 packets/s</w:t>
      </w:r>
    </w:p>
    <w:p w14:paraId="01BBCECD" w14:textId="3EA70EF7" w:rsidR="004908EF" w:rsidRPr="004908EF" w:rsidRDefault="004908EF" w:rsidP="004908EF">
      <w:pPr>
        <w:pStyle w:val="ListParagraph"/>
        <w:rPr>
          <w:iCs/>
        </w:rPr>
      </w:pPr>
      <w:r>
        <w:rPr>
          <w:iCs/>
        </w:rPr>
        <w:t>4000bits/s</w:t>
      </w:r>
    </w:p>
    <w:p w14:paraId="3D7D4E48" w14:textId="0584A804" w:rsidR="00B51DCE" w:rsidRDefault="00B51DCE" w:rsidP="00B51DCE">
      <w:pPr>
        <w:pStyle w:val="ListParagraph"/>
        <w:numPr>
          <w:ilvl w:val="0"/>
          <w:numId w:val="4"/>
        </w:numPr>
        <w:rPr>
          <w:i/>
          <w:color w:val="FF0000"/>
        </w:rPr>
      </w:pPr>
      <w:r w:rsidRPr="00E35C68">
        <w:rPr>
          <w:i/>
          <w:color w:val="FF0000"/>
        </w:rPr>
        <w:t>If the most recently received TCP segment from the server has a sequence number of X, then what ACK number does the next transmitted TCP segment carry?</w:t>
      </w:r>
    </w:p>
    <w:p w14:paraId="4D2E47BE" w14:textId="6B039DB5" w:rsidR="009E171E" w:rsidRPr="009E171E" w:rsidRDefault="009E171E" w:rsidP="009E171E">
      <w:pPr>
        <w:ind w:left="360"/>
        <w:rPr>
          <w:iCs/>
        </w:rPr>
      </w:pPr>
      <w:r>
        <w:rPr>
          <w:iCs/>
        </w:rPr>
        <w:t>X+1</w:t>
      </w:r>
    </w:p>
    <w:p w14:paraId="2FBCFDA4" w14:textId="77777777" w:rsidR="00B51DCE" w:rsidRDefault="00B51DCE" w:rsidP="00B51DCE"/>
    <w:sectPr w:rsidR="00B51DCE" w:rsidSect="00B51DCE"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CCDA2" w14:textId="77777777" w:rsidR="00A146E4" w:rsidRDefault="00A146E4" w:rsidP="00B51DCE">
      <w:pPr>
        <w:spacing w:after="0" w:line="240" w:lineRule="auto"/>
      </w:pPr>
      <w:r>
        <w:separator/>
      </w:r>
    </w:p>
  </w:endnote>
  <w:endnote w:type="continuationSeparator" w:id="0">
    <w:p w14:paraId="11C639B5" w14:textId="77777777" w:rsidR="00A146E4" w:rsidRDefault="00A146E4" w:rsidP="00B5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1F3D3" w14:textId="77777777" w:rsidR="00A146E4" w:rsidRDefault="00A146E4" w:rsidP="00B51DCE">
      <w:pPr>
        <w:spacing w:after="0" w:line="240" w:lineRule="auto"/>
      </w:pPr>
      <w:r>
        <w:separator/>
      </w:r>
    </w:p>
  </w:footnote>
  <w:footnote w:type="continuationSeparator" w:id="0">
    <w:p w14:paraId="795B7F2A" w14:textId="77777777" w:rsidR="00A146E4" w:rsidRDefault="00A146E4" w:rsidP="00B5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EBAF" w14:textId="77777777" w:rsidR="00B51DCE" w:rsidRDefault="00B51DCE" w:rsidP="00B51DCE">
    <w:pPr>
      <w:spacing w:line="240" w:lineRule="auto"/>
    </w:pPr>
    <w:r>
      <w:t>John-Luke Speight</w:t>
    </w:r>
  </w:p>
  <w:p w14:paraId="211465D4" w14:textId="77777777" w:rsidR="00B51DCE" w:rsidRDefault="00B51DCE" w:rsidP="00B51DCE">
    <w:pPr>
      <w:spacing w:line="240" w:lineRule="auto"/>
    </w:pPr>
    <w:r w:rsidRPr="00AE4BFD">
      <w:t xml:space="preserve">COMPUTER NETWORKS - CS 4310 </w:t>
    </w:r>
    <w:r>
      <w:t>–</w:t>
    </w:r>
    <w:r w:rsidRPr="00AE4BFD">
      <w:t xml:space="preserve"> 251</w:t>
    </w:r>
  </w:p>
  <w:p w14:paraId="269333E9" w14:textId="42AB34A2" w:rsidR="00B51DCE" w:rsidRDefault="00B51DCE" w:rsidP="00B51DCE">
    <w:pPr>
      <w:spacing w:line="240" w:lineRule="auto"/>
    </w:pPr>
    <w:r w:rsidRPr="00AE4BFD">
      <w:t xml:space="preserve">Lab Exercise – </w:t>
    </w:r>
    <w:r>
      <w:t>TCP</w:t>
    </w:r>
  </w:p>
  <w:p w14:paraId="65062062" w14:textId="6DDFC32E" w:rsidR="00B51DCE" w:rsidRPr="00B51DCE" w:rsidRDefault="00B51DCE" w:rsidP="00B51DCE">
    <w:pPr>
      <w:spacing w:line="240" w:lineRule="auto"/>
    </w:pPr>
    <w:r>
      <w:t>Due: 0</w:t>
    </w:r>
    <w:r>
      <w:t>4</w:t>
    </w:r>
    <w:r>
      <w:t>/0</w:t>
    </w:r>
    <w:r>
      <w:t>5</w:t>
    </w:r>
    <w:r>
      <w:t>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53AB"/>
    <w:multiLevelType w:val="hybridMultilevel"/>
    <w:tmpl w:val="F566E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C279C"/>
    <w:multiLevelType w:val="hybridMultilevel"/>
    <w:tmpl w:val="897C0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932A1"/>
    <w:multiLevelType w:val="hybridMultilevel"/>
    <w:tmpl w:val="C23AB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1556"/>
    <w:multiLevelType w:val="hybridMultilevel"/>
    <w:tmpl w:val="974E0F0A"/>
    <w:lvl w:ilvl="0" w:tplc="51EC4D8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481509">
    <w:abstractNumId w:val="2"/>
  </w:num>
  <w:num w:numId="2" w16cid:durableId="172577451">
    <w:abstractNumId w:val="1"/>
  </w:num>
  <w:num w:numId="3" w16cid:durableId="544295372">
    <w:abstractNumId w:val="0"/>
  </w:num>
  <w:num w:numId="4" w16cid:durableId="15275984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CE"/>
    <w:rsid w:val="00212BD3"/>
    <w:rsid w:val="004908EF"/>
    <w:rsid w:val="006F7C85"/>
    <w:rsid w:val="0088157E"/>
    <w:rsid w:val="009A2875"/>
    <w:rsid w:val="009D3243"/>
    <w:rsid w:val="009E171E"/>
    <w:rsid w:val="00A146E4"/>
    <w:rsid w:val="00B51DCE"/>
    <w:rsid w:val="00EA4EB5"/>
    <w:rsid w:val="00FA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CF3"/>
  <w15:chartTrackingRefBased/>
  <w15:docId w15:val="{5ADEED96-A072-4E54-A2FD-0D4D5ECB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CE"/>
    <w:pPr>
      <w:keepNext/>
      <w:keepLines/>
      <w:spacing w:before="240" w:after="0" w:line="264" w:lineRule="auto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DCE"/>
  </w:style>
  <w:style w:type="paragraph" w:styleId="Footer">
    <w:name w:val="footer"/>
    <w:basedOn w:val="Normal"/>
    <w:link w:val="FooterChar"/>
    <w:uiPriority w:val="99"/>
    <w:unhideWhenUsed/>
    <w:rsid w:val="00B5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DCE"/>
  </w:style>
  <w:style w:type="character" w:customStyle="1" w:styleId="Heading1Char">
    <w:name w:val="Heading 1 Char"/>
    <w:basedOn w:val="DefaultParagraphFont"/>
    <w:link w:val="Heading1"/>
    <w:uiPriority w:val="9"/>
    <w:rsid w:val="00B51DCE"/>
    <w:rPr>
      <w:rFonts w:asciiTheme="majorHAnsi" w:eastAsiaTheme="majorEastAsia" w:hAnsiTheme="majorHAnsi" w:cstheme="majorBidi"/>
      <w:b/>
      <w:bCs/>
      <w:color w:val="323E4F" w:themeColor="text2" w:themeShade="BF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B51DCE"/>
    <w:pPr>
      <w:spacing w:after="200" w:line="264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51D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John-Luke</dc:creator>
  <cp:keywords/>
  <dc:description/>
  <cp:lastModifiedBy>John-Luke</cp:lastModifiedBy>
  <cp:revision>1</cp:revision>
  <dcterms:created xsi:type="dcterms:W3CDTF">2022-04-05T18:51:00Z</dcterms:created>
  <dcterms:modified xsi:type="dcterms:W3CDTF">2022-04-06T01:40:00Z</dcterms:modified>
</cp:coreProperties>
</file>