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BF7" w:rsidRDefault="00420BF7" w:rsidP="00420BF7">
      <w:pPr>
        <w:pStyle w:val="Title"/>
      </w:pPr>
      <w:r>
        <w:t>Lab</w:t>
      </w:r>
      <w:r w:rsidR="003F033A">
        <w:t xml:space="preserve"> Exercise</w:t>
      </w:r>
      <w:r>
        <w:t xml:space="preserve"> – </w:t>
      </w:r>
      <w:r w:rsidR="00904AA6">
        <w:t>HTTP</w:t>
      </w:r>
      <w:r>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3F6A41" w:rsidP="00420BF7">
      <w:r>
        <w:t>HTT</w:t>
      </w:r>
      <w:r w:rsidR="00604BFE">
        <w:t>P</w:t>
      </w:r>
      <w:r w:rsidR="005C3B45">
        <w:t xml:space="preserve"> (</w:t>
      </w:r>
      <w:proofErr w:type="spellStart"/>
      <w:r>
        <w:t>HyperText</w:t>
      </w:r>
      <w:proofErr w:type="spellEnd"/>
      <w:r>
        <w:t xml:space="preserve"> Transfer</w:t>
      </w:r>
      <w:r w:rsidR="005C3B45">
        <w:t xml:space="preserve"> Protocol) is the </w:t>
      </w:r>
      <w:r w:rsidR="00604BFE">
        <w:t xml:space="preserve">main </w:t>
      </w:r>
      <w:r>
        <w:t xml:space="preserve">protocol underlying the Web. </w:t>
      </w:r>
      <w:r w:rsidR="00597A71">
        <w:t>R</w:t>
      </w:r>
      <w:r w:rsidR="00CB06F2">
        <w:t xml:space="preserve">eview </w:t>
      </w:r>
      <w:r w:rsidR="009E576A">
        <w:t>th</w:t>
      </w:r>
      <w:r w:rsidR="00A93119">
        <w:t>e</w:t>
      </w:r>
      <w:r>
        <w:t xml:space="preserve"> </w:t>
      </w:r>
      <w:r w:rsidR="009E576A">
        <w:t>sec</w:t>
      </w:r>
      <w:r w:rsidR="00B15463">
        <w:t>tion</w:t>
      </w:r>
      <w:r w:rsidR="009E576A">
        <w:t xml:space="preserve"> </w:t>
      </w:r>
      <w:r w:rsidR="00A93119">
        <w:t xml:space="preserve">in the textbook </w:t>
      </w:r>
      <w:r w:rsidR="009E576A">
        <w:t>before doing this lab.</w:t>
      </w:r>
    </w:p>
    <w:p w:rsidR="00B701AF" w:rsidRPr="00B701AF" w:rsidRDefault="004141A7" w:rsidP="00C53D31">
      <w:pPr>
        <w:pStyle w:val="Heading1"/>
      </w:pPr>
      <w:r w:rsidRPr="00C53D31">
        <w:t>Requirements</w:t>
      </w:r>
    </w:p>
    <w:p w:rsidR="001F030F" w:rsidRDefault="001F030F" w:rsidP="00D1510E">
      <w:r>
        <w:rPr>
          <w:b/>
        </w:rPr>
        <w:t>Wireshark</w:t>
      </w:r>
      <w:r>
        <w:t xml:space="preserve">: </w:t>
      </w:r>
      <w:r w:rsidRPr="00550F8A">
        <w:rPr>
          <w:color w:val="7F7F7F" w:themeColor="text1" w:themeTint="80"/>
        </w:rPr>
        <w:t>This lab uses Wireshark to capture or examine a packet trace. A packet trace is a record of traffic at some location on the network, as if a snapshot was taken of all the bits that passed across a particular wire.  The packet trace records a timestamp for each packet, along with the bits</w:t>
      </w:r>
      <w:r w:rsidRPr="00427563">
        <w:rPr>
          <w:color w:val="7F7F7F" w:themeColor="text1" w:themeTint="80"/>
        </w:rPr>
        <w:t xml:space="preserve"> that make up the packet, from the low-layer headers to the higher-layer contents. Wireshark runs on most operating systems, including Windows, Mac and Linux. It provides a graphical UI that shows the sequence of packets and the meaning of the bits when interpreted as protocol headers and data. The packets are color-coded to convey their meaning, and Wireshark includes various ways to filter and analyze them to let you investigate different aspects of behavior. It is widely used to troubleshoot networks. You can download Wireshark from </w:t>
      </w:r>
      <w:hyperlink r:id="rId8" w:history="1">
        <w:r w:rsidRPr="00427563">
          <w:rPr>
            <w:rStyle w:val="Hyperlink"/>
            <w:color w:val="7F7F7F" w:themeColor="text1" w:themeTint="80"/>
          </w:rPr>
          <w:t>www.wireshark.org</w:t>
        </w:r>
      </w:hyperlink>
      <w:r w:rsidRPr="00427563">
        <w:rPr>
          <w:color w:val="7F7F7F" w:themeColor="text1" w:themeTint="80"/>
        </w:rPr>
        <w:t xml:space="preserve"> if it is not already installed on your computer. We highly recommend that you watch the short, 5 minute video “Introduction to Wireshark” that is on the site.</w:t>
      </w:r>
      <w:r>
        <w:t xml:space="preserve">  </w:t>
      </w:r>
    </w:p>
    <w:p w:rsidR="007064A0" w:rsidRPr="00427563" w:rsidRDefault="002C0A86" w:rsidP="00D1510E">
      <w:pPr>
        <w:rPr>
          <w:color w:val="7F7F7F" w:themeColor="text1" w:themeTint="80"/>
        </w:rPr>
      </w:pPr>
      <w:r>
        <w:rPr>
          <w:b/>
        </w:rPr>
        <w:t>telnet</w:t>
      </w:r>
      <w:r>
        <w:t xml:space="preserve">: </w:t>
      </w:r>
      <w:r w:rsidRPr="00550F8A">
        <w:rPr>
          <w:color w:val="7F7F7F" w:themeColor="text1" w:themeTint="80"/>
        </w:rPr>
        <w:t>This lab uses telnet to set up</w:t>
      </w:r>
      <w:r w:rsidR="00BD59AC" w:rsidRPr="00550F8A">
        <w:rPr>
          <w:color w:val="7F7F7F" w:themeColor="text1" w:themeTint="80"/>
        </w:rPr>
        <w:t xml:space="preserve"> </w:t>
      </w:r>
      <w:r w:rsidRPr="00550F8A">
        <w:rPr>
          <w:color w:val="7F7F7F" w:themeColor="text1" w:themeTint="80"/>
        </w:rPr>
        <w:t>a</w:t>
      </w:r>
      <w:r w:rsidR="00B92A6C" w:rsidRPr="00550F8A">
        <w:rPr>
          <w:color w:val="7F7F7F" w:themeColor="text1" w:themeTint="80"/>
        </w:rPr>
        <w:t>n interactive</w:t>
      </w:r>
      <w:r w:rsidRPr="00550F8A">
        <w:rPr>
          <w:color w:val="7F7F7F" w:themeColor="text1" w:themeTint="80"/>
        </w:rPr>
        <w:t xml:space="preserve"> </w:t>
      </w:r>
      <w:r w:rsidR="00B92A6C" w:rsidRPr="00550F8A">
        <w:rPr>
          <w:color w:val="7F7F7F" w:themeColor="text1" w:themeTint="80"/>
        </w:rPr>
        <w:t xml:space="preserve">two-way </w:t>
      </w:r>
      <w:r w:rsidRPr="00550F8A">
        <w:rPr>
          <w:color w:val="7F7F7F" w:themeColor="text1" w:themeTint="80"/>
        </w:rPr>
        <w:t>connection to a remote computer</w:t>
      </w:r>
      <w:r w:rsidR="00B92A6C" w:rsidRPr="00550F8A">
        <w:rPr>
          <w:color w:val="7F7F7F" w:themeColor="text1" w:themeTint="80"/>
        </w:rPr>
        <w:t>.</w:t>
      </w:r>
      <w:r w:rsidRPr="00550F8A">
        <w:rPr>
          <w:color w:val="7F7F7F" w:themeColor="text1" w:themeTint="80"/>
        </w:rPr>
        <w:t xml:space="preserve"> telnet is</w:t>
      </w:r>
      <w:r w:rsidR="007064A0" w:rsidRPr="00550F8A">
        <w:rPr>
          <w:color w:val="7F7F7F" w:themeColor="text1" w:themeTint="80"/>
        </w:rPr>
        <w:t xml:space="preserve"> installed on Window, Linux and Mac operating systems. It may need to be enabled under Windows</w:t>
      </w:r>
      <w:r w:rsidR="007064A0" w:rsidRPr="00427563">
        <w:rPr>
          <w:color w:val="7F7F7F" w:themeColor="text1" w:themeTint="80"/>
        </w:rPr>
        <w:t>. Select “Control Panel” and “More Settings” (Windows 8) or “Programs and Features” (Windows 7), then “Turn Windows Features on or off”. From the list that is displayed, make sure that “Telnet Client” is checked.</w:t>
      </w:r>
      <w:r w:rsidRPr="00427563">
        <w:rPr>
          <w:color w:val="7F7F7F" w:themeColor="text1" w:themeTint="80"/>
        </w:rPr>
        <w:t xml:space="preserve">  </w:t>
      </w:r>
      <w:r w:rsidR="00F12D3A" w:rsidRPr="00427563">
        <w:rPr>
          <w:color w:val="7F7F7F" w:themeColor="text1" w:themeTint="80"/>
        </w:rPr>
        <w:t xml:space="preserve">If you cannot see the text you type when in a telnet session, you may need to use a telnet command to set the “local echo” variable. </w:t>
      </w:r>
      <w:r w:rsidR="00D604BB" w:rsidRPr="00427563">
        <w:rPr>
          <w:color w:val="7F7F7F" w:themeColor="text1" w:themeTint="80"/>
        </w:rPr>
        <w:t>Alternatively</w:t>
      </w:r>
      <w:r w:rsidR="00F12D3A" w:rsidRPr="00427563">
        <w:rPr>
          <w:color w:val="7F7F7F" w:themeColor="text1" w:themeTint="80"/>
        </w:rPr>
        <w:t>, if you are having difficulty enabling or using Windows telnet,</w:t>
      </w:r>
      <w:r w:rsidR="00D604BB" w:rsidRPr="00427563">
        <w:rPr>
          <w:color w:val="7F7F7F" w:themeColor="text1" w:themeTint="80"/>
        </w:rPr>
        <w:t xml:space="preserve"> you may install the PuTTY client</w:t>
      </w:r>
      <w:r w:rsidR="00F12D3A" w:rsidRPr="00427563">
        <w:rPr>
          <w:color w:val="7F7F7F" w:themeColor="text1" w:themeTint="80"/>
        </w:rPr>
        <w:t xml:space="preserve"> which uses a GUI to launch a telnet session.</w:t>
      </w:r>
    </w:p>
    <w:p w:rsidR="002C0A86" w:rsidRPr="00427563" w:rsidRDefault="002C0A86" w:rsidP="00D1510E">
      <w:pPr>
        <w:rPr>
          <w:color w:val="7F7F7F" w:themeColor="text1" w:themeTint="80"/>
        </w:rPr>
      </w:pPr>
      <w:r>
        <w:rPr>
          <w:b/>
        </w:rPr>
        <w:t>Browser</w:t>
      </w:r>
      <w:r>
        <w:t xml:space="preserve">: </w:t>
      </w:r>
      <w:r w:rsidRPr="00550F8A">
        <w:rPr>
          <w:color w:val="7F7F7F" w:themeColor="text1" w:themeTint="80"/>
        </w:rPr>
        <w:t>This lab uses a web browser to</w:t>
      </w:r>
      <w:r w:rsidR="00B92A6C" w:rsidRPr="00550F8A">
        <w:rPr>
          <w:color w:val="7F7F7F" w:themeColor="text1" w:themeTint="80"/>
        </w:rPr>
        <w:t xml:space="preserve"> find or</w:t>
      </w:r>
      <w:r w:rsidRPr="00550F8A">
        <w:rPr>
          <w:color w:val="7F7F7F" w:themeColor="text1" w:themeTint="80"/>
        </w:rPr>
        <w:t xml:space="preserve"> fetch pages as a workload. Any web</w:t>
      </w:r>
      <w:r w:rsidRPr="00427563">
        <w:rPr>
          <w:color w:val="7F7F7F" w:themeColor="text1" w:themeTint="80"/>
        </w:rPr>
        <w:t xml:space="preserve"> browser will do. </w:t>
      </w:r>
    </w:p>
    <w:p w:rsidR="007064A0" w:rsidRDefault="007064A0" w:rsidP="007064A0">
      <w:pPr>
        <w:pStyle w:val="Heading1"/>
      </w:pPr>
      <w:r>
        <w:t>Step 1: Manual GET with Telnet</w:t>
      </w:r>
    </w:p>
    <w:p w:rsidR="00B92A6C" w:rsidRDefault="00B92A6C" w:rsidP="007064A0">
      <w:r w:rsidRPr="00B92A6C">
        <w:rPr>
          <w:i/>
        </w:rPr>
        <w:t>Use your browser to find a reasonably simple web page with a short URL, making sure it is a plain HTTP URL with no special port number.</w:t>
      </w:r>
      <w:r>
        <w:t xml:space="preserve">  </w:t>
      </w:r>
      <w:r w:rsidR="007064A0">
        <w:t>Since HTTP is a text-based application protocol, we can see how it works by entering our own HTTP requests and inspecting the HTTP responses. To do this you will use telnet in the place of a web browser</w:t>
      </w:r>
      <w:r>
        <w:t xml:space="preserve">, using the URL you select as a test case. You might </w:t>
      </w:r>
      <w:r w:rsidR="007064A0">
        <w:t xml:space="preserve">a top level page of your school web server, e.g., </w:t>
      </w:r>
      <w:hyperlink r:id="rId9" w:history="1">
        <w:r w:rsidR="007064A0" w:rsidRPr="002D498F">
          <w:rPr>
            <w:rStyle w:val="Hyperlink"/>
          </w:rPr>
          <w:t>http://www.mit.edu/index.html</w:t>
        </w:r>
      </w:hyperlink>
      <w:r w:rsidR="007064A0">
        <w:t xml:space="preserve">. </w:t>
      </w:r>
    </w:p>
    <w:p w:rsidR="007064A0" w:rsidRDefault="007064A0" w:rsidP="007064A0">
      <w:r w:rsidRPr="00B92A6C">
        <w:rPr>
          <w:i/>
        </w:rPr>
        <w:t xml:space="preserve">Divide the URL into the server name, and </w:t>
      </w:r>
      <w:r w:rsidR="00B92A6C" w:rsidRPr="00B92A6C">
        <w:rPr>
          <w:i/>
        </w:rPr>
        <w:t>the path portion</w:t>
      </w:r>
      <w:r w:rsidR="00B92A6C">
        <w:t>, e.g.</w:t>
      </w:r>
      <w:proofErr w:type="gramStart"/>
      <w:r w:rsidR="00B92A6C">
        <w:t xml:space="preserve">,  </w:t>
      </w:r>
      <w:r w:rsidRPr="00C300FD">
        <w:t>www.mit.edu</w:t>
      </w:r>
      <w:proofErr w:type="gramEnd"/>
      <w:r>
        <w:t xml:space="preserve"> and “/index.html”. If your URL ends with a “/” then the path por</w:t>
      </w:r>
      <w:r w:rsidR="00B92A6C">
        <w:t>tion will be “/”. Or it may</w:t>
      </w:r>
      <w:r>
        <w:t xml:space="preserve"> be that the path is really “/index.html” and the browser and web server are performing the translation for you. To check if this is the real URL, enter the URL with /index.html at the end into your browser and see if it works.</w:t>
      </w:r>
    </w:p>
    <w:p w:rsidR="007064A0" w:rsidRDefault="00B92A6C" w:rsidP="007064A0">
      <w:r>
        <w:rPr>
          <w:i/>
        </w:rPr>
        <w:t>U</w:t>
      </w:r>
      <w:r w:rsidR="007064A0" w:rsidRPr="00B92A6C">
        <w:rPr>
          <w:i/>
        </w:rPr>
        <w:t>se telnet to fetch the page.</w:t>
      </w:r>
      <w:r w:rsidR="007064A0">
        <w:t xml:space="preserve"> What yo</w:t>
      </w:r>
      <w:r>
        <w:t xml:space="preserve">u will do is telnet to port 80 on the server, the standard HTTP port, </w:t>
      </w:r>
      <w:r w:rsidR="007064A0">
        <w:t>and then issue HTTP commands acting as the browser. Proceed as follows:</w:t>
      </w:r>
    </w:p>
    <w:p w:rsidR="007064A0" w:rsidRDefault="00B92A6C" w:rsidP="0048668B">
      <w:pPr>
        <w:pStyle w:val="ListParagraph"/>
        <w:numPr>
          <w:ilvl w:val="0"/>
          <w:numId w:val="21"/>
        </w:numPr>
        <w:spacing w:after="120"/>
        <w:contextualSpacing w:val="0"/>
      </w:pPr>
      <w:r w:rsidRPr="00FE0B56">
        <w:rPr>
          <w:i/>
        </w:rPr>
        <w:lastRenderedPageBreak/>
        <w:t>R</w:t>
      </w:r>
      <w:r w:rsidR="007064A0" w:rsidRPr="00FE0B56">
        <w:rPr>
          <w:i/>
        </w:rPr>
        <w:t>un telnet</w:t>
      </w:r>
      <w:r w:rsidRPr="00FE0B56">
        <w:rPr>
          <w:i/>
        </w:rPr>
        <w:t xml:space="preserve"> and connect to</w:t>
      </w:r>
      <w:r w:rsidR="007064A0" w:rsidRPr="00FE0B56">
        <w:rPr>
          <w:i/>
        </w:rPr>
        <w:t xml:space="preserve"> server </w:t>
      </w:r>
      <w:r w:rsidR="00FE0B56">
        <w:rPr>
          <w:i/>
        </w:rPr>
        <w:t xml:space="preserve">on </w:t>
      </w:r>
      <w:r w:rsidR="007064A0" w:rsidRPr="00FE0B56">
        <w:rPr>
          <w:i/>
        </w:rPr>
        <w:t>port 80</w:t>
      </w:r>
      <w:r w:rsidR="00FE0B56" w:rsidRPr="00FE0B56">
        <w:rPr>
          <w:i/>
        </w:rPr>
        <w:t>.</w:t>
      </w:r>
      <w:r w:rsidR="00FE0B56">
        <w:t xml:space="preserve"> You can do this from a terminal or command prompt by issuing a command such as </w:t>
      </w:r>
      <w:r w:rsidR="007064A0">
        <w:t>“</w:t>
      </w:r>
      <w:r w:rsidR="007064A0" w:rsidRPr="007064A0">
        <w:rPr>
          <w:rFonts w:ascii="Courier New" w:hAnsi="Courier New" w:cs="Courier New"/>
        </w:rPr>
        <w:t xml:space="preserve">telnet </w:t>
      </w:r>
      <w:r w:rsidR="007064A0" w:rsidRPr="00C300FD">
        <w:rPr>
          <w:rFonts w:ascii="Courier New" w:hAnsi="Courier New" w:cs="Courier New"/>
        </w:rPr>
        <w:t>www.mit.edu</w:t>
      </w:r>
      <w:r w:rsidR="007064A0" w:rsidRPr="007064A0">
        <w:rPr>
          <w:rFonts w:ascii="Courier New" w:hAnsi="Courier New" w:cs="Courier New"/>
        </w:rPr>
        <w:t xml:space="preserve"> 80</w:t>
      </w:r>
      <w:r w:rsidR="007064A0">
        <w:t xml:space="preserve">”. </w:t>
      </w:r>
      <w:r w:rsidR="00F12D3A">
        <w:t xml:space="preserve"> Or if you are </w:t>
      </w:r>
      <w:r w:rsidR="00FE0B56">
        <w:t>using</w:t>
      </w:r>
      <w:r w:rsidR="00F12D3A">
        <w:t xml:space="preserve"> putty to telnet, fill in the server and port on the configuration screen, and select “telnet” and “Never” close window.</w:t>
      </w:r>
    </w:p>
    <w:p w:rsidR="007064A0" w:rsidRDefault="007064A0" w:rsidP="007064A0">
      <w:pPr>
        <w:pStyle w:val="ListParagraph"/>
        <w:numPr>
          <w:ilvl w:val="0"/>
          <w:numId w:val="21"/>
        </w:numPr>
      </w:pPr>
      <w:r w:rsidRPr="00FE0B56">
        <w:rPr>
          <w:i/>
        </w:rPr>
        <w:t xml:space="preserve">Once you are connected, issue an HTTP GET command </w:t>
      </w:r>
      <w:r w:rsidR="00F12D3A" w:rsidRPr="00FE0B56">
        <w:rPr>
          <w:i/>
        </w:rPr>
        <w:t xml:space="preserve">by typing </w:t>
      </w:r>
      <w:r w:rsidR="00FE0B56" w:rsidRPr="00FE0B56">
        <w:rPr>
          <w:i/>
        </w:rPr>
        <w:t xml:space="preserve">the </w:t>
      </w:r>
      <w:r w:rsidRPr="00FE0B56">
        <w:rPr>
          <w:i/>
        </w:rPr>
        <w:t>three lines</w:t>
      </w:r>
      <w:r w:rsidR="00FE0B56" w:rsidRPr="00FE0B56">
        <w:rPr>
          <w:i/>
        </w:rPr>
        <w:t xml:space="preserve"> below</w:t>
      </w:r>
      <w:r w:rsidRPr="00FE0B56">
        <w:rPr>
          <w:i/>
        </w:rPr>
        <w:t>.</w:t>
      </w:r>
      <w:r>
        <w:t xml:space="preserve"> The </w:t>
      </w:r>
      <w:r w:rsidR="00FE0B56">
        <w:t xml:space="preserve">first two lines identify the path and server. The </w:t>
      </w:r>
      <w:r>
        <w:t>last line is a blank line, to tell the server there are no more head</w:t>
      </w:r>
      <w:r w:rsidR="00FE0B56">
        <w:t>ers. I</w:t>
      </w:r>
      <w:r>
        <w:t xml:space="preserve">t is </w:t>
      </w:r>
      <w:r w:rsidR="00FE0B56">
        <w:t xml:space="preserve">easily missed, but it is </w:t>
      </w:r>
      <w:r>
        <w:t>mandatory.</w:t>
      </w:r>
    </w:p>
    <w:p w:rsidR="007064A0" w:rsidRPr="007064A0" w:rsidRDefault="007064A0" w:rsidP="007064A0">
      <w:pPr>
        <w:spacing w:after="0"/>
        <w:ind w:left="1440"/>
        <w:rPr>
          <w:rFonts w:ascii="Courier New" w:hAnsi="Courier New" w:cs="Courier New"/>
        </w:rPr>
      </w:pPr>
      <w:r w:rsidRPr="007064A0">
        <w:rPr>
          <w:rFonts w:ascii="Courier New" w:hAnsi="Courier New" w:cs="Courier New"/>
        </w:rPr>
        <w:t>GET /index.html HTTP/1.1</w:t>
      </w:r>
    </w:p>
    <w:p w:rsidR="007064A0" w:rsidRPr="007064A0" w:rsidRDefault="007064A0" w:rsidP="007064A0">
      <w:pPr>
        <w:spacing w:after="0"/>
        <w:ind w:left="1440"/>
        <w:rPr>
          <w:rFonts w:ascii="Courier New" w:hAnsi="Courier New" w:cs="Courier New"/>
        </w:rPr>
      </w:pPr>
      <w:r w:rsidRPr="007064A0">
        <w:rPr>
          <w:rFonts w:ascii="Courier New" w:hAnsi="Courier New" w:cs="Courier New"/>
        </w:rPr>
        <w:t>Host: www.mit.edu</w:t>
      </w:r>
    </w:p>
    <w:p w:rsidR="007064A0" w:rsidRPr="007064A0" w:rsidRDefault="007064A0" w:rsidP="007064A0">
      <w:pPr>
        <w:spacing w:after="0"/>
        <w:ind w:left="1440"/>
        <w:rPr>
          <w:rFonts w:ascii="Courier New" w:hAnsi="Courier New" w:cs="Courier New"/>
        </w:rPr>
      </w:pPr>
    </w:p>
    <w:p w:rsidR="007064A0" w:rsidRDefault="00FE0B56" w:rsidP="007064A0">
      <w:pPr>
        <w:pStyle w:val="ListParagraph"/>
        <w:numPr>
          <w:ilvl w:val="0"/>
          <w:numId w:val="21"/>
        </w:numPr>
      </w:pPr>
      <w:r w:rsidRPr="00FE0B56">
        <w:rPr>
          <w:i/>
        </w:rPr>
        <w:t>Observe</w:t>
      </w:r>
      <w:r w:rsidR="007064A0" w:rsidRPr="00FE0B56">
        <w:rPr>
          <w:i/>
        </w:rPr>
        <w:t xml:space="preserve"> the response t</w:t>
      </w:r>
      <w:r w:rsidRPr="00FE0B56">
        <w:rPr>
          <w:i/>
        </w:rPr>
        <w:t>hat</w:t>
      </w:r>
      <w:r w:rsidR="007064A0" w:rsidRPr="00FE0B56">
        <w:rPr>
          <w:i/>
        </w:rPr>
        <w:t xml:space="preserve"> come</w:t>
      </w:r>
      <w:r w:rsidRPr="00FE0B56">
        <w:rPr>
          <w:i/>
        </w:rPr>
        <w:t>s</w:t>
      </w:r>
      <w:r w:rsidR="007064A0" w:rsidRPr="00FE0B56">
        <w:rPr>
          <w:i/>
        </w:rPr>
        <w:t xml:space="preserve"> back.</w:t>
      </w:r>
      <w:r w:rsidR="007064A0">
        <w:t xml:space="preserve">  If the connection does not close by itself, you may close it by typing the telnet escape character of “control-]” and then typing the command “q” for quit. </w:t>
      </w:r>
    </w:p>
    <w:p w:rsidR="00FE0B56" w:rsidRDefault="00FE0B56" w:rsidP="007064A0">
      <w:r>
        <w:t xml:space="preserve">Congratulations, you have issued your own GET and seen the inner workings of the web! Our interaction is shown in the figure below, with the parts that we typed highlighted. You may need to scroll back up to see the beginning of your interaction. The details of your output will vary, but they should take the basic form of a web interaction between your browser and a server: a command followed by various client request headers, then the server response, first with a status code and header information, and then with the requested document itself. </w:t>
      </w:r>
      <w:r w:rsidR="007064A0">
        <w:t xml:space="preserve"> If </w:t>
      </w:r>
      <w:r w:rsidR="00F12D3A">
        <w:t xml:space="preserve">the status code is not </w:t>
      </w:r>
      <w:r w:rsidR="006C05BE">
        <w:t xml:space="preserve">a </w:t>
      </w:r>
      <w:r w:rsidR="00F12D3A">
        <w:t>“200 OK” then something is wrong. Your command syntax may have an error in it, or</w:t>
      </w:r>
      <w:r>
        <w:t xml:space="preserve"> an incorrect</w:t>
      </w:r>
      <w:r w:rsidR="00F12D3A">
        <w:t xml:space="preserve"> URL may be the problem</w:t>
      </w:r>
      <w:r>
        <w:t>.</w:t>
      </w:r>
    </w:p>
    <w:p w:rsidR="00B541A7" w:rsidRDefault="00B541A7" w:rsidP="00CE6A85">
      <w:pPr>
        <w:keepNext/>
        <w:jc w:val="center"/>
      </w:pPr>
      <w:r w:rsidRPr="00B541A7">
        <w:rPr>
          <w:noProof/>
        </w:rPr>
        <w:drawing>
          <wp:inline distT="0" distB="0" distL="0" distR="0">
            <wp:extent cx="5219700" cy="3322437"/>
            <wp:effectExtent l="19050" t="0" r="0" b="0"/>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85320" cy="4710223"/>
                      <a:chOff x="829340" y="563526"/>
                      <a:chExt cx="7485320" cy="4710223"/>
                    </a:xfrm>
                  </a:grpSpPr>
                  <a:grpSp>
                    <a:nvGrpSpPr>
                      <a:cNvPr id="5" name="Group 4"/>
                      <a:cNvGrpSpPr/>
                    </a:nvGrpSpPr>
                    <a:grpSpPr>
                      <a:xfrm>
                        <a:off x="829340" y="563526"/>
                        <a:ext cx="7485320" cy="4710223"/>
                        <a:chOff x="829340" y="563526"/>
                        <a:chExt cx="7485320" cy="4710223"/>
                      </a:xfrm>
                    </a:grpSpPr>
                    <a:pic>
                      <a:nvPicPr>
                        <a:cNvPr id="6146" name="Picture 2"/>
                        <a:cNvPicPr>
                          <a:picLocks noChangeAspect="1" noChangeArrowheads="1"/>
                        </a:cNvPicPr>
                      </a:nvPicPr>
                      <a:blipFill>
                        <a:blip r:embed="rId10"/>
                        <a:srcRect l="7627" t="6744" r="8038" b="15988"/>
                        <a:stretch>
                          <a:fillRect/>
                        </a:stretch>
                      </a:blipFill>
                      <a:spPr bwMode="auto">
                        <a:xfrm>
                          <a:off x="829340" y="563526"/>
                          <a:ext cx="7485320" cy="4710223"/>
                        </a:xfrm>
                        <a:prstGeom prst="rect">
                          <a:avLst/>
                        </a:prstGeom>
                        <a:noFill/>
                        <a:ln w="9525">
                          <a:noFill/>
                          <a:miter lim="800000"/>
                          <a:headEnd/>
                          <a:tailEnd/>
                        </a:ln>
                        <a:effectLst/>
                      </a:spPr>
                    </a:pic>
                    <a:sp>
                      <a:nvSpPr>
                        <a:cNvPr id="3" name="Rectangle 2"/>
                        <a:cNvSpPr/>
                      </a:nvSpPr>
                      <a:spPr>
                        <a:xfrm>
                          <a:off x="4082903" y="910147"/>
                          <a:ext cx="1967023"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917945" y="1615439"/>
                          <a:ext cx="2165497" cy="56423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541A7" w:rsidRDefault="00C634A3" w:rsidP="00B541A7">
      <w:pPr>
        <w:pStyle w:val="Caption"/>
      </w:pPr>
      <w:r>
        <w:t xml:space="preserve"> </w:t>
      </w:r>
      <w:r w:rsidR="00B541A7">
        <w:t xml:space="preserve">Figure </w:t>
      </w:r>
      <w:r w:rsidR="00121081">
        <w:rPr>
          <w:noProof/>
        </w:rPr>
        <w:fldChar w:fldCharType="begin"/>
      </w:r>
      <w:r w:rsidR="00121081">
        <w:rPr>
          <w:noProof/>
        </w:rPr>
        <w:instrText xml:space="preserve"> SEQ Figure \* ARABIC </w:instrText>
      </w:r>
      <w:r w:rsidR="00121081">
        <w:rPr>
          <w:noProof/>
        </w:rPr>
        <w:fldChar w:fldCharType="separate"/>
      </w:r>
      <w:r w:rsidR="007E1EA5">
        <w:rPr>
          <w:noProof/>
        </w:rPr>
        <w:t>1</w:t>
      </w:r>
      <w:r w:rsidR="00121081">
        <w:rPr>
          <w:noProof/>
        </w:rPr>
        <w:fldChar w:fldCharType="end"/>
      </w:r>
      <w:r w:rsidR="00B541A7">
        <w:t>: Performing an HTTP GET with telnet</w:t>
      </w:r>
    </w:p>
    <w:p w:rsidR="00C86367" w:rsidRPr="00FE0B56" w:rsidRDefault="00C86367" w:rsidP="00C300FD">
      <w:pPr>
        <w:keepNext/>
        <w:spacing w:after="120"/>
        <w:rPr>
          <w:i/>
        </w:rPr>
      </w:pPr>
      <w:r w:rsidRPr="00FE0B56">
        <w:rPr>
          <w:i/>
        </w:rPr>
        <w:lastRenderedPageBreak/>
        <w:t xml:space="preserve">Inspect your </w:t>
      </w:r>
      <w:r w:rsidR="00A66138">
        <w:rPr>
          <w:i/>
        </w:rPr>
        <w:t>request and response</w:t>
      </w:r>
      <w:r w:rsidRPr="00FE0B56">
        <w:rPr>
          <w:i/>
        </w:rPr>
        <w:t xml:space="preserve"> to answer the following questions:</w:t>
      </w:r>
    </w:p>
    <w:p w:rsidR="00C86367" w:rsidRPr="00363C9D" w:rsidRDefault="00C86367" w:rsidP="00C300FD">
      <w:pPr>
        <w:pStyle w:val="ListParagraph"/>
        <w:keepNext/>
        <w:numPr>
          <w:ilvl w:val="0"/>
          <w:numId w:val="24"/>
        </w:numPr>
        <w:rPr>
          <w:i/>
          <w:color w:val="FF0000"/>
        </w:rPr>
      </w:pPr>
      <w:r w:rsidRPr="00363C9D">
        <w:rPr>
          <w:i/>
          <w:color w:val="FF0000"/>
        </w:rPr>
        <w:t>What version of HTTP is the server running?</w:t>
      </w:r>
    </w:p>
    <w:p w:rsidR="00C86367" w:rsidRPr="00363C9D" w:rsidRDefault="00C86367" w:rsidP="00C300FD">
      <w:pPr>
        <w:pStyle w:val="ListParagraph"/>
        <w:keepNext/>
        <w:numPr>
          <w:ilvl w:val="0"/>
          <w:numId w:val="24"/>
        </w:numPr>
        <w:rPr>
          <w:i/>
          <w:color w:val="FF0000"/>
        </w:rPr>
      </w:pPr>
      <w:r w:rsidRPr="00363C9D">
        <w:rPr>
          <w:i/>
          <w:color w:val="FF0000"/>
        </w:rPr>
        <w:t>How is the beginning of the content sent by the server recognized by the client?</w:t>
      </w:r>
    </w:p>
    <w:p w:rsidR="00C86367" w:rsidRPr="00363C9D" w:rsidRDefault="00C86367" w:rsidP="00C86367">
      <w:pPr>
        <w:pStyle w:val="ListParagraph"/>
        <w:numPr>
          <w:ilvl w:val="0"/>
          <w:numId w:val="24"/>
        </w:numPr>
        <w:rPr>
          <w:i/>
          <w:color w:val="FF0000"/>
        </w:rPr>
      </w:pPr>
      <w:r w:rsidRPr="00363C9D">
        <w:rPr>
          <w:i/>
          <w:color w:val="FF0000"/>
        </w:rPr>
        <w:t xml:space="preserve">How does the client know what type of content is returned? </w:t>
      </w:r>
    </w:p>
    <w:p w:rsidR="007064A0" w:rsidRDefault="002D0717" w:rsidP="007064A0">
      <w:pPr>
        <w:pStyle w:val="Heading1"/>
      </w:pPr>
      <w:r>
        <w:t>Step 2</w:t>
      </w:r>
      <w:r w:rsidR="007064A0">
        <w:t>: Capture a Trace</w:t>
      </w:r>
    </w:p>
    <w:p w:rsidR="007064A0" w:rsidRDefault="00A2170E" w:rsidP="007064A0">
      <w:r>
        <w:rPr>
          <w:i/>
        </w:rPr>
        <w:t>C</w:t>
      </w:r>
      <w:r w:rsidRPr="00A2170E">
        <w:rPr>
          <w:i/>
        </w:rPr>
        <w:t>apture a trace</w:t>
      </w:r>
      <w:r w:rsidR="00FB1B3C">
        <w:rPr>
          <w:i/>
        </w:rPr>
        <w:t xml:space="preserve"> of your browser making HTTP requests</w:t>
      </w:r>
      <w:r>
        <w:rPr>
          <w:i/>
        </w:rPr>
        <w:t xml:space="preserve"> as follows</w:t>
      </w:r>
      <w:r w:rsidRPr="00A2170E">
        <w:rPr>
          <w:i/>
        </w:rPr>
        <w:t>; alternatively, you may use a supplied trace.</w:t>
      </w:r>
      <w:r>
        <w:t xml:space="preserve"> </w:t>
      </w:r>
      <w:r w:rsidR="0069569E">
        <w:t xml:space="preserve">Now that we </w:t>
      </w:r>
      <w:r w:rsidR="00950E19">
        <w:t>seen how a GET works</w:t>
      </w:r>
      <w:r w:rsidR="0069569E">
        <w:t xml:space="preserve">, we </w:t>
      </w:r>
      <w:r w:rsidR="004D3D82">
        <w:t>will</w:t>
      </w:r>
      <w:r w:rsidR="00FB1B3C">
        <w:t xml:space="preserve"> observe your</w:t>
      </w:r>
      <w:r w:rsidR="0069569E">
        <w:t xml:space="preserve"> browser as it </w:t>
      </w:r>
      <w:r w:rsidR="002F0A05">
        <w:t>makes</w:t>
      </w:r>
      <w:r w:rsidR="0069569E">
        <w:t xml:space="preserve"> HTTP requests. Browser behavior can be quite complex, </w:t>
      </w:r>
      <w:r>
        <w:t>u</w:t>
      </w:r>
      <w:r w:rsidR="00FB1B3C">
        <w:t>s</w:t>
      </w:r>
      <w:r>
        <w:t>ing</w:t>
      </w:r>
      <w:r w:rsidR="0069569E">
        <w:t xml:space="preserve"> more </w:t>
      </w:r>
      <w:r w:rsidR="002F0A05">
        <w:t xml:space="preserve">HTTP </w:t>
      </w:r>
      <w:r w:rsidR="0069569E">
        <w:t>features than</w:t>
      </w:r>
      <w:r w:rsidR="004D3D82">
        <w:t xml:space="preserve"> </w:t>
      </w:r>
      <w:r w:rsidR="0069569E">
        <w:t>the basic exchange</w:t>
      </w:r>
      <w:r w:rsidR="004D3D82">
        <w:t>, so we will</w:t>
      </w:r>
      <w:r w:rsidR="00950E19">
        <w:t xml:space="preserve"> set up a simple scenario. </w:t>
      </w:r>
      <w:r w:rsidR="006C3CA1">
        <w:t>We are assuming that your browser will use HTTP in this simple scenario rather than newer Web protocols such as SPDY, and if this is not the case you will need to disable SPDY.</w:t>
      </w:r>
    </w:p>
    <w:p w:rsidR="002F0A05" w:rsidRDefault="002F0A05" w:rsidP="0048668B">
      <w:pPr>
        <w:pStyle w:val="ListParagraph"/>
        <w:numPr>
          <w:ilvl w:val="0"/>
          <w:numId w:val="12"/>
        </w:numPr>
        <w:spacing w:before="120" w:after="120"/>
        <w:contextualSpacing w:val="0"/>
      </w:pPr>
      <w:r w:rsidRPr="00FB1B3C">
        <w:rPr>
          <w:i/>
        </w:rPr>
        <w:t>Use your browser to f</w:t>
      </w:r>
      <w:r w:rsidR="00972A92" w:rsidRPr="00FB1B3C">
        <w:rPr>
          <w:i/>
        </w:rPr>
        <w:t xml:space="preserve">ind </w:t>
      </w:r>
      <w:r w:rsidRPr="00FB1B3C">
        <w:rPr>
          <w:i/>
        </w:rPr>
        <w:t xml:space="preserve">two </w:t>
      </w:r>
      <w:r w:rsidR="00972A92" w:rsidRPr="00FB1B3C">
        <w:rPr>
          <w:i/>
        </w:rPr>
        <w:t>URL</w:t>
      </w:r>
      <w:r w:rsidRPr="00FB1B3C">
        <w:rPr>
          <w:i/>
        </w:rPr>
        <w:t>s with which to experiment</w:t>
      </w:r>
      <w:r w:rsidR="00FB1B3C">
        <w:rPr>
          <w:i/>
        </w:rPr>
        <w:t>, both of which are HTTP (not HTTPS) URLs with no special port</w:t>
      </w:r>
      <w:r w:rsidRPr="00FB1B3C">
        <w:rPr>
          <w:i/>
        </w:rPr>
        <w:t>.</w:t>
      </w:r>
      <w:r>
        <w:t xml:space="preserve"> The first URL should be that of a small to medium-sized image, whether .jpg, .gif, or .</w:t>
      </w:r>
      <w:proofErr w:type="spellStart"/>
      <w:r>
        <w:t>png</w:t>
      </w:r>
      <w:proofErr w:type="spellEnd"/>
      <w:r>
        <w:t xml:space="preserve">. We want some static content without embedded resources. You can often find such a URL by right-clicking on unlinked images in web pages to </w:t>
      </w:r>
      <w:r w:rsidR="006A38AB">
        <w:t>tell</w:t>
      </w:r>
      <w:r>
        <w:t xml:space="preserve"> your browser to open the URL of the image directly. The second URL should be the home page of some major web site that you would like to study. It will be complex by comparison. </w:t>
      </w:r>
      <w:r w:rsidR="006A38AB">
        <w:t>Visit both URLs to check that they work, then keep</w:t>
      </w:r>
      <w:r>
        <w:t xml:space="preserve"> </w:t>
      </w:r>
      <w:r w:rsidR="006A38AB">
        <w:t>them</w:t>
      </w:r>
      <w:r>
        <w:t xml:space="preserve"> handy outside of the browser so </w:t>
      </w:r>
      <w:r w:rsidR="006A38AB">
        <w:t>you can cut-and-</w:t>
      </w:r>
      <w:r>
        <w:t>paste them.</w:t>
      </w:r>
    </w:p>
    <w:p w:rsidR="006A38AB" w:rsidRDefault="002F0A05" w:rsidP="0048668B">
      <w:pPr>
        <w:pStyle w:val="ListParagraph"/>
        <w:numPr>
          <w:ilvl w:val="0"/>
          <w:numId w:val="12"/>
        </w:numPr>
        <w:spacing w:before="120" w:after="120"/>
        <w:contextualSpacing w:val="0"/>
      </w:pPr>
      <w:r w:rsidRPr="00FB1B3C">
        <w:rPr>
          <w:i/>
        </w:rPr>
        <w:t>Prepare your browser</w:t>
      </w:r>
      <w:r w:rsidR="00FB1B3C" w:rsidRPr="00FB1B3C">
        <w:rPr>
          <w:i/>
        </w:rPr>
        <w:t xml:space="preserve"> by reducing HTTP activity and clearing the cache</w:t>
      </w:r>
      <w:r w:rsidRPr="00FB1B3C">
        <w:rPr>
          <w:i/>
        </w:rPr>
        <w:t xml:space="preserve">.  </w:t>
      </w:r>
      <w:r>
        <w:t xml:space="preserve"> Apart from one </w:t>
      </w:r>
      <w:r w:rsidR="006A38AB">
        <w:t xml:space="preserve">fresh </w:t>
      </w:r>
      <w:r>
        <w:t>tab</w:t>
      </w:r>
      <w:r w:rsidR="006A38AB">
        <w:t xml:space="preserve"> that you will use</w:t>
      </w:r>
      <w:r>
        <w:t xml:space="preserve">, close all other tabs, windows (and other browsers!) to </w:t>
      </w:r>
      <w:r w:rsidR="006C3CA1">
        <w:t>minimize</w:t>
      </w:r>
      <w:r>
        <w:t xml:space="preserve"> HTTP traffic</w:t>
      </w:r>
      <w:r w:rsidR="006C3CA1">
        <w:t>. When you</w:t>
      </w:r>
      <w:r w:rsidR="006A38AB">
        <w:t xml:space="preserve"> clear</w:t>
      </w:r>
      <w:r>
        <w:t xml:space="preserve"> </w:t>
      </w:r>
      <w:r w:rsidR="006A38AB">
        <w:t xml:space="preserve">your browser cache, do not delete your cookies if you have a choice. </w:t>
      </w:r>
    </w:p>
    <w:p w:rsidR="005626CF" w:rsidRPr="005626CF" w:rsidRDefault="00F8317F" w:rsidP="005626CF">
      <w:pPr>
        <w:pStyle w:val="ListParagraph"/>
        <w:numPr>
          <w:ilvl w:val="0"/>
          <w:numId w:val="12"/>
        </w:numPr>
        <w:spacing w:after="120"/>
        <w:contextualSpacing w:val="0"/>
        <w:rPr>
          <w:color w:val="7F7F7F" w:themeColor="text1" w:themeTint="80"/>
        </w:rPr>
      </w:pPr>
      <w:r w:rsidRPr="005626CF">
        <w:rPr>
          <w:i/>
        </w:rPr>
        <w:t xml:space="preserve">Launch </w:t>
      </w:r>
      <w:r w:rsidR="00D91E83" w:rsidRPr="005626CF">
        <w:rPr>
          <w:i/>
        </w:rPr>
        <w:t>Wireshark</w:t>
      </w:r>
      <w:r w:rsidRPr="005626CF">
        <w:rPr>
          <w:i/>
        </w:rPr>
        <w:t xml:space="preserve"> and start </w:t>
      </w:r>
      <w:r w:rsidR="006C3CA1" w:rsidRPr="005626CF">
        <w:rPr>
          <w:i/>
        </w:rPr>
        <w:t>a</w:t>
      </w:r>
      <w:r w:rsidRPr="005626CF">
        <w:rPr>
          <w:i/>
        </w:rPr>
        <w:t xml:space="preserve"> capture </w:t>
      </w:r>
      <w:r w:rsidR="006C3CA1" w:rsidRPr="005626CF">
        <w:rPr>
          <w:i/>
        </w:rPr>
        <w:t xml:space="preserve">with a filter of </w:t>
      </w:r>
      <w:r w:rsidR="006C3CA1" w:rsidRPr="006C3CA1">
        <w:t>“</w:t>
      </w:r>
      <w:proofErr w:type="spellStart"/>
      <w:r w:rsidR="006C3CA1" w:rsidRPr="005626CF">
        <w:rPr>
          <w:rFonts w:ascii="Courier New" w:hAnsi="Courier New" w:cs="Courier New"/>
        </w:rPr>
        <w:t>tcp</w:t>
      </w:r>
      <w:proofErr w:type="spellEnd"/>
      <w:r w:rsidR="006C3CA1" w:rsidRPr="005626CF">
        <w:rPr>
          <w:rFonts w:ascii="Courier New" w:hAnsi="Courier New" w:cs="Courier New"/>
        </w:rPr>
        <w:t xml:space="preserve"> port 80</w:t>
      </w:r>
      <w:r w:rsidR="006C3CA1" w:rsidRPr="006C3CA1">
        <w:t>”.</w:t>
      </w:r>
      <w:r w:rsidR="006C3CA1" w:rsidRPr="005626CF">
        <w:rPr>
          <w:i/>
        </w:rPr>
        <w:t xml:space="preserve">  </w:t>
      </w:r>
      <w:r w:rsidR="006C3CA1" w:rsidRPr="006C3CA1">
        <w:t>We use this filter</w:t>
      </w:r>
      <w:r w:rsidR="006C3CA1" w:rsidRPr="005626CF">
        <w:rPr>
          <w:i/>
        </w:rPr>
        <w:t xml:space="preserve"> </w:t>
      </w:r>
      <w:r w:rsidR="005626CF">
        <w:t>because</w:t>
      </w:r>
      <w:r w:rsidR="006C3CA1">
        <w:t xml:space="preserve"> there is no shorthand for HTTP, but HTTP is normally carried on TCP port 80. </w:t>
      </w:r>
      <w:r w:rsidR="006C3CA1" w:rsidRPr="005626CF">
        <w:rPr>
          <w:color w:val="7F7F7F" w:themeColor="text1" w:themeTint="80"/>
        </w:rPr>
        <w:t>Your capture window should be similar to the one pictured below, other than our highlighting</w:t>
      </w:r>
      <w:r w:rsidR="005626CF" w:rsidRPr="005626CF">
        <w:rPr>
          <w:color w:val="7F7F7F" w:themeColor="text1" w:themeTint="80"/>
        </w:rPr>
        <w:t xml:space="preserve">.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rsidR="00E47660" w:rsidRDefault="006A38AB" w:rsidP="00CE6A85">
      <w:pPr>
        <w:pStyle w:val="Caption"/>
      </w:pPr>
      <w:r w:rsidRPr="006A38AB">
        <w:rPr>
          <w:noProof/>
        </w:rPr>
        <w:lastRenderedPageBreak/>
        <w:drawing>
          <wp:inline distT="0" distB="0" distL="0" distR="0">
            <wp:extent cx="4703536" cy="4648200"/>
            <wp:effectExtent l="19050" t="0" r="1814" b="0"/>
            <wp:docPr id="16"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162550"/>
                      <a:chOff x="1857375" y="847725"/>
                      <a:chExt cx="5429250" cy="5162550"/>
                    </a:xfrm>
                  </a:grpSpPr>
                  <a:grpSp>
                    <a:nvGrpSpPr>
                      <a:cNvPr id="6" name="Group 5"/>
                      <a:cNvGrpSpPr/>
                    </a:nvGrpSpPr>
                    <a:grpSpPr>
                      <a:xfrm>
                        <a:off x="1857375" y="847725"/>
                        <a:ext cx="5429250" cy="5162550"/>
                        <a:chOff x="1857375" y="847725"/>
                        <a:chExt cx="5429250" cy="5162550"/>
                      </a:xfrm>
                    </a:grpSpPr>
                    <a:pic>
                      <a:nvPicPr>
                        <a:cNvPr id="7170" name="Picture 2"/>
                        <a:cNvPicPr>
                          <a:picLocks noChangeAspect="1" noChangeArrowheads="1"/>
                        </a:cNvPicPr>
                      </a:nvPicPr>
                      <a:blipFill>
                        <a:blip r:embed="rId11"/>
                        <a:srcRect/>
                        <a:stretch>
                          <a:fillRect/>
                        </a:stretch>
                      </a:blipFill>
                      <a:spPr bwMode="auto">
                        <a:xfrm>
                          <a:off x="1857375" y="847725"/>
                          <a:ext cx="5429250" cy="5162550"/>
                        </a:xfrm>
                        <a:prstGeom prst="rect">
                          <a:avLst/>
                        </a:prstGeom>
                        <a:noFill/>
                        <a:ln w="9525">
                          <a:noFill/>
                          <a:miter lim="800000"/>
                          <a:headEnd/>
                          <a:tailEnd/>
                        </a:ln>
                      </a:spPr>
                    </a:pic>
                    <a:sp>
                      <a:nvSpPr>
                        <a:cNvPr id="4" name="Rectangle 3"/>
                        <a:cNvSpPr/>
                      </a:nvSpPr>
                      <a:spPr>
                        <a:xfrm>
                          <a:off x="2977118" y="2685785"/>
                          <a:ext cx="640080"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044997" y="2019478"/>
                          <a:ext cx="2194560"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r w:rsidR="00A0410E">
        <w:t>2</w:t>
      </w:r>
      <w:r>
        <w:t>: Setting up the capture options</w:t>
      </w:r>
    </w:p>
    <w:p w:rsidR="004D3D82" w:rsidRDefault="005626CF" w:rsidP="00C300FD">
      <w:pPr>
        <w:pStyle w:val="ListParagraph"/>
        <w:numPr>
          <w:ilvl w:val="0"/>
          <w:numId w:val="12"/>
        </w:numPr>
        <w:spacing w:after="120"/>
        <w:contextualSpacing w:val="0"/>
      </w:pPr>
      <w:r w:rsidRPr="005626CF">
        <w:rPr>
          <w:i/>
        </w:rPr>
        <w:t>Fetch the following sequence of URLs</w:t>
      </w:r>
      <w:r>
        <w:rPr>
          <w:i/>
        </w:rPr>
        <w:t xml:space="preserve">, after you </w:t>
      </w:r>
      <w:r w:rsidRPr="005626CF">
        <w:rPr>
          <w:i/>
        </w:rPr>
        <w:t>w</w:t>
      </w:r>
      <w:r w:rsidR="006A38AB" w:rsidRPr="005626CF">
        <w:rPr>
          <w:i/>
        </w:rPr>
        <w:t>ait for a moment to check that there is no HTTP traf</w:t>
      </w:r>
      <w:r w:rsidRPr="005626CF">
        <w:rPr>
          <w:i/>
        </w:rPr>
        <w:t>fic</w:t>
      </w:r>
      <w:r>
        <w:t xml:space="preserve">. </w:t>
      </w:r>
      <w:r w:rsidR="006A38AB">
        <w:t xml:space="preserve">If there is HTTP traffic then you need to find and close the application that is causing it. </w:t>
      </w:r>
      <w:r w:rsidR="004D3D82">
        <w:t>Otherwise your trace will have too much HTTP traffic for you to under</w:t>
      </w:r>
      <w:r>
        <w:t>stand.</w:t>
      </w:r>
      <w:r w:rsidR="004D3D82">
        <w:t xml:space="preserve"> </w:t>
      </w:r>
      <w:r>
        <w:t>You will</w:t>
      </w:r>
      <w:r w:rsidR="004D3D82">
        <w:t xml:space="preserve"> paste </w:t>
      </w:r>
      <w:r w:rsidR="00FD14F7">
        <w:t xml:space="preserve">each </w:t>
      </w:r>
      <w:r w:rsidR="004D3D82">
        <w:t>URL into the browser URL bar and press Enter</w:t>
      </w:r>
      <w:r w:rsidR="00FD14F7">
        <w:t xml:space="preserve"> to fetch it</w:t>
      </w:r>
      <w:r w:rsidR="004D3D82">
        <w:t xml:space="preserve">. Do not type the URL, as this may cause the browser to generate additional HTTP requests as it tries to auto-complete your typing. </w:t>
      </w:r>
    </w:p>
    <w:p w:rsidR="004D3D82" w:rsidRPr="00FD14F7" w:rsidRDefault="004D3D82" w:rsidP="004D3D82">
      <w:pPr>
        <w:pStyle w:val="ListParagraph"/>
        <w:numPr>
          <w:ilvl w:val="1"/>
          <w:numId w:val="12"/>
        </w:numPr>
        <w:rPr>
          <w:i/>
        </w:rPr>
      </w:pPr>
      <w:r w:rsidRPr="00FD14F7">
        <w:rPr>
          <w:i/>
        </w:rPr>
        <w:t>Fetch the first static image URL</w:t>
      </w:r>
      <w:r w:rsidR="005626CF" w:rsidRPr="00FD14F7">
        <w:rPr>
          <w:i/>
        </w:rPr>
        <w:t xml:space="preserve"> by pasting the URL into the browser bar</w:t>
      </w:r>
      <w:r w:rsidR="00C300FD">
        <w:rPr>
          <w:i/>
        </w:rPr>
        <w:t xml:space="preserve"> and pressing “Enter” or whatever is required to run your browser</w:t>
      </w:r>
      <w:r w:rsidRPr="00FD14F7">
        <w:rPr>
          <w:i/>
        </w:rPr>
        <w:t>.</w:t>
      </w:r>
    </w:p>
    <w:p w:rsidR="004D3D82" w:rsidRDefault="005626CF" w:rsidP="004D3D82">
      <w:pPr>
        <w:pStyle w:val="ListParagraph"/>
        <w:numPr>
          <w:ilvl w:val="1"/>
          <w:numId w:val="12"/>
        </w:numPr>
      </w:pPr>
      <w:r w:rsidRPr="00FD14F7">
        <w:rPr>
          <w:i/>
        </w:rPr>
        <w:t>Wait 10 seconds, and r</w:t>
      </w:r>
      <w:r w:rsidR="004D3D82" w:rsidRPr="00FD14F7">
        <w:rPr>
          <w:i/>
        </w:rPr>
        <w:t>e-fetch the static image URL.</w:t>
      </w:r>
      <w:r w:rsidR="004D3D82">
        <w:t xml:space="preserve"> Do this in the same manner, and without using the “Reload” button of your browser, </w:t>
      </w:r>
      <w:r>
        <w:t>lest it</w:t>
      </w:r>
      <w:r w:rsidR="004D3D82">
        <w:t xml:space="preserve"> trigger other behavior.</w:t>
      </w:r>
    </w:p>
    <w:p w:rsidR="004D3D82" w:rsidRDefault="00FD14F7" w:rsidP="0048668B">
      <w:pPr>
        <w:pStyle w:val="ListParagraph"/>
        <w:numPr>
          <w:ilvl w:val="1"/>
          <w:numId w:val="12"/>
        </w:numPr>
        <w:spacing w:after="120"/>
        <w:contextualSpacing w:val="0"/>
      </w:pPr>
      <w:r w:rsidRPr="00FD14F7">
        <w:rPr>
          <w:i/>
        </w:rPr>
        <w:t>Wait another 10 seconds, and f</w:t>
      </w:r>
      <w:r w:rsidR="004D3D82" w:rsidRPr="00FD14F7">
        <w:rPr>
          <w:i/>
        </w:rPr>
        <w:t>etch the second home page URL</w:t>
      </w:r>
      <w:r w:rsidR="004D3D82">
        <w:t>.</w:t>
      </w:r>
    </w:p>
    <w:p w:rsidR="004D3D82" w:rsidRDefault="00FD14F7" w:rsidP="004D3D82">
      <w:pPr>
        <w:pStyle w:val="ListParagraph"/>
        <w:numPr>
          <w:ilvl w:val="0"/>
          <w:numId w:val="12"/>
        </w:numPr>
      </w:pPr>
      <w:r w:rsidRPr="00FD14F7">
        <w:rPr>
          <w:i/>
        </w:rPr>
        <w:t>Stop the capture after</w:t>
      </w:r>
      <w:r w:rsidR="00C007E3" w:rsidRPr="00FD14F7">
        <w:rPr>
          <w:i/>
        </w:rPr>
        <w:t xml:space="preserve"> the </w:t>
      </w:r>
      <w:r w:rsidR="004D3D82" w:rsidRPr="00FD14F7">
        <w:rPr>
          <w:i/>
        </w:rPr>
        <w:t>fetches are complete.</w:t>
      </w:r>
      <w:r w:rsidR="004D3D82">
        <w:t xml:space="preserve"> </w:t>
      </w:r>
      <w:r w:rsidR="00C007E3" w:rsidRPr="007C196F">
        <w:t xml:space="preserve">You should </w:t>
      </w:r>
      <w:r w:rsidR="004D3D82">
        <w:t>have a window full of trace</w:t>
      </w:r>
      <w:r w:rsidR="0048668B">
        <w:t xml:space="preserve"> in which the protocol of some packets is listed as HTTP – if you do not have any HTTP packets there is a problem with the setup such as your browser using SPDY instead of HTTP to fetch web pages. </w:t>
      </w:r>
    </w:p>
    <w:p w:rsidR="00E47660" w:rsidRDefault="00A0410E" w:rsidP="00CE6A85">
      <w:pPr>
        <w:keepNext/>
        <w:jc w:val="center"/>
      </w:pPr>
      <w:r w:rsidRPr="00A0410E">
        <w:rPr>
          <w:noProof/>
        </w:rPr>
        <w:lastRenderedPageBreak/>
        <w:drawing>
          <wp:inline distT="0" distB="0" distL="0" distR="0">
            <wp:extent cx="5669280" cy="5809841"/>
            <wp:effectExtent l="1905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2" cstate="print"/>
                    <a:srcRect/>
                    <a:stretch>
                      <a:fillRect/>
                    </a:stretch>
                  </pic:blipFill>
                  <pic:spPr bwMode="auto">
                    <a:xfrm>
                      <a:off x="0" y="0"/>
                      <a:ext cx="5669280" cy="5809841"/>
                    </a:xfrm>
                    <a:prstGeom prst="rect">
                      <a:avLst/>
                    </a:prstGeom>
                    <a:noFill/>
                    <a:ln w="9525">
                      <a:noFill/>
                      <a:miter lim="800000"/>
                      <a:headEnd/>
                      <a:tailEnd/>
                    </a:ln>
                    <a:effectLst/>
                  </pic:spPr>
                </pic:pic>
              </a:graphicData>
            </a:graphic>
          </wp:inline>
        </w:drawing>
      </w:r>
    </w:p>
    <w:p w:rsidR="00C007E3" w:rsidRDefault="00E47660" w:rsidP="00E47660">
      <w:pPr>
        <w:pStyle w:val="Caption"/>
      </w:pPr>
      <w:r>
        <w:t xml:space="preserve">Figure </w:t>
      </w:r>
      <w:r w:rsidR="00A0410E">
        <w:t>3</w:t>
      </w:r>
      <w:r>
        <w:t xml:space="preserve">: Trace of </w:t>
      </w:r>
      <w:r w:rsidR="00A0410E">
        <w:t>HTTP</w:t>
      </w:r>
      <w:r w:rsidR="001E5B27">
        <w:t xml:space="preserve"> </w:t>
      </w:r>
      <w:r>
        <w:t xml:space="preserve">traffic showing the details of the </w:t>
      </w:r>
      <w:r w:rsidR="00A0410E">
        <w:t>HTTP</w:t>
      </w:r>
      <w:r>
        <w:t xml:space="preserve"> header</w:t>
      </w:r>
    </w:p>
    <w:p w:rsidR="00131B8C" w:rsidRPr="00B4550F" w:rsidRDefault="00A0410E" w:rsidP="00131B8C">
      <w:pPr>
        <w:pStyle w:val="Heading1"/>
        <w:spacing w:before="360"/>
      </w:pPr>
      <w:r>
        <w:t>Step 3</w:t>
      </w:r>
      <w:r w:rsidR="00131B8C">
        <w:t>: Inspect the Trace</w:t>
      </w:r>
    </w:p>
    <w:p w:rsidR="00446232" w:rsidRDefault="008A3AB5" w:rsidP="00C007E3">
      <w:r>
        <w:rPr>
          <w:i/>
        </w:rPr>
        <w:t>To focus on HTTP traffic, enter and</w:t>
      </w:r>
      <w:r w:rsidR="00446232" w:rsidRPr="00446232">
        <w:rPr>
          <w:i/>
        </w:rPr>
        <w:t xml:space="preserve"> apply a filter expression of</w:t>
      </w:r>
      <w:r w:rsidR="00446232">
        <w:t xml:space="preserve"> “</w:t>
      </w:r>
      <w:r w:rsidR="00446232" w:rsidRPr="00446232">
        <w:rPr>
          <w:rFonts w:ascii="Courier New" w:hAnsi="Courier New" w:cs="Courier New"/>
        </w:rPr>
        <w:t>http</w:t>
      </w:r>
      <w:r w:rsidR="00446232">
        <w:t xml:space="preserve">”. </w:t>
      </w:r>
      <w:r>
        <w:t xml:space="preserve">This filter will show HTTP requests and responses, but not the individual packets that are involved. Recall that </w:t>
      </w:r>
      <w:r w:rsidR="00446232">
        <w:t xml:space="preserve">an HTTP response carrying content will </w:t>
      </w:r>
      <w:r>
        <w:t xml:space="preserve">normally </w:t>
      </w:r>
      <w:r w:rsidR="00446232">
        <w:t>be spread across multiple packets. When the last packet in the response arrives, Wireshark assembles the complete response and tags the packet with protocol HTTP. The earlier packets are simply TCP segments carrying data; the last packet tagged HTTP includes a list of all the earlier packets used to make the response. A similar process occurs for the request, but in this case it is common for a request to fit in a single packet. With the filter expression of “http” we will hide the</w:t>
      </w:r>
      <w:r w:rsidR="00986692">
        <w:t xml:space="preserve"> in</w:t>
      </w:r>
      <w:r w:rsidR="00986692">
        <w:lastRenderedPageBreak/>
        <w:t>termediate</w:t>
      </w:r>
      <w:r w:rsidR="00446232">
        <w:t xml:space="preserve"> TCP packets and see only the HTTP requests and responses. </w:t>
      </w:r>
      <w:r w:rsidR="00986692">
        <w:t>With this filter, y</w:t>
      </w:r>
      <w:r w:rsidR="00446232">
        <w:t xml:space="preserve">our Wireshark display should be similar </w:t>
      </w:r>
      <w:r w:rsidR="00B4472D">
        <w:t>to the figure showing</w:t>
      </w:r>
      <w:r w:rsidR="00446232">
        <w:t xml:space="preserve"> our example</w:t>
      </w:r>
      <w:r w:rsidR="00B4472D">
        <w:t>.</w:t>
      </w:r>
    </w:p>
    <w:p w:rsidR="00446232" w:rsidRDefault="00AB0F81" w:rsidP="00C007E3">
      <w:r>
        <w:rPr>
          <w:i/>
        </w:rPr>
        <w:t>Select the first GET in the trace, and e</w:t>
      </w:r>
      <w:r w:rsidR="00446232" w:rsidRPr="00446232">
        <w:rPr>
          <w:i/>
        </w:rPr>
        <w:t xml:space="preserve">xpand </w:t>
      </w:r>
      <w:r>
        <w:rPr>
          <w:i/>
        </w:rPr>
        <w:t>its</w:t>
      </w:r>
      <w:r w:rsidR="00446232" w:rsidRPr="00446232">
        <w:rPr>
          <w:i/>
        </w:rPr>
        <w:t xml:space="preserve"> </w:t>
      </w:r>
      <w:r w:rsidR="008A3AB5">
        <w:rPr>
          <w:i/>
        </w:rPr>
        <w:t>HTTP</w:t>
      </w:r>
      <w:r w:rsidR="00446232" w:rsidRPr="00446232">
        <w:rPr>
          <w:i/>
        </w:rPr>
        <w:t xml:space="preserve"> bloc</w:t>
      </w:r>
      <w:r>
        <w:rPr>
          <w:i/>
        </w:rPr>
        <w:t>k</w:t>
      </w:r>
      <w:r w:rsidR="00446232">
        <w:t xml:space="preserve">. </w:t>
      </w:r>
      <w:r w:rsidR="00986692">
        <w:t xml:space="preserve">This will let us inspect the details of an HTTP request. </w:t>
      </w:r>
      <w:r w:rsidR="000E4189">
        <w:t>Observe that the HTTP header follows the TCP and IP headers, as HTTP is an application protocol that is transported using TCP/IP. To view it</w:t>
      </w:r>
      <w:r w:rsidR="00446232">
        <w:t>, select the packet</w:t>
      </w:r>
      <w:r w:rsidR="00B4472D">
        <w:t xml:space="preserve">, find the HTTP block in the middle panel, and expand it (by using the “+” expander or icon). This block is expanded in our figure. </w:t>
      </w:r>
    </w:p>
    <w:p w:rsidR="003700AC" w:rsidRDefault="00AB0F81" w:rsidP="00C300FD">
      <w:pPr>
        <w:spacing w:after="120"/>
      </w:pPr>
      <w:r w:rsidRPr="00AB0F81">
        <w:rPr>
          <w:i/>
        </w:rPr>
        <w:t>Explore the headers that are sent along with the request.</w:t>
      </w:r>
      <w:r>
        <w:t xml:space="preserve"> First, you will see the GET method at the start of the request, including details such as the path. Then you will see a series of headers in the form of tagged parameters. There may be many headers, and the choice of headers and their values vary from browser to browser. </w:t>
      </w:r>
      <w:r w:rsidR="000E4189">
        <w:t xml:space="preserve">See if you have any of these </w:t>
      </w:r>
      <w:r w:rsidR="004D41EE">
        <w:t>common headers:</w:t>
      </w:r>
    </w:p>
    <w:p w:rsidR="003700AC" w:rsidRDefault="003700AC" w:rsidP="00221678">
      <w:pPr>
        <w:pStyle w:val="ListParagraph"/>
        <w:numPr>
          <w:ilvl w:val="0"/>
          <w:numId w:val="8"/>
        </w:numPr>
      </w:pPr>
      <w:r>
        <w:t>Host. A mandatory header, it identifies the name (and port) of the server.</w:t>
      </w:r>
    </w:p>
    <w:p w:rsidR="00074ED0" w:rsidRDefault="004D41EE" w:rsidP="00221678">
      <w:pPr>
        <w:pStyle w:val="ListParagraph"/>
        <w:numPr>
          <w:ilvl w:val="0"/>
          <w:numId w:val="8"/>
        </w:numPr>
      </w:pPr>
      <w:r>
        <w:t>User-Agent</w:t>
      </w:r>
      <w:r w:rsidR="00074ED0">
        <w:t>.</w:t>
      </w:r>
      <w:r w:rsidR="000E4189">
        <w:t xml:space="preserve"> The kind of browser and its capabilities.</w:t>
      </w:r>
    </w:p>
    <w:p w:rsidR="00AB0F81" w:rsidRDefault="004D41EE" w:rsidP="00221678">
      <w:pPr>
        <w:pStyle w:val="ListParagraph"/>
        <w:numPr>
          <w:ilvl w:val="0"/>
          <w:numId w:val="8"/>
        </w:numPr>
      </w:pPr>
      <w:r>
        <w:t>Accept, Accept-Encoding, Accept-Charset, Accept-Language</w:t>
      </w:r>
      <w:r w:rsidR="000E4189">
        <w:t xml:space="preserve">. Descriptions of the formats that will be accepted in the response, e.g., text/html, including its encoding, e.g., </w:t>
      </w:r>
      <w:proofErr w:type="spellStart"/>
      <w:r w:rsidR="000E4189">
        <w:t>gzip</w:t>
      </w:r>
      <w:proofErr w:type="spellEnd"/>
      <w:r w:rsidR="000E4189">
        <w:t xml:space="preserve">, and language. </w:t>
      </w:r>
    </w:p>
    <w:p w:rsidR="004D41EE" w:rsidRDefault="004D41EE" w:rsidP="00221678">
      <w:pPr>
        <w:pStyle w:val="ListParagraph"/>
        <w:numPr>
          <w:ilvl w:val="0"/>
          <w:numId w:val="8"/>
        </w:numPr>
      </w:pPr>
      <w:r>
        <w:t>Cookie</w:t>
      </w:r>
      <w:r w:rsidR="000E4189">
        <w:t xml:space="preserve">. The name and value of cookies the browser holds for the website. </w:t>
      </w:r>
    </w:p>
    <w:p w:rsidR="004D41EE" w:rsidRDefault="004D41EE" w:rsidP="00221678">
      <w:pPr>
        <w:pStyle w:val="ListParagraph"/>
        <w:numPr>
          <w:ilvl w:val="0"/>
          <w:numId w:val="8"/>
        </w:numPr>
      </w:pPr>
      <w:r>
        <w:t>Cache-Control</w:t>
      </w:r>
      <w:r w:rsidR="000E4189">
        <w:t>. Information about how the response can be cached.</w:t>
      </w:r>
    </w:p>
    <w:p w:rsidR="000E4189" w:rsidRDefault="000E4189" w:rsidP="004D41EE">
      <w:r>
        <w:t>The request information is sent in a simple text and line-based format. If you look in the bottom panel you can read much of the request directly from the packet itself!</w:t>
      </w:r>
    </w:p>
    <w:p w:rsidR="003700AC" w:rsidRDefault="00986692" w:rsidP="00C300FD">
      <w:pPr>
        <w:spacing w:after="120"/>
      </w:pPr>
      <w:r>
        <w:rPr>
          <w:i/>
        </w:rPr>
        <w:t xml:space="preserve">Select the response that </w:t>
      </w:r>
      <w:r w:rsidR="000E4189">
        <w:rPr>
          <w:i/>
        </w:rPr>
        <w:t xml:space="preserve">corresponds </w:t>
      </w:r>
      <w:r w:rsidR="003700AC">
        <w:rPr>
          <w:i/>
        </w:rPr>
        <w:t xml:space="preserve">to </w:t>
      </w:r>
      <w:r>
        <w:rPr>
          <w:i/>
        </w:rPr>
        <w:t>the first GET in the trace, and e</w:t>
      </w:r>
      <w:r w:rsidRPr="00446232">
        <w:rPr>
          <w:i/>
        </w:rPr>
        <w:t xml:space="preserve">xpand </w:t>
      </w:r>
      <w:r>
        <w:rPr>
          <w:i/>
        </w:rPr>
        <w:t>its</w:t>
      </w:r>
      <w:r w:rsidRPr="00446232">
        <w:rPr>
          <w:i/>
        </w:rPr>
        <w:t xml:space="preserve"> </w:t>
      </w:r>
      <w:r>
        <w:rPr>
          <w:i/>
        </w:rPr>
        <w:t xml:space="preserve">HTTP </w:t>
      </w:r>
      <w:r w:rsidRPr="00446232">
        <w:rPr>
          <w:i/>
        </w:rPr>
        <w:t>bloc</w:t>
      </w:r>
      <w:r>
        <w:rPr>
          <w:i/>
        </w:rPr>
        <w:t>k</w:t>
      </w:r>
      <w:r>
        <w:t>. Th</w:t>
      </w:r>
      <w:r w:rsidR="000E4189">
        <w:t xml:space="preserve">e Info for this </w:t>
      </w:r>
      <w:r w:rsidR="003700AC">
        <w:t>packet will indicate “200 OK” in the case of a normal, successful transfer. You will see that the response is similar to the request, with a series of headers</w:t>
      </w:r>
      <w:r w:rsidR="009246AD">
        <w:t xml:space="preserve"> that follow the “200 OK” status code</w:t>
      </w:r>
      <w:r w:rsidR="003700AC">
        <w:t>. However, different headers will be used, and the headers will be followed by the requested content. See if you have any of these common headers:</w:t>
      </w:r>
    </w:p>
    <w:p w:rsidR="003700AC" w:rsidRDefault="003700AC" w:rsidP="003700AC">
      <w:pPr>
        <w:pStyle w:val="ListParagraph"/>
        <w:numPr>
          <w:ilvl w:val="0"/>
          <w:numId w:val="8"/>
        </w:numPr>
      </w:pPr>
      <w:r>
        <w:t>Server.</w:t>
      </w:r>
      <w:r w:rsidR="00E76D71">
        <w:t xml:space="preserve"> The kind of server and its capabilities.</w:t>
      </w:r>
    </w:p>
    <w:p w:rsidR="003700AC" w:rsidRDefault="003700AC" w:rsidP="003700AC">
      <w:pPr>
        <w:pStyle w:val="ListParagraph"/>
        <w:numPr>
          <w:ilvl w:val="0"/>
          <w:numId w:val="8"/>
        </w:numPr>
      </w:pPr>
      <w:r>
        <w:t>Date, Last-Modified</w:t>
      </w:r>
      <w:r w:rsidR="00E76D71">
        <w:t xml:space="preserve">. The time of the </w:t>
      </w:r>
      <w:r w:rsidR="009246AD">
        <w:t>response</w:t>
      </w:r>
      <w:r w:rsidR="00E76D71">
        <w:t xml:space="preserve"> and the time the content last changed.</w:t>
      </w:r>
    </w:p>
    <w:p w:rsidR="00E76D71" w:rsidRDefault="003700AC" w:rsidP="003700AC">
      <w:pPr>
        <w:pStyle w:val="ListParagraph"/>
        <w:numPr>
          <w:ilvl w:val="0"/>
          <w:numId w:val="8"/>
        </w:numPr>
      </w:pPr>
      <w:r>
        <w:t xml:space="preserve">Cache-Control, Expires, </w:t>
      </w:r>
      <w:proofErr w:type="spellStart"/>
      <w:r>
        <w:t>Etag</w:t>
      </w:r>
      <w:proofErr w:type="spellEnd"/>
      <w:r>
        <w:t xml:space="preserve">. </w:t>
      </w:r>
      <w:r w:rsidR="00E76D71">
        <w:t>Information about how the response can be cached.</w:t>
      </w:r>
    </w:p>
    <w:p w:rsidR="003700AC" w:rsidRDefault="00E76D71" w:rsidP="004D41EE">
      <w:r>
        <w:t>You are likely to see a variety of other headers too, depending on your browser, server, and choice of content that you requested.</w:t>
      </w:r>
    </w:p>
    <w:p w:rsidR="00E76D71" w:rsidRPr="00FE0B56" w:rsidRDefault="00E76D71" w:rsidP="00C300FD">
      <w:pPr>
        <w:spacing w:after="120"/>
        <w:rPr>
          <w:i/>
        </w:rPr>
      </w:pPr>
      <w:r>
        <w:rPr>
          <w:i/>
        </w:rPr>
        <w:t>Answer the following questions</w:t>
      </w:r>
      <w:r w:rsidRPr="00FE0B56">
        <w:rPr>
          <w:i/>
        </w:rPr>
        <w:t>:</w:t>
      </w:r>
    </w:p>
    <w:p w:rsidR="00E76D71" w:rsidRPr="00AC098B" w:rsidRDefault="00E76D71" w:rsidP="00E76D71">
      <w:pPr>
        <w:pStyle w:val="ListParagraph"/>
        <w:numPr>
          <w:ilvl w:val="0"/>
          <w:numId w:val="27"/>
        </w:numPr>
        <w:rPr>
          <w:i/>
          <w:color w:val="FF0000"/>
        </w:rPr>
      </w:pPr>
      <w:r w:rsidRPr="00AC098B">
        <w:rPr>
          <w:i/>
          <w:color w:val="FF0000"/>
        </w:rPr>
        <w:t>What is the format of a header line? Give a simple description that fits the headers you see.</w:t>
      </w:r>
    </w:p>
    <w:p w:rsidR="00E76D71" w:rsidRPr="00AC098B" w:rsidRDefault="00E76D71" w:rsidP="00E76D71">
      <w:pPr>
        <w:pStyle w:val="ListParagraph"/>
        <w:numPr>
          <w:ilvl w:val="0"/>
          <w:numId w:val="27"/>
        </w:numPr>
        <w:rPr>
          <w:i/>
          <w:color w:val="FF0000"/>
        </w:rPr>
      </w:pPr>
      <w:r w:rsidRPr="00AC098B">
        <w:rPr>
          <w:i/>
          <w:color w:val="FF0000"/>
        </w:rPr>
        <w:t>What headers are used to indicate the kind and length of content that is returned in a response?</w:t>
      </w:r>
    </w:p>
    <w:p w:rsidR="00A917DF" w:rsidRPr="00AC098B" w:rsidRDefault="005F50D2" w:rsidP="005F50D2">
      <w:pPr>
        <w:rPr>
          <w:color w:val="FF0000"/>
        </w:rPr>
      </w:pPr>
      <w:r w:rsidRPr="00AC098B">
        <w:rPr>
          <w:b/>
          <w:color w:val="FF0000"/>
        </w:rPr>
        <w:t>Turn-in</w:t>
      </w:r>
      <w:r w:rsidRPr="00AC098B">
        <w:rPr>
          <w:color w:val="FF0000"/>
        </w:rPr>
        <w:t xml:space="preserve">: </w:t>
      </w:r>
      <w:r w:rsidR="00E76D71" w:rsidRPr="00AC098B">
        <w:rPr>
          <w:color w:val="FF0000"/>
        </w:rPr>
        <w:t>A</w:t>
      </w:r>
      <w:r w:rsidR="00A917DF" w:rsidRPr="00AC098B">
        <w:rPr>
          <w:color w:val="FF0000"/>
        </w:rPr>
        <w:t>nswers to the above questions.</w:t>
      </w:r>
    </w:p>
    <w:p w:rsidR="00246FEA" w:rsidRDefault="00B4472D" w:rsidP="005F50D2">
      <w:pPr>
        <w:pStyle w:val="Heading1"/>
        <w:spacing w:before="360"/>
      </w:pPr>
      <w:r>
        <w:t>Step 4</w:t>
      </w:r>
      <w:r w:rsidR="00246FEA">
        <w:t xml:space="preserve">: </w:t>
      </w:r>
      <w:r w:rsidR="00AB0F81">
        <w:t xml:space="preserve">Content </w:t>
      </w:r>
      <w:r>
        <w:t>Caching</w:t>
      </w:r>
    </w:p>
    <w:p w:rsidR="0005356D" w:rsidRDefault="0005356D" w:rsidP="005F50D2">
      <w:r>
        <w:t xml:space="preserve">The second fetch in the trace should be a re-fetch of the first URL. This fetch presents an opportunity </w:t>
      </w:r>
      <w:r w:rsidR="00471E0A">
        <w:t xml:space="preserve">for us </w:t>
      </w:r>
      <w:r>
        <w:t xml:space="preserve">to look at caching in action, since it is highly likely that the image or document has not changed and </w:t>
      </w:r>
      <w:r>
        <w:lastRenderedPageBreak/>
        <w:t>therefore does not need to be downloaded again. HTTP caching mechanisms should identify this opportuni</w:t>
      </w:r>
      <w:r w:rsidR="00471E0A">
        <w:t>ty</w:t>
      </w:r>
      <w:r>
        <w:t>.  We will now see how they work.</w:t>
      </w:r>
    </w:p>
    <w:p w:rsidR="0005356D" w:rsidRDefault="0005356D" w:rsidP="0005356D">
      <w:r w:rsidRPr="00471E0A">
        <w:rPr>
          <w:i/>
        </w:rPr>
        <w:t>Select the GET that is a re-fetch of the first GET, and expand its HTTP block.</w:t>
      </w:r>
      <w:r>
        <w:t xml:space="preserve"> Likely, this will be the second GET in the trace. However, look carefully because your browser may issue other HTTP requests for its own reasons. For example, you might see a GET for /favicon.ico in the trace. This is the browser requesting the icon for the site to use as part of the browser display. Similarly, if you typed in the URL bar your browser may have issued GETs as part of its auto-completion routine. </w:t>
      </w:r>
      <w:r w:rsidR="00471E0A">
        <w:t>We are not interested in this background browser activity at the moment.</w:t>
      </w:r>
    </w:p>
    <w:p w:rsidR="003C4248" w:rsidRDefault="009246AD" w:rsidP="0005356D">
      <w:r>
        <w:rPr>
          <w:i/>
        </w:rPr>
        <w:t>Now find</w:t>
      </w:r>
      <w:r w:rsidR="00471E0A" w:rsidRPr="00471E0A">
        <w:rPr>
          <w:i/>
        </w:rPr>
        <w:t xml:space="preserve"> </w:t>
      </w:r>
      <w:r w:rsidR="003C4248">
        <w:rPr>
          <w:i/>
        </w:rPr>
        <w:t>the</w:t>
      </w:r>
      <w:r w:rsidR="00471E0A" w:rsidRPr="00471E0A">
        <w:rPr>
          <w:i/>
        </w:rPr>
        <w:t xml:space="preserve"> header that will let the server work out whether it needs to send fresh content.</w:t>
      </w:r>
      <w:r w:rsidR="00471E0A">
        <w:t xml:space="preserve"> </w:t>
      </w:r>
      <w:r>
        <w:t xml:space="preserve">We will ask you about this header shortly. </w:t>
      </w:r>
      <w:r w:rsidR="00471E0A">
        <w:t xml:space="preserve">The server will need to </w:t>
      </w:r>
      <w:r>
        <w:t>send fresh content</w:t>
      </w:r>
      <w:r w:rsidR="00471E0A">
        <w:t xml:space="preserve"> only if the content has changed since the browser last downloaded it. To work this out, the browser in</w:t>
      </w:r>
      <w:r w:rsidR="003C4248">
        <w:t>clude</w:t>
      </w:r>
      <w:r>
        <w:t>s</w:t>
      </w:r>
      <w:r w:rsidR="00471E0A">
        <w:t xml:space="preserve"> a timestamp </w:t>
      </w:r>
      <w:r>
        <w:t xml:space="preserve">taken from the previous download </w:t>
      </w:r>
      <w:r w:rsidR="00471E0A">
        <w:t>for the content that it has cached. This header was not present on the first GET since we cleared the browser cache</w:t>
      </w:r>
      <w:r w:rsidR="005E35D0">
        <w:t xml:space="preserve"> so</w:t>
      </w:r>
      <w:r w:rsidR="003C4248">
        <w:t xml:space="preserve"> the browser had no previous </w:t>
      </w:r>
      <w:r>
        <w:t>download</w:t>
      </w:r>
      <w:r w:rsidR="003C4248">
        <w:t xml:space="preserve"> of the content that it could use. </w:t>
      </w:r>
      <w:r w:rsidR="005E35D0">
        <w:t>In most other respects, this request will be the same as the first time request.</w:t>
      </w:r>
    </w:p>
    <w:p w:rsidR="009246AD" w:rsidRDefault="009246AD" w:rsidP="0005356D">
      <w:r>
        <w:rPr>
          <w:i/>
        </w:rPr>
        <w:t>Finally, s</w:t>
      </w:r>
      <w:r w:rsidRPr="00471E0A">
        <w:rPr>
          <w:i/>
        </w:rPr>
        <w:t xml:space="preserve">elect the </w:t>
      </w:r>
      <w:r>
        <w:rPr>
          <w:i/>
        </w:rPr>
        <w:t>response to the re-fetch</w:t>
      </w:r>
      <w:r w:rsidRPr="00471E0A">
        <w:rPr>
          <w:i/>
        </w:rPr>
        <w:t>, and expand its HTTP block.</w:t>
      </w:r>
      <w:r>
        <w:t xml:space="preserve"> Assuming that caching worked as expected, this response will not contain the content. Instead, the status code of the response will be “304 Not Modified”.  This tells the browser that the content is unchanged from its previous copy, and the cached content can then be displayed.</w:t>
      </w:r>
    </w:p>
    <w:p w:rsidR="005E35D0" w:rsidRPr="00FE0B56" w:rsidRDefault="005E35D0" w:rsidP="00C300FD">
      <w:pPr>
        <w:spacing w:after="120"/>
        <w:rPr>
          <w:i/>
        </w:rPr>
      </w:pPr>
      <w:r>
        <w:rPr>
          <w:i/>
        </w:rPr>
        <w:t>Answer the following questions</w:t>
      </w:r>
      <w:r w:rsidRPr="00FE0B56">
        <w:rPr>
          <w:i/>
        </w:rPr>
        <w:t>:</w:t>
      </w:r>
    </w:p>
    <w:p w:rsidR="005E35D0" w:rsidRPr="00E41639" w:rsidRDefault="005E35D0" w:rsidP="005E35D0">
      <w:pPr>
        <w:pStyle w:val="ListParagraph"/>
        <w:numPr>
          <w:ilvl w:val="0"/>
          <w:numId w:val="28"/>
        </w:numPr>
        <w:rPr>
          <w:i/>
          <w:color w:val="FF0000"/>
        </w:rPr>
      </w:pPr>
      <w:bookmarkStart w:id="0" w:name="_GoBack"/>
      <w:r w:rsidRPr="00E41639">
        <w:rPr>
          <w:i/>
          <w:color w:val="FF0000"/>
        </w:rPr>
        <w:t>What is the name of the header the browser sends to let the server work out whether to send fresh content?</w:t>
      </w:r>
    </w:p>
    <w:p w:rsidR="005E35D0" w:rsidRPr="00E41639" w:rsidRDefault="005E35D0" w:rsidP="005E35D0">
      <w:pPr>
        <w:pStyle w:val="ListParagraph"/>
        <w:numPr>
          <w:ilvl w:val="0"/>
          <w:numId w:val="28"/>
        </w:numPr>
        <w:rPr>
          <w:i/>
          <w:color w:val="FF0000"/>
        </w:rPr>
      </w:pPr>
      <w:r w:rsidRPr="00E41639">
        <w:rPr>
          <w:i/>
          <w:color w:val="FF0000"/>
        </w:rPr>
        <w:t>Where exactly does the timestamp value carried by the header come from?</w:t>
      </w:r>
    </w:p>
    <w:p w:rsidR="005E35D0" w:rsidRPr="00E41639" w:rsidRDefault="005E35D0" w:rsidP="005E35D0">
      <w:pPr>
        <w:rPr>
          <w:color w:val="FF0000"/>
        </w:rPr>
      </w:pPr>
      <w:r w:rsidRPr="00E41639">
        <w:rPr>
          <w:b/>
          <w:color w:val="FF0000"/>
        </w:rPr>
        <w:t>Turn-in</w:t>
      </w:r>
      <w:r w:rsidRPr="00E41639">
        <w:rPr>
          <w:color w:val="FF0000"/>
        </w:rPr>
        <w:t>: Answers to the above questions.</w:t>
      </w:r>
    </w:p>
    <w:bookmarkEnd w:id="0"/>
    <w:p w:rsidR="009246AD" w:rsidRDefault="009246AD" w:rsidP="009246AD">
      <w:pPr>
        <w:pStyle w:val="Heading1"/>
        <w:spacing w:before="360"/>
      </w:pPr>
      <w:r>
        <w:t>Step 5: Complex Pages</w:t>
      </w:r>
    </w:p>
    <w:p w:rsidR="009246AD" w:rsidRPr="006F5217" w:rsidRDefault="009D0674" w:rsidP="009246AD">
      <w:r>
        <w:t xml:space="preserve">Now let’s examine the third fetch at the end of the trace. This fetch was for </w:t>
      </w:r>
      <w:r w:rsidR="00907031">
        <w:t>a more complex web page that w</w:t>
      </w:r>
      <w:r>
        <w:t xml:space="preserve">ill </w:t>
      </w:r>
      <w:r w:rsidR="00907031">
        <w:t xml:space="preserve">likely </w:t>
      </w:r>
      <w:r>
        <w:t>have embedded resources. So the browser will download the initial HTML plus all of the embedded resources needed to render the page</w:t>
      </w:r>
      <w:r w:rsidR="00907031">
        <w:t>, plus other resources that are requested during the execution of page scripts</w:t>
      </w:r>
      <w:r>
        <w:t>. As we’ll see, a single page can involve many GETs!</w:t>
      </w:r>
    </w:p>
    <w:p w:rsidR="00E100D5" w:rsidRDefault="009D0674" w:rsidP="0005356D">
      <w:r w:rsidRPr="009D0674">
        <w:rPr>
          <w:i/>
        </w:rPr>
        <w:t>To summarize the GETs for the third page, bring up a HTTP Load Distribution panel.</w:t>
      </w:r>
      <w:r>
        <w:t xml:space="preserve"> You will find this panel under “Statistics” and “HTTP”. You can filter for the packets that are part of the third fetch by removing the packets from the earlier part of the trace by either time or number. For example, use “</w:t>
      </w:r>
      <w:proofErr w:type="spellStart"/>
      <w:r w:rsidRPr="009D0674">
        <w:rPr>
          <w:rFonts w:ascii="Courier New" w:hAnsi="Courier New" w:cs="Courier New"/>
        </w:rPr>
        <w:t>frame.number</w:t>
      </w:r>
      <w:proofErr w:type="spellEnd"/>
      <w:r w:rsidRPr="009D0674">
        <w:rPr>
          <w:rFonts w:ascii="Courier New" w:hAnsi="Courier New" w:cs="Courier New"/>
        </w:rPr>
        <w:t>&gt;27</w:t>
      </w:r>
      <w:r>
        <w:t>” or “</w:t>
      </w:r>
      <w:proofErr w:type="spellStart"/>
      <w:r w:rsidRPr="009D0674">
        <w:rPr>
          <w:rFonts w:ascii="Courier New" w:hAnsi="Courier New" w:cs="Courier New"/>
        </w:rPr>
        <w:t>frame.time_relative</w:t>
      </w:r>
      <w:proofErr w:type="spellEnd"/>
      <w:r w:rsidRPr="009D0674">
        <w:rPr>
          <w:rFonts w:ascii="Courier New" w:hAnsi="Courier New" w:cs="Courier New"/>
        </w:rPr>
        <w:t>&gt;24</w:t>
      </w:r>
      <w:r>
        <w:t>” for our trace.</w:t>
      </w:r>
      <w:r w:rsidR="00550F8A">
        <w:t xml:space="preserve"> </w:t>
      </w:r>
    </w:p>
    <w:p w:rsidR="005E35D0" w:rsidRDefault="00550F8A" w:rsidP="0005356D">
      <w:r>
        <w:t xml:space="preserve">Looking at this panel will tell you how many requests were made to which servers. Chances are that your fetch will request content from other servers </w:t>
      </w:r>
      <w:r w:rsidR="007160A8">
        <w:t xml:space="preserve">you might not have suspected </w:t>
      </w:r>
      <w:r>
        <w:t>to build the page. These other servers may include third parties such as content distribution networks, ad networks, and analytics networ</w:t>
      </w:r>
      <w:r w:rsidR="00CB55B4">
        <w:t>ks.   Our panel is shown below – the page fetch involved 95 requests to 4 different servers!</w:t>
      </w:r>
      <w:r w:rsidR="00E100D5">
        <w:t xml:space="preserve"> </w:t>
      </w:r>
    </w:p>
    <w:p w:rsidR="00550F8A" w:rsidRDefault="00550F8A" w:rsidP="00550F8A">
      <w:pPr>
        <w:keepNext/>
        <w:jc w:val="center"/>
      </w:pPr>
      <w:r w:rsidRPr="00550F8A">
        <w:rPr>
          <w:noProof/>
        </w:rPr>
        <w:lastRenderedPageBreak/>
        <w:drawing>
          <wp:inline distT="0" distB="0" distL="0" distR="0">
            <wp:extent cx="3749040" cy="270578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tretch>
                      <a:fillRect/>
                    </a:stretch>
                  </pic:blipFill>
                  <pic:spPr bwMode="auto">
                    <a:xfrm>
                      <a:off x="0" y="0"/>
                      <a:ext cx="3749040" cy="2705780"/>
                    </a:xfrm>
                    <a:prstGeom prst="rect">
                      <a:avLst/>
                    </a:prstGeom>
                    <a:noFill/>
                    <a:ln w="9525">
                      <a:noFill/>
                      <a:miter lim="800000"/>
                      <a:headEnd/>
                      <a:tailEnd/>
                    </a:ln>
                  </pic:spPr>
                </pic:pic>
              </a:graphicData>
            </a:graphic>
          </wp:inline>
        </w:drawing>
      </w:r>
    </w:p>
    <w:p w:rsidR="00E100D5" w:rsidRDefault="00550F8A" w:rsidP="00550F8A">
      <w:pPr>
        <w:pStyle w:val="Caption"/>
      </w:pPr>
      <w:r>
        <w:t>Figure 4: HTTP Load Distribution panel</w:t>
      </w:r>
    </w:p>
    <w:p w:rsidR="00D26226" w:rsidRDefault="00E100D5" w:rsidP="00E100D5">
      <w:r>
        <w:rPr>
          <w:i/>
        </w:rPr>
        <w:t>F</w:t>
      </w:r>
      <w:r w:rsidR="007160A8">
        <w:rPr>
          <w:i/>
        </w:rPr>
        <w:t>or a different kind of summary of</w:t>
      </w:r>
      <w:r w:rsidR="00550F8A" w:rsidRPr="009D0674">
        <w:rPr>
          <w:i/>
        </w:rPr>
        <w:t xml:space="preserve"> the GETs</w:t>
      </w:r>
      <w:r w:rsidR="007160A8">
        <w:rPr>
          <w:i/>
        </w:rPr>
        <w:t xml:space="preserve">, </w:t>
      </w:r>
      <w:r w:rsidR="00550F8A" w:rsidRPr="009D0674">
        <w:rPr>
          <w:i/>
        </w:rPr>
        <w:t xml:space="preserve">bring up a HTTP </w:t>
      </w:r>
      <w:r w:rsidR="007160A8">
        <w:rPr>
          <w:i/>
        </w:rPr>
        <w:t>Packet Counter</w:t>
      </w:r>
      <w:r w:rsidR="00550F8A" w:rsidRPr="009D0674">
        <w:rPr>
          <w:i/>
        </w:rPr>
        <w:t xml:space="preserve"> panel.</w:t>
      </w:r>
      <w:r w:rsidR="00550F8A">
        <w:t xml:space="preserve"> You will </w:t>
      </w:r>
      <w:r w:rsidR="007160A8">
        <w:t xml:space="preserve">also </w:t>
      </w:r>
      <w:r w:rsidR="00550F8A">
        <w:t>find this pane</w:t>
      </w:r>
      <w:r w:rsidR="00CB55B4">
        <w:t>l under “Statistics” and “HTTP”, and y</w:t>
      </w:r>
      <w:r w:rsidR="00550F8A">
        <w:t xml:space="preserve">ou </w:t>
      </w:r>
      <w:r w:rsidR="007160A8">
        <w:t>should</w:t>
      </w:r>
      <w:r w:rsidR="00550F8A">
        <w:t xml:space="preserve"> filter for the packets that are part of the third fetch </w:t>
      </w:r>
      <w:r w:rsidR="007160A8">
        <w:t>as before</w:t>
      </w:r>
      <w:r w:rsidR="00CB55B4">
        <w:t>. This panel will tell you the kinds of request and responses. Our panel is shown in the figure below. You can see that it consists entirely of GET requests that are matched by 200 OK responses. However, there are a variety of other response codes that you might obse</w:t>
      </w:r>
      <w:r w:rsidR="00907031">
        <w:t>rve in your trace, such as when the resource is already cached.</w:t>
      </w:r>
    </w:p>
    <w:p w:rsidR="00CB55B4" w:rsidRDefault="00CB55B4" w:rsidP="00CB55B4">
      <w:pPr>
        <w:keepNext/>
        <w:jc w:val="center"/>
      </w:pPr>
      <w:r w:rsidRPr="00CB55B4">
        <w:rPr>
          <w:noProof/>
        </w:rPr>
        <w:drawing>
          <wp:inline distT="0" distB="0" distL="0" distR="0">
            <wp:extent cx="3474720" cy="331677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cstate="print"/>
                    <a:stretch>
                      <a:fillRect/>
                    </a:stretch>
                  </pic:blipFill>
                  <pic:spPr bwMode="auto">
                    <a:xfrm>
                      <a:off x="0" y="0"/>
                      <a:ext cx="3474720" cy="3316778"/>
                    </a:xfrm>
                    <a:prstGeom prst="rect">
                      <a:avLst/>
                    </a:prstGeom>
                    <a:noFill/>
                    <a:ln w="9525">
                      <a:noFill/>
                      <a:miter lim="800000"/>
                      <a:headEnd/>
                      <a:tailEnd/>
                    </a:ln>
                  </pic:spPr>
                </pic:pic>
              </a:graphicData>
            </a:graphic>
          </wp:inline>
        </w:drawing>
      </w:r>
    </w:p>
    <w:p w:rsidR="00550F8A" w:rsidRDefault="00CB55B4" w:rsidP="00CB55B4">
      <w:pPr>
        <w:pStyle w:val="Caption"/>
      </w:pPr>
      <w:r>
        <w:t>Figure 5: HTTP Packet Counter panel</w:t>
      </w:r>
    </w:p>
    <w:p w:rsidR="00907031" w:rsidRDefault="00907031" w:rsidP="00907031">
      <w:r>
        <w:lastRenderedPageBreak/>
        <w:t>You might be curious to know what content is being downloaded by all these requests. As well as seeing the URLs in the Info column, you can get a summary of the URLs in a HTTP Request panel under “Statistics” and “HTTP”. Each of the individual requests and responses has the same form we saw in an earlier step. Collectively, they are performed in the process of fetching a complete page with a given URL.</w:t>
      </w:r>
    </w:p>
    <w:p w:rsidR="00E100D5" w:rsidRDefault="00E100D5" w:rsidP="00D26226">
      <w:r>
        <w:t xml:space="preserve">For a more detailed look at the overall page load process, use a site such as Google’s </w:t>
      </w:r>
      <w:proofErr w:type="spellStart"/>
      <w:r>
        <w:t>PageSpeed</w:t>
      </w:r>
      <w:proofErr w:type="spellEnd"/>
      <w:r>
        <w:t xml:space="preserve"> or </w:t>
      </w:r>
      <w:r w:rsidRPr="00E100D5">
        <w:rPr>
          <w:rFonts w:ascii="Courier New" w:hAnsi="Courier New" w:cs="Courier New"/>
        </w:rPr>
        <w:t>webpagetest.org</w:t>
      </w:r>
      <w:r>
        <w:t>. These sites will test a URL of your choice and generate a re</w:t>
      </w:r>
      <w:r w:rsidR="0073737C">
        <w:t>port of the page load activity,</w:t>
      </w:r>
      <w:r w:rsidR="007E1EA5">
        <w:t xml:space="preserve"> telling what requests were fetched at what times and giving tips for decreasing the overall page load time.</w:t>
      </w:r>
      <w:r>
        <w:t xml:space="preserve">  </w:t>
      </w:r>
      <w:r w:rsidR="00907031">
        <w:t>We have shown the beginning of the “waterfall” diagram for the page load corresponding to our trace in the figure below. After the initial HTML resource is fetched there are many</w:t>
      </w:r>
      <w:r w:rsidR="0073737C">
        <w:t xml:space="preserve"> subsequent</w:t>
      </w:r>
      <w:r w:rsidR="00907031">
        <w:t xml:space="preserve"> </w:t>
      </w:r>
      <w:r w:rsidR="0073737C">
        <w:t xml:space="preserve">quick </w:t>
      </w:r>
      <w:r w:rsidR="00907031">
        <w:t>fetches for embedded resources such as JavaScript scripts, CSS stylesheets</w:t>
      </w:r>
      <w:r w:rsidR="0073737C">
        <w:t>, images, and more.</w:t>
      </w:r>
    </w:p>
    <w:p w:rsidR="007E1EA5" w:rsidRDefault="007E1EA5" w:rsidP="007E1EA5">
      <w:pPr>
        <w:keepNext/>
        <w:jc w:val="center"/>
      </w:pPr>
      <w:r w:rsidRPr="007E1EA5">
        <w:rPr>
          <w:noProof/>
        </w:rPr>
        <w:drawing>
          <wp:inline distT="0" distB="0" distL="0" distR="0">
            <wp:extent cx="5943600" cy="3877310"/>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8250" cy="5778740"/>
                      <a:chOff x="142875" y="296714"/>
                      <a:chExt cx="8858250" cy="5778740"/>
                    </a:xfrm>
                  </a:grpSpPr>
                  <a:grpSp>
                    <a:nvGrpSpPr>
                      <a:cNvPr id="6" name="Group 5"/>
                      <a:cNvGrpSpPr/>
                    </a:nvGrpSpPr>
                    <a:grpSpPr>
                      <a:xfrm>
                        <a:off x="142875" y="296714"/>
                        <a:ext cx="8858250" cy="5778740"/>
                        <a:chOff x="142875" y="296714"/>
                        <a:chExt cx="8858250" cy="5778740"/>
                      </a:xfrm>
                    </a:grpSpPr>
                    <a:pic>
                      <a:nvPicPr>
                        <a:cNvPr id="83970" name="Picture 2" descr="http://www.webpagetest.org/waterfall.php?test=120727_Z3_DJ&amp;run=1&amp;cached=0"/>
                        <a:cNvPicPr>
                          <a:picLocks noChangeAspect="1" noChangeArrowheads="1"/>
                        </a:cNvPicPr>
                      </a:nvPicPr>
                      <a:blipFill>
                        <a:blip r:embed="rId15" cstate="print"/>
                        <a:srcRect b="71991"/>
                        <a:stretch>
                          <a:fillRect/>
                        </a:stretch>
                      </a:blipFill>
                      <a:spPr bwMode="auto">
                        <a:xfrm>
                          <a:off x="142875" y="296714"/>
                          <a:ext cx="8858250" cy="5412969"/>
                        </a:xfrm>
                        <a:prstGeom prst="rect">
                          <a:avLst/>
                        </a:prstGeom>
                        <a:noFill/>
                      </a:spPr>
                    </a:pic>
                    <a:sp>
                      <a:nvSpPr>
                        <a:cNvPr id="3" name="TextBox 2"/>
                        <a:cNvSpPr txBox="1"/>
                      </a:nvSpPr>
                      <a:spPr>
                        <a:xfrm>
                          <a:off x="2945188" y="5699038"/>
                          <a:ext cx="46358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 .</a:t>
                            </a:r>
                            <a:endParaRPr lang="en-US" dirty="0"/>
                          </a:p>
                        </a:txBody>
                        <a:useSpRect/>
                      </a:txSp>
                    </a:sp>
                    <a:sp>
                      <a:nvSpPr>
                        <a:cNvPr id="4" name="TextBox 3"/>
                        <a:cNvSpPr txBox="1"/>
                      </a:nvSpPr>
                      <a:spPr>
                        <a:xfrm>
                          <a:off x="6234209" y="5702578"/>
                          <a:ext cx="46358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 .</a:t>
                            </a:r>
                            <a:endParaRPr lang="en-US" dirty="0"/>
                          </a:p>
                        </a:txBody>
                        <a:useSpRect/>
                      </a:txSp>
                    </a:sp>
                    <a:sp>
                      <a:nvSpPr>
                        <a:cNvPr id="5" name="TextBox 4"/>
                        <a:cNvSpPr txBox="1"/>
                      </a:nvSpPr>
                      <a:spPr>
                        <a:xfrm>
                          <a:off x="4515279" y="5706122"/>
                          <a:ext cx="46358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 .</a:t>
                            </a:r>
                            <a:endParaRPr lang="en-US" dirty="0"/>
                          </a:p>
                        </a:txBody>
                        <a:useSpRect/>
                      </a:txSp>
                    </a:sp>
                  </a:grpSp>
                </lc:lockedCanvas>
              </a:graphicData>
            </a:graphic>
          </wp:inline>
        </w:drawing>
      </w:r>
    </w:p>
    <w:p w:rsidR="007E1EA5" w:rsidRDefault="007E1EA5" w:rsidP="007E1EA5">
      <w:pPr>
        <w:pStyle w:val="Caption"/>
      </w:pPr>
      <w:r>
        <w:t xml:space="preserve">Figure </w:t>
      </w:r>
      <w:r w:rsidR="00DC041F">
        <w:t>6</w:t>
      </w:r>
      <w:r>
        <w:t xml:space="preserve">: Start of waterfall graph for </w:t>
      </w:r>
      <w:hyperlink r:id="rId16" w:history="1">
        <w:r w:rsidRPr="000D41D0">
          <w:rPr>
            <w:rStyle w:val="Hyperlink"/>
          </w:rPr>
          <w:t>www.washington.edu</w:t>
        </w:r>
      </w:hyperlink>
      <w:r>
        <w:t xml:space="preserve"> (from pageloadtest.org)</w:t>
      </w:r>
    </w:p>
    <w:p w:rsidR="00502D69" w:rsidRPr="0073737C" w:rsidRDefault="0073737C" w:rsidP="003E6EDE">
      <w:pPr>
        <w:rPr>
          <w:i/>
        </w:rPr>
      </w:pPr>
      <w:r w:rsidRPr="0073737C">
        <w:rPr>
          <w:i/>
        </w:rPr>
        <w:t>There is no turn-in for this step.</w:t>
      </w:r>
      <w:r w:rsidR="00EE0BBD" w:rsidRPr="0073737C">
        <w:rPr>
          <w:i/>
        </w:rPr>
        <w:t xml:space="preserve"> </w:t>
      </w:r>
    </w:p>
    <w:p w:rsidR="00A93119" w:rsidRPr="003109A5" w:rsidRDefault="00A93119" w:rsidP="00A93119">
      <w:pPr>
        <w:keepNext/>
        <w:keepLines/>
        <w:spacing w:after="0"/>
        <w:outlineLvl w:val="0"/>
        <w:rPr>
          <w:rFonts w:asciiTheme="majorHAnsi" w:eastAsiaTheme="majorEastAsia" w:hAnsiTheme="majorHAnsi" w:cstheme="majorBidi"/>
          <w:b/>
          <w:bCs/>
          <w:color w:val="17365D" w:themeColor="text2" w:themeShade="BF"/>
          <w:sz w:val="28"/>
          <w:szCs w:val="28"/>
        </w:rPr>
      </w:pPr>
      <w:r w:rsidRPr="003109A5">
        <w:rPr>
          <w:rFonts w:asciiTheme="majorHAnsi" w:eastAsiaTheme="majorEastAsia" w:hAnsiTheme="majorHAnsi" w:cstheme="majorBidi"/>
          <w:b/>
          <w:bCs/>
          <w:color w:val="17365D" w:themeColor="text2" w:themeShade="BF"/>
          <w:sz w:val="28"/>
          <w:szCs w:val="28"/>
        </w:rPr>
        <w:t>Submission</w:t>
      </w:r>
    </w:p>
    <w:p w:rsidR="00A93119" w:rsidRPr="003109A5" w:rsidRDefault="00A93119" w:rsidP="00A93119">
      <w:r w:rsidRPr="003109A5">
        <w:t xml:space="preserve">You only need to answer the questions </w:t>
      </w:r>
      <w:r w:rsidRPr="003109A5">
        <w:rPr>
          <w:color w:val="FF0000"/>
        </w:rPr>
        <w:t>in red</w:t>
      </w:r>
      <w:r w:rsidRPr="003109A5">
        <w:t xml:space="preserve">. When you answer the questions, use the </w:t>
      </w:r>
      <w:r w:rsidRPr="003109A5">
        <w:rPr>
          <w:b/>
          <w:color w:val="FF0000"/>
        </w:rPr>
        <w:t>trace provided, not the trace you captured,</w:t>
      </w:r>
      <w:r w:rsidRPr="003109A5">
        <w:t xml:space="preserve"> so that we can have the same answers. Label your answer to match the question label so that we can know your answer is to which question. For example, Step 3.1, Step 3.2, … Submit your answers in an independent .doc file. </w:t>
      </w:r>
    </w:p>
    <w:p w:rsidR="00F57DA8" w:rsidRPr="00F57DA8" w:rsidRDefault="00A93119" w:rsidP="00A93119">
      <w:pPr>
        <w:rPr>
          <w:color w:val="BFBFBF" w:themeColor="background1" w:themeShade="BF"/>
        </w:rPr>
      </w:pPr>
      <w:r w:rsidRPr="00F57DA8">
        <w:rPr>
          <w:color w:val="BFBFBF" w:themeColor="background1" w:themeShade="BF"/>
        </w:rPr>
        <w:t xml:space="preserve"> </w:t>
      </w:r>
      <w:r w:rsidR="00F57DA8" w:rsidRPr="00F57DA8">
        <w:rPr>
          <w:color w:val="BFBFBF" w:themeColor="background1" w:themeShade="BF"/>
        </w:rPr>
        <w:t>[END]</w:t>
      </w:r>
    </w:p>
    <w:sectPr w:rsidR="00F57DA8" w:rsidRPr="00F57DA8" w:rsidSect="001672D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066" w:rsidRDefault="00213066" w:rsidP="001672D7">
      <w:pPr>
        <w:spacing w:after="0" w:line="240" w:lineRule="auto"/>
      </w:pPr>
      <w:r>
        <w:separator/>
      </w:r>
    </w:p>
  </w:endnote>
  <w:endnote w:type="continuationSeparator" w:id="0">
    <w:p w:rsidR="00213066" w:rsidRDefault="00213066"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031" w:rsidRDefault="00213066">
    <w:pPr>
      <w:pStyle w:val="Footer"/>
    </w:pPr>
    <w:r>
      <w:rPr>
        <w:noProof/>
      </w:rPr>
      <w:pict>
        <v:rect id="Rectangle 452" o:spid="_x0000_s2049"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sidR="00A93119">
      <w:rPr>
        <w:color w:val="4F81BD" w:themeColor="accent1"/>
      </w:rPr>
      <w:t xml:space="preserve"> </w:t>
    </w:r>
    <w:r w:rsidR="00A93119">
      <w:rPr>
        <w:rFonts w:asciiTheme="majorHAnsi" w:eastAsiaTheme="majorEastAsia" w:hAnsiTheme="majorHAnsi" w:cstheme="majorBidi"/>
        <w:color w:val="4F81BD" w:themeColor="accent1"/>
        <w:sz w:val="20"/>
        <w:szCs w:val="20"/>
      </w:rPr>
      <w:t xml:space="preserve">pg. </w:t>
    </w:r>
    <w:r w:rsidR="00A93119">
      <w:rPr>
        <w:rFonts w:eastAsiaTheme="minorEastAsia"/>
        <w:color w:val="4F81BD" w:themeColor="accent1"/>
        <w:sz w:val="20"/>
        <w:szCs w:val="20"/>
      </w:rPr>
      <w:fldChar w:fldCharType="begin"/>
    </w:r>
    <w:r w:rsidR="00A93119">
      <w:rPr>
        <w:color w:val="4F81BD" w:themeColor="accent1"/>
        <w:sz w:val="20"/>
        <w:szCs w:val="20"/>
      </w:rPr>
      <w:instrText xml:space="preserve"> PAGE    \* MERGEFORMAT </w:instrText>
    </w:r>
    <w:r w:rsidR="00A93119">
      <w:rPr>
        <w:rFonts w:eastAsiaTheme="minorEastAsia"/>
        <w:color w:val="4F81BD" w:themeColor="accent1"/>
        <w:sz w:val="20"/>
        <w:szCs w:val="20"/>
      </w:rPr>
      <w:fldChar w:fldCharType="separate"/>
    </w:r>
    <w:r w:rsidR="00A93119">
      <w:rPr>
        <w:rFonts w:asciiTheme="majorHAnsi" w:eastAsiaTheme="majorEastAsia" w:hAnsiTheme="majorHAnsi" w:cstheme="majorBidi"/>
        <w:noProof/>
        <w:color w:val="4F81BD" w:themeColor="accent1"/>
        <w:sz w:val="20"/>
        <w:szCs w:val="20"/>
      </w:rPr>
      <w:t>2</w:t>
    </w:r>
    <w:r w:rsidR="00A93119">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066" w:rsidRDefault="00213066" w:rsidP="001672D7">
      <w:pPr>
        <w:spacing w:after="0" w:line="240" w:lineRule="auto"/>
      </w:pPr>
      <w:r>
        <w:separator/>
      </w:r>
    </w:p>
  </w:footnote>
  <w:footnote w:type="continuationSeparator" w:id="0">
    <w:p w:rsidR="00213066" w:rsidRDefault="00213066" w:rsidP="0016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3AB"/>
    <w:multiLevelType w:val="hybridMultilevel"/>
    <w:tmpl w:val="F566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61665"/>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5B65"/>
    <w:multiLevelType w:val="hybridMultilevel"/>
    <w:tmpl w:val="6720AC3C"/>
    <w:lvl w:ilvl="0" w:tplc="1ED88DD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87F92"/>
    <w:multiLevelType w:val="hybridMultilevel"/>
    <w:tmpl w:val="9EAC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6475F"/>
    <w:multiLevelType w:val="hybridMultilevel"/>
    <w:tmpl w:val="B286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42F99"/>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73C01"/>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932A1"/>
    <w:multiLevelType w:val="hybridMultilevel"/>
    <w:tmpl w:val="0A80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773E3"/>
    <w:multiLevelType w:val="hybridMultilevel"/>
    <w:tmpl w:val="ACBEAA72"/>
    <w:lvl w:ilvl="0" w:tplc="724A1124">
      <w:start w:val="1"/>
      <w:numFmt w:val="bullet"/>
      <w:pStyle w:val="NormalLis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15:restartNumberingAfterBreak="0">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411F4"/>
    <w:multiLevelType w:val="hybridMultilevel"/>
    <w:tmpl w:val="C6CE41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49E46E0E"/>
    <w:multiLevelType w:val="hybridMultilevel"/>
    <w:tmpl w:val="D5686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F6663"/>
    <w:multiLevelType w:val="hybridMultilevel"/>
    <w:tmpl w:val="9336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2D5160"/>
    <w:multiLevelType w:val="hybridMultilevel"/>
    <w:tmpl w:val="201C50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15:restartNumberingAfterBreak="0">
    <w:nsid w:val="7BD61556"/>
    <w:multiLevelType w:val="hybridMultilevel"/>
    <w:tmpl w:val="9336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21"/>
  </w:num>
  <w:num w:numId="4">
    <w:abstractNumId w:val="10"/>
  </w:num>
  <w:num w:numId="5">
    <w:abstractNumId w:val="26"/>
  </w:num>
  <w:num w:numId="6">
    <w:abstractNumId w:val="12"/>
  </w:num>
  <w:num w:numId="7">
    <w:abstractNumId w:val="19"/>
  </w:num>
  <w:num w:numId="8">
    <w:abstractNumId w:val="3"/>
  </w:num>
  <w:num w:numId="9">
    <w:abstractNumId w:val="20"/>
  </w:num>
  <w:num w:numId="10">
    <w:abstractNumId w:val="18"/>
  </w:num>
  <w:num w:numId="11">
    <w:abstractNumId w:val="2"/>
  </w:num>
  <w:num w:numId="12">
    <w:abstractNumId w:val="27"/>
  </w:num>
  <w:num w:numId="13">
    <w:abstractNumId w:val="4"/>
  </w:num>
  <w:num w:numId="14">
    <w:abstractNumId w:val="17"/>
  </w:num>
  <w:num w:numId="15">
    <w:abstractNumId w:val="11"/>
  </w:num>
  <w:num w:numId="16">
    <w:abstractNumId w:val="0"/>
  </w:num>
  <w:num w:numId="17">
    <w:abstractNumId w:val="24"/>
  </w:num>
  <w:num w:numId="18">
    <w:abstractNumId w:val="25"/>
  </w:num>
  <w:num w:numId="19">
    <w:abstractNumId w:val="15"/>
  </w:num>
  <w:num w:numId="20">
    <w:abstractNumId w:val="7"/>
  </w:num>
  <w:num w:numId="21">
    <w:abstractNumId w:val="8"/>
  </w:num>
  <w:num w:numId="22">
    <w:abstractNumId w:val="16"/>
  </w:num>
  <w:num w:numId="23">
    <w:abstractNumId w:val="6"/>
  </w:num>
  <w:num w:numId="24">
    <w:abstractNumId w:val="5"/>
  </w:num>
  <w:num w:numId="25">
    <w:abstractNumId w:val="22"/>
  </w:num>
  <w:num w:numId="26">
    <w:abstractNumId w:val="13"/>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144"/>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2D7"/>
    <w:rsid w:val="00002CF6"/>
    <w:rsid w:val="00003301"/>
    <w:rsid w:val="0000392D"/>
    <w:rsid w:val="0001504B"/>
    <w:rsid w:val="00023ACD"/>
    <w:rsid w:val="00024C3D"/>
    <w:rsid w:val="00041A57"/>
    <w:rsid w:val="0005356D"/>
    <w:rsid w:val="00074ED0"/>
    <w:rsid w:val="00092F64"/>
    <w:rsid w:val="000A38A0"/>
    <w:rsid w:val="000B0BF0"/>
    <w:rsid w:val="000C58B0"/>
    <w:rsid w:val="000D07F7"/>
    <w:rsid w:val="000D0B52"/>
    <w:rsid w:val="000D18EC"/>
    <w:rsid w:val="000E4189"/>
    <w:rsid w:val="000F4739"/>
    <w:rsid w:val="00104E61"/>
    <w:rsid w:val="00107FE2"/>
    <w:rsid w:val="00112497"/>
    <w:rsid w:val="00113878"/>
    <w:rsid w:val="00121081"/>
    <w:rsid w:val="00124A33"/>
    <w:rsid w:val="00131B8C"/>
    <w:rsid w:val="001672D7"/>
    <w:rsid w:val="00186E1A"/>
    <w:rsid w:val="001902FE"/>
    <w:rsid w:val="001A0BC2"/>
    <w:rsid w:val="001C5AFC"/>
    <w:rsid w:val="001C7295"/>
    <w:rsid w:val="001C7BCA"/>
    <w:rsid w:val="001E5B27"/>
    <w:rsid w:val="001F030F"/>
    <w:rsid w:val="001F2F5C"/>
    <w:rsid w:val="001F604C"/>
    <w:rsid w:val="00200AF7"/>
    <w:rsid w:val="00213066"/>
    <w:rsid w:val="00221678"/>
    <w:rsid w:val="00230AC3"/>
    <w:rsid w:val="00240744"/>
    <w:rsid w:val="00244363"/>
    <w:rsid w:val="00246FEA"/>
    <w:rsid w:val="0025268C"/>
    <w:rsid w:val="00261B11"/>
    <w:rsid w:val="002639FA"/>
    <w:rsid w:val="0026729D"/>
    <w:rsid w:val="002732BF"/>
    <w:rsid w:val="0029382D"/>
    <w:rsid w:val="002B2B5E"/>
    <w:rsid w:val="002B5547"/>
    <w:rsid w:val="002C0A86"/>
    <w:rsid w:val="002C47A6"/>
    <w:rsid w:val="002D004C"/>
    <w:rsid w:val="002D0717"/>
    <w:rsid w:val="002D7B22"/>
    <w:rsid w:val="002E2D88"/>
    <w:rsid w:val="002E36D1"/>
    <w:rsid w:val="002F0A05"/>
    <w:rsid w:val="00311507"/>
    <w:rsid w:val="00312C15"/>
    <w:rsid w:val="00317D73"/>
    <w:rsid w:val="00323027"/>
    <w:rsid w:val="00363C9D"/>
    <w:rsid w:val="003700AC"/>
    <w:rsid w:val="00372147"/>
    <w:rsid w:val="003760DF"/>
    <w:rsid w:val="003944CA"/>
    <w:rsid w:val="00395F19"/>
    <w:rsid w:val="003C4248"/>
    <w:rsid w:val="003D4D47"/>
    <w:rsid w:val="003D4DB7"/>
    <w:rsid w:val="003E6EDE"/>
    <w:rsid w:val="003F033A"/>
    <w:rsid w:val="003F1616"/>
    <w:rsid w:val="003F5423"/>
    <w:rsid w:val="003F6A41"/>
    <w:rsid w:val="00401E9F"/>
    <w:rsid w:val="004141A7"/>
    <w:rsid w:val="00420BF7"/>
    <w:rsid w:val="004232D8"/>
    <w:rsid w:val="00427563"/>
    <w:rsid w:val="00442DDE"/>
    <w:rsid w:val="00442E9E"/>
    <w:rsid w:val="00444E1C"/>
    <w:rsid w:val="00445A78"/>
    <w:rsid w:val="00446232"/>
    <w:rsid w:val="004535F0"/>
    <w:rsid w:val="0046491C"/>
    <w:rsid w:val="00465F92"/>
    <w:rsid w:val="00471E0A"/>
    <w:rsid w:val="0048312A"/>
    <w:rsid w:val="0048668B"/>
    <w:rsid w:val="00495590"/>
    <w:rsid w:val="004B09F8"/>
    <w:rsid w:val="004B6758"/>
    <w:rsid w:val="004C3489"/>
    <w:rsid w:val="004D3D82"/>
    <w:rsid w:val="004D41EE"/>
    <w:rsid w:val="004F3BF7"/>
    <w:rsid w:val="00501343"/>
    <w:rsid w:val="00502D69"/>
    <w:rsid w:val="00514884"/>
    <w:rsid w:val="00543E5F"/>
    <w:rsid w:val="00550F8A"/>
    <w:rsid w:val="005626CF"/>
    <w:rsid w:val="005871C9"/>
    <w:rsid w:val="005900E8"/>
    <w:rsid w:val="00594110"/>
    <w:rsid w:val="005964A9"/>
    <w:rsid w:val="00596FE4"/>
    <w:rsid w:val="00597A71"/>
    <w:rsid w:val="005A18D8"/>
    <w:rsid w:val="005A6EE8"/>
    <w:rsid w:val="005C3B45"/>
    <w:rsid w:val="005D7DA5"/>
    <w:rsid w:val="005E35D0"/>
    <w:rsid w:val="005E4B7B"/>
    <w:rsid w:val="005F27DA"/>
    <w:rsid w:val="005F31F7"/>
    <w:rsid w:val="005F50D2"/>
    <w:rsid w:val="005F5DFE"/>
    <w:rsid w:val="00604BFE"/>
    <w:rsid w:val="0060572F"/>
    <w:rsid w:val="00606FEA"/>
    <w:rsid w:val="006149BE"/>
    <w:rsid w:val="0063761F"/>
    <w:rsid w:val="006519C2"/>
    <w:rsid w:val="00660E93"/>
    <w:rsid w:val="00693DDC"/>
    <w:rsid w:val="00694785"/>
    <w:rsid w:val="0069569E"/>
    <w:rsid w:val="00697EDD"/>
    <w:rsid w:val="00697EFA"/>
    <w:rsid w:val="006A38AB"/>
    <w:rsid w:val="006A67C1"/>
    <w:rsid w:val="006C05BE"/>
    <w:rsid w:val="006C131C"/>
    <w:rsid w:val="006C3CA1"/>
    <w:rsid w:val="006C52CB"/>
    <w:rsid w:val="006C7655"/>
    <w:rsid w:val="006D4B60"/>
    <w:rsid w:val="006E3262"/>
    <w:rsid w:val="006F5217"/>
    <w:rsid w:val="00701A71"/>
    <w:rsid w:val="007064A0"/>
    <w:rsid w:val="007126D4"/>
    <w:rsid w:val="007160A8"/>
    <w:rsid w:val="0073737C"/>
    <w:rsid w:val="00754F93"/>
    <w:rsid w:val="0075695F"/>
    <w:rsid w:val="0078402B"/>
    <w:rsid w:val="007B1D53"/>
    <w:rsid w:val="007B7403"/>
    <w:rsid w:val="007C196F"/>
    <w:rsid w:val="007C2993"/>
    <w:rsid w:val="007C6083"/>
    <w:rsid w:val="007D3713"/>
    <w:rsid w:val="007E1EA5"/>
    <w:rsid w:val="007E2611"/>
    <w:rsid w:val="00813C75"/>
    <w:rsid w:val="00824B4B"/>
    <w:rsid w:val="00825E7A"/>
    <w:rsid w:val="008314D7"/>
    <w:rsid w:val="00843C92"/>
    <w:rsid w:val="0086019F"/>
    <w:rsid w:val="00874A92"/>
    <w:rsid w:val="00880B30"/>
    <w:rsid w:val="00880C79"/>
    <w:rsid w:val="00894F9B"/>
    <w:rsid w:val="008A3AB5"/>
    <w:rsid w:val="008B6206"/>
    <w:rsid w:val="008D6BBD"/>
    <w:rsid w:val="008E538E"/>
    <w:rsid w:val="00900AFD"/>
    <w:rsid w:val="00904AA6"/>
    <w:rsid w:val="00907031"/>
    <w:rsid w:val="009104A3"/>
    <w:rsid w:val="009137EC"/>
    <w:rsid w:val="0091657A"/>
    <w:rsid w:val="009246AD"/>
    <w:rsid w:val="00925424"/>
    <w:rsid w:val="0092616C"/>
    <w:rsid w:val="00950E19"/>
    <w:rsid w:val="00956D37"/>
    <w:rsid w:val="009714EE"/>
    <w:rsid w:val="00972A92"/>
    <w:rsid w:val="00976EBA"/>
    <w:rsid w:val="00986692"/>
    <w:rsid w:val="009954D7"/>
    <w:rsid w:val="009A2E90"/>
    <w:rsid w:val="009A6BC8"/>
    <w:rsid w:val="009D0674"/>
    <w:rsid w:val="009E576A"/>
    <w:rsid w:val="00A0410E"/>
    <w:rsid w:val="00A2170E"/>
    <w:rsid w:val="00A3098D"/>
    <w:rsid w:val="00A4527E"/>
    <w:rsid w:val="00A459CE"/>
    <w:rsid w:val="00A53F50"/>
    <w:rsid w:val="00A640CF"/>
    <w:rsid w:val="00A66138"/>
    <w:rsid w:val="00A8027C"/>
    <w:rsid w:val="00A8296C"/>
    <w:rsid w:val="00A86760"/>
    <w:rsid w:val="00A917DF"/>
    <w:rsid w:val="00A93119"/>
    <w:rsid w:val="00AA366E"/>
    <w:rsid w:val="00AA7684"/>
    <w:rsid w:val="00AB0F81"/>
    <w:rsid w:val="00AC098B"/>
    <w:rsid w:val="00AF6733"/>
    <w:rsid w:val="00B01F6C"/>
    <w:rsid w:val="00B05B99"/>
    <w:rsid w:val="00B108F7"/>
    <w:rsid w:val="00B15463"/>
    <w:rsid w:val="00B34B7C"/>
    <w:rsid w:val="00B42426"/>
    <w:rsid w:val="00B4472D"/>
    <w:rsid w:val="00B4525E"/>
    <w:rsid w:val="00B4550F"/>
    <w:rsid w:val="00B541A7"/>
    <w:rsid w:val="00B701AF"/>
    <w:rsid w:val="00B715BD"/>
    <w:rsid w:val="00B92A6C"/>
    <w:rsid w:val="00BA2A9F"/>
    <w:rsid w:val="00BB2566"/>
    <w:rsid w:val="00BB3F26"/>
    <w:rsid w:val="00BB6C3B"/>
    <w:rsid w:val="00BD376D"/>
    <w:rsid w:val="00BD59AC"/>
    <w:rsid w:val="00BE03AB"/>
    <w:rsid w:val="00C007E3"/>
    <w:rsid w:val="00C14421"/>
    <w:rsid w:val="00C300FD"/>
    <w:rsid w:val="00C36C61"/>
    <w:rsid w:val="00C4372A"/>
    <w:rsid w:val="00C53D31"/>
    <w:rsid w:val="00C634A3"/>
    <w:rsid w:val="00C64328"/>
    <w:rsid w:val="00C65329"/>
    <w:rsid w:val="00C82D2B"/>
    <w:rsid w:val="00C86367"/>
    <w:rsid w:val="00C96EBA"/>
    <w:rsid w:val="00CA55A4"/>
    <w:rsid w:val="00CB06F2"/>
    <w:rsid w:val="00CB55B4"/>
    <w:rsid w:val="00CC12F2"/>
    <w:rsid w:val="00CE6A85"/>
    <w:rsid w:val="00CF4FFF"/>
    <w:rsid w:val="00D13D5D"/>
    <w:rsid w:val="00D1510E"/>
    <w:rsid w:val="00D26226"/>
    <w:rsid w:val="00D26C2D"/>
    <w:rsid w:val="00D428FC"/>
    <w:rsid w:val="00D604BB"/>
    <w:rsid w:val="00D62DC0"/>
    <w:rsid w:val="00D646E2"/>
    <w:rsid w:val="00D817C0"/>
    <w:rsid w:val="00D842B7"/>
    <w:rsid w:val="00D91E83"/>
    <w:rsid w:val="00D91E86"/>
    <w:rsid w:val="00DC041F"/>
    <w:rsid w:val="00DC1355"/>
    <w:rsid w:val="00DD4153"/>
    <w:rsid w:val="00DD6A82"/>
    <w:rsid w:val="00DE43D7"/>
    <w:rsid w:val="00E100D5"/>
    <w:rsid w:val="00E40B13"/>
    <w:rsid w:val="00E41639"/>
    <w:rsid w:val="00E47660"/>
    <w:rsid w:val="00E76D71"/>
    <w:rsid w:val="00E83E9A"/>
    <w:rsid w:val="00E9383E"/>
    <w:rsid w:val="00EA0932"/>
    <w:rsid w:val="00EC2F2D"/>
    <w:rsid w:val="00EC7154"/>
    <w:rsid w:val="00EE0BBD"/>
    <w:rsid w:val="00F11849"/>
    <w:rsid w:val="00F12D3A"/>
    <w:rsid w:val="00F16D7E"/>
    <w:rsid w:val="00F223EF"/>
    <w:rsid w:val="00F507A1"/>
    <w:rsid w:val="00F50CA3"/>
    <w:rsid w:val="00F517F7"/>
    <w:rsid w:val="00F55852"/>
    <w:rsid w:val="00F57DA8"/>
    <w:rsid w:val="00F8317F"/>
    <w:rsid w:val="00F85FE0"/>
    <w:rsid w:val="00FA108D"/>
    <w:rsid w:val="00FB1B3C"/>
    <w:rsid w:val="00FC171B"/>
    <w:rsid w:val="00FC7B50"/>
    <w:rsid w:val="00FD14F7"/>
    <w:rsid w:val="00F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D2CFDE6-5FB1-4CB1-8F49-E047A24B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563"/>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2C4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Heading2Char">
    <w:name w:val="Heading 2 Char"/>
    <w:basedOn w:val="DefaultParagraphFont"/>
    <w:link w:val="Heading2"/>
    <w:uiPriority w:val="9"/>
    <w:rsid w:val="002C47A6"/>
    <w:rPr>
      <w:rFonts w:asciiTheme="majorHAnsi" w:eastAsiaTheme="majorEastAsia" w:hAnsiTheme="majorHAnsi" w:cstheme="majorBidi"/>
      <w:b/>
      <w:bCs/>
      <w:color w:val="4F81BD" w:themeColor="accent1"/>
      <w:sz w:val="26"/>
      <w:szCs w:val="26"/>
    </w:rPr>
  </w:style>
  <w:style w:type="paragraph" w:customStyle="1" w:styleId="NormalList">
    <w:name w:val="Normal List"/>
    <w:basedOn w:val="ListParagraph"/>
    <w:link w:val="NormalListChar"/>
    <w:qFormat/>
    <w:rsid w:val="00A53F50"/>
    <w:pPr>
      <w:numPr>
        <w:numId w:val="26"/>
      </w:numPr>
      <w:spacing w:after="120"/>
      <w:ind w:left="749"/>
      <w:contextualSpacing w:val="0"/>
    </w:pPr>
  </w:style>
  <w:style w:type="character" w:customStyle="1" w:styleId="ListParagraphChar">
    <w:name w:val="List Paragraph Char"/>
    <w:basedOn w:val="DefaultParagraphFont"/>
    <w:link w:val="ListParagraph"/>
    <w:uiPriority w:val="34"/>
    <w:rsid w:val="00A53F50"/>
  </w:style>
  <w:style w:type="character" w:customStyle="1" w:styleId="NormalListChar">
    <w:name w:val="Normal List Char"/>
    <w:basedOn w:val="ListParagraphChar"/>
    <w:link w:val="NormalList"/>
    <w:rsid w:val="00A5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ashingto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t.edu/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88BB92-CFEC-4022-B486-E50310F1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17491</TotalTime>
  <Pages>9</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Xiao</cp:lastModifiedBy>
  <cp:revision>94</cp:revision>
  <dcterms:created xsi:type="dcterms:W3CDTF">2012-02-13T03:43:00Z</dcterms:created>
  <dcterms:modified xsi:type="dcterms:W3CDTF">2018-12-26T07:22:00Z</dcterms:modified>
</cp:coreProperties>
</file>