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5E2A" w14:textId="77777777" w:rsidR="000F51AA" w:rsidRPr="000F51AA" w:rsidRDefault="000F51AA" w:rsidP="000F51AA">
      <w:pPr>
        <w:numPr>
          <w:ilvl w:val="0"/>
          <w:numId w:val="1"/>
        </w:numPr>
      </w:pPr>
      <w:r w:rsidRPr="000F51AA">
        <w:t>Determine the computational complexity of linear search, stating your answer using big-O notation.</w:t>
      </w:r>
    </w:p>
    <w:p w14:paraId="4E6C29FA" w14:textId="77777777" w:rsidR="000F51AA" w:rsidRPr="000F51AA" w:rsidRDefault="000F51AA" w:rsidP="000F51AA">
      <w:pPr>
        <w:numPr>
          <w:ilvl w:val="0"/>
          <w:numId w:val="1"/>
        </w:numPr>
      </w:pPr>
      <w:r w:rsidRPr="000F51AA">
        <w:t>Complete the implementation of binary search using recursion, by filling in the TODOs of SearchUnfinished.java</w:t>
      </w:r>
    </w:p>
    <w:p w14:paraId="269348EB" w14:textId="77777777" w:rsidR="000F51AA" w:rsidRPr="000F51AA" w:rsidRDefault="000F51AA" w:rsidP="000F51AA">
      <w:pPr>
        <w:numPr>
          <w:ilvl w:val="0"/>
          <w:numId w:val="1"/>
        </w:numPr>
      </w:pPr>
      <w:r w:rsidRPr="000F51AA">
        <w:t>What happens if you use the java.util.Collections.binarySearch() on a collection that is not sorted?</w:t>
      </w:r>
    </w:p>
    <w:p w14:paraId="601D129F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B576E"/>
    <w:multiLevelType w:val="hybridMultilevel"/>
    <w:tmpl w:val="A280A7EE"/>
    <w:lvl w:ilvl="0" w:tplc="F1E20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C7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8A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8EE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81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E8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AA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C9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667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AA8FF8A-773E-45EF-95D6-C0871ED7CF3C}"/>
    <w:docVar w:name="dgnword-eventsink" w:val="681126104"/>
  </w:docVars>
  <w:rsids>
    <w:rsidRoot w:val="005F46F0"/>
    <w:rsid w:val="000F51AA"/>
    <w:rsid w:val="00170C8A"/>
    <w:rsid w:val="00196EE8"/>
    <w:rsid w:val="002251C5"/>
    <w:rsid w:val="005F46F0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ADAC-1519-4C6C-9982-EF185D86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4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4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2021-04-23T02:13:00Z</dcterms:created>
  <dcterms:modified xsi:type="dcterms:W3CDTF">2021-04-23T02:13:00Z</dcterms:modified>
</cp:coreProperties>
</file>