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Statistics Assignment 4 - John Sinclair - 16325734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{(1,1)}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There is only one event where Y = 2, when both dice roll a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{(1,2), (2,1)}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There are two events in which Y = 3, when dice A rolls a 1 and dice B rolls a 2, and when dice A rolls a 2 and dice B a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{(1,3), (2,2), (3,1)}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There are three possible events where Y = 4, when dice A rolls a 1, dice B a 3, or when both dice roll a 2 or when dice A rolls a 3 and dice B a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(1 / 36)</w:t>
      </w:r>
      <w:r w:rsidDel="00000000" w:rsidR="00000000" w:rsidRPr="00000000">
        <w:rPr>
          <w:rtl w:val="0"/>
        </w:rPr>
        <w:t xml:space="preserve"> + (1 / 36) + (1 / 36) = 0.083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For each of the three outcomes in the sample space we are choosing one outcome of a possible 36 (6 options x 6 options), therefore it is 1 / 36 for each element in the sample space, we add these probabilities up to get the probability of the entire sample space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{-3, -1, 1, 3}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Possible outcomes: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HHH = 3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HHT = 1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HTH = 1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HTT = -1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THH = 1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THT = -1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TTH = -1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TTT = -3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2 x 2 = 8, 1 / 8 = 0.125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From the above outcome table we can see only one of the eight possible outcomes results in a -3, therefore 1 / 8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 2 x 2 = 8, 3 / 8 = 0.375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From the outcome table above we can see X = -1 three times out of the possible eight outcomes, therefore 3 / 8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PMF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The probability that the minimum value of four six-sided dice rolls is greater or equal to one is 1 as the minimum value the dice can produce is a one, therefore X will always greater or equal to 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 / 6)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For the minimum value of the four dice rolled to be greater or equal to 2 we essentially eliminate 1 as a possible resulting value, therefore we have 5 options of a posible 6, therefore 5 / 6 for each roll. Four dice are rolled so this probability is multiplied by itself 4 times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