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D9E" w:rsidRDefault="00BA7A6B">
      <w:r>
        <w:t>Mod 4</w:t>
      </w:r>
    </w:p>
    <w:p w:rsidR="00BA7A6B" w:rsidRPr="0048107B" w:rsidRDefault="00BA7A6B" w:rsidP="00BA7A6B">
      <w:pPr>
        <w:rPr>
          <w:rFonts w:ascii="Arial" w:hAnsi="Arial" w:cs="Arial"/>
          <w:b/>
          <w:color w:val="000000"/>
          <w:sz w:val="20"/>
          <w:szCs w:val="20"/>
          <w:u w:val="single"/>
        </w:rPr>
      </w:pPr>
      <w:r w:rsidRPr="0048107B">
        <w:rPr>
          <w:rFonts w:ascii="Arial" w:hAnsi="Arial" w:cs="Arial"/>
          <w:b/>
          <w:color w:val="000000"/>
          <w:sz w:val="20"/>
          <w:szCs w:val="20"/>
          <w:u w:val="single"/>
        </w:rPr>
        <w:t>Module 4 Developer Portal</w:t>
      </w:r>
    </w:p>
    <w:p w:rsidR="00BA7A6B" w:rsidRDefault="00BA7A6B" w:rsidP="00BA7A6B">
      <w:pPr>
        <w:rPr>
          <w:rFonts w:ascii="Arial" w:hAnsi="Arial" w:cs="Arial"/>
          <w:color w:val="000000"/>
          <w:sz w:val="20"/>
          <w:szCs w:val="20"/>
        </w:rPr>
      </w:pP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 xml:space="preserve">1)Developer Portal: </w:t>
      </w:r>
      <w:proofErr w:type="spellStart"/>
      <w:r w:rsidRPr="0062612E">
        <w:rPr>
          <w:rFonts w:ascii="Arial" w:hAnsi="Arial" w:cs="Arial"/>
          <w:color w:val="000000"/>
          <w:sz w:val="20"/>
          <w:szCs w:val="20"/>
        </w:rPr>
        <w:t>Anypoint</w:t>
      </w:r>
      <w:proofErr w:type="spellEnd"/>
      <w:r w:rsidRPr="0062612E">
        <w:rPr>
          <w:rFonts w:ascii="Arial" w:hAnsi="Arial" w:cs="Arial"/>
          <w:color w:val="000000"/>
          <w:sz w:val="20"/>
          <w:szCs w:val="20"/>
        </w:rPr>
        <w:t xml:space="preserve"> Platform’s API portals provide a centralized place for consumers to discover interactive documentation, tutorials, code snippets, examples and other tools developers need to successfully use your API.</w:t>
      </w:r>
    </w:p>
    <w:p w:rsidR="00BA7A6B" w:rsidRPr="0062612E" w:rsidRDefault="00BA7A6B" w:rsidP="00BA7A6B">
      <w:pPr>
        <w:rPr>
          <w:rFonts w:ascii="Arial" w:hAnsi="Arial" w:cs="Arial"/>
          <w:color w:val="000000"/>
          <w:sz w:val="20"/>
          <w:szCs w:val="20"/>
        </w:rPr>
      </w:pP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1.</w:t>
      </w:r>
      <w:r w:rsidRPr="0062612E">
        <w:rPr>
          <w:rFonts w:ascii="Arial" w:hAnsi="Arial" w:cs="Arial"/>
          <w:color w:val="000000"/>
          <w:sz w:val="20"/>
          <w:szCs w:val="20"/>
        </w:rPr>
        <w:tab/>
        <w:t>What is API Notebook?</w:t>
      </w:r>
    </w:p>
    <w:p w:rsidR="00BA7A6B" w:rsidRPr="0062612E" w:rsidRDefault="00BA7A6B" w:rsidP="00BA7A6B">
      <w:pPr>
        <w:rPr>
          <w:rFonts w:ascii="Arial" w:hAnsi="Arial" w:cs="Arial"/>
          <w:color w:val="000000"/>
          <w:sz w:val="20"/>
          <w:szCs w:val="20"/>
        </w:rPr>
      </w:pPr>
      <w:proofErr w:type="spellStart"/>
      <w:r w:rsidRPr="0062612E">
        <w:rPr>
          <w:rFonts w:ascii="Arial" w:hAnsi="Arial" w:cs="Arial"/>
          <w:color w:val="000000"/>
          <w:sz w:val="20"/>
          <w:szCs w:val="20"/>
        </w:rPr>
        <w:t>Api</w:t>
      </w:r>
      <w:proofErr w:type="spellEnd"/>
      <w:r w:rsidRPr="0062612E">
        <w:rPr>
          <w:rFonts w:ascii="Arial" w:hAnsi="Arial" w:cs="Arial"/>
          <w:color w:val="000000"/>
          <w:sz w:val="20"/>
          <w:szCs w:val="20"/>
        </w:rPr>
        <w:t xml:space="preserve"> Notebook is used for interactive </w:t>
      </w:r>
      <w:proofErr w:type="spellStart"/>
      <w:r w:rsidRPr="0062612E">
        <w:rPr>
          <w:rFonts w:ascii="Arial" w:hAnsi="Arial" w:cs="Arial"/>
          <w:color w:val="000000"/>
          <w:sz w:val="20"/>
          <w:szCs w:val="20"/>
        </w:rPr>
        <w:t>documentation.API</w:t>
      </w:r>
      <w:proofErr w:type="spellEnd"/>
      <w:r w:rsidRPr="0062612E">
        <w:rPr>
          <w:rFonts w:ascii="Arial" w:hAnsi="Arial" w:cs="Arial"/>
          <w:color w:val="000000"/>
          <w:sz w:val="20"/>
          <w:szCs w:val="20"/>
        </w:rPr>
        <w:t xml:space="preserve"> Notebook lets you document an API’s functionality with explanations that accompany code windows. Users can change the code and execute it by clicking the Play button in each code block. You can create a new API Notebook from the Exchange editor and use JavaScript code in the code blocks.</w:t>
      </w:r>
    </w:p>
    <w:p w:rsidR="00BA7A6B" w:rsidRPr="0062612E" w:rsidRDefault="00BA7A6B" w:rsidP="00BA7A6B">
      <w:pPr>
        <w:rPr>
          <w:rFonts w:ascii="Arial" w:hAnsi="Arial" w:cs="Arial"/>
          <w:color w:val="000000"/>
          <w:sz w:val="20"/>
          <w:szCs w:val="20"/>
        </w:rPr>
      </w:pP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2.</w:t>
      </w:r>
      <w:r w:rsidRPr="0062612E">
        <w:rPr>
          <w:rFonts w:ascii="Arial" w:hAnsi="Arial" w:cs="Arial"/>
          <w:color w:val="000000"/>
          <w:sz w:val="20"/>
          <w:szCs w:val="20"/>
        </w:rPr>
        <w:tab/>
        <w:t>What is the use of API Notebook?</w:t>
      </w:r>
    </w:p>
    <w:p w:rsidR="00BA7A6B" w:rsidRPr="0062612E" w:rsidRDefault="00BA7A6B" w:rsidP="00BA7A6B">
      <w:pPr>
        <w:rPr>
          <w:rFonts w:ascii="Arial" w:hAnsi="Arial" w:cs="Arial"/>
          <w:color w:val="000000"/>
          <w:sz w:val="20"/>
          <w:szCs w:val="20"/>
        </w:rPr>
      </w:pPr>
      <w:proofErr w:type="spellStart"/>
      <w:r w:rsidRPr="0062612E">
        <w:rPr>
          <w:rFonts w:ascii="Arial" w:hAnsi="Arial" w:cs="Arial"/>
          <w:color w:val="000000"/>
          <w:sz w:val="20"/>
          <w:szCs w:val="20"/>
        </w:rPr>
        <w:t>Ans</w:t>
      </w:r>
      <w:proofErr w:type="spellEnd"/>
      <w:r w:rsidRPr="0062612E">
        <w:rPr>
          <w:rFonts w:ascii="Arial" w:hAnsi="Arial" w:cs="Arial"/>
          <w:color w:val="000000"/>
          <w:sz w:val="20"/>
          <w:szCs w:val="20"/>
        </w:rPr>
        <w:t xml:space="preserve">: The API Notebook can create a client for an API when you specify the URL for the API's RAML spec. With that client you can send authenticated requests to the API and receive live data in return. A visual representation using </w:t>
      </w:r>
      <w:proofErr w:type="spellStart"/>
      <w:proofErr w:type="gramStart"/>
      <w:r w:rsidRPr="0062612E">
        <w:rPr>
          <w:rFonts w:ascii="Arial" w:hAnsi="Arial" w:cs="Arial"/>
          <w:color w:val="000000"/>
          <w:sz w:val="20"/>
          <w:szCs w:val="20"/>
        </w:rPr>
        <w:t>api</w:t>
      </w:r>
      <w:proofErr w:type="spellEnd"/>
      <w:proofErr w:type="gramEnd"/>
      <w:r w:rsidRPr="0062612E">
        <w:rPr>
          <w:rFonts w:ascii="Arial" w:hAnsi="Arial" w:cs="Arial"/>
          <w:color w:val="000000"/>
          <w:sz w:val="20"/>
          <w:szCs w:val="20"/>
        </w:rPr>
        <w:t xml:space="preserve"> notebook</w:t>
      </w:r>
      <w:r>
        <w:rPr>
          <w:rFonts w:ascii="Arial" w:hAnsi="Arial" w:cs="Arial"/>
          <w:color w:val="000000"/>
          <w:sz w:val="20"/>
          <w:szCs w:val="20"/>
        </w:rPr>
        <w:t>.</w:t>
      </w: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3.</w:t>
      </w:r>
      <w:r w:rsidRPr="0062612E">
        <w:rPr>
          <w:rFonts w:ascii="Arial" w:hAnsi="Arial" w:cs="Arial"/>
          <w:color w:val="000000"/>
          <w:sz w:val="20"/>
          <w:szCs w:val="20"/>
        </w:rPr>
        <w:tab/>
        <w:t>How do you request access in API Notebook?</w:t>
      </w:r>
    </w:p>
    <w:p w:rsidR="00BA7A6B" w:rsidRPr="0062612E" w:rsidRDefault="00BA7A6B" w:rsidP="00BA7A6B">
      <w:pPr>
        <w:rPr>
          <w:rFonts w:ascii="Arial" w:hAnsi="Arial" w:cs="Arial"/>
          <w:color w:val="000000"/>
          <w:sz w:val="20"/>
          <w:szCs w:val="20"/>
        </w:rPr>
      </w:pPr>
      <w:proofErr w:type="spellStart"/>
      <w:r w:rsidRPr="0062612E">
        <w:rPr>
          <w:rFonts w:ascii="Arial" w:hAnsi="Arial" w:cs="Arial"/>
          <w:color w:val="000000"/>
          <w:sz w:val="20"/>
          <w:szCs w:val="20"/>
        </w:rPr>
        <w:t>Ans</w:t>
      </w:r>
      <w:proofErr w:type="spellEnd"/>
      <w:r w:rsidRPr="0062612E">
        <w:rPr>
          <w:rFonts w:ascii="Arial" w:hAnsi="Arial" w:cs="Arial"/>
          <w:color w:val="000000"/>
          <w:sz w:val="20"/>
          <w:szCs w:val="20"/>
        </w:rPr>
        <w:t xml:space="preserve"> </w:t>
      </w:r>
      <w:proofErr w:type="gramStart"/>
      <w:r w:rsidRPr="0062612E">
        <w:rPr>
          <w:rFonts w:ascii="Arial" w:hAnsi="Arial" w:cs="Arial"/>
          <w:color w:val="000000"/>
          <w:sz w:val="20"/>
          <w:szCs w:val="20"/>
        </w:rPr>
        <w:t>To</w:t>
      </w:r>
      <w:proofErr w:type="gramEnd"/>
      <w:r w:rsidRPr="0062612E">
        <w:rPr>
          <w:rFonts w:ascii="Arial" w:hAnsi="Arial" w:cs="Arial"/>
          <w:color w:val="000000"/>
          <w:sz w:val="20"/>
          <w:szCs w:val="20"/>
        </w:rPr>
        <w:t xml:space="preserve"> register a client application to an existing API instance or API Group instance, the client application requests access. When the owner of the instance approves the request, a contract is created between the client application and the instance, and the client application is registered.</w:t>
      </w: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 xml:space="preserve">Request Access is visible in Exchange only if </w:t>
      </w:r>
      <w:proofErr w:type="gramStart"/>
      <w:r w:rsidRPr="0062612E">
        <w:rPr>
          <w:rFonts w:ascii="Arial" w:hAnsi="Arial" w:cs="Arial"/>
          <w:color w:val="000000"/>
          <w:sz w:val="20"/>
          <w:szCs w:val="20"/>
        </w:rPr>
        <w:t>its</w:t>
      </w:r>
      <w:proofErr w:type="gramEnd"/>
      <w:r w:rsidRPr="0062612E">
        <w:rPr>
          <w:rFonts w:ascii="Arial" w:hAnsi="Arial" w:cs="Arial"/>
          <w:color w:val="000000"/>
          <w:sz w:val="20"/>
          <w:szCs w:val="20"/>
        </w:rPr>
        <w:t xml:space="preserve"> configured in API Manager</w:t>
      </w: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4.</w:t>
      </w:r>
      <w:r w:rsidRPr="0062612E">
        <w:rPr>
          <w:rFonts w:ascii="Arial" w:hAnsi="Arial" w:cs="Arial"/>
          <w:color w:val="000000"/>
          <w:sz w:val="20"/>
          <w:szCs w:val="20"/>
        </w:rPr>
        <w:tab/>
        <w:t>Why do you share resources on public portal?</w:t>
      </w:r>
    </w:p>
    <w:p w:rsidR="00BA7A6B" w:rsidRDefault="00BA7A6B" w:rsidP="00BA7A6B">
      <w:pPr>
        <w:rPr>
          <w:rFonts w:ascii="Arial" w:hAnsi="Arial" w:cs="Arial"/>
          <w:color w:val="000000"/>
          <w:sz w:val="20"/>
          <w:szCs w:val="20"/>
        </w:rPr>
      </w:pPr>
      <w:r w:rsidRPr="0062612E">
        <w:rPr>
          <w:rFonts w:ascii="Arial" w:hAnsi="Arial" w:cs="Arial"/>
          <w:color w:val="000000"/>
          <w:sz w:val="20"/>
          <w:szCs w:val="20"/>
        </w:rPr>
        <w:t>Ans. Exchange public portals are accessible to anyone using the internet, enabling developers outside of an organization to access that organization’s REST, SOAP, and HTTP APIs.</w:t>
      </w:r>
    </w:p>
    <w:p w:rsidR="00BA7A6B" w:rsidRDefault="00BA7A6B" w:rsidP="00BA7A6B">
      <w:pPr>
        <w:rPr>
          <w:rFonts w:ascii="Arial" w:hAnsi="Arial" w:cs="Arial"/>
          <w:color w:val="000000"/>
          <w:sz w:val="20"/>
          <w:szCs w:val="20"/>
        </w:rPr>
      </w:pPr>
    </w:p>
    <w:p w:rsidR="00BA7A6B" w:rsidRPr="0062612E" w:rsidRDefault="00BA7A6B" w:rsidP="00BA7A6B">
      <w:pPr>
        <w:rPr>
          <w:rFonts w:ascii="Arial" w:hAnsi="Arial" w:cs="Arial"/>
          <w:color w:val="000000"/>
          <w:sz w:val="20"/>
          <w:szCs w:val="20"/>
        </w:rPr>
      </w:pP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5.</w:t>
      </w:r>
      <w:r w:rsidRPr="0062612E">
        <w:rPr>
          <w:rFonts w:ascii="Arial" w:hAnsi="Arial" w:cs="Arial"/>
          <w:color w:val="000000"/>
          <w:sz w:val="20"/>
          <w:szCs w:val="20"/>
        </w:rPr>
        <w:tab/>
        <w:t>How do you deprecate a version of API?</w:t>
      </w:r>
    </w:p>
    <w:p w:rsidR="00BA7A6B" w:rsidRPr="0062612E" w:rsidRDefault="00BA7A6B" w:rsidP="00BA7A6B">
      <w:pPr>
        <w:rPr>
          <w:rFonts w:ascii="Arial" w:hAnsi="Arial" w:cs="Arial"/>
          <w:color w:val="000000"/>
          <w:sz w:val="20"/>
          <w:szCs w:val="20"/>
        </w:rPr>
      </w:pPr>
      <w:proofErr w:type="spellStart"/>
      <w:r w:rsidRPr="0062612E">
        <w:rPr>
          <w:rFonts w:ascii="Arial" w:hAnsi="Arial" w:cs="Arial"/>
          <w:color w:val="000000"/>
          <w:sz w:val="20"/>
          <w:szCs w:val="20"/>
        </w:rPr>
        <w:t>Ans</w:t>
      </w:r>
      <w:proofErr w:type="spellEnd"/>
      <w:r w:rsidRPr="0062612E">
        <w:rPr>
          <w:rFonts w:ascii="Arial" w:hAnsi="Arial" w:cs="Arial"/>
          <w:color w:val="000000"/>
          <w:sz w:val="20"/>
          <w:szCs w:val="20"/>
        </w:rPr>
        <w:t xml:space="preserve"> While transitioning consumers of your API to an updated version, you can prevent developers from signing up for access to your old API version. As an API administrator, you mark an API as deprecated to remove the Request API Access from the portal page. Existing application contracts remain active but no new contracts can be created for that API version. Deprecated APIs have an indicator on the portal page in place of the request access button, on the API version details page, and on the Developer portal for your organization. A badge in search results indicates that the version is deprecated.</w:t>
      </w: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1.</w:t>
      </w:r>
      <w:r w:rsidRPr="0062612E">
        <w:rPr>
          <w:rFonts w:ascii="Arial" w:hAnsi="Arial" w:cs="Arial"/>
          <w:color w:val="000000"/>
          <w:sz w:val="20"/>
          <w:szCs w:val="20"/>
        </w:rPr>
        <w:tab/>
        <w:t xml:space="preserve">In </w:t>
      </w:r>
      <w:proofErr w:type="spellStart"/>
      <w:r w:rsidRPr="0062612E">
        <w:rPr>
          <w:rFonts w:ascii="Arial" w:hAnsi="Arial" w:cs="Arial"/>
          <w:color w:val="000000"/>
          <w:sz w:val="20"/>
          <w:szCs w:val="20"/>
        </w:rPr>
        <w:t>Anypoint</w:t>
      </w:r>
      <w:proofErr w:type="spellEnd"/>
      <w:r w:rsidRPr="0062612E">
        <w:rPr>
          <w:rFonts w:ascii="Arial" w:hAnsi="Arial" w:cs="Arial"/>
          <w:color w:val="000000"/>
          <w:sz w:val="20"/>
          <w:szCs w:val="20"/>
        </w:rPr>
        <w:t xml:space="preserve"> Platform, click API Manager.</w:t>
      </w: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2.</w:t>
      </w:r>
      <w:r w:rsidRPr="0062612E">
        <w:rPr>
          <w:rFonts w:ascii="Arial" w:hAnsi="Arial" w:cs="Arial"/>
          <w:color w:val="000000"/>
          <w:sz w:val="20"/>
          <w:szCs w:val="20"/>
        </w:rPr>
        <w:tab/>
        <w:t>On the API Administration page, click the API version link.</w:t>
      </w: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3.</w:t>
      </w:r>
      <w:r w:rsidRPr="0062612E">
        <w:rPr>
          <w:rFonts w:ascii="Arial" w:hAnsi="Arial" w:cs="Arial"/>
          <w:color w:val="000000"/>
          <w:sz w:val="20"/>
          <w:szCs w:val="20"/>
        </w:rPr>
        <w:tab/>
        <w:t>On the API version details page, select Deprecate version from the dropdown.</w:t>
      </w: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 xml:space="preserve"> </w:t>
      </w: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 xml:space="preserve">The Deprecate Version item on the dropdown changes to </w:t>
      </w:r>
      <w:proofErr w:type="spellStart"/>
      <w:r w:rsidRPr="0062612E">
        <w:rPr>
          <w:rFonts w:ascii="Arial" w:hAnsi="Arial" w:cs="Arial"/>
          <w:color w:val="000000"/>
          <w:sz w:val="20"/>
          <w:szCs w:val="20"/>
        </w:rPr>
        <w:t>Undeprecate</w:t>
      </w:r>
      <w:proofErr w:type="spellEnd"/>
      <w:r w:rsidRPr="0062612E">
        <w:rPr>
          <w:rFonts w:ascii="Arial" w:hAnsi="Arial" w:cs="Arial"/>
          <w:color w:val="000000"/>
          <w:sz w:val="20"/>
          <w:szCs w:val="20"/>
        </w:rPr>
        <w:t xml:space="preserve"> Version.</w:t>
      </w:r>
    </w:p>
    <w:p w:rsidR="00BA7A6B" w:rsidRPr="0062612E" w:rsidRDefault="00BA7A6B" w:rsidP="00BA7A6B">
      <w:pPr>
        <w:rPr>
          <w:rFonts w:ascii="Arial" w:hAnsi="Arial" w:cs="Arial"/>
          <w:color w:val="000000"/>
          <w:sz w:val="20"/>
          <w:szCs w:val="20"/>
        </w:rPr>
      </w:pP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6.</w:t>
      </w:r>
      <w:r w:rsidRPr="0062612E">
        <w:rPr>
          <w:rFonts w:ascii="Arial" w:hAnsi="Arial" w:cs="Arial"/>
          <w:color w:val="000000"/>
          <w:sz w:val="20"/>
          <w:szCs w:val="20"/>
        </w:rPr>
        <w:tab/>
        <w:t>What is an API Community Manager?</w:t>
      </w: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 xml:space="preserve">Ans. It’s a portal capability which is  technically build on top of Salesforce community cloud, </w:t>
      </w:r>
      <w:proofErr w:type="spellStart"/>
      <w:r w:rsidRPr="0062612E">
        <w:rPr>
          <w:rFonts w:ascii="Arial" w:hAnsi="Arial" w:cs="Arial"/>
          <w:color w:val="000000"/>
          <w:sz w:val="20"/>
          <w:szCs w:val="20"/>
        </w:rPr>
        <w:t>Anypoint</w:t>
      </w:r>
      <w:proofErr w:type="spellEnd"/>
      <w:r w:rsidRPr="0062612E">
        <w:rPr>
          <w:rFonts w:ascii="Arial" w:hAnsi="Arial" w:cs="Arial"/>
          <w:color w:val="000000"/>
          <w:sz w:val="20"/>
          <w:szCs w:val="20"/>
        </w:rPr>
        <w:t xml:space="preserve"> API Community Manager, you can build and operate communities around your APIs for developers and partners, both inside and outside of your organization, who write applications that use your APIs. Need to have a license we can use our API</w:t>
      </w:r>
    </w:p>
    <w:p w:rsidR="00BA7A6B" w:rsidRPr="0062612E" w:rsidRDefault="00BA7A6B" w:rsidP="00BA7A6B">
      <w:pPr>
        <w:rPr>
          <w:rFonts w:ascii="Arial" w:hAnsi="Arial" w:cs="Arial"/>
          <w:color w:val="000000"/>
          <w:sz w:val="20"/>
          <w:szCs w:val="20"/>
        </w:rPr>
      </w:pP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7.</w:t>
      </w:r>
      <w:r w:rsidRPr="0062612E">
        <w:rPr>
          <w:rFonts w:ascii="Arial" w:hAnsi="Arial" w:cs="Arial"/>
          <w:color w:val="000000"/>
          <w:sz w:val="20"/>
          <w:szCs w:val="20"/>
        </w:rPr>
        <w:tab/>
        <w:t>What is the use of API Community Manager?</w:t>
      </w: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Ans. It has complete customize opportunity, custom templates, provide chat rooms, grouping of assets. To impress other by graphic UI</w:t>
      </w: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8.</w:t>
      </w:r>
      <w:r w:rsidRPr="0062612E">
        <w:rPr>
          <w:rFonts w:ascii="Arial" w:hAnsi="Arial" w:cs="Arial"/>
          <w:color w:val="000000"/>
          <w:sz w:val="20"/>
          <w:szCs w:val="20"/>
        </w:rPr>
        <w:tab/>
        <w:t xml:space="preserve">Differences between API Portal </w:t>
      </w:r>
      <w:proofErr w:type="spellStart"/>
      <w:r w:rsidRPr="0062612E">
        <w:rPr>
          <w:rFonts w:ascii="Arial" w:hAnsi="Arial" w:cs="Arial"/>
          <w:color w:val="000000"/>
          <w:sz w:val="20"/>
          <w:szCs w:val="20"/>
        </w:rPr>
        <w:t>vs</w:t>
      </w:r>
      <w:proofErr w:type="spellEnd"/>
      <w:r w:rsidRPr="0062612E">
        <w:rPr>
          <w:rFonts w:ascii="Arial" w:hAnsi="Arial" w:cs="Arial"/>
          <w:color w:val="000000"/>
          <w:sz w:val="20"/>
          <w:szCs w:val="20"/>
        </w:rPr>
        <w:t xml:space="preserve"> API Community Manager?</w:t>
      </w: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Ans.</w:t>
      </w:r>
      <w:r>
        <w:rPr>
          <w:rFonts w:ascii="Arial" w:hAnsi="Arial" w:cs="Arial"/>
          <w:color w:val="000000"/>
          <w:sz w:val="20"/>
          <w:szCs w:val="20"/>
        </w:rPr>
        <w:tab/>
        <w:t xml:space="preserve">Cannot customize layout for </w:t>
      </w:r>
      <w:proofErr w:type="spellStart"/>
      <w:proofErr w:type="gramStart"/>
      <w:r>
        <w:rPr>
          <w:rFonts w:ascii="Arial" w:hAnsi="Arial" w:cs="Arial"/>
          <w:color w:val="000000"/>
          <w:sz w:val="20"/>
          <w:szCs w:val="20"/>
        </w:rPr>
        <w:t>api</w:t>
      </w:r>
      <w:proofErr w:type="spellEnd"/>
      <w:proofErr w:type="gramEnd"/>
      <w:r>
        <w:rPr>
          <w:rFonts w:ascii="Arial" w:hAnsi="Arial" w:cs="Arial"/>
          <w:color w:val="000000"/>
          <w:sz w:val="20"/>
          <w:szCs w:val="20"/>
        </w:rPr>
        <w:t xml:space="preserve"> portal,</w:t>
      </w:r>
    </w:p>
    <w:p w:rsidR="00BA7A6B" w:rsidRPr="0062612E" w:rsidRDefault="00BA7A6B" w:rsidP="00BA7A6B">
      <w:pPr>
        <w:rPr>
          <w:rFonts w:ascii="Arial" w:hAnsi="Arial" w:cs="Arial"/>
          <w:color w:val="000000"/>
          <w:sz w:val="20"/>
          <w:szCs w:val="20"/>
        </w:rPr>
      </w:pPr>
      <w:r w:rsidRPr="0062612E">
        <w:rPr>
          <w:rFonts w:ascii="Arial" w:hAnsi="Arial" w:cs="Arial"/>
          <w:color w:val="000000"/>
          <w:sz w:val="20"/>
          <w:szCs w:val="20"/>
        </w:rPr>
        <w:t>9.</w:t>
      </w:r>
      <w:r w:rsidRPr="0062612E">
        <w:rPr>
          <w:rFonts w:ascii="Arial" w:hAnsi="Arial" w:cs="Arial"/>
          <w:color w:val="000000"/>
          <w:sz w:val="20"/>
          <w:szCs w:val="20"/>
        </w:rPr>
        <w:tab/>
        <w:t>Downside of developer portal</w:t>
      </w:r>
    </w:p>
    <w:p w:rsidR="00BA7A6B" w:rsidRDefault="00BA7A6B" w:rsidP="00BA7A6B">
      <w:pPr>
        <w:rPr>
          <w:rFonts w:ascii="Arial" w:hAnsi="Arial" w:cs="Arial"/>
          <w:color w:val="000000"/>
          <w:sz w:val="20"/>
          <w:szCs w:val="20"/>
        </w:rPr>
      </w:pPr>
      <w:r w:rsidRPr="0062612E">
        <w:rPr>
          <w:rFonts w:ascii="Arial" w:hAnsi="Arial" w:cs="Arial"/>
          <w:color w:val="000000"/>
          <w:sz w:val="20"/>
          <w:szCs w:val="20"/>
        </w:rPr>
        <w:t>Ans. It is limited on functionality, we cannot customize any of the feature apart from logo</w:t>
      </w:r>
    </w:p>
    <w:p w:rsidR="00BA7A6B" w:rsidRDefault="00BA7A6B">
      <w:bookmarkStart w:id="0" w:name="_GoBack"/>
      <w:bookmarkEnd w:id="0"/>
    </w:p>
    <w:sectPr w:rsidR="00BA7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6B"/>
    <w:rsid w:val="00352D9E"/>
    <w:rsid w:val="00BA7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ECD35-45CB-4515-B771-F1AFCD3D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2020-10-12T10:20:00Z</dcterms:created>
  <dcterms:modified xsi:type="dcterms:W3CDTF">2020-10-12T10:20:00Z</dcterms:modified>
</cp:coreProperties>
</file>