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Stewardship CRE OS</w:t>
      </w:r>
    </w:p>
    <w:p>
      <w:pPr>
        <w:pStyle w:val="Subtitle"/>
      </w:pPr>
      <w:r>
        <w:t>Broker Training Transcript — start to finish</w:t>
      </w:r>
    </w:p>
    <w:p>
      <w:r>
        <w:rPr>
          <w:b/>
        </w:rPr>
        <w:t xml:space="preserve">Audience: </w:t>
      </w:r>
      <w:r>
        <w:t>New commercial broker, day one with the system.</w:t>
        <w:br/>
      </w:r>
      <w:r>
        <w:rPr>
          <w:b/>
        </w:rPr>
        <w:t xml:space="preserve">Scope: </w:t>
      </w:r>
      <w:r>
        <w:t>Every workflow that exists today, in the order you'll touch them across a deal's life. I'll flag what's wired and what's not so you don't waste time looking for buttons that aren't there yet.</w:t>
      </w:r>
    </w:p>
    <w:p>
      <w:pPr>
        <w:spacing w:before="160" w:after="280"/>
        <w:jc w:val="center"/>
      </w:pPr>
      <w:r>
        <w:rPr>
          <w:color w:val="666666"/>
          <w:sz w:val="20"/>
        </w:rPr>
        <w:t>§ § §</w:t>
      </w:r>
    </w:p>
    <w:p>
      <w:pPr>
        <w:pStyle w:val="Heading1"/>
      </w:pPr>
      <w:r>
        <w:t>0. Orientation — what you're looking at</w:t>
      </w:r>
    </w:p>
    <w:p>
      <w:pPr/>
      <w:r>
        <w:t>The platform is two systems that share one database:</w:t>
      </w:r>
    </w:p>
    <w:p>
      <w:pPr>
        <w:pStyle w:val="ListBullet"/>
      </w:pPr>
      <w:r>
        <w:rPr>
          <w:b/>
        </w:rPr>
        <w:t>CRE OS (the CRM)</w:t>
      </w:r>
      <w:r>
        <w:t xml:space="preserve"> — </w:t>
      </w:r>
      <w:r>
        <w:rPr>
          <w:rFonts w:ascii="Consolas" w:hAnsi="Consolas"/>
          <w:sz w:val="20"/>
        </w:rPr>
        <w:t>stewardship-crm.netlify.app</w:t>
      </w:r>
      <w:r>
        <w:t>. Your daily working surface. Login required. Property-anchored: every deal flows through a property record.</w:t>
      </w:r>
    </w:p>
    <w:p>
      <w:pPr>
        <w:pStyle w:val="ListBullet"/>
      </w:pPr>
      <w:r>
        <w:rPr>
          <w:b/>
        </w:rPr>
        <w:t>Marketing site (`stewardshipcre.com`)</w:t>
      </w:r>
      <w:r>
        <w:t xml:space="preserve"> — public. Holds property listings, the inquire/vault flow, and the magic-link </w:t>
      </w:r>
      <w:r>
        <w:rPr>
          <w:b/>
        </w:rPr>
        <w:t>owner</w:t>
      </w:r>
      <w:r>
        <w:t xml:space="preserve"> + </w:t>
      </w:r>
      <w:r>
        <w:rPr>
          <w:b/>
        </w:rPr>
        <w:t>investor</w:t>
      </w:r>
      <w:r>
        <w:t xml:space="preserve"> portals. You don't log into this; magic links control access.</w:t>
      </w:r>
    </w:p>
    <w:p>
      <w:pPr/>
      <w:r>
        <w:t>You'll spend ~95% of your time in CRE OS. The marketing site is something you generate links to.</w:t>
      </w:r>
    </w:p>
    <w:p>
      <w:pPr>
        <w:pStyle w:val="Heading2"/>
      </w:pPr>
      <w:r>
        <w:t>Login</w:t>
      </w:r>
    </w:p>
    <w:p>
      <w:pPr>
        <w:pStyle w:val="ListBullet"/>
      </w:pPr>
      <w:r>
        <w:t xml:space="preserve">Go to </w:t>
      </w:r>
      <w:r>
        <w:rPr>
          <w:rFonts w:ascii="Consolas" w:hAnsi="Consolas"/>
          <w:sz w:val="20"/>
        </w:rPr>
        <w:t>stewardship-crm.netlify.app/login</w:t>
      </w:r>
      <w:r>
        <w:t>. Sign in with your Stewardship credentials.</w:t>
      </w:r>
    </w:p>
    <w:p>
      <w:pPr>
        <w:pStyle w:val="ListBullet"/>
      </w:pPr>
      <w:r>
        <w:t xml:space="preserve">You'll land on </w:t>
      </w:r>
      <w:r>
        <w:rPr>
          <w:rFonts w:ascii="Consolas" w:hAnsi="Consolas"/>
          <w:sz w:val="20"/>
        </w:rPr>
        <w:t>/cre-os</w:t>
      </w:r>
      <w:r>
        <w:t xml:space="preserve"> — the </w:t>
      </w:r>
      <w:r>
        <w:rPr>
          <w:b/>
        </w:rPr>
        <w:t>Command Center</w:t>
      </w:r>
      <w:r>
        <w:t xml:space="preserve"> (your homepage).</w:t>
      </w:r>
    </w:p>
    <w:p>
      <w:pPr>
        <w:pStyle w:val="ListBullet"/>
      </w:pPr>
      <w:r>
        <w:t>Mobile: works. The hamburger top-left opens the sidebar, the sparkles top-right opens the right insights rail.</w:t>
      </w:r>
    </w:p>
    <w:p>
      <w:pPr>
        <w:pStyle w:val="Heading2"/>
      </w:pPr>
      <w:r>
        <w:t>The shell</w:t>
      </w:r>
    </w:p>
    <w:p>
      <w:pPr/>
      <w:r>
        <w:t>Three regions on every screen:</w:t>
      </w:r>
    </w:p>
    <w:p>
      <w:pPr>
        <w:pStyle w:val="ListBullet"/>
      </w:pPr>
      <w:r>
        <w:rPr>
          <w:b/>
        </w:rPr>
        <w:t>Sidebar (left, 224px)</w:t>
      </w:r>
      <w:r>
        <w:t xml:space="preserve"> — top-level nav. Grouped:</w:t>
      </w:r>
    </w:p>
    <w:p>
      <w:pPr>
        <w:pStyle w:val="ListBullet2"/>
      </w:pPr>
      <w:r>
        <w:rPr>
          <w:b/>
        </w:rPr>
        <w:t>Operate</w:t>
      </w:r>
      <w:r>
        <w:t>: Home · Properties · Pipeline · Inbox · Relationships</w:t>
      </w:r>
    </w:p>
    <w:p>
      <w:pPr>
        <w:pStyle w:val="ListBullet2"/>
      </w:pPr>
      <w:r>
        <w:rPr>
          <w:b/>
        </w:rPr>
        <w:t>Intelligence</w:t>
      </w:r>
      <w:r>
        <w:t>: Market · Valuation · Reports · Documents · Listings</w:t>
      </w:r>
    </w:p>
    <w:p>
      <w:pPr>
        <w:pStyle w:val="ListBullet2"/>
      </w:pPr>
      <w:r>
        <w:rPr>
          <w:b/>
        </w:rPr>
        <w:t>Share</w:t>
      </w:r>
      <w:r>
        <w:t>: Portals</w:t>
      </w:r>
    </w:p>
    <w:p>
      <w:pPr>
        <w:pStyle w:val="ListBullet2"/>
      </w:pPr>
      <w:r>
        <w:rPr>
          <w:b/>
        </w:rPr>
        <w:t>System</w:t>
      </w:r>
      <w:r>
        <w:t>: Settings</w:t>
      </w:r>
    </w:p>
    <w:p>
      <w:pPr>
        <w:pStyle w:val="ListBullet"/>
      </w:pPr>
      <w:r>
        <w:rPr>
          <w:b/>
        </w:rPr>
        <w:t>Main (center)</w:t>
      </w:r>
      <w:r>
        <w:t xml:space="preserve"> — page content.</w:t>
      </w:r>
    </w:p>
    <w:p>
      <w:pPr>
        <w:pStyle w:val="ListBullet"/>
      </w:pPr>
      <w:r>
        <w:rPr>
          <w:b/>
        </w:rPr>
        <w:t>Insights rail (right, 300px)</w:t>
      </w:r>
      <w:r>
        <w:t xml:space="preserve"> — context-specific intelligence: stats, AI insights, quick actions for whatever screen you're on.</w:t>
      </w:r>
    </w:p>
    <w:p>
      <w:pPr>
        <w:pStyle w:val="Note"/>
      </w:pPr>
      <w:r>
        <w:t>Some sidebar items are wired. Some aren't yet. I'll tell you which.</w:t>
      </w:r>
    </w:p>
    <w:p>
      <w:pPr>
        <w:pStyle w:val="Heading1"/>
      </w:pPr>
      <w:r>
        <w:t>1. The Command Center (`/cre-os`)</w:t>
      </w:r>
    </w:p>
    <w:p>
      <w:pPr/>
      <w:r>
        <w:t>Your daily landing page. What you see, top to bottom:</w:t>
      </w:r>
    </w:p>
    <w:p>
      <w:pPr>
        <w:pStyle w:val="ListBullet"/>
      </w:pPr>
      <w:r>
        <w:rPr>
          <w:b/>
        </w:rPr>
        <w:t>Synthesis line</w:t>
      </w:r>
      <w:r>
        <w:t xml:space="preserve"> — one sentence summarizing the state of your book ("3 hot leads, 2 listings approaching expiry, $4.2M weighted pipeline").</w:t>
      </w:r>
    </w:p>
    <w:p>
      <w:pPr>
        <w:pStyle w:val="ListBullet"/>
      </w:pPr>
      <w:r>
        <w:rPr>
          <w:b/>
        </w:rPr>
        <w:t>KPI tiles</w:t>
      </w:r>
      <w:r>
        <w:t xml:space="preserve"> — active deals, pipeline value, weighted pipeline, hot leads, follow-ups overdue, etc.</w:t>
      </w:r>
    </w:p>
    <w:p>
      <w:pPr>
        <w:pStyle w:val="ListBullet"/>
      </w:pPr>
      <w:r>
        <w:rPr>
          <w:b/>
        </w:rPr>
        <w:t>Stage stepper</w:t>
      </w:r>
      <w:r>
        <w:t xml:space="preserve"> — count of deals at each pipeline stage across the whole book.</w:t>
      </w:r>
    </w:p>
    <w:p>
      <w:pPr>
        <w:pStyle w:val="ListBullet"/>
      </w:pPr>
      <w:r>
        <w:rPr>
          <w:b/>
        </w:rPr>
        <w:t>Today's focus</w:t>
      </w:r>
      <w:r>
        <w:t xml:space="preserve"> — featured cards: the most urgent pieces of work, scored by composite priority. Click to drill in.</w:t>
      </w:r>
    </w:p>
    <w:p>
      <w:pPr>
        <w:pStyle w:val="ListBullet"/>
      </w:pPr>
      <w:r>
        <w:rPr>
          <w:b/>
        </w:rPr>
        <w:t>Activity feed</w:t>
      </w:r>
      <w:r>
        <w:t xml:space="preserve"> — recent inbox events, deal advances, etc.</w:t>
      </w:r>
    </w:p>
    <w:p>
      <w:pPr>
        <w:pStyle w:val="ListBullet"/>
      </w:pPr>
      <w:r>
        <w:rPr>
          <w:b/>
        </w:rPr>
        <w:t>Right rail</w:t>
      </w:r>
      <w:r>
        <w:t xml:space="preserve"> — AI insights about what's hot, what's stale, suggested next actions.</w:t>
      </w:r>
    </w:p>
    <w:p>
      <w:pPr/>
      <w:r>
        <w:t>Use the Command Center first thing every morning to triage. Click any card to drill in.</w:t>
      </w:r>
    </w:p>
    <w:p>
      <w:pPr>
        <w:pStyle w:val="Heading1"/>
      </w:pPr>
      <w:r>
        <w:t>2. Adding a new property — your first move on every new opportunity</w:t>
      </w:r>
    </w:p>
    <w:p>
      <w:pPr/>
      <w:r>
        <w:t>This is the most important workflow. Properties anchor everything.</w:t>
      </w:r>
    </w:p>
    <w:p>
      <w:pPr>
        <w:pStyle w:val="Heading2"/>
      </w:pPr>
      <w:r>
        <w:t>Where to add</w:t>
      </w:r>
    </w:p>
    <w:p>
      <w:pPr/>
      <w:r>
        <w:t>Two paths, both work:</w:t>
      </w:r>
    </w:p>
    <w:p>
      <w:pPr>
        <w:pStyle w:val="ListBullet"/>
      </w:pPr>
      <w:r>
        <w:rPr>
          <w:b/>
        </w:rPr>
        <w:t>Properties page</w:t>
      </w:r>
      <w:r>
        <w:t xml:space="preserve"> (</w:t>
      </w:r>
      <w:r>
        <w:rPr>
          <w:rFonts w:ascii="Consolas" w:hAnsi="Consolas"/>
          <w:sz w:val="20"/>
        </w:rPr>
        <w:t>/cre-os/properties</w:t>
      </w:r>
      <w:r>
        <w:t xml:space="preserve">) → top-right </w:t>
      </w:r>
      <w:r>
        <w:rPr>
          <w:rFonts w:ascii="Consolas" w:hAnsi="Consolas"/>
          <w:sz w:val="20"/>
        </w:rPr>
        <w:t>+ Add property</w:t>
      </w:r>
      <w:r>
        <w:t xml:space="preserve"> button.</w:t>
      </w:r>
    </w:p>
    <w:p>
      <w:pPr>
        <w:pStyle w:val="ListBullet"/>
      </w:pPr>
      <w:r>
        <w:rPr>
          <w:b/>
        </w:rPr>
        <w:t>Pipeline page</w:t>
      </w:r>
      <w:r>
        <w:t xml:space="preserve"> (</w:t>
      </w:r>
      <w:r>
        <w:rPr>
          <w:rFonts w:ascii="Consolas" w:hAnsi="Consolas"/>
          <w:sz w:val="20"/>
        </w:rPr>
        <w:t>/cre-os/pipeline</w:t>
      </w:r>
      <w:r>
        <w:t xml:space="preserve">) → top-right </w:t>
      </w:r>
      <w:r>
        <w:rPr>
          <w:rFonts w:ascii="Consolas" w:hAnsi="Consolas"/>
          <w:sz w:val="20"/>
        </w:rPr>
        <w:t>+ Add deal</w:t>
      </w:r>
      <w:r>
        <w:t xml:space="preserve"> button (lets you add a deal that may or may not be tied to a property — see §4).</w:t>
      </w:r>
    </w:p>
    <w:p>
      <w:pPr/>
      <w:r>
        <w:t>For 90% of cases use the Properties path.</w:t>
      </w:r>
    </w:p>
    <w:p>
      <w:pPr>
        <w:pStyle w:val="Heading2"/>
      </w:pPr>
      <w:r>
        <w:t>The Add Property dialog — field by field</w:t>
      </w:r>
    </w:p>
    <w:p>
      <w:pPr/>
      <w:r>
        <w:t>Click `+ Add property`. A modal opens. Fields:</w:t>
      </w:r>
    </w:p>
    <w:p>
      <w:pPr>
        <w:pStyle w:val="ListBullet"/>
      </w:pPr>
      <w:r>
        <w:rPr>
          <w:b/>
        </w:rPr>
        <w:t>Address</w:t>
      </w:r>
      <w:r>
        <w:t xml:space="preserve"> — primary identifier. Type the street address.</w:t>
      </w:r>
    </w:p>
    <w:p>
      <w:pPr>
        <w:pStyle w:val="ListBullet"/>
      </w:pPr>
      <w:r>
        <w:rPr>
          <w:b/>
        </w:rPr>
        <w:t>City / State / Zip</w:t>
      </w:r>
      <w:r>
        <w:t xml:space="preserve"> — auto-fills "IN" for state. Override as needed.</w:t>
      </w:r>
    </w:p>
    <w:p>
      <w:pPr>
        <w:pStyle w:val="ListBullet"/>
      </w:pPr>
      <w:r>
        <w:rPr>
          <w:b/>
        </w:rPr>
        <w:t>Display name (optional)</w:t>
      </w:r>
      <w:r>
        <w:t xml:space="preserve"> — leave blank and the system will use the address. Use this for a friendly name when one address has multiple deals.</w:t>
      </w:r>
    </w:p>
    <w:p>
      <w:pPr>
        <w:pStyle w:val="ListBullet"/>
      </w:pPr>
      <w:r>
        <w:rPr>
          <w:b/>
        </w:rPr>
        <w:t>Transaction</w:t>
      </w:r>
      <w:r>
        <w:t xml:space="preserve"> — radio buttons:</w:t>
      </w:r>
    </w:p>
    <w:p>
      <w:pPr>
        <w:pStyle w:val="ListBullet2"/>
      </w:pPr>
      <w:r>
        <w:rPr>
          <w:rFonts w:ascii="Consolas" w:hAnsi="Consolas"/>
          <w:sz w:val="20"/>
        </w:rPr>
        <w:t>Sale</w:t>
      </w:r>
      <w:r>
        <w:t xml:space="preserve"> — you're working a disposition.</w:t>
      </w:r>
    </w:p>
    <w:p>
      <w:pPr>
        <w:pStyle w:val="ListBullet2"/>
      </w:pPr>
      <w:r>
        <w:rPr>
          <w:rFonts w:ascii="Consolas" w:hAnsi="Consolas"/>
          <w:sz w:val="20"/>
        </w:rPr>
        <w:t>Lease</w:t>
      </w:r>
      <w:r>
        <w:t xml:space="preserve"> — you're working a lease deal.</w:t>
      </w:r>
    </w:p>
    <w:p>
      <w:pPr>
        <w:pStyle w:val="ListBullet2"/>
      </w:pPr>
      <w:r>
        <w:t>Drives which price field shows below.</w:t>
      </w:r>
    </w:p>
    <w:p>
      <w:pPr>
        <w:pStyle w:val="ListBullet"/>
      </w:pPr>
      <w:r>
        <w:rPr>
          <w:b/>
        </w:rPr>
        <w:t>Asset type</w:t>
      </w:r>
      <w:r>
        <w:t xml:space="preserve"> — Retail / Office / Industrial / Hospitality / Multifamily / Medical / Mixed use / Land / Other.</w:t>
      </w:r>
    </w:p>
    <w:p>
      <w:pPr>
        <w:pStyle w:val="ListBullet"/>
      </w:pPr>
      <w:r>
        <w:rPr>
          <w:b/>
        </w:rPr>
        <w:t>Square feet</w:t>
      </w:r>
      <w:r>
        <w:t xml:space="preserve"> — total RSF (or land SF for raw land).</w:t>
      </w:r>
    </w:p>
    <w:p>
      <w:pPr>
        <w:pStyle w:val="ListBullet"/>
      </w:pPr>
      <w:r>
        <w:rPr>
          <w:b/>
        </w:rPr>
        <w:t>Asking price</w:t>
      </w:r>
      <w:r>
        <w:t xml:space="preserve"> (sale) or </w:t>
      </w:r>
      <w:r>
        <w:rPr>
          <w:b/>
        </w:rPr>
        <w:t>Lease rate $/SF/yr</w:t>
      </w:r>
      <w:r>
        <w:t xml:space="preserve"> (lease) — show one or the other depending on transaction.</w:t>
      </w:r>
    </w:p>
    <w:p>
      <w:pPr>
        <w:pStyle w:val="ListBullet"/>
      </w:pPr>
      <w:r>
        <w:rPr>
          <w:b/>
        </w:rPr>
        <w:t>Status</w:t>
      </w:r>
      <w:r>
        <w:t xml:space="preserve"> — controls where the property lands in your pipeline:</w:t>
      </w:r>
    </w:p>
    <w:p>
      <w:pPr>
        <w:pStyle w:val="ListBullet2"/>
      </w:pPr>
      <w:r>
        <w:rPr>
          <w:b/>
        </w:rPr>
        <w:t>Idea</w:t>
      </w:r>
      <w:r>
        <w:t xml:space="preserve"> — internal note. Pipeline stage "Lead."</w:t>
      </w:r>
    </w:p>
    <w:p>
      <w:pPr>
        <w:pStyle w:val="ListBullet2"/>
      </w:pPr>
      <w:r>
        <w:rPr>
          <w:b/>
        </w:rPr>
        <w:t>Prospecting</w:t>
      </w:r>
      <w:r>
        <w:t xml:space="preserve"> — sourcing the listing. Pipeline stage "Prospecting."</w:t>
      </w:r>
    </w:p>
    <w:p>
      <w:pPr>
        <w:pStyle w:val="ListBullet2"/>
      </w:pPr>
      <w:r>
        <w:rPr>
          <w:b/>
        </w:rPr>
        <w:t>Pitched</w:t>
      </w:r>
      <w:r>
        <w:t xml:space="preserve"> — BOV delivered, listing agreement in flight. Pipeline stage "BOV."</w:t>
      </w:r>
    </w:p>
    <w:p>
      <w:pPr>
        <w:pStyle w:val="ListBullet2"/>
      </w:pPr>
      <w:r>
        <w:rPr>
          <w:b/>
        </w:rPr>
        <w:t>Listed</w:t>
      </w:r>
      <w:r>
        <w:t xml:space="preserve"> — live, marketing, taking inquiries. Pipeline stage "Active Listing."</w:t>
      </w:r>
    </w:p>
    <w:p>
      <w:pPr>
        <w:pStyle w:val="ListBullet2"/>
      </w:pPr>
      <w:r>
        <w:rPr>
          <w:b/>
        </w:rPr>
        <w:t>Under Contract</w:t>
      </w:r>
      <w:r>
        <w:t xml:space="preserve"> — offer accepted, in DD. Pipeline stage "Due Diligence."</w:t>
      </w:r>
    </w:p>
    <w:p>
      <w:pPr>
        <w:pStyle w:val="ListBullet2"/>
      </w:pPr>
      <w:r>
        <w:rPr>
          <w:b/>
        </w:rPr>
        <w:t>Leased / Sold / Closed</w:t>
      </w:r>
      <w:r>
        <w:t xml:space="preserve"> — terminal states.</w:t>
      </w:r>
    </w:p>
    <w:p>
      <w:pPr>
        <w:pStyle w:val="ListBullet"/>
      </w:pPr>
      <w:r>
        <w:rPr>
          <w:b/>
        </w:rPr>
        <w:t>Notes</w:t>
      </w:r>
      <w:r>
        <w:t xml:space="preserve"> — anything you want captured up front: broker contact, story, next step.</w:t>
      </w:r>
    </w:p>
    <w:p>
      <w:pPr>
        <w:pStyle w:val="Heading2"/>
      </w:pPr>
      <w:r>
        <w:t>What happens when you save</w:t>
      </w:r>
    </w:p>
    <w:p>
      <w:pPr/>
      <w:r>
        <w:t>The system creates two records, automatically linked:</w:t>
      </w:r>
    </w:p>
    <w:p>
      <w:pPr>
        <w:pStyle w:val="ListBullet"/>
      </w:pPr>
      <w:r>
        <w:t xml:space="preserve">A </w:t>
      </w:r>
      <w:r>
        <w:rPr>
          <w:rFonts w:ascii="Consolas" w:hAnsi="Consolas"/>
          <w:sz w:val="20"/>
        </w:rPr>
        <w:t>properties</w:t>
      </w:r>
      <w:r>
        <w:t xml:space="preserve"> row (the asset).</w:t>
      </w:r>
    </w:p>
    <w:p>
      <w:pPr>
        <w:pStyle w:val="ListBullet"/>
      </w:pPr>
      <w:r>
        <w:t xml:space="preserve">A </w:t>
      </w:r>
      <w:r>
        <w:rPr>
          <w:rFonts w:ascii="Consolas" w:hAnsi="Consolas"/>
          <w:sz w:val="20"/>
        </w:rPr>
        <w:t>deals</w:t>
      </w:r>
      <w:r>
        <w:t xml:space="preserve"> row (the active opportunity, at the right pipeline stage based on status).</w:t>
      </w:r>
    </w:p>
    <w:p>
      <w:pPr>
        <w:pStyle w:val="Note"/>
      </w:pPr>
      <w:r>
        <w:t>Properties are anchors; deals carry the workflow. You almost never need to think about deals as a separate concept — they show up wherever you'd expect, but they're managed alongside the property.</w:t>
      </w:r>
    </w:p>
    <w:p>
      <w:pPr/>
      <w:r>
        <w:t>You'll be auto-routed to the new property workspace.</w:t>
      </w:r>
    </w:p>
    <w:p>
      <w:pPr>
        <w:pStyle w:val="Heading2"/>
      </w:pPr>
      <w:r>
        <w:t>Editing later</w:t>
      </w:r>
    </w:p>
    <w:p>
      <w:pPr>
        <w:pStyle w:val="ListBullet"/>
      </w:pPr>
      <w:r>
        <w:rPr>
          <w:b/>
        </w:rPr>
        <w:t>Status</w:t>
      </w:r>
      <w:r>
        <w:t>: click the status pill on the property workspace masthead → popover with the full status ladder → pick new status. Property AND paired deal update together.</w:t>
      </w:r>
    </w:p>
    <w:p>
      <w:pPr>
        <w:pStyle w:val="ListBullet"/>
      </w:pPr>
      <w:r>
        <w:rPr>
          <w:b/>
        </w:rPr>
        <w:t>Other fields</w:t>
      </w:r>
      <w:r>
        <w:t xml:space="preserve"> (price, SF, asset type, etc.): currently you have to edit those on the legacy </w:t>
      </w:r>
      <w:r>
        <w:rPr>
          <w:rFonts w:ascii="Consolas" w:hAnsi="Consolas"/>
          <w:sz w:val="20"/>
        </w:rPr>
        <w:t>/properties</w:t>
      </w:r>
      <w:r>
        <w:t xml:space="preserve"> page. </w:t>
      </w:r>
      <w:r>
        <w:rPr>
          <w:b/>
        </w:rPr>
        <w:t>This is a known gap; coming.</w:t>
      </w:r>
    </w:p>
    <w:p>
      <w:pPr>
        <w:pStyle w:val="Heading1"/>
      </w:pPr>
      <w:r>
        <w:t>3. The Property Workspace</w:t>
      </w:r>
    </w:p>
    <w:p>
      <w:pPr/>
      <w:r>
        <w:t>Where 70% of your work happens. Open any property by clicking it from the Properties list, the Pipeline kanban, or anywhere else it's linked.</w:t>
      </w:r>
    </w:p>
    <w:p>
      <w:pPr>
        <w:pStyle w:val="Heading2"/>
      </w:pPr>
      <w:r>
        <w:t>Layout</w:t>
      </w:r>
    </w:p>
    <w:p>
      <w:pPr>
        <w:pStyle w:val="ListBullet"/>
      </w:pPr>
      <w:r>
        <w:rPr>
          <w:b/>
        </w:rPr>
        <w:t>Masthead</w:t>
      </w:r>
      <w:r>
        <w:t xml:space="preserve"> (sticky top): asset type · transaction · address. Status pill (clickable). Pipeline-stage pill. Quick actions: </w:t>
      </w:r>
      <w:r>
        <w:rPr>
          <w:rFonts w:ascii="Consolas" w:hAnsi="Consolas"/>
          <w:sz w:val="20"/>
        </w:rPr>
        <w:t>Run valuation</w:t>
      </w:r>
      <w:r>
        <w:t xml:space="preserve">, </w:t>
      </w:r>
      <w:r>
        <w:rPr>
          <w:rFonts w:ascii="Consolas" w:hAnsi="Consolas"/>
          <w:sz w:val="20"/>
        </w:rPr>
        <w:t>Generate OM</w:t>
      </w:r>
      <w:r>
        <w:t xml:space="preserve"> (stub), </w:t>
      </w:r>
      <w:r>
        <w:rPr>
          <w:rFonts w:ascii="Consolas" w:hAnsi="Consolas"/>
          <w:sz w:val="20"/>
        </w:rPr>
        <w:t>Owner update</w:t>
      </w:r>
      <w:r>
        <w:t xml:space="preserve"> (stub).</w:t>
      </w:r>
    </w:p>
    <w:p>
      <w:pPr>
        <w:pStyle w:val="ListBullet"/>
      </w:pPr>
      <w:r>
        <w:rPr>
          <w:b/>
        </w:rPr>
        <w:t>AI Summary band</w:t>
      </w:r>
      <w:r>
        <w:t>: one-sentence "brain of the asset." Surfaces what's happening right now.</w:t>
      </w:r>
    </w:p>
    <w:p>
      <w:pPr>
        <w:pStyle w:val="ListBullet"/>
      </w:pPr>
      <w:r>
        <w:rPr>
          <w:b/>
        </w:rPr>
        <w:t>Tab strip</w:t>
      </w:r>
      <w:r>
        <w:t>: Overview · Valuation &amp; Comps · Offers · Communications · Performance · Activity. Horizontally scrollable on mobile.</w:t>
      </w:r>
    </w:p>
    <w:p>
      <w:pPr>
        <w:pStyle w:val="ListBullet"/>
      </w:pPr>
      <w:r>
        <w:rPr>
          <w:b/>
        </w:rPr>
        <w:t>Right rail</w:t>
      </w:r>
      <w:r>
        <w:t xml:space="preserve"> (Insights):</w:t>
      </w:r>
    </w:p>
    <w:p>
      <w:pPr>
        <w:pStyle w:val="ListBullet2"/>
      </w:pPr>
      <w:r>
        <w:rPr>
          <w:b/>
        </w:rPr>
        <w:t>Asset insights</w:t>
      </w:r>
      <w:r>
        <w:t xml:space="preserve"> — AI-generated bullets.</w:t>
      </w:r>
    </w:p>
    <w:p>
      <w:pPr>
        <w:pStyle w:val="ListBullet2"/>
      </w:pPr>
      <w:r>
        <w:rPr>
          <w:b/>
        </w:rPr>
        <w:t>Activity at a glance</w:t>
      </w:r>
      <w:r>
        <w:t xml:space="preserve"> — counts of leads, tasks, deals, activity, key contacts.</w:t>
      </w:r>
    </w:p>
    <w:p>
      <w:pPr>
        <w:pStyle w:val="ListBullet2"/>
      </w:pPr>
      <w:r>
        <w:rPr>
          <w:b/>
        </w:rPr>
        <w:t>Quick actions</w:t>
      </w:r>
      <w:r>
        <w:t xml:space="preserve"> — Run BOV · Generate OM · Generate owner link · Add task (stub) · View public listing (stub).</w:t>
      </w:r>
    </w:p>
    <w:p>
      <w:pPr>
        <w:pStyle w:val="Heading2"/>
      </w:pPr>
      <w:r>
        <w:t>The 6 tabs, in order</w:t>
      </w:r>
    </w:p>
    <w:p>
      <w:pPr>
        <w:pStyle w:val="Heading3"/>
      </w:pPr>
      <w:r>
        <w:t>Overview tab</w:t>
      </w:r>
    </w:p>
    <w:p>
      <w:pPr/>
      <w:r>
        <w:t>Big-picture view: hard facts (sqft, year built, zoning, parking), valuation summary, key contacts (owner, broker on the other side), location map (when geo is set), description, highlights. Read-only today.</w:t>
      </w:r>
    </w:p>
    <w:p>
      <w:pPr>
        <w:pStyle w:val="Heading3"/>
      </w:pPr>
      <w:r>
        <w:t>Valuation &amp; Comps tab</w:t>
      </w:r>
    </w:p>
    <w:p>
      <w:pPr>
        <w:pStyle w:val="ListBullet"/>
      </w:pPr>
      <w:r>
        <w:t>BOV summary (asking, NOI, cap rate, $/SF, occupancy).</w:t>
      </w:r>
    </w:p>
    <w:p>
      <w:pPr>
        <w:pStyle w:val="ListBullet"/>
      </w:pPr>
      <w:r>
        <w:t>Comparable sales nearby.</w:t>
      </w:r>
    </w:p>
    <w:p>
      <w:pPr>
        <w:pStyle w:val="ListBullet"/>
      </w:pPr>
      <w:r>
        <w:t>Comparable leases nearby.</w:t>
      </w:r>
    </w:p>
    <w:p>
      <w:pPr>
        <w:pStyle w:val="ListBullet"/>
      </w:pPr>
      <w:r>
        <w:t xml:space="preserve">Click </w:t>
      </w:r>
      <w:r>
        <w:rPr>
          <w:rFonts w:ascii="Consolas" w:hAnsi="Consolas"/>
          <w:sz w:val="20"/>
        </w:rPr>
        <w:t>Run valuation</w:t>
      </w:r>
      <w:r>
        <w:t xml:space="preserve"> in the masthead to fire the valuation tool with this property pre-filled.</w:t>
      </w:r>
    </w:p>
    <w:p>
      <w:pPr>
        <w:pStyle w:val="Heading3"/>
      </w:pPr>
      <w:r>
        <w:t>Offers tab — the seller-net workflow</w:t>
      </w:r>
    </w:p>
    <w:p>
      <w:pPr/>
      <w:r>
        <w:t>One of your power tools. Detailed walkthrough in §6.</w:t>
      </w:r>
    </w:p>
    <w:p>
      <w:pPr>
        <w:pStyle w:val="Heading3"/>
      </w:pPr>
      <w:r>
        <w:t>Communications tab</w:t>
      </w:r>
    </w:p>
    <w:p>
      <w:pPr/>
      <w:r>
        <w:t>Threaded view of every email (inbound + outbound) tied to this property. Auto-routes from Gmail.</w:t>
      </w:r>
    </w:p>
    <w:p>
      <w:pPr>
        <w:pStyle w:val="ListBullet"/>
      </w:pPr>
      <w:r>
        <w:t>A lead in your inbox is matched to this property → email thread appears here.</w:t>
      </w:r>
    </w:p>
    <w:p>
      <w:pPr>
        <w:pStyle w:val="ListBullet"/>
      </w:pPr>
      <w:r>
        <w:t xml:space="preserve">Future: compose-from-property (not yet wired — you have to reply from </w:t>
      </w:r>
      <w:r>
        <w:rPr>
          <w:rFonts w:ascii="Consolas" w:hAnsi="Consolas"/>
          <w:sz w:val="20"/>
        </w:rPr>
        <w:t>/cre-os/inbox</w:t>
      </w:r>
      <w:r>
        <w:t>).</w:t>
      </w:r>
    </w:p>
    <w:p>
      <w:pPr>
        <w:pStyle w:val="Heading3"/>
      </w:pPr>
      <w:r>
        <w:t>Performance tab</w:t>
      </w:r>
    </w:p>
    <w:p>
      <w:pPr>
        <w:pStyle w:val="ListBullet"/>
      </w:pPr>
      <w:r>
        <w:rPr>
          <w:b/>
        </w:rPr>
        <w:t>Funnel chart</w:t>
      </w:r>
      <w:r>
        <w:t>: Impressions → Page views → Inquiries → NDAs → Offers across CREXi, LoopNet, your own site.</w:t>
      </w:r>
    </w:p>
    <w:p>
      <w:pPr>
        <w:pStyle w:val="ListBullet"/>
      </w:pPr>
      <w:r>
        <w:rPr>
          <w:b/>
        </w:rPr>
        <w:t>Source comparison</w:t>
      </w:r>
      <w:r>
        <w:t>: CREXi vs. LoopNet side-by-side.</w:t>
      </w:r>
    </w:p>
    <w:p>
      <w:pPr>
        <w:pStyle w:val="ListBullet"/>
      </w:pPr>
      <w:r>
        <w:rPr>
          <w:b/>
        </w:rPr>
        <w:t>Named buyers table</w:t>
      </w:r>
      <w:r>
        <w:t>: who's been engaging — pulled from CREXi.</w:t>
      </w:r>
    </w:p>
    <w:p>
      <w:pPr>
        <w:pStyle w:val="ListBullet"/>
      </w:pPr>
      <w:r>
        <w:rPr>
          <w:b/>
        </w:rPr>
        <w:t>Anomaly cards</w:t>
      </w:r>
      <w:r>
        <w:t xml:space="preserve"> at the top: AI-flagged signals like "CREXi outperforming LoopNet 60×" or "warm uncontacted buyers."</w:t>
      </w:r>
    </w:p>
    <w:p>
      <w:pPr>
        <w:pStyle w:val="Note"/>
      </w:pPr>
      <w:r>
        <w:t>Empty state shows when CREXi/LoopNet metrics haven't been scraped yet.</w:t>
      </w:r>
    </w:p>
    <w:p>
      <w:pPr>
        <w:pStyle w:val="Heading3"/>
      </w:pPr>
      <w:r>
        <w:t>Activity tab</w:t>
      </w:r>
    </w:p>
    <w:p>
      <w:pPr/>
      <w:r>
        <w:t>Timeline of everything that's happened to this property — emails, status changes, stage advances, lead intake events. Read-only. Logging a manual call/meeting/note is not yet wired — coming in Phase 9.</w:t>
      </w:r>
    </w:p>
    <w:p>
      <w:pPr>
        <w:pStyle w:val="Heading1"/>
      </w:pPr>
      <w:r>
        <w:t>4. The Pipeline (`/cre-os/pipeline`)</w:t>
      </w:r>
    </w:p>
    <w:p>
      <w:pPr/>
      <w:r>
        <w:t>Two parallel ladders, pickable via the toggle at top:</w:t>
      </w:r>
    </w:p>
    <w:p>
      <w:pPr>
        <w:pStyle w:val="Heading2"/>
      </w:pPr>
      <w:r>
        <w:t>Listings (default)</w:t>
      </w:r>
    </w:p>
    <w:p>
      <w:pPr/>
      <w:r>
        <w:t>Sell-side and lease-side mandates. Property-anchored deals where you represent the seller/owner.</w:t>
      </w:r>
    </w:p>
    <w:p>
      <w:pPr>
        <w:pStyle w:val="Heading2"/>
      </w:pPr>
      <w:r>
        <w:t>Pursuits</w:t>
      </w:r>
    </w:p>
    <w:p>
      <w:pPr/>
      <w:r>
        <w:t>Buy-side acquisitions. Deals where you represent a buyer or where you're tracking an investor's mandate. Often start with no specific property attached.</w:t>
      </w:r>
    </w:p>
    <w:p>
      <w:pPr>
        <w:pStyle w:val="Heading2"/>
      </w:pPr>
      <w:r>
        <w:t>The Kanban</w:t>
      </w:r>
    </w:p>
    <w:p>
      <w:pPr/>
      <w:r>
        <w:t>11 columns left to right (full ladder):</w:t>
      </w:r>
    </w:p>
    <w:p>
      <w:pPr>
        <w:pStyle w:val="ExampleBlock"/>
      </w:pPr>
      <w:r>
        <w:t>Lead → Prospecting → Qualifying → BOV → Pre-listing → Active Listing → LOI → Underwriting → Due Diligence → Financing → Closing</w:t>
      </w:r>
    </w:p>
    <w:p>
      <w:pPr>
        <w:pStyle w:val="ListBullet"/>
      </w:pPr>
      <w:r>
        <w:t>Each column header: count, total value, weighted value (probability-adjusted).</w:t>
      </w:r>
    </w:p>
    <w:p>
      <w:pPr>
        <w:pStyle w:val="ListBullet"/>
      </w:pPr>
      <w:r>
        <w:t xml:space="preserve">Each card: deal name, property name + city, contact, price, expected close, days in stage, weighted commission, </w:t>
      </w:r>
      <w:r>
        <w:rPr>
          <w:b/>
        </w:rPr>
        <w:t>stale flag</w:t>
      </w:r>
      <w:r>
        <w:t xml:space="preserve"> (amber dot if stuck too long).</w:t>
      </w:r>
    </w:p>
    <w:p>
      <w:pPr>
        <w:pStyle w:val="Heading2"/>
      </w:pPr>
      <w:r>
        <w:t>Adding a deal manually</w:t>
      </w:r>
    </w:p>
    <w:p>
      <w:pPr/>
      <w:r>
        <w:t>`+ Add deal` (top-right) opens a dialog:</w:t>
      </w:r>
    </w:p>
    <w:p>
      <w:pPr>
        <w:pStyle w:val="ListBullet"/>
      </w:pPr>
      <w:r>
        <w:rPr>
          <w:b/>
        </w:rPr>
        <w:t>Type</w:t>
      </w:r>
      <w:r>
        <w:t>: Sale / Lease / Buyer rep.</w:t>
      </w:r>
    </w:p>
    <w:p>
      <w:pPr>
        <w:pStyle w:val="ListBullet"/>
      </w:pPr>
      <w:r>
        <w:rPr>
          <w:b/>
        </w:rPr>
        <w:t>Property</w:t>
      </w:r>
      <w:r>
        <w:t>: filterable picker (optional for buyer-rep).</w:t>
      </w:r>
    </w:p>
    <w:p>
      <w:pPr>
        <w:pStyle w:val="ListBullet"/>
      </w:pPr>
      <w:r>
        <w:rPr>
          <w:b/>
        </w:rPr>
        <w:t>Client contact</w:t>
      </w:r>
      <w:r>
        <w:t xml:space="preserve"> (optional): filterable picker.</w:t>
      </w:r>
    </w:p>
    <w:p>
      <w:pPr>
        <w:pStyle w:val="ListBullet"/>
      </w:pPr>
      <w:r>
        <w:rPr>
          <w:b/>
        </w:rPr>
        <w:t>Deal name</w:t>
      </w:r>
      <w:r>
        <w:t>: auto-fills from property + contact.</w:t>
      </w:r>
    </w:p>
    <w:p>
      <w:pPr>
        <w:pStyle w:val="ListBullet"/>
      </w:pPr>
      <w:r>
        <w:rPr>
          <w:b/>
        </w:rPr>
        <w:t>Price</w:t>
      </w:r>
      <w:r>
        <w:t xml:space="preserve"> (or Rate $/SF/yr for lease).</w:t>
      </w:r>
    </w:p>
    <w:p>
      <w:pPr>
        <w:pStyle w:val="ListBullet"/>
      </w:pPr>
      <w:r>
        <w:rPr>
          <w:b/>
        </w:rPr>
        <w:t>Probability %</w:t>
      </w:r>
      <w:r>
        <w:t xml:space="preserve"> (defaults to 25).</w:t>
      </w:r>
    </w:p>
    <w:p>
      <w:pPr>
        <w:pStyle w:val="ListBullet"/>
      </w:pPr>
      <w:r>
        <w:rPr>
          <w:b/>
        </w:rPr>
        <w:t>Starting stage</w:t>
      </w:r>
      <w:r>
        <w:t>: pick the ladder rung this deal enters at.</w:t>
      </w:r>
    </w:p>
    <w:p>
      <w:pPr>
        <w:pStyle w:val="ListBullet"/>
      </w:pPr>
      <w:r>
        <w:rPr>
          <w:b/>
        </w:rPr>
        <w:t>Expected close</w:t>
      </w:r>
      <w:r>
        <w:t xml:space="preserve"> (date).</w:t>
      </w:r>
    </w:p>
    <w:p>
      <w:pPr>
        <w:pStyle w:val="ListBullet"/>
      </w:pPr>
      <w:r>
        <w:rPr>
          <w:b/>
        </w:rPr>
        <w:t>Notes</w:t>
      </w:r>
      <w:r>
        <w:t>.</w:t>
      </w:r>
    </w:p>
    <w:p>
      <w:pPr>
        <w:pStyle w:val="Note"/>
      </w:pPr>
      <w:r>
        <w:t>When to use this vs. just adding a property:</w:t>
      </w:r>
    </w:p>
    <w:p>
      <w:pPr>
        <w:pStyle w:val="ListBullet"/>
      </w:pPr>
      <w:r>
        <w:rPr>
          <w:b/>
        </w:rPr>
        <w:t>Property + auto-deal</w:t>
      </w:r>
      <w:r>
        <w:t xml:space="preserve"> (Properties page): when you have an actual asset to track.</w:t>
      </w:r>
    </w:p>
    <w:p>
      <w:pPr>
        <w:pStyle w:val="ListBullet"/>
      </w:pPr>
      <w:r>
        <w:rPr>
          <w:b/>
        </w:rPr>
        <w:t>Add deal directly</w:t>
      </w:r>
      <w:r>
        <w:t xml:space="preserve"> (Pipeline page): for </w:t>
      </w:r>
      <w:r>
        <w:rPr>
          <w:b/>
        </w:rPr>
        <w:t>pursuits</w:t>
      </w:r>
      <w:r>
        <w:t xml:space="preserve"> without a target yet, or for </w:t>
      </w:r>
      <w:r>
        <w:rPr>
          <w:b/>
        </w:rPr>
        <w:t>side deals</w:t>
      </w:r>
      <w:r>
        <w:t xml:space="preserve"> on an existing property.</w:t>
      </w:r>
    </w:p>
    <w:p>
      <w:pPr>
        <w:pStyle w:val="Heading2"/>
      </w:pPr>
      <w:r>
        <w:t>Advancing a deal — the Deal Workspace</w:t>
      </w:r>
    </w:p>
    <w:p>
      <w:pPr/>
      <w:r>
        <w:t>Click any deal card. You get:</w:t>
      </w:r>
    </w:p>
    <w:p>
      <w:pPr>
        <w:pStyle w:val="ListBullet"/>
      </w:pPr>
      <w:r>
        <w:rPr>
          <w:b/>
        </w:rPr>
        <w:t>Masthead</w:t>
      </w:r>
      <w:r>
        <w:t>: deal name, type, stage badge, days in stage, expected close, weighted commission.</w:t>
      </w:r>
    </w:p>
    <w:p>
      <w:pPr>
        <w:pStyle w:val="ListBullet"/>
      </w:pPr>
      <w:r>
        <w:rPr>
          <w:b/>
        </w:rPr>
        <w:t>Stage stepper</w:t>
      </w:r>
      <w:r>
        <w:t xml:space="preserve"> (interactive — critical):</w:t>
      </w:r>
    </w:p>
    <w:p>
      <w:pPr>
        <w:pStyle w:val="ListBullet2"/>
      </w:pPr>
      <w:r>
        <w:t>11-stage horizontal pill ladder.</w:t>
      </w:r>
    </w:p>
    <w:p>
      <w:pPr>
        <w:pStyle w:val="ListBullet2"/>
      </w:pPr>
      <w:r>
        <w:t>Past stages = teal-dim. Current = filled coral. Future = charcoal.</w:t>
      </w:r>
    </w:p>
    <w:p>
      <w:pPr>
        <w:pStyle w:val="ListBullet2"/>
      </w:pPr>
      <w:r>
        <w:rPr>
          <w:b/>
        </w:rPr>
        <w:t>Click any pill to move the deal there.</w:t>
      </w:r>
      <w:r>
        <w:t xml:space="preserve"> Writes a new stage transition, exits the previous one, propagates to property status when forward.</w:t>
      </w:r>
    </w:p>
    <w:p>
      <w:pPr>
        <w:pStyle w:val="ListBullet"/>
      </w:pPr>
      <w:r>
        <w:rPr>
          <w:b/>
        </w:rPr>
        <w:t>DealCloseActions row</w:t>
      </w:r>
      <w:r>
        <w:t xml:space="preserve"> (under stepper) — three buttons:</w:t>
      </w:r>
    </w:p>
    <w:p>
      <w:pPr>
        <w:pStyle w:val="ListBullet2"/>
      </w:pPr>
      <w:r>
        <w:rPr>
          <w:b/>
        </w:rPr>
        <w:t>Mark won</w:t>
      </w:r>
      <w:r>
        <w:t xml:space="preserve"> — prompts for close date + agreed price → property → sold/leased.</w:t>
      </w:r>
    </w:p>
    <w:p>
      <w:pPr>
        <w:pStyle w:val="ListBullet2"/>
      </w:pPr>
      <w:r>
        <w:rPr>
          <w:b/>
        </w:rPr>
        <w:t>Mark lost</w:t>
      </w:r>
      <w:r>
        <w:t xml:space="preserve"> — prompts for reason → marks dead, property unchanged.</w:t>
      </w:r>
    </w:p>
    <w:p>
      <w:pPr>
        <w:pStyle w:val="ListBullet2"/>
      </w:pPr>
      <w:r>
        <w:rPr>
          <w:b/>
        </w:rPr>
        <w:t>Mark dead</w:t>
      </w:r>
      <w:r>
        <w:t xml:space="preserve"> — prompts for reason → marks dead, property → dead.</w:t>
      </w:r>
    </w:p>
    <w:p>
      <w:pPr>
        <w:pStyle w:val="ListBullet"/>
      </w:pPr>
      <w:r>
        <w:rPr>
          <w:b/>
        </w:rPr>
        <w:t>Stage guidance</w:t>
      </w:r>
      <w:r>
        <w:t xml:space="preserve"> — what should be true in this stage, what to do next, what documents to expect.</w:t>
      </w:r>
    </w:p>
    <w:p>
      <w:pPr>
        <w:pStyle w:val="ListBullet"/>
      </w:pPr>
      <w:r>
        <w:rPr>
          <w:b/>
        </w:rPr>
        <w:t>Stage history</w:t>
      </w:r>
      <w:r>
        <w:t xml:space="preserve"> — every transition row, oldest to newest.</w:t>
      </w:r>
    </w:p>
    <w:p>
      <w:pPr>
        <w:pStyle w:val="ListBullet"/>
      </w:pPr>
      <w:r>
        <w:rPr>
          <w:b/>
        </w:rPr>
        <w:t>Activity feed</w:t>
      </w:r>
      <w:r>
        <w:t xml:space="preserve"> — last 20 events for this deal.</w:t>
      </w:r>
    </w:p>
    <w:p>
      <w:pPr>
        <w:pStyle w:val="ListBullet"/>
      </w:pPr>
      <w:r>
        <w:rPr>
          <w:b/>
        </w:rPr>
        <w:t>Right rail (insights)</w:t>
      </w:r>
      <w:r>
        <w:t>:</w:t>
      </w:r>
    </w:p>
    <w:p>
      <w:pPr>
        <w:pStyle w:val="ListBullet2"/>
      </w:pPr>
      <w:r>
        <w:t>Forecast math.</w:t>
      </w:r>
    </w:p>
    <w:p>
      <w:pPr>
        <w:pStyle w:val="ListBullet2"/>
      </w:pPr>
      <w:r>
        <w:t>Stage health insights (stale, missing probabilities, missing close dates).</w:t>
      </w:r>
    </w:p>
    <w:p>
      <w:pPr>
        <w:pStyle w:val="ListBullet2"/>
      </w:pPr>
      <w:r>
        <w:t>Suggested next actions.</w:t>
      </w:r>
    </w:p>
    <w:p>
      <w:pPr>
        <w:pStyle w:val="Heading2"/>
      </w:pPr>
      <w:r>
        <w:t>Deal advance behavior to watch</w:t>
      </w:r>
    </w:p>
    <w:p>
      <w:pPr>
        <w:pStyle w:val="ListBullet"/>
      </w:pPr>
      <w:r>
        <w:t>Property status auto-updates to match the stage when you move forward.</w:t>
      </w:r>
    </w:p>
    <w:p>
      <w:pPr>
        <w:pStyle w:val="ListBullet"/>
      </w:pPr>
      <w:r>
        <w:t>Will NOT rewind a property — stays at its highest reached state to preserve information.</w:t>
      </w:r>
    </w:p>
    <w:p>
      <w:pPr>
        <w:pStyle w:val="ListBullet"/>
      </w:pPr>
      <w:r>
        <w:t>Works the other way too: changing property status forward updates the paired deal's stage.</w:t>
      </w:r>
    </w:p>
    <w:p>
      <w:pPr>
        <w:pStyle w:val="Heading1"/>
      </w:pPr>
      <w:r>
        <w:t>5. The Inbox / Lead Command Center (`/cre-os/inbox`)</w:t>
      </w:r>
    </w:p>
    <w:p>
      <w:pPr/>
      <w:r>
        <w:t>Your triage queue for inbound leads. Routed from Gmail.</w:t>
      </w:r>
    </w:p>
    <w:p>
      <w:pPr>
        <w:pStyle w:val="Heading2"/>
      </w:pPr>
      <w:r>
        <w:t>Triage chips</w:t>
      </w:r>
    </w:p>
    <w:p>
      <w:pPr>
        <w:pStyle w:val="ListBullet"/>
      </w:pPr>
      <w:r>
        <w:rPr>
          <w:b/>
        </w:rPr>
        <w:t>Needs response</w:t>
      </w:r>
      <w:r>
        <w:t xml:space="preserve"> (default) — leads waiting for a reply.</w:t>
      </w:r>
    </w:p>
    <w:p>
      <w:pPr>
        <w:pStyle w:val="ListBullet"/>
      </w:pPr>
      <w:r>
        <w:rPr>
          <w:b/>
        </w:rPr>
        <w:t>Drafted</w:t>
      </w:r>
      <w:r>
        <w:t xml:space="preserve"> — AI has drafted a reply, waiting for your review.</w:t>
      </w:r>
    </w:p>
    <w:p>
      <w:pPr>
        <w:pStyle w:val="ListBullet"/>
      </w:pPr>
      <w:r>
        <w:rPr>
          <w:b/>
        </w:rPr>
        <w:t>Hot</w:t>
      </w:r>
      <w:r>
        <w:t xml:space="preserve"> — high-intent leads (urgency tag, financial qualifier, etc.).</w:t>
      </w:r>
    </w:p>
    <w:p>
      <w:pPr>
        <w:pStyle w:val="ListBullet"/>
      </w:pPr>
      <w:r>
        <w:rPr>
          <w:b/>
        </w:rPr>
        <w:t>Today</w:t>
      </w:r>
      <w:r>
        <w:t xml:space="preserve"> — anything that came in today.</w:t>
      </w:r>
    </w:p>
    <w:p>
      <w:pPr>
        <w:pStyle w:val="ListBullet"/>
      </w:pPr>
      <w:r>
        <w:rPr>
          <w:b/>
        </w:rPr>
        <w:t>Archived</w:t>
      </w:r>
      <w:r>
        <w:t xml:space="preserve"> — done with.</w:t>
      </w:r>
    </w:p>
    <w:p>
      <w:pPr>
        <w:pStyle w:val="ListBullet"/>
      </w:pPr>
      <w:r>
        <w:rPr>
          <w:b/>
        </w:rPr>
        <w:t>Spam</w:t>
      </w:r>
      <w:r>
        <w:t xml:space="preserve"> — quarantined.</w:t>
      </w:r>
    </w:p>
    <w:p>
      <w:pPr>
        <w:pStyle w:val="Heading2"/>
      </w:pPr>
      <w:r>
        <w:t>Lead cards (3-layer pattern)</w:t>
      </w:r>
    </w:p>
    <w:p>
      <w:pPr>
        <w:pStyle w:val="ListBullet"/>
      </w:pPr>
      <w:r>
        <w:rPr>
          <w:b/>
        </w:rPr>
        <w:t>Lifecycle line</w:t>
      </w:r>
      <w:r>
        <w:t xml:space="preserve"> — sender, subject, time received, source.</w:t>
      </w:r>
    </w:p>
    <w:p>
      <w:pPr>
        <w:pStyle w:val="ListBullet"/>
      </w:pPr>
      <w:r>
        <w:rPr>
          <w:b/>
        </w:rPr>
        <w:t>Hard facts</w:t>
      </w:r>
      <w:r>
        <w:t xml:space="preserve"> — extracted intent, urgency, qualifier summary, matched property.</w:t>
      </w:r>
    </w:p>
    <w:p>
      <w:pPr>
        <w:pStyle w:val="ListBullet"/>
      </w:pPr>
      <w:r>
        <w:rPr>
          <w:b/>
        </w:rPr>
        <w:t>Body preview</w:t>
      </w:r>
      <w:r>
        <w:t xml:space="preserve"> + AI synthesis line.</w:t>
      </w:r>
    </w:p>
    <w:p>
      <w:pPr>
        <w:pStyle w:val="Heading2"/>
      </w:pPr>
      <w:r>
        <w:t>Lead Detail</w:t>
      </w:r>
    </w:p>
    <w:p>
      <w:pPr/>
      <w:r>
        <w:t>Three regions:</w:t>
      </w:r>
    </w:p>
    <w:p>
      <w:pPr>
        <w:pStyle w:val="ListBullet"/>
      </w:pPr>
      <w:r>
        <w:rPr>
          <w:b/>
        </w:rPr>
        <w:t>Top</w:t>
      </w:r>
      <w:r>
        <w:t>: AI-extracted summary band.</w:t>
      </w:r>
    </w:p>
    <w:p>
      <w:pPr>
        <w:pStyle w:val="ListBullet"/>
      </w:pPr>
      <w:r>
        <w:rPr>
          <w:b/>
        </w:rPr>
        <w:t>Middle</w:t>
      </w:r>
      <w:r>
        <w:t>: original message body, drafted reply (editable), thread history.</w:t>
      </w:r>
    </w:p>
    <w:p>
      <w:pPr>
        <w:pStyle w:val="ListBullet"/>
      </w:pPr>
      <w:r>
        <w:rPr>
          <w:b/>
        </w:rPr>
        <w:t>Sticky bottom action bar</w:t>
      </w:r>
      <w:r>
        <w:t>:</w:t>
      </w:r>
    </w:p>
    <w:p>
      <w:pPr>
        <w:pStyle w:val="ListBullet2"/>
      </w:pPr>
      <w:r>
        <w:rPr>
          <w:b/>
        </w:rPr>
        <w:t>Send reply</w:t>
      </w:r>
      <w:r>
        <w:t xml:space="preserve"> — sends via Gmail, marks responded.</w:t>
      </w:r>
    </w:p>
    <w:p>
      <w:pPr>
        <w:pStyle w:val="ListBullet2"/>
      </w:pPr>
      <w:r>
        <w:rPr>
          <w:b/>
        </w:rPr>
        <w:t>Promote to deal</w:t>
      </w:r>
      <w:r>
        <w:t xml:space="preserve"> — converts to deal at "Lead" stage. </w:t>
      </w:r>
      <w:r>
        <w:rPr>
          <w:b/>
        </w:rPr>
        <w:t>One-click; do this when the lead becomes real.</w:t>
      </w:r>
    </w:p>
    <w:p>
      <w:pPr>
        <w:pStyle w:val="ListBullet2"/>
      </w:pPr>
      <w:r>
        <w:rPr>
          <w:b/>
        </w:rPr>
        <w:t>Archive</w:t>
      </w:r>
      <w:r>
        <w:t xml:space="preserve"> — done.</w:t>
      </w:r>
    </w:p>
    <w:p>
      <w:pPr>
        <w:pStyle w:val="ListBullet2"/>
      </w:pPr>
      <w:r>
        <w:rPr>
          <w:b/>
        </w:rPr>
        <w:t>Mark spam</w:t>
      </w:r>
      <w:r>
        <w:t xml:space="preserve"> — quarantine.</w:t>
      </w:r>
    </w:p>
    <w:p>
      <w:pPr>
        <w:pStyle w:val="Heading2"/>
      </w:pPr>
      <w:r>
        <w:t>Drafting</w:t>
      </w:r>
    </w:p>
    <w:p>
      <w:pPr/>
      <w:r>
        <w:t>If a lead has no draft, click `Draft AI reply` and Claude Haiku generates one based on the lead context + matched property. You then edit and Send.</w:t>
      </w:r>
    </w:p>
    <w:p>
      <w:pPr>
        <w:pStyle w:val="Heading2"/>
      </w:pPr>
      <w:r>
        <w:t>Multiple email accounts (parked)</w:t>
      </w:r>
    </w:p>
    <w:p>
      <w:pPr/>
      <w:r>
        <w:t>Currently routes one mailbox. Phase 5.5 (parked) will add multi-mailbox sync with an AI router. Not yet shipped.</w:t>
      </w:r>
    </w:p>
    <w:p>
      <w:pPr>
        <w:pStyle w:val="Heading1"/>
      </w:pPr>
      <w:r>
        <w:t>6. Offers / Seller-Net Analysis (Offers tab)</w:t>
      </w:r>
    </w:p>
    <w:p>
      <w:pPr/>
      <w:r>
        <w:t>The deepest tool in the system. Open any property → Offers tab.</w:t>
      </w:r>
    </w:p>
    <w:p>
      <w:pPr>
        <w:pStyle w:val="Heading2"/>
      </w:pPr>
      <w:r>
        <w:t>What's a "scenario"?</w:t>
      </w:r>
    </w:p>
    <w:p>
      <w:pPr/>
      <w:r>
        <w:t>A saved analysis of what the seller would net under a given offer. You can store multiple scenarios per property and compare them side-by-side.</w:t>
      </w:r>
    </w:p>
    <w:p>
      <w:pPr>
        <w:pStyle w:val="Heading2"/>
      </w:pPr>
      <w:r>
        <w:t>Drafts vs. Published</w:t>
      </w:r>
    </w:p>
    <w:p>
      <w:pPr>
        <w:pStyle w:val="ListBullet"/>
      </w:pPr>
      <w:r>
        <w:rPr>
          <w:b/>
        </w:rPr>
        <w:t>Drafts</w:t>
      </w:r>
      <w:r>
        <w:t xml:space="preserve"> (amber section) — internal-only. Owner does NOT see these.</w:t>
      </w:r>
    </w:p>
    <w:p>
      <w:pPr>
        <w:pStyle w:val="ListBullet"/>
      </w:pPr>
      <w:r>
        <w:rPr>
          <w:b/>
        </w:rPr>
        <w:t>Published</w:t>
      </w:r>
      <w:r>
        <w:t xml:space="preserve"> (teal section) — visible on the owner's magic-link portal.</w:t>
      </w:r>
    </w:p>
    <w:p>
      <w:pPr>
        <w:pStyle w:val="ListBullet"/>
      </w:pPr>
      <w:r>
        <w:t xml:space="preserve">Click </w:t>
      </w:r>
      <w:r>
        <w:rPr>
          <w:rFonts w:ascii="Consolas" w:hAnsi="Consolas"/>
          <w:sz w:val="20"/>
        </w:rPr>
        <w:t>Publish to owner</w:t>
      </w:r>
      <w:r>
        <w:t xml:space="preserve"> when ready. </w:t>
      </w:r>
      <w:r>
        <w:rPr>
          <w:rFonts w:ascii="Consolas" w:hAnsi="Consolas"/>
          <w:sz w:val="20"/>
        </w:rPr>
        <w:t>Unpublish</w:t>
      </w:r>
      <w:r>
        <w:t xml:space="preserve"> pulls it back.</w:t>
      </w:r>
    </w:p>
    <w:p>
      <w:pPr>
        <w:pStyle w:val="Heading2"/>
      </w:pPr>
      <w:r>
        <w:t>Creating a scenario — `+ New offer`</w:t>
      </w:r>
    </w:p>
    <w:p>
      <w:pPr>
        <w:pStyle w:val="Heading3"/>
      </w:pPr>
      <w:r>
        <w:t>Section 1 — Offer</w:t>
      </w:r>
    </w:p>
    <w:p>
      <w:pPr>
        <w:pStyle w:val="ListBullet"/>
      </w:pPr>
      <w:r>
        <w:rPr>
          <w:b/>
        </w:rPr>
        <w:t>Title</w:t>
      </w:r>
      <w:r>
        <w:t xml:space="preserve"> — auto-fills from buyer + price if blank.</w:t>
      </w:r>
    </w:p>
    <w:p>
      <w:pPr>
        <w:pStyle w:val="ListBullet"/>
      </w:pPr>
      <w:r>
        <w:rPr>
          <w:b/>
        </w:rPr>
        <w:t>Buyer</w:t>
      </w:r>
      <w:r>
        <w:t xml:space="preserve"> — entity name (Smith Group LLC).</w:t>
      </w:r>
    </w:p>
    <w:p>
      <w:pPr>
        <w:pStyle w:val="ListBullet"/>
      </w:pPr>
      <w:r>
        <w:rPr>
          <w:b/>
        </w:rPr>
        <w:t>Offer date</w:t>
      </w:r>
      <w:r>
        <w:t>.</w:t>
      </w:r>
    </w:p>
    <w:p>
      <w:pPr>
        <w:pStyle w:val="ListBullet"/>
      </w:pPr>
      <w:r>
        <w:rPr>
          <w:b/>
        </w:rPr>
        <w:t>Offer price</w:t>
      </w:r>
      <w:r>
        <w:t xml:space="preserve"> — gross number on the LOI.</w:t>
      </w:r>
    </w:p>
    <w:p>
      <w:pPr>
        <w:pStyle w:val="Heading3"/>
      </w:pPr>
      <w:r>
        <w:t>Section 2 — Commission</w:t>
      </w:r>
    </w:p>
    <w:p>
      <w:pPr>
        <w:pStyle w:val="ListBullet"/>
      </w:pPr>
      <w:r>
        <w:rPr>
          <w:b/>
        </w:rPr>
        <w:t>%</w:t>
      </w:r>
      <w:r>
        <w:t xml:space="preserve"> mode: </w:t>
      </w:r>
      <w:r>
        <w:rPr>
          <w:rFonts w:ascii="Consolas" w:hAnsi="Consolas"/>
          <w:sz w:val="20"/>
        </w:rPr>
        <w:t>5</w:t>
      </w:r>
      <w:r>
        <w:t xml:space="preserve"> = 5% (computed = offer × 5%).</w:t>
      </w:r>
    </w:p>
    <w:p>
      <w:pPr>
        <w:pStyle w:val="ListBullet"/>
      </w:pPr>
      <w:r>
        <w:rPr>
          <w:b/>
        </w:rPr>
        <w:t>$</w:t>
      </w:r>
      <w:r>
        <w:t xml:space="preserve"> mode: </w:t>
      </w:r>
      <w:r>
        <w:rPr>
          <w:rFonts w:ascii="Consolas" w:hAnsi="Consolas"/>
          <w:sz w:val="20"/>
        </w:rPr>
        <w:t>120000</w:t>
      </w:r>
      <w:r>
        <w:t xml:space="preserve"> = a flat $120k commission.</w:t>
      </w:r>
    </w:p>
    <w:p>
      <w:pPr>
        <w:pStyle w:val="ListBullet"/>
      </w:pPr>
      <w:r>
        <w:t>Computed commission shows live on the right.</w:t>
      </w:r>
    </w:p>
    <w:p>
      <w:pPr>
        <w:pStyle w:val="Heading3"/>
      </w:pPr>
      <w:r>
        <w:t>Section 3 — Closing-cost adjustments</w:t>
      </w:r>
    </w:p>
    <w:p>
      <w:pPr/>
      <w:r>
        <w:t>Three default rows (you can delete or modify any):</w:t>
      </w:r>
    </w:p>
    <w:p>
      <w:pPr>
        <w:pStyle w:val="ListBullet"/>
      </w:pPr>
      <w:r>
        <w:rPr>
          <w:b/>
        </w:rPr>
        <w:t>Tax prorations</w:t>
      </w:r>
      <w:r>
        <w:t xml:space="preserve"> (credit by default).</w:t>
      </w:r>
    </w:p>
    <w:p>
      <w:pPr>
        <w:pStyle w:val="ListBullet"/>
      </w:pPr>
      <w:r>
        <w:rPr>
          <w:b/>
        </w:rPr>
        <w:t>Tax credits</w:t>
      </w:r>
      <w:r>
        <w:t xml:space="preserve"> (credit by default).</w:t>
      </w:r>
    </w:p>
    <w:p>
      <w:pPr>
        <w:pStyle w:val="ListBullet"/>
      </w:pPr>
      <w:r>
        <w:rPr>
          <w:b/>
        </w:rPr>
        <w:t>Seller concessions</w:t>
      </w:r>
      <w:r>
        <w:t xml:space="preserve"> (debit by default).</w:t>
      </w:r>
    </w:p>
    <w:p>
      <w:pPr/>
      <w:r>
        <w:t>Add custom rows with `+ Add line`. Each has a label, amount, and **sign** (`+ Credit` or `− Debit`).</w:t>
      </w:r>
    </w:p>
    <w:p>
      <w:pPr>
        <w:pStyle w:val="Note"/>
      </w:pPr>
      <w:r>
        <w:t>Use for: title insurance allocation, termite credit, roof repair credit, repair holdback, brokerage co-op split outside the commission line.</w:t>
      </w:r>
    </w:p>
    <w:p>
      <w:pPr>
        <w:pStyle w:val="Heading3"/>
      </w:pPr>
      <w:r>
        <w:t>Section 4 — Partner Equity Waterfall</w:t>
      </w:r>
    </w:p>
    <w:p>
      <w:pPr/>
      <w:r>
        <w:t>Click `+ Add partner`. Each row:</w:t>
      </w:r>
    </w:p>
    <w:p>
      <w:pPr>
        <w:pStyle w:val="ListBullet"/>
      </w:pPr>
      <w:r>
        <w:rPr>
          <w:b/>
        </w:rPr>
        <w:t>Partner name</w:t>
      </w:r>
      <w:r>
        <w:t>.</w:t>
      </w:r>
    </w:p>
    <w:p>
      <w:pPr>
        <w:pStyle w:val="ListBullet"/>
      </w:pPr>
      <w:r>
        <w:rPr>
          <w:b/>
        </w:rPr>
        <w:t>Capital</w:t>
      </w:r>
      <w:r>
        <w:t xml:space="preserve"> — what they put in. Can be </w:t>
      </w:r>
      <w:r>
        <w:rPr>
          <w:rFonts w:ascii="Consolas" w:hAnsi="Consolas"/>
          <w:sz w:val="20"/>
        </w:rPr>
        <w:t>$0</w:t>
      </w:r>
      <w:r>
        <w:t xml:space="preserve"> for pure-equity sponsors who only own a stake.</w:t>
      </w:r>
    </w:p>
    <w:p>
      <w:pPr>
        <w:pStyle w:val="ListBullet"/>
      </w:pPr>
      <w:r>
        <w:rPr>
          <w:b/>
        </w:rPr>
        <w:t>Pref %</w:t>
      </w:r>
      <w:r>
        <w:t xml:space="preserve"> — annual preferred return rate. Standard CRE waterfalls run 6–10%.</w:t>
      </w:r>
    </w:p>
    <w:p>
      <w:pPr>
        <w:pStyle w:val="ListBullet"/>
      </w:pPr>
      <w:r>
        <w:rPr>
          <w:b/>
        </w:rPr>
        <w:t>Hold (yr)</w:t>
      </w:r>
      <w:r>
        <w:t xml:space="preserve"> — how long the deal was held, in years (decimals OK).</w:t>
      </w:r>
    </w:p>
    <w:p>
      <w:pPr>
        <w:pStyle w:val="ListBullet"/>
      </w:pPr>
      <w:r>
        <w:rPr>
          <w:b/>
        </w:rPr>
        <w:t>Owns %</w:t>
      </w:r>
      <w:r>
        <w:t xml:space="preserve"> — slice of the residual after capital + pref are paid.</w:t>
      </w:r>
    </w:p>
    <w:p>
      <w:pPr/>
      <w:r>
        <w:t>The math under each row:</w:t>
      </w:r>
    </w:p>
    <w:p>
      <w:pPr>
        <w:pStyle w:val="ListBullet"/>
      </w:pPr>
      <w:r>
        <w:rPr>
          <w:b/>
        </w:rPr>
        <w:t>Capital back</w:t>
      </w:r>
      <w:r>
        <w:t xml:space="preserve"> = capital (1:1).</w:t>
      </w:r>
    </w:p>
    <w:p>
      <w:pPr>
        <w:pStyle w:val="ListBullet"/>
      </w:pPr>
      <w:r>
        <w:rPr>
          <w:b/>
        </w:rPr>
        <w:t>Preferred</w:t>
      </w:r>
      <w:r>
        <w:t xml:space="preserve"> = capital × pref% × hold years.</w:t>
      </w:r>
    </w:p>
    <w:p>
      <w:pPr>
        <w:pStyle w:val="ListBullet"/>
      </w:pPr>
      <w:r>
        <w:rPr>
          <w:b/>
        </w:rPr>
        <w:t>Residual share</w:t>
      </w:r>
      <w:r>
        <w:t xml:space="preserve"> = (net proceeds − all partners' capital + pref) × ownership %.</w:t>
      </w:r>
    </w:p>
    <w:p>
      <w:pPr>
        <w:pStyle w:val="ListBullet"/>
      </w:pPr>
      <w:r>
        <w:rPr>
          <w:b/>
        </w:rPr>
        <w:t>Total dist</w:t>
      </w:r>
      <w:r>
        <w:t xml:space="preserve"> = Capital back + Preferred + Residual share.</w:t>
      </w:r>
    </w:p>
    <w:p>
      <w:pPr>
        <w:pStyle w:val="Note"/>
      </w:pPr>
      <w:r>
        <w:t>Ownership percentages don't have to sum to 100%. The unallocated % is **sponsor / common equity** — calculated and shown in the Live result panel.</w:t>
      </w:r>
    </w:p>
    <w:p>
      <w:pPr>
        <w:pStyle w:val="Heading3"/>
      </w:pPr>
      <w:r>
        <w:t>Section 5 — Notes</w:t>
      </w:r>
    </w:p>
    <w:p>
      <w:pPr/>
      <w:r>
        <w:t>Internal context. Will appear on the owner portal too if you publish, so write accordingly. (Internal-only field is a future addition.)</w:t>
      </w:r>
    </w:p>
    <w:p>
      <w:pPr>
        <w:pStyle w:val="Heading2"/>
      </w:pPr>
      <w:r>
        <w:t>The Live Result panel</w:t>
      </w:r>
    </w:p>
    <w:p>
      <w:pPr/>
      <w:r>
        <w:t>Updates as you type:</w:t>
      </w:r>
    </w:p>
    <w:p>
      <w:pPr>
        <w:pStyle w:val="ExampleBlock"/>
      </w:pPr>
      <w:r>
        <w:t>Offer price</w:t>
        <w:br/>
        <w:t xml:space="preserve">  − Commission</w:t>
        <w:br/>
        <w:t xml:space="preserve">  ± Adjustments</w:t>
        <w:br/>
        <w:t xml:space="preserve">  = Net proceeds</w:t>
        <w:br/>
        <w:t xml:space="preserve">  − Partners owed (capital + pref)</w:t>
        <w:br/>
        <w:t xml:space="preserve">  = Net after partners</w:t>
        <w:br/>
        <w:t xml:space="preserve">  Sponsor / common residual</w:t>
      </w:r>
    </w:p>
    <w:p>
      <w:pPr>
        <w:pStyle w:val="Heading2"/>
      </w:pPr>
      <w:r>
        <w:t>Saving</w:t>
      </w:r>
    </w:p>
    <w:p>
      <w:pPr>
        <w:pStyle w:val="ListBullet"/>
      </w:pPr>
      <w:r>
        <w:rPr>
          <w:b/>
        </w:rPr>
        <w:t>Save (as draft)</w:t>
      </w:r>
      <w:r>
        <w:t xml:space="preserve"> — internal only.</w:t>
      </w:r>
    </w:p>
    <w:p>
      <w:pPr>
        <w:pStyle w:val="ListBullet"/>
      </w:pPr>
      <w:r>
        <w:rPr>
          <w:b/>
        </w:rPr>
        <w:t>Save &amp; publish to owner</w:t>
      </w:r>
      <w:r>
        <w:t xml:space="preserve"> — internal AND visible on the owner portal.</w:t>
      </w:r>
    </w:p>
    <w:p>
      <w:pPr>
        <w:pStyle w:val="Heading2"/>
      </w:pPr>
      <w:r>
        <w:t>Generating a branded PDF</w:t>
      </w:r>
    </w:p>
    <w:p>
      <w:pPr/>
      <w:r>
        <w:t>Click **PDF** on any offer row. New tab opens with a Stewardship-branded one-page summary; print dialog auto-fires; hit "Save as PDF" → done.</w:t>
      </w:r>
    </w:p>
    <w:p>
      <w:pPr/>
      <w:r>
        <w:t>PDF includes:</w:t>
      </w:r>
    </w:p>
    <w:p>
      <w:pPr>
        <w:pStyle w:val="ListBullet"/>
      </w:pPr>
      <w:r>
        <w:t xml:space="preserve">Stewardship masthead with date and </w:t>
      </w:r>
      <w:r>
        <w:rPr>
          <w:rFonts w:ascii="Consolas" w:hAnsi="Consolas"/>
          <w:sz w:val="20"/>
        </w:rPr>
        <w:t>stewardshipcre.com</w:t>
      </w:r>
      <w:r>
        <w:t>.</w:t>
      </w:r>
    </w:p>
    <w:p>
      <w:pPr>
        <w:pStyle w:val="ListBullet"/>
      </w:pPr>
      <w:r>
        <w:t>Subject property card.</w:t>
      </w:r>
    </w:p>
    <w:p>
      <w:pPr>
        <w:pStyle w:val="ListBullet"/>
      </w:pPr>
      <w:r>
        <w:t>Offer scenario header.</w:t>
      </w:r>
    </w:p>
    <w:p>
      <w:pPr>
        <w:pStyle w:val="ListBullet"/>
      </w:pPr>
      <w:r>
        <w:t>Closing-cost reconciliation table (every line itemized).</w:t>
      </w:r>
    </w:p>
    <w:p>
      <w:pPr>
        <w:pStyle w:val="ListBullet"/>
      </w:pPr>
      <w:r>
        <w:t>Partner equity waterfall (per-partner row with capital, preferred, residual share, total distribution).</w:t>
      </w:r>
    </w:p>
    <w:p>
      <w:pPr>
        <w:pStyle w:val="ListBullet"/>
      </w:pPr>
      <w:r>
        <w:t>Two summary panels (net proceeds, after-partners).</w:t>
      </w:r>
    </w:p>
    <w:p>
      <w:pPr>
        <w:pStyle w:val="ListBullet"/>
      </w:pPr>
      <w:r>
        <w:t>Notes block (if any).</w:t>
      </w:r>
    </w:p>
    <w:p>
      <w:pPr>
        <w:pStyle w:val="ListBullet"/>
      </w:pPr>
      <w:r>
        <w:t>Footer with confidentiality notice and timestamp.</w:t>
      </w:r>
    </w:p>
    <w:p>
      <w:pPr>
        <w:pStyle w:val="Note"/>
      </w:pPr>
      <w:r>
        <w:t>Security: print URL is share-by-link safe — anyone with the URL can see the PDF. Don't email it to anyone you wouldn't share the magic link with.</w:t>
      </w:r>
    </w:p>
    <w:p>
      <w:pPr>
        <w:pStyle w:val="Heading2"/>
      </w:pPr>
      <w:r>
        <w:t>Uploading the LOI / offer document</w:t>
      </w:r>
    </w:p>
    <w:p>
      <w:pPr>
        <w:pStyle w:val="ListBullet"/>
      </w:pPr>
      <w:r>
        <w:t xml:space="preserve">Each offer row has </w:t>
      </w:r>
      <w:r>
        <w:rPr>
          <w:rFonts w:ascii="Consolas" w:hAnsi="Consolas"/>
          <w:sz w:val="20"/>
        </w:rPr>
        <w:t>+ Upload LOI / file</w:t>
      </w:r>
      <w:r>
        <w:t>.</w:t>
      </w:r>
    </w:p>
    <w:p>
      <w:pPr>
        <w:pStyle w:val="ListBullet"/>
      </w:pPr>
      <w:r>
        <w:t xml:space="preserve">Pick doc type: </w:t>
      </w:r>
      <w:r>
        <w:rPr>
          <w:b/>
        </w:rPr>
        <w:t>LOI / Offer letter</w:t>
      </w:r>
      <w:r>
        <w:t xml:space="preserve">, </w:t>
      </w:r>
      <w:r>
        <w:rPr>
          <w:b/>
        </w:rPr>
        <w:t>Addendum</w:t>
      </w:r>
      <w:r>
        <w:t xml:space="preserve">, </w:t>
      </w:r>
      <w:r>
        <w:rPr>
          <w:b/>
        </w:rPr>
        <w:t>Financing pre-qual</w:t>
      </w:r>
      <w:r>
        <w:t xml:space="preserve">, or </w:t>
      </w:r>
      <w:r>
        <w:rPr>
          <w:b/>
        </w:rPr>
        <w:t>Other</w:t>
      </w:r>
      <w:r>
        <w:t>.</w:t>
      </w:r>
    </w:p>
    <w:p>
      <w:pPr>
        <w:pStyle w:val="ListBullet"/>
      </w:pPr>
      <w:r>
        <w:t>Pick file (PDF, DOC/DOCX, PNG, JPG; 25 MB max).</w:t>
      </w:r>
    </w:p>
    <w:p>
      <w:pPr>
        <w:pStyle w:val="ListBullet"/>
      </w:pPr>
      <w:r>
        <w:t>Uploads to private storage; list appears below with click-to-download links.</w:t>
      </w:r>
    </w:p>
    <w:p>
      <w:pPr>
        <w:pStyle w:val="ListBullet"/>
      </w:pPr>
      <w:r>
        <w:t>Files are visible on the owner portal once the offer is published.</w:t>
      </w:r>
    </w:p>
    <w:p>
      <w:pPr>
        <w:pStyle w:val="Heading2"/>
      </w:pPr>
      <w:r>
        <w:t>Worked example — Smith Group offer at $2.4M</w:t>
      </w:r>
    </w:p>
    <w:p>
      <w:pPr/>
      <w:r>
        <w:t>End-to-end:</w:t>
      </w:r>
    </w:p>
    <w:p>
      <w:pPr>
        <w:pStyle w:val="ExampleBlock"/>
      </w:pPr>
      <w:r>
        <w:t>1. Open /cre-os/properties/3005-john-howell-drive-valparaiso</w:t>
        <w:br/>
        <w:t>2. Click Offers tab</w:t>
        <w:br/>
        <w:t>3. Click + New offer</w:t>
        <w:br/>
        <w:t>4. Fill:</w:t>
        <w:br/>
        <w:t xml:space="preserve">   - Title: leave blank (auto-fills)</w:t>
        <w:br/>
        <w:t xml:space="preserve">   - Buyer: Smith Group LLC</w:t>
        <w:br/>
        <w:t xml:space="preserve">   - Date: 2026-04-22</w:t>
        <w:br/>
        <w:t xml:space="preserve">   - Offer price: 2400000</w:t>
        <w:br/>
        <w:t xml:space="preserve">   - Commission: 5% mode, rate 5</w:t>
        <w:br/>
        <w:t xml:space="preserve">   - Tax prorations: 12000 (Credit)</w:t>
        <w:br/>
        <w:t xml:space="preserve">   - Seller concessions: 25000 (Debit)</w:t>
        <w:br/>
        <w:t xml:space="preserve">   - Partner: Mike — Anchor LP, capital 100000, pref 10%, hold 2yr, owns 0%</w:t>
        <w:br/>
        <w:t xml:space="preserve">   - Partner: Sarah — Equity, capital 0, owns 25%</w:t>
        <w:br/>
        <w:t>5. Live result panel:</w:t>
        <w:br/>
        <w:t xml:space="preserve">   Offer:              $2,400,000</w:t>
        <w:br/>
        <w:t xml:space="preserve">   Commission:         -$120,000</w:t>
        <w:br/>
        <w:t xml:space="preserve">   Adjustments:        -$13,000</w:t>
        <w:br/>
        <w:t xml:space="preserve">   Net proceeds:       $2,267,000</w:t>
        <w:br/>
        <w:t xml:space="preserve">   Partners owed:      -$120,000  (Mike's $100k + $20k pref)</w:t>
        <w:br/>
        <w:t xml:space="preserve">   Net after partners: $2,147,000</w:t>
        <w:br/>
        <w:t xml:space="preserve">   Sponsor residual:   $1,610,250  (75% of after-partners)</w:t>
        <w:br/>
        <w:t xml:space="preserve">   Sarah:              $536,750    (25% of after-partners)</w:t>
        <w:br/>
        <w:t>6. Save as draft → upload Smith Group LOI → preview PDF → Publish to owner.</w:t>
      </w:r>
    </w:p>
    <w:p>
      <w:pPr>
        <w:pStyle w:val="Heading1"/>
      </w:pPr>
      <w:r>
        <w:t>7. Relationships (`/cre-os/relationships`)</w:t>
      </w:r>
    </w:p>
    <w:p>
      <w:pPr/>
      <w:r>
        <w:t>Your contact intelligence. People-anchored counterpart to the property workspace.</w:t>
      </w:r>
    </w:p>
    <w:p>
      <w:pPr>
        <w:pStyle w:val="Heading2"/>
      </w:pPr>
      <w:r>
        <w:t>List view</w:t>
      </w:r>
    </w:p>
    <w:p>
      <w:pPr>
        <w:pStyle w:val="ListBullet"/>
      </w:pPr>
      <w:r>
        <w:rPr>
          <w:b/>
        </w:rPr>
        <w:t>Triage chips</w:t>
      </w:r>
      <w:r>
        <w:t>: Hot · Owners quiet 14d+ · Follow-ups due · No recent touch · All.</w:t>
      </w:r>
    </w:p>
    <w:p>
      <w:pPr>
        <w:pStyle w:val="ListBullet"/>
      </w:pPr>
      <w:r>
        <w:rPr>
          <w:b/>
        </w:rPr>
        <w:t>Filters</w:t>
      </w:r>
      <w:r>
        <w:t>: contact type, warmth, search.</w:t>
      </w:r>
    </w:p>
    <w:p>
      <w:pPr>
        <w:pStyle w:val="ListBullet"/>
      </w:pPr>
      <w:r>
        <w:rPr>
          <w:b/>
        </w:rPr>
        <w:t>Today's focus</w:t>
      </w:r>
      <w:r>
        <w:t xml:space="preserve"> — highest-priority contacts.</w:t>
      </w:r>
    </w:p>
    <w:p>
      <w:pPr>
        <w:pStyle w:val="ListBullet"/>
      </w:pPr>
      <w:r>
        <w:rPr>
          <w:b/>
        </w:rPr>
        <w:t>Grid</w:t>
      </w:r>
      <w:r>
        <w:t xml:space="preserve"> of relationship cards.</w:t>
      </w:r>
    </w:p>
    <w:p>
      <w:pPr>
        <w:pStyle w:val="Heading2"/>
      </w:pPr>
      <w:r>
        <w:t>Adding a contact</w:t>
      </w:r>
    </w:p>
    <w:p>
      <w:pPr>
        <w:pStyle w:val="ListBullet"/>
      </w:pPr>
      <w:r>
        <w:rPr>
          <w:b/>
        </w:rPr>
        <w:t>Full name</w:t>
      </w:r>
      <w:r>
        <w:t xml:space="preserve"> (required).</w:t>
      </w:r>
    </w:p>
    <w:p>
      <w:pPr>
        <w:pStyle w:val="ListBullet"/>
      </w:pPr>
      <w:r>
        <w:rPr>
          <w:b/>
        </w:rPr>
        <w:t>Email</w:t>
      </w:r>
      <w:r>
        <w:t xml:space="preserve">, </w:t>
      </w:r>
      <w:r>
        <w:rPr>
          <w:b/>
        </w:rPr>
        <w:t>Phone</w:t>
      </w:r>
      <w:r>
        <w:t>.</w:t>
      </w:r>
    </w:p>
    <w:p>
      <w:pPr>
        <w:pStyle w:val="ListBullet"/>
      </w:pPr>
      <w:r>
        <w:rPr>
          <w:b/>
        </w:rPr>
        <w:t>Company</w:t>
      </w:r>
      <w:r>
        <w:t xml:space="preserve"> — auto-creates the company record if it doesn't exist.</w:t>
      </w:r>
    </w:p>
    <w:p>
      <w:pPr>
        <w:pStyle w:val="ListBullet"/>
      </w:pPr>
      <w:r>
        <w:rPr>
          <w:b/>
        </w:rPr>
        <w:t>Role / title</w:t>
      </w:r>
      <w:r>
        <w:t>.</w:t>
      </w:r>
    </w:p>
    <w:p>
      <w:pPr>
        <w:pStyle w:val="ListBullet"/>
      </w:pPr>
      <w:r>
        <w:rPr>
          <w:b/>
        </w:rPr>
        <w:t>Type</w:t>
      </w:r>
      <w:r>
        <w:t>: Buyer/Investor · Seller/Owner · Tenant · Broker · Lender · Attorney · Vendor · Referral · Other.</w:t>
      </w:r>
    </w:p>
    <w:p>
      <w:pPr>
        <w:pStyle w:val="ListBullet"/>
      </w:pPr>
      <w:r>
        <w:rPr>
          <w:b/>
        </w:rPr>
        <w:t>Warmth</w:t>
      </w:r>
      <w:r>
        <w:t>: Hot · Warm · Cool · Cold.</w:t>
      </w:r>
    </w:p>
    <w:p>
      <w:pPr>
        <w:pStyle w:val="ListBullet"/>
      </w:pPr>
      <w:r>
        <w:rPr>
          <w:b/>
        </w:rPr>
        <w:t>City / State</w:t>
      </w:r>
      <w:r>
        <w:t>.</w:t>
      </w:r>
    </w:p>
    <w:p>
      <w:pPr>
        <w:pStyle w:val="ListBullet"/>
      </w:pPr>
      <w:r>
        <w:rPr>
          <w:b/>
        </w:rPr>
        <w:t>Notes</w:t>
      </w:r>
      <w:r>
        <w:t>.</w:t>
      </w:r>
    </w:p>
    <w:p>
      <w:pPr>
        <w:pStyle w:val="Heading2"/>
      </w:pPr>
      <w:r>
        <w:t>Contact Workspace</w:t>
      </w:r>
    </w:p>
    <w:p>
      <w:pPr>
        <w:pStyle w:val="ListBullet"/>
      </w:pPr>
      <w:r>
        <w:rPr>
          <w:b/>
        </w:rPr>
        <w:t>Masthead</w:t>
      </w:r>
      <w:r>
        <w:t>: name, role, company, contact type, warmth.</w:t>
      </w:r>
    </w:p>
    <w:p>
      <w:pPr>
        <w:pStyle w:val="ListBullet"/>
      </w:pPr>
      <w:r>
        <w:rPr>
          <w:b/>
        </w:rPr>
        <w:t>AI summary</w:t>
      </w:r>
      <w:r>
        <w:t xml:space="preserve"> — one-line synthesis of the relationship.</w:t>
      </w:r>
    </w:p>
    <w:p>
      <w:pPr>
        <w:pStyle w:val="ListBullet"/>
      </w:pPr>
      <w:r>
        <w:rPr>
          <w:b/>
        </w:rPr>
        <w:t>Stats</w:t>
      </w:r>
      <w:r>
        <w:t>: open deals, hot leads, days since contact, follow-ups overdue.</w:t>
      </w:r>
    </w:p>
    <w:p>
      <w:pPr>
        <w:pStyle w:val="ListBullet"/>
      </w:pPr>
      <w:r>
        <w:rPr>
          <w:b/>
        </w:rPr>
        <w:t>Tabs</w:t>
      </w:r>
      <w:r>
        <w:t>: Overview · Properties · Deals · Communications · Activity.</w:t>
      </w:r>
    </w:p>
    <w:p>
      <w:pPr>
        <w:pStyle w:val="ListBullet"/>
      </w:pPr>
      <w:r>
        <w:rPr>
          <w:b/>
        </w:rPr>
        <w:t>Right rail</w:t>
      </w:r>
      <w:r>
        <w:t>: warmth signals, next outreach, next-best-action.</w:t>
      </w:r>
    </w:p>
    <w:p>
      <w:pPr>
        <w:pStyle w:val="Note"/>
      </w:pPr>
      <w:r>
        <w:t>Editing contact fields, logging calls/meetings, adding tasks: not yet wired in CRE OS. Use the legacy /contacts page for now.</w:t>
      </w:r>
    </w:p>
    <w:p>
      <w:pPr>
        <w:pStyle w:val="Heading1"/>
      </w:pPr>
      <w:r>
        <w:t>8. Market Intelligence (`/cre-os/market`)</w:t>
      </w:r>
    </w:p>
    <w:p>
      <w:pPr/>
      <w:r>
        <w:t>Big-picture comp database explorer.</w:t>
      </w:r>
    </w:p>
    <w:p>
      <w:pPr>
        <w:pStyle w:val="ListBullet"/>
      </w:pPr>
      <w:r>
        <w:rPr>
          <w:b/>
        </w:rPr>
        <w:t>KPI tiles</w:t>
      </w:r>
      <w:r>
        <w:t>: total comps, submarkets covered, portfolio median rent, portfolio median cap.</w:t>
      </w:r>
    </w:p>
    <w:p>
      <w:pPr>
        <w:pStyle w:val="ListBullet"/>
      </w:pPr>
      <w:r>
        <w:rPr>
          <w:b/>
        </w:rPr>
        <w:t>Filters</w:t>
      </w:r>
      <w:r>
        <w:t>: state, asset class.</w:t>
      </w:r>
    </w:p>
    <w:p>
      <w:pPr>
        <w:pStyle w:val="ListBullet"/>
      </w:pPr>
      <w:r>
        <w:rPr>
          <w:b/>
        </w:rPr>
        <w:t>Asset-class snapshot</w:t>
      </w:r>
      <w:r>
        <w:t xml:space="preserve"> — cards per asset type with median rent, rent range, median sale $/SF, median cap, cap rate range.</w:t>
      </w:r>
    </w:p>
    <w:p>
      <w:pPr>
        <w:pStyle w:val="ListBullet"/>
      </w:pPr>
      <w:r>
        <w:rPr>
          <w:b/>
        </w:rPr>
        <w:t>Submarket leaderboard</w:t>
      </w:r>
      <w:r>
        <w:t xml:space="preserve"> — table of cities sorted by comp activity.</w:t>
      </w:r>
    </w:p>
    <w:p>
      <w:pPr>
        <w:pStyle w:val="ListBullet"/>
      </w:pPr>
      <w:r>
        <w:rPr>
          <w:b/>
        </w:rPr>
        <w:t>Comp pulse</w:t>
      </w:r>
      <w:r>
        <w:t xml:space="preserve"> — most recent 12 comps across both sides (lease + sale).</w:t>
      </w:r>
    </w:p>
    <w:p>
      <w:pPr/>
      <w:r>
        <w:t>Use this to: pitch a listing, validate a BOV, spot a thin submarket worth more attention.</w:t>
      </w:r>
    </w:p>
    <w:p>
      <w:pPr>
        <w:pStyle w:val="Heading1"/>
      </w:pPr>
      <w:r>
        <w:t>9. Valuation tool (`/valuate`)</w:t>
      </w:r>
    </w:p>
    <w:p>
      <w:pPr/>
      <w:r>
        <w:t>BOV/CMA generator. Pre-filled when you click `Run valuation` from a property workspace.</w:t>
      </w:r>
    </w:p>
    <w:p>
      <w:pPr/>
      <w:r>
        <w:t>You'll be asked for:</w:t>
      </w:r>
    </w:p>
    <w:p>
      <w:pPr>
        <w:pStyle w:val="ListBullet"/>
      </w:pPr>
      <w:r>
        <w:t>Address.</w:t>
      </w:r>
    </w:p>
    <w:p>
      <w:pPr>
        <w:pStyle w:val="ListBullet"/>
      </w:pPr>
      <w:r>
        <w:t>Asset type.</w:t>
      </w:r>
    </w:p>
    <w:p>
      <w:pPr>
        <w:pStyle w:val="ListBullet"/>
      </w:pPr>
      <w:r>
        <w:t>Sqft, year built, occupancy, NOI, expense load.</w:t>
      </w:r>
    </w:p>
    <w:p>
      <w:pPr>
        <w:pStyle w:val="ListBullet"/>
      </w:pPr>
      <w:r>
        <w:t>Rent roll PDF upload (parses unit-by-unit).</w:t>
      </w:r>
    </w:p>
    <w:p>
      <w:pPr>
        <w:pStyle w:val="ListBullet"/>
      </w:pPr>
      <w:r>
        <w:t>OM PDF upload (extracts deal-level facts).</w:t>
      </w:r>
    </w:p>
    <w:p>
      <w:pPr/>
      <w:r>
        <w:t>Output: comps table, three-approach valuation, final BOV range, save options.</w:t>
      </w:r>
    </w:p>
    <w:p>
      <w:pPr/>
      <w:r>
        <w:t>Two save options at the end:</w:t>
      </w:r>
    </w:p>
    <w:p>
      <w:pPr>
        <w:pStyle w:val="ListBullet"/>
      </w:pPr>
      <w:r>
        <w:rPr>
          <w:b/>
        </w:rPr>
        <w:t>Save Property</w:t>
      </w:r>
      <w:r>
        <w:t xml:space="preserve"> — creates the property record (skips the deal).</w:t>
      </w:r>
    </w:p>
    <w:p>
      <w:pPr>
        <w:pStyle w:val="ListBullet"/>
      </w:pPr>
      <w:r>
        <w:rPr>
          <w:b/>
        </w:rPr>
        <w:t>Save &amp; Add to Deals</w:t>
      </w:r>
      <w:r>
        <w:t xml:space="preserve"> — creates property + paired deal at "Lead" stage.</w:t>
      </w:r>
    </w:p>
    <w:p>
      <w:pPr>
        <w:pStyle w:val="Heading1"/>
      </w:pPr>
      <w:r>
        <w:t>10. Owner &amp; Investor Portals (`/cre-os/portals`)</w:t>
      </w:r>
    </w:p>
    <w:p>
      <w:pPr/>
      <w:r>
        <w:t>How sellers and buyers see what's happening on their listings/pursuits.</w:t>
      </w:r>
    </w:p>
    <w:p>
      <w:pPr>
        <w:pStyle w:val="Heading2"/>
      </w:pPr>
      <w:r>
        <w:t>Two audiences</w:t>
      </w:r>
    </w:p>
    <w:p>
      <w:pPr>
        <w:pStyle w:val="ListBullet"/>
      </w:pPr>
      <w:r>
        <w:rPr>
          <w:b/>
        </w:rPr>
        <w:t>Owner</w:t>
      </w:r>
      <w:r>
        <w:t xml:space="preserve"> — sellers, who see listing performance + saved seller-net offers.</w:t>
      </w:r>
    </w:p>
    <w:p>
      <w:pPr>
        <w:pStyle w:val="ListBullet"/>
      </w:pPr>
      <w:r>
        <w:rPr>
          <w:b/>
        </w:rPr>
        <w:t>Investor</w:t>
      </w:r>
      <w:r>
        <w:t xml:space="preserve"> — buyers/LPs tracking specific properties they're considering.</w:t>
      </w:r>
    </w:p>
    <w:p>
      <w:pPr>
        <w:pStyle w:val="Heading2"/>
      </w:pPr>
      <w:r>
        <w:t>Generating a magic link</w:t>
      </w:r>
    </w:p>
    <w:p>
      <w:pPr/>
      <w:r>
        <w:t>Path A — from the Portals page:</w:t>
      </w:r>
    </w:p>
    <w:p>
      <w:pPr>
        <w:pStyle w:val="ListBullet"/>
      </w:pPr>
      <w:r>
        <w:t xml:space="preserve">Click </w:t>
      </w:r>
      <w:r>
        <w:rPr>
          <w:rFonts w:ascii="Consolas" w:hAnsi="Consolas"/>
          <w:sz w:val="20"/>
        </w:rPr>
        <w:t>+ Generate link</w:t>
      </w:r>
      <w:r>
        <w:t>.</w:t>
      </w:r>
    </w:p>
    <w:p>
      <w:pPr>
        <w:pStyle w:val="ListBullet"/>
      </w:pPr>
      <w:r>
        <w:t xml:space="preserve">Pick </w:t>
      </w:r>
      <w:r>
        <w:rPr>
          <w:b/>
        </w:rPr>
        <w:t>Audience</w:t>
      </w:r>
      <w:r>
        <w:t>: Owner or Investor.</w:t>
      </w:r>
    </w:p>
    <w:p>
      <w:pPr>
        <w:pStyle w:val="ListBullet"/>
      </w:pPr>
      <w:r>
        <w:t xml:space="preserve">Pick </w:t>
      </w:r>
      <w:r>
        <w:rPr>
          <w:b/>
        </w:rPr>
        <w:t>Properties</w:t>
      </w:r>
      <w:r>
        <w:t xml:space="preserve"> (multi-select).</w:t>
      </w:r>
    </w:p>
    <w:p>
      <w:pPr>
        <w:pStyle w:val="ListBullet"/>
      </w:pPr>
      <w:r>
        <w:rPr>
          <w:b/>
        </w:rPr>
        <w:t>Recipient contact</w:t>
      </w:r>
      <w:r>
        <w:t xml:space="preserve"> (optional).</w:t>
      </w:r>
    </w:p>
    <w:p>
      <w:pPr>
        <w:pStyle w:val="ListBullet"/>
      </w:pPr>
      <w:r>
        <w:rPr>
          <w:b/>
        </w:rPr>
        <w:t>Label</w:t>
      </w:r>
      <w:r>
        <w:t xml:space="preserve"> (auto-fills if blank).</w:t>
      </w:r>
    </w:p>
    <w:p>
      <w:pPr>
        <w:pStyle w:val="ListBullet"/>
      </w:pPr>
      <w:r>
        <w:rPr>
          <w:b/>
        </w:rPr>
        <w:t>Expires in</w:t>
      </w:r>
      <w:r>
        <w:t xml:space="preserve"> — 30 / 60 / 90 / 180 / 365 days.</w:t>
      </w:r>
    </w:p>
    <w:p>
      <w:pPr>
        <w:pStyle w:val="ListBullet"/>
      </w:pPr>
      <w:r>
        <w:t xml:space="preserve">Click </w:t>
      </w:r>
      <w:r>
        <w:rPr>
          <w:rFonts w:ascii="Consolas" w:hAnsi="Consolas"/>
          <w:sz w:val="20"/>
        </w:rPr>
        <w:t>Generate link</w:t>
      </w:r>
      <w:r>
        <w:t xml:space="preserve"> → copy the URL.</w:t>
      </w:r>
    </w:p>
    <w:p>
      <w:pPr/>
      <w:r>
        <w:t>Path B — from a property workspace:</w:t>
      </w:r>
    </w:p>
    <w:p>
      <w:pPr>
        <w:pStyle w:val="ListBullet"/>
      </w:pPr>
      <w:r>
        <w:t xml:space="preserve">Right rail → </w:t>
      </w:r>
      <w:r>
        <w:rPr>
          <w:rFonts w:ascii="Consolas" w:hAnsi="Consolas"/>
          <w:sz w:val="20"/>
        </w:rPr>
        <w:t>Generate owner link</w:t>
      </w:r>
      <w:r>
        <w:t xml:space="preserve"> → opens the dialog with that property pre-selected.</w:t>
      </w:r>
    </w:p>
    <w:p>
      <w:pPr>
        <w:pStyle w:val="Heading2"/>
      </w:pPr>
      <w:r>
        <w:t>Magic-link URL format</w:t>
      </w:r>
    </w:p>
    <w:p>
      <w:pPr>
        <w:pStyle w:val="ListBullet"/>
      </w:pPr>
      <w:r>
        <w:t xml:space="preserve">Owner: </w:t>
      </w:r>
      <w:r>
        <w:rPr>
          <w:rFonts w:ascii="Consolas" w:hAnsi="Consolas"/>
          <w:sz w:val="20"/>
        </w:rPr>
        <w:t>stewardshipcre.com/owner/[token]</w:t>
      </w:r>
      <w:r>
        <w:t>.</w:t>
      </w:r>
    </w:p>
    <w:p>
      <w:pPr>
        <w:pStyle w:val="ListBullet"/>
      </w:pPr>
      <w:r>
        <w:t xml:space="preserve">Investor: </w:t>
      </w:r>
      <w:r>
        <w:rPr>
          <w:rFonts w:ascii="Consolas" w:hAnsi="Consolas"/>
          <w:sz w:val="20"/>
        </w:rPr>
        <w:t>stewardshipcre.com/investor/[token]</w:t>
      </w:r>
      <w:r>
        <w:t>.</w:t>
      </w:r>
    </w:p>
    <w:p>
      <w:pPr>
        <w:pStyle w:val="ListBullet"/>
      </w:pPr>
      <w:r>
        <w:t>Wrong URL? The marketing site auto-redirects based on stored audience.</w:t>
      </w:r>
    </w:p>
    <w:p>
      <w:pPr>
        <w:pStyle w:val="Heading2"/>
      </w:pPr>
      <w:r>
        <w:t>Portals admin surface</w:t>
      </w:r>
    </w:p>
    <w:p>
      <w:pPr/>
      <w:r>
        <w:t>Each card shows audience badge, status, label, properties, recipient, last viewed / expiry.</w:t>
      </w:r>
    </w:p>
    <w:p>
      <w:pPr/>
      <w:r>
        <w:t>Actions per card: **Copy link**, **Open ↗** (sanity-check), **Revoke** (immediately invalidates).</w:t>
      </w:r>
    </w:p>
    <w:p>
      <w:pPr/>
      <w:r>
        <w:t>Right rail: portal pulse, AI insights ("3 links never opened"), quick actions.</w:t>
      </w:r>
    </w:p>
    <w:p>
      <w:pPr>
        <w:pStyle w:val="Heading2"/>
      </w:pPr>
      <w:r>
        <w:t>What the recipient sees — Owner view</w:t>
      </w:r>
    </w:p>
    <w:p>
      <w:pPr>
        <w:pStyle w:val="ListBullet"/>
      </w:pPr>
      <w:r>
        <w:t>Header with portfolio label.</w:t>
      </w:r>
    </w:p>
    <w:p>
      <w:pPr>
        <w:pStyle w:val="ListBullet"/>
      </w:pPr>
      <w:r>
        <w:t>Per-property cards:</w:t>
      </w:r>
    </w:p>
    <w:p>
      <w:pPr>
        <w:pStyle w:val="ListBullet2"/>
      </w:pPr>
      <w:r>
        <w:t>Hero image, address, status pills.</w:t>
      </w:r>
    </w:p>
    <w:p>
      <w:pPr>
        <w:pStyle w:val="ListBullet2"/>
      </w:pPr>
      <w:r>
        <w:t>Total views this week.</w:t>
      </w:r>
    </w:p>
    <w:p>
      <w:pPr>
        <w:pStyle w:val="ListBullet2"/>
      </w:pPr>
      <w:r>
        <w:t>Reach row (4 tiles): CREXi impressions / CREXi views / LoopNet / Web.</w:t>
      </w:r>
    </w:p>
    <w:p>
      <w:pPr>
        <w:pStyle w:val="ListBullet2"/>
      </w:pPr>
      <w:r>
        <w:t>Engagement row (4 tiles): Inquiries / OMs / NDAs / Offers.</w:t>
      </w:r>
    </w:p>
    <w:p>
      <w:pPr>
        <w:pStyle w:val="ListBullet2"/>
      </w:pPr>
      <w:r>
        <w:t>8-week trend chart.</w:t>
      </w:r>
    </w:p>
    <w:p>
      <w:pPr>
        <w:pStyle w:val="ListBullet2"/>
      </w:pPr>
      <w:r>
        <w:t>Seller Net Analysis section (collapsed by default; opens to the calculator with saved offer cards).</w:t>
      </w:r>
    </w:p>
    <w:p>
      <w:pPr>
        <w:pStyle w:val="ListBullet2"/>
      </w:pPr>
      <w:r>
        <w:t>Recent inquiry activity (anonymized).</w:t>
      </w:r>
    </w:p>
    <w:p>
      <w:pPr>
        <w:pStyle w:val="ListBullet2"/>
      </w:pPr>
      <w:r>
        <w:t>Footer with last-sync timestamp + listing links.</w:t>
      </w:r>
    </w:p>
    <w:p>
      <w:pPr>
        <w:pStyle w:val="Heading2"/>
      </w:pPr>
      <w:r>
        <w:t>What the recipient sees — Investor view</w:t>
      </w:r>
    </w:p>
    <w:p>
      <w:pPr>
        <w:pStyle w:val="ListBullet"/>
      </w:pPr>
      <w:r>
        <w:t>Same data, different framing.</w:t>
      </w:r>
    </w:p>
    <w:p>
      <w:pPr>
        <w:pStyle w:val="ListBullet"/>
      </w:pPr>
      <w:r>
        <w:t>Status pill (Available / Under contract / Closed).</w:t>
      </w:r>
    </w:p>
    <w:p>
      <w:pPr>
        <w:pStyle w:val="ListBullet"/>
      </w:pPr>
      <w:r>
        <w:t>Hard facts (Ask · Rate · SF).</w:t>
      </w:r>
    </w:p>
    <w:p>
      <w:pPr>
        <w:pStyle w:val="ListBullet"/>
      </w:pPr>
      <w:r>
        <w:t>Market signals: Listing impressions / Detailed views / High-intent buyers.</w:t>
      </w:r>
    </w:p>
    <w:p>
      <w:pPr>
        <w:pStyle w:val="ListBullet"/>
      </w:pPr>
      <w:r>
        <w:t>8-week interest trend with context line.</w:t>
      </w:r>
    </w:p>
    <w:p>
      <w:pPr>
        <w:pStyle w:val="ListBullet"/>
      </w:pPr>
      <w:r>
        <w:t xml:space="preserve">Per-property </w:t>
      </w:r>
      <w:r>
        <w:rPr>
          <w:rFonts w:ascii="Consolas" w:hAnsi="Consolas"/>
          <w:sz w:val="20"/>
        </w:rPr>
        <w:t>Indicate interest</w:t>
      </w:r>
      <w:r>
        <w:t xml:space="preserve"> CTA (mailto pre-filled).</w:t>
      </w:r>
    </w:p>
    <w:p>
      <w:pPr>
        <w:pStyle w:val="ListBullet"/>
      </w:pPr>
      <w:r>
        <w:t xml:space="preserve">Footer </w:t>
      </w:r>
      <w:r>
        <w:rPr>
          <w:rFonts w:ascii="Consolas" w:hAnsi="Consolas"/>
          <w:sz w:val="20"/>
        </w:rPr>
        <w:t>Reach the deal team</w:t>
      </w:r>
      <w:r>
        <w:t xml:space="preserve"> CTA.</w:t>
      </w:r>
    </w:p>
    <w:p>
      <w:pPr>
        <w:pStyle w:val="Heading2"/>
      </w:pPr>
      <w:r>
        <w:t>Revoking a link</w:t>
      </w:r>
    </w:p>
    <w:p>
      <w:pPr/>
      <w:r>
        <w:t>Portals page → row → `Revoke` → confirm. Recipient hits "Link expired" on next visit.</w:t>
      </w:r>
    </w:p>
    <w:p>
      <w:pPr>
        <w:pStyle w:val="Heading1"/>
      </w:pPr>
      <w:r>
        <w:t>11. Daily flow — putting it all together</w:t>
      </w:r>
    </w:p>
    <w:p>
      <w:pPr>
        <w:pStyle w:val="Heading2"/>
      </w:pPr>
      <w:r>
        <w:t>Morning (15 min)</w:t>
      </w:r>
    </w:p>
    <w:p>
      <w:pPr>
        <w:pStyle w:val="ListBullet"/>
      </w:pPr>
      <w:r>
        <w:t xml:space="preserve">Open </w:t>
      </w:r>
      <w:r>
        <w:rPr>
          <w:rFonts w:ascii="Consolas" w:hAnsi="Consolas"/>
          <w:sz w:val="20"/>
        </w:rPr>
        <w:t>/cre-os</w:t>
      </w:r>
      <w:r>
        <w:t xml:space="preserve"> → scan synthesis, KPIs, Today's Focus.</w:t>
      </w:r>
    </w:p>
    <w:p>
      <w:pPr>
        <w:pStyle w:val="ListBullet"/>
      </w:pPr>
      <w:r>
        <w:t xml:space="preserve">Open </w:t>
      </w:r>
      <w:r>
        <w:rPr>
          <w:rFonts w:ascii="Consolas" w:hAnsi="Consolas"/>
          <w:sz w:val="20"/>
        </w:rPr>
        <w:t>/cre-os/inbox</w:t>
      </w:r>
      <w:r>
        <w:t xml:space="preserve"> → triage:</w:t>
      </w:r>
    </w:p>
    <w:p>
      <w:pPr>
        <w:pStyle w:val="ListBullet2"/>
      </w:pPr>
      <w:r>
        <w:t>Hot column: respond to anything urgent.</w:t>
      </w:r>
    </w:p>
    <w:p>
      <w:pPr>
        <w:pStyle w:val="ListBullet2"/>
      </w:pPr>
      <w:r>
        <w:t>Drafted column: review AI drafts, send.</w:t>
      </w:r>
    </w:p>
    <w:p>
      <w:pPr>
        <w:pStyle w:val="ListBullet2"/>
      </w:pPr>
      <w:r>
        <w:t>Needs response: handle the rest.</w:t>
      </w:r>
    </w:p>
    <w:p>
      <w:pPr>
        <w:pStyle w:val="ListBullet"/>
      </w:pPr>
      <w:r>
        <w:t xml:space="preserve">Open </w:t>
      </w:r>
      <w:r>
        <w:rPr>
          <w:rFonts w:ascii="Consolas" w:hAnsi="Consolas"/>
          <w:sz w:val="20"/>
        </w:rPr>
        <w:t>/cre-os/pipeline</w:t>
      </w:r>
      <w:r>
        <w:t xml:space="preserve"> → look for stale flags. Decide which deals to push today.</w:t>
      </w:r>
    </w:p>
    <w:p>
      <w:pPr>
        <w:pStyle w:val="Heading2"/>
      </w:pPr>
      <w:r>
        <w:t>Midday (the meat)</w:t>
      </w:r>
    </w:p>
    <w:p>
      <w:pPr>
        <w:pStyle w:val="ListBullet"/>
      </w:pPr>
      <w:r>
        <w:rPr>
          <w:b/>
        </w:rPr>
        <w:t>Working a listing</w:t>
      </w:r>
      <w:r>
        <w:t>: property workspace → Performance for buyer engagement → Communications for active threads → reply through Inbox.</w:t>
      </w:r>
    </w:p>
    <w:p>
      <w:pPr>
        <w:pStyle w:val="ListBullet"/>
      </w:pPr>
      <w:r>
        <w:rPr>
          <w:b/>
        </w:rPr>
        <w:t>Receiving an offer</w:t>
      </w:r>
      <w:r>
        <w:t xml:space="preserve">: property workspace → Offers → </w:t>
      </w:r>
      <w:r>
        <w:rPr>
          <w:rFonts w:ascii="Consolas" w:hAnsi="Consolas"/>
          <w:sz w:val="20"/>
        </w:rPr>
        <w:t>+ New offer</w:t>
      </w:r>
      <w:r>
        <w:t xml:space="preserve"> → run scenario → upload LOI → save draft → review with team → publish to owner.</w:t>
      </w:r>
    </w:p>
    <w:p>
      <w:pPr>
        <w:pStyle w:val="ListBullet"/>
      </w:pPr>
      <w:r>
        <w:rPr>
          <w:b/>
        </w:rPr>
        <w:t>Networking call</w:t>
      </w:r>
      <w:r>
        <w:t>: relationships → contact workspace → log notes (legacy app for that today).</w:t>
      </w:r>
    </w:p>
    <w:p>
      <w:pPr>
        <w:pStyle w:val="ListBullet"/>
      </w:pPr>
      <w:r>
        <w:rPr>
          <w:b/>
        </w:rPr>
        <w:t>Cold inbound from CREXi</w:t>
      </w:r>
      <w:r>
        <w:t xml:space="preserve">: lands in Inbox → triage → if real, </w:t>
      </w:r>
      <w:r>
        <w:rPr>
          <w:rFonts w:ascii="Consolas" w:hAnsi="Consolas"/>
          <w:sz w:val="20"/>
        </w:rPr>
        <w:t>Promote to deal</w:t>
      </w:r>
      <w:r>
        <w:t xml:space="preserve"> → it lands in Pursuits.</w:t>
      </w:r>
    </w:p>
    <w:p>
      <w:pPr>
        <w:pStyle w:val="Heading2"/>
      </w:pPr>
      <w:r>
        <w:t>End of day (5 min)</w:t>
      </w:r>
    </w:p>
    <w:p>
      <w:pPr>
        <w:pStyle w:val="ListBullet"/>
      </w:pPr>
      <w:r>
        <w:t>Pipeline → check deals you advanced today; verify stage history is right.</w:t>
      </w:r>
    </w:p>
    <w:p>
      <w:pPr>
        <w:pStyle w:val="ListBullet"/>
      </w:pPr>
      <w:r>
        <w:t>Portals → check if any owner viewed today (signal to follow up).</w:t>
      </w:r>
    </w:p>
    <w:p>
      <w:pPr>
        <w:pStyle w:val="ListBullet"/>
      </w:pPr>
      <w:r>
        <w:t>Triage tomorrow's todos in the Inbox.</w:t>
      </w:r>
    </w:p>
    <w:p>
      <w:pPr>
        <w:pStyle w:val="Heading1"/>
      </w:pPr>
      <w:r>
        <w:t>12. Mobile — what works and what doesn't</w:t>
      </w:r>
    </w:p>
    <w:p>
      <w:pPr/>
      <w:r>
        <w:t>The system was built desktop-first but has had a mobile pass.</w:t>
      </w:r>
    </w:p>
    <w:p>
      <w:pPr>
        <w:pStyle w:val="Heading2"/>
      </w:pPr>
      <w:r>
        <w:t>Works on phone</w:t>
      </w:r>
    </w:p>
    <w:p>
      <w:pPr>
        <w:pStyle w:val="ListBullet"/>
      </w:pPr>
      <w:r>
        <w:t>Sidebar collapses to a hamburger drawer.</w:t>
      </w:r>
    </w:p>
    <w:p>
      <w:pPr>
        <w:pStyle w:val="ListBullet"/>
      </w:pPr>
      <w:r>
        <w:t>Insights rail collapses to a sparkles button → right-side drawer.</w:t>
      </w:r>
    </w:p>
    <w:p>
      <w:pPr>
        <w:pStyle w:val="ListBullet"/>
      </w:pPr>
      <w:r>
        <w:t>Forms stop iOS from auto-zooming on focused inputs.</w:t>
      </w:r>
    </w:p>
    <w:p>
      <w:pPr>
        <w:pStyle w:val="ListBullet"/>
      </w:pPr>
      <w:r>
        <w:t>Sticky action bars respect iOS home-indicator safe area.</w:t>
      </w:r>
    </w:p>
    <w:p>
      <w:pPr>
        <w:pStyle w:val="ListBullet"/>
      </w:pPr>
      <w:r>
        <w:t>All KPI grids and tables scroll horizontally where needed.</w:t>
      </w:r>
    </w:p>
    <w:p>
      <w:pPr>
        <w:pStyle w:val="ListBullet"/>
      </w:pPr>
      <w:r>
        <w:t>The Offers tab works for everything except the most extreme partner-row width.</w:t>
      </w:r>
    </w:p>
    <w:p>
      <w:pPr>
        <w:pStyle w:val="Heading2"/>
      </w:pPr>
      <w:r>
        <w:t>Awkward on phone</w:t>
      </w:r>
    </w:p>
    <w:p>
      <w:pPr>
        <w:pStyle w:val="ListBullet"/>
      </w:pPr>
      <w:r>
        <w:t>Pipeline kanban — 11 columns scroll horizontally. Technically usable, not graceful.</w:t>
      </w:r>
    </w:p>
    <w:p>
      <w:pPr>
        <w:pStyle w:val="ListBullet"/>
      </w:pPr>
      <w:r>
        <w:t>Deal workspace stage stepper — same horizontal scroll.</w:t>
      </w:r>
    </w:p>
    <w:p>
      <w:pPr>
        <w:pStyle w:val="ListBullet"/>
      </w:pPr>
      <w:r>
        <w:t>Multi-step modals (Add Property, Add Deal) work but are tight.</w:t>
      </w:r>
    </w:p>
    <w:p>
      <w:pPr>
        <w:pStyle w:val="Heading2"/>
      </w:pPr>
      <w:r>
        <w:t>Untouched on mobile</w:t>
      </w:r>
    </w:p>
    <w:p>
      <w:pPr>
        <w:pStyle w:val="ListBullet"/>
      </w:pPr>
      <w:r>
        <w:t>Legacy routes (</w:t>
      </w:r>
      <w:r>
        <w:rPr>
          <w:rFonts w:ascii="Consolas" w:hAnsi="Consolas"/>
          <w:sz w:val="20"/>
        </w:rPr>
        <w:t>/properties</w:t>
      </w:r>
      <w:r>
        <w:t xml:space="preserve">, </w:t>
      </w:r>
      <w:r>
        <w:rPr>
          <w:rFonts w:ascii="Consolas" w:hAnsi="Consolas"/>
          <w:sz w:val="20"/>
        </w:rPr>
        <w:t>/deals</w:t>
      </w:r>
      <w:r>
        <w:t xml:space="preserve">, </w:t>
      </w:r>
      <w:r>
        <w:rPr>
          <w:rFonts w:ascii="Consolas" w:hAnsi="Consolas"/>
          <w:sz w:val="20"/>
        </w:rPr>
        <w:t>/comps</w:t>
      </w:r>
      <w:r>
        <w:t xml:space="preserve">, </w:t>
      </w:r>
      <w:r>
        <w:rPr>
          <w:rFonts w:ascii="Consolas" w:hAnsi="Consolas"/>
          <w:sz w:val="20"/>
        </w:rPr>
        <w:t>/valuate</w:t>
      </w:r>
      <w:r>
        <w:t>).</w:t>
      </w:r>
    </w:p>
    <w:p>
      <w:pPr>
        <w:pStyle w:val="Heading1"/>
      </w:pPr>
      <w:r>
        <w:t>13. What ISN'T wired yet — don't waste time looking</w:t>
      </w:r>
    </w:p>
    <w:p>
      <w:pPr>
        <w:pStyle w:val="Heading2"/>
      </w:pPr>
      <w:r>
        <w:t>Stubs in the UI (visible "Soon" buttons that don't work)</w:t>
      </w:r>
    </w:p>
    <w:p>
      <w:pPr>
        <w:pStyle w:val="ListBullet"/>
      </w:pPr>
      <w:r>
        <w:rPr>
          <w:rFonts w:ascii="Consolas" w:hAnsi="Consolas"/>
          <w:sz w:val="20"/>
        </w:rPr>
        <w:t>Generate OM</w:t>
      </w:r>
      <w:r>
        <w:t xml:space="preserve"> (property workspace).</w:t>
      </w:r>
    </w:p>
    <w:p>
      <w:pPr>
        <w:pStyle w:val="ListBullet"/>
      </w:pPr>
      <w:r>
        <w:rPr>
          <w:rFonts w:ascii="Consolas" w:hAnsi="Consolas"/>
          <w:sz w:val="20"/>
        </w:rPr>
        <w:t>Add a task</w:t>
      </w:r>
      <w:r>
        <w:t xml:space="preserve"> (property rail) — task system exists in the DB, no UI yet.</w:t>
      </w:r>
    </w:p>
    <w:p>
      <w:pPr>
        <w:pStyle w:val="ListBullet"/>
      </w:pPr>
      <w:r>
        <w:rPr>
          <w:rFonts w:ascii="Consolas" w:hAnsi="Consolas"/>
          <w:sz w:val="20"/>
        </w:rPr>
        <w:t>View public listing</w:t>
      </w:r>
      <w:r>
        <w:t xml:space="preserve"> (property rail).</w:t>
      </w:r>
    </w:p>
    <w:p>
      <w:pPr>
        <w:pStyle w:val="ListBullet"/>
      </w:pPr>
      <w:r>
        <w:rPr>
          <w:rFonts w:ascii="Consolas" w:hAnsi="Consolas"/>
          <w:sz w:val="20"/>
        </w:rPr>
        <w:t>Email send-link</w:t>
      </w:r>
      <w:r>
        <w:t xml:space="preserve"> (portals rail) — sending the magic link via auto-email.</w:t>
      </w:r>
    </w:p>
    <w:p>
      <w:pPr>
        <w:pStyle w:val="ListBullet"/>
      </w:pPr>
      <w:r>
        <w:t xml:space="preserve">The Topbar </w:t>
      </w:r>
      <w:r>
        <w:rPr>
          <w:rFonts w:ascii="Consolas" w:hAnsi="Consolas"/>
          <w:sz w:val="20"/>
        </w:rPr>
        <w:t>⌘K</w:t>
      </w:r>
      <w:r>
        <w:t xml:space="preserve"> search box — accepts input, does nothing yet.</w:t>
      </w:r>
    </w:p>
    <w:p>
      <w:pPr>
        <w:pStyle w:val="Heading2"/>
      </w:pPr>
      <w:r>
        <w:t>Sidebar links that 404</w:t>
      </w:r>
    </w:p>
    <w:p>
      <w:pPr>
        <w:pStyle w:val="ListBullet"/>
      </w:pPr>
      <w:r>
        <w:rPr>
          <w:rFonts w:ascii="Consolas" w:hAnsi="Consolas"/>
          <w:sz w:val="20"/>
        </w:rPr>
        <w:t>/cre-os/reports</w:t>
      </w:r>
      <w:r>
        <w:t xml:space="preserve"> (use legacy </w:t>
      </w:r>
      <w:r>
        <w:rPr>
          <w:rFonts w:ascii="Consolas" w:hAnsi="Consolas"/>
          <w:sz w:val="20"/>
        </w:rPr>
        <w:t>/reports</w:t>
      </w:r>
      <w:r>
        <w:t>).</w:t>
      </w:r>
    </w:p>
    <w:p>
      <w:pPr>
        <w:pStyle w:val="ListBullet"/>
      </w:pPr>
      <w:r>
        <w:rPr>
          <w:rFonts w:ascii="Consolas" w:hAnsi="Consolas"/>
          <w:sz w:val="20"/>
        </w:rPr>
        <w:t>/cre-os/documents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/cre-os/listings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/cre-os/settings</w:t>
      </w:r>
      <w:r>
        <w:t xml:space="preserve"> (use legacy </w:t>
      </w:r>
      <w:r>
        <w:rPr>
          <w:rFonts w:ascii="Consolas" w:hAnsi="Consolas"/>
          <w:sz w:val="20"/>
        </w:rPr>
        <w:t>/settings/integrations</w:t>
      </w:r>
      <w:r>
        <w:t>).</w:t>
      </w:r>
    </w:p>
    <w:p>
      <w:pPr>
        <w:pStyle w:val="Heading2"/>
      </w:pPr>
      <w:r>
        <w:t>Workflow gaps to fall back to legacy app</w:t>
      </w:r>
    </w:p>
    <w:p>
      <w:pPr>
        <w:pStyle w:val="ListBullet"/>
      </w:pPr>
      <w:r>
        <w:rPr>
          <w:b/>
        </w:rPr>
        <w:t>Editing a property's non-status fields</w:t>
      </w:r>
      <w:r>
        <w:t xml:space="preserve"> — go to legacy </w:t>
      </w:r>
      <w:r>
        <w:rPr>
          <w:rFonts w:ascii="Consolas" w:hAnsi="Consolas"/>
          <w:sz w:val="20"/>
        </w:rPr>
        <w:t>/properties</w:t>
      </w:r>
      <w:r>
        <w:t>.</w:t>
      </w:r>
    </w:p>
    <w:p>
      <w:pPr>
        <w:pStyle w:val="ListBullet"/>
      </w:pPr>
      <w:r>
        <w:rPr>
          <w:b/>
        </w:rPr>
        <w:t>Editing a contact</w:t>
      </w:r>
      <w:r>
        <w:t xml:space="preserve"> — legacy </w:t>
      </w:r>
      <w:r>
        <w:rPr>
          <w:rFonts w:ascii="Consolas" w:hAnsi="Consolas"/>
          <w:sz w:val="20"/>
        </w:rPr>
        <w:t>/contacts</w:t>
      </w:r>
      <w:r>
        <w:t>.</w:t>
      </w:r>
    </w:p>
    <w:p>
      <w:pPr>
        <w:pStyle w:val="ListBullet"/>
      </w:pPr>
      <w:r>
        <w:rPr>
          <w:b/>
        </w:rPr>
        <w:t>Logging a call / meeting / tour</w:t>
      </w:r>
      <w:r>
        <w:t xml:space="preserve"> — no UI anywhere yet. Capture in notes.</w:t>
      </w:r>
    </w:p>
    <w:p>
      <w:pPr>
        <w:pStyle w:val="ListBullet"/>
      </w:pPr>
      <w:r>
        <w:rPr>
          <w:b/>
        </w:rPr>
        <w:t>Adding a task</w:t>
      </w:r>
      <w:r>
        <w:t xml:space="preserve"> — no UI. Track in your calendar/Notion until shipped.</w:t>
      </w:r>
    </w:p>
    <w:p>
      <w:pPr>
        <w:pStyle w:val="ListBullet"/>
      </w:pPr>
      <w:r>
        <w:rPr>
          <w:b/>
        </w:rPr>
        <w:t>Recording an offer outside the seller-net flow</w:t>
      </w:r>
      <w:r>
        <w:t xml:space="preserve"> — </w:t>
      </w:r>
      <w:r>
        <w:rPr>
          <w:rFonts w:ascii="Consolas" w:hAnsi="Consolas"/>
          <w:sz w:val="20"/>
        </w:rPr>
        <w:t>deal_offers</w:t>
      </w:r>
      <w:r>
        <w:t xml:space="preserve"> table exists but no UI.</w:t>
      </w:r>
    </w:p>
    <w:p>
      <w:pPr>
        <w:pStyle w:val="ListBullet"/>
      </w:pPr>
      <w:r>
        <w:rPr>
          <w:b/>
        </w:rPr>
        <w:t>Commission ledger</w:t>
      </w:r>
      <w:r>
        <w:t xml:space="preserve"> — </w:t>
      </w:r>
      <w:r>
        <w:rPr>
          <w:rFonts w:ascii="Consolas" w:hAnsi="Consolas"/>
          <w:sz w:val="20"/>
        </w:rPr>
        <w:t>commissions</w:t>
      </w:r>
      <w:r>
        <w:t xml:space="preserve"> table exists, only a stub row created.</w:t>
      </w:r>
    </w:p>
    <w:p>
      <w:pPr>
        <w:pStyle w:val="ListBullet"/>
      </w:pPr>
      <w:r>
        <w:rPr>
          <w:b/>
        </w:rPr>
        <w:t>Buyer demand profiles</w:t>
      </w:r>
      <w:r>
        <w:t xml:space="preserve"> — schema exists, no UI.</w:t>
      </w:r>
    </w:p>
    <w:p>
      <w:pPr>
        <w:pStyle w:val="Heading2"/>
      </w:pPr>
      <w:r>
        <w:t>Phase 5.5 (parked)</w:t>
      </w:r>
    </w:p>
    <w:p>
      <w:pPr/>
      <w:r>
        <w:t>Multi-mailbox sync + AI router for two email accounts. You have one inbox today.</w:t>
      </w:r>
    </w:p>
    <w:p>
      <w:pPr>
        <w:pStyle w:val="Heading1"/>
      </w:pPr>
      <w:r>
        <w:t>14. The cardinal rules</w:t>
      </w:r>
    </w:p>
    <w:p>
      <w:pPr>
        <w:spacing w:after="80"/>
      </w:pPr>
      <w:r>
        <w:rPr>
          <w:b/>
          <w:color w:val="C66648"/>
        </w:rPr>
        <w:t xml:space="preserve">1. </w:t>
      </w:r>
      <w:r>
        <w:t>Properties are the anchor. When in doubt, find the property first. Everything else hangs off it.</w:t>
      </w:r>
    </w:p>
    <w:p>
      <w:pPr>
        <w:spacing w:after="80"/>
      </w:pPr>
      <w:r>
        <w:rPr>
          <w:b/>
          <w:color w:val="C66648"/>
        </w:rPr>
        <w:t xml:space="preserve">2. </w:t>
      </w:r>
      <w:r>
        <w:t>Add a property the moment a real opportunity exists. Even at status="Idea" — gets the deal created and the workflow starts.</w:t>
      </w:r>
    </w:p>
    <w:p>
      <w:pPr>
        <w:spacing w:after="80"/>
      </w:pPr>
      <w:r>
        <w:rPr>
          <w:b/>
          <w:color w:val="C66648"/>
        </w:rPr>
        <w:t xml:space="preserve">3. </w:t>
      </w:r>
      <w:r>
        <w:t>Set status accurately when adding. Drives where the deal lands in pipeline.</w:t>
      </w:r>
    </w:p>
    <w:p>
      <w:pPr>
        <w:spacing w:after="80"/>
      </w:pPr>
      <w:r>
        <w:rPr>
          <w:b/>
          <w:color w:val="C66648"/>
        </w:rPr>
        <w:t xml:space="preserve">4. </w:t>
      </w:r>
      <w:r>
        <w:t>Move deals through the pipeline religiously. Stage stepper is one click. The system doesn't guess; if you don't move it, it's stuck.</w:t>
      </w:r>
    </w:p>
    <w:p>
      <w:pPr>
        <w:spacing w:after="80"/>
      </w:pPr>
      <w:r>
        <w:rPr>
          <w:b/>
          <w:color w:val="C66648"/>
        </w:rPr>
        <w:t xml:space="preserve">5. </w:t>
      </w:r>
      <w:r>
        <w:t>Run a seller-net scenario for every real offer, even before the deal advances. Saves you from "what would I net?" math during negotiation.</w:t>
      </w:r>
    </w:p>
    <w:p>
      <w:pPr>
        <w:spacing w:after="80"/>
      </w:pPr>
      <w:r>
        <w:rPr>
          <w:b/>
          <w:color w:val="C66648"/>
        </w:rPr>
        <w:t xml:space="preserve">6. </w:t>
      </w:r>
      <w:r>
        <w:t>Drafts are private. Published is public. Don't publish a scenario to the owner portal until you'd be OK with the seller seeing it.</w:t>
      </w:r>
    </w:p>
    <w:p>
      <w:pPr>
        <w:spacing w:after="80"/>
      </w:pPr>
      <w:r>
        <w:rPr>
          <w:b/>
          <w:color w:val="C66648"/>
        </w:rPr>
        <w:t xml:space="preserve">7. </w:t>
      </w:r>
      <w:r>
        <w:t>Magic links are share-by-link. Don't send to anyone you wouldn't trust to forward it.</w:t>
      </w:r>
    </w:p>
    <w:p>
      <w:pPr>
        <w:spacing w:after="80"/>
      </w:pPr>
      <w:r>
        <w:rPr>
          <w:b/>
          <w:color w:val="C66648"/>
        </w:rPr>
        <w:t xml:space="preserve">8. </w:t>
      </w:r>
      <w:r>
        <w:t>Mark won/lost/dead. Closed deals are crucial signal. A pipeline cluttered with zombie deals lies to you.</w:t>
      </w:r>
    </w:p>
    <w:p>
      <w:pPr>
        <w:spacing w:after="80"/>
      </w:pPr>
      <w:r>
        <w:rPr>
          <w:b/>
          <w:color w:val="C66648"/>
        </w:rPr>
        <w:t xml:space="preserve">9. </w:t>
      </w:r>
      <w:r>
        <w:t>Use the Inbox for replies. Don't reply from Gmail directly until the multi-mailbox feature ships, or the thread won't link to the property.</w:t>
      </w:r>
    </w:p>
    <w:p>
      <w:pPr>
        <w:spacing w:after="80"/>
      </w:pPr>
      <w:r>
        <w:rPr>
          <w:b/>
          <w:color w:val="C66648"/>
        </w:rPr>
        <w:t xml:space="preserve">10. </w:t>
      </w:r>
      <w:r>
        <w:t>When the system is wrong, the legacy app probably has the answer. It's been around longer and has more capabilities — fall back when you must.</w:t>
      </w:r>
    </w:p>
    <w:p>
      <w:pPr>
        <w:pStyle w:val="Heading1"/>
      </w:pPr>
      <w:r>
        <w:t>15. When to call for help</w:t>
      </w:r>
    </w:p>
    <w:p>
      <w:pPr/>
      <w:r>
        <w:t>Things that should NEVER happen in normal use — flag them immediately:</w:t>
      </w:r>
    </w:p>
    <w:p>
      <w:pPr>
        <w:pStyle w:val="ListBullet"/>
      </w:pPr>
      <w:r>
        <w:t>A property has status "Listed" but doesn't appear in the pipeline. (Was a bug; should be fixed by the backfill migration.)</w:t>
      </w:r>
    </w:p>
    <w:p>
      <w:pPr>
        <w:pStyle w:val="ListBullet"/>
      </w:pPr>
      <w:r>
        <w:t>A deal advance from the stepper doesn't update the property status.</w:t>
      </w:r>
    </w:p>
    <w:p>
      <w:pPr>
        <w:pStyle w:val="ListBullet"/>
      </w:pPr>
      <w:r>
        <w:t>The PDF print page 404s when you click PDF on a saved offer.</w:t>
      </w:r>
    </w:p>
    <w:p>
      <w:pPr>
        <w:pStyle w:val="ListBullet"/>
      </w:pPr>
      <w:r>
        <w:t>An owner reports they can't see an offer you published.</w:t>
      </w:r>
    </w:p>
    <w:p>
      <w:pPr>
        <w:pStyle w:val="ListBullet"/>
      </w:pPr>
      <w:r>
        <w:t>The seller-net partner waterfall numbers don't add up.</w:t>
      </w:r>
    </w:p>
    <w:p>
      <w:pPr/>
      <w:r>
        <w:t>Anything else that's a "known gap" from §13 — that's just on the roadmap, not a bug.</w:t>
      </w:r>
    </w:p>
    <w:p>
      <w:pPr>
        <w:spacing w:before="160" w:after="280"/>
        <w:jc w:val="center"/>
      </w:pPr>
      <w:r>
        <w:rPr>
          <w:color w:val="666666"/>
          <w:sz w:val="20"/>
        </w:rPr>
        <w:t>§ § §</w:t>
      </w:r>
    </w:p>
    <w:p>
      <w:pPr>
        <w:jc w:val="center"/>
      </w:pPr>
      <w:r>
        <w:rPr>
          <w:i/>
          <w:color w:val="666666"/>
          <w:sz w:val="22"/>
        </w:rPr>
        <w:t>That's the system as it stands today.</w:t>
        <w:br/>
      </w:r>
      <w:r>
        <w:rPr>
          <w:i/>
          <w:color w:val="666666"/>
          <w:sz w:val="22"/>
        </w:rPr>
        <w:t>Open the Properties page, hit + Add property, and create your first record.</w:t>
        <w:br/>
        <w:t>The flow makes more sense once you've moved a deal through it once.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C6664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38383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A1A1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00"/>
    </w:pPr>
    <w:rPr>
      <w:rFonts w:asciiTheme="majorHAnsi" w:eastAsiaTheme="majorEastAsia" w:hAnsiTheme="majorHAnsi" w:cstheme="majorBidi" w:ascii="Calibri" w:hAnsi="Calibri"/>
      <w:i/>
      <w:iCs/>
      <w:color w:val="C66648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pleBlock">
    <w:name w:val="Example Block"/>
    <w:pPr>
      <w:spacing w:after="40" w:line="276" w:lineRule="auto"/>
      <w:ind w:left="360"/>
    </w:pPr>
    <w:rPr>
      <w:rFonts w:ascii="Consolas" w:hAnsi="Consolas"/>
      <w:color w:val="383838"/>
      <w:sz w:val="19"/>
    </w:rPr>
  </w:style>
  <w:style w:type="paragraph" w:customStyle="1" w:styleId="Note">
    <w:name w:val="Note"/>
    <w:pPr>
      <w:spacing w:after="160"/>
      <w:ind w:left="360"/>
    </w:pPr>
    <w:rPr>
      <w:rFonts w:ascii="Calibri" w:hAnsi="Calibri"/>
      <w:i/>
      <w:color w:val="66666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