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137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C9A84C"/>
                <w:sz w:val="72"/>
                <w:szCs w:val="72"/>
              </w:rPr>
              <w:t xml:space="preserve">✂</w:t>
            </w:r>
          </w:p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80"/>
                <w:szCs w:val="80"/>
              </w:rPr>
              <w:t xml:space="preserve">STYLEAPP</w:t>
            </w:r>
          </w:p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i/>
                <w:iCs/>
                <w:color w:val="F5E6C0"/>
                <w:sz w:val="28"/>
                <w:szCs w:val="28"/>
              </w:rPr>
              <w:t xml:space="preserve">Plataforma de Belleza a Domicilio</w:t>
            </w:r>
          </w:p>
        </w:tc>
      </w:tr>
    </w:tbl>
    <w:p>
      <w:pPr>
        <w:spacing w:before="200" w:after="20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9A84C" w:sz="4"/>
              <w:left w:val="none" w:color="FFFFFF" w:sz="0"/>
              <w:bottom w:val="single" w:color="C9A84C" w:sz="4"/>
              <w:right w:val="none" w:color="FFFFFF" w:sz="0"/>
            </w:tcBorders>
            <w:shd w:fill="F0F4F8" w:val="clear"/>
            <w:tcMar>
              <w:top w:type="dxa" w:w="200"/>
              <w:left w:type="dxa" w:w="400"/>
              <w:bottom w:type="dxa" w:w="200"/>
              <w:right w:type="dxa" w:w="40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1A3A5C"/>
                <w:sz w:val="40"/>
                <w:szCs w:val="40"/>
              </w:rPr>
              <w:t xml:space="preserve">DIAGRAMA DE ARQUITECTURA</w:t>
            </w:r>
          </w:p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color w:val="6B7280"/>
                <w:sz w:val="22"/>
                <w:szCs w:val="22"/>
              </w:rPr>
              <w:t xml:space="preserve">Sistema de información — Versión 1.0 — Marzo 2026</w:t>
            </w:r>
          </w:p>
        </w:tc>
      </w:tr>
    </w:tbl>
    <w:p>
      <w:pPr>
        <w:spacing w:before="200" w:after="20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0D2137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color w:val="374151"/>
                <w:sz w:val="36"/>
                <w:szCs w:val="36"/>
              </w:rPr>
              <w:t xml:space="preserve">📱</w:t>
            </w:r>
          </w:p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C9A84C"/>
                <w:sz w:val="22"/>
                <w:szCs w:val="22"/>
              </w:rPr>
              <w:t xml:space="preserve">Frontend</w:t>
            </w:r>
          </w:p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color w:val="AAAAAA"/>
                <w:sz w:val="18"/>
                <w:szCs w:val="18"/>
              </w:rPr>
              <w:t xml:space="preserve">React Native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0D2137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color w:val="374151"/>
                <w:sz w:val="36"/>
                <w:szCs w:val="36"/>
              </w:rPr>
              <w:t xml:space="preserve">⚙️</w:t>
            </w:r>
          </w:p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C9A84C"/>
                <w:sz w:val="22"/>
                <w:szCs w:val="22"/>
              </w:rPr>
              <w:t xml:space="preserve">Backend</w:t>
            </w:r>
          </w:p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color w:val="AAAAAA"/>
                <w:sz w:val="18"/>
                <w:szCs w:val="18"/>
              </w:rPr>
              <w:t xml:space="preserve">Node.js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0D2137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color w:val="374151"/>
                <w:sz w:val="36"/>
                <w:szCs w:val="36"/>
              </w:rPr>
              <w:t xml:space="preserve">🗄️</w:t>
            </w:r>
          </w:p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C9A84C"/>
                <w:sz w:val="22"/>
                <w:szCs w:val="22"/>
              </w:rPr>
              <w:t xml:space="preserve">Base de Datos</w:t>
            </w:r>
          </w:p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color w:val="AAAAAA"/>
                <w:sz w:val="18"/>
                <w:szCs w:val="18"/>
              </w:rPr>
              <w:t xml:space="preserve">PostgreSQL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0D2137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color w:val="374151"/>
                <w:sz w:val="36"/>
                <w:szCs w:val="36"/>
              </w:rPr>
              <w:t xml:space="preserve">☁️</w:t>
            </w:r>
          </w:p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C9A84C"/>
                <w:sz w:val="22"/>
                <w:szCs w:val="22"/>
              </w:rPr>
              <w:t xml:space="preserve">Infra</w:t>
            </w:r>
          </w:p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color w:val="AAAAAA"/>
                <w:sz w:val="18"/>
                <w:szCs w:val="18"/>
              </w:rPr>
              <w:t xml:space="preserve">Railway + Firebase</w:t>
            </w:r>
          </w:p>
        </w:tc>
      </w:tr>
    </w:tbl>
    <w:p>
      <w:r>
        <w:br w:type="pag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C9A84C" w:sz="8" w:space="4"/>
        </w:pBdr>
        <w:spacing w:before="480" w:after="200"/>
      </w:pPr>
      <w:r>
        <w:rPr>
          <w:rFonts w:ascii="Arial" w:cs="Arial" w:eastAsia="Arial" w:hAnsi="Arial"/>
          <w:b/>
          <w:bCs/>
          <w:color w:val="C9A84C"/>
          <w:sz w:val="34"/>
          <w:szCs w:val="34"/>
        </w:rPr>
        <w:t xml:space="preserve">🏗️ </w:t>
      </w:r>
      <w:r>
        <w:rPr>
          <w:rFonts w:ascii="Arial" w:cs="Arial" w:eastAsia="Arial" w:hAnsi="Arial"/>
          <w:b/>
          <w:bCs/>
          <w:color w:val="0D2137"/>
          <w:sz w:val="34"/>
          <w:szCs w:val="34"/>
        </w:rPr>
        <w:t xml:space="preserve">1. Diagrama de Arquitectura por Capas</w:t>
      </w:r>
    </w:p>
    <w:p>
      <w:pPr>
        <w:spacing w:before="80" w:after="8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StyleApp implementa una arquitectura de 3 capas desacopladas. Cada capa se comunica con la siguiente mediante APIs bien definidas, permitiendo escalabilidad y mantenimiento independiente.</w:t>
      </w:r>
    </w:p>
    <w:p>
      <w:pPr>
        <w:spacing w:before="80" w:after="8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c>
          <w:tcPr>
            <w:tcW w:type="dxa" w:w="900"/>
            <w:vMerge w:val="restart"/>
            <w:tcBorders>
              <w:top w:val="single" w:color="1D4ED8" w:sz="4"/>
              <w:left w:val="single" w:color="1D4ED8" w:sz="4"/>
              <w:bottom w:val="single" w:color="1D4ED8" w:sz="4"/>
              <w:right w:val="none" w:color="FFFFFF" w:sz="0"/>
            </w:tcBorders>
            <w:shd w:fill="1D4ED8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color w:val="FFFFFF"/>
                <w:sz w:val="36"/>
                <w:szCs w:val="36"/>
              </w:rPr>
              <w:t xml:space="preserve">📱</w:t>
            </w:r>
          </w:p>
        </w:tc>
        <w:tc>
          <w:tcPr>
            <w:tcW w:type="dxa" w:w="8460"/>
            <w:tcBorders>
              <w:top w:val="single" w:color="1D4ED8" w:sz="4"/>
              <w:left w:val="none" w:color="FFFFFF" w:sz="0"/>
              <w:bottom w:val="single" w:color="DDDDDD" w:sz="1"/>
              <w:right w:val="single" w:color="1D4ED8" w:sz="4"/>
            </w:tcBorders>
            <w:shd w:fill="1D4ED8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CAPA DE PRESENTACIÓN</w:t>
            </w:r>
          </w:p>
          <w:p>
            <w:pPr>
              <w:spacing w:before="80" w:after="80"/>
            </w:pPr>
            <w:r>
              <w:rPr>
                <w:rFonts w:ascii="Arial" w:cs="Arial" w:eastAsia="Arial" w:hAnsi="Arial"/>
                <w:i/>
                <w:iCs/>
                <w:color w:val="E0E0E0"/>
                <w:sz w:val="18"/>
                <w:szCs w:val="18"/>
              </w:rPr>
              <w:t xml:space="preserve">Aplicación Móvil — React Native + Expo SDK 52</w:t>
            </w:r>
          </w:p>
        </w:tc>
      </w:tr>
      <w:tr>
        <w:tc>
          <w:tcPr>
            <w:vMerge w:val="continue"/>
            <w:tcBorders>
              <w:top w:val="single" w:color="1D4ED8" w:sz="4"/>
              <w:left w:val="single" w:color="1D4ED8" w:sz="4"/>
              <w:bottom w:val="single" w:color="1D4ED8" w:sz="4"/>
              <w:right w:val="none" w:color="FFFFFF" w:sz="0"/>
            </w:tcBorders>
          </w:tcPr>
          <w:p/>
        </w:tc>
        <w:tc>
          <w:tcPr>
            <w:tcW w:type="dxa" w:w="8460"/>
            <w:tcBorders>
              <w:top w:val="none" w:color="FFFFFF" w:sz="0"/>
              <w:left w:val="none" w:color="FFFFFF" w:sz="0"/>
              <w:bottom w:val="single" w:color="EEEEEE" w:sz="1"/>
              <w:right w:val="single" w:color="1D4ED8" w:sz="4"/>
            </w:tcBorders>
            <w:shd w:fill="DBEAFE" w:val="clear"/>
            <w:tcMar>
              <w:top w:type="dxa" w:w="80"/>
              <w:left w:type="dxa" w:w="200"/>
              <w:bottom w:type="dxa" w:w="80"/>
              <w:right w:type="dxa" w:w="16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1D4ED8"/>
                <w:sz w:val="20"/>
                <w:szCs w:val="20"/>
              </w:rPr>
              <w:t xml:space="preserve">▸ </w:t>
            </w:r>
            <w:r>
              <w:rPr>
                <w:rFonts w:ascii="Arial" w:cs="Arial" w:eastAsia="Arial" w:hAnsi="Arial"/>
                <w:b/>
                <w:bCs/>
                <w:color w:val="0D2137"/>
                <w:sz w:val="20"/>
                <w:szCs w:val="20"/>
              </w:rPr>
              <w:t xml:space="preserve">expo-router</w:t>
            </w:r>
            <w:r>
              <w:rPr>
                <w:rFonts w:ascii="Arial" w:cs="Arial" w:eastAsia="Arial" w:hAnsi="Arial"/>
                <w:color w:val="6B7280"/>
                <w:sz w:val="19"/>
                <w:szCs w:val="19"/>
              </w:rPr>
              <w:t xml:space="preserve">   Navegación por sistema de archivos (app/) con typedRoutes habilitado</w:t>
            </w:r>
          </w:p>
        </w:tc>
      </w:tr>
      <w:tr>
        <w:tc>
          <w:tcPr>
            <w:vMerge w:val="continue"/>
            <w:tcBorders>
              <w:top w:val="single" w:color="1D4ED8" w:sz="4"/>
              <w:left w:val="single" w:color="1D4ED8" w:sz="4"/>
              <w:bottom w:val="single" w:color="1D4ED8" w:sz="4"/>
              <w:right w:val="none" w:color="FFFFFF" w:sz="0"/>
            </w:tcBorders>
          </w:tcPr>
          <w:p/>
        </w:tc>
        <w:tc>
          <w:tcPr>
            <w:tcW w:type="dxa" w:w="8460"/>
            <w:tcBorders>
              <w:top w:val="none" w:color="FFFFFF" w:sz="0"/>
              <w:left w:val="none" w:color="FFFFFF" w:sz="0"/>
              <w:bottom w:val="single" w:color="EEEEEE" w:sz="1"/>
              <w:right w:val="single" w:color="1D4ED8" w:sz="4"/>
            </w:tcBorders>
            <w:shd w:fill="DBEAFE" w:val="clear"/>
            <w:tcMar>
              <w:top w:type="dxa" w:w="80"/>
              <w:left w:type="dxa" w:w="200"/>
              <w:bottom w:type="dxa" w:w="80"/>
              <w:right w:type="dxa" w:w="16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1D4ED8"/>
                <w:sz w:val="20"/>
                <w:szCs w:val="20"/>
              </w:rPr>
              <w:t xml:space="preserve">▸ </w:t>
            </w:r>
            <w:r>
              <w:rPr>
                <w:rFonts w:ascii="Arial" w:cs="Arial" w:eastAsia="Arial" w:hAnsi="Arial"/>
                <w:b/>
                <w:bCs/>
                <w:color w:val="0D2137"/>
                <w:sz w:val="20"/>
                <w:szCs w:val="20"/>
              </w:rPr>
              <w:t xml:space="preserve">react-native-maps</w:t>
            </w:r>
            <w:r>
              <w:rPr>
                <w:rFonts w:ascii="Arial" w:cs="Arial" w:eastAsia="Arial" w:hAnsi="Arial"/>
                <w:color w:val="6B7280"/>
                <w:sz w:val="19"/>
                <w:szCs w:val="19"/>
              </w:rPr>
              <w:t xml:space="preserve">   Mapas Google — Marker, Polyline, fitToCoordinates</w:t>
            </w:r>
          </w:p>
        </w:tc>
      </w:tr>
      <w:tr>
        <w:tc>
          <w:tcPr>
            <w:vMerge w:val="continue"/>
            <w:tcBorders>
              <w:top w:val="single" w:color="1D4ED8" w:sz="4"/>
              <w:left w:val="single" w:color="1D4ED8" w:sz="4"/>
              <w:bottom w:val="single" w:color="1D4ED8" w:sz="4"/>
              <w:right w:val="none" w:color="FFFFFF" w:sz="0"/>
            </w:tcBorders>
          </w:tcPr>
          <w:p/>
        </w:tc>
        <w:tc>
          <w:tcPr>
            <w:tcW w:type="dxa" w:w="8460"/>
            <w:tcBorders>
              <w:top w:val="none" w:color="FFFFFF" w:sz="0"/>
              <w:left w:val="none" w:color="FFFFFF" w:sz="0"/>
              <w:bottom w:val="single" w:color="EEEEEE" w:sz="1"/>
              <w:right w:val="single" w:color="1D4ED8" w:sz="4"/>
            </w:tcBorders>
            <w:shd w:fill="DBEAFE" w:val="clear"/>
            <w:tcMar>
              <w:top w:type="dxa" w:w="80"/>
              <w:left w:type="dxa" w:w="200"/>
              <w:bottom w:type="dxa" w:w="80"/>
              <w:right w:type="dxa" w:w="16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1D4ED8"/>
                <w:sz w:val="20"/>
                <w:szCs w:val="20"/>
              </w:rPr>
              <w:t xml:space="preserve">▸ </w:t>
            </w:r>
            <w:r>
              <w:rPr>
                <w:rFonts w:ascii="Arial" w:cs="Arial" w:eastAsia="Arial" w:hAnsi="Arial"/>
                <w:b/>
                <w:bCs/>
                <w:color w:val="0D2137"/>
                <w:sz w:val="20"/>
                <w:szCs w:val="20"/>
              </w:rPr>
              <w:t xml:space="preserve">@react-native-firebase/database</w:t>
            </w:r>
            <w:r>
              <w:rPr>
                <w:rFonts w:ascii="Arial" w:cs="Arial" w:eastAsia="Arial" w:hAnsi="Arial"/>
                <w:color w:val="6B7280"/>
                <w:sz w:val="19"/>
                <w:szCs w:val="19"/>
              </w:rPr>
              <w:t xml:space="preserve">   Lectura en tiempo real para tracking GPS del profesional</w:t>
            </w:r>
          </w:p>
        </w:tc>
      </w:tr>
      <w:tr>
        <w:tc>
          <w:tcPr>
            <w:vMerge w:val="continue"/>
            <w:tcBorders>
              <w:top w:val="single" w:color="1D4ED8" w:sz="4"/>
              <w:left w:val="single" w:color="1D4ED8" w:sz="4"/>
              <w:bottom w:val="single" w:color="1D4ED8" w:sz="4"/>
              <w:right w:val="none" w:color="FFFFFF" w:sz="0"/>
            </w:tcBorders>
          </w:tcPr>
          <w:p/>
        </w:tc>
        <w:tc>
          <w:tcPr>
            <w:tcW w:type="dxa" w:w="8460"/>
            <w:tcBorders>
              <w:top w:val="none" w:color="FFFFFF" w:sz="0"/>
              <w:left w:val="none" w:color="FFFFFF" w:sz="0"/>
              <w:bottom w:val="single" w:color="EEEEEE" w:sz="1"/>
              <w:right w:val="single" w:color="1D4ED8" w:sz="4"/>
            </w:tcBorders>
            <w:shd w:fill="DBEAFE" w:val="clear"/>
            <w:tcMar>
              <w:top w:type="dxa" w:w="80"/>
              <w:left w:type="dxa" w:w="200"/>
              <w:bottom w:type="dxa" w:w="80"/>
              <w:right w:type="dxa" w:w="16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1D4ED8"/>
                <w:sz w:val="20"/>
                <w:szCs w:val="20"/>
              </w:rPr>
              <w:t xml:space="preserve">▸ </w:t>
            </w:r>
            <w:r>
              <w:rPr>
                <w:rFonts w:ascii="Arial" w:cs="Arial" w:eastAsia="Arial" w:hAnsi="Arial"/>
                <w:b/>
                <w:bCs/>
                <w:color w:val="0D2137"/>
                <w:sz w:val="20"/>
                <w:szCs w:val="20"/>
              </w:rPr>
              <w:t xml:space="preserve">expo-location</w:t>
            </w:r>
            <w:r>
              <w:rPr>
                <w:rFonts w:ascii="Arial" w:cs="Arial" w:eastAsia="Arial" w:hAnsi="Arial"/>
                <w:color w:val="6B7280"/>
                <w:sz w:val="19"/>
                <w:szCs w:val="19"/>
              </w:rPr>
              <w:t xml:space="preserve">   GPS del dispositivo — watchPositionAsync con BestForNavigation</w:t>
            </w:r>
          </w:p>
        </w:tc>
      </w:tr>
      <w:tr>
        <w:tc>
          <w:tcPr>
            <w:vMerge w:val="continue"/>
            <w:tcBorders>
              <w:top w:val="single" w:color="1D4ED8" w:sz="4"/>
              <w:left w:val="single" w:color="1D4ED8" w:sz="4"/>
              <w:bottom w:val="single" w:color="1D4ED8" w:sz="4"/>
              <w:right w:val="none" w:color="FFFFFF" w:sz="0"/>
            </w:tcBorders>
          </w:tcPr>
          <w:p/>
        </w:tc>
        <w:tc>
          <w:tcPr>
            <w:tcW w:type="dxa" w:w="8460"/>
            <w:tcBorders>
              <w:top w:val="none" w:color="FFFFFF" w:sz="0"/>
              <w:left w:val="none" w:color="FFFFFF" w:sz="0"/>
              <w:bottom w:val="single" w:color="EEEEEE" w:sz="1"/>
              <w:right w:val="single" w:color="1D4ED8" w:sz="4"/>
            </w:tcBorders>
            <w:shd w:fill="DBEAFE" w:val="clear"/>
            <w:tcMar>
              <w:top w:type="dxa" w:w="80"/>
              <w:left w:type="dxa" w:w="200"/>
              <w:bottom w:type="dxa" w:w="80"/>
              <w:right w:type="dxa" w:w="16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1D4ED8"/>
                <w:sz w:val="20"/>
                <w:szCs w:val="20"/>
              </w:rPr>
              <w:t xml:space="preserve">▸ </w:t>
            </w:r>
            <w:r>
              <w:rPr>
                <w:rFonts w:ascii="Arial" w:cs="Arial" w:eastAsia="Arial" w:hAnsi="Arial"/>
                <w:b/>
                <w:bCs/>
                <w:color w:val="0D2137"/>
                <w:sz w:val="20"/>
                <w:szCs w:val="20"/>
              </w:rPr>
              <w:t xml:space="preserve">expo-image-picker</w:t>
            </w:r>
            <w:r>
              <w:rPr>
                <w:rFonts w:ascii="Arial" w:cs="Arial" w:eastAsia="Arial" w:hAnsi="Arial"/>
                <w:color w:val="6B7280"/>
                <w:sz w:val="19"/>
                <w:szCs w:val="19"/>
              </w:rPr>
              <w:t xml:space="preserve">   Captura de foto en base64 para análisis de IA</w:t>
            </w:r>
          </w:p>
        </w:tc>
      </w:tr>
      <w:tr>
        <w:tc>
          <w:tcPr>
            <w:vMerge w:val="continue"/>
            <w:tcBorders>
              <w:top w:val="single" w:color="1D4ED8" w:sz="4"/>
              <w:left w:val="single" w:color="1D4ED8" w:sz="4"/>
              <w:bottom w:val="single" w:color="1D4ED8" w:sz="4"/>
              <w:right w:val="none" w:color="FFFFFF" w:sz="0"/>
            </w:tcBorders>
          </w:tcPr>
          <w:p/>
        </w:tc>
        <w:tc>
          <w:tcPr>
            <w:tcW w:type="dxa" w:w="8460"/>
            <w:tcBorders>
              <w:top w:val="none" w:color="FFFFFF" w:sz="0"/>
              <w:left w:val="none" w:color="FFFFFF" w:sz="0"/>
              <w:bottom w:val="single" w:color="EEEEEE" w:sz="1"/>
              <w:right w:val="single" w:color="1D4ED8" w:sz="4"/>
            </w:tcBorders>
            <w:shd w:fill="DBEAFE" w:val="clear"/>
            <w:tcMar>
              <w:top w:type="dxa" w:w="80"/>
              <w:left w:type="dxa" w:w="200"/>
              <w:bottom w:type="dxa" w:w="80"/>
              <w:right w:type="dxa" w:w="16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1D4ED8"/>
                <w:sz w:val="20"/>
                <w:szCs w:val="20"/>
              </w:rPr>
              <w:t xml:space="preserve">▸ </w:t>
            </w:r>
            <w:r>
              <w:rPr>
                <w:rFonts w:ascii="Arial" w:cs="Arial" w:eastAsia="Arial" w:hAnsi="Arial"/>
                <w:b/>
                <w:bCs/>
                <w:color w:val="0D2137"/>
                <w:sz w:val="20"/>
                <w:szCs w:val="20"/>
              </w:rPr>
              <w:t xml:space="preserve">expo-secure-store</w:t>
            </w:r>
            <w:r>
              <w:rPr>
                <w:rFonts w:ascii="Arial" w:cs="Arial" w:eastAsia="Arial" w:hAnsi="Arial"/>
                <w:color w:val="6B7280"/>
                <w:sz w:val="19"/>
                <w:szCs w:val="19"/>
              </w:rPr>
              <w:t xml:space="preserve">   Almacenamiento seguro del JWT token en el dispositivo</w:t>
            </w:r>
          </w:p>
        </w:tc>
      </w:tr>
      <w:tr>
        <w:tc>
          <w:tcPr>
            <w:vMerge w:val="continue"/>
            <w:tcBorders>
              <w:top w:val="single" w:color="1D4ED8" w:sz="4"/>
              <w:left w:val="single" w:color="1D4ED8" w:sz="4"/>
              <w:bottom w:val="single" w:color="1D4ED8" w:sz="4"/>
              <w:right w:val="none" w:color="FFFFFF" w:sz="0"/>
            </w:tcBorders>
          </w:tcPr>
          <w:p/>
        </w:tc>
        <w:tc>
          <w:tcPr>
            <w:tcW w:type="dxa" w:w="8460"/>
            <w:tcBorders>
              <w:top w:val="none" w:color="FFFFFF" w:sz="0"/>
              <w:left w:val="none" w:color="FFFFFF" w:sz="0"/>
              <w:bottom w:val="single" w:color="1D4ED8" w:sz="4"/>
              <w:right w:val="single" w:color="1D4ED8" w:sz="4"/>
            </w:tcBorders>
            <w:shd w:fill="DBEAFE" w:val="clear"/>
            <w:tcMar>
              <w:top w:type="dxa" w:w="80"/>
              <w:left w:type="dxa" w:w="200"/>
              <w:bottom w:type="dxa" w:w="80"/>
              <w:right w:type="dxa" w:w="16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1D4ED8"/>
                <w:sz w:val="20"/>
                <w:szCs w:val="20"/>
              </w:rPr>
              <w:t xml:space="preserve">▸ </w:t>
            </w:r>
            <w:r>
              <w:rPr>
                <w:rFonts w:ascii="Arial" w:cs="Arial" w:eastAsia="Arial" w:hAnsi="Arial"/>
                <w:b/>
                <w:bCs/>
                <w:color w:val="0D2137"/>
                <w:sz w:val="20"/>
                <w:szCs w:val="20"/>
              </w:rPr>
              <w:t xml:space="preserve">AuthContext (React Context)</w:t>
            </w:r>
            <w:r>
              <w:rPr>
                <w:rFonts w:ascii="Arial" w:cs="Arial" w:eastAsia="Arial" w:hAnsi="Arial"/>
                <w:color w:val="6B7280"/>
                <w:sz w:val="19"/>
                <w:szCs w:val="19"/>
              </w:rPr>
              <w:t xml:space="preserve">   Estado global del usuario — rol, token, dirección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80"/>
        <w:gridCol w:w="800"/>
        <w:gridCol w:w="4280"/>
      </w:tblGrid>
      <w:tr>
        <w:tc>
          <w:tcPr>
            <w:tcW w:type="dxa" w:w="42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20" w:after="20"/>
            </w:pPr>
            <w:r>
              <w:rPr>
                <w:rFonts w:ascii="Arial" w:cs="Arial" w:eastAsia="Arial" w:hAnsi="Arial"/>
                <w:color w:val="374151"/>
                <w:sz w:val="22"/>
                <w:szCs w:val="22"/>
              </w:rPr>
              <w:t xml:space="preserve"/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C9A84C"/>
                <w:sz w:val="26"/>
                <w:szCs w:val="26"/>
              </w:rPr>
              <w:t xml:space="preserve">▼</w:t>
            </w:r>
          </w:p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i/>
                <w:iCs/>
                <w:color w:val="6B7280"/>
                <w:sz w:val="16"/>
                <w:szCs w:val="16"/>
              </w:rPr>
              <w:t xml:space="preserve">HTTPS / JSON  +  Firebase Realtime</w:t>
            </w:r>
          </w:p>
        </w:tc>
        <w:tc>
          <w:tcPr>
            <w:tcW w:type="dxa" w:w="42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20" w:after="20"/>
            </w:pPr>
            <w:r>
              <w:rPr>
                <w:rFonts w:ascii="Arial" w:cs="Arial" w:eastAsia="Arial" w:hAnsi="Arial"/>
                <w:color w:val="374151"/>
                <w:sz w:val="22"/>
                <w:szCs w:val="22"/>
              </w:rPr>
              <w:t xml:space="preserve"/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c>
          <w:tcPr>
            <w:tcW w:type="dxa" w:w="900"/>
            <w:vMerge w:val="restart"/>
            <w:tcBorders>
              <w:top w:val="single" w:color="15803D" w:sz="4"/>
              <w:left w:val="single" w:color="15803D" w:sz="4"/>
              <w:bottom w:val="single" w:color="15803D" w:sz="4"/>
              <w:right w:val="none" w:color="FFFFFF" w:sz="0"/>
            </w:tcBorders>
            <w:shd w:fill="15803D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color w:val="FFFFFF"/>
                <w:sz w:val="36"/>
                <w:szCs w:val="36"/>
              </w:rPr>
              <w:t xml:space="preserve">⚙️</w:t>
            </w:r>
          </w:p>
        </w:tc>
        <w:tc>
          <w:tcPr>
            <w:tcW w:type="dxa" w:w="8460"/>
            <w:tcBorders>
              <w:top w:val="single" w:color="15803D" w:sz="4"/>
              <w:left w:val="none" w:color="FFFFFF" w:sz="0"/>
              <w:bottom w:val="single" w:color="DDDDDD" w:sz="1"/>
              <w:right w:val="single" w:color="15803D" w:sz="4"/>
            </w:tcBorders>
            <w:shd w:fill="15803D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CAPA DE APLICACIÓN</w:t>
            </w:r>
          </w:p>
          <w:p>
            <w:pPr>
              <w:spacing w:before="80" w:after="80"/>
            </w:pPr>
            <w:r>
              <w:rPr>
                <w:rFonts w:ascii="Arial" w:cs="Arial" w:eastAsia="Arial" w:hAnsi="Arial"/>
                <w:i/>
                <w:iCs/>
                <w:color w:val="E0E0E0"/>
                <w:sz w:val="18"/>
                <w:szCs w:val="18"/>
              </w:rPr>
              <w:t xml:space="preserve">Backend Node.js — Express en Railway</w:t>
            </w:r>
          </w:p>
        </w:tc>
      </w:tr>
      <w:tr>
        <w:tc>
          <w:tcPr>
            <w:vMerge w:val="continue"/>
            <w:tcBorders>
              <w:top w:val="single" w:color="15803D" w:sz="4"/>
              <w:left w:val="single" w:color="15803D" w:sz="4"/>
              <w:bottom w:val="single" w:color="15803D" w:sz="4"/>
              <w:right w:val="none" w:color="FFFFFF" w:sz="0"/>
            </w:tcBorders>
          </w:tcPr>
          <w:p/>
        </w:tc>
        <w:tc>
          <w:tcPr>
            <w:tcW w:type="dxa" w:w="8460"/>
            <w:tcBorders>
              <w:top w:val="none" w:color="FFFFFF" w:sz="0"/>
              <w:left w:val="none" w:color="FFFFFF" w:sz="0"/>
              <w:bottom w:val="single" w:color="EEEEEE" w:sz="1"/>
              <w:right w:val="single" w:color="15803D" w:sz="4"/>
            </w:tcBorders>
            <w:shd w:fill="DCFCE7" w:val="clear"/>
            <w:tcMar>
              <w:top w:type="dxa" w:w="80"/>
              <w:left w:type="dxa" w:w="200"/>
              <w:bottom w:type="dxa" w:w="80"/>
              <w:right w:type="dxa" w:w="16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15803D"/>
                <w:sz w:val="20"/>
                <w:szCs w:val="20"/>
              </w:rPr>
              <w:t xml:space="preserve">▸ </w:t>
            </w:r>
            <w:r>
              <w:rPr>
                <w:rFonts w:ascii="Arial" w:cs="Arial" w:eastAsia="Arial" w:hAnsi="Arial"/>
                <w:b/>
                <w:bCs/>
                <w:color w:val="0D2137"/>
                <w:sz w:val="20"/>
                <w:szCs w:val="20"/>
              </w:rPr>
              <w:t xml:space="preserve">auth.middleware.js</w:t>
            </w:r>
            <w:r>
              <w:rPr>
                <w:rFonts w:ascii="Arial" w:cs="Arial" w:eastAsia="Arial" w:hAnsi="Arial"/>
                <w:color w:val="6B7280"/>
                <w:sz w:val="19"/>
                <w:szCs w:val="19"/>
              </w:rPr>
              <w:t xml:space="preserve">   Validación JWT en todos los endpoints protegidos</w:t>
            </w:r>
          </w:p>
        </w:tc>
      </w:tr>
      <w:tr>
        <w:tc>
          <w:tcPr>
            <w:vMerge w:val="continue"/>
            <w:tcBorders>
              <w:top w:val="single" w:color="15803D" w:sz="4"/>
              <w:left w:val="single" w:color="15803D" w:sz="4"/>
              <w:bottom w:val="single" w:color="15803D" w:sz="4"/>
              <w:right w:val="none" w:color="FFFFFF" w:sz="0"/>
            </w:tcBorders>
          </w:tcPr>
          <w:p/>
        </w:tc>
        <w:tc>
          <w:tcPr>
            <w:tcW w:type="dxa" w:w="8460"/>
            <w:tcBorders>
              <w:top w:val="none" w:color="FFFFFF" w:sz="0"/>
              <w:left w:val="none" w:color="FFFFFF" w:sz="0"/>
              <w:bottom w:val="single" w:color="EEEEEE" w:sz="1"/>
              <w:right w:val="single" w:color="15803D" w:sz="4"/>
            </w:tcBorders>
            <w:shd w:fill="DCFCE7" w:val="clear"/>
            <w:tcMar>
              <w:top w:type="dxa" w:w="80"/>
              <w:left w:type="dxa" w:w="200"/>
              <w:bottom w:type="dxa" w:w="80"/>
              <w:right w:type="dxa" w:w="16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15803D"/>
                <w:sz w:val="20"/>
                <w:szCs w:val="20"/>
              </w:rPr>
              <w:t xml:space="preserve">▸ </w:t>
            </w:r>
            <w:r>
              <w:rPr>
                <w:rFonts w:ascii="Arial" w:cs="Arial" w:eastAsia="Arial" w:hAnsi="Arial"/>
                <w:b/>
                <w:bCs/>
                <w:color w:val="0D2137"/>
                <w:sz w:val="20"/>
                <w:szCs w:val="20"/>
              </w:rPr>
              <w:t xml:space="preserve">auth.controller.js</w:t>
            </w:r>
            <w:r>
              <w:rPr>
                <w:rFonts w:ascii="Arial" w:cs="Arial" w:eastAsia="Arial" w:hAnsi="Arial"/>
                <w:color w:val="6B7280"/>
                <w:sz w:val="19"/>
                <w:szCs w:val="19"/>
              </w:rPr>
              <w:t xml:space="preserve">   Login, registro — retorna usuario completo con address, city, neighborhood</w:t>
            </w:r>
          </w:p>
        </w:tc>
      </w:tr>
      <w:tr>
        <w:tc>
          <w:tcPr>
            <w:vMerge w:val="continue"/>
            <w:tcBorders>
              <w:top w:val="single" w:color="15803D" w:sz="4"/>
              <w:left w:val="single" w:color="15803D" w:sz="4"/>
              <w:bottom w:val="single" w:color="15803D" w:sz="4"/>
              <w:right w:val="none" w:color="FFFFFF" w:sz="0"/>
            </w:tcBorders>
          </w:tcPr>
          <w:p/>
        </w:tc>
        <w:tc>
          <w:tcPr>
            <w:tcW w:type="dxa" w:w="8460"/>
            <w:tcBorders>
              <w:top w:val="none" w:color="FFFFFF" w:sz="0"/>
              <w:left w:val="none" w:color="FFFFFF" w:sz="0"/>
              <w:bottom w:val="single" w:color="EEEEEE" w:sz="1"/>
              <w:right w:val="single" w:color="15803D" w:sz="4"/>
            </w:tcBorders>
            <w:shd w:fill="DCFCE7" w:val="clear"/>
            <w:tcMar>
              <w:top w:type="dxa" w:w="80"/>
              <w:left w:type="dxa" w:w="200"/>
              <w:bottom w:type="dxa" w:w="80"/>
              <w:right w:type="dxa" w:w="16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15803D"/>
                <w:sz w:val="20"/>
                <w:szCs w:val="20"/>
              </w:rPr>
              <w:t xml:space="preserve">▸ </w:t>
            </w:r>
            <w:r>
              <w:rPr>
                <w:rFonts w:ascii="Arial" w:cs="Arial" w:eastAsia="Arial" w:hAnsi="Arial"/>
                <w:b/>
                <w:bCs/>
                <w:color w:val="0D2137"/>
                <w:sz w:val="20"/>
                <w:szCs w:val="20"/>
              </w:rPr>
              <w:t xml:space="preserve">serviceRequest.controller</w:t>
            </w:r>
            <w:r>
              <w:rPr>
                <w:rFonts w:ascii="Arial" w:cs="Arial" w:eastAsia="Arial" w:hAnsi="Arial"/>
                <w:color w:val="6B7280"/>
                <w:sz w:val="19"/>
                <w:szCs w:val="19"/>
              </w:rPr>
              <w:t xml:space="preserve">   CRUD solicitudes — estados: open/accepted/on_route/arrived/completed</w:t>
            </w:r>
          </w:p>
        </w:tc>
      </w:tr>
      <w:tr>
        <w:tc>
          <w:tcPr>
            <w:vMerge w:val="continue"/>
            <w:tcBorders>
              <w:top w:val="single" w:color="15803D" w:sz="4"/>
              <w:left w:val="single" w:color="15803D" w:sz="4"/>
              <w:bottom w:val="single" w:color="15803D" w:sz="4"/>
              <w:right w:val="none" w:color="FFFFFF" w:sz="0"/>
            </w:tcBorders>
          </w:tcPr>
          <w:p/>
        </w:tc>
        <w:tc>
          <w:tcPr>
            <w:tcW w:type="dxa" w:w="8460"/>
            <w:tcBorders>
              <w:top w:val="none" w:color="FFFFFF" w:sz="0"/>
              <w:left w:val="none" w:color="FFFFFF" w:sz="0"/>
              <w:bottom w:val="single" w:color="EEEEEE" w:sz="1"/>
              <w:right w:val="single" w:color="15803D" w:sz="4"/>
            </w:tcBorders>
            <w:shd w:fill="DCFCE7" w:val="clear"/>
            <w:tcMar>
              <w:top w:type="dxa" w:w="80"/>
              <w:left w:type="dxa" w:w="200"/>
              <w:bottom w:type="dxa" w:w="80"/>
              <w:right w:type="dxa" w:w="16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15803D"/>
                <w:sz w:val="20"/>
                <w:szCs w:val="20"/>
              </w:rPr>
              <w:t xml:space="preserve">▸ </w:t>
            </w:r>
            <w:r>
              <w:rPr>
                <w:rFonts w:ascii="Arial" w:cs="Arial" w:eastAsia="Arial" w:hAnsi="Arial"/>
                <w:b/>
                <w:bCs/>
                <w:color w:val="0D2137"/>
                <w:sz w:val="20"/>
                <w:szCs w:val="20"/>
              </w:rPr>
              <w:t xml:space="preserve">bids.controller</w:t>
            </w:r>
            <w:r>
              <w:rPr>
                <w:rFonts w:ascii="Arial" w:cs="Arial" w:eastAsia="Arial" w:hAnsi="Arial"/>
                <w:color w:val="6B7280"/>
                <w:sz w:val="19"/>
                <w:szCs w:val="19"/>
              </w:rPr>
              <w:t xml:space="preserve">   Ofertas y contraofertas — acceptDirect con transacción atómica</w:t>
            </w:r>
          </w:p>
        </w:tc>
      </w:tr>
      <w:tr>
        <w:tc>
          <w:tcPr>
            <w:vMerge w:val="continue"/>
            <w:tcBorders>
              <w:top w:val="single" w:color="15803D" w:sz="4"/>
              <w:left w:val="single" w:color="15803D" w:sz="4"/>
              <w:bottom w:val="single" w:color="15803D" w:sz="4"/>
              <w:right w:val="none" w:color="FFFFFF" w:sz="0"/>
            </w:tcBorders>
          </w:tcPr>
          <w:p/>
        </w:tc>
        <w:tc>
          <w:tcPr>
            <w:tcW w:type="dxa" w:w="8460"/>
            <w:tcBorders>
              <w:top w:val="none" w:color="FFFFFF" w:sz="0"/>
              <w:left w:val="none" w:color="FFFFFF" w:sz="0"/>
              <w:bottom w:val="single" w:color="EEEEEE" w:sz="1"/>
              <w:right w:val="single" w:color="15803D" w:sz="4"/>
            </w:tcBorders>
            <w:shd w:fill="DCFCE7" w:val="clear"/>
            <w:tcMar>
              <w:top w:type="dxa" w:w="80"/>
              <w:left w:type="dxa" w:w="200"/>
              <w:bottom w:type="dxa" w:w="80"/>
              <w:right w:type="dxa" w:w="16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15803D"/>
                <w:sz w:val="20"/>
                <w:szCs w:val="20"/>
              </w:rPr>
              <w:t xml:space="preserve">▸ </w:t>
            </w:r>
            <w:r>
              <w:rPr>
                <w:rFonts w:ascii="Arial" w:cs="Arial" w:eastAsia="Arial" w:hAnsi="Arial"/>
                <w:b/>
                <w:bCs/>
                <w:color w:val="0D2137"/>
                <w:sz w:val="20"/>
                <w:szCs w:val="20"/>
              </w:rPr>
              <w:t xml:space="preserve">ai.controller.js</w:t>
            </w:r>
            <w:r>
              <w:rPr>
                <w:rFonts w:ascii="Arial" w:cs="Arial" w:eastAsia="Arial" w:hAnsi="Arial"/>
                <w:color w:val="6B7280"/>
                <w:sz w:val="19"/>
                <w:szCs w:val="19"/>
              </w:rPr>
              <w:t xml:space="preserve">   Claude Vision API — análisis de rostro y recomendación de cortes</w:t>
            </w:r>
          </w:p>
        </w:tc>
      </w:tr>
      <w:tr>
        <w:tc>
          <w:tcPr>
            <w:vMerge w:val="continue"/>
            <w:tcBorders>
              <w:top w:val="single" w:color="15803D" w:sz="4"/>
              <w:left w:val="single" w:color="15803D" w:sz="4"/>
              <w:bottom w:val="single" w:color="15803D" w:sz="4"/>
              <w:right w:val="none" w:color="FFFFFF" w:sz="0"/>
            </w:tcBorders>
          </w:tcPr>
          <w:p/>
        </w:tc>
        <w:tc>
          <w:tcPr>
            <w:tcW w:type="dxa" w:w="8460"/>
            <w:tcBorders>
              <w:top w:val="none" w:color="FFFFFF" w:sz="0"/>
              <w:left w:val="none" w:color="FFFFFF" w:sz="0"/>
              <w:bottom w:val="single" w:color="EEEEEE" w:sz="1"/>
              <w:right w:val="single" w:color="15803D" w:sz="4"/>
            </w:tcBorders>
            <w:shd w:fill="DCFCE7" w:val="clear"/>
            <w:tcMar>
              <w:top w:type="dxa" w:w="80"/>
              <w:left w:type="dxa" w:w="200"/>
              <w:bottom w:type="dxa" w:w="80"/>
              <w:right w:type="dxa" w:w="16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15803D"/>
                <w:sz w:val="20"/>
                <w:szCs w:val="20"/>
              </w:rPr>
              <w:t xml:space="preserve">▸ </w:t>
            </w:r>
            <w:r>
              <w:rPr>
                <w:rFonts w:ascii="Arial" w:cs="Arial" w:eastAsia="Arial" w:hAnsi="Arial"/>
                <w:b/>
                <w:bCs/>
                <w:color w:val="0D2137"/>
                <w:sz w:val="20"/>
                <w:szCs w:val="20"/>
              </w:rPr>
              <w:t xml:space="preserve">payments.controller</w:t>
            </w:r>
            <w:r>
              <w:rPr>
                <w:rFonts w:ascii="Arial" w:cs="Arial" w:eastAsia="Arial" w:hAnsi="Arial"/>
                <w:color w:val="6B7280"/>
                <w:sz w:val="19"/>
                <w:szCs w:val="19"/>
              </w:rPr>
              <w:t xml:space="preserve">   Firma HMAC-SHA256 para pasarela Wompi</w:t>
            </w:r>
          </w:p>
        </w:tc>
      </w:tr>
      <w:tr>
        <w:tc>
          <w:tcPr>
            <w:vMerge w:val="continue"/>
            <w:tcBorders>
              <w:top w:val="single" w:color="15803D" w:sz="4"/>
              <w:left w:val="single" w:color="15803D" w:sz="4"/>
              <w:bottom w:val="single" w:color="15803D" w:sz="4"/>
              <w:right w:val="none" w:color="FFFFFF" w:sz="0"/>
            </w:tcBorders>
          </w:tcPr>
          <w:p/>
        </w:tc>
        <w:tc>
          <w:tcPr>
            <w:tcW w:type="dxa" w:w="8460"/>
            <w:tcBorders>
              <w:top w:val="none" w:color="FFFFFF" w:sz="0"/>
              <w:left w:val="none" w:color="FFFFFF" w:sz="0"/>
              <w:bottom w:val="single" w:color="15803D" w:sz="4"/>
              <w:right w:val="single" w:color="15803D" w:sz="4"/>
            </w:tcBorders>
            <w:shd w:fill="DCFCE7" w:val="clear"/>
            <w:tcMar>
              <w:top w:type="dxa" w:w="80"/>
              <w:left w:type="dxa" w:w="200"/>
              <w:bottom w:type="dxa" w:w="80"/>
              <w:right w:type="dxa" w:w="16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15803D"/>
                <w:sz w:val="20"/>
                <w:szCs w:val="20"/>
              </w:rPr>
              <w:t xml:space="preserve">▸ </w:t>
            </w:r>
            <w:r>
              <w:rPr>
                <w:rFonts w:ascii="Arial" w:cs="Arial" w:eastAsia="Arial" w:hAnsi="Arial"/>
                <w:b/>
                <w:bCs/>
                <w:color w:val="0D2137"/>
                <w:sz w:val="20"/>
                <w:szCs w:val="20"/>
              </w:rPr>
              <w:t xml:space="preserve">ratings.controller</w:t>
            </w:r>
            <w:r>
              <w:rPr>
                <w:rFonts w:ascii="Arial" w:cs="Arial" w:eastAsia="Arial" w:hAnsi="Arial"/>
                <w:color w:val="6B7280"/>
                <w:sz w:val="19"/>
                <w:szCs w:val="19"/>
              </w:rPr>
              <w:t xml:space="preserve">   Registro de calificaciones post-servicio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80"/>
        <w:gridCol w:w="800"/>
        <w:gridCol w:w="4280"/>
      </w:tblGrid>
      <w:tr>
        <w:tc>
          <w:tcPr>
            <w:tcW w:type="dxa" w:w="42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20" w:after="20"/>
            </w:pPr>
            <w:r>
              <w:rPr>
                <w:rFonts w:ascii="Arial" w:cs="Arial" w:eastAsia="Arial" w:hAnsi="Arial"/>
                <w:color w:val="374151"/>
                <w:sz w:val="22"/>
                <w:szCs w:val="22"/>
              </w:rPr>
              <w:t xml:space="preserve"/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C9A84C"/>
                <w:sz w:val="26"/>
                <w:szCs w:val="26"/>
              </w:rPr>
              <w:t xml:space="preserve">▼</w:t>
            </w:r>
          </w:p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i/>
                <w:iCs/>
                <w:color w:val="6B7280"/>
                <w:sz w:val="16"/>
                <w:szCs w:val="16"/>
              </w:rPr>
              <w:t xml:space="preserve">SQL (pg) + Firebase SDK</w:t>
            </w:r>
          </w:p>
        </w:tc>
        <w:tc>
          <w:tcPr>
            <w:tcW w:type="dxa" w:w="42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20" w:after="20"/>
            </w:pPr>
            <w:r>
              <w:rPr>
                <w:rFonts w:ascii="Arial" w:cs="Arial" w:eastAsia="Arial" w:hAnsi="Arial"/>
                <w:color w:val="374151"/>
                <w:sz w:val="22"/>
                <w:szCs w:val="22"/>
              </w:rPr>
              <w:t xml:space="preserve"/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c>
          <w:tcPr>
            <w:tcW w:type="dxa" w:w="900"/>
            <w:vMerge w:val="restart"/>
            <w:tcBorders>
              <w:top w:val="single" w:color="92400E" w:sz="4"/>
              <w:left w:val="single" w:color="92400E" w:sz="4"/>
              <w:bottom w:val="single" w:color="92400E" w:sz="4"/>
              <w:right w:val="none" w:color="FFFFFF" w:sz="0"/>
            </w:tcBorders>
            <w:shd w:fill="92400E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color w:val="FFFFFF"/>
                <w:sz w:val="36"/>
                <w:szCs w:val="36"/>
              </w:rPr>
              <w:t xml:space="preserve">🗄️</w:t>
            </w:r>
          </w:p>
        </w:tc>
        <w:tc>
          <w:tcPr>
            <w:tcW w:type="dxa" w:w="8460"/>
            <w:tcBorders>
              <w:top w:val="single" w:color="92400E" w:sz="4"/>
              <w:left w:val="none" w:color="FFFFFF" w:sz="0"/>
              <w:bottom w:val="single" w:color="DDDDDD" w:sz="1"/>
              <w:right w:val="single" w:color="92400E" w:sz="4"/>
            </w:tcBorders>
            <w:shd w:fill="92400E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CAPA DE DATOS</w:t>
            </w:r>
          </w:p>
          <w:p>
            <w:pPr>
              <w:spacing w:before="80" w:after="80"/>
            </w:pPr>
            <w:r>
              <w:rPr>
                <w:rFonts w:ascii="Arial" w:cs="Arial" w:eastAsia="Arial" w:hAnsi="Arial"/>
                <w:i/>
                <w:iCs/>
                <w:color w:val="E0E0E0"/>
                <w:sz w:val="18"/>
                <w:szCs w:val="18"/>
              </w:rPr>
              <w:t xml:space="preserve">PostgreSQL + Firebase Realtime Database</w:t>
            </w:r>
          </w:p>
        </w:tc>
      </w:tr>
      <w:tr>
        <w:tc>
          <w:tcPr>
            <w:vMerge w:val="continue"/>
            <w:tcBorders>
              <w:top w:val="single" w:color="92400E" w:sz="4"/>
              <w:left w:val="single" w:color="92400E" w:sz="4"/>
              <w:bottom w:val="single" w:color="92400E" w:sz="4"/>
              <w:right w:val="none" w:color="FFFFFF" w:sz="0"/>
            </w:tcBorders>
          </w:tcPr>
          <w:p/>
        </w:tc>
        <w:tc>
          <w:tcPr>
            <w:tcW w:type="dxa" w:w="8460"/>
            <w:tcBorders>
              <w:top w:val="none" w:color="FFFFFF" w:sz="0"/>
              <w:left w:val="none" w:color="FFFFFF" w:sz="0"/>
              <w:bottom w:val="single" w:color="EEEEEE" w:sz="1"/>
              <w:right w:val="single" w:color="92400E" w:sz="4"/>
            </w:tcBorders>
            <w:shd w:fill="FEF9C3" w:val="clear"/>
            <w:tcMar>
              <w:top w:type="dxa" w:w="80"/>
              <w:left w:type="dxa" w:w="200"/>
              <w:bottom w:type="dxa" w:w="80"/>
              <w:right w:type="dxa" w:w="16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92400E"/>
                <w:sz w:val="20"/>
                <w:szCs w:val="20"/>
              </w:rPr>
              <w:t xml:space="preserve">▸ </w:t>
            </w:r>
            <w:r>
              <w:rPr>
                <w:rFonts w:ascii="Arial" w:cs="Arial" w:eastAsia="Arial" w:hAnsi="Arial"/>
                <w:b/>
                <w:bCs/>
                <w:color w:val="0D2137"/>
                <w:sz w:val="20"/>
                <w:szCs w:val="20"/>
              </w:rPr>
              <w:t xml:space="preserve">PostgreSQL (Railway)</w:t>
            </w:r>
            <w:r>
              <w:rPr>
                <w:rFonts w:ascii="Arial" w:cs="Arial" w:eastAsia="Arial" w:hAnsi="Arial"/>
                <w:color w:val="6B7280"/>
                <w:sz w:val="19"/>
                <w:szCs w:val="19"/>
              </w:rPr>
              <w:t xml:space="preserve">   BD relacional principal: users, service_request, bids, ratings, payments</w:t>
            </w:r>
          </w:p>
        </w:tc>
      </w:tr>
      <w:tr>
        <w:tc>
          <w:tcPr>
            <w:vMerge w:val="continue"/>
            <w:tcBorders>
              <w:top w:val="single" w:color="92400E" w:sz="4"/>
              <w:left w:val="single" w:color="92400E" w:sz="4"/>
              <w:bottom w:val="single" w:color="92400E" w:sz="4"/>
              <w:right w:val="none" w:color="FFFFFF" w:sz="0"/>
            </w:tcBorders>
          </w:tcPr>
          <w:p/>
        </w:tc>
        <w:tc>
          <w:tcPr>
            <w:tcW w:type="dxa" w:w="8460"/>
            <w:tcBorders>
              <w:top w:val="none" w:color="FFFFFF" w:sz="0"/>
              <w:left w:val="none" w:color="FFFFFF" w:sz="0"/>
              <w:bottom w:val="single" w:color="EEEEEE" w:sz="1"/>
              <w:right w:val="single" w:color="92400E" w:sz="4"/>
            </w:tcBorders>
            <w:shd w:fill="FEF9C3" w:val="clear"/>
            <w:tcMar>
              <w:top w:type="dxa" w:w="80"/>
              <w:left w:type="dxa" w:w="200"/>
              <w:bottom w:type="dxa" w:w="80"/>
              <w:right w:type="dxa" w:w="16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92400E"/>
                <w:sz w:val="20"/>
                <w:szCs w:val="20"/>
              </w:rPr>
              <w:t xml:space="preserve">▸ </w:t>
            </w:r>
            <w:r>
              <w:rPr>
                <w:rFonts w:ascii="Arial" w:cs="Arial" w:eastAsia="Arial" w:hAnsi="Arial"/>
                <w:b/>
                <w:bCs/>
                <w:color w:val="0D2137"/>
                <w:sz w:val="20"/>
                <w:szCs w:val="20"/>
              </w:rPr>
              <w:t xml:space="preserve">Firebase Realtime DB</w:t>
            </w:r>
            <w:r>
              <w:rPr>
                <w:rFonts w:ascii="Arial" w:cs="Arial" w:eastAsia="Arial" w:hAnsi="Arial"/>
                <w:color w:val="6B7280"/>
                <w:sz w:val="19"/>
                <w:szCs w:val="19"/>
              </w:rPr>
              <w:t xml:space="preserve">   Almacén temporal de coordenadas GPS — tracking/service_{id}</w:t>
            </w:r>
          </w:p>
        </w:tc>
      </w:tr>
      <w:tr>
        <w:tc>
          <w:tcPr>
            <w:vMerge w:val="continue"/>
            <w:tcBorders>
              <w:top w:val="single" w:color="92400E" w:sz="4"/>
              <w:left w:val="single" w:color="92400E" w:sz="4"/>
              <w:bottom w:val="single" w:color="92400E" w:sz="4"/>
              <w:right w:val="none" w:color="FFFFFF" w:sz="0"/>
            </w:tcBorders>
          </w:tcPr>
          <w:p/>
        </w:tc>
        <w:tc>
          <w:tcPr>
            <w:tcW w:type="dxa" w:w="8460"/>
            <w:tcBorders>
              <w:top w:val="none" w:color="FFFFFF" w:sz="0"/>
              <w:left w:val="none" w:color="FFFFFF" w:sz="0"/>
              <w:bottom w:val="single" w:color="92400E" w:sz="4"/>
              <w:right w:val="single" w:color="92400E" w:sz="4"/>
            </w:tcBorders>
            <w:shd w:fill="FEF9C3" w:val="clear"/>
            <w:tcMar>
              <w:top w:type="dxa" w:w="80"/>
              <w:left w:type="dxa" w:w="200"/>
              <w:bottom w:type="dxa" w:w="80"/>
              <w:right w:type="dxa" w:w="16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92400E"/>
                <w:sz w:val="20"/>
                <w:szCs w:val="20"/>
              </w:rPr>
              <w:t xml:space="preserve">▸ </w:t>
            </w:r>
            <w:r>
              <w:rPr>
                <w:rFonts w:ascii="Arial" w:cs="Arial" w:eastAsia="Arial" w:hAnsi="Arial"/>
                <w:b/>
                <w:bCs/>
                <w:color w:val="0D2137"/>
                <w:sz w:val="20"/>
                <w:szCs w:val="20"/>
              </w:rPr>
              <w:t xml:space="preserve">google-services.json</w:t>
            </w:r>
            <w:r>
              <w:rPr>
                <w:rFonts w:ascii="Arial" w:cs="Arial" w:eastAsia="Arial" w:hAnsi="Arial"/>
                <w:color w:val="6B7280"/>
                <w:sz w:val="19"/>
                <w:szCs w:val="19"/>
              </w:rPr>
              <w:t xml:space="preserve">   Configuración Firebase integrada al build nativo de Android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80"/>
        <w:gridCol w:w="800"/>
        <w:gridCol w:w="4280"/>
      </w:tblGrid>
      <w:tr>
        <w:tc>
          <w:tcPr>
            <w:tcW w:type="dxa" w:w="42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20" w:after="20"/>
            </w:pPr>
            <w:r>
              <w:rPr>
                <w:rFonts w:ascii="Arial" w:cs="Arial" w:eastAsia="Arial" w:hAnsi="Arial"/>
                <w:color w:val="374151"/>
                <w:sz w:val="22"/>
                <w:szCs w:val="22"/>
              </w:rPr>
              <w:t xml:space="preserve"/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C9A84C"/>
                <w:sz w:val="26"/>
                <w:szCs w:val="26"/>
              </w:rPr>
              <w:t xml:space="preserve">▼</w:t>
            </w:r>
          </w:p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i/>
                <w:iCs/>
                <w:color w:val="6B7280"/>
                <w:sz w:val="16"/>
                <w:szCs w:val="16"/>
              </w:rPr>
              <w:t xml:space="preserve">APIs REST externas</w:t>
            </w:r>
          </w:p>
        </w:tc>
        <w:tc>
          <w:tcPr>
            <w:tcW w:type="dxa" w:w="42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20" w:after="20"/>
            </w:pPr>
            <w:r>
              <w:rPr>
                <w:rFonts w:ascii="Arial" w:cs="Arial" w:eastAsia="Arial" w:hAnsi="Arial"/>
                <w:color w:val="374151"/>
                <w:sz w:val="22"/>
                <w:szCs w:val="22"/>
              </w:rPr>
              <w:t xml:space="preserve"/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c>
          <w:tcPr>
            <w:tcW w:type="dxa" w:w="900"/>
            <w:vMerge w:val="restart"/>
            <w:tcBorders>
              <w:top w:val="single" w:color="991B1B" w:sz="4"/>
              <w:left w:val="single" w:color="991B1B" w:sz="4"/>
              <w:bottom w:val="single" w:color="991B1B" w:sz="4"/>
              <w:right w:val="none" w:color="FFFFFF" w:sz="0"/>
            </w:tcBorders>
            <w:shd w:fill="991B1B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color w:val="FFFFFF"/>
                <w:sz w:val="36"/>
                <w:szCs w:val="36"/>
              </w:rPr>
              <w:t xml:space="preserve">🌐</w:t>
            </w:r>
          </w:p>
        </w:tc>
        <w:tc>
          <w:tcPr>
            <w:tcW w:type="dxa" w:w="8460"/>
            <w:tcBorders>
              <w:top w:val="single" w:color="991B1B" w:sz="4"/>
              <w:left w:val="none" w:color="FFFFFF" w:sz="0"/>
              <w:bottom w:val="single" w:color="DDDDDD" w:sz="1"/>
              <w:right w:val="single" w:color="991B1B" w:sz="4"/>
            </w:tcBorders>
            <w:shd w:fill="991B1B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SERVICIOS EXTERNOS</w:t>
            </w:r>
          </w:p>
          <w:p>
            <w:pPr>
              <w:spacing w:before="80" w:after="80"/>
            </w:pPr>
            <w:r>
              <w:rPr>
                <w:rFonts w:ascii="Arial" w:cs="Arial" w:eastAsia="Arial" w:hAnsi="Arial"/>
                <w:i/>
                <w:iCs/>
                <w:color w:val="E0E0E0"/>
                <w:sz w:val="18"/>
                <w:szCs w:val="18"/>
              </w:rPr>
              <w:t xml:space="preserve">APIs de terceros integradas</w:t>
            </w:r>
          </w:p>
        </w:tc>
      </w:tr>
      <w:tr>
        <w:tc>
          <w:tcPr>
            <w:vMerge w:val="continue"/>
            <w:tcBorders>
              <w:top w:val="single" w:color="991B1B" w:sz="4"/>
              <w:left w:val="single" w:color="991B1B" w:sz="4"/>
              <w:bottom w:val="single" w:color="991B1B" w:sz="4"/>
              <w:right w:val="none" w:color="FFFFFF" w:sz="0"/>
            </w:tcBorders>
          </w:tcPr>
          <w:p/>
        </w:tc>
        <w:tc>
          <w:tcPr>
            <w:tcW w:type="dxa" w:w="8460"/>
            <w:tcBorders>
              <w:top w:val="none" w:color="FFFFFF" w:sz="0"/>
              <w:left w:val="none" w:color="FFFFFF" w:sz="0"/>
              <w:bottom w:val="single" w:color="EEEEEE" w:sz="1"/>
              <w:right w:val="single" w:color="991B1B" w:sz="4"/>
            </w:tcBorders>
            <w:shd w:fill="FEE2E2" w:val="clear"/>
            <w:tcMar>
              <w:top w:type="dxa" w:w="80"/>
              <w:left w:type="dxa" w:w="200"/>
              <w:bottom w:type="dxa" w:w="80"/>
              <w:right w:type="dxa" w:w="16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991B1B"/>
                <w:sz w:val="20"/>
                <w:szCs w:val="20"/>
              </w:rPr>
              <w:t xml:space="preserve">▸ </w:t>
            </w:r>
            <w:r>
              <w:rPr>
                <w:rFonts w:ascii="Arial" w:cs="Arial" w:eastAsia="Arial" w:hAnsi="Arial"/>
                <w:b/>
                <w:bCs/>
                <w:color w:val="0D2137"/>
                <w:sz w:val="20"/>
                <w:szCs w:val="20"/>
              </w:rPr>
              <w:t xml:space="preserve">Google Maps Platform</w:t>
            </w:r>
            <w:r>
              <w:rPr>
                <w:rFonts w:ascii="Arial" w:cs="Arial" w:eastAsia="Arial" w:hAnsi="Arial"/>
                <w:color w:val="6B7280"/>
                <w:sz w:val="19"/>
                <w:szCs w:val="19"/>
              </w:rPr>
              <w:t xml:space="preserve">   Maps SDK, Directions API (rutas), Geocoding API (dirección→coords)</w:t>
            </w:r>
          </w:p>
        </w:tc>
      </w:tr>
      <w:tr>
        <w:tc>
          <w:tcPr>
            <w:vMerge w:val="continue"/>
            <w:tcBorders>
              <w:top w:val="single" w:color="991B1B" w:sz="4"/>
              <w:left w:val="single" w:color="991B1B" w:sz="4"/>
              <w:bottom w:val="single" w:color="991B1B" w:sz="4"/>
              <w:right w:val="none" w:color="FFFFFF" w:sz="0"/>
            </w:tcBorders>
          </w:tcPr>
          <w:p/>
        </w:tc>
        <w:tc>
          <w:tcPr>
            <w:tcW w:type="dxa" w:w="8460"/>
            <w:tcBorders>
              <w:top w:val="none" w:color="FFFFFF" w:sz="0"/>
              <w:left w:val="none" w:color="FFFFFF" w:sz="0"/>
              <w:bottom w:val="single" w:color="EEEEEE" w:sz="1"/>
              <w:right w:val="single" w:color="991B1B" w:sz="4"/>
            </w:tcBorders>
            <w:shd w:fill="FEE2E2" w:val="clear"/>
            <w:tcMar>
              <w:top w:type="dxa" w:w="80"/>
              <w:left w:type="dxa" w:w="200"/>
              <w:bottom w:type="dxa" w:w="80"/>
              <w:right w:type="dxa" w:w="16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991B1B"/>
                <w:sz w:val="20"/>
                <w:szCs w:val="20"/>
              </w:rPr>
              <w:t xml:space="preserve">▸ </w:t>
            </w:r>
            <w:r>
              <w:rPr>
                <w:rFonts w:ascii="Arial" w:cs="Arial" w:eastAsia="Arial" w:hAnsi="Arial"/>
                <w:b/>
                <w:bCs/>
                <w:color w:val="0D2137"/>
                <w:sz w:val="20"/>
                <w:szCs w:val="20"/>
              </w:rPr>
              <w:t xml:space="preserve">Anthropic Claude API</w:t>
            </w:r>
            <w:r>
              <w:rPr>
                <w:rFonts w:ascii="Arial" w:cs="Arial" w:eastAsia="Arial" w:hAnsi="Arial"/>
                <w:color w:val="6B7280"/>
                <w:sz w:val="19"/>
                <w:szCs w:val="19"/>
              </w:rPr>
              <w:t xml:space="preserve">   Claude claude-opus-4-5 Vision — análisis multimodal de imágenes</w:t>
            </w:r>
          </w:p>
        </w:tc>
      </w:tr>
      <w:tr>
        <w:tc>
          <w:tcPr>
            <w:vMerge w:val="continue"/>
            <w:tcBorders>
              <w:top w:val="single" w:color="991B1B" w:sz="4"/>
              <w:left w:val="single" w:color="991B1B" w:sz="4"/>
              <w:bottom w:val="single" w:color="991B1B" w:sz="4"/>
              <w:right w:val="none" w:color="FFFFFF" w:sz="0"/>
            </w:tcBorders>
          </w:tcPr>
          <w:p/>
        </w:tc>
        <w:tc>
          <w:tcPr>
            <w:tcW w:type="dxa" w:w="8460"/>
            <w:tcBorders>
              <w:top w:val="none" w:color="FFFFFF" w:sz="0"/>
              <w:left w:val="none" w:color="FFFFFF" w:sz="0"/>
              <w:bottom w:val="single" w:color="EEEEEE" w:sz="1"/>
              <w:right w:val="single" w:color="991B1B" w:sz="4"/>
            </w:tcBorders>
            <w:shd w:fill="FEE2E2" w:val="clear"/>
            <w:tcMar>
              <w:top w:type="dxa" w:w="80"/>
              <w:left w:type="dxa" w:w="200"/>
              <w:bottom w:type="dxa" w:w="80"/>
              <w:right w:type="dxa" w:w="16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991B1B"/>
                <w:sz w:val="20"/>
                <w:szCs w:val="20"/>
              </w:rPr>
              <w:t xml:space="preserve">▸ </w:t>
            </w:r>
            <w:r>
              <w:rPr>
                <w:rFonts w:ascii="Arial" w:cs="Arial" w:eastAsia="Arial" w:hAnsi="Arial"/>
                <w:b/>
                <w:bCs/>
                <w:color w:val="0D2137"/>
                <w:sz w:val="20"/>
                <w:szCs w:val="20"/>
              </w:rPr>
              <w:t xml:space="preserve">Wompi (Bancolombia)</w:t>
            </w:r>
            <w:r>
              <w:rPr>
                <w:rFonts w:ascii="Arial" w:cs="Arial" w:eastAsia="Arial" w:hAnsi="Arial"/>
                <w:color w:val="6B7280"/>
                <w:sz w:val="19"/>
                <w:szCs w:val="19"/>
              </w:rPr>
              <w:t xml:space="preserve">   Pasarela de pagos: Nequi, Daviplata, PSE, Tarjetas</w:t>
            </w:r>
          </w:p>
        </w:tc>
      </w:tr>
      <w:tr>
        <w:tc>
          <w:tcPr>
            <w:vMerge w:val="continue"/>
            <w:tcBorders>
              <w:top w:val="single" w:color="991B1B" w:sz="4"/>
              <w:left w:val="single" w:color="991B1B" w:sz="4"/>
              <w:bottom w:val="single" w:color="991B1B" w:sz="4"/>
              <w:right w:val="none" w:color="FFFFFF" w:sz="0"/>
            </w:tcBorders>
          </w:tcPr>
          <w:p/>
        </w:tc>
        <w:tc>
          <w:tcPr>
            <w:tcW w:type="dxa" w:w="8460"/>
            <w:tcBorders>
              <w:top w:val="none" w:color="FFFFFF" w:sz="0"/>
              <w:left w:val="none" w:color="FFFFFF" w:sz="0"/>
              <w:bottom w:val="single" w:color="991B1B" w:sz="4"/>
              <w:right w:val="single" w:color="991B1B" w:sz="4"/>
            </w:tcBorders>
            <w:shd w:fill="FEE2E2" w:val="clear"/>
            <w:tcMar>
              <w:top w:type="dxa" w:w="80"/>
              <w:left w:type="dxa" w:w="200"/>
              <w:bottom w:type="dxa" w:w="80"/>
              <w:right w:type="dxa" w:w="16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991B1B"/>
                <w:sz w:val="20"/>
                <w:szCs w:val="20"/>
              </w:rPr>
              <w:t xml:space="preserve">▸ </w:t>
            </w:r>
            <w:r>
              <w:rPr>
                <w:rFonts w:ascii="Arial" w:cs="Arial" w:eastAsia="Arial" w:hAnsi="Arial"/>
                <w:b/>
                <w:bCs/>
                <w:color w:val="0D2137"/>
                <w:sz w:val="20"/>
                <w:szCs w:val="20"/>
              </w:rPr>
              <w:t xml:space="preserve">EAS Build (Expo)</w:t>
            </w:r>
            <w:r>
              <w:rPr>
                <w:rFonts w:ascii="Arial" w:cs="Arial" w:eastAsia="Arial" w:hAnsi="Arial"/>
                <w:color w:val="6B7280"/>
                <w:sz w:val="19"/>
                <w:szCs w:val="19"/>
              </w:rPr>
              <w:t xml:space="preserve">   Compilación de APK nativo Android en la nube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C9A84C" w:sz="8" w:space="4"/>
        </w:pBdr>
        <w:spacing w:before="480" w:after="200"/>
      </w:pPr>
      <w:r>
        <w:rPr>
          <w:rFonts w:ascii="Arial" w:cs="Arial" w:eastAsia="Arial" w:hAnsi="Arial"/>
          <w:b/>
          <w:bCs/>
          <w:color w:val="C9A84C"/>
          <w:sz w:val="34"/>
          <w:szCs w:val="34"/>
        </w:rPr>
        <w:t xml:space="preserve">⚙️ </w:t>
      </w:r>
      <w:r>
        <w:rPr>
          <w:rFonts w:ascii="Arial" w:cs="Arial" w:eastAsia="Arial" w:hAnsi="Arial"/>
          <w:b/>
          <w:bCs/>
          <w:color w:val="0D2137"/>
          <w:sz w:val="34"/>
          <w:szCs w:val="34"/>
        </w:rPr>
        <w:t xml:space="preserve">2. Stack Tecnológico Completo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800"/>
        <w:gridCol w:w="4760"/>
      </w:tblGrid>
      <w:tr>
        <w:tc>
          <w:tcPr>
            <w:tcW w:type="dxa" w:w="1800"/>
            <w:tcBorders>
              <w:top w:val="single" w:color="0D2137" w:sz="1"/>
              <w:left w:val="single" w:color="0D2137" w:sz="1"/>
              <w:bottom w:val="single" w:color="0D2137" w:sz="1"/>
              <w:right w:val="single" w:color="0D2137" w:sz="1"/>
            </w:tcBorders>
            <w:shd w:fill="0D2137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Capa</w:t>
            </w:r>
          </w:p>
        </w:tc>
        <w:tc>
          <w:tcPr>
            <w:tcW w:type="dxa" w:w="2800"/>
            <w:tcBorders>
              <w:top w:val="single" w:color="0D2137" w:sz="1"/>
              <w:left w:val="single" w:color="0D2137" w:sz="1"/>
              <w:bottom w:val="single" w:color="0D2137" w:sz="1"/>
              <w:right w:val="single" w:color="0D2137" w:sz="1"/>
            </w:tcBorders>
            <w:shd w:fill="0D2137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Tecnología</w:t>
            </w:r>
          </w:p>
        </w:tc>
        <w:tc>
          <w:tcPr>
            <w:tcW w:type="dxa" w:w="4760"/>
            <w:tcBorders>
              <w:top w:val="single" w:color="0D2137" w:sz="1"/>
              <w:left w:val="single" w:color="0D2137" w:sz="1"/>
              <w:bottom w:val="single" w:color="0D2137" w:sz="1"/>
              <w:right w:val="single" w:color="0D2137" w:sz="1"/>
            </w:tcBorders>
            <w:shd w:fill="0D2137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Detalle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4ED8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📱 Frontend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0D2137"/>
                <w:sz w:val="19"/>
                <w:szCs w:val="19"/>
              </w:rPr>
              <w:t xml:space="preserve">React Native 0.76 + Expo 52</w:t>
            </w:r>
          </w:p>
        </w:tc>
        <w:tc>
          <w:tcPr>
            <w:tcW w:type="dxa" w:w="4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Framework móvil cross-platform con módulos nativos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4ED8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📱 Frontend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0D2137"/>
                <w:sz w:val="19"/>
                <w:szCs w:val="19"/>
              </w:rPr>
              <w:t xml:space="preserve">TypeScript</w:t>
            </w:r>
          </w:p>
        </w:tc>
        <w:tc>
          <w:tcPr>
            <w:tcW w:type="dxa" w:w="4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Tipado estático — tsconfig con alias @/*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4ED8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📱 Frontend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0D2137"/>
                <w:sz w:val="19"/>
                <w:szCs w:val="19"/>
              </w:rPr>
              <w:t xml:space="preserve">Expo Router v3</w:t>
            </w:r>
          </w:p>
        </w:tc>
        <w:tc>
          <w:tcPr>
            <w:tcW w:type="dxa" w:w="4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Navegación file-based con typedRoutes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4ED8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📱 Frontend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0D2137"/>
                <w:sz w:val="19"/>
                <w:szCs w:val="19"/>
              </w:rPr>
              <w:t xml:space="preserve">Firebase JS SDK 23</w:t>
            </w:r>
          </w:p>
        </w:tc>
        <w:tc>
          <w:tcPr>
            <w:tcW w:type="dxa" w:w="4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Realtime Database para GPS en tiempo real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5803D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⚙️ Backend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0D2137"/>
                <w:sz w:val="19"/>
                <w:szCs w:val="19"/>
              </w:rPr>
              <w:t xml:space="preserve">Node.js v22 + Express</w:t>
            </w:r>
          </w:p>
        </w:tc>
        <w:tc>
          <w:tcPr>
            <w:tcW w:type="dxa" w:w="4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Runtime y framework HTTP del servidor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5803D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⚙️ Backend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0D2137"/>
                <w:sz w:val="19"/>
                <w:szCs w:val="19"/>
              </w:rPr>
              <w:t xml:space="preserve">PostgreSQL 15</w:t>
            </w:r>
          </w:p>
        </w:tc>
        <w:tc>
          <w:tcPr>
            <w:tcW w:type="dxa" w:w="4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Base de datos relacional en Railway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5803D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⚙️ Backend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0D2137"/>
                <w:sz w:val="19"/>
                <w:szCs w:val="19"/>
              </w:rPr>
              <w:t xml:space="preserve">jsonwebtoken</w:t>
            </w:r>
          </w:p>
        </w:tc>
        <w:tc>
          <w:tcPr>
            <w:tcW w:type="dxa" w:w="4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JWT — expiración 7 días, firmado con JWT_SECRET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5803D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⚙️ Backend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0D2137"/>
                <w:sz w:val="19"/>
                <w:szCs w:val="19"/>
              </w:rPr>
              <w:t xml:space="preserve">@anthropic-ai/sdk</w:t>
            </w:r>
          </w:p>
        </w:tc>
        <w:tc>
          <w:tcPr>
            <w:tcW w:type="dxa" w:w="4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Cliente oficial para Claude Vision API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5803D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⚙️ Backend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0D2137"/>
                <w:sz w:val="19"/>
                <w:szCs w:val="19"/>
              </w:rPr>
              <w:t xml:space="preserve">bcryptjs</w:t>
            </w:r>
          </w:p>
        </w:tc>
        <w:tc>
          <w:tcPr>
            <w:tcW w:type="dxa" w:w="4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Hash seguro de contraseñas — 10 salt rounds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92400E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☁️ Infra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0D2137"/>
                <w:sz w:val="19"/>
                <w:szCs w:val="19"/>
              </w:rPr>
              <w:t xml:space="preserve">Railway</w:t>
            </w:r>
          </w:p>
        </w:tc>
        <w:tc>
          <w:tcPr>
            <w:tcW w:type="dxa" w:w="4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PaaS con CD automático desde GitHub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92400E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☁️ Infra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0D2137"/>
                <w:sz w:val="19"/>
                <w:szCs w:val="19"/>
              </w:rPr>
              <w:t xml:space="preserve">Firebase (Google)</w:t>
            </w:r>
          </w:p>
        </w:tc>
        <w:tc>
          <w:tcPr>
            <w:tcW w:type="dxa" w:w="4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Realtime Database para tracking GPS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92400E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☁️ Infra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0D2137"/>
                <w:sz w:val="19"/>
                <w:szCs w:val="19"/>
              </w:rPr>
              <w:t xml:space="preserve">EAS Build</w:t>
            </w:r>
          </w:p>
        </w:tc>
        <w:tc>
          <w:tcPr>
            <w:tcW w:type="dxa" w:w="4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Build service para APK Android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991B1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🌐 Externo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0D2137"/>
                <w:sz w:val="19"/>
                <w:szCs w:val="19"/>
              </w:rPr>
              <w:t xml:space="preserve">Google Maps Platform</w:t>
            </w:r>
          </w:p>
        </w:tc>
        <w:tc>
          <w:tcPr>
            <w:tcW w:type="dxa" w:w="4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Maps, Directions y Geocoding APIs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991B1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🌐 Externo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0D2137"/>
                <w:sz w:val="19"/>
                <w:szCs w:val="19"/>
              </w:rPr>
              <w:t xml:space="preserve">Wompi / Bancolombia</w:t>
            </w:r>
          </w:p>
        </w:tc>
        <w:tc>
          <w:tcPr>
            <w:tcW w:type="dxa" w:w="4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Pasarela de pagos con firma HMAC-SHA256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991B1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🌐 Externo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0D2137"/>
                <w:sz w:val="19"/>
                <w:szCs w:val="19"/>
              </w:rPr>
              <w:t xml:space="preserve">Anthropic Claude</w:t>
            </w:r>
          </w:p>
        </w:tc>
        <w:tc>
          <w:tcPr>
            <w:tcW w:type="dxa" w:w="4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Modelo multimodal claude-opus-4-5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C9A84C" w:sz="8" w:space="4"/>
        </w:pBdr>
        <w:spacing w:before="480" w:after="200"/>
      </w:pPr>
      <w:r>
        <w:rPr>
          <w:rFonts w:ascii="Arial" w:cs="Arial" w:eastAsia="Arial" w:hAnsi="Arial"/>
          <w:b/>
          <w:bCs/>
          <w:color w:val="C9A84C"/>
          <w:sz w:val="34"/>
          <w:szCs w:val="34"/>
        </w:rPr>
        <w:t xml:space="preserve">🔄 </w:t>
      </w:r>
      <w:r>
        <w:rPr>
          <w:rFonts w:ascii="Arial" w:cs="Arial" w:eastAsia="Arial" w:hAnsi="Arial"/>
          <w:b/>
          <w:bCs/>
          <w:color w:val="0D2137"/>
          <w:sz w:val="34"/>
          <w:szCs w:val="34"/>
        </w:rPr>
        <w:t xml:space="preserve">3. Flujos de Datos Principales</w:t>
      </w:r>
    </w:p>
    <w:p>
      <w:pPr>
        <w:pStyle w:val="Heading2"/>
        <w:spacing w:before="320" w:after="140"/>
      </w:pPr>
      <w:r>
        <w:rPr>
          <w:rFonts w:ascii="Arial" w:cs="Arial" w:eastAsia="Arial" w:hAnsi="Arial"/>
          <w:b/>
          <w:bCs/>
          <w:color w:val="0E7490"/>
          <w:sz w:val="24"/>
          <w:szCs w:val="24"/>
        </w:rPr>
        <w:t xml:space="preserve">📋 </w:t>
      </w:r>
      <w:r>
        <w:rPr>
          <w:rFonts w:ascii="Arial" w:cs="Arial" w:eastAsia="Arial" w:hAnsi="Arial"/>
          <w:b/>
          <w:bCs/>
          <w:color w:val="1A3A5C"/>
          <w:sz w:val="24"/>
          <w:szCs w:val="24"/>
        </w:rPr>
        <w:t xml:space="preserve">3.1 Flujo de Solicitud de Servicio</w:t>
      </w:r>
    </w:p>
    <w:p>
      <w:pPr>
        <w:spacing w:before="60" w:after="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280"/>
        <w:gridCol w:w="1560"/>
        <w:gridCol w:w="280"/>
        <w:gridCol w:w="1560"/>
        <w:gridCol w:w="280"/>
        <w:gridCol w:w="1560"/>
        <w:gridCol w:w="280"/>
        <w:gridCol w:w="1560"/>
        <w:gridCol w:w="280"/>
        <w:gridCol w:w="1560"/>
      </w:tblGrid>
      <w:tr>
        <w:tc>
          <w:tcPr>
            <w:tcW w:type="dxa" w:w="1560"/>
            <w:tcBorders>
              <w:top w:val="single" w:color="1D4ED8" w:sz="1"/>
              <w:left w:val="single" w:color="1D4ED8" w:sz="1"/>
              <w:bottom w:val="single" w:color="1D4ED8" w:sz="1"/>
              <w:right w:val="single" w:color="1D4ED8" w:sz="1"/>
            </w:tcBorders>
            <w:shd w:fill="1D4ED8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color w:val="374151"/>
                <w:sz w:val="22"/>
                <w:szCs w:val="22"/>
              </w:rPr>
              <w:t xml:space="preserve">👤</w:t>
            </w:r>
          </w:p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Cliente publica</w:t>
            </w:r>
          </w:p>
        </w:tc>
        <w:tc>
          <w:tcPr>
            <w:tcW w:type="dxa" w:w="2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C9A84C"/>
                <w:sz w:val="24"/>
                <w:szCs w:val="24"/>
              </w:rPr>
              <w:t xml:space="preserve">→</w:t>
            </w:r>
          </w:p>
        </w:tc>
        <w:tc>
          <w:tcPr>
            <w:tcW w:type="dxa" w:w="1560"/>
            <w:tcBorders>
              <w:top w:val="single" w:color="15803D" w:sz="1"/>
              <w:left w:val="single" w:color="15803D" w:sz="1"/>
              <w:bottom w:val="single" w:color="15803D" w:sz="1"/>
              <w:right w:val="single" w:color="15803D" w:sz="1"/>
            </w:tcBorders>
            <w:shd w:fill="15803D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color w:val="374151"/>
                <w:sz w:val="22"/>
                <w:szCs w:val="22"/>
              </w:rPr>
              <w:t xml:space="preserve">⚙️</w:t>
            </w:r>
          </w:p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Backend crea</w:t>
            </w:r>
          </w:p>
        </w:tc>
        <w:tc>
          <w:tcPr>
            <w:tcW w:type="dxa" w:w="2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C9A84C"/>
                <w:sz w:val="24"/>
                <w:szCs w:val="24"/>
              </w:rPr>
              <w:t xml:space="preserve">→</w:t>
            </w:r>
          </w:p>
        </w:tc>
        <w:tc>
          <w:tcPr>
            <w:tcW w:type="dxa" w:w="1560"/>
            <w:tcBorders>
              <w:top w:val="single" w:color="5B21B6" w:sz="1"/>
              <w:left w:val="single" w:color="5B21B6" w:sz="1"/>
              <w:bottom w:val="single" w:color="5B21B6" w:sz="1"/>
              <w:right w:val="single" w:color="5B21B6" w:sz="1"/>
            </w:tcBorders>
            <w:shd w:fill="5B21B6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color w:val="374151"/>
                <w:sz w:val="22"/>
                <w:szCs w:val="22"/>
              </w:rPr>
              <w:t xml:space="preserve">✂</w:t>
            </w:r>
          </w:p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Profesional acepta</w:t>
            </w:r>
          </w:p>
        </w:tc>
        <w:tc>
          <w:tcPr>
            <w:tcW w:type="dxa" w:w="2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C9A84C"/>
                <w:sz w:val="24"/>
                <w:szCs w:val="24"/>
              </w:rPr>
              <w:t xml:space="preserve">→</w:t>
            </w:r>
          </w:p>
        </w:tc>
        <w:tc>
          <w:tcPr>
            <w:tcW w:type="dxa" w:w="1560"/>
            <w:tcBorders>
              <w:top w:val="single" w:color="92400E" w:sz="1"/>
              <w:left w:val="single" w:color="92400E" w:sz="1"/>
              <w:bottom w:val="single" w:color="92400E" w:sz="1"/>
              <w:right w:val="single" w:color="92400E" w:sz="1"/>
            </w:tcBorders>
            <w:shd w:fill="92400E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color w:val="374151"/>
                <w:sz w:val="22"/>
                <w:szCs w:val="22"/>
              </w:rPr>
              <w:t xml:space="preserve">🗄️</w:t>
            </w:r>
          </w:p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BD actualiza</w:t>
            </w:r>
          </w:p>
        </w:tc>
        <w:tc>
          <w:tcPr>
            <w:tcW w:type="dxa" w:w="2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C9A84C"/>
                <w:sz w:val="24"/>
                <w:szCs w:val="24"/>
              </w:rPr>
              <w:t xml:space="preserve">→</w:t>
            </w:r>
          </w:p>
        </w:tc>
        <w:tc>
          <w:tcPr>
            <w:tcW w:type="dxa" w:w="1560"/>
            <w:tcBorders>
              <w:top w:val="single" w:color="0E7490" w:sz="1"/>
              <w:left w:val="single" w:color="0E7490" w:sz="1"/>
              <w:bottom w:val="single" w:color="0E7490" w:sz="1"/>
              <w:right w:val="single" w:color="0E7490" w:sz="1"/>
            </w:tcBorders>
            <w:shd w:fill="0E7490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color w:val="374151"/>
                <w:sz w:val="22"/>
                <w:szCs w:val="22"/>
              </w:rPr>
              <w:t xml:space="preserve">📡</w:t>
            </w:r>
          </w:p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GPS activa</w:t>
            </w:r>
          </w:p>
        </w:tc>
        <w:tc>
          <w:tcPr>
            <w:tcW w:type="dxa" w:w="2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C9A84C"/>
                <w:sz w:val="24"/>
                <w:szCs w:val="24"/>
              </w:rPr>
              <w:t xml:space="preserve">→</w:t>
            </w:r>
          </w:p>
        </w:tc>
        <w:tc>
          <w:tcPr>
            <w:tcW w:type="dxa" w:w="1560"/>
            <w:tcBorders>
              <w:top w:val="single" w:color="166534" w:sz="1"/>
              <w:left w:val="single" w:color="166534" w:sz="1"/>
              <w:bottom w:val="single" w:color="166534" w:sz="1"/>
              <w:right w:val="single" w:color="166534" w:sz="1"/>
            </w:tcBorders>
            <w:shd w:fill="166534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color w:val="374151"/>
                <w:sz w:val="22"/>
                <w:szCs w:val="22"/>
              </w:rPr>
              <w:t xml:space="preserve">⭐</w:t>
            </w:r>
          </w:p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Completa</w:t>
            </w:r>
          </w:p>
        </w:tc>
      </w:tr>
    </w:tbl>
    <w:p>
      <w:pPr>
        <w:spacing w:before="80" w:after="8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/>
      </w:r>
    </w:p>
    <w:p>
      <w:pPr>
        <w:pStyle w:val="Heading2"/>
        <w:spacing w:before="320" w:after="140"/>
      </w:pPr>
      <w:r>
        <w:rPr>
          <w:rFonts w:ascii="Arial" w:cs="Arial" w:eastAsia="Arial" w:hAnsi="Arial"/>
          <w:b/>
          <w:bCs/>
          <w:color w:val="0E7490"/>
          <w:sz w:val="24"/>
          <w:szCs w:val="24"/>
        </w:rPr>
        <w:t xml:space="preserve">📍 </w:t>
      </w:r>
      <w:r>
        <w:rPr>
          <w:rFonts w:ascii="Arial" w:cs="Arial" w:eastAsia="Arial" w:hAnsi="Arial"/>
          <w:b/>
          <w:bCs/>
          <w:color w:val="1A3A5C"/>
          <w:sz w:val="24"/>
          <w:szCs w:val="24"/>
        </w:rPr>
        <w:t xml:space="preserve">3.2 Flujo GPS Tracking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"/>
        <w:gridCol w:w="3080"/>
        <w:gridCol w:w="200"/>
        <w:gridCol w:w="3080"/>
        <w:gridCol w:w="200"/>
        <w:gridCol w:w="2600"/>
      </w:tblGrid>
      <w:tr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20" w:after="20"/>
            </w:pPr>
            <w:r>
              <w:rPr>
                <w:rFonts w:ascii="Arial" w:cs="Arial" w:eastAsia="Arial" w:hAnsi="Arial"/>
                <w:color w:val="374151"/>
                <w:sz w:val="22"/>
                <w:szCs w:val="22"/>
              </w:rPr>
              <w:t xml:space="preserve"/>
            </w:r>
          </w:p>
        </w:tc>
        <w:tc>
          <w:tcPr>
            <w:tcW w:type="dxa" w:w="3080"/>
            <w:tcBorders>
              <w:top w:val="single" w:color="1D4ED8" w:sz="1"/>
              <w:left w:val="single" w:color="1D4ED8" w:sz="1"/>
              <w:bottom w:val="single" w:color="1D4ED8" w:sz="1"/>
              <w:right w:val="single" w:color="1D4ED8" w:sz="1"/>
            </w:tcBorders>
            <w:shd w:fill="1D4ED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📱 Profesional (App)</w:t>
            </w:r>
          </w:p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color w:val="E0E0E0"/>
                <w:sz w:val="18"/>
                <w:szCs w:val="18"/>
              </w:rPr>
              <w:t xml:space="preserve">expo-location publica coords cada 3s a Firebase tracking/service_{id}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C9A84C"/>
                <w:sz w:val="24"/>
                <w:szCs w:val="24"/>
              </w:rPr>
              <w:t xml:space="preserve">→</w:t>
            </w:r>
          </w:p>
        </w:tc>
        <w:tc>
          <w:tcPr>
            <w:tcW w:type="dxa" w:w="3080"/>
            <w:tcBorders>
              <w:top w:val="single" w:color="D97706" w:sz="1"/>
              <w:left w:val="single" w:color="D97706" w:sz="1"/>
              <w:bottom w:val="single" w:color="D97706" w:sz="1"/>
              <w:right w:val="single" w:color="D97706" w:sz="1"/>
            </w:tcBorders>
            <w:shd w:fill="D9770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🔥 Firebase Realtime DB</w:t>
            </w:r>
          </w:p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color w:val="F0F0F0"/>
                <w:sz w:val="18"/>
                <w:szCs w:val="18"/>
              </w:rPr>
              <w:t xml:space="preserve">Distribuye evento a todos los listeners en &lt;100ms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C9A84C"/>
                <w:sz w:val="24"/>
                <w:szCs w:val="24"/>
              </w:rPr>
              <w:t xml:space="preserve">→</w:t>
            </w:r>
          </w:p>
        </w:tc>
        <w:tc>
          <w:tcPr>
            <w:tcW w:type="dxa" w:w="2600"/>
            <w:tcBorders>
              <w:top w:val="single" w:color="0E7490" w:sz="1"/>
              <w:left w:val="single" w:color="0E7490" w:sz="1"/>
              <w:bottom w:val="single" w:color="0E7490" w:sz="1"/>
              <w:right w:val="single" w:color="0E7490" w:sz="1"/>
            </w:tcBorders>
            <w:shd w:fill="0E749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📱 Cliente (App)</w:t>
            </w:r>
          </w:p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color w:val="E0E0E0"/>
                <w:sz w:val="18"/>
                <w:szCs w:val="18"/>
              </w:rPr>
              <w:t xml:space="preserve">Listener actualiza pin + recalcula ruta Google Directions</w:t>
            </w:r>
          </w:p>
        </w:tc>
      </w:tr>
    </w:tbl>
    <w:p>
      <w:pPr>
        <w:spacing w:before="80" w:after="8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/>
      </w:r>
    </w:p>
    <w:p>
      <w:pPr>
        <w:pStyle w:val="Heading2"/>
        <w:spacing w:before="320" w:after="140"/>
      </w:pPr>
      <w:r>
        <w:rPr>
          <w:rFonts w:ascii="Arial" w:cs="Arial" w:eastAsia="Arial" w:hAnsi="Arial"/>
          <w:b/>
          <w:bCs/>
          <w:color w:val="0E7490"/>
          <w:sz w:val="24"/>
          <w:szCs w:val="24"/>
        </w:rPr>
        <w:t xml:space="preserve">🤖 </w:t>
      </w:r>
      <w:r>
        <w:rPr>
          <w:rFonts w:ascii="Arial" w:cs="Arial" w:eastAsia="Arial" w:hAnsi="Arial"/>
          <w:b/>
          <w:bCs/>
          <w:color w:val="1A3A5C"/>
          <w:sz w:val="24"/>
          <w:szCs w:val="24"/>
        </w:rPr>
        <w:t xml:space="preserve">3.3 Flujo Análisis de IA</w:t>
      </w:r>
    </w:p>
    <w:p>
      <w:pPr>
        <w:spacing w:before="60" w:after="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280"/>
        <w:gridCol w:w="1560"/>
        <w:gridCol w:w="280"/>
        <w:gridCol w:w="1560"/>
        <w:gridCol w:w="280"/>
        <w:gridCol w:w="1560"/>
        <w:gridCol w:w="280"/>
        <w:gridCol w:w="1560"/>
      </w:tblGrid>
      <w:tr>
        <w:tc>
          <w:tcPr>
            <w:tcW w:type="dxa" w:w="1560"/>
            <w:tcBorders>
              <w:top w:val="single" w:color="1D4ED8" w:sz="1"/>
              <w:left w:val="single" w:color="1D4ED8" w:sz="1"/>
              <w:bottom w:val="single" w:color="1D4ED8" w:sz="1"/>
              <w:right w:val="single" w:color="1D4ED8" w:sz="1"/>
            </w:tcBorders>
            <w:shd w:fill="1D4ED8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color w:val="374151"/>
                <w:sz w:val="22"/>
                <w:szCs w:val="22"/>
              </w:rPr>
              <w:t xml:space="preserve">📸</w:t>
            </w:r>
          </w:p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Foto base64</w:t>
            </w:r>
          </w:p>
        </w:tc>
        <w:tc>
          <w:tcPr>
            <w:tcW w:type="dxa" w:w="2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C9A84C"/>
                <w:sz w:val="24"/>
                <w:szCs w:val="24"/>
              </w:rPr>
              <w:t xml:space="preserve">→</w:t>
            </w:r>
          </w:p>
        </w:tc>
        <w:tc>
          <w:tcPr>
            <w:tcW w:type="dxa" w:w="1560"/>
            <w:tcBorders>
              <w:top w:val="single" w:color="15803D" w:sz="1"/>
              <w:left w:val="single" w:color="15803D" w:sz="1"/>
              <w:bottom w:val="single" w:color="15803D" w:sz="1"/>
              <w:right w:val="single" w:color="15803D" w:sz="1"/>
            </w:tcBorders>
            <w:shd w:fill="15803D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color w:val="374151"/>
                <w:sz w:val="22"/>
                <w:szCs w:val="22"/>
              </w:rPr>
              <w:t xml:space="preserve">📡</w:t>
            </w:r>
          </w:p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POST /ai</w:t>
            </w:r>
          </w:p>
        </w:tc>
        <w:tc>
          <w:tcPr>
            <w:tcW w:type="dxa" w:w="2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C9A84C"/>
                <w:sz w:val="24"/>
                <w:szCs w:val="24"/>
              </w:rPr>
              <w:t xml:space="preserve">→</w:t>
            </w:r>
          </w:p>
        </w:tc>
        <w:tc>
          <w:tcPr>
            <w:tcW w:type="dxa" w:w="1560"/>
            <w:tcBorders>
              <w:top w:val="single" w:color="7C3AED" w:sz="1"/>
              <w:left w:val="single" w:color="7C3AED" w:sz="1"/>
              <w:bottom w:val="single" w:color="7C3AED" w:sz="1"/>
              <w:right w:val="single" w:color="7C3AED" w:sz="1"/>
            </w:tcBorders>
            <w:shd w:fill="7C3AED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color w:val="374151"/>
                <w:sz w:val="22"/>
                <w:szCs w:val="22"/>
              </w:rPr>
              <w:t xml:space="preserve">🤖</w:t>
            </w:r>
          </w:p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Claude Vision</w:t>
            </w:r>
          </w:p>
        </w:tc>
        <w:tc>
          <w:tcPr>
            <w:tcW w:type="dxa" w:w="2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C9A84C"/>
                <w:sz w:val="24"/>
                <w:szCs w:val="24"/>
              </w:rPr>
              <w:t xml:space="preserve">→</w:t>
            </w:r>
          </w:p>
        </w:tc>
        <w:tc>
          <w:tcPr>
            <w:tcW w:type="dxa" w:w="1560"/>
            <w:tcBorders>
              <w:top w:val="single" w:color="15803D" w:sz="1"/>
              <w:left w:val="single" w:color="15803D" w:sz="1"/>
              <w:bottom w:val="single" w:color="15803D" w:sz="1"/>
              <w:right w:val="single" w:color="15803D" w:sz="1"/>
            </w:tcBorders>
            <w:shd w:fill="15803D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color w:val="374151"/>
                <w:sz w:val="22"/>
                <w:szCs w:val="22"/>
              </w:rPr>
              <w:t xml:space="preserve">📊</w:t>
            </w:r>
          </w:p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JSON top_picks</w:t>
            </w:r>
          </w:p>
        </w:tc>
        <w:tc>
          <w:tcPr>
            <w:tcW w:type="dxa" w:w="2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C9A84C"/>
                <w:sz w:val="24"/>
                <w:szCs w:val="24"/>
              </w:rPr>
              <w:t xml:space="preserve">→</w:t>
            </w:r>
          </w:p>
        </w:tc>
        <w:tc>
          <w:tcPr>
            <w:tcW w:type="dxa" w:w="1560"/>
            <w:tcBorders>
              <w:top w:val="single" w:color="0E7490" w:sz="1"/>
              <w:left w:val="single" w:color="0E7490" w:sz="1"/>
              <w:bottom w:val="single" w:color="0E7490" w:sz="1"/>
              <w:right w:val="single" w:color="0E7490" w:sz="1"/>
            </w:tcBorders>
            <w:shd w:fill="0E7490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color w:val="374151"/>
                <w:sz w:val="22"/>
                <w:szCs w:val="22"/>
              </w:rPr>
              <w:t xml:space="preserve">✅</w:t>
            </w:r>
          </w:p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Resultados</w:t>
            </w:r>
          </w:p>
        </w:tc>
      </w:tr>
    </w:tbl>
    <w:p>
      <w:pPr>
        <w:spacing w:before="120" w:after="12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/>
      </w:r>
    </w:p>
    <w:p>
      <w:pPr>
        <w:pStyle w:val="Heading2"/>
        <w:spacing w:before="320" w:after="140"/>
      </w:pPr>
      <w:r>
        <w:rPr>
          <w:rFonts w:ascii="Arial" w:cs="Arial" w:eastAsia="Arial" w:hAnsi="Arial"/>
          <w:b/>
          <w:bCs/>
          <w:color w:val="0E7490"/>
          <w:sz w:val="24"/>
          <w:szCs w:val="24"/>
        </w:rPr>
        <w:t xml:space="preserve">💳 </w:t>
      </w:r>
      <w:r>
        <w:rPr>
          <w:rFonts w:ascii="Arial" w:cs="Arial" w:eastAsia="Arial" w:hAnsi="Arial"/>
          <w:b/>
          <w:bCs/>
          <w:color w:val="1A3A5C"/>
          <w:sz w:val="24"/>
          <w:szCs w:val="24"/>
        </w:rPr>
        <w:t xml:space="preserve">3.4 Flujo de Pago</w:t>
      </w:r>
    </w:p>
    <w:p>
      <w:pPr>
        <w:spacing w:before="60" w:after="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280"/>
        <w:gridCol w:w="1560"/>
        <w:gridCol w:w="280"/>
        <w:gridCol w:w="1560"/>
        <w:gridCol w:w="280"/>
        <w:gridCol w:w="1560"/>
        <w:gridCol w:w="280"/>
        <w:gridCol w:w="1560"/>
      </w:tblGrid>
      <w:tr>
        <w:tc>
          <w:tcPr>
            <w:tcW w:type="dxa" w:w="1560"/>
            <w:tcBorders>
              <w:top w:val="single" w:color="1D4ED8" w:sz="1"/>
              <w:left w:val="single" w:color="1D4ED8" w:sz="1"/>
              <w:bottom w:val="single" w:color="1D4ED8" w:sz="1"/>
              <w:right w:val="single" w:color="1D4ED8" w:sz="1"/>
            </w:tcBorders>
            <w:shd w:fill="1D4ED8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color w:val="374151"/>
                <w:sz w:val="22"/>
                <w:szCs w:val="22"/>
              </w:rPr>
              <w:t xml:space="preserve">👤</w:t>
            </w:r>
          </w:p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Cliente paga</w:t>
            </w:r>
          </w:p>
        </w:tc>
        <w:tc>
          <w:tcPr>
            <w:tcW w:type="dxa" w:w="2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C9A84C"/>
                <w:sz w:val="24"/>
                <w:szCs w:val="24"/>
              </w:rPr>
              <w:t xml:space="preserve">→</w:t>
            </w:r>
          </w:p>
        </w:tc>
        <w:tc>
          <w:tcPr>
            <w:tcW w:type="dxa" w:w="1560"/>
            <w:tcBorders>
              <w:top w:val="single" w:color="15803D" w:sz="1"/>
              <w:left w:val="single" w:color="15803D" w:sz="1"/>
              <w:bottom w:val="single" w:color="15803D" w:sz="1"/>
              <w:right w:val="single" w:color="15803D" w:sz="1"/>
            </w:tcBorders>
            <w:shd w:fill="15803D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color w:val="374151"/>
                <w:sz w:val="22"/>
                <w:szCs w:val="22"/>
              </w:rPr>
              <w:t xml:space="preserve">⚙️</w:t>
            </w:r>
          </w:p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Genera firma</w:t>
            </w:r>
          </w:p>
        </w:tc>
        <w:tc>
          <w:tcPr>
            <w:tcW w:type="dxa" w:w="2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C9A84C"/>
                <w:sz w:val="24"/>
                <w:szCs w:val="24"/>
              </w:rPr>
              <w:t xml:space="preserve">→</w:t>
            </w:r>
          </w:p>
        </w:tc>
        <w:tc>
          <w:tcPr>
            <w:tcW w:type="dxa" w:w="1560"/>
            <w:tcBorders>
              <w:top w:val="single" w:color="C2410C" w:sz="1"/>
              <w:left w:val="single" w:color="C2410C" w:sz="1"/>
              <w:bottom w:val="single" w:color="C2410C" w:sz="1"/>
              <w:right w:val="single" w:color="C2410C" w:sz="1"/>
            </w:tcBorders>
            <w:shd w:fill="C2410C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color w:val="374151"/>
                <w:sz w:val="22"/>
                <w:szCs w:val="22"/>
              </w:rPr>
              <w:t xml:space="preserve">💳</w:t>
            </w:r>
          </w:p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Wompi checkout</w:t>
            </w:r>
          </w:p>
        </w:tc>
        <w:tc>
          <w:tcPr>
            <w:tcW w:type="dxa" w:w="2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C9A84C"/>
                <w:sz w:val="24"/>
                <w:szCs w:val="24"/>
              </w:rPr>
              <w:t xml:space="preserve">→</w:t>
            </w:r>
          </w:p>
        </w:tc>
        <w:tc>
          <w:tcPr>
            <w:tcW w:type="dxa" w:w="1560"/>
            <w:tcBorders>
              <w:top w:val="single" w:color="92400E" w:sz="1"/>
              <w:left w:val="single" w:color="92400E" w:sz="1"/>
              <w:bottom w:val="single" w:color="92400E" w:sz="1"/>
              <w:right w:val="single" w:color="92400E" w:sz="1"/>
            </w:tcBorders>
            <w:shd w:fill="92400E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color w:val="374151"/>
                <w:sz w:val="22"/>
                <w:szCs w:val="22"/>
              </w:rPr>
              <w:t xml:space="preserve">✅</w:t>
            </w:r>
          </w:p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Confirma tx</w:t>
            </w:r>
          </w:p>
        </w:tc>
        <w:tc>
          <w:tcPr>
            <w:tcW w:type="dxa" w:w="2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C9A84C"/>
                <w:sz w:val="24"/>
                <w:szCs w:val="24"/>
              </w:rPr>
              <w:t xml:space="preserve">→</w:t>
            </w:r>
          </w:p>
        </w:tc>
        <w:tc>
          <w:tcPr>
            <w:tcW w:type="dxa" w:w="1560"/>
            <w:tcBorders>
              <w:top w:val="single" w:color="166534" w:sz="1"/>
              <w:left w:val="single" w:color="166534" w:sz="1"/>
              <w:bottom w:val="single" w:color="166534" w:sz="1"/>
              <w:right w:val="single" w:color="166534" w:sz="1"/>
            </w:tcBorders>
            <w:shd w:fill="166534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color w:val="374151"/>
                <w:sz w:val="22"/>
                <w:szCs w:val="22"/>
              </w:rPr>
              <w:t xml:space="preserve">💰</w:t>
            </w:r>
          </w:p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Saldo +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C9A84C" w:sz="8" w:space="4"/>
        </w:pBdr>
        <w:spacing w:before="480" w:after="200"/>
      </w:pPr>
      <w:r>
        <w:rPr>
          <w:rFonts w:ascii="Arial" w:cs="Arial" w:eastAsia="Arial" w:hAnsi="Arial"/>
          <w:b/>
          <w:bCs/>
          <w:color w:val="C9A84C"/>
          <w:sz w:val="34"/>
          <w:szCs w:val="34"/>
        </w:rPr>
        <w:t xml:space="preserve">🔐 </w:t>
      </w:r>
      <w:r>
        <w:rPr>
          <w:rFonts w:ascii="Arial" w:cs="Arial" w:eastAsia="Arial" w:hAnsi="Arial"/>
          <w:b/>
          <w:bCs/>
          <w:color w:val="0D2137"/>
          <w:sz w:val="34"/>
          <w:szCs w:val="34"/>
        </w:rPr>
        <w:t xml:space="preserve">4. Seguridad del Sistema</w:t>
      </w:r>
    </w:p>
    <w:p>
      <w:pPr>
        <w:pStyle w:val="Heading2"/>
        <w:spacing w:before="320" w:after="140"/>
      </w:pPr>
      <w:r>
        <w:rPr>
          <w:rFonts w:ascii="Arial" w:cs="Arial" w:eastAsia="Arial" w:hAnsi="Arial"/>
          <w:b/>
          <w:bCs/>
          <w:color w:val="0E7490"/>
          <w:sz w:val="24"/>
          <w:szCs w:val="24"/>
        </w:rPr>
        <w:t xml:space="preserve">🔑 </w:t>
      </w:r>
      <w:r>
        <w:rPr>
          <w:rFonts w:ascii="Arial" w:cs="Arial" w:eastAsia="Arial" w:hAnsi="Arial"/>
          <w:b/>
          <w:bCs/>
          <w:color w:val="1A3A5C"/>
          <w:sz w:val="24"/>
          <w:szCs w:val="24"/>
        </w:rPr>
        <w:t xml:space="preserve">4.1 Autenticación y Autorización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8960"/>
      </w:tblGrid>
      <w:tr>
        <w:tc>
          <w:tcPr>
            <w:tcW w:type="dxa" w:w="400"/>
            <w:tcBorders>
              <w:top w:val="single" w:color="1A3A5C" w:sz="1"/>
              <w:left w:val="single" w:color="1A3A5C" w:sz="1"/>
              <w:bottom w:val="single" w:color="1A3A5C" w:sz="1"/>
              <w:right w:val="single" w:color="1A3A5C" w:sz="1"/>
            </w:tcBorders>
            <w:shd w:fill="1A3A5C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color w:val="FFFFFF"/>
                <w:sz w:val="22"/>
                <w:szCs w:val="22"/>
              </w:rPr>
              <w:t xml:space="preserve">🔒</w:t>
            </w:r>
          </w:p>
        </w:tc>
        <w:tc>
          <w:tcPr>
            <w:tcW w:type="dxa" w:w="8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JWT con expiración de 7 días firmado con JWT_SECRET en Railway (nunca en código fuente)</w:t>
            </w:r>
          </w:p>
        </w:tc>
      </w:tr>
      <w:tr>
        <w:tc>
          <w:tcPr>
            <w:tcW w:type="dxa" w:w="400"/>
            <w:tcBorders>
              <w:top w:val="single" w:color="1A3A5C" w:sz="1"/>
              <w:left w:val="single" w:color="1A3A5C" w:sz="1"/>
              <w:bottom w:val="single" w:color="1A3A5C" w:sz="1"/>
              <w:right w:val="single" w:color="1A3A5C" w:sz="1"/>
            </w:tcBorders>
            <w:shd w:fill="1A3A5C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color w:val="FFFFFF"/>
                <w:sz w:val="22"/>
                <w:szCs w:val="22"/>
              </w:rPr>
              <w:t xml:space="preserve">🛡️</w:t>
            </w:r>
          </w:p>
        </w:tc>
        <w:tc>
          <w:tcPr>
            <w:tcW w:type="dxa" w:w="8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Middleware auth.middleware.js valida el token en todos los endpoints protegidos</w:t>
            </w:r>
          </w:p>
        </w:tc>
      </w:tr>
      <w:tr>
        <w:tc>
          <w:tcPr>
            <w:tcW w:type="dxa" w:w="400"/>
            <w:tcBorders>
              <w:top w:val="single" w:color="1A3A5C" w:sz="1"/>
              <w:left w:val="single" w:color="1A3A5C" w:sz="1"/>
              <w:bottom w:val="single" w:color="1A3A5C" w:sz="1"/>
              <w:right w:val="single" w:color="1A3A5C" w:sz="1"/>
            </w:tcBorders>
            <w:shd w:fill="1A3A5C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color w:val="FFFFFF"/>
                <w:sz w:val="22"/>
                <w:szCs w:val="22"/>
              </w:rPr>
              <w:t xml:space="preserve">👥</w:t>
            </w:r>
          </w:p>
        </w:tc>
        <w:tc>
          <w:tcPr>
            <w:tcW w:type="dxa" w:w="8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Roles: client | barber | estilista | quiropodologo | admin — cada endpoint valida el rol</w:t>
            </w:r>
          </w:p>
        </w:tc>
      </w:tr>
      <w:tr>
        <w:tc>
          <w:tcPr>
            <w:tcW w:type="dxa" w:w="400"/>
            <w:tcBorders>
              <w:top w:val="single" w:color="1A3A5C" w:sz="1"/>
              <w:left w:val="single" w:color="1A3A5C" w:sz="1"/>
              <w:bottom w:val="single" w:color="1A3A5C" w:sz="1"/>
              <w:right w:val="single" w:color="1A3A5C" w:sz="1"/>
            </w:tcBorders>
            <w:shd w:fill="1A3A5C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color w:val="FFFFFF"/>
                <w:sz w:val="22"/>
                <w:szCs w:val="22"/>
              </w:rPr>
              <w:t xml:space="preserve">🔢</w:t>
            </w:r>
          </w:p>
        </w:tc>
        <w:tc>
          <w:tcPr>
            <w:tcW w:type="dxa" w:w="8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Comparación numérica forzada (Number()) para prevenir bypass string vs integer</w:t>
            </w:r>
          </w:p>
        </w:tc>
      </w:tr>
      <w:tr>
        <w:tc>
          <w:tcPr>
            <w:tcW w:type="dxa" w:w="400"/>
            <w:tcBorders>
              <w:top w:val="single" w:color="1A3A5C" w:sz="1"/>
              <w:left w:val="single" w:color="1A3A5C" w:sz="1"/>
              <w:bottom w:val="single" w:color="1A3A5C" w:sz="1"/>
              <w:right w:val="single" w:color="1A3A5C" w:sz="1"/>
            </w:tcBorders>
            <w:shd w:fill="1A3A5C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color w:val="FFFFFF"/>
                <w:sz w:val="22"/>
                <w:szCs w:val="22"/>
              </w:rPr>
              <w:t xml:space="preserve">🔑</w:t>
            </w:r>
          </w:p>
        </w:tc>
        <w:tc>
          <w:tcPr>
            <w:tcW w:type="dxa" w:w="8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Contraseñas hasheadas con bcryptjs (salt rounds: 10) — nunca almacenadas en texto plano</w:t>
            </w:r>
          </w:p>
        </w:tc>
      </w:tr>
    </w:tbl>
    <w:p>
      <w:pPr>
        <w:spacing w:before="120" w:after="12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/>
      </w:r>
    </w:p>
    <w:p>
      <w:pPr>
        <w:pStyle w:val="Heading2"/>
        <w:spacing w:before="320" w:after="140"/>
      </w:pPr>
      <w:r>
        <w:rPr>
          <w:rFonts w:ascii="Arial" w:cs="Arial" w:eastAsia="Arial" w:hAnsi="Arial"/>
          <w:b/>
          <w:bCs/>
          <w:color w:val="0E7490"/>
          <w:sz w:val="24"/>
          <w:szCs w:val="24"/>
        </w:rPr>
        <w:t xml:space="preserve">🌐 </w:t>
      </w:r>
      <w:r>
        <w:rPr>
          <w:rFonts w:ascii="Arial" w:cs="Arial" w:eastAsia="Arial" w:hAnsi="Arial"/>
          <w:b/>
          <w:bCs/>
          <w:color w:val="1A3A5C"/>
          <w:sz w:val="24"/>
          <w:szCs w:val="24"/>
        </w:rPr>
        <w:t xml:space="preserve">4.2 Variables de Entorno en Railway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0D2137" w:sz="1"/>
              <w:left w:val="single" w:color="0D2137" w:sz="1"/>
              <w:bottom w:val="single" w:color="0D2137" w:sz="1"/>
              <w:right w:val="single" w:color="0D2137" w:sz="1"/>
            </w:tcBorders>
            <w:shd w:fill="0D2137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Variable</w:t>
            </w:r>
          </w:p>
        </w:tc>
        <w:tc>
          <w:tcPr>
            <w:tcW w:type="dxa" w:w="6160"/>
            <w:tcBorders>
              <w:top w:val="single" w:color="0D2137" w:sz="1"/>
              <w:left w:val="single" w:color="0D2137" w:sz="1"/>
              <w:bottom w:val="single" w:color="0D2137" w:sz="1"/>
              <w:right w:val="single" w:color="0D2137" w:sz="1"/>
            </w:tcBorders>
            <w:shd w:fill="0D2137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</w:pPr>
            <w:r>
              <w:rPr>
                <w:rFonts w:ascii="Courier New" w:cs="Courier New" w:eastAsia="Courier New" w:hAnsi="Courier New"/>
                <w:b/>
                <w:bCs/>
                <w:color w:val="0D2137"/>
                <w:sz w:val="18"/>
                <w:szCs w:val="18"/>
              </w:rPr>
              <w:t xml:space="preserve">DATABASE_URL</w:t>
            </w:r>
          </w:p>
        </w:tc>
        <w:tc>
          <w:tcPr>
            <w:tcW w:type="dxa" w:w="6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URL de conexión PostgreSQL en Railway (auto-provisionada)</w:t>
            </w:r>
          </w:p>
        </w:tc>
      </w:tr>
      <w:tr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</w:pPr>
            <w:r>
              <w:rPr>
                <w:rFonts w:ascii="Courier New" w:cs="Courier New" w:eastAsia="Courier New" w:hAnsi="Courier New"/>
                <w:b/>
                <w:bCs/>
                <w:color w:val="0D2137"/>
                <w:sz w:val="18"/>
                <w:szCs w:val="18"/>
              </w:rPr>
              <w:t xml:space="preserve">JWT_SECRET</w:t>
            </w:r>
          </w:p>
        </w:tc>
        <w:tc>
          <w:tcPr>
            <w:tcW w:type="dxa" w:w="6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Clave secreta para firmar tokens JWT — mínimo 32 caracteres</w:t>
            </w:r>
          </w:p>
        </w:tc>
      </w:tr>
      <w:tr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</w:pPr>
            <w:r>
              <w:rPr>
                <w:rFonts w:ascii="Courier New" w:cs="Courier New" w:eastAsia="Courier New" w:hAnsi="Courier New"/>
                <w:b/>
                <w:bCs/>
                <w:color w:val="0D2137"/>
                <w:sz w:val="18"/>
                <w:szCs w:val="18"/>
              </w:rPr>
              <w:t xml:space="preserve">ANTHROPIC_API_KEY</w:t>
            </w:r>
          </w:p>
        </w:tc>
        <w:tc>
          <w:tcPr>
            <w:tcW w:type="dxa" w:w="6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API key de Anthropic para Claude Vision — prefijo sk-ant-api03-</w:t>
            </w:r>
          </w:p>
        </w:tc>
      </w:tr>
      <w:tr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</w:pPr>
            <w:r>
              <w:rPr>
                <w:rFonts w:ascii="Courier New" w:cs="Courier New" w:eastAsia="Courier New" w:hAnsi="Courier New"/>
                <w:b/>
                <w:bCs/>
                <w:color w:val="0D2137"/>
                <w:sz w:val="18"/>
                <w:szCs w:val="18"/>
              </w:rPr>
              <w:t xml:space="preserve">WOMPI_PUBLIC_KEY</w:t>
            </w:r>
          </w:p>
        </w:tc>
        <w:tc>
          <w:tcPr>
            <w:tcW w:type="dxa" w:w="6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Llave pública de Wompi para el widget de checkout</w:t>
            </w:r>
          </w:p>
        </w:tc>
      </w:tr>
      <w:tr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</w:pPr>
            <w:r>
              <w:rPr>
                <w:rFonts w:ascii="Courier New" w:cs="Courier New" w:eastAsia="Courier New" w:hAnsi="Courier New"/>
                <w:b/>
                <w:bCs/>
                <w:color w:val="0D2137"/>
                <w:sz w:val="18"/>
                <w:szCs w:val="18"/>
              </w:rPr>
              <w:t xml:space="preserve">WOMPI_PRIVATE_KEY</w:t>
            </w:r>
          </w:p>
        </w:tc>
        <w:tc>
          <w:tcPr>
            <w:tcW w:type="dxa" w:w="6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Llave privada de Wompi para operaciones server-side</w:t>
            </w:r>
          </w:p>
        </w:tc>
      </w:tr>
      <w:tr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</w:pPr>
            <w:r>
              <w:rPr>
                <w:rFonts w:ascii="Courier New" w:cs="Courier New" w:eastAsia="Courier New" w:hAnsi="Courier New"/>
                <w:b/>
                <w:bCs/>
                <w:color w:val="0D2137"/>
                <w:sz w:val="18"/>
                <w:szCs w:val="18"/>
              </w:rPr>
              <w:t xml:space="preserve">WOMPI_INTEGRITY_SECRET</w:t>
            </w:r>
          </w:p>
        </w:tc>
        <w:tc>
          <w:tcPr>
            <w:tcW w:type="dxa" w:w="6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Secreto para generar firma de integridad HMAC-SHA256</w:t>
            </w:r>
          </w:p>
        </w:tc>
      </w:tr>
    </w:tbl>
    <w:p>
      <w:pPr>
        <w:spacing w:before="120" w:after="12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/>
      </w:r>
    </w:p>
    <w:p>
      <w:pPr>
        <w:pStyle w:val="Heading2"/>
        <w:spacing w:before="320" w:after="140"/>
      </w:pPr>
      <w:r>
        <w:rPr>
          <w:rFonts w:ascii="Arial" w:cs="Arial" w:eastAsia="Arial" w:hAnsi="Arial"/>
          <w:b/>
          <w:bCs/>
          <w:color w:val="0E7490"/>
          <w:sz w:val="24"/>
          <w:szCs w:val="24"/>
        </w:rPr>
        <w:t xml:space="preserve">📊 </w:t>
      </w:r>
      <w:r>
        <w:rPr>
          <w:rFonts w:ascii="Arial" w:cs="Arial" w:eastAsia="Arial" w:hAnsi="Arial"/>
          <w:b/>
          <w:bCs/>
          <w:color w:val="1A3A5C"/>
          <w:sz w:val="24"/>
          <w:szCs w:val="24"/>
        </w:rPr>
        <w:t xml:space="preserve">4.3 Métricas de Rendimiento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4360"/>
      </w:tblGrid>
      <w:tr>
        <w:tc>
          <w:tcPr>
            <w:tcW w:type="dxa" w:w="3000"/>
            <w:tcBorders>
              <w:top w:val="single" w:color="0D2137" w:sz="1"/>
              <w:left w:val="single" w:color="0D2137" w:sz="1"/>
              <w:bottom w:val="single" w:color="0D2137" w:sz="1"/>
              <w:right w:val="single" w:color="0D2137" w:sz="1"/>
            </w:tcBorders>
            <w:shd w:fill="0D2137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Componente</w:t>
            </w:r>
          </w:p>
        </w:tc>
        <w:tc>
          <w:tcPr>
            <w:tcW w:type="dxa" w:w="2000"/>
            <w:tcBorders>
              <w:top w:val="single" w:color="0D2137" w:sz="1"/>
              <w:left w:val="single" w:color="0D2137" w:sz="1"/>
              <w:bottom w:val="single" w:color="0D2137" w:sz="1"/>
              <w:right w:val="single" w:color="0D2137" w:sz="1"/>
            </w:tcBorders>
            <w:shd w:fill="0D2137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Métrica</w:t>
            </w:r>
          </w:p>
        </w:tc>
        <w:tc>
          <w:tcPr>
            <w:tcW w:type="dxa" w:w="4360"/>
            <w:tcBorders>
              <w:top w:val="single" w:color="0D2137" w:sz="1"/>
              <w:left w:val="single" w:color="0D2137" w:sz="1"/>
              <w:bottom w:val="single" w:color="0D2137" w:sz="1"/>
              <w:right w:val="single" w:color="0D2137" w:sz="1"/>
            </w:tcBorders>
            <w:shd w:fill="0D2137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Valor objetivo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0D2137"/>
                <w:sz w:val="19"/>
                <w:szCs w:val="19"/>
              </w:rPr>
              <w:t xml:space="preserve">Firebase GPS update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4F8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6B7280"/>
                <w:sz w:val="19"/>
                <w:szCs w:val="19"/>
              </w:rPr>
              <w:t xml:space="preserve">Latencia</w:t>
            </w:r>
          </w:p>
        </w:tc>
        <w:tc>
          <w:tcPr>
            <w:tcW w:type="dxa" w:w="4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166534"/>
                <w:sz w:val="19"/>
                <w:szCs w:val="19"/>
              </w:rPr>
              <w:t xml:space="preserve">&lt; 100ms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0D2137"/>
                <w:sz w:val="19"/>
                <w:szCs w:val="19"/>
              </w:rPr>
              <w:t xml:space="preserve">Recálculo de ruta Google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4F8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6B7280"/>
                <w:sz w:val="19"/>
                <w:szCs w:val="19"/>
              </w:rPr>
              <w:t xml:space="preserve">Throttle</w:t>
            </w:r>
          </w:p>
        </w:tc>
        <w:tc>
          <w:tcPr>
            <w:tcW w:type="dxa" w:w="4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166534"/>
                <w:sz w:val="19"/>
                <w:szCs w:val="19"/>
              </w:rPr>
              <w:t xml:space="preserve">Cada 50m o 30s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0D2137"/>
                <w:sz w:val="19"/>
                <w:szCs w:val="19"/>
              </w:rPr>
              <w:t xml:space="preserve">Análisis IA Claude Vision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4F8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6B7280"/>
                <w:sz w:val="19"/>
                <w:szCs w:val="19"/>
              </w:rPr>
              <w:t xml:space="preserve">Tiempo de respuesta</w:t>
            </w:r>
          </w:p>
        </w:tc>
        <w:tc>
          <w:tcPr>
            <w:tcW w:type="dxa" w:w="4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166534"/>
                <w:sz w:val="19"/>
                <w:szCs w:val="19"/>
              </w:rPr>
              <w:t xml:space="preserve">10 – 20 segundos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0D2137"/>
                <w:sz w:val="19"/>
                <w:szCs w:val="19"/>
              </w:rPr>
              <w:t xml:space="preserve">API REST endpoints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4F8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6B7280"/>
                <w:sz w:val="19"/>
                <w:szCs w:val="19"/>
              </w:rPr>
              <w:t xml:space="preserve">Timeout</w:t>
            </w:r>
          </w:p>
        </w:tc>
        <w:tc>
          <w:tcPr>
            <w:tcW w:type="dxa" w:w="4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166534"/>
                <w:sz w:val="19"/>
                <w:szCs w:val="19"/>
              </w:rPr>
              <w:t xml:space="preserve">30 segundos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0D2137"/>
                <w:sz w:val="19"/>
                <w:szCs w:val="19"/>
              </w:rPr>
              <w:t xml:space="preserve">JWT token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4F8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6B7280"/>
                <w:sz w:val="19"/>
                <w:szCs w:val="19"/>
              </w:rPr>
              <w:t xml:space="preserve">Expiración</w:t>
            </w:r>
          </w:p>
        </w:tc>
        <w:tc>
          <w:tcPr>
            <w:tcW w:type="dxa" w:w="4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166534"/>
                <w:sz w:val="19"/>
                <w:szCs w:val="19"/>
              </w:rPr>
              <w:t xml:space="preserve">7 días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0D2137"/>
                <w:sz w:val="19"/>
                <w:szCs w:val="19"/>
              </w:rPr>
              <w:t xml:space="preserve">Imagen IA (base64)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4F8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6B7280"/>
                <w:sz w:val="19"/>
                <w:szCs w:val="19"/>
              </w:rPr>
              <w:t xml:space="preserve">Tamaño máximo</w:t>
            </w:r>
          </w:p>
        </w:tc>
        <w:tc>
          <w:tcPr>
            <w:tcW w:type="dxa" w:w="4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166534"/>
                <w:sz w:val="19"/>
                <w:szCs w:val="19"/>
              </w:rPr>
              <w:t xml:space="preserve">5MB / 7M chars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360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4680"/>
      <w:gridCol w:w="4680"/>
    </w:tblGrid>
    <w:tr>
      <w:tc>
        <w:tcPr>
          <w:tcW w:type="dxa" w:w="4680"/>
          <w:tcBorders>
            <w:top w:val="single" w:color="1A3A5C" w:sz="4"/>
            <w:left w:val="none" w:color="FFFFFF" w:sz="0"/>
            <w:bottom w:val="none" w:color="FFFFFF" w:sz="0"/>
            <w:right w:val="none" w:color="FFFFFF" w:sz="0"/>
          </w:tcBorders>
          <w:tcMar>
            <w:top w:type="dxa" w:w="60"/>
            <w:left w:type="dxa" w:w="0"/>
            <w:bottom w:type="dxa" w:w="0"/>
            <w:right w:type="dxa" w:w="0"/>
          </w:tcMar>
        </w:tcPr>
        <w:p>
          <w:pPr>
            <w:spacing w:before="80" w:after="80"/>
          </w:pPr>
          <w:r>
            <w:rPr>
              <w:rFonts w:ascii="Arial" w:cs="Arial" w:eastAsia="Arial" w:hAnsi="Arial"/>
              <w:color w:val="6B7280"/>
              <w:sz w:val="16"/>
              <w:szCs w:val="16"/>
            </w:rPr>
            <w:t xml:space="preserve">StyleApp © 2026  —  Confidencial</w:t>
          </w:r>
        </w:p>
      </w:tc>
      <w:tc>
        <w:tcPr>
          <w:tcW w:type="dxa" w:w="4680"/>
          <w:tcBorders>
            <w:top w:val="single" w:color="1A3A5C" w:sz="4"/>
            <w:left w:val="none" w:color="FFFFFF" w:sz="0"/>
            <w:bottom w:val="none" w:color="FFFFFF" w:sz="0"/>
            <w:right w:val="none" w:color="FFFFFF" w:sz="0"/>
          </w:tcBorders>
          <w:tcMar>
            <w:top w:type="dxa" w:w="60"/>
            <w:left w:type="dxa" w:w="0"/>
            <w:bottom w:type="dxa" w:w="0"/>
            <w:right w:type="dxa" w:w="0"/>
          </w:tcMar>
        </w:tcPr>
        <w:p>
          <w:pPr>
            <w:spacing w:before="80" w:after="80"/>
            <w:jc w:val="right"/>
          </w:pPr>
          <w:r>
            <w:rPr>
              <w:rFonts w:ascii="Arial" w:cs="Arial" w:eastAsia="Arial" w:hAnsi="Arial"/>
              <w:color w:val="6B7280"/>
              <w:sz w:val="16"/>
              <w:szCs w:val="16"/>
            </w:rPr>
            <w:t xml:space="preserve">Pág. </w:t>
          </w:r>
          <w:r>
            <w:rPr>
              <w:rFonts w:ascii="Arial" w:cs="Arial" w:eastAsia="Arial" w:hAnsi="Arial"/>
              <w:b/>
              <w:bCs/>
              <w:color w:val="1A3A5C"/>
              <w:sz w:val="16"/>
              <w:szCs w:val="16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5000"/>
      <w:gridCol w:w="4360"/>
    </w:tblGrid>
    <w:tr>
      <w:tc>
        <w:tcPr>
          <w:tcW w:type="dxa" w:w="5000"/>
          <w:tcBorders>
            <w:top w:val="none" w:color="FFFFFF" w:sz="0"/>
            <w:left w:val="none" w:color="FFFFFF" w:sz="0"/>
            <w:bottom w:val="single" w:color="C9A84C" w:sz="6"/>
            <w:right w:val="none" w:color="FFFFFF" w:sz="0"/>
          </w:tcBorders>
          <w:tcMar>
            <w:top w:type="dxa" w:w="60"/>
            <w:left w:type="dxa" w:w="0"/>
            <w:bottom w:type="dxa" w:w="60"/>
            <w:right w:type="dxa" w:w="0"/>
          </w:tcMar>
        </w:tcPr>
        <w:p>
          <w:pPr>
            <w:spacing w:before="80" w:after="80"/>
          </w:pPr>
          <w:r>
            <w:rPr>
              <w:rFonts w:ascii="Arial" w:cs="Arial" w:eastAsia="Arial" w:hAnsi="Arial"/>
              <w:b/>
              <w:bCs/>
              <w:color w:val="0D2137"/>
              <w:sz w:val="20"/>
              <w:szCs w:val="20"/>
            </w:rPr>
            <w:t xml:space="preserve">✂ STYLEAPP  |  Arquitectura del Sistema</w:t>
          </w:r>
        </w:p>
      </w:tc>
      <w:tc>
        <w:tcPr>
          <w:tcW w:type="dxa" w:w="4360"/>
          <w:tcBorders>
            <w:top w:val="none" w:color="FFFFFF" w:sz="0"/>
            <w:left w:val="none" w:color="FFFFFF" w:sz="0"/>
            <w:bottom w:val="single" w:color="C9A84C" w:sz="6"/>
            <w:right w:val="none" w:color="FFFFFF" w:sz="0"/>
          </w:tcBorders>
          <w:tcMar>
            <w:top w:type="dxa" w:w="60"/>
            <w:left w:type="dxa" w:w="0"/>
            <w:bottom w:type="dxa" w:w="60"/>
            <w:right w:type="dxa" w:w="0"/>
          </w:tcMar>
        </w:tcPr>
        <w:p>
          <w:pPr>
            <w:spacing w:before="80" w:after="80"/>
            <w:jc w:val="right"/>
          </w:pPr>
          <w:r>
            <w:rPr>
              <w:rFonts w:ascii="Arial" w:cs="Arial" w:eastAsia="Arial" w:hAnsi="Arial"/>
              <w:color w:val="6B7280"/>
              <w:sz w:val="18"/>
              <w:szCs w:val="18"/>
            </w:rPr>
            <w:t xml:space="preserve">Documento Técnico v1.0</w:t>
          </w:r>
        </w:p>
      </w:tc>
    </w:tr>
  </w:tbl>
  <w:p>
    <w:pPr>
      <w:spacing w:before="40" w:after="40"/>
    </w:pPr>
    <w:r>
      <w:rPr>
        <w:rFonts w:ascii="Arial" w:cs="Arial" w:eastAsia="Arial" w:hAnsi="Arial"/>
        <w:color w:val="374151"/>
        <w:sz w:val="22"/>
        <w:szCs w:val="22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80" w:after="200"/>
      <w:outlineLvl w:val="0"/>
    </w:pPr>
    <w:rPr>
      <w:rFonts w:ascii="Arial" w:cs="Arial" w:eastAsia="Arial" w:hAnsi="Arial"/>
      <w:b/>
      <w:bCs/>
      <w:color w:val="0D2137"/>
      <w:sz w:val="34"/>
      <w:szCs w:val="34"/>
    </w:rPr>
  </w:style>
  <w:style w:type="paragraph" w:styleId="Heading2">
    <w:name w:val="Heading 2"/>
    <w:basedOn w:val="Normal"/>
    <w:next w:val="Normal"/>
    <w:qFormat/>
    <w:pPr>
      <w:spacing w:before="320" w:after="140"/>
      <w:outlineLvl w:val="1"/>
    </w:pPr>
    <w:rPr>
      <w:rFonts w:ascii="Arial" w:cs="Arial" w:eastAsia="Arial" w:hAnsi="Arial"/>
      <w:b/>
      <w:bCs/>
      <w:color w:val="1A3A5C"/>
      <w:sz w:val="24"/>
      <w:szCs w:val="24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rFonts w:ascii="Arial" w:cs="Arial" w:eastAsia="Arial" w:hAnsi="Arial"/>
      <w:b/>
      <w:bCs/>
      <w:color w:val="0E749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2026-03-08T20:07:39.115Z</dcterms:created>
  <dcterms:modified xsi:type="dcterms:W3CDTF">2026-03-08T20:07:39.117Z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