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EMBARGOS DE DECLARAÇÃO NA AÇÃO DE INVESTIGAÇÃO JUDICIAL ELEITORAL Nº 0001943-
58.2014.6.00.0000 – BRASÍLIA – DISTRITO FEDERAL
 Ministro Og FernandesRelator:
 Ministério Público EleitoralEmbargante:
: Michel Miguel Elias Temer LuliaEmbargado
: Gustavo Bonini Guedes – OAB: 41756/PR e outrosAdvogados
 Dilma Vana RousseffEmbargada:
: Arnaldo Versiani Leite Soares – OAB: 6235/DF e outrosAdvogados
ELEIÇÕES 2014. DIREITO ELEITORAL E DIREITO PROCESSUAL CIVIL. AIJE. AIME. 
REPRESENTAÇÃO. PRESIDENTE E VICE-PRESIDENTE DA REPÚBLICA. IMPUTAÇÃO DE 
ABUSO DOS PODERES POLÍTICO E ECONÔMICO. INEXISTÊNCIA DE OMISSÃO, 
CONTRADIÇÃO OU OBSCURIDADE. ALEGADAS DEFICIÊNCIAS LASTREADAS EM 
VOTOS VENCIDOS. EMBARGOS REJEITADOS.
1. Nos termos do art. 1.022 do CPC/2015, são cabíveis embargos de declaração contra 
qualquer decisão judicial para esclarecer obscuridade, eliminar contradição, suprir omissão de 
ponto ou questão sobre a qual deveria se pronunciar o juiz, de ofício ou a requerimento, bem 
como para corrigir erro material.
2. A contradição que autoriza a oposição de embargos se verifica quando existem, na decisão, 
assertivas que se excluem reciprocamente ou quando, da fundamentação, não decorra a 
conclusão lógica.
3. Não se enquadra como contradição, para os fins que se pretende, a divergência de 
entendimento verificada nos votos vencidos, que, superados pelo entendimento da maioria, 
não são hábeis a embasar o manejo de embargos.
4. Conclui-se que o aresto combatido analisou, expressamente, a questão controvertida, não 
havendo falar em omissão ou contradição. Os aclaratórios, no caso, não buscam a correção de 
eventual defeito do acórdão, mas a alteração do resultado do julgamento, providência inviável 
na via recursal eleita.
</w:t>
      </w:r>
    </w:p>
    <w:p>
      <w:pPr>
        <w:pStyle w:val="Normal"/>
      </w:pPr>
      <w:r>
        <w:t xml:space="preserve"/>
      </w:r>
    </w:p>
    <w:p>
      <w:pPr>
        <w:pStyle w:val="Normal"/>
      </w:pPr>
      <w:r>
        <w:t xml:space="preserve">5. Embargos de declaração rejeitados.
Acordam os ministros do Tribunal Superior Eleitoral, por unanimidade, em rejeitar os embargos 
de declaração, nos termos do voto do relator. 
Brasília, 25 de agosto de 2020.
MINISTRO OG FERNANDES – RELATOR
RELATÓRIO
O SENHOR MINISTRO OG FERNANDES: Senhor Presidente, trata-se de três ações, Ação de 
Investigação Judicial Eleitoral (AIJE), Ação de Impugnação de Mandato Eletivo (AIME) e representação, 
ajuizadas, neste Tribunal Superior, pela Coligação Muda Brasil e o Partido da Social Democracia Brasileira 
(PSDB) contra Dilma Vana Rousseff e Michel Miguel Elias Temer Lulia, referentes às eleições presidenciais de 
2014.
Este Tribunal, por maioria de votos, afastou, em parte, as questões preliminares apresentadas e, 
no mérito, julgou improcedentes as três ações, devido à ausência de provas das alegações suscitadas nas 
petições iniciais.
O acórdão ficou assim ementado (fls. 1-13):
ELEIÇÕES 2014. DIREITO ELEITORAL E PROCESSUAL CIVIL. AÇÃO DE INVESTIGAÇÃO JUDICIAL 
ELEITORAL (AIJE). AÇÃO DE IMPUGNAÇÃO DE MANDATO ELETIVO (AIME). REPRESENTAÇÃO (RP). 
PLEITO PRESIDENCIAL. PRESIDENTE E VICE-PRESIDENTE DA REPÚBLICA. IMPUTAÇÃO DE ABUSO DO 
PODER POLÍTICO E DO PODER ECONÔMICO. PEDIDO DE CASSAÇÃO DE DIPLOMA E DECLARAÇÃO DE 
INELEGIBILIDADE. COMPETÊNCIA DO TSE PARA JULGAR E CASSAR DIPLOMA DE PRESIDENTE DA 
REPÚBLICA. INOCORRÊNCIA: (I) DE LITISPENDÊNCIA, (II) DE PERDA DE OBJETO EM VIRTUDE DO 
PROCESSO DE IMPEACHMENT, (III) DE VIOLAÇÃO À ORDEM DE INQUIRIÇÃO DAS TESTEMUNHAS, (IV) 
DE CERCEAMENTO DE DEFESA OU (V) AOS PODERES INSTRUTÓRIOS DO JUIZ. IMPOSSIBILIDADE DA 
AMPLIAÇÃO OBJETIVA DA DEMANDA. JULGAMENTO JUDICIAL ADSTRITO AO PEDIDO E À CAUSA DE 
PEDIR POSTOS NA INICIAL DA AÇÃO. PRINCÍPIO JURÍDICO PROCESSUAL DA CONGRUÊNCIA, 
ADSTRIÇÃO OU CORRELAÇÃO. ARTS. 128 E 460 DO CÓDIGO BUZAID. ART. 492 DO CÓDIGO FUX. 
REGRA ÁUREA DE PRESERVAÇÃO DO DIREITO SUBJETIVO À AMPLA DEFESA. PRESENÇA NÃO 
SATISFATÓRIA DE ACERVO PROBANTE EFETIVO E COERENTE QUANTO AOS FATOS QUE DERAM 
SUPORTE AO PEDIDO INICIAL. NESTE CASO, HÁ APENAS MINGUADA COMPROVAÇÃO DE ELEMENTOS 
INDICIÁRIOS DA PRÁTICA DAS CONDUTAS PUNÍVEIS. LASTRO PROBATÓRIO INCONCLUSIVO QUANTO À 
CONCRETA OCORRÊNCIA DOS ALEGADOS ILÍCITOS. PEDIDOS FORMULADOS NA AIJE E NAS DEMAIS 
AÇÕES CONEXAS AJUIZADAS CONTRA A SENHORA DOUTORA DILMA VANA ROUSSEFF E O SENHOR 
PROFESSOR MICHEL MIGUEL ELIAS TEMER LULIA JULGADOS IMPROCEDENTES.
DAS PRELIMINARES
1. INCOMPETÊNCIA DE O TSE CASSAR DIPLOMA DE PRESIDENTE DA REPÚBLICA
</w:t>
      </w:r>
    </w:p>
    <w:p>
      <w:pPr>
        <w:pStyle w:val="Normal"/>
      </w:pPr>
      <w:r>
        <w:t xml:space="preserve"/>
      </w:r>
    </w:p>
    <w:p>
      <w:pPr>
        <w:pStyle w:val="Normal"/>
      </w:pPr>
      <w:r>
        <w:t xml:space="preserve">O disposto no art. 86, caput, § 4º, da CF/88, ao estabelecer que o Presidente da República será julgado perante 
o STF nas infrações penais comuns e perante o Senado Federal nos crimes de responsabilidade, não afasta a 
competência do TSE para julgar e cassar o Presidente da República por ilícitos praticados durante a campanha 
eleitoral presidencial. A campanha presidencial, por servir de parâmetro e exemplo para as demais eleições 
realizadas no País, enseja controles mais rígidos, amplos e eficazes da jurisdição eleitoral no que concerne à 
legitimidade e lisura do processo eleitoral.
2. LITISPENDÊNCIA
Nestes feitos, nos quais as ações já se encontram reunidas para decisão e julgamento conjuntos por decisão não 
recorrida deste colendo TSE, seria inócuo o acolhimento da litispendência com fundamento na identidade da 
relação jurídica base das demandas.
3. PERDA SUPERVENIENTE DO OBJETO EM VIRTUDE DA CASSAÇÃO DO MANDATO DA PRESIDENTE EM 
PROCESSO DE IMPEACHMENT
A cassação do mandato de Presidente da República em processo de impeachment pelo Senado Federal não 
acarreta a perda do objeto pela ausência de interesse processual das ações eleitorais, as quais possibilitam a 
aplicação da sanção de inelegibilidade. Pela aplicação da teoria da asserção, a questão atinente à falta de 
interesse processual poderá ser enfrentada no julgamento do mérito.
4. VIOLAÇÃO À ORDEM DE INQUIRIÇÃO DAS TESTEMUNHAS PREVISTAS NO ART. 400 DO CPP
Não viola a ordem de inquirição das testemunhas prevista no art. 400 do CPP o que dispõe o art. 22, VII, da LC 
64/90, no sentido de que o Corregedor Eleitoral poderá ouvir outras testemunhas após a inquirição das 
testemunhas do representante e do representado. A testemunha, cuja inquirição tenha sido determinada pelo 
Juízo Eleitoral, não é das partes, sendo o depoimento da testemunha do juízo prova de natureza complementar e 
acessória, que visa à tutela jurisdicional efetiva. Além disso, nos termos do art. 219 do Código Eleitoral, não se 
declara a nulidade da instrução processual sem que haja demonstração de prejuízo pelas partes.
5. CERCEAMENTO DE DEFESA E OFENSA AOS PODERES INSTRUTÓRIOS DO JUIZ
Na Justiça Eleitoral, os poderes instrutórios do Juiz são amplos, com base nos interesses públicos indisponíveis 
e relevantes que tutela, na lisura eleitoral e no poder-dever de buscar a verdade real.
a) Não viola os poderes instrutórios do Juiz a coleta de provas ex officio pelo Juízo Eleitoral na Ação de 
Investigação Judicial Eleitoral, na Ação de Impugnação de Mandato Eletivo e na Representação pelo art. 30-A, 
considerando-se o bem jurídico dessas ações: a legitimidade e a normalidade do processo eleitoral, cuja lisura é 
elemento essencial do valor democrático no regime político brasileiro.
b) Ao Juiz, como destinatário da prova, cabe o controle da instrução processual, podendo indeferir, de forma 
fundamentada, as provas que entenda inúteis ou procrastinatórias. Não há que se falar em ofensa ao 
contraditório e à ampla defesa quando as partes participam ativamente de toda a instrução probatória e quando 
ocorre dispensa motivada pelo Juízo de testemunhas que não podem firmar compromisso de falar a verdade.
</w:t>
      </w:r>
    </w:p>
    <w:p>
      <w:pPr>
        <w:pStyle w:val="Normal"/>
      </w:pPr>
      <w:r>
        <w:t xml:space="preserve"/>
      </w:r>
    </w:p>
    <w:p>
      <w:pPr>
        <w:pStyle w:val="Normal"/>
      </w:pPr>
      <w:r>
        <w:t xml:space="preserve">6. ILICITUDE DA PROVA REFERENTE À ODEBRECHT POR SE ORIGINAR EM VAZAMENTO DE 
COLABORAÇÃO PREMIADA
Não há que se falar em nulidade das provas produzidas nos autos pela Teoria dos Frutos da Árvore Envenenada, 
sob a alegação de que seriam derivadas do vazamento de informações sobre a realização de colaborações 
premiadas realizadas em procedimentos e processos criminais.
a) O vazamento da existência ou do conteúdo de colaboração premiada não anula, por si só, a prova produzida 
perante o Juízo Eleitoral.
7. AMPLIAÇÃO OBJETIVA DA DEMANDA EM RELAÇÃO A ILÍCITOS NARRADOS POR EXECUTIVOS DA 
ODEBRECHT
O pedido formulado pelo autor, na inicial da ação, delimita o seu objeto, não se admitindo a sua ampliação 
posterior para incluir elementos ou fatos que deixaram de figurar na petição inaugural.
a) Segundo o princípio jurídico processual da congruência, adstrição ou correlação, o julgamento judicial fica 
adstrito ao pedido e à causa de pedir postos na inicial da ação, pela iniciativa do autor. Assim, não compete ao 
órgão julgador modificar, alterar, retocar, suprir ou complementar o pedido da parte promovente.
b) A formação da convicção judicial, também em sede eleitoral, elabora-se livremente, mediante a apreciação do 
acervo probatório trazido aos autos, mas nos limites da moldura fixada no pedido posto na inicial da ação. O 
Julgador eleitoral pode valer-se da prova encontrável nos chamados fatos públicos e notórios, bem como na 
valoração dos indícios e presunções, prestigiando as circunstâncias relevantes da causa mas não as estranhas a 
ela, ainda que não tenham sido indicadas ou alegadas pelas partes, tudo de modo a dar primazia à preservação 
do interesse público de lisura do pleito eleitoral, como enuncia o art. 23 da LC 64/90.
c) No entanto, esse art. 23 da LC 64/90, ao alargar a atividade probatória, não autoriza a prolação de juízo 
condenatório que não seja fundado diretamente na prova dos fatos que compuseram o suporte empírico da 
iniciativa sancionadora. Em outros termos, esse dispositivo legal não elimina do mundo do processo as garantias 
clássicas das pessoas processadas nem detona os limites da atuação judicial, como se abrisse a sua porta ao 
ingresso de procedimentos indiscriminados ou mesmo à inclusão de fatos que não foram apontados na peça 
inaugural do processo. Numa ação sancionadora isso seria fatal para o sistema de garantias processuais.
d) A ampliação dos poderes instrutórios do Juiz pelo art. 23 da LC 64/90 e pelo Código Fux deve ocorrer nos 
limites do que predefinido como pedido e causa de pedir pelo autor da ação, uma vez que cabe às partes 
descrever os elementos essenciais à instrução do feito, e não ao Juiz, que não é autor da ação. Ao declarar a 
constitucionalidade do referido art. 23 da LC 64/90, o Supremo Tribunal Federal assentou que a atenuação do 
princípio dispositivo no Direito Processual moderno não serve a tornar o Magistrado o protagonista da instrução 
processual. A iniciativa probatória estatal, se levada a extremos, cria, inegavelmente, fatores propícios à 
parcialidade, pois transforma o Juiz em assistente de um litigante em detrimento do outro. As partes continuam a 
ter a função precípua de propor os elementos indispensáveis à instrução do processo, mesmo porque não se 
extinguem as normas atinentes à isonomia e ao ônus da prova (ADI 1.082/DF, Rel. Min. MARCO AURÉLIO, DJe 
30.10.2014).
</w:t>
      </w:r>
    </w:p>
    <w:p>
      <w:pPr>
        <w:pStyle w:val="Normal"/>
      </w:pPr>
      <w:r>
        <w:t xml:space="preserve"/>
      </w:r>
    </w:p>
    <w:p>
      <w:pPr>
        <w:pStyle w:val="Normal"/>
      </w:pPr>
      <w:r>
        <w:t xml:space="preserve">e) A atividade estatal repressora de desvios ou de ilícitos de qualquer natureza somente é exercida com 
legitimidade quando se desenvolve nos padrões jurídicos e judiciais processuais previamente delineados e 
aceitos como regedores dessa mesma atividade. Em razão disso, não são toleráveis surpresas desconcertantes, 
causadoras de prejuízo à ampla defesa da parte, no contexto do justo processo jurídico. Não demonstra 
reverência aos ditames do Direito a atividade sancionadora que se afastar do plexo das garantias que 
resguardam a pessoa processada contra excessos ou demasias dos agentes operadores da repressão.
f) Uma das garantias processuais mais relevantes, integrante do justo processo jurídico, é aquela que diz 
respeito à ciência, pela pessoa acionada, de todos os fatos e argumentos alegados contra si pela parte 
promovente. Por isso se diz que a petição inicial define os polos da demanda e delimita o seu objeto, em face do 
qual se desenvolve a resposta à lide e se instala a atividade probatória. A instrução visa ao convencimento do 
Julgador, quanto à materialidade e à autoria dos atos postos na imputação (inicial da ação sancionadora), sendo 
a sua produção o núcleo ou o centro da solução da questão. Não se pode aceitar (nem se deve aceitar) decisão 
judicial condenatória sem prova concludente dos fatos imputados e da sua autoria.
g) Na presente ação, serão apreciadas as provas produzidas até a estabilização da demanda, de modo que é 
somente o rol daqueles fatos, com a exclusão de quaisquer outros, que compõe o interesse da jurisdição eleitoral 
e demarca o exercício da atividade das partes relativamente às provas. Nem mais e nem menos, sob pena de o 
processo se converter num campo minado de súbitas armadilhas e surpresas.
h) Os princípios constitucionais do contraditório exigem a delimitação da causa de pedir, tanto no processo civil 
comum como no processo eleitoral, para que as partes e também o Julgador tenham pleno conhecimento da lide 
e do efeito jurídico que deve ser objeto da decisão. Colhe-se da jurisprudência do colendo STJ que o Juiz não 
pode decidir com fundamento em fato não alegado, sob pena de comprometer o contraditório, impondo ao 
vencido resultado não requerido, do qual não se defendeu (REsp 1.641.446/PI, Rel. Min. RICARDO VILLAS 
BÔAS CUEVA, DJe 21.3.2017).
i) As garantias processuais interessam às partes do processo e também a toda a coletividade, pois instituem 
preceitos protetores dos direitos e das liberdades de todos os integrantes do grupo social, além de se tratar de 
elemento estruturante do conceito funcional do justo processo jurídico.
j) Assim, no Direito Eleitoral, o Juiz Eleitoral, ao exercer o seu poder-dever de iniciativa probatória na busca da 
verdade real, precisa observar os freios impostos pela Constituição quanto à duração razoável do processo (art. 
5º, LXXVIII), pela legislação eleitoral quanto ao prazo decadencial das ações eleitorais (art. 97-A da Lei 9.504/97) 
e pelo Código de Processo Civil no que concerne ao princípio da congruência (arts. 141 e 492).
k) Estas ações são de direito estrito, que não podem ser conduzidas pelo procedimento civil comum ordinário, e 
exigem prova pré-constituída para a retirada de candidato investido em mandato, de forma legítima, pelo voto 
popular. O curtíssimo prazo para a realização de atos processuais eleitorais busca preservar a soberania 
popular, ou seja, o voto manifestado pelo titular da soberania e o exercício do mandato de quem ganhou a 
eleição, democraticamente, nas urnas.
l) Preliminar acolhida, para afastar os elementos ou fatos que deixaram de figurar nas petições iniciais e 
extrapolaram as causas de pedir das demandas.
DO MÉRITO
</w:t>
      </w:r>
    </w:p>
    <w:p>
      <w:pPr>
        <w:pStyle w:val="Normal"/>
      </w:pPr>
      <w:r>
        <w:t xml:space="preserve"/>
      </w:r>
    </w:p>
    <w:p>
      <w:pPr>
        <w:pStyle w:val="Normal"/>
      </w:pPr>
      <w:r>
        <w:t xml:space="preserve">8. Para efeito de julgamento da presente demanda, o seu objeto e a sua causa de pedir estão devidamente 
explicitados na petição que a deflagrou e dizem respeito a verificar a ocorrência de abuso do poder político e do 
poder econômico (art. 22, caput, da LC 64/90), bem como o recebimento de doações (legais ou ilegais) à 
campanha pela chapa presidencial que venceu as eleições de 2014, doações essas advindas de empreiteiras 
que mantinham contratos com a PETROBRAS, que caracterizariam arrecadação e gastos ilícitos de recursos 
para campanha eleitoral (30-A da Lei 9.504/97). E se tais recursos são (ou não) provenientes de desvios 
criminosos de valores que tenham, especificamente, suprido as contas da Coligação com a Força do Povo 
naquele pleito.
9. Com efeito, a Legislação Eleitoral sanciona com exaltada veemência as práticas de abusos ou ilícitos de 
qualquer natureza que tenham o efeito ou a potencialidade de macular a lisura dos pleitos eleitorais, quer 
viciando os resultados da votação popular mediante fraudes, quer de alguma outra forma desequilibrando os 
termos da saudável competição democrática entre os pleiteantes dos cargos eletivos.
10. De acordo com o entendimento deste Tribunal Superior, entretanto, faz-se necessária a existência de provas 
robustas e inequívocas dos fatos narrados na inicial e da demonstração de sua gravidade, a fim de embasar a 
condenação pela prática abusiva.
11. No caso, diante da escassez probatória dos fatos componentes do objeto da demanda, tem-se, de imediato, 
como improcedentes as seguintes alegações (i) de desvio de finalidade na convocação de rede nacional de 
emissoras de radiodifusão; (ii) de manipulação na divulgação de indicadores socioeconômicos; (iii) de uso 
indevido de prédios e equipamentos públicos para a realização de atos próprios de campanha; e (iv) de 
veiculação de publicidade institucional em período vedado – condutas essas relacionadas à alegação de abuso 
do poder político.
12. No que se refere à alegação de abuso do poder econômico, igualmente diante da escassez probatória dos 
fatos narrados na inicial, tem-se como improcedentes as alegações de (v) realização de gastos de campanha em 
valor que extrapola o limite informado; (vi) massiva propaganda eleitoral levada a efeito por meio de recursos 
geridos por entidades sindicais; (vii) transporte de eleitores por meio de organização supostamente não 
governamental que recebeu verba pública para participação em comício na cidade de Petrolina/PE.
13. Igual destino têm as alegações de (i) uso indevido de meios de comunicação social consistente na utilização 
do horário eleitoral gratuito no rádio e na televisão para veicular inverdades; (ii) de falta de comprovantes idôneos 
de significativa parcela das despesas efetuadas na campanha; (iii) de disseminação de falsas informações a 
respeito da extinção de programas sociais; (iv) bem como todas as demais condutas reputadas abusivas ou 
ilícitas que não dizem respeito à contratação de materiais gráficos de campanha e aos supostos recebimentos e 
gastos ilícitos de recursos para a campanha presidencial provenientes de contratos de empreiteiras com a 
PETROBRAS.
14. No que concerne ao abuso do poder econômico referente à contratação de gráficas para a produção de 
material da campanha eleitoral da chapa vencedora Coligação com a Força do Povo, não se pode ter tal situação 
como abusiva, pelo menos dentro da perspectiva do Direito Eleitoral Sancionador. O que se tem de concreto, 
quanto a isso, a partir do exame dos laudos da perícia contábil, é que o pagamento dos serviços gráficos 
contratados foi rigorosamente adimplido. Todavia, se os serviços foram prestados de forma parcial, ou não foram 
</w:t>
      </w:r>
    </w:p>
    <w:p>
      <w:pPr>
        <w:pStyle w:val="Normal"/>
      </w:pPr>
      <w:r>
        <w:t xml:space="preserve"/>
      </w:r>
    </w:p>
    <w:p>
      <w:pPr>
        <w:pStyle w:val="Normal"/>
      </w:pPr>
      <w:r>
        <w:t xml:space="preserve">efetivamente prestados, a dinâmica da referida relação negocial sugere uma situação de inadimplemento 
contratual, ou a eventual prática de ilícitos penais ou tributários, que pode ser objeto de persecução na via 
processual adequada, observado o justo processo jurídico.
15. A peculiar via do processo judicial eleitoral não se mostra apropriada para se certificar e apurar devidamente 
o contexto desses contratos, porque o eixo da atuação desta Justiça Especializada é a garantia da regularidade 
do processo democrático, e não o reconhecimento e a sanção dos agentes de eventuais ilícitos administrativos e
/ou criminais, mas sem que, com isso, se esteja minimizando a sua notória importância.
16. Considerada a independência das instâncias, persistem o interesse e a viabilidade de se apurar a licitude dos 
atos aqui noticiados, mas em seara punitiva própria, se for o caso, conforme parecer às autoridades legitimadas 
para a sua promoção. A Justiça Eleitoral pode muito, mas não pode tudo. Não pode, por exemplo, atuar como o 
juízo universal de todos os ilícitos, crimes, desvios e improbidades.
17. Para a caracterização de prática abusiva, na seara eleitoral, faz-se necessária a demonstração de 
extrapolação, comportamento marcado por um vetor positivo, que gere induvidosa situação de vantagem para 
aquele que a tenha praticado, em detrimento da competição democrática. Com efeito, é de inviável alcance 
caracterizar de abusiva conduta que resultou em um serviço mal prestado, ou mesmo, em outras situações, não 
prestado. Em verdade, o que se tem aqui é a evidência de um serviço indiscutivelmente deficitário.
18. Assim, escorado em compreensão teleológica, ausente a prática de conduta abusiva na contratação de 
serviços gráficos pela chapa vencedora do pleito presidencial de 2014, tem-se que não merece prosperar, no 
particular, o pedido condenatório contido na petição inicial, exatamente porque o fato em que se apoia não 
resultou comprovado.
19. Examina-se, no passo seguinte, a ocorrência de abuso do poder econômico na eleição presidencial de 2014 
pela utilização de recursos não contabilizados ou ilegalmente extraídos de contratos de empreiteiras com a 
PETROBRAS, nos termos em que postulado na peça exordial da demanda e considerado todo o arcabouço 
probatório produzido nos autos.
20. Com efeito, não restou comprovada nos autos a alegação dos autores de que a campanha presidencial da 
chapa eleita teria sido financiada, em parte, mediante doações oficiais de empreiteiras contratadas pela 
PETROBRAS como parte da distribuição de propinas.
21. A prova dos presentes fatos envolve quatro aspectos: i) se existiram doações oficiais de empresas 
contratadas pela PETROBRAS à campanha eleitoral de 2014; ii) se há prova de que os contratos com a 
PETROBRAS foram fraudados para obtenção de vantagens ilícitas; iii) se o acerto previa alguma contrapartida 
aos partidos políticos; iv) se totalidade ou parte de recursos ilícitos aportou na campanha presidencial dos 
requeridos no ano de 2014.
22. Não existem controvérsias nestes autos quanto à existência de doações oficiais por empresas citadas na 
inicial que mantinham contratos com a PETROBRAS à campanha da chapa presidencial eleita em 2014. 
Também há provas nos autos de que alguns diretores, indicados por partidos políticos, operavam determinados 
contratos da PETROBRAS, de modo que percentuais prefixados sobre alguns contratos eram repassados a 
maior para as empresas, as quais, por sua vez, alimentavam o caixa de partidos políticos por meio, entre outros 
métodos, de doações oficiais.
</w:t>
      </w:r>
    </w:p>
    <w:p>
      <w:pPr>
        <w:pStyle w:val="Normal"/>
      </w:pPr>
      <w:r>
        <w:t xml:space="preserve"/>
      </w:r>
    </w:p>
    <w:p>
      <w:pPr>
        <w:pStyle w:val="Normal"/>
      </w:pPr>
      <w:r>
        <w:t xml:space="preserve">23. As provas testemunhais colhidas nos autos, analisadas com minúcia, evidenciam uma relação simbiótica 
entre agentes estatais e grandes empresas com contratos com o Poder Público e convergem na explicitação de 
um sofisticado, porém ilegal, método de financiamento de campanhas eleitorais, caracterizado pela utilização de 
uma metodologia operacional espúria denominada caixa dois.
24. Assim, para além da contabilidade oficial das campanhas, movimentavam-se recursos nela não registrados, 
que seriam utilizados para fazer frente aos gastos de campanha, sendo que tais recursos seriam disponibilizados 
pelas aludidas empresas que possuem contratos de elevado vulto com o Poder Público. Esta é a promiscuidade 
aterradora que surpreendeu o País e gerou efeitos que devastaram a confiança de todos na forma de exercício 
político/administrativo de um Estado leviatânico gigantesco e multitentacular.
25. Ressalte-se, por oportuno, que a forma como esses contratos administrativos foram celebrados, a eventual 
não contraprestação dos pactos firmados e a alegada relação promíscua entre agentes públicos e privados, em 
função dessas avenças, escapam ao objeto destas ações, mas não escapam ao interesse estatal sancionador. 
Porém, diante do dever de autocontenção judicial que deve permear o exercício da jurisdição, tais matérias não 
serão objeto de outras considerações e análises por deverem formar o foco de investigação de outros processos.
26. É muito natural que se façam variadas ilações sobre o uso desses recursos e até mesmo que se afirme que 
as coisas se passaram desta ou daquela maneira, sempre com o ânimo de concluir ter havido esse ou aquele ato 
ilícito, típico e punível. O que é preciso, porém, é que haja provas definidas de qualquer desses eventos (ou de 
todos), porque as instâncias sancionadoras não apoiam os seus veredictos em suposições, alvitres ou ilações, 
mas, sim, em elementos densos que suportem o juízo judicial de condenação pela prática de ilícitos.
27. Todavia, não há nos presentes autos prova segura e cabal de que as doações para a campanha presidencial 
de 2014 da chapa vencedora tenham decorrido do esquema ilícito de propinas que ocorreu no âmbito dos 
contratos com a PETROBRAS.
28. Ou seja, em que pese a ampla produção probatória sobre a suposta arrecadação e gastos de recursos (legal 
e ilegal) advindos de empreiteiras que mantinham contratos com a PETROBRAS pela chapa presidencial que 
venceu as eleições de 2014, nada há nos autos que evidencie, com a devida segurança, que tenham ocorrido 
doações ilegais direcionadas à chapa vencedora da campanha eleitoral presidencial de 2014. Os testemunhos 
colhidos reportam, na verdade, a destinação de percentual do valor total das obras pactuadas com a 
PETROBRAS, na forma de propinas, a diversos agentes públicos e vários dirigentes partidários. Mas o que 
interessa a este julgamento é saber qual destino se deu a tais recursos: (i) se propiciaram o enriquecimento ilícito 
desses agentes públicos e privados (corrupção pura e simples), (ii) se foram utilizados para garantir o 
funcionamento alinhado das máquinas partidárias (cooptação ilícita de apoios) ou (iii) se foram vertidos no 
custeio da campanha presidencial das eleições de 2014.
29. Malgrado tenha sido ouvido um número expressivo de testemunhas na chamada primeira fase da instrução, 
contabilizando-se mais de 40 depoimentos, não houve qualquer confirmação categórica acerca da utilização de 
propinas de contratos de empreiteiras vinculadas à PETROBRAS para abastecer a campanha de 2014. Ou seja, 
os depoimentos colhidos não afastaram as afirmações das respostas no sentido de que as doações foram 
realizadas em períodos anteriores a 2014, ou seja, antes do pleito investigado nestas ações.
30. Por outro lado, os valores eram destinados a partidos políticos, e não diretamente às campanhas eleitorais. 
Assim, se o doador obteve recursos de forma ilícita, como alegam os autores, essa ilicitude não se projeta sobre 
o donatário, tornado-o partícipe confesso. Até porque, mesmo que as doações tenham sido de forma substancial 
</w:t>
      </w:r>
    </w:p>
    <w:p>
      <w:pPr>
        <w:pStyle w:val="Normal"/>
      </w:pPr>
      <w:r>
        <w:t xml:space="preserve"/>
      </w:r>
    </w:p>
    <w:p>
      <w:pPr>
        <w:pStyle w:val="Normal"/>
      </w:pPr>
      <w:r>
        <w:t xml:space="preserve">para a campanha dos autores, certo é que as empreiteiras doaram recursos para quase todas as campanhas 
mais importantes do pleito de 2014.
31. Assim, diante da diminuta consistência do suporte probatório, não cabe aqui outra providência judicial que 
não seja proclamar a ausência de prova consistente quanto ao alegado abuso do poder político e/ou econômico, 
além da arrecadação e gastos ilícitos de recursos apontados como perpetrados pelos representados na eleição 
presidencial de 2014. Atitude em sentido diverso importaria em maximizar e autonomizar os efeitos das provas 
testemunhais, nem sempre depuradas de intuitos subjetivos ou apreciações tendenciosas e, portanto, 
imerecedoras de crédito judicial pleno e imediato. Neste caso, as provas testemunhais acham-se 
desacompanhadas de lastro material probatório mínimo, relevando pôr-se em evidência que aqui se trata de 
ilícitos que deixam vestígios empíricos.
32. Sabe-se que a prova dos atos ilícitos é sempre tormentosa e difícil e que a aspereza de sua produção às 
vezes sugere que o juízo de condenação se contente com uma espécie de convicção íntima de culpa do 
imputado que o Julgador aninha ou acolhe na sua mente. Mas se impõe refletir que, neste caso, tal convicção 
resulta em impor aos representados duríssimas sanções jurídicas, pela só qualidade de agentes do cenário 
político nacional, sem que se ajunte evidência bastante o suficiente acerca de atos imputados e puníveis, o que 
não se coaduna com as premissas do sistema jurídico sancionador brasileiro.
33. Não se deve punir o imputado pelo fato de ele ser, mas somente pelo fato de ele fazer. Orientação que 
adverse esta parêmia garantística põe em risco geral a segurança dos direitos das pessoas, atingindo relações 
que vão além das partes e do contexto deste julgamento. Não convém esquecer que a atuação judicial é 
permanente e se prolongará no tempo e que as garantias das pessoas não podem ceder o passo a reações 
tópicas ou localizadas, ainda que legítimas, porque relativizar uma delas importa em deixar todas as outras sob o 
mesmo risco.
34. Com efeito, no Direito Eleitoral vigora o princípio do in dubio pro libertate, adotado expressamente, segundo a 
doutrina sancionadora, no art. 368-A do Código Eleitoral, ao considerar que a prova testemunhal singular, 
quando exclusiva, não será aceita nos processos que possam levar à perda do mandato.
35. A ideologia jusgarantística judicial contemporânea tem, neste julgamento, uma perfeita oportunidade para a 
sua afirmação. Assim, julgam-se totalmente improcedentes os pedidos constantes da AIJE e demais ações 
conexas ajuizadas contra a Senhora Doutora DILMA VANA ROUSSEFF e o Senhor Professor MICHEL MIGUEL 
ELIAS TEMER LULIA.
36. Ação de Investigação Judicial Eleitoral, Ação de Impugnação de Mandato Eletivo e Representação 
improcedentes.
O Ministério Público Eleitoral, por intermédio do Vice-Procurador-Geral Eleitoral, Dr. Humberto 
Jacques de Medeiros, opôs os presentes embargos de declaração, com pedido de efeitos modificativos.
Em síntese, o MPE alega que esta Corte Superior laborou em contradição ao reconhecer que 
houve extrapolação da causa de pedir nas ações julgadas, visto que foram requeridos, já na petição inicial, os 
documentos da Operação Lava Jato.
Afirmou o embargante que, ainda que se admita, argumentativamente, a tese exposta nos votos 
vencedores, não se pode questionar a legitimidade flagrante da , pelos seguintes motivos:causa petendi
a) o TSE, ao dar seguimento às ações eleitorais, assumiu a possibilidade de alargamento da 
causa de pedir;
</w:t>
      </w:r>
    </w:p>
    <w:p>
      <w:pPr>
        <w:pStyle w:val="Normal"/>
      </w:pPr>
      <w:r>
        <w:t xml:space="preserve"/>
      </w:r>
    </w:p>
    <w:p>
      <w:pPr>
        <w:pStyle w:val="Normal"/>
      </w:pPr>
      <w:r>
        <w:t xml:space="preserve">b) os votos vencedores se mostraram contraditórios ao fazer a leitura do novo Código de 
Processo Civil à luz do vetusto Código Buzaid, no tratamento legal referente à estabilização da demanda;
c) a apreciação de fatos supervenientes é expressamente permitida pelo novo CPC;
d) o conjunto de atos praticados no âmbito da AIME, mesmo durante a marcha processual, por 
se tratar de instrumento com previsão constitucional, deve ser objeto de apreciação pela Justiça Eleitoral;
e) o art. 23 da Lei Complementar nº 64/1990, declarado constitucional pelo Supremo Tribunal 
Federal na ADI nº 1.082, autoriza a cognição ampla dos fatos pelo julgador eleitoral, não podendo o TSE afastar 
sua aplicação; e
f) não há falar em ampliação da causa de pedir se forem respeitados os princípios 
constitucionais do contraditório e da ampla defesa.
Além disso, o MPE defende a existência de omissão no julgado, pois a AIME, por se tratar de 
ação tipicamente constitucional, possui causa de pedir aberta e não exige provas pré-constituídas para sua 
viabilidade, nos moldes das demais ações de controle de constitucionalidade.
Por fim, o embargante afirma ter constatado obscuridade no acórdão, decorrente do fato de 
haver provas contundentes de abuso dos poderes econômico e político.
Assim, requer, ao final, o provimento dos aclaratórios para que sejam supridos os vícios 
apontados.
Os embargados apresentaram contrarrazões, por meio das quais defendem a inexistência dos 
vícios indicados, os quais, para eles, constituem, em verdade, mero inconformismo com o mérito do que 
decidido no acórdão recorrido.
É o relatório.
VOTO
O SENHOR MINISTRO OG FERNANDES (relator): Senhor Presidente, verifica-se a 
tempestividade dos embargos de declaração, o interesse e a legitimidade recursal.
De início, cabe frisar que os embargos são modalidade recursal de integração e objetivam, tão 
somente, esclarecer obscuridade, eliminar contradição, suprir omissão ou corrigir erro material, de maneira a 
permitir o exato conhecimento do teor do julgado, conforme o exposto no art. 275 do CE, com a redação dada 
pelo art. 1.067 do CPC/2015.
Segundo o embargante, este Tribunal Superior incidiu em  ao reconhecer o contradição
desbordamento da causa de pedir, devido à inclusão, após o início da presente demanda, de provas referentes 
à delação premiada de membros da empresa Odebrecht no âmbito da Operação Lava Jato, e, ao mesmo 
tempo, ao considerar hígida a causa de pedir desde o ajuizamento das ações ora julgadas, como reconhecido 
nos votos vencidos constantes do aresto de julgamento.
O embargante aponta, ainda, que eventual extrapolação da causa de pedir seria legítima, porque:
a) o TSE, ao dar seguimento às ações eleitorais, assumiu a possibilidade de alargamento da 
causa de pedir;
b) os votos vencedores se mostraram contraditórios ao fazer a leitura do novo CPC à luz do 
vetusto Código Buzaid, no tratamento legal referente à estabilização da demanda;
c) a apreciação de fatos supervenientes é expressamente permitida pelo novo CPC;
d) o conjunto de atos praticados no âmbito da AIME, mesmo durante a marcha processual, por 
se tratar de instrumento com previsão constitucional, deve ser objeto de apreciação pela Justiça Eleitoral;
e) o art. 23 da LC nº 64/1990, declarado constitucional pelo STF na ADI nº 1.082, autoriza a 
cognição ampla dos fatos pelo julgador eleitoral, não podendo o TSE afastar sua aplicação; e
f) não há falar em ampliação da causa de pedir se forem respeitados os princípios 
constitucionais do contraditório e da ampla defesa.
No entanto, da análise do acórdão combatido, verifico que a causa de pedir foi considerada 
hígida apenas nos votos vencidos.
</w:t>
      </w:r>
    </w:p>
    <w:p>
      <w:pPr>
        <w:pStyle w:val="Normal"/>
      </w:pPr>
      <w:r>
        <w:t xml:space="preserve"/>
      </w:r>
    </w:p>
    <w:p>
      <w:pPr>
        <w:pStyle w:val="Normal"/>
      </w:pPr>
      <w:r>
        <w:t xml:space="preserve">Adotando entendimento diametralmente diverso, os votos vencedores, ao enfrentar a preliminar 
de extrapolação da causa de pedir, interpretaram, de forma sistemática, as normas que disciplinam a matéria, 
sem incorrer em omissão ou contradição lógica, concluindo pela ilicitude da admissão das provas oriundas da 
delação premiada de membros da empresa Odebrecht no âmbito da Operação Lava Jato.
Da mesma forma, os votos prevalecentes afastaram, expressamente, a alegação de que, ao 
permitir o prosseguimento das presentes demandas, esta Corte Superior admitiu o alargamento da causa de 
pedir, bem como delimitaram, fundamentadamente, nos termos da jurisprudência do STF, o alcance do disposto 
no art. 23 da LC nº 64/1990, utilizando, como balizas hermenêuticas, entre outros argumentos, a necessidade 
de estabilização da demanda e os princípios constitucionais do contraditório e da ampla defesa.
É o que se extrai do seguinte trecho do voto condutor do Ministro Napoleão Nunes Maia Filho 
(fls. 1.752-1.773):
7. Passo adiante para analisar, especificamente, a preliminar em que se argumenta ter ocorrido, já na fase 
instrutória, a extrapolação do objeto da ação, notadamente com a inauguração da denominada Fase Odebrecht, 
denominação que o eminente Relator não adota, em que se ampliou o rol dos fatos contidos na inicial da ação. 
Isso se deu sob a forte impressão – e mesmo sob o imenso impacto – que foi causada pela eclosão de ações 
judiciais que tramitaram – e ainda tramitam – em juízo federal não eleitoral, onde se movimentam processos que 
adquiriram grande repercussão da mídia nacional e se tornaram assunto obrigatório das conversas de todos, de 
modo que até os que não são muito afeitos a discussões de matérias jurídicas se sentem capazes de emitir 
opinião e de sugerir soluções.
8. Essas ações que cursam naquele douto Juízo Federal, as provas que nelas se colheram e se colhem, as 
condenações que ali já se proferiram e se proferem, bem como, ainda, a grande divulgação jornalística de suas 
etapas, de seus processos e de seus resultados atuam como fatores propulsores da atenção que esta ação, que 
agora se examina, cataliza e encorpa, o que leva alguns opinadores a dizer que este é o julgamento do século ou 
o julgamento da vida de algum Juiz, com potencial para elevá-lo ao pináculo da Magistratura Nacional. Mas isso, 
Presidente, a meu ver, são águas passageiras, como as chuvas de verão no semiárido cristalino do interior do 
Ceará.
9. Devo manifestar agora o meu ponto de vista sobre a dita extrapolação do objeto da ação, tal como seu autor o 
definiu em sua petição deflagradora. A matéria, como todos nós sabemos – Vossas Excelências com muito mais 
profundidade, largueza e percuciência do que eu – cai sob a regência dos arts. 128 e 460 do Código Buzaid, 
vigente por ocasião da iniciativa do autor, e do art. 492 do Código Fux, hoje em vigor. Esses dispositivos 
processuais instituem que o julgamento judicial fica adstrito ao pedido e à causa de pedir postos na inicial da 
ação por iniciativa do autor. Os processualistas deram-lhe um nome pomposo: princípio jurídico processual da 
congruência, adstrição ou correlação, associando-o à regra de ouro da preservação do direito subjetivo à ampla 
defesa.
10. Segundo essa instituição legal positivada, o Juiz deve se pautar sempre pelos limites da causa, que são 
determinados pelos pedidos das partes, sendo esses, por sua vez, indissociáveis da causa de pedir, nos termos 
dos art. 128 e 460 do Código Buzaid (CPC/73). Desse modo, há que ser mantida a congruência entre a causa de 
pedir e o pedido.
11. No magistério do eminente Professor HUMBERTO THEODORO JÚNIOR, o pedido põe marcha ao processo 
e, por isso, é o ato mais importante do autor; além disso, delimita o objeto litigioso (a lide) e, consequentemente, 
fixa os limites do ato judicial mais importante do Juiz, que é a sentença. Há julgamento fora do pedido tanto 
quando o Juiz defere uma prestação diferente da que lhe foi postulada como quando defere a prestação pedida, 
</w:t>
      </w:r>
    </w:p>
    <w:p>
      <w:pPr>
        <w:pStyle w:val="Normal"/>
      </w:pPr>
      <w:r>
        <w:t xml:space="preserve"/>
      </w:r>
    </w:p>
    <w:p>
      <w:pPr>
        <w:pStyle w:val="Normal"/>
      </w:pPr>
      <w:r>
        <w:t xml:space="preserve">mas com base em fundamento jurídico não invocado como causa do pedido na propositura da ação. Quer isto 
dizer que não é lícito ao Julgador alterar o pedido nem, tampouco, a causa petendi (Curso de Direito Processual 
Civil: Teoria Geral do Direito Processual Civil e Processo de Conhecimento, vol. I. Rio de Janeiro: Forense, 2014, 
pp. 404 e 563).
12. Os sempre encomiados Professores ADA PELLEGRINI GRINOVER, CÂNDIDO RANGEL DINAMARCO e 
ANTÔNIO CARLOS DE ARAÚJO CINTRA anotam, com perfeita pertinência, que, tanto no processo penal como 
no civil, a experiência mostra que o Juiz que instaura o processo por iniciativa própria acaba ligado 
psicologicamente à pretensão, colocando-se em posição propensa a julgar favoravelmente a ela. Trata-se do 
denominado processo inquisitivo, o qual se mostrou sumamente inconveniente pela constante ausência de 
imparcialidade do Juiz (Teoria Geral do Processo. São Paulo: Malheiros, 2013, p. 67).
13. O Professor JOSÉ JOAQUIM CALMON DE PASSOS averba, precisamente, quanto à compreensão que o 
Juiz deve ter do pedido do autor, que interpretar restritivamente o pedido é tirar dele tudo quanto nele se contém 
e só o que nele se contém, sem que se possa ampliá-lo por força da interpretação extensiva ou por consideração 
outra qualquer de caráter hermenêutico. Compreendido no pedido só o que expressamente contiver, não o que 
possa, virtualmente, ser o seu conteúdo (Comentários ao Código de Processo Civil. Rio de Janeiro: Forense, 
2001, p. 209).
14. O príncipe dos processualistas brasileiros contemporâneos, o Professor JOSÉ CARLOS BARBOSA 
MOREIRA, expõe com a maior elegância este mesmo ponto doutrinário e os Professores NELSON NERY 
JÚNIOR e ROSA MARIA DE ANDRADE NERY afirmam que a regra da congruência (ou correlação) entre pedido 
e sentença (CPC, 128 e 460) é decorrência do princípio dispositivo (Código de Processo Civil Comentado e 
Legislação Extravagante. São Paulo: Revista dos Tribunais, 2013, p. 207), ou seja, algo que depende da 
iniciativa da parte promovente da ação. Quer isso dizer que não compete ao órgão julgador modificar, alterar, 
retocar, suprir ou complementar o pedido do autor, que sua definição pertence ao domínio jurídico de sua 
disponibilidade.
15. Em arremate: o Professor CÂNDIDO DINAMARCO ensina que vige no sistema processual brasileiro o 
s is tema da substanc iação,  pe lo  qua l  os  fa tos  nar rados 
influem  na  delimitação  objetiva  da  demanda  e  consequentemente  da  sentença  (art. 128), mas os 
fundamentos jurídicos não. Tratando-se de elemento puramente jurídico e nada tendo de concreto relativamente 
ao conflito e à demanda, a invocação dos fundamentos jurídicos na petição inicial não passa de mera proposta 
ou sugestão endereçada ao Juiz, ao qual compete fazer depois os enquadramentos adequados para o que 
levará em conta a narrativa de fatos contida na petição inicial, a prova realizada e sua própria cultura jurídica, 
podendo inclusive dar aos fatos narrados e provados uma qualificação jurídica diferente daquela que o 
demandante sustentara (narra mihi factum dabo tibi jus) (Instituições do Direito Processual Civil, vol. II. São 
Paulo: Malheiros, 2009, p. 132).
16. Do mesmo modo que não se pode obrigar alguém a demandar, também não se pode impor a quem deseja 
demandar que adote esta ou aquela ação, deduza este ou aquele pedido, com base nestes ou naqueles fatos. 
Os eventuais desvios, as distorções, as inadequações e as impossibilidades processuais podem (e devem) ser 
apreciados pelos órgãos julgadores, fazendo incidir sobre eles, quando for o caso, as restrições procedimentais 
cabíveis. Isso é coisa mais do que sabida e praticada diariamente por todos os Julgadores do País.
</w:t>
      </w:r>
    </w:p>
    <w:p>
      <w:pPr>
        <w:pStyle w:val="Normal"/>
      </w:pPr>
      <w:r>
        <w:t xml:space="preserve"/>
      </w:r>
    </w:p>
    <w:p>
      <w:pPr>
        <w:pStyle w:val="Normal"/>
      </w:pPr>
      <w:r>
        <w:t xml:space="preserve">17. Poderia, neste momento, trazer uma longa enfiada de lições dos mestres mais excelsos, mas não vou fazer 
isso. Vou apenas apontar pronunciamentos judiciais do STJ e do STF, consagrando aquele princípio de nome 
pomposo.
18. Na visão do douto Ministro VILLAS BÔAS CUEVA, do STJ, segundo o princípio da adstrição, o provimento 
judicial deve ter como balizas o pedido e a causa de pedir. Sob essa perspectiva, o Juiz não pode decidir com 
fundamento em fato não alegado, sob pena de comprometer o contraditório, impondo ao vencido resultado não 
requerido, do qual não se defendeu (STJ: REsp 1.641.446/PI, DJe 21.3.2017).
19. Para o eminente Ministro HUMBERTO MARTINS, do STJ, nos termos do art. 460 do CPC, é defeso ao Juiz 
proferir sentença, a favor do autor, de natureza diversa da pedida, bem como condenar o réu em quantidade 
superior ou em objeto diverso do que lhe foi demandado. Além disso, ofende ao princípio da congruência a 
decisão baseada em fatos não trazidos na inicial ou quando atribui aos fatos apresentados consequências 
jurídicas não deduzidas na demanda (STJ: AgRg no REsp 1.502.269/PR, DJe 26.6.2015).
20. De elevado esmero é a compreensão externada pelo Professor Ministro LUIZ FUX, no julgamento da ADPF 
187/DF – na qual se debatia a denominada Marcha da Maconha. Assim se manifestou Sua Excelência:
[...] Nós hoje não podemos afirmar que a coletividade brasileira, no seu todo, encampa com leveza essa idéia 
de que essa marcha possa ser realizada. Temos que respeitar as opiniões em contrário. E exatamente esse 
desacordo moral razoável é que impõe que nós fiquemos adstritos ao princípio da congruência, sem 
conhecer pedido que não foi formulado pelo autor originário, a eminente Subprocuradora-Geral da República.
E apenas para acrescentar, Ministro Celso, à beleza, como de sempre, do seu voto, eu trago aqui essa 
abordagem sobre a lógica do minimalismo, a lição do professor Cass Sunstein, uma obra de Cambridge, uma 
obra famosa sobre o minimalismo na Suprema Corte e é rápida a minha intervenção, onde ele expõe o 
seguinte:
A trilha minimalista normalmente – nem sempre, mas normalmente – faz muito sentido quando o Tribunal 
está falando com uma questão constitucional de alta complexidade sobre a qual muitas pessoas possuem 
sentimentos profundos e sobre a qual a nação está dividida em termos morais. O minimalismo faz sentido, 
em primeiro lugar, porque os Tribunais podem resolver tais temas incorretamente; em segundo lugar, 
porque podem criar sérios problemas mesmo que suas respostas sejam corretas. Os Tribunais, portanto, 
tentam economizar o desacordo moral mediante a recusa em adotar os compromissos morais 
profundamente assumidos por outras pessoas quando desnecessário para decidir o caso concreto (fls. 
122-123).
21. Esse princípio de nome pomposo é uma das garantias processuais mais relevantes – é uma garantia da 
pessoa processada que a decisão do Juiz fique adstrita ao que foi pedido contra ela, pois é contra isso, contra o 
que foi pedido, que a pessoa se defende – integrante do justo processo jurídico e diz respeito à ciência, pela 
pessoa acionada, de todos os fatos e argumentos desafiados contra si pela parte promovente.
22. Há uma observação interessante, do Professor HUMBERTO THEODORO, destacando que o pedido deve 
ser interpretado de maneira restritiva, como soam as suas palavras, porque senão a adstrição e o princípio que a 
consagram virariam poeira.
</w:t>
      </w:r>
    </w:p>
    <w:p>
      <w:pPr>
        <w:pStyle w:val="Normal"/>
      </w:pPr>
      <w:r>
        <w:t xml:space="preserve"/>
      </w:r>
    </w:p>
    <w:p>
      <w:pPr>
        <w:pStyle w:val="Normal"/>
      </w:pPr>
      <w:r>
        <w:t xml:space="preserve">23. Diz-se sobre ele que a petição inicial define os polos da demanda e delimita seu objeto, diante do qual se 
desenvolve a resposta à lide e se instala a atividade probatória. E acrescenta-se que a instrução visa ao 
convencimento do Julgador. O Juiz, como bem lembrou o Ministro LUIZ FUX, é o destinatário da prova, mas não 
seu autor, quanto à materialidade e à autoria dos atos postos na imputação (inicial da ação sancionadora), sendo 
sua produção – da prova – o núcleo ou o centro da solução da questão. Não se pode aceitar (nem se deverá 
aceitar) decisão judicial condenatória sem prova concludente dos fatos imputados e de sua autoria, tais como 
postos esses fatos na peça inaugural do processo. Isso é uma garantia da pessoa acionada e, certamente, são 
poucos os que podem discordar dessa assertiva.
24. Retomo o fio da meada do meu raciocínio e digo que, a meu ver, merece assinalação que aquelas ditas 
iniciativas – que tramitam num foro federal, respeitabilíssimo, mas não eleitoral – realmente exponencializam esta 
AIJE, mas, do ponto de vista estritamente judicial eleitoral, sua solução (a solução desta AIJE) pode estar contida 
na compreensão jurisprudencial que domina, há muito tempo, o entendimento jurídico desta Corte Superior. Em 
outras palavras, o perfil desta ação reproduz uma questão jurídica que frequenta, aliás, com grande assiduidade, 
as elaborações judicantes dos Ministros do TSE, porque as alegações de ocorrência de abusos do poder político 
e do poder econômico não são raras, não são episódicas e se manifestam nas eleições de todos os níveis.
25. Quem fizer um levantamento das iniciativas judiciais que versam sobre esse tema vai encontrar casos desta 
espécie na eleição de Vereador do mais remoto Município do Brasil. Isso não é um consolo nem serve a 
propósito consolador, mas é apenas a constatação e a afirmação de que esta matéria não é inédita neste 
Tribunal nem se apresenta como particularmente desafiadora ou difícil. O que há de inusitado, sem dúvida 
alguma, é o nível político e a notoriedade nacional das partes protagonistas, bem como a possibilidade de 
inclusão (ou não), em seu objeto, de matérias surgidas depois do aforamento de sua petição inicial.
26. Essas matérias são tremendamente relevantes, extremamente desafiadoras, gravíssimas e exigentes de uma 
reação judicial, policial e ministerial exemplar, veemente, dura e insone, mas na instância destinada pela 
Constituição para punir esses ilícitos.
27. Há uma maliciosa indicação de que quando se adota atitude garantista se está afagando a cabeça dos 
infratores. Esse é outro mito, Professor GILMAR MENDES, que tem de ser desfeito com urgência. O garantismo 
é uma coisa, a impunidade é outra, bastante diferente.
28. Diante disso, integra-se ao cerne da questão em exame definir o alcance a ser conferido, pela via judicial 
interpretativa, ao art. 23 da LC 64/90, já tido por constitucional pelo STF. Colaciona-se, por oportuno, o teor do 
aludido dispositivo legal:
Art. 23.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29. Alega-se que o art. 23 da LC 64/90 daria ao Juiz amplos poderes instrutórios – e dá realmente. Todos os 
Juízes têm amplos poderes instrutórios como têm amplos poderes cautelares. Não é somente o Juiz Eleitoral que 
tem amplitude de intervenção probatória, todos os magistrados os têm. No entanto, a liberdade probatória, 
amplitude probatória, diria até ilimitação probatória, deve ser limitada ao objeto da ação.
</w:t>
      </w:r>
    </w:p>
    <w:p>
      <w:pPr>
        <w:pStyle w:val="Normal"/>
      </w:pPr>
      <w:r>
        <w:t xml:space="preserve"/>
      </w:r>
    </w:p>
    <w:p>
      <w:pPr>
        <w:pStyle w:val="Normal"/>
      </w:pPr>
      <w:r>
        <w:t xml:space="preserve">30. Então, poderia acontecer, Ministro TARCISIO VIEIRA, de alguém propor uma ação de despejo e o Juiz 
decretar a separação do casal? Estou citando exemplo bizarro, algo absolutamente grotesco e exótico, mas, se é 
possível ampliar o objeto da ação, pode nele se incluir qualquer coisa?
31. É certo que, no caso de apuração judicial de condutas ilícitas que caracterizem abuso do poder político ou do 
poder econômico e demais infrações processáveis pelo rito do art. 22 da LC 64/90, a legislação eleitoral confere 
ao Julgador dilargado plexo de aceitação de elementos probatórios a serem levados em consideração no 
momento da formação do juízo acerca da culpabilidade dos eventuais autores da prática abusiva – disso não há 
dúvida. Esta é uma característica singularizante do processo judicial eleitoral quanto à instrução probatória nas 
ações judiciais eleitorais.
32. Mas será que se pode afirmar, sem maiores reflexões ou sem reservas ou ressalvas, que a amplitude 
probatória estabelecida pela aludida regra de Direito Processual Eleitoral escapa a uma leitura inevitavelmente 
vinculada aos princípios constitucionais do contraditório, da ampla defesa e do devido processo legal? Será que 
o art. 23 da LC 64/90 é um cheque em branco assinado para o Juiz Eleitoral fazer o que bem quiser entender? A 
resposta somente pode ser não. Será que se pode dizer, sem hesitação, que o Juízo Eleitoral é completamente 
livre para colher elementos de convicção em mananciais de prova que digam respeito a fatos que não constituem 
o objeto do pedido?
33. Sob esse ângulo de observação, parece-me que, no caso vertente, não foram privilegiadas as garantias 
processuais de tão cara tradição jurídica – Ocidental e não só no Brasil. Neste ponto, eu quero assinalar, 
Presidente, garantias processuais essas que interessam não apenas às partes deste processo, mas a toda 
coletividade. Assinalo que as garantias processuais instituem preceitos protetores dos direitos e das liberdades 
de todos os integrantes do grupo social, além de constituírem elemento estruturante do conceito funcional do 
justo processo jurídico. Sei que todos dominam amplamente esse assunto e faço tal observação apenas para 
ambientar as minhas reflexões e para nada mais.
34. Por isso, por exemplo, que se diz . Para a comunidade, é melhor absolver uma pessoa in dubio pro reo
culpada do que condenar uma pessoa inocente! Essa é uma garantia de nós todos, não é só da ex-Presidente 
DILMA ROUSSEFF, não é só do Professor MICHEL TEMER, não é só minha, não é só de nenhum de nós, é de 
todos.
35. Eu considero até que nenhuma pessoa pode abdicar desse direito, o direito de ser processado com justiça, 
de ser julgado com critério, de ser avaliado dentro da realidade do que lhe foi imputado. Fora disso, é o arbítrio, é 
o episódico, é a invencionice, é a perseguição, é o punitivismo desenfreado. Fora disso, fora das garantias.
36. As garantias são para conter o Juiz, e assim proteger a pessoa que está sendo processada. Por isso também 
o nosso sistema eleitoral é absolutamente rigoroso, eu diria até extremamente rigoroso, ao estabelecer prazos 
curtíssimos, prazos até horários, para realizar atos processuais. Começa a minudência aprazadora no artigo que 
fixa em 15 (quinze) dias o prazo para interpor uma ação desse tipo e um ano para terminar na última instância. 
Por que isso? Porque o que se tem de preservar aqui é a soberania popular, o voto manifestado pelo titular da 
soberania, o povo.
37. Nos países civilizados, nos países onde não se pode dizer que não haja alta presença de índice de 
democracia, como nos Estados Unidos, por exemplo, não se aceita isso. Todos estão lembrados, eu pelo menos 
estou, de que AL GORE teria ganho a eleição de GEORGE BUSH, mas a Suprema Corte decidiu encerrar a 
</w:t>
      </w:r>
    </w:p>
    <w:p>
      <w:pPr>
        <w:pStyle w:val="Normal"/>
      </w:pPr>
      <w:r>
        <w:t xml:space="preserve"/>
      </w:r>
    </w:p>
    <w:p>
      <w:pPr>
        <w:pStyle w:val="Normal"/>
      </w:pPr>
      <w:r>
        <w:t xml:space="preserve">discussão, entregar a administração ao candidato apontado pelas urnas. Porque o que interessa é a 
administração, há que se preservar o mandato, há que se preservar a soberania, há que se assegurar o exercício 
de quem ganhou a eleição. E as irregularidades, e as ilegalidades praticadas durante a campanha, ficam 
impunes? Não. Não ficam impunes. Serão apuradas na via própria, como estão sendo as presentes ações, isto é, 
apuradas por um Juiz reputado, criterioso, atento, operoso e incansável, o Juiz SÉRGIO MORO.
38. Então, apurando-se tudo isso, essas pessoas devem ser punidas, mas uma coisa é punir as pessoas por 
crime e outra coisa é privar quem ganhou a eleição do exercício do mandato.
39. Outra coisa: esta ação foi proposta pela chapa perdedora, que requer a diplomação e a posse do perdedor, 
tornando irrelevantes, nulos, inexistentes os votos de quem ganhou. O pedido não é do Ministério Público, a ação 
é da chapa perdedora, que pede para inverter o jogo, como se fosse decidir um campeonato, como se diz 
vulgarmente, com todo o respeito, no tapetão. Isso não é democrático. Democrático é respeitar o mandato de 
quem ganhou e punir na via criminal própria aqueles que foram encontrados em cometimento de infrações 
criminais.
40. O eminente Relator demorou-se em explanar – e eu o ouvi com muita atenção, por ser um assunto que muito 
me atiça a curiosidade. O que Sua Excelência chamou de propina-poupança. O que era isso? Doações do 
propinoduto, durante anos a fio, para capitalizar Partidos, nominadamente PT e PMDB, com o objetivo de se 
prepararem para as eleições de 2014.
41. Isso pode ser verdade? Vamos supor que seja verdade – na minha opinião, isso não está provado, mas 
vamos supor que seja a mais pura e cristalina verdade. E quais os mandatos foram irrigados, nas suas 
campanhas, com esse estoque de capital acumulado em vários anos de poupança?
42. Eu responderei: todos. Todos os mandatos teriam sidos vulnerados, contaminados, maculados por esse 
dinheiro. Todos os Senadores, Deputados Federais, Vereadores, Prefeitos, todo mundo foi favorecido com esse 
esquema, mas só se orienta a sua metralhadora contra um mandato. Pode se dizer: não, a eminente Ministra 
. É verdade.MARIA THEREZA indeferiu liminarmente esse pedido
43. No agravo regimental contre esse indeferimento, sob a liderança intelectual e judicante, segura e prospectiva 
do Ministro GILMAR MENDES, reformou-se aquela decisão. Mas reformou-se a decisão anterior para admitir o 
trâmite do pedido de posse para quem perdeu a eleição? Foi isso que o Ministro GILMAR MENDES disse no 
agravo regimental? Não, não foi. Está dito claramente no item 4 da ementa do Ministro GILMAR.
44. O que o Ministro GILMAR MENDES assentou foi que havia elementos para instaurar aquela ação e que 
convinha apurar os desvios financeiros nas eleições. Foi uma medida de política saneadora ou de profilaxia ad 
, não foi com o objetivo de processar a ação da forma como foi pedida. Isso está dito no acórdão de futurum
relatoria do Ministro GILMAR MENDES. Mas ainda que não estivesse, o que temos de fazer neste caso? Ver o 
que se pediu na ação.
45. Presidente, agora concluo dizendo o seguinte: a prova desse propinoduto voltado para poupança é uma mera 
indicação puramente ilacional; se for aceito isso, abre-se um leque infinito de punições para todos que foram 
eleitos nesse período, graças a essa poupança. Ou será que só a ex-Presidente DILMA ROUSSEFF e o 
Presidente MICHEL TEMER foram eleitos por meio dessa poupança? E os outros candidatos do PMDB e do PT? 
Não estariam também maculados?
</w:t>
      </w:r>
    </w:p>
    <w:p>
      <w:pPr>
        <w:pStyle w:val="Normal"/>
      </w:pPr>
      <w:r>
        <w:t xml:space="preserve"/>
      </w:r>
    </w:p>
    <w:p>
      <w:pPr>
        <w:pStyle w:val="Normal"/>
      </w:pPr>
      <w:r>
        <w:t xml:space="preserve">46. Não é possível. É impraticável, é ilógico, é irrazoável, é contra tudo ampliar o objeto dos pedidos, porque 
chegaríamos ao infinito. Há de se pesquisar caso a caso, por cargo e por candidato, e, mediante uma ação 
criminal condenatória, apurar-se o que cada um fez. Isso, a meu ver, é o que se deve passar.
47. Somente o Judiciário Eleitoral dispõe de equipamentos técnicos e teóricos para fazer essas análises. Só a 
Justiça Eleitoral pode expedir uma decisão judicial com esses conteúdos. Apenas a Justiça Eleitoral pode fazer o 
diagnóstico especializado e não intuitivo, e não político, e não opinativo, e não publicitário, e não publicístico, 
seguindo os ditames, os limites e as possibilidades do processo.
48. Fora disso, há a implantação da prática sem teoria, ou seja, da improvisação, do alvitre, do , do eu acho eu 
, do . Isso é muito bom, mas não para tratar do direito alheio, não para tratar de mandatos eletivos quero eu vou
conquistados nas urnas. Faça-se a apuração adequada, na instância própria, como está sendo feito.
49. Ontem, Presidente, eu pude reler o livro do Professor GUSTAVO ZAGREBELSKY sobre a crucificação de 
Cristo e a democracia. O que Pôncio Pilatos fez foi tentar democratizar a sua decisão, ouvir a . Deu no vox populi
que deu. Perdeu o controle, não pode mais conter, dentro dos limites do processo romano, dos precedentes 
judiciais romanos, das tradições judaicas, a fúria do povo. Porque cometeu a insensatez de perguntar O que 
vocês querem? Solto este ou solto aquele? Solte aquele. E este? Crucifique. Não, darei uma surra grande nele 
para satisfazer a sua sede de sangue. E deu a surra grande no homem. Eis o homem, ecce homo, todo 
ensanguentado. Perguntou ainda: Está bom assim? Está não! O que querem que eu faça? Crucifica.
50. Passou à história como um homem covarde, pusilânime, um Juiz sem estrutura mental para enfrentar a turba, 
para afrontar a  – que não é a empresa que faz pesquisa de opinião –, para enfrentar a voz do povo.vox populi
51. A meu ver, a meu sentir, o critério mais seguro para se julgar uma ação dessa espécie é adstringir a 
instrução ao que foi expressamente pedido e não àquilo que provavelmente, teoricamente, virtualmente estaria 
contido no pedido. Porque, contido no pedido de maneira virtual, está tudo no domínio das hipóteses, onde tudo 
é possível, tudo é cabível, nada fica fora.
52. O meu voto, Presidente, segue o voto do Relator quanto às infrações de abuso do poder político e de abuso 
do poder econômico, as quais Sua Excelência rejeitou. Aliás, a tradição desta Casa aduz que não é possível, 
mediante o abuso do poder político, suprimir mandato. Há várias decisões nesse sentido, como a do Ministro 
CAPUTO BASTOS, do Ministro HENRIQUE NEVES DA SILVA, do Ministro FERNANDO GONÇALVES. Porque o 
abuso do poder político há em toda reeleição.
53. E o abuso do poder econômico deve ser averiguado e investigado dentro do objeto da ação, sem a 
ampliação que, a meu ver, foi feita pelo eminente Relator, tangido, naturalmente, pelo seu apurado senso de 
responsabilidade judicial. Sua Excelência chegou a dizer, e isso me assustou, que o Juiz Eleitoral, ou qualquer 
Juiz – esse qualquer Juiz sou eu que estou acrescentando –, que não fizer essa extensão, do objeto, da causa 
de pedir a que me referi, está prevaricando.
54. Imagine, eu estaria prevaricando. Eu considerei isso assustador, intimidador e merecedor de reparo, de 
exclusão. Não é dessa forma. A douta Ministra MARIA THEREZA DE ASSIS MOURA indeferiu a inicial porque 
não viu elementos adequados, suficientes e apropriados para deflagrar a tal investigação.
55. O Ministro GILMAR MENDES entendeu que havia elementos que indicavam outra questão e que deveria ser 
averiguada. Que era, digamos assim, o abuso, a desorganização, o excesso de financiamentos nas campanhas 
</w:t>
      </w:r>
    </w:p>
    <w:p>
      <w:pPr>
        <w:pStyle w:val="Normal"/>
      </w:pPr>
      <w:r>
        <w:t xml:space="preserve"/>
      </w:r>
    </w:p>
    <w:p>
      <w:pPr>
        <w:pStyle w:val="Normal"/>
      </w:pPr>
      <w:r>
        <w:t xml:space="preserve">eleitorais – e isso tudo nós sabemos –, e foi esse viés que orientou, inspirou e levou o Ministro GILMAR 
MENDES a adotar aquela diretriz.
56. Essa ação, se julgada procedente, irá empossar o candidato perdedor na Presidência da República. Esse é o 
pedido. É isso que nós devemos ou podemos admitir que possa ser feito?
57. No que diz respeito ao formato e às provas destes feitos, não se pode negar que, a partir da denominada 
Fase Odebrecht, o curso destas ações eleitorais ganhou novo horizonte, nova perspectiva e impulsos dantes 
inesperados, seja pelo considerável volume de fatos e indícios compartilhados pelas instâncias judiciais em que 
tramitam os feitos da chamada Operação Lava-Jato, seja pelos inúmeros depoimentos colhidos por iniciativa do 
douto titular da Corregedoria-Geral Eleitoral, que empreendeu trabalho de grande fôlego e ainda maior empenho, 
no que agiu com inegável energia.
58. Contudo, esses fatos emergentes não foram cogitados na petição inicial destas ações eleitorais, nem mesmo 
formulados ou aventados pela coligação representante, até porque, na altura da iniciativa, não eram conhecidos 
ou não ostentavam a repercussão que adquiriram. Essa circunstância me leva a afirmar que esses fatos podem 
ser classificados como fatos supervenientes ou fatos emergentes.
59. Não há quem abone os fatos trazidos à luz pela Operação Lava-Jato, não há quem não exorcize seus 
autores e não há que não abomine as condutas noticiadas a respeito dos acontecimentos que os geraram, 
embora quase tudo ainda se encontre em fase de apuração judicial. Também penso que esses fatos poderiam (e 
devem), com certeza, constituir o objeto de outras ações judiciais autônomas, mas não participo da ideia de que 
poderiam passar a integrar o foco processual desta AIJE, ao que me é dado apreender.
60. Nesse contexto, até porque as exigências do justo processo somente são detectáveis , mas não, in concretu
ou nunca, , importa por demais à isenção judicial verificar se as prerrogativas processuais da defesa dos a priori
representados foram suficientemente observadas, em razão da amplitude que a instrução probatória ganhou, 
quando se desenvolveu  com as manchetes dos jornais, as quais, diariamente, traziam – como ainda pari passu
trazem – novos elementos do tenebroso cenário político em que se debate a República Brasileira.
61. Qual a influência que a pressão desses fatos emergentes, ora sob investigação na Justiça Comum, pode, 
legitimamente, exercer sobre a função eleitoral julgadora? Poderão esses fatos – alguns em fase conclusiva de 
comprovação e outros ainda em fase inicial – orientar a atividade probatória da Justiça Eleitoral, matriciar a 
convicção de seus Julgadores ou dar o mote da decisão condenatória desta instância, como se tivessem a 
potestade de pautar a linha do raciocínio dos Julgadores especiais e dar-lhe o ritmo, o rumo ou o destino, sem a 
observância do justo processo jurídico?
62. Talvez nunca antes, na história judicial deste País, tenha-se manifestado com tanta nitidez e precisão a 
necessidade de preservar certos direitos processuais individuais, certas garantias e certas limitações. As 
delações premiadas, instituto de implantação recente no ordenamento jurídico brasileiro, de inescondível 
eficiência, incessantemente trazem ao espírito do cidadão uma situação de máxima perplexidade, às vezes 
mitigada por uma réstia de pálida esperança de superação de tal adversidade.
63. Tudo isso pesa e tudo isso assombra, mas não se pode ceder diante desse fantasma que nos ronda e não se 
deve, por conta desses fatores afluentes, alterar o regular e esperado curso de ações judiciais já em trâmite, até 
</w:t>
      </w:r>
    </w:p>
    <w:p>
      <w:pPr>
        <w:pStyle w:val="Normal"/>
      </w:pPr>
      <w:r>
        <w:t xml:space="preserve"/>
      </w:r>
    </w:p>
    <w:p>
      <w:pPr>
        <w:pStyle w:val="Normal"/>
      </w:pPr>
      <w:r>
        <w:t xml:space="preserve">porque os conteúdos dessas delações não são aceitáveis como provas, consoante já advertia o saudoso Ministro 
TEORI ZAVASCKI (STF: Inq 3.979/DF, DJe 16.12.2016) e alerta o ínclito Ministro CELSO DE MELLO (STF: Pet 
5.700/DF, DJe 24.9.2015).
64. Essas delações, se pudessem ser incluídas no bojo deste processo, mediante uma espécie de aditamento ao 
rol inicial dos fatos, rol deduzido na inicial da ação, ainda assim não poderiam ser, desde logo, premiadas com a 
aura de verdadeiras, não poderiam sequer ser consideradas provas, porque seus autores/delatores ainda 
precisam demonstrar a veracidade e a consistência de suas próprias delações. E, sobretudo, elas (essas 
delações) ainda devem ser aprovadas no rigoroso crivo do teste do contraditório judicial, dentro do inafastável 
palco do justo processo jurídico. Ou será que essas delações estão dispensadas dessa verificação judicial e, 
portanto, já podem ser acolhidas e tidas como provadas?
65. Penso eu que as delações, inclusive estas de que se trata, são indícios valiosos, mas os indícios, como muito 
bem anota a Professora Ministra MARIA THEREZA DE ASSIS MOURA, são de conceituação embaralhada, 
mostrando ela que autores como GIANTURCO, MANZINI, MALATESTA e CASTRO MENDES não estão de 
acordo sobre em que eles (os indícios) consistem.
66. E a doutrinadora não hesita em afirmar que indício é todo rastro, vestígio, sinal e, em geral, todo fato 
conhecido, devidamente provado, suscetível de conduzir ao conhecimento de um fato desconhecido, a ele 
relacionado, por meio de um raciocínio indutivo-dedutivo. É imperativo que o factum probans esteja 
completamente provado, conhecido, induvidoso, para poder revelar o factum probandum. Caso contrário, a 
inferência não poderá ser estabelecida (A Prova por Indícios no Processo Penal. Rio de Janeiro: Lumen Juris, 
2009, p. 41).
67. No caso em exame, é fora de dúvida que as delações premiadas não foram ainda objeto de escrutínio 
judicial, isto é, não foram provadas, por isso elas se situam, pelo menos por enquanto, no campo jurídico dos 
indícios e, justamente por essa condição e circunstância, não se prestam como elementos seguros para a 
formação de juízo de condenação, juízo que nelas (nessas delações) repousem as bases de sua convicção.
68. Anote-se, ademais, que o fator surpresa, que possui grande préstimo em combates bélicos, não pode 
insinuar-se na fase da instrução processual, dentro do modelo constitucional erigido pela Constituição em vigor, 
que foi pródiga ao colocar em posição de evidência os direitos, as liberdades e as garantias fundamentais das 
pessoas, inclusive as de viés processual, notadamente o devido processo legal, o contraditório e a ampla defesa.
69. Sem a eficiente proteção judicial dessas garantias, o processo judicial poderia se transformar em mero 
instrumento de sanção e de castigo, e não em mecanismo racional para a descoberta e a apuração da verdade.
70. O Professor GERALDO ATALIBA pregava que o Estado não pode surpreender o cidadão. Dizia o mestre 
paulista que o quadro constitucional que adota os padrões do constitucionalismo – do ideário francês e norte-
americano instalado no mundo ocidental, nos fins do século XVIII – e principalmente a adoção de instituições 
republicanas, em inúmeros Estados, cria um sistema absolutamente incompatível com a surpresa. Pelo contrário, 
postula absoluta e completa previsibilidade da ação estatal pelos cidadãos e administrados (República e 
Constituição. São Paulo: Malheiros, 1998, p. 171).
71. Prevenir-se contra as surpresas da vida, as ciladas do destino e os tormentos das incertezas é, sem dúvida, 
um dos mais constantes anseios ancestrais da humanidade, sempre às voltas com adversidades naturais (como 
a morte, as doenças, os cataclismos e os infortúnios) ou institucionais (como os mecanismos de opressão, a 
</w:t>
      </w:r>
    </w:p>
    <w:p>
      <w:pPr>
        <w:pStyle w:val="Normal"/>
      </w:pPr>
      <w:r>
        <w:t xml:space="preserve"/>
      </w:r>
    </w:p>
    <w:p>
      <w:pPr>
        <w:pStyle w:val="Normal"/>
      </w:pPr>
      <w:r>
        <w:t xml:space="preserve">desigualdade congênita entre as classes sociais, o desemprego estrutural e a criminalidade), por isso os esforços 
dos homens para contê-las à distância quase sempre esbarram em obstáculos de difícil superação.
72. Com efeito, não é compatível com a ordem constitucional vigente a instrução probatória indefinida, imprecisa, 
difusa, que se mova em círculos concêntricos, se expanda ao sabor dos impulsos inovadores oriundos da 
percepção de outros juízos, sob a influência das novas evidências trazidas e alimentadas pela inegável crise 
institucional que o País enfrenta. Sobre o ponto, na própria seara processual penal, vem sendo obstado o que se 
convencionou denominar , que caracteriza modelo de busca de provas amplo, sem contornos fishing expedition
bem definidos, conforme se verifica da orientação jurisprudencial das Cortes Superiores (STJ: RHC 66.126/PR, 
Rel. Min. RIBEIRO DANTAS, DJe 7.3.2016; STF: HC 137.828/RS, Rel. Min. DIAS TOFFOLI, DJe 16.12.2016).
73. O processo judicial, como ensina a doutrina tradicional, deve caminhar para frente, progressivamente, e 
oferecer aos litigantes uma resposta ao conflito posto, com base nas provas oportuna e tempestivamente 
produzidas, demarcada sua produção pelos fatos trazidos ao conhecimento do Juízo com a apresentação da 
inicial da ação.
74. Neste caso, a denominada Fase Odebrecht trouxe aos autos deste processo um cenário que evidenciará, 
acaso confirmados os fatos noticiados pelos delatores premiados, uma situação de inviabilidade total do modelo 
de financiamento de campanhas eleitorais, que esteve em vigor no País até bem pouco tempo, quando se 
admitiam as contribuições corporativas ou de empresas privadas para o custeio de suas despesas.
75. Todavia, não se pode descartar que, dos depoimentos colhidos e das provas apresentadas, nada há que se 
correlacione objetivamente, com a força probante própria do que se mostra inegável, com os fatos denunciados 
na peça exordial da demanda. Nem mesmo, a meu sentir, com o mais amplo e inespecífico dos seus vários 
tópicos: FINANCIAMENTO DE CAMPANHA MEDIANTE DOAÇÕES OFICIAIS DE EMPREITEIRAS 
CONTRATADAS PELA PETROBRAS COMO PARTE DA DISTRIBUIÇÃO DE PROPINAS.
76. Não há negar que o título desse tópico da petição autoral encerra um projeto de pretensão jurídica da mais 
alta importância e do maior interesse processual. O que se deve fazer, quanto a esse projeto, no entanto, é 
verificar se a parte promovente – sob a presidência do Julgador instrutor – saiu-se bem e a contento na tarefa de 
desincumbir-se do respectivo .onus probandi
77. Os testemunhos dos executivos da empresa Odebrecht não ofereceram, na minha visão, elementos seguros 
e diretos que, porventura, ligassem os valores por ela (Odebrecht) doados à campanha, quer oficialmente, quer 
via caixa dois, às verbas das obras contratadas pela PETROBRAS (empresa estatal). Destaco que li atentamente 
os depoimentos contidos nas fls. 665-1.027 do relatório apresentado pelo douto Relator e não percebi, data venia
, qual o elo entre essas doações (lícitas ou ilícitas) e os valores que a dita empresa recebeu da PETROBRAS, 
mesmo admitindo que eram costumeiramente realizadas ilícitas retenções de percentagens sobre as liberações 
dos pagamentos contratados pela empresa petrolífera, ou sejam, as abomináveis propinas.
78. Devo reconhecer, no entanto, que é legítima e mesmo quase intuitiva (ou humana e natural) a suposição, de 
base dedutiva, de que foi realmente esse o caminho ou o duto das práticas condenáveis, o percurso das 
propinas, mas não tenho tranquilidade em afirmar que essa suposição me bastará para emitir um juízo de 
condenação. Para um juízo jurídico condenatório, a meu ver, não bastam indícios, não bastam suposições, não 
bastam ilações, não bastam as conclusões do dedutivismo lógico, prestante o suficiente para explicar os fatos e 
</w:t>
      </w:r>
    </w:p>
    <w:p>
      <w:pPr>
        <w:pStyle w:val="Normal"/>
      </w:pPr>
      <w:r>
        <w:t xml:space="preserve"/>
      </w:r>
    </w:p>
    <w:p>
      <w:pPr>
        <w:pStyle w:val="Normal"/>
      </w:pPr>
      <w:r>
        <w:t xml:space="preserve">os fenômenos da natureza, mas não os fatos da fenomenologia do espírito humano e os fatos da vida social. 
Esse é o tormento maior do Juiz sancionador, que muitas vezes se vê mergulhado nessa dúvida moral, tanto 
mais ácida quanto mais ele reflete sobre a extensão de seus efeitos.
79. É fora de dúvida moral, porém, que há delações de vários delatores que apontam que as tais doações foram 
efetivamente realizadas (fato sobre o qual há indícios fortes). Porém, não me ficou suficientemente claro se as 
empresas, cujos dirigentes e/ou executivos, agora delatores, fizeram essas doações legais (contabilizadas) ou 
por via escusa (caixa dois), apenas repassavam os valores descontados das enormes receitas que auferiam dos 
contratos com a PETROBRAS e do capitoso volume das propinas que surrupiavam da empresa, pelo 
propinoduto a que aludi. Ao que percebo, a comprovação adequada e segura de que os valores propinados 
faziam esse percurso e acerca da efetiva destinação deles, penso eu que o autor da ação ficou devendo ao 
órgão da jurisdição eleitoral.
80. E, mais uma vez, anoto que, no domínio das suposições ou das hipóteses, em que tudo é possível, essa 
conclusão pode ser facilmente concertada. Mas não creio que seja fácil transportar essa mesma conclusão para 
o domínio e o espaço das regras sancionadoras, nos quais as coisas não se passam ao sabor dos ventos 
noticiosos, mas das provas, não ao ritmo do vai e vem das marés atraídas pela força lunar, mas do valor 
probante de elementos de convicção passados no crivo do contraditório judicial.
81. O que se extrai da análise das provas é que os elementos probatórios trazidos ao processo, com a 
inauguração da aludida Fase Odebrecht, apesar de sua absoluta gravidade, não foram conectados ao objeto 
desta AIJE e das demais ações eleitorais. Sei que os indícios são fortes, as presunções e as suposições 
também, mas não me abalanço a expedir um juízo de condenação apenas com base nessas minhas legítimas 
suposições e presunções, que reconheço devam ser isoladas na minha mente, quando me detenho, como 
Julgador, na análise do conjunto das provas.
82. Não cultivo a veleidade de pensar que sou imune ou indiferente às emoções ou que sou feito um titã 
mitológico semiolímpico (como Cronos, o Tempo, filho de Urano, o Céu, e de Gaia, a Terra), livre de paixões e 
fragilidades e devorador de todas as fraquezas. Sei muito bem que a possibilidade de errar ronda as decisões de 
todos os Julgadores, mas, como pondera a Professora Ministra MARIA THEREZA DE ASSIS MOURA, esse 
perigo é ínsito ao juízo do homem – faz parte da falibilidade humana, quer ele se fundamente sobre indícios ou 
outros meios de prova. O mais importante passo para a admissibilidade dos indícios, como elemento de 
convicção do Magistrado, reside na exata compreensão de seu conceito, o que o diferencia da presunção e da 
suspeita (A Prova por Indícios no Processo Penal. Rio de Janeiro: Lumen Juris, 2009, p. 3).
83. Aliás, a citada Professora Ministra MARIA THEREZA, a primeira Relatora deste feito, abordando a hipótese 
que autoriza a submissão do acusado a julgamento, ensina que, para que alguém seja acusado em Juízo, faz-se 
imprescindível que a ocorrência do fato típico esteja evidenciada; que haja, no mínimo, probabilidade (e não 
mera possibilidade) de que o sujeito incriminado seja seu autor e um mínimo de culpabilidade. O juízo do 
possível conduz à suspeita e é inaproveitável para uma acusação. Para que uma pessoa seja acusada da prática 
de infração penal, deve despontar não como possível, mas como provável autor do delito. Daí dizermos que, com 
relação à autoria, devem existir, no mínimo, indícios bastantes para a imputação (Justa Causa para a Ação 
Penal: Doutrina e Jurisprudência, São Paulo: Revista dos Tribunais, 2001, p. 222).
84. Essa lição da exímia doutrinadora e Magistrada, penso eu, elaborada para orientar julgamentos penais, 
serve, no entanto, para dar rumo às decisões judiciais em todas as ações sancionadoras. De fato, a atitude 
</w:t>
      </w:r>
    </w:p>
    <w:p>
      <w:pPr>
        <w:pStyle w:val="Normal"/>
      </w:pPr>
      <w:r>
        <w:t xml:space="preserve"/>
      </w:r>
    </w:p>
    <w:p>
      <w:pPr>
        <w:pStyle w:val="Normal"/>
      </w:pPr>
      <w:r>
        <w:t xml:space="preserve">judicial prestigiadora das garantias individuais não se enclausura nem cabe em nenhum nicho jurídico, por conter 
a força expansiva das ideias incontroláveis, um fragor que tende a ecoar no sistema processual como o estrondo 
de um trovão, para ser ouvido por todos os Julgadores.
85. É claro que, sob considerações não judiciais ou minimizadoras das garantias das pessoas processadas, esta 
conexão (que eu não detecto) poderia ser intuída ou, até mesmo, dada por provada com base em suposições, 
presunções e conclusões de ordem puramente intelectual, mas isso não estaria em harmonia com as exigências 
contemporâneas aplicáveis aos poderes estatais sancionadores, exigências essas que dão consistência ao 
pensamento garantístico.
86. Mas essa postura não me impede de consignar, por pertinente, que os gravíssimos fatos acima reportados 
demandam profícua e urgente apuração, o que já está, aliás, em curso, inclusive na seara eleitoral. Todavia, não 
se mostra possível aproveitar uma ação já em trâmite, com objeto bem pré-definido e fase instrutória já 
avançada, com vistas a certificar eventual conduta abusiva resultante dos fatos contidos na delação premiada 
dos executivos da Odebrecht, sob pena de evidente violação aos mais elementares postulados concretizadores 
do que se convencionou denominar garantismo judicial.
87. Destarte, cotejada a alegação de extrapolação do objeto com a dicção do art. 23 da LC 64/90 e não tendo 
sido observadas, em plenitude, as garantias processuais das partes representadas, tem-se que é caso de 
acolher essa preliminar. Na verdade, a vedação de extrapolação do objeto do pedido inicial formulado pelo autor, 
que a doutrina processual denomina de congruência ou adstrição, é um limite ao poder judicial do órgão julgador, 
que lhe impede de proferir decisão de natureza diversa da pedida ou de condenar a parte em quantidade 
superior ou em objeto diverso do que lhe foi demandado (art. 492 do Código Fux).
88. Esta é uma regra processual tradicional, que impõe ao Juiz, ao decidir a lide, não ir além do pedido e não 
variar da postulação do autor. As exceções apenas confirmam a regra, quando se reconhece a apreciação de 
pedidos implícitos, a fungibilidade da tutela possessória ou cautelar ou, ainda, nas obrigações de fazer ou de se 
abster. Neste caso eleitoral que ora se examina, porém, não se cogita invocar ou aplicar exceções, até por se 
tratar de ação constitucional submetida à inevitável caducidade, ou seja, à pronta oclusão temporal e inelástica, 
no prazo de 15 dias, contado da diplomação, da oportunidade para ajuizar o pedido impugnatório (art. 14, § 10 da 
Carta Magna).
89. Na presente ação, o objeto da demanda foi estabilizado por decisão da primeira Relatora deste feito, 
abonada pelo colendo TSE (fls. 2.048 do volume 7 dos autos), de modo que é somente o rol daqueles fatos, com 
a exclusão de quaisquer outros, que compõe o interesse da jurisdição eleitoral e demarca o exercício da 
atividade das partes relativamente às provas, nem mais nem menos, sob pena de o processo se converter num 
campo minado de súbitas armadilhas e surpresas.
90. Ao contrário do que defende o eminente Relator, quanto à suposta preclusão das questões atinentes à 
ampliação aleatória do objeto do processo, tendo sido assentado pelo próprio TSE por ocasião do julgamento do 
Agravo Regimental na Ação de Impugnação de Mandato Eletivo 7-61, entendo, da leitura percuciente que faço 
dos fundamentos ali lançados pelo eminente Ministro GILMAR MENDES, que não ficou definida a extensão do 
objeto da demanda, conforme mencionado pelo ilustre Relator, razão pela qual concluo pela ausência de 
preclusão da matéria. O que se observa, na hipótese, é uma ampliação indevida da causa de pedir, a pretexto de 
se explicitar os fatos narrados na inicial.
</w:t>
      </w:r>
    </w:p>
    <w:p>
      <w:pPr>
        <w:pStyle w:val="Normal"/>
      </w:pPr>
      <w:r>
        <w:t xml:space="preserve"/>
      </w:r>
    </w:p>
    <w:p>
      <w:pPr>
        <w:pStyle w:val="Normal"/>
      </w:pPr>
      <w:r>
        <w:t xml:space="preserve">91. Ademais, não se desconhecem os precedentes desta Corte, citados pelo eminente Relator, nos quais se 
assentou que as matérias de ordem pública podem e devem ser examinadas de ofício pelo Juiz (AgR-RO 1528-
15/MG, de relatoria da pleclara Ministra LUCIANA LÓSSIO, e AgR-REspe 277-33/SP, de relatoria do eminente 
Ministro HENRIQUE NEVES DA SILVA). No entanto, entendo que a melhor interpretação recomenda que sejam 
ponderados direitos igualmente protegidos constitucionalmente. De um lado, tem-se a proteção à lisura e à 
normalidade das eleições e a moralidade, de outro, as garantias advindas do devido processo legal, dentre eles a 
ampla defesa e o contraditório, além da estabilidade de demandas judiciais em prazo razoável.
92. Nesse cenário, acolho a alegação de extrapolação do objeto, pelo que me manifesto pela exclusão da 
denominada Fase Odebrecht do rol de elementos probatórios deste feito, como me pronunciei. Assim, resolvidas 
. (grifos acrescidos)as questões antecedentes, passo ao exame do mérito das ações
Da mesma forma, em seu voto, o Ministro Tarcisio Vieira de Carvalho Neto, de forma perspicaz, 
demonstra que as matérias tidas por contraditórias foram devidamente enfrentadas, por esta Corte, em sua 
decisão (fls. 1.226-1.255):
Consoante se depreende dos autos, os depoimentos prestados por executivos e funcionários do Grupo 
Odebrecht relatam a ocorrência dos seguintes fatos: (i) pagamentos de serviços de publicidade e compra de 
partidos políticos, via caixa dois, pelo  da Empresa Odebrecht; e (ii) Setor de Operações Estruturadas
terceirização de caixa dois, que o ministro está chamando de “caixa três” (caso envolvendo a Cervejaria 
Petrópolis, usada pela empresa Odebrecht como interposta pessoa para doação eleitoral oficial).
Por elucidativo, transcrevo o seguinte trecho do parecer ministerial (fl. 93-94):
Some-se a isso o fato unissonamente narrado por Marcelo Odebrecht, Alexandrino e Fernando Reis, sobre o 
pagamento de recursos partidos políticos que integrariam a coligação dos representados, via Caixa 2, para 
garantir apoio à campanha. Segundo Alexandrino Alencar, os Partidos PROS, PCdoB e PRB receberam sete 
milhões de reais, cada um, para integrarem a Coligação, e o PDT, por intermédio de Fernando Reis, recebeu 
quatro milhões de reais para o mesmo propósito, totalizando R$ 25 milhões de reais.
[...]
Cumpre assinalar, também, o caso envolvendo a Cervejaria Petrópolis, usada pela empresa Odebrecht como 
interposta pessoa para doação eleitoral oficial. Trata-se, em outras palavras, de uma espécie de 
“terceirização de caixa 2”, ou – poder-se-ia afirmar – de “caixa 3” ou “barriga de aluguel”. Inequívoca a 
ilicitude de tal procedimento. Trata-se de um engodo, uma artimanha para mascarar o verdadeiro autor da 
doação, que por vias indiretas injeta dinheiro em uma campanha sob o véu do anonimato. Está-se diante de 
uma nova modalidade de contabilidade espúria de campanha. [...]
A meu ver, tais acontecimentos não estão relacionados diretamente com os contornos delimitados nas iniciais 
das ações em julgamento, nem mesmo com o alegado financiamento de campanha mediante doações oficiais de 
empreiteiras contratadas pela Petrobras como parte de alegada distribuição de propinas. Cuidam, na verdade, de 
novas causas de pedir que não podem ser introduzidas nas ações em curso, primeiramente, em virtude da regra 
da estabilização da demanda.
</w:t>
      </w:r>
    </w:p>
    <w:p>
      <w:pPr>
        <w:pStyle w:val="Normal"/>
      </w:pPr>
      <w:r>
        <w:t xml:space="preserve"/>
      </w:r>
    </w:p>
    <w:p>
      <w:pPr>
        <w:pStyle w:val="Normal"/>
      </w:pPr>
      <w:r>
        <w:t xml:space="preserve">Segundo a teoria da substanciação, adotada no Código de Processo Civil de 2015, art. 319, III, deve o autor 
indicar, na petição inicial, o fato constitutivo do seu direito – causa de pedir remota – e também os fundamentos 
jurídicos do seu pedido – causa de pedir próxima –, sob pena de indeferimento. Ainda, de acordo com a técnica 
de distribuição do ônus da prova assumida pelo nosso CPC, art. 373, cabe ao autor comprovar os fatos 
constitutivos do seu direito e, ao réu, a existência de fatos impeditivos, modificativos ou extintivos do direito do 
autor.
Por sua vez, ao julgador cumpre analisar objetivamente os fatos à luz do que efetivamente consta no processo, 
pronunciando-se rigorosamente dentro dos limites da demanda proposta, no tocante às partes, pedido e 
causa  de  pedir,  à  luz  do  disposto  nos  arts. 141 e 492 do CPC/2015.
[...]
Ante o exposto, rogando as mais respeitosas vênias ao e. relator, divirjo de Sua Excelência para acolher a tese 
de extrapolação indevida  do  objeto  da  demanda  e,  por conseguinte, excluir  do  julgamento  as provas 
produzidas a partir do dia 1º de março  de  2017,  porquanto  não detêm correlação com os fatos narrados nas 
petições iniciais das ações conexas – AIJE nº 1943-58,   Rp nº 8-46 e AIME nº 7-61. (grifos acrescidos)
Para embasar sua alegação, o órgão ministerial colaciona longos excertos apenas dos votos dos 
Ministros Herman Benjamin, Rosa Weber e Luiz Fux, que se mostraram vencidos ao final do julgamento.
Como se sabe, no entanto, a contradição que autoriza o manejo de embargos se verifica quando 
existem, na decisão, assertivas que se excluem reciprocamente ou quando, da fundamentação, não decorra a 
conclusão lógica. É a contradição de ordem interna, examinada entre as premissas e a conclusão da decisão, 
que espelha o entendimento do Colegiado, ainda que formado por maioria apertada.
Assim, não se enquadra como contradição, para os fins que se pretende, a divergência de 
entendimento verificada nos votos vencidos, que, superados pelo entendimento da maioria, não são hábeis a 
embasar a oposição de embargos. Nesse sentido:
EMBARGOS DE DECLARAÇÃO NO AGRAVO REGIMENTAL EM RECURSO ESPECIAL ELEITORAL. 
REGISTRO DE CANDIDATURA. DEPUTADO ESTADUAL. PEDIDO DE ASSISTÊNCIA LITISCONSORCIAL DO 
PARTIDO. IMPOSSIBILIDADE. OMISSÃO. INOCORRÊNCIA. CONTRADIÇÃO INTERNA. AUSÊNCIA. 
INCONFORMISMO QUANTO À DECISÃO. IMPOSSIBILIDADE DE REDISCUSSÃO DA MATÉRIA EM 
EMBARGOS DE DECLARAÇÃO. REJEIÇÃO.
1. Os embargos de declaração não constituem meio hábil para reforma do julgado, sendo cabíveis somente 
quando houver no acórdão contradição, obscuridade, omissão ou erro material, o que não ocorre no presente 
caso.
[...]
3. A contradição que autoriza a oposição de embargos é a de ordem interna, ou seja, entre elementos da própria 
decisão, não se prestando os embargos de declaração para a verificação de possível contrariedade à 
.jurisprudência do Tribunal
[...]
(ED-AgR-REspe nº 0603955-26/RJ, rel. Min. Edson Fachin,  de 22.11.2018 – grifos acrescidos)PSESS
</w:t>
      </w:r>
    </w:p>
    <w:p>
      <w:pPr>
        <w:pStyle w:val="Normal"/>
      </w:pPr>
      <w:r>
        <w:t xml:space="preserve"/>
      </w:r>
    </w:p>
    <w:p>
      <w:pPr>
        <w:pStyle w:val="Normal"/>
      </w:pPr>
      <w:r>
        <w:t xml:space="preserve">Portanto, é inviável o almejado reconhecimento de contradição, ante a intrínseca natureza 
divergente entre um voto vencedor e um voto vencido.
Além disso, o embargante aduz que há  no julgado, uma vez que, por se tratar de ação omissão
tipicamente constitucional, a AIME possui causa de pedir aberta e não pressupõe que haja provas pré-
constituídas para sua viabilidade, nos moldes das demais ações de controle de constitucionalidade.
Todavia, conforme já exposto, a tese de limitação da causa de pedir em relação aos ilícitos 
apontados pela empresa Odebrecht, nos processos judiciais que constituem a Operação Lava Jato, foi 
devidamente reconhecida, por esta Corte, nos votos vencedores.
O Ministro Admar Gonzaga, ao enfrentar a tese da causa de pedir aberta, asseverou, em seu 
voto, o seguinte (fls. 1.826-1.843):
No caso, como já asseverado, por mais graves que sejam o alegado recebimento de recursos não 
contabilizados, a suposta compra de apoio político de partidos e o narrado gasto ilícito de recursos por meio de 
contas bancárias no exterior, não podem eles ser considerados no presente julgamento, porquanto surgiram nos 
autos sem a provocação da parte (regra da coerência), após o saneamento do feito (regra da estabilização 
objetiva) e sobretudo, muito após o decurso dos prazos decadenciais das ações ora em apreço, que têm prazo 
de um ano para terminar. Vejam o cuidado não só da Constituição como também do legislador de ainda apontar 
na Constituição da República que a ação deve vir munida de provas do abuso do poder econômico, da corrupção 
e da fraude. Ainda que não sejam provas robustas, mas elementos que tragam cognição mínima, nexo mínimo 
com o pedido posto ao final.
Repita-se: por mais graves que sejam esses supostos ilícitos – os quais, reitero, devem ser amplamente 
apurados nas searas próprias –, eles não integram o contencioso judicial eleitoral referente às eleições de 2014, 
pois não constaram das vias impugnativas então manejadas. Afinal, a eleição precisa acabar um dia.
Nesse contexto, é extremamente lamentável que, por vicissitudes alheias à brilhante atuação dos ilustres 
relatores dos presentes feitos, esta Corte esteja a julgar, com todas as implicações institucionais daí decorrentes, 
a legitimidade e a normalidade de eleições ocorridas há três anos.
É evidente, sobretudo nessa quadra que nos encontramos, que a sociedade, a Justiça Eleitoral e o próprio meio 
político ficam atônitos com a quantidade e a gravidade dos ilícitos que têm sido desvelados (quase que) 
diariamente, seja no âmbito da cognomidada Operação Lava-Jato, seja em outras vertentes investigativas.
Pergunta-se: o que poderia vir à tona daqui a alguns meses ou mesmo até o fim do mandato? Não se sabe. Mas 
também não se pode viver refém dessa expectativa.
Por mais vergonhosas que sejam essas práticas, falece competência a esta Corte para apreciá-las, tendo em 
vista que não houve provocação para tanto pelas partes interessadas. Em outros termos, a eleição precisa ter um 
termo, os processos eleitorais precisam ser julgados em caráter definitivo; e é melhor que o sejam mediante um 
julgamento de princípio e não de política.
É bem verdade – e os meios de comunicação repercutem isso – que há muita expectativa no presente 
julgamento, anunciado como o divisor de águas ou o paradigma a partir do qual deve ser avaliada a capacidade 
política e ética do atual governo. Nesse contexto, é natural que parte dos jurisdicionados espere uma 
manifestação da Corte mais alinhada a esse delicado momento político ou mesmo atenta a pretensões 
voluntaristas.
</w:t>
      </w:r>
    </w:p>
    <w:p>
      <w:pPr>
        <w:pStyle w:val="Normal"/>
      </w:pPr>
      <w:r>
        <w:t xml:space="preserve"/>
      </w:r>
    </w:p>
    <w:p>
      <w:pPr>
        <w:pStyle w:val="Normal"/>
      </w:pPr>
      <w:r>
        <w:t xml:space="preserve">No entanto, as decisões do Poder Judiciário devem respeitar a coerência e a integridade do Direito, haurindo da 
própria força normativa Constituição Federal os seus fundamentos, de modo a preservar a autonomia do Direito 
contra predadores internos e externos, em especial aqueles ligados à moral, à economia e à política.
O Tribunal não pode, sob o pretexto de moralização da política, sacrificar regra fundante do Direito Eleitoral 
atinente à existência de marcos preclusivos estritos para o manejo de ações eleitorais e para a narrativa de 
ilícitos ocorridos em determinada campanha, marcos esses que são expressão tangível do princípio 
constitucional da segurança jurídica na seara eleitoral.
Em suma, não se pode produzir uma decisão puramente , para se para admitir a teratológica causa de ad hoc
pedir aberta, apenas porque essa seria qualificada como uma decisão “boa” ou “desejável”. Dizia o Ministro 
Napoleão Nunes Maia Filho, de se curvar ao apelo da turba. Afinal, é preciso ter em mente que eleições 
continuarão a ocorrer e o Tribunal será fatalmente demandado a partir de eventual revisão do próprio 
entendimento, ou seja, por meio de ações eleitorais temerárias, sem lastro probatório mínimo, com natureza 
exclusivamente prospectiva e ajuizadas apenas (con)turbar o exercício do mandato do adversário político.
Enfim, do presente julgamento é necessário reafirmar um preceito tradicionalmente aceito pela doutrina e 
jurisprudência eleitorais: as impugnações ao mandato devem ser sérias, fundadas em alegações 
contemporâneas à campanha eleitoral, lastreadas em conteúdo probatório mínimo e, sobretudo, limitadas por 
marcos preclusivos estritamente postos na legislação eleitoral e na Constituição, inclusive no que tange aos 
aspectos objetivos e subjetivos da demanda. Pouco importa se está em julgamento o mandato do prefeito de 
Serra/MG, tida como a menor cidade do Brasil, ou do Presidente da República, ou mesmo a natureza e a 
gravidade dos fatos posteriormente desvelados, pois essa é regra do jogo.
Por fim, nem mesmo o julgamento da admissibilidade da AIME, ocorrido em 6.10.2015, alterou essa premissa, 
porquanto o exame se deu tão somente a partir do contexto narrado nas iniciais. Nem se poderia cogitar de outro 
cenário, pois muitos dos fatos recentemente desvelados não eram do conhecimento das partes.
Extraio, por exemplo, do voto da eminente Maria Thereza de Assis Moura, relatora originária do feito, o seguinte:
[...]
De igual forma, como já afirmei em uma das sessões anteriores, o voto condutor, proferido pelo Ministro Gilmar 
Mendes naquele julgamento, também não extrapolou os limites da inicial. Ao contrário, a análise de Sua 
Excelência tomou por base exatamente a existência de um contexto probatório mínimo dos fatos alegados na 
inicial, conforme se vê dos excertos abaixo:
[...]
Como se vê, o voto condutor não destoou da narrativa da inicial, mas apenas assentou a existência de um 
conjunto probatório mínimo e a justificativa para apuração dos fatos submetidos ao juiz. Nesse particular, 
observa-se que as referências ao art. 23 da LC 64/90 tiveram como apanágio apenas o contexto probatório e a 
possibilidade de o magistrado conhecer de elementos de prova ainda não produzidos nos autos.
Na mesma linha, cito trechos da manifestação do Ministro João Otávio de Noronha, que a todo momento fez 
referências às petições iniciais:
</w:t>
      </w:r>
    </w:p>
    <w:p>
      <w:pPr>
        <w:pStyle w:val="Normal"/>
      </w:pPr>
      <w:r>
        <w:t xml:space="preserve"/>
      </w:r>
    </w:p>
    <w:p>
      <w:pPr>
        <w:pStyle w:val="Normal"/>
      </w:pPr>
      <w:r>
        <w:t xml:space="preserve">[...]
Na mesma linha, cito trechos da manifestação do Ministro Henrique Neves da Silva:
[...]
Enfim, o embate ocorrido entre a maioria e a minoria desta Corte por ocasião do julgamento de admissibilidade 
da AIME teve como cerne apenas a interpretação do alcance do termo “instruída a ação com provas de abuso do 
poder econômico, corrupção ou fraude” (art. 14, § 10, , da Constituição Federal).in fine
Em nenhum momento, o Tribunal autorizou que a ação assumisse natureza prospectiva em relação a fatos sem 
a mínima correlação com a narrativa das exordiais, a exemplo do alegado recebimento de recursos não 
contabilizados, da suposta compra de apoio político de partidos e do narrado gasto ilícito de recursos por meio de 
contas bancárias no exterior.
É preciso frisar: em nenhum momento, o Colegiado deu carta branca para a abertura da  de modo causa petendi
a se apurarem fatos sem correlação direta ou indireta com a postulação.
Assim, ao contrário do que se preconiza alhures, o Tribunal, ao delimitar o objeto sobre o qual deve incidir o 
julgamento de mérito, não está a rever os fundamentos da decisão que admitiu o processamento da ação, 
simplesmente porque o pronunciamento daquela assentada não destoou dos termos das petições iniciais.
E ainda que o tivesse feito, esse pronunciamento não vincularia a manifestação final do Colegiado, pois, como é 
cediço, a matéria tratada nas decisões interlocutórias ou não definitivas – tais como as que fixam os pontos 
controvertidos da demanda – não preclui, podendo ser revista por ocasião do julgamento definitivo da ação.
Nesse ponto, importante consignar que a Ministra Maria Thereza, ao se pronunciar em audiência sobre a 
irresignação do ilustre advogado, asseverou que seria “aferida [a questão atinente à alegada ausência de 
correlação da prova com o objeto do processo] da decisão final [...] certamente aproveitando-se apenas do que 
servir a um julgamento a se realizar nos estritos limites do pedido”.
Por outro lado, não houve nenhum comprometimento do Colegiado quanto a essa aventada causa de pedir 
aberta por ocasião da deliberação na sessão ocorrida em 4.4.2017, na qual o Tribunal determinou, entre outras 
providências, a oitiva de Marcelo Odebrecht, João Santana, Mônica Moura e Guido Mantega.
Afinal, mesmo que se argumente que a iniciativa na produção da prova tenha decorrido de delações premiadas 
nas quais se revelaram fatos atinentes ao recebimento de recursos de origem não identificada (caixa dois) e 
compra de partidos políticos, não se poderia excluir, de antemão, que as referidas testemunhas pudessem 
esclarecer ou complementar fatos narrados na inicial.
Nesse particular, registre-se que empreiteira Odebrecht foi apontada nas iniciais como uma das empresas que 
teriam feito doações oficiais como parte de esquema de distribuição de propinas na Petrobras, de modo que o 
depoimento do seu mais importante executivo poderia desvelar aspectos importantes desse fato descrito nas 
exordiais da AIME 7-61 e das AIJE’s 1547-81 e 1943-58.
Do mesmo modo, considerando que muitos dos recursos de campanha, sejam eles provenientes de doações 
oficiais ou de doações não contabilizadas, poderiam de alguma forma influir na atividade dos marqueteiros, não 
</w:t>
      </w:r>
    </w:p>
    <w:p>
      <w:pPr>
        <w:pStyle w:val="Normal"/>
      </w:pPr>
      <w:r>
        <w:t xml:space="preserve"/>
      </w:r>
    </w:p>
    <w:p>
      <w:pPr>
        <w:pStyle w:val="Normal"/>
      </w:pPr>
      <w:r>
        <w:t xml:space="preserve">se poderia descartar a hipótese de que as testemunhas tivessem algum conhecimento dos fatos narrados nas 
iniciais.
Em outros termos, a decisão plenária acima citada não tratou expressamente de ampliação de causa de pedir 
nem, por óbvio, tem a aptidão de aprisionar o julgamento final da demanda pelo Colegiado, até porque, como já 
ressaltado, se trata de questão de natureza interlocutória.
Por essas razões, com as mais respeitosas vênias de quem tenha compreensão diversa, entendo que o 
 (grifos acrescidos)julgamento da causa deve ficar adstrito exclusivamente às alegações constantes das exordiais.
Assim, não há qualquer omissão a ser sanada pela via dos embargos de declaração.
Por fim, melhor sorte não assiste ao embargante quanto à alegada  no acórdão, a obscuridade
qual exsurgiria do fato de haver fartas provas de abuso dos poderes econômico e político, conforme assentado 
nos votos vencidos.
A conclusão a que, majoritariamente, chegou esta Corte, ao enfrentar o mérito, foi em sentido 
diverso, consoante se observa dos trechos destacados do voto do Ministro Gilmar Mendes (fls. 2.371-2.418):
Passo a analisar, pois, o suposto abuso do poder econômico no que tange às Gráficas Rede Seg e VTPB, bem 
como à Empresa Focal, que montou palanques na campanha dos representados.
[...]
No caso concreto, além de a perícia não ser absolutamente conclusiva quanto à afirmação de que os serviços 
não foram efetivamente prestados – a perícia concluiu, de um lado, que as empresas não tinham capacidade 
operacional para prestar o serviço; de outro, que não conseguiram comprovar a subcontratação de empresas –, a 
própria unidade técnica do TSE, além de relatar uma grande desorganização contábil das empresas envolvidas, 
tem enfatizado que não descarta “o desvio de finalidade dos gastos eleitorais para outros fins que não o de 
campanha”
Da mesma forma, a Polícia Federal opinou que (fl. 31):
A análise conjunta dos dados, a convergência de indícios e a interpretação dos elementos colhidos com as 
naturais restrições à amplitude da atuação em seara eleitoral permitem concluir que há prova de que parte 
significativa dos valores oficialmente apresentados como destinados pagamento de serviços gráficos em prol 
de campanha de candidato à presidência da república em 2014 não foi, de fato, direcionado a essa atividade. 
[...] pode-se ter como comprovada a hipótese de que parte do dinheiro em tese destinado à campanha 
eleitoral foi, na verdade, desviado e direcionado a pessoas físicas e jurídicas diversas para benefício próprio 
ou de terceiros. Da mesma forma, há indícios convergentes da ocorrência de fatos com repercussão na seara 
criminal, especialmente pela existência de elementos objetivos que apontam para a interposição de pessoas 
com a finalidade de ocultar ou dissimular a natureza, origem, disposição, localização, movimentação ou 
propriedade de bens e valores.
Ora, já no julgamento de admissibilidade da AIME nº 7-61/DF, destaquei que a aprovação de contas com 
ressalvas (PC nº 976-13/DF) não confere chancela a possíveis ilícitos penais antecedentes e/ou vinculados às 
doações e às despesas eleitorais, tampouco a eventuais ilícitos verificados pelos órgãos fiscalizadores no curso 
</w:t>
      </w:r>
    </w:p>
    <w:p>
      <w:pPr>
        <w:pStyle w:val="Normal"/>
      </w:pPr>
      <w:r>
        <w:t xml:space="preserve"/>
      </w:r>
    </w:p>
    <w:p>
      <w:pPr>
        <w:pStyle w:val="Normal"/>
      </w:pPr>
      <w:r>
        <w:t xml:space="preserve">de investigações em andamento ou futuras, pois a provação de contas não impede o “ajuizamento de ação de 
investigação judicial que visa demonstrar a prática de abuso de poder econômico realizado com o dinheiro ali 
declarado” (REspe nº 20.832/RN, rel. Min. Sálvio de Figueiredo, decisão de 13.10.2003 [...]).
Contudo, no caso dos autos, a prova não indica o cometimento de abuso com finalidade eleitoral, mas, além de 
uma evidente desorganização contábil, a utilização de recurso de campanha para fins diversos de campanha, 
como, quem sabe, para o pagamento de propina, o que, apesar de não refletir na normalidade e legitimidade do 
pleito de 2014, merece a devida apuração pelos órgãos competentes.
Em suma, tira-se dinheiro da campanha por empresas pouco reconhecidas ou pouco idôneas e esse dinheiro 
desaparece.
De fato, o próprio depoimento de Delcídio do Amaral Gomez (fl. 288) relatou que determinados serviços, a 
exemplo dos gráficos, eram realizados por fora da campanha propriamente dita, ou com valores em notas fiscais 
menores que os reais. Ponderou, ainda, que é possível que os valores pagos às gráficas possam ter sido usados 
para lavagem de capital eleitoral, visto que essas funcionariam como prestadoras de serviços lícitos e, ao mesmo 
tempo, como lavanderias para atender a outras campanhas, sendo uma manobra conhecida. O que reforça as 
conclusões das unidades técnicas do Tribunal Superior Eleitoral e da Polícia Federal – retirar dinheiro da 
campanha e passar para outra utilizando as gráficas.
Portanto, inexistindo a prova nos autos de que os recursos desviados por meio da campanha tiveram outra 
finalidade eleitoral, como, por exemplo, a distribuição de camisetas ou cestas básicas, entre outros, entendo 
impossível neste momento qualificar os ilícitos como grave abuso do poder econômico (gasto ilícito de campanha 
 Na lição de José para fins eleitorais), mas como prova indiciária de crime de lavagem de dinheiro, entre outros.
Jairo Gomes, “é explícito o desiderato de sancionar a conduta de captar ou gastar ilicitamente recursos durante a 
campanha. O objetivo central dessa regra é fazer com que as campanhas políticas se desenvolvam e sejam 
financiadas de forma escorreita e transparente, dentro dos parâmetros legais. Só assim poderá haver disputa 
saudável entre os concorrentes”.
[...]
Com efeito, conquanto se verifique uma irregularidade formal nos gastos de campanha com as gráficas, não há 
provas nos autos de que os recursos desviados via campanha foram utilizados para outra finalidade eleitoral, 
tampouco a perícia afirma, de forma conclusiva, que os serviços não foram prestados, razão pela qual não se 
 Na linha da jurisprudência do TSE: “deve-se pode falar em abuso concreto com reflexos no pleito de 2014.
comprovar a existência de ilícitos que extrapolem o universo contábil e possuam relevância 
jurídica  para  comprometer  a  moralidade da eleição, o que não ocorreu na espécie” ([...] – RO nº 8-74/AM,  rel. 
Min. Dias Toffoli, julgado em 7.5.2013).
Com efeito, a tipificação do art. 30-A da Lei nº 9.504/97, à semelhança do abuso de poder, leva “ em conta 
elementos e requisitos diferentes daqueles observados no julgamento das contas” (RO nº 780/SP, rel. Min. 
Fernando Neves, julgado em 8.6.2004), razão pela qual a representação fundada nesse dispositivo legal exige 
não apenas ilegalidade na forma de arrecadação e gasto de campanha, mas a ilegalidade qualificada, marcada 
pela má-fé do candidato, suficiente para macular a necessária lisura do pleito, razão pela qual é imprescindível a 
prova do impugnante de que os valores supostamente gastos ilicitamente tiveram destinação eleitoral, e não 
apenas indícios de crimes do Código Penal, pois o gasto ilícito, enquanto espécie do gênero abuso do poder 
econômico, pressupõe, obviamente, a finalidade eleitoral, nos termos do art. 30-A da Lei nº 9.504/97.
</w:t>
      </w:r>
    </w:p>
    <w:p>
      <w:pPr>
        <w:pStyle w:val="Normal"/>
      </w:pPr>
      <w:r>
        <w:t xml:space="preserve"/>
      </w:r>
    </w:p>
    <w:p>
      <w:pPr>
        <w:pStyle w:val="Normal"/>
      </w:pPr>
      <w:r>
        <w:t xml:space="preserve">[...]
Analiso, agora, o abuso do poder político e econômico decorrente do repasse de valores para a campanha 
eleitoral por empresas que mantinham contratos com a Petrobras.
[...]
Ora, como visto, há uma coerência probatória no sentido da construção antiga de uma estrutura de corrupção 
envolvendo empresas que mantinham contratos com a Petrobras, refletindo-se em repasses de valores dos 
contratos firmados para servidores públicos (agentes estatais), para intermediários (interlocutores de empresas e 
de políticos) e para financiamento de partidos e campanhas eleitorais, mediante doações eleitorais oficiais e/ou 
caixa dois de campanha.
Contudo, a prova produzida nos autos não revela que esses recursos foram repassados para a campanha 
presidencial dos réus em 2014, pois: i) Alberto Youssef disse que não possui conhecimento sobre eventos 
relacionados à campanha de 2014; ii) Nestor Cerveró disse que saiu da BR Distribuidora em março de 2014, 
razão pela qual não teve nenhum envolvimento com o esquema de propina canalizado para as eleições daquele 
ano; iii) Paulo Roberto Costa saiu da Petrobras em 2012; iv) Flávio David Barra (presidente da Área de Energia 
da Andrade Gutierrez Engenharia entre os anos de 2008 a 2017) disse que, em 2014, não foi realizado nenhum 
pagamento a título de propina ou doação eleitoral a ele vinculado para campanha presidencial da chapa Dilma-
Temer; v) Rogério de Nora Sá (presidente da Construtora Andrade Gutierrez) saiu em 2011 da empresa; vi) 
Otávio Marques de Azevedo disse que não houve dinheiro de origem indefinida para a campanha da chapa 
Dilma-Temer em 2014; vii) Zwi Skornicki (representante da Keppel – grupo asiático que mantém contratos com a 
Petrobras) disse que, em 2013, João Vaccari pediu o pagamento US$5 milhões a Mônica Moura, sendo que a 
última parcela foi em novembro de 2014 (dívida de pleito anterior, portanto); viii) Eike Batista disse que, a pedido 
de Guido Mantega, pagou dívida de campanha do PT, mas anterior às eleições de 2014; ix) Delcídio do Amaral 
Gomez disse que não sabe se realmente o percentual de 1% da Usina de Belo Monte foi repassado para a 
campanha presidencial, mas apenas de forma presumida; x) Pedro Barusco nada disse concretamente sobre as 
eleições de 2014, apenas que recebeu propina ainda no mês de março de 2014, quando em curso a Operação 
Lava-Jato; xi) Sérgio Machado negou categoricamente ao relator o repasse de qualquer quantia nas eleições de 
2014.
Tudo isso é deplorável: o envolvimento de Ministros da Fazenda como caixa de campanha, é algo lamentável, 
que desinstitucionaliza todo o sistema. A ideia de ter crédito, como foi revelado aqui, por conta de uma medida 
provisória merece todo repúdio, é chocante, não há palavras para descrever tudo que se praticou.
Não podemos esquecer que estamos tratando de 2014, do contrário, podemos voltar no tempo, até 2006 pelo 
menos.
Ora, conquanto o empresário Ricardo Ribeiro Pessoa tenha afirmado a existência do repasse de percentual de 
contratos com a Petrobras às campanhas eleitorais ao longo dos anos, o mesmo depoente afirmou que tanto as 
doações para a chapa Dilma-Temer quanto as que feitas para a chapa Aécio-Aloysio foram provenientes de 
recursos com a mesma origem, a conta-corrente da empresa UTC, o que, a meu ver, não revela, com a 
necessária segurança e robustez, que os recursos doados oficialmente, portanto, registrados pela Justiça 
Eleitoral, sejam de origem ilícita.
</w:t>
      </w:r>
    </w:p>
    <w:p>
      <w:pPr>
        <w:pStyle w:val="Normal"/>
      </w:pPr>
      <w:r>
        <w:t xml:space="preserve"/>
      </w:r>
    </w:p>
    <w:p>
      <w:pPr>
        <w:pStyle w:val="Normal"/>
      </w:pPr>
      <w:r>
        <w:t xml:space="preserve">É dizer: não estou a negar que pelo menos parte desse recursos foram repassados à campanha presidencial da 
chapa Dilma-Temer, mas apenas concluindo, a partir das provas produzidas nos autos relacionadas à causa de 
pedir da inicial, que o arcabouço probatório não se revela suficientemente contundente para se chegar às 
severas sanções, mormente porque a prova destes autos está lastreada, em grande parte, em testemunhas que 
são colaboradores premiados em outras instâncias do Poder Judiciário.
Com efeito, várias testemunhas destes processos ora em julgamento, como Ricardo Ribeiro Pessoa, são 
colaboradores premiados em outras instâncias do Poder Judiciário brasileiro, razão pela qual devemos analisar a 
prova testemunhal com bastante rigor, evitando conclusões que possam futuramente ser desconsideradas pela 
esfera criminal, que, como se sabe, pode vincular as decisões dos demais ramos do Poder Judiciário sobre o 
mesmo tema, sobretudo se considerarmos que o testemunho deles, por si só, não pode acarretar nem mesmo 
uma condenação criminal.
Nós convivemos com advogados que participam do processo de delação premiada e o que falam dessa prática 
não são práticas necessariamente elogiáveis.
Um advogado importante me disse que é apresentada uma lista de nomes e é perguntado ao colaborador 
premiado: “O que tem a falar sobre essas pessoas? Só me interessa essas pessoas da lista”. E o sujeito preso! É 
capaz do colaborador se lembrar, Ministro?
Teremos de discutir isso no Supremo Tribunal Federal. Agora, nós estamos descurtinando isso para fins 
eleitorais – “O que o senhor sabe sobre fulano de tal?” Nesse contexo, o sujeito é capaz de acusar a mãe. É 
preciso que os tribunais estejam atentos a isso.
Eu não nego a importância da colaboração premiada para desvendar todo o sistema de maracutaias, mas é 
preciso que se faça segundo o devido processo legal.
Estado de Direito, volto a repetir, nele não há soberanos, todos estão submetidos à lei. Quem achar que 
sobranceia a lei, que ultrapassa a lei equivocou-se. Não se combate crime cometendo crime.
É bom que todos que lidam com esse tema saibam, porque não há diferença, é igualmente criminoso o policial, o 
procurador, o delegado que usa de truque, de trampa para obter resultados no combate ao crime. Aqueles que 
têm responsabilidade em combater o crime, é bom que não saiam a cometer crimes.
De fato, mesmo antes da Lei nº 12.850/2013, o STF já entendia pela impossibilidade de condenação com 
fundamento exclusivo em depoimento de colaborador (HC nº 94.034, rel. Min. Cármen Lúcia, julgado em 
10.6.2008). O Min. Celso de Mello, a propósito, vem ressaltando que o depoimento de colaborador premiado é 
“relevante instrumento de obtenção de prova, e não como meio de prova”, registrando, ainda, a “impossibilidade 
de condenação penal com suporte unicamente em depoimento prestado pelo agente colaborador, tal como 
acentua a doutrina”, ao impedir “que falsas imputações dirigidas a terceiros ‘sob pretexto de colaboração com a 
Justiça’ possam provocar inaceitáveis erros judiciários, com injustas condenações de pessoas inocentes” ([...] – 
Decisão na PET-STF nº 5.700 Distrito Federal, de 22.9.2015, Relator Ministro Celso de Mello).
Dessa forma, como nos autos a prova testemunhal tem o mesmo peso jurídico de qualquer outro elemento de 
prova, entendo que essa dicotomia jurídica enfrentada no presente caso (testemunha na Justiça Eleitoral x 
colaborador premiado na esfera criminal) exige dos julgadores um cuidado maior na valoração jurídica daquele 
depoimento acerca do ilícito praticado nas eleições de 2014, buscando sua possível harmonização com os 
</w:t>
      </w:r>
    </w:p>
    <w:p>
      <w:pPr>
        <w:pStyle w:val="Normal"/>
      </w:pPr>
      <w:r>
        <w:t xml:space="preserve"/>
      </w:r>
    </w:p>
    <w:p>
      <w:pPr>
        <w:pStyle w:val="Normal"/>
      </w:pPr>
      <w:r>
        <w:t xml:space="preserve">demais elementos de prova dos autos, o que, no caso concreto, além de não ficar demonstrado nos citados 
depoimentos, as demais provas dos autos não demonstram o contrário.
Ora, como se sabe, o afastamento da soberania popular exige prova robusta do ilícito praticado, não se 
admitindo a condenação com fundamento em meras presunções ou frágeis indícios, sob pena de a Justiça 
Eleitoral subverter os resultados das urnas, em detrimento da escolha popular e do regime democrático.
O editorial do Estadão de hoje bem delimita o tema das colaborações premiadas, quando afirma que “uma coisa 
é a existência, pública e notória, da delação de 77 diretores e executivos da (...) Odebrecht. Outra é tomar os 
fatos narrados nas delações como verdade verdadeira, a dispensar posteriores provas. O fato de todo mundo 
saber que as delações foram feitas não significa que o seu conteúdo corresponda à verdade ou relate os fatos 
com fidelidade e correção”.
Estou lançando mão de um texto jornalístico de um grande jornal brasileiro, talvez a melhor equipe de 
editorialistas que já se produziu neste País. Mas vejam que lição dada. Não tomemos os fatos das delações 
como verdade, muito menos na instância eleitoral, mas ainda que tomássemos, no depoimento de Ricardo 
Pessoa isso está muito claro.
[...]
A propósito, a própria Procuradoria-Geral Eleitoral, analisando os fatos anteriores à Fase Odebrecht, assinalou 
, nos seguintes termos (fl. que também não há provas da repercussão dos supostos ilícitos nas eleições de 2014
51 do parecer):
Todos esses depoimentos demonstram ter havido, de fato, até meados de 2014, um esquema de corrupção 
envolvendo as empresas que tinham contratos com a PETROBRAS. Na verdade, esse esquema era mais 
abrangente, pois envolvia outras obras públicas, como as usinas Belo Monte e Angra III. Os executivos de 
grandes empresas ouvidos no processo foram uníssonos ao afirmarem, todos eles, que havia pagamento de 
propina aos partidos políticos dos representantes. Conquanto não se possa afirmar tenha havido entrada direta 
de recursos oriundos desse esquema na campanha presidencial de 2014, não se pode negar que PT e PMDB 
foram fortemente financiados por verbas ilícitas, circunstância que evidentemente fortaleceu tais agremiações em 
vista das demais, em situação de clara vantagem em relação aos seus opositores.
Tudo isso é extremamente lamentável. E não se pode dizer que seja algo acidental.
Com efeito, no caso concreto, entendo que não ficou comprovado nestes autos, de forma coerente e 
convincente, que os ilícitos relatados repercutiriam nas eleições de 2014 (empresas que mantinham contratos 
com o Poder Público Federal eram “convidadas” a repassar percentual dos contratos à campanha eleitoral), pois, 
repito, além de o depoente Ricardo Pessoa, ao mencionar o pleito de 2014, expressamente assentar que os 
recursos doados eram da mesma origem dos repassados para a chapa Aécio/Aloysio, não se tem nos autos 
qualquer outro elemento de prova que indique, com a necessária segurança, a ocorrência do ilícito eleitoral, o 
que, neste momento, não autoriza uma conclusão definitiva sobre o tema.
[...]
Quanto aos demais ilícitos que configurariam abuso de poder econômico e político, acompanho o parecer da 
Procuradoria-Geral Eleitoral, lavrado nos seguintes termos:
</w:t>
      </w:r>
    </w:p>
    <w:p>
      <w:pPr>
        <w:pStyle w:val="Normal"/>
      </w:pPr>
      <w:r>
        <w:t xml:space="preserve"/>
      </w:r>
    </w:p>
    <w:p>
      <w:pPr>
        <w:pStyle w:val="Normal"/>
      </w:pPr>
      <w:r>
        <w:t xml:space="preserve">[...]
Especificamente ao abuso decorrente do aumento do limite de gastos de campanha, o TSE, no julgamento da 
PC nº 976-13/DF, concluiu pela aprovação das contas no ponto. Naquela assentada registrei que, nos termos do 
art. 18 da Lei 9.504/97, “no pedido de registro de seus candidatos, os partidos e coligações comunicarão aos 
respectivos Tribunais Eleitorais os valores máximos de gastos que farão por cargo eletivo em cada 
eleição  a  que concorrerem, observados  os  limites estabelecidos,  nos termos  do  art. 17-A desta Lei”. Já o § 
2º desse artigo estabelece que “gastar recursos além dos valores declarados nos termos deste artigo sujeita o 
responsável ao pagamento de multa no valor de cinco a dez vezes a quantia em excesso”.
O referido artigo, portanto, busca justamente tutelar a normalidade e a legitimidade do pleito, evitando-se 
excessivos gastos de recursos, a revelar verdadeiro abuso do poder econômico, nos termos do art. 14, § 9º, da 
Constituição Federal, segundo o qual “lei complementar estabelecerá outros casos de inelegibilidade e os prazos 
de sua cessação, a fim de proteger a probidade administrativa, a moralidade para exercício de mandato 
considerada vida pregressa do candidato, e a normalidade e legitimidade das eleições contra a influência do 
poder econômico ou o abuso do exercício de função, cargo ou emprego na administração direta ou indireta”.
[...]
No julgamento da referida prestação de contas, apontei que a unidade técnica do Tribunal Superior Eleitoral 
noticiou que, entre os dias 21 e 23 de outubro, a candidata gastou aproximadamente R$10 milhões de reais 
acima do limite de gastos definido anteriormente. Posteriormente aos referidos gastos, a Ministra Maria Thereza 
de Assis Moura deferiu o pedido de aumento, o que revela, minimamente, uma irregularidade formal, pois, ao 
final, a relatora autorizou o aumento do limite de gastos de campanha nos seguintes termos:
[...]
Naquele julgamento de contas, ressaltei que a autorização para o incremento dos gastos de campanha deveria 
ser prévia, sob pena de perder a própria natureza de autorização para a elevação de gastos e se tornar outra 
coisa. Desse modo, a mim me parece que não há como negar a irregularidade notória em tal procedimento e a 
realização de segundo turno não a elide.
Ressaltei, ainda, que não me parecia que a interpretação literal do art. 4º, § 10, da Res.-TSE nº 23.406/2014, 
segundo o qual, “não será admitida a alteração do limite após a realização do pleito, salvo em decorrência da 
realização de segundo turno”, autorizava o aumento de limite sempre que o candidato participar de segundo 
turno. Na verdade, o referido dispositivo simplesmente afirmava que o limite poderá ser alterado após a 
realização da eleição apenas na hipótese de segundo turno de votação, mas desde que justificado o pedido de 
aumento do limite de gastos em “fatos supervenientes e imprevisíveis, cujo impacto sobre o financiamento da 
campanha eleitoral inviabilize o limite de gastos fixado previamente”.
Consignei, ademais, que a Justiça Eleitoral não podia transformar o pedido de aumento de limite de gastos de 
campanha em mera formalidade, mas procedimento de efetivo controle de possível abuso do poder econômico, 
que pressupõe, portanto, rigorosa análise das justificativas apresentadas pelos candidatos, notadamente porque 
essa preocupação do Tribunal Superior Eleitoral remonta à década de 70 (cf. o art. 4º, §§ 1º e 2º, da Res.-TSE nº 
10.050, de 19.7.1976).
</w:t>
      </w:r>
    </w:p>
    <w:p>
      <w:pPr>
        <w:pStyle w:val="Normal"/>
      </w:pPr>
      <w:r>
        <w:t xml:space="preserve"/>
      </w:r>
    </w:p>
    <w:p>
      <w:pPr>
        <w:pStyle w:val="Normal"/>
      </w:pPr>
      <w:r>
        <w:t xml:space="preserve">Contudo, como a Ministra Maria Thereza autorizou o pedido de aumento de limite de gastos de campanha em 
decisão transitada em julgado, o Tribunal, no julgamento das contas, entendeu que a conduta sequer ensejaria a 
desaprovação de contas, razão pela qual penso não ser possível, neste momento, a qualificação da conduta 
como abuso do poder econômico, pois, nos termos  do  art. 22, inc. XVI, da LC 64/90, “para a configuração do 
ato abusivo, não será considerada a potencialidade de o fato alterar o resultado da eleição, mas apenas a 
gravidade das circunstâncias que o caracterizam”. No caso concreto, não há como assentar que a conduta 
praticada (gasto acima do limite legal antes da autorização judicial) seja grave ao ponto de ensejar as severas 
sanções, pois, além de a relatora ter autorizado, a posterior, o aumento do limite de gastos, a irregularidade 
sequer ensejou a desaprovação de contas, nem mesmo a aplicação de multa à campanha, o que impede 
. (grifos acrescidos)qualquer análise da conduta como grave abuso do poder econômico
Assim, conforme demonstrado, o embargante não logrou evidenciar nenhum dos vícios 
elencados na peça recursal, oriundos, segundo o , dos votos vencidos constantes da decisão.Parquet
A ausência de demonstração da existência de vícios no julgado, com a mera reiteração de teses 
baseadas em votos vencidos do acórdão, as quais foram devidamente enfrentadas e afastadas no aresto 
recorrido, traduz mero inconformismo com o resultado do julgamento.
Dessa forma, percebe-se que o embargante pretende apenas rediscutir questões já devidamente 
examinadas, providência inviável nesta via recursal, que pressupõe, ressalto novamente, a existência de falha 
passível de ser sanada pela via eleita, de cognição estreita e vinculada, uma vez que vocacionada ao 
aperfeiçoamento do julgado, e não à plena revisitação de matéria regularmente apreciada pelo órgão julgador.
A propósito, nessa linha, cito o seguinte precedente:
ELEIÇÕES 2014. EMBARGOS DE DECLARAÇÃO. AGRAVO REGIMENTAL. RECURSO ESPECIAL 
ELEITORAL. EDS OPOSTOS EM 3.6.2016. PRESTAÇÃO DE CONTAS. PROCURAÇÃO. AUSÊNCIA. 
RECURSO. INEXISTÊNCIA. CONTRADIÇÃO INOCORRENTE. CARÁTER INFRINGENTE. REJEIÇÃO.
1. Não se prestam os embargos de declaração, não obstante sua vocação democrática e a finalidade precípua 
de aperfeiçoamento da prestação jurisdicional, para o reexame das premissas fáticas e jurídicas já apreciadas no 
acórdão embargado.
[...]
3. Embargos de declaração rejeitados.
(ED-AgR-REspe nº 1917-11/GO, rel. Min. Rosa Weber, julgados em 9.8.2016,  de 31.8.2016 – grifos DJe
acrescidos)
Ante o exposto,  os embargos de declaração.rejeito
É como voto. 
EXTRATO DA ATA 
ED-AIJE nº 0001943-58.2014.6.00.0000/DF. Relator: Ministro Og 
Fernandes. Embargante: Ministério Público Eleitoral. Embargado: Michel Miguel Elias Temer Lulia (Advogados: 
Gustavo Bonini Guedes – OAB/PR 41756 e outros). Embargada: Dilma Vana Rousseff (Advogados: Arnaldo 
Versiani Leite Soares – OAB/DF 6235 e outros).
Decisão: O Tribunal, por unanimidade, rejeitou os embargos de declaração, nos termos do voto 
do relator.
</w:t>
      </w:r>
    </w:p>
    <w:p>
      <w:pPr>
        <w:pStyle w:val="Normal"/>
      </w:pPr>
      <w:r>
        <w:t xml:space="preserve"/>
      </w:r>
    </w:p>
    <w:p>
      <w:pPr>
        <w:pStyle w:val="Normal"/>
      </w:pPr>
      <w:r>
        <w:t xml:space="preserve">Composição: Ministros Luís Roberto Barroso (presidente), Edson Fachin, Alexandre de Moraes, 
Og Fernandes, Luis Felipe Salomão, Tarcisio Vieira de Carvalho Neto e Sérgio Banhos.
Vice-Procurador-Geral Eleitoral: Renato Brill de Góes. 
SESSÃO DE 25.8.2020.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2024-01-20T21:22:01Z</dcterms:modified>
  <cp:category/>
</cp:coreProperties>
</file>