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EMBARGOS DE DECLARAÇÃO NA AÇÃO DE INVESTIGAÇÃO JUDICIAL ELEITORAL Nº 0600814-
85.2022.6.00.0000 – BRASÍLIA – DISTRITO FEDERAL
Relator: Ministro Benedito Gonçalves
Embargante: Jair Messias Bolsonaro
Advogados: Tarcisio Vieira de Carvalho Neto – OAB: 11498/DF e outros
Embargado: Partido Democrático Trabalhista (PDT) – Nacional
Advogados: Walber de Moura Agra – OAB: 757-B/PE e outros
EMBARGOS DE DECLARAÇÃO. AÇÃO DE INVESTIGAÇÃO JUDICIAL ELEITORAL. 
ELEIÇÕES 2022. ELEIÇÃO PRESIDENCIAL. PROCEDÊNCIA PARCIAL. INELEGIBILIDADE 
DO PRIMEIRO INVESTIGADO. OBSCURIDADE. OMISSÃO. INEXISTÊNCIA. MERO 
INCONFORMISMO. EMBARGOS DE DECLARAÇÃO REJEITADOS.
1. Trata-se de embargos de declaração opostos contra acordão em que o Tribunal Superior 
Eleitoral, julgando parcialmente procedentes os pedidos formulados na ação de investigação 
judicial eleitoral por suposta prática de abuso de poder político e uso indevido dos meios de 
comunicação, declarou a inelegibilidade do ora embargante, então candidato à reeleição para 
o cargo de Presidente da República.
2. Conforme a legislação aplicável à AIJE, os embargos de declaração são cabíveis para 
“esclarecer obscuridade”, “eliminar contradição” ou “suprir omissão de ponto ou questão sobre 
o qual devia se pronunciar o juiz de ofício ou a requerimento” (art. 275, do Código Eleitoral, c/c 
art. 1.022, I e II, do Código de Processo Civil).
3. A estreita modalidade recursal se destina, assim, a corrigir vícios lógicos das decisões e, 
não, conformá-las ao entendimento defendido das partes.
4. Por sua vez, os efeitos modificativos somente podem ser atribuídos se decorrerem da 
correção de vícios, não se sustentando pedido autônomo de que sejam promovidos ajustes na 
fundamentação.
5. A exigência de fundamentação exauriente, apta a “enfrentar todos os argumentos deduzidos 
no processo capazes de, em tese, infirmar a conclusão adotada pelo julgador”, não impõe ao 
</w:t>
      </w:r>
    </w:p>
    <w:p>
      <w:pPr>
        <w:pStyle w:val="Normal"/>
      </w:pPr>
      <w:r>
        <w:t xml:space="preserve"/>
      </w:r>
    </w:p>
    <w:p>
      <w:pPr>
        <w:pStyle w:val="Normal"/>
      </w:pPr>
      <w:r>
        <w:t xml:space="preserve">tribunal o acatamento das alegações de interesse do embargante, sendo incabível considerar 
omisso o texto decisório em que não se reproduziu, exatamente porque não se acolheu, a 
interpretação de normas legais e de precedentes defendida pela parte.
6. Nesse sentido, “a omissão apta a ser suprida pelos declaratórios é aquela advinda do 
próprio julgamento e prejudicial à compreensão da causa, não aquela deduzida com o fito de 
provocar o rejulgamento da demanda ou modificar o entendimento manifestado pelo julgador” 
(ED em AREspEl nº 0600362-93, Rel. Min. Sergio Banhos, DJE de 11/05/2023).
7. A obscuridade a ser desfeita por embargos diz respeito à inteligibilidade do texto, hipótese à 
qual não se amoldam indagações retóricas apenas apresentadas para enfatizar a discordância 
da parte com a decisão.
8. Na linha da jurisprudência, “os embargos de declaração não se prestam para o reexame das 
premissas fáticas e jurídicas já apreciadas no acórdão embargado e, desse modo, não 
propiciam novo julgamento da causa, em razão de decisão contrária aos interesses da parte 
(REspEl nº 0600156-61, Rel. Min. Raul Araujo Filho, DJE de 07/08/2023).
9. Na hipótese, inexistem vícios que autorizem a revisão do julgado, uma vez que a simples 
leitura do acórdão embargado, e mesmo de sua ementa, revela que foram enfrentadas de 
forma minudente todas as alegações de nulidades processuais, ainda que reiteradas. A 
conclusão pela inocorrência de cerceamento de defesa, de violação à estabilização da 
demanda e de extrapolação dos poderes instrutórios do Relator, embora contrária aos 
interesses do embargante, não caracteriza omissão ou obscuridade.
10. Os demais argumentos contidos nos embargos denotam o esforço de minimizar a 
gravidade da conduta do então Presidente da República, pré-candidato à reeleição, na reunião 
oficial com Chefes das Missões Diplomáticas em 18/07/2022, transmitida por emissora pública 
e pelas redes sociais, quando divulgou informações falsas sobre fraudes eleitorais 
inexistentes, supostamente envolvendo grotesca adulteração de votos na urna eletrônica, 
desencorajou o envio de missões de observação internacional ao argumento de que serviriam 
para encobrir uma “farsa” e, por fim, insinuou haver legitimidade das Forças Armadas para 
impedir o êxito de uma imaginária conspiração do TSE contra sua candidatura, associada, a 
todo tempo, à eventual vitória do adversário que, já naquela época, estava à frente nas 
pesquisas.
11. A responsabilidade pessoal do embargante foi fixada com base nos atos que 
comprovadamente praticou ao se valer das prerrogativas de Presidente da República e de 
bens e serviços públicos, em grave violação a deveres funcionais, com o objetivo de esgarçar 
a confiabilidade do sistema de votação e da própria instituição que tem a atribuição 
constitucional de organizar eleições. Portanto, o persistente empenho do embargante em tratar 
a minuta de decreto de estado de defesa como elemento decisivo para a declaração de 
inelegibilidade não encontra lastro no julgamento.
</w:t>
      </w:r>
    </w:p>
    <w:p>
      <w:pPr>
        <w:pStyle w:val="Normal"/>
      </w:pPr>
      <w:r>
        <w:t xml:space="preserve"/>
      </w:r>
    </w:p>
    <w:p>
      <w:pPr>
        <w:pStyle w:val="Normal"/>
      </w:pPr>
      <w:r>
        <w:t xml:space="preserve">12. Consigne-se que, quando a legislação estabeleceu que “para a configuração do ato 
abusivo, não será considerada a potencialidade de o fato alterar o resultado da eleição, mas 
apenas a gravidade das circunstâncias que o caracterizam”, somente indicou que não é 
necessário demonstrar as chances de êxito dos responsáveis pelo abuso em alcançar seu 
intento de obtenção ou conservação do poder por meios ilícitos. Logicamente, não se proibiu a 
Justiça Eleitoral de analisar desdobramentos da conduta que compõe a causa de pedir e que 
acaso revelem, no curso do processo.
13. Na hipótese, comprovou-se que o ex-Ministro da Justiça do governo do embargante tinha 
em seu poder, sem maior preocupação, uma minuta que propunha, como reação a uma fraude 
eleitoral inexistente, decretar estado de defesa no âmbito do TSE. Esse fato foi sopesado por 
cada Ministro e Ministra e, no caso específico do voto de relatoria, destacou-se que a minuta 
evocava como justificativa o mesmo tipo de desinformação difundida obstinadamente pelo ex-
Presidente da República na reunião de 18/07/2022. As reflexões trazidas, com vistas à 
desnaturalização do golpismo, atendem à finalidade pedagógica deste julgamento.  
14. Embargos de declaração rejeitados.
Acordam os ministros do Tribunal Superior Eleitoral, por unanimidade, em rejeitar os embargos 
de declaração, nos termos do voto do relator.
Brasília, 28 de setembro de 2023.
MINISTRO BENEDITO GONÇALVES –  RELATOR
RELATÓRIO
O SENHOR MINISTRO BENEDITO GONÇALVES: Senhor Presidente, trata-se de embargos de 
declaração opostos por Jair Messias Bolsonaro contra acordão em que o Tribunal Superior Eleitoral, julgando 
parcialmente procedentes os pedidos  formulados na ação de investigação judicial eleitoral ajuizada pelo 
Diretório Nacional do Partido Democrático Trabalhista por suposta prática de abuso de poder político e uso 
indevido dos meios de comunicação, declarou a inelegibilidade do então candidato à reeleição para o cargo de 
Presidente da República e determinou providências correlatas.
O acórdão foi assim ementado (ID 159326778):
“AÇÃO DE INVESTIGAÇÃO JUDICIAL ELEITORAL. ELEIÇÕES 2022. ELEIÇÃO PRESIDENCIAL. CANDIDATO 
À REELEIÇÃO. REUNIÃO COM CHEFES DE MISSÕES DIPLOMÁTICAS. PALÁCIO DA ALVORADA. 
ANTEVÉSPERA DAS CONVENÇÕES PARTIDÁRIAS. DISSEMINAÇÃO DE INFORMAÇÕES FALSAS A 
RESPEITO DO SISTEMA ELETRÔNICO DE VOTAÇÃO. ANTAGONIZAÇÃO INSTITUCIONAL COM O TSE. 
COMPARATIVO ENTRE PRÉ-CANDIDATURAS. ASSOCIAÇÃO DE EVENTUAL DERROTA DO PRIMEIRO 
INVESTIGADO À OCORRÊNCIA DE FRAUDE. ESTRATÉGIAS DE MOBILIZAÇÃO POLÍTICO-ELEITORAL. TV 
BRASIL. REDES SOCIAIS. AMPLA REPERCUSSÃO PERANTE A COMUNIDADE INTERNACIONAL E O 
ELEITORADO. SEVERA DESORDEM INFORMACIONAL. DESVIO DE FINALIDADE NO USO DE BENS E 
SERVIÇOS PÚBLICOS E DE PRERROGATIVAS DA PRESIDÊNCIA DA REPÚBLICA. GRAVIDADE. 
</w:t>
      </w:r>
    </w:p>
    <w:p>
      <w:pPr>
        <w:pStyle w:val="Normal"/>
      </w:pPr>
      <w:r>
        <w:t xml:space="preserve"/>
      </w:r>
    </w:p>
    <w:p>
      <w:pPr>
        <w:pStyle w:val="Normal"/>
      </w:pPr>
      <w:r>
        <w:t xml:space="preserve">VIOLAÇÃO À NORMALIDADE ELEITORAL E À ISONOMIA. USO INDEVIDO DE MEIOS DE COMUNICAÇÃO. 
ABUSO DE PODER POLÍTICO. RESPONSABILIDADE PESSOAL DO PRIMEIRO INVESTIGADO. 
PROCEDÊNCIA PARCIAL. INELEGIBILIDADE. DETERMINAÇÕES.
1. Trata-se de Ação de Investigação Judicial Eleitoral (AIJE) destinada a apurar a ocorrência de abuso de poder 
político e uso indevido de meios de comunicação, em virtude de reunião realizada em 18/07/2022, no Palácio da 
Alvorada.
2. O evento contou com a presença de embaixadoras e embaixadores de países estrangeiros, que assistiram à 
apresentação do primeiro investigado, então Presidente da República e pré-candidato à reeleição, a respeito do 
sistema eletrônico de votação e da governança eleitoral brasileira. Houve transmissão pela TV Brasil e pelas 
redes sociais do primeiro investigado.
3. Na hipótese, o autor alega que houve desvio de finalidade eleitoreiro, resultante do uso de bens e serviços e 
das prerrogativas do cargo em favor da iminente candidatura à reeleição. Alega, também, que houve difusão de 
fatos sabidamente falsos relativos ao sistema eletrônico de votação e ataques à Justiça Eleitoral, estratégia 
destinada a mobilizar o eleitorado por força de grave “desordem informacional”, atentatória à normalidade do 
pleito.
4. Em contrapartida, os investigados refutam qualquer relação entre o evento de 18/07/2022 e as eleições, 
enxergando no discurso uma legítima manifestação, em salutar “diálogo institucional” com o TSE. Afirmam ainda 
que qualquer efeito do discurso teria sido prontamente neutralizado por nota pública do Tribunal, sendo a 
conduta incapaz de ferir bens jurídicos eleitorais.
I - Preliminares
Preliminar de incompetência da Justiça Eleitoral (suscitada pelos investigados). Não conhecida.
5. Alegação rejeitada em decisão interlocutória já referendada pelo Plenário do TSE. Em benefício da 
racionalidade do processo e sem prejuízo às partes, submeteu-se de imediato ao órgão colegiado o exame de 
questões que pudessem levar à extinção do processo sem resolução do mérito.
6. Ocorrência de preclusão pro iudicato, no âmbito do TSE, sem impacto na recorribilidade para instância 
superior.
Questão prejudicial de “redelimitação da demanda” (suscitada pelos investigados). Não conhecida.
7. As questões prejudiciais de violação à estabilização da demanda e à decadência já foram objeto de decisão 
interlocutória referendada pelo Plenário do TSE. A Corte, por unanimidade, admitiu ao exame fato superveniente 
apresentado pelo autor como desdobramento dos fatos alegados na inicial, reservando-se ao mérito avaliar se a 
alegação procede.
8. Impossibilidade de reexame da decisão pelo mesmo órgão colegiado, nos moldes já apontados.
Preliminar de ilegitimidade passiva ad causam do segundo investigado (suscitada pelos investigados). Rejeitada.
9. Ação proposta no curso do processo eleitoral, com observância à Súmula nº 38/TSE, cujo enunciado 
estabelece que “[n]as ações que visem à cassação de registro, diploma ou mandato, há litisconsórcio passivo 
necessário entre o titular e o respectivo vice da chapa majoritária”.
</w:t>
      </w:r>
    </w:p>
    <w:p>
      <w:pPr>
        <w:pStyle w:val="Normal"/>
      </w:pPr>
      <w:r>
        <w:t xml:space="preserve"/>
      </w:r>
    </w:p>
    <w:p>
      <w:pPr>
        <w:pStyle w:val="Normal"/>
      </w:pPr>
      <w:r>
        <w:t xml:space="preserve">10. Ainda que a chapa investigada tenha sido derrotada, não há perda da condição de legitimado passivo, que 
decorre do vínculo formado entre os candidatos para o específico pleito ou do interesse processual, que permitiu 
ao segundo investigado exercitar ampla defesa.
Preliminar de nulidade processual decorrente da determinação de diligências complementares (suscitada pelos 
investigados). Rejeitada.
11. A atuação do Corregedor para determinar diligências, de ofício ou a requerimento das partes posteriormente 
à audiência de instrução é prevista expressamente no procedimento da AIJE (art. 22, VI a IX, LC nº 64/1990).
12. A estabilização da demanda não acarreta uma blindagem do debate processual contra fatos que possam 
influir no julgamento, uma vez que há disposições legais expressas no sentido de que o órgão julgador leve em 
consideração fatos constitutivos, modificativos ou extintivos supervenientes ao ajuizamento (art. 493, CPC) e, 
ainda, fatos públicos e notórios e circunstâncias, ainda que não alegadas pelas partes, que preservem a lisura 
eleitoral (art. 23, LC nº 64/1990).
13. A adequada aplicação dos dispositivos citados se dá como regra de instrução, ou seja, mediante prévia 
submissão ao contraditório de fatos e provas admitidos ao processo, o que foi feito. Entendimento que se 
amolda ao decidido na ADI nº 1082/STF (Rel. Min. Marco Aurélio, DJe de 30.10.2014).
14. Requisitados à Casa Civil documentos relativos à preparação do evento de 18/07/2022, os investigados se 
opuseram à diligência, ao argumento de que se tratava de “delegação de poder instrutório a grupo político 
beneficiário de eventual procedência da ação”, a permitir “um relatório sujeito a toda sorte de subjetivismos”.
15. A decisão foi mantida, tendo em vista que a requisição de documentos constitui meio legal de prova, sendo 
dever dos agentes públicos a que ela se destina prestarem informações completas, autênticas e fidedignas. A 
dinâmica é inerente aos princípios republicano e da impessoalidade.
16. A Casa Civil forneceu os documentos públicos que atendiam aos parâmetros da solicitação, sem apresentar 
sobre eles qualquer juízo de valor. Os investigados não apontaram qualquer ilegalidade in concreto e se 
utilizaram da prova para deduzir alegações em sua defesa.
17. Todos os elementos admitidos ao debate processual no curso da instrução possuem estrita correlação com a 
causa de pedir estabilizada. Sua força probante deve ser examinada no julgamento de mérito.
Requerimento de reabertura da instrução (formulado pelos investigados). Indeferido.
18. Na última audiência de inquirição de testemunhas, o advogado da defesa fez menção à denúncia 
apresentada pelo Ministério Público Eleitoral contra quatro pessoas acusadas de hackeamento que deixou 
instável o aplicativo e-título no pleito de 2020.
19. Deferiu-se a juntada da notícia jornalística, datada de 24/03/2023, da qual consta que o fato não tem relação 
com a segurança do sistema de votação.
20. A requisição do inquérito sigiloso em que foi apurado o episódio, referido apenas de passagem em pergunta 
do advogado dos investigados, é medida desproporcional. Caracterizados a impertinência e, mesmo, o viés 
protelatório do requerimento, é dever do Relator indeferir a produção da prova.
21. A dispensa de oitiva de testemunha indicada pelo juízo, após a coleta de outros três depoimentos 
</w:t>
      </w:r>
    </w:p>
    <w:p>
      <w:pPr>
        <w:pStyle w:val="Normal"/>
      </w:pPr>
      <w:r>
        <w:t xml:space="preserve"/>
      </w:r>
    </w:p>
    <w:p>
      <w:pPr>
        <w:pStyle w:val="Normal"/>
      </w:pPr>
      <w:r>
        <w:t xml:space="preserve">convergentes sobre o mesmo fato, não induz nulidade. Os próprios investigados dispensaram três das 
testemunhas que arrolaram, pelo mesmo fundamento.
II - Mérito
Premissas de julgamento
22. O abuso de poder político se caracteriza como o ato de agente público (vinculado à Administração ou 
detentor de mandato eletivo) praticado com desvio de finalidade eleitoreira, que atinge bens e serviços públicos 
ou prerrogativas do cargo ocupado, em prejuízo à isonomia entre candidaturas.
23. O uso indevido de meios de comunicação, tradicionalmente, caracteriza-se pela exposição midiática 
desproporcional de candidata ou candidato. A compreensão se amolda ao paradigma da comunicação de massa 
(um-para-muitos), marcado pela concentração do poder midiático em poucos veículos com particular capacidade 
de influência sobre a sociedade.
24. A gravidade é elemento típico das práticas abusivas, que se desdobra em um aspecto qualitativo (alto grau 
de reprovabilidade da conduta) e outro quantitativo (significativa repercussão em um determinado pleito). Seu 
exame exige a análise contextualizada da conduta, que deve ser avaliada conforme as circunstâncias da prática, 
a posição das pessoas envolvidas e a magnitude da disputa.
25. As práticas ilícitas e sua forma de aferição ganham novos contornos no atual paradigma comunicacional, que 
é o da comunicação em rede (muitos-para-muitos). O aumento do tráfego de informações a partir de fontes 
múltiplas traz aspectos positivos, mas também faz crescer os ruídos e a dificuldade de checagem da veracidade 
de dados factuais. A expansão do discurso de ódio e da desinformação e a monetização de conteúdos falsos a 
serem consumidos por bolhas cativas são exemplos de fatores que podem degradar o debate público.
26. A premissa da abordagem da matéria é a ampla liberdade de manifestação do pensamento na internet, o 
que é plenamente compatível com o controle e a punição a novas formas de praticar condutas abusivas na 
sociedade em rede.
27. Nesse cenário, o TSE firmou entendimento no sentido de que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(AIJEs nº 0601986-80 e nº 
0601771-28, Rel. Min. Luis Felipe Salomão, DJE de 22/08/2022).
28. O Tribunal também assentou a tese de que “a transmissão ao vivo de conteúdo em rede social, no dia da 
eleição, contendo divulgação de notícia falsa e ofensiva por parlamentar federal, em prol de seu partido e de 
candidato, configura abuso de poder de autoridade e uso indevido de meio de comunicação, sendo grave a 
afronta à legitimidade e normalidade do prélio eleitoral” (RO-El nº 0603975-98, Rel. Min. Luis Felipe Salomão, 
DJE de 10/12/2021).
29. No segundo julgado, cassou-se o diploma de deputado estadual que, no dia do pleito de 2018, fizera live 
disseminando falso relato de apreensão de urnas fraudadas. Na caracterização dos elementos típicos do abuso, 
foram considerados: a) a credibilidade inspirada pela fonte, por se tratar de parlamentar; b) o alinhamento do 
discurso com estratégia político-eleitoral; c) o severo descompromisso com a verdade, eis que utilizados simples 
relatórios de substituição de urna para persuadir o eleitorado a acreditar na existência de fraude sistêmica e a 
não aceitar o resultado das urnas; d) a incompatibilidade do comportamento com a expectativa de conduta do 
</w:t>
      </w:r>
    </w:p>
    <w:p>
      <w:pPr>
        <w:pStyle w:val="Normal"/>
      </w:pPr>
      <w:r>
        <w:t xml:space="preserve"/>
      </w:r>
    </w:p>
    <w:p>
      <w:pPr>
        <w:pStyle w:val="Normal"/>
      </w:pPr>
      <w:r>
        <w:t xml:space="preserve">agente público; e e) a exploração da imunidade parlamentar para reforçar a credibilidade das declarações falsas.
30. Em síntese, o abuso de poder midiático e político pode se configurar, em tese, mediante a divulgação de 
informações falsas sobre o sistema eletrônico de votação, feita por detentor de mandato eletivo, apta a produzir 
impactos sobre pleito específico. Considerada a posição preferencial da liberdade de expressão, há ônus 
elevados para o reconhecimento do ilícito, especialmente em uma eleição presidencial.
31. Em diversos campos jurídicos, reconhece-se que a palavra pode provocar dano a bens jurídicos de 
dimensão imaterial. Nesse sentido, citam-se o dano moral individual e coletivo e os crimes contra a honra. 
Destaca-se que a injúria racial, hoje equiparada ao racismo, tem pena majorada se o crime for cometido por 
intermédio dos meios de comunicação social ou de publicação de qualquer natureza, inclusive em redes sociais 
e na internet.
32. A política é essencialmente performada por discursos. A palavra é o instrumento de governantes e 
parlamentares para transformar a realidade. Se assim é no campo da licitude, o mesmo ocorre quando se 
resvala para os ilícitos eleitorais.
33. Exatamente em razão da grande relevância da performance discursiva para o processo eleitoral e para a 
vida política, não é possível fechar os olhos para os efeitos antidemocráticos de discursos violentos e de 
mentiras que coloquem em xeque a credibilidade da Justiça Eleitoral.
34. Na atualidade, não há como negar que a desinformação é capaz de deteriorar o debate público e influir 
severamente sobre o processo de tomada de decisões.
35. Em primeiro lugar, estudos neurocientíficos demonstram que o novo paradigma comunicacional está 
produzindo transformações no cérebro. Reações rápidas, superficiais e pouco refletidas ocorrem diante do 
excesso de estímulos exteriores apresentados em alta velocidade. Os comportamentos, em geral, passam a ser 
afetados pela dinâmica de hiperestímulo a prazeres sensoriais, ligados a emoções básicas, em especial o medo 
e a raiva. 
36. Em segundo lugar, pesquisas empíricas comprovam que o fenômeno das fake news, instalado nesse 
cenário, produziu efeitos políticos em larga escala. Notícias falsas possuem maior capacidade de intensificar o 
tráfego para sites, canais e perfis que as divulgam, e permitem promover engajamento político a partir não de 
pautas propositivas, mas da mobilização de paixões. Por suas características inflamáveis, essa mobilização 
acaba por direcionar um sentimento de inconformismo, nem sempre bem elaborado individualmente, para uma 
ação coletiva antissistema e antidemocrática. Seu uso foi rapidamente incorporado a ações estratégicas de 
grande impacto, como o Brexit, no Reino Unido.
37. Em terceiro lugar, a desordem informacional acarreta uma grave crise de confiança, que abala uma 
distribuição do trabalho cognitivo, que é essencial para o desenvolvimento das sociedades humanas. A contínua 
contestação de fontes de conhecimento especializado e o repúdio às instituições não tornam as pessoas mais 
autônomas e críticas. Surgem grupos orientados pela mobilização em torno de crenças, em que cada pessoa 
supre com um componente passional (o pertencimento ao grupo) a falta de um suporte epistêmico (validação de 
conteúdo) para a tomada de decisões. As fontes “alternativas” provocam um curto-circuito na chamada 
normatividade de coordenação (que nos ensina em quem confiar), que acaba por  degradar a normatividade 
epistêmica (que nos diz em que conteúdo confiar).
38. A responsabilidade de candidatas e candidatos pelas informações que divulgam observa o modelo da 
accountability. Ou seja, ao se habilitarem para concorrer às eleições, essas pessoas se sujeitam a ter suas 
</w:t>
      </w:r>
    </w:p>
    <w:p>
      <w:pPr>
        <w:pStyle w:val="Normal"/>
      </w:pPr>
      <w:r>
        <w:t xml:space="preserve"/>
      </w:r>
    </w:p>
    <w:p>
      <w:pPr>
        <w:pStyle w:val="Normal"/>
      </w:pPr>
      <w:r>
        <w:t xml:space="preserve">condutas rigorosamente avaliadas com base em padrões democráticos, calcados na isonomia, na normalidade 
eleitoral, no respeito à legitimidade dos resultados e na liberdade do voto.
39. Essa avaliação rigorosa não recai apenas sobre o agir em sentido estrito – como realizar uma carreata, ou 
custear despesas eleitorais. Ela incide também sobre a prática discursiva. Candidatas e candidatos exercem um 
importante papel na coordenação do conhecimento, ao disputar a confiança de eleitoras e eleitores para que 
sejam convencidos a agir de um determinado modo: apoiar pautas, engajar-se na campanha, convencer outras 
pessoas e, enfim, votar da forma sugerida.
40. Para atingir esse objetivo, é lícito que emitam opiniões e interpretem fatos de acordo com sua visão e 
inclinação políticas. Mas lhes é vedado utilizar informações falsas como ferramenta de mobilização política, 
como estratégia de domínio do debate público ou, no limite, para criar riscos de ruptura democrática.
41. No caso da pessoa ocupante do cargo de Presidente da República, o padrão de conduta democrática a ser 
observado é integrado pela responsabilidade pessoal por zelar pelo livre exercício dos demais Poderes, pelo 
exercício dos direitos políticos e pela segurança interna do país (art. 85, II, III e IV, da Constituição).
Fixação da moldura fática
42. A prova dos autos atesta, de forma inequívoca, que a reunião de 18/07/2022 no Palácio da Alvorada foi 
planejada pessoalmente pelo primeiro investigado como uma “resposta” à Sessão Informativa para Embaixadas, 
realizada pelo TSE em 30/05/2022. Na ocasião, o então Presidente do TSE estimulou os presentes a buscarem 
informações sérias e confiáveis sobre o sistema eletrônico de votação e ressaltou a importância das missões de 
observação internacional.
43. Testemunhas da defesa, ocupantes de altos cargos no governo do primeiro investigado, declararam que não 
houve envolvimento da Casa Civil, do Ministério das Relações Exteriores e da Assessoria Especial da 
Presidência da República. Os relatos, de meros espectadores, são uníssonos em informar que não foram 
chamados a discutir a abordagem e que desconheciam o teor da apresentação que seria feita.
44. O ex-Chanceler brasileiro observou o ineditismo da reunião envolvendo um Presidente da República e 
ressaltou que a temática não era afeta à política externa. O Ministro-Chefe da Casa Civil qualificou o evento 
como “evitável” e “superdimensionado”.
45. Os documentos requisitados à Casa Civil demonstram a magnitude do evento e a celeridade com que foram 
adotadas as providências para a realização do encontro. Entre os dias 13 e 17/07/2022 (dos quais apenas três 
eram úteis), o Cerimonial da Presidência disparou quase uma centena de convites dirigidos a Chefes de Missões 
Diplomáticas e outros 21 a outras autoridades brasileiras. Diversas unidades foram acionadas para fins 
logísticos e para o indispensável aparato de segurança envolvido.
46. No discurso proferido em 18/07/2022, o primeiro investigado, de forma expressa, declarou falsamente que as 
Eleições 2018 foram marcadas pela manipulação de votos, que havia risco de que o fato se repetisse em 2022 e 
que era interesse do TSE manter um sistema sujeito a fraudes e inauditável, a fim de permitir a adulteração do 
resultado em favor de candidato adversário. Houve, ainda, expresso desencorajamento ao envio de missões de 
observação internacional e hiperdimensionamento da participação das Forças Armadas para integrar Comissão 
de Transparência do TSE.
47. O primeiro investigado, no discurso, adotou explícita antagonização com o TSE, incentivando o descrédito a 
informações oficiais oriundas do Tribunal. Para tanto, valeu-se de afirmações insidiosas sobre Ministros desta 
</w:t>
      </w:r>
    </w:p>
    <w:p>
      <w:pPr>
        <w:pStyle w:val="Normal"/>
      </w:pPr>
      <w:r>
        <w:t xml:space="preserve"/>
      </w:r>
    </w:p>
    <w:p>
      <w:pPr>
        <w:pStyle w:val="Normal"/>
      </w:pPr>
      <w:r>
        <w:t xml:space="preserve">Corte e atacou a competência do seu corpo técnico, afirmando falsamente que uma investigação em curso na 
Polícia Federal conteria prova da prática de fraude eleitoral e da desídia dos servidores.
48. A análise do IPL nº 135/2019 demonstra que o primeiro investigado não tinha em seu poder elemento 
mínimo relacionado à manipulação de votos ou a qualquer tipo de fraude eleitoral. A investigação versava sobre 
usual ataque a redes informatizadas, aos moldes dos que sofrem diversas instituições.
49. Além disso, não se tratava de um novo achado, mas de fato falso que o primeiro investigado, juntamente 
com o Deputado Federal Filipe Barros, havia divulgado em live de 04/08/2021. O teor das declarações foi 
desmentido em nota pública do TSE e o vazamento da investigação sigilosa rendeu o indiciamento de Mauro 
Cid, ajudante de ordens da Presidência durante o governo do primeiro investigado.
50. No ponto possivelmente de maior tensionamento do discurso, o então Presidente da República, em leitura 
distorcida de sua competência privativa para “exercer o comando supremo das Forças Armadas” (art. 84, XIII, da 
Constituição), enxerga-se como militar em exercício, à frente das tropas. A abordagem desconsidera uma 
conquista democrática, de incomensurável importância simbólica no pós-ditadura, que é a sujeição do poderio 
militar brasileiro a uma máxima autoridade civil democraticamente eleita.
51. O discurso, em diversos momentos, insinua uma perturbadora interpretação das ideias de “autoridade 
suprema do Presidente da República”, “defesa da Pátria” e “garantia da lei e da ordem” (art. 142 da 
Constituição). Com base nelas, o primeiro investigado adota a narrativa de que as Forças Armadas estavam 
comprometidas com a missão de debelar uma “farsa” que estaria sendo gestada no TSE. Essa visão se mostrou 
impermeável a qualquer argumento técnico ou decisão negocial do Tribunal que embasou o não acolhimento 
pontual de sugestões na Comissão de Transparência.
52. O primeiro investigado verbalizou insistentemente o desejo por eleições transparentes e por resultados 
autênticos. Essa afirmação somente pode ser compreendida no contexto das afirmações de que as Eleições 
2018 foram marcadas pela fraude e que medidas para estancá-la, como o voto impresso e as propostas dos 
militares, eram alvo de resistência por parte de forças que conspiravam contra sua reeleição, ameaçando a paz, 
a soberania e a democracia.
53. Conforme a dinâmica própria às fake news, essa mensagem mobiliza sentimentos negativos capazes de 
produzir engajamento consistente na internet. Dispara-se um gatilho de urgência, no sentido de que algo precisa 
ser feito para impedir que o risco venha a se consumar. Esse pensamento intrusivo deixou latente a indagação 
sobre “o que fazer”. O primeiro investigado não deu uma resposta explícita a essa pergunta. Mas desenhou um 
cenário desolador que estreitava o leque de alternativas.
54. Para fechar o arco dos sentidos inscritos nesse discurso, salienta-se que o primeiro investigado inicia sua 
fala em 18/07/2022 dizendo que “até o momento, não fez nada fora das quatro linhas da Constituição”. Porém, 
ao longo da exposição, são acionados os sentimento de desesperança e de urgência, propensos a ampliar a 
margem de tolerância com ações que viessem a ser ditas necessárias para debelar fraudes eleitorais. 
55. O discurso se encerra sem nenhuma proposição às embaixadoras e aos embaixadores, a não ser a 
insistente oferta do primeiro investigado em compartilhar seus slides e, ainda, cópias do IPL nº 1361/2018. O 
objetivo era rechaçar o TSE como fonte fidedigna de informações e conquistar adeptos para a crença 
disseminada, sem nenhuma prova, de que o sistema eletrônico de votação adotado no Brasil não era capaz de 
assegurar que o eleito nas Eleições 2022 seria quem de fato recebesse mais votos.
56. O evento contou com cobertura ao vivo da TV Brasil, emissora pertencente ao conglomerado da Empresa 
</w:t>
      </w:r>
    </w:p>
    <w:p>
      <w:pPr>
        <w:pStyle w:val="Normal"/>
      </w:pPr>
      <w:r>
        <w:t xml:space="preserve"/>
      </w:r>
    </w:p>
    <w:p>
      <w:pPr>
        <w:pStyle w:val="Normal"/>
      </w:pPr>
      <w:r>
        <w:t xml:space="preserve">Brasil de Comunicação (EBC), empresa pública que integra a Administração Pública Federal Indireta. É 
presumível que houve necessidade de algum ajuste às pressas na grade da programação, considerada a curta 
antecedência com que foi designado o evento. A gravação ficou disponível nas redes sociais da emissora até a 
ordem judicial para que fosse retirada do ar, em 23/08/2022.
57. Houve, também, transmissão do evento pelas redes sociais do primeiro investigado. As visualizações no 
Facebook e no Instagram, no momento da propositura da ação, ultrapassavam um milhão, contabilizadas 
somente aquelas diretamente nos citados perfis do candidato à reeleição. Houve, portanto, deliberado 
direcionamento do conteúdo para alcançar simpatizantes (seguidores) do já notório pré-candidato à reeleição.
58. O conteúdo da mensagem divulgada perante embaixadoras e embaixadores, portanto, não ficou restrito ao 
Palácio da Alvorada. O uso dos meios de comunicação, no caso em tela, criou uma multidão de espectadores, 
os quais puderam assistir ao primeiro investigado, na condição de Chefe de Estado, dirigir-se a uma prestigiosa 
plateia de Chefes de Missão Diplomática.
59. Essa dimensão performativa cumpre também função pragmática. Isso porque reforça a percepção de que o 
primeiro investigado tinha autoridade para tratar do tema, ao ponto de ser ouvido, respeitosamente, pela 
comunidade internacional.
60. O exame minucioso do discurso de 18/07/2022, em seu contexto, demonstra que a fala teve conotação 
eleitoral, sob tríplice dimensão: a) tratou-se de risco de fraude nas Eleições 2022; b) houve promoção pessoal e 
do governo do primeiro investigado, identificado com valores do povo brasileiro, em contraponto ao “outro lado”, 
associado a retrocessos e reputado como desprovido de apoio popular; c) narrou-se uma imaginária conspiração 
de Ministros do TSE para fazer com que um iminente adversário, já à época favorito em pesquisas pré-eleitorais, 
fosse eleito Presidente da República.
61. A narrativa apresentada no discurso estabelece-se em um contínuo com episódios anteriores, ocorridos no 
ano de 2021. Os elementos conspiratórios cultivados ao longo do tempo foram acionados pelo primeiro 
investigado, em 18/07/2022, ao evocar denúncias que vinha fazendo, há ao menos um ano, a respeito de 
supostas fraudes eleitorais.
62. Destacam-se, entre os fatos evocados, lives realizadas entre julho e agosto de 2021, quando o primeiro 
investigado explorou fortemente informações falsas a respeito do sistema eletrônico de votação no contexto de 
tramitação da PEC nº 135/2019. No ápice, chegou a afirmar que houve um acordo com um hacker para desviar 
12 milhões de votos em 2018, o que, em sua narrativa fantasiosa, explicaria por que o primeiro investigado não 
foi eleito no primeiro turno.
63. Nessas ocasiões, o primeiro investigado se fez acompanhar de Anderson Torres, então Ministro da Justiça e 
da Segurança Pública (29/06/2021) e do Deputado Filipe Barros (04/08/2021), que endossaram o discurso de 
que haveria provas de fraudes eleitorais, produzidas pela Polícia Federal e pelo próprio TSE. Para essa 
finalidade, as autoridades distorceram relatórios técnicos de auditoria e o IPL nº 1361/2018. Ademais, análises 
precárias foram divulgados como material técnico, contra o aconselhamento de peritos da Polícia Federal, que 
haviam sido levados ao Palácio do Planalto a fim de que deles se extraísse declaração no sentido de que havia 
prova da fraude eleitoral, o que foi veementemente negado pelos policiais.
64. As lives foram transmitidas nas redes sociais do primeiro investigado e, ao menos em duas ocasiões, pela 
emissora Jovem Pan, durante o programa Os Pingos nos Is, normalizando um estado de paranoia injustificada e 
tornando familiar a prática discursiva que viria a ser exercitada pelo primeiro investigado em 18/07/2022.
</w:t>
      </w:r>
    </w:p>
    <w:p>
      <w:pPr>
        <w:pStyle w:val="Normal"/>
      </w:pPr>
      <w:r>
        <w:t xml:space="preserve"/>
      </w:r>
    </w:p>
    <w:p>
      <w:pPr>
        <w:pStyle w:val="Normal"/>
      </w:pPr>
      <w:r>
        <w:t xml:space="preserve">65. Assim, a mensagem divulgada em 18/07/2022 não constituiu um fato esporádico, mas um importante marco 
na estratégia comunicacional do primeiro investigado com suas bases políticas, assegurando sua mobilização 
permanente.
66. Essa prática discursiva moldou um pensamento conspiracionista que se conservou latente e foi acionado 
com facilidade às vésperas do período eleitoral de 2022.
67. Não há como dar guarida à tese de que o primeiro investigado buscou travar um diálogo institucional na 
reunião de 18/07/2022. Sua fala foi um monólogo composto por conteúdos técnicos falsos e ataques insidiosos a 
reputações. O objetivo era esgarçar a confiabilidade do sistema de votação e da própria instituição que tem a 
atribuição constitucional de organizar eleições.
68. Tampouco é possível acolher a alegação de que teria havido, no discurso, mera defesa da necessidade de 
transparência eleitoral, respaldada pela liberdade de expressão e pelo interesse público. No contexto da 
narrativa, o suposto desejo por “transparência” era posto como inatingível, tendo em vista que eventual vitória do 
adversário, desde então à frente nas pesquisas, era tratada como suficiente para “comprovar” a fraude. O 
negacionismo se mostrava irredutível, a despeito de dados empíricos, consensos políticos e decisões técnicas 
que sustentam a robustez dos mecanismos de transparência já existentes.
69. Por fim, é também insubsistente a tese de que havia uma disposição de aceitação pacífica dos resultados 
pelo primeiro investigado. Os fatos apurados demonstram que um pensamento conspiratório, segundo o qual 
uma fraude seria engendrada pelo próprio TSE para entregar resultados eleitorais inautênticos, foi sendo 
normalizada pelo primeiro investigado e por seu entorno, com forte influência sobre o eleitorado. O então 
Presidente da República não fez qualquer gesto público que refletisse a pessoal aceitação dos resultados 
eleitorais de 2022 como legítimos. Manteve ativado, assim, o prognóstico trágico sobre o risco de fraude, que 
havia apresentado à comunidade eleitoral e ao eleitorado em 18/07/2022, em um perigoso flerte com o golpismo.
Subsunção dos fatos às premissas de julgamento
70. A “prova robusta”, necessária para a condenação em AIJE, equivale ao parâmetro da prova “clara e 
convincente” (clear and convincing evidence).
71. A tríade para apuração do abuso – conduta, reprovabilidade e repercussão – se perfaz diante de: a) prova de 
condutas que constituem o núcleo da causa de pedir; e b) elementos objetivos que autorizem: b.1) estabelecer 
um juízo de valor negativo a seu respeito, de modo a afirmar que são dotadas de alta reprovabilidade (gravidade 
qualitativa); e b.2) inferir com necessária segurança que essas condutas foram nocivas ao ambiente eleitoral 
(gravidade quantitativa).
72. Sob essa ótica:
72.1 restou comprovado que o primeiro investigado concebeu, planejou e mandou executar o evento de 
18/07/2022 como uma reação a evento do TSE, uma atípica reunião em que o Presidente da República, com o 
objetivo de antagonizar com o Tribunal, apresentou a chefes de Missão Diplomática desconfiança sobre as 
urnas eletrônicas e desencorajou o envio de missões de observação internacional;
72.2 a análise integral do discurso proferido pelo primeiro investigado em 18/07/2022 no Palácio da Alvorada 
demonstra que foi disseminada severa desordem informacional a respeito do sistema eletrônico de votação e 
graves ataques a Ministros do TSE, com vistas a abalar a confiabilidade na governança eleitoral brasileira;
</w:t>
      </w:r>
    </w:p>
    <w:p>
      <w:pPr>
        <w:pStyle w:val="Normal"/>
      </w:pPr>
      <w:r>
        <w:t xml:space="preserve"/>
      </w:r>
    </w:p>
    <w:p>
      <w:pPr>
        <w:pStyle w:val="Normal"/>
      </w:pPr>
      <w:r>
        <w:t xml:space="preserve">72.3 a reunião teve nítida finalidade eleitoral, mirando influenciar o eleitorado e a opinião pública nacional e 
internacional;
72.4 a prática discursiva exercitada em 18/07/2022 converge com a adotada na campanha dos investigados, que 
explorou os ataques à credibilidade das urnas eletrônicas e do TSE para mobilizar bases eleitorais;
72.5 comprovou-se, com riqueza de detalhes, que a estrutura pública da Presidência e as prerrogativas do cargo 
de Presidente da República foram direcionadas em favor da candidatura dos investigados;
72.6 os números relativos ao alcance do vídeo na internet não deixam dúvidas de que a transmissão pela TV 
Brasil e pelas redes sociais potencializou a difusão do discurso de 18/07/2022 e, com isso, da desinformação 
divulgada pelo primeiro investigado; e
72.7 é possível concluir com a segurança necessária que a estratégia de descredibilização das urnas eletrônicas 
e os ataques à Justiça Eleitoral contribuíram significativamente para fomentar um ambiente de não aceitação 
dos resultados das Eleições 2022.
73. Está configurado nos autos o uso indevido de meios de comunicação, perpetrado pessoalmente pelo 
primeiro investigado mediante difusão massiva de gravíssima desordem informacional sobre o sistema eletrônico 
de votação e a governança eleitoral brasileira, na reunião de 18/07/2022 no Palácio da Alvorada, que foi 
convocada e protagonizada pelo então Presidente da República e pré-candidato à reeleição, transmitida em 
suas redes sociais e pela TV Brasil.
74. Restou demonstrado, ainda, que o primeiro investigado negligenciou relevantes premissas simbólicas da 
relação entre os Poderes da República e explorou, no interesse exclusivo de sua estratégia eleitoral, 
prerrogativas do cargo, bens e serviços empregados para viabilizar um evento que teve por único fim veicular 
discurso extremamente danoso à normalidade eleitoral.
75. Assim, também se conclui pela ocorrência do abuso de poder político, praticado de forma pessoal pelo 
primeiro investigado, que concebeu, definiu e ordenou que se realizasse, em tempo recorde, evento estratégico 
para sua pré-campanha, no qual fez uso de sua posição de Presidente da República, de Chefe de Estado e de 
“comandante supremo” das Forças Armadas para potencializar os efeitos da massiva desinformação a respeito 
das eleições brasileiras apresentada à comunidade internacional e ao eleitorado.
76. A disponibilidade para candidatar-se pressupunha o compromisso com a preservação da normalidade 
eleitoral, da isonomia, da legitimidade e da liberdade do voto. Além disso, o cargo ocupado exigia-lhe respeitar a 
missão institucional da Justiça Eleitoral, abster-se de difundir pensamentos intrusivos capazes de perturbar o 
exercício de direitos políticos e, ainda, contribuir para que as eleições transcorressem em um ambiente pacífico 
e seguro. Esses deveres foram descumpridos.
77. Sob a ótica da accountability, a condição de Presidente da República candidato à reeleição era incompatível 
com os comportamentos adotados, por meio dos quais o primeiro investigado promoveu severo esgarçamento 
do tecido democrático. Desse modo, o primeiro investigado é pessoalmente responsável pelos ilícitos praticados.
78. Não foram comprovadas condutas ilícitas imputáveis pessoalmente ao segundo investigado.
III. Dispositivo
79. Preliminar de incompetência da Justiça Eleitoral e prejudicial de “redelimitação” da demanda não 
</w:t>
      </w:r>
    </w:p>
    <w:p>
      <w:pPr>
        <w:pStyle w:val="Normal"/>
      </w:pPr>
      <w:r>
        <w:t xml:space="preserve"/>
      </w:r>
    </w:p>
    <w:p>
      <w:pPr>
        <w:pStyle w:val="Normal"/>
      </w:pPr>
      <w:r>
        <w:t xml:space="preserve">conhecidas.
80. Preliminar de ilegitimidade passiva ad causam do segundo investigado e alegação de nulidade processual 
rejeitadas.
81. Requerimento de reabertura da instrução indeferido.
82. Pedido julgado parcialmente procedente, para condenar o primeiro investigado, Jair Messias Bolsonaro, pela 
prática de abuso de poder político e de uso indevido de meios de comunicação nas Eleições 2022 e, em razão 
de sua responsabilidade direta e pessoal pela conduta ilícita praticada em benefício de sua candidatura à 
reeleição para o cargo de Presidente da República, declarar sua inelegibilidade por 8 (oito) anos seguintes ao 
pleito de 2022.
83. Cassação do registro de candidatura dos investigados prejudicada, exclusivamente em virtude de a chapa 
beneficiária das condutas abusivas não ter sido eleita, sem prejuízo de reconhecer-se os benefícios eleitorais 
ilícitos auferidos por ambos os investigados.
84. Comunicação imediata da decisão à Secretaria da Corregedoria-Geral Eleitoral para que, 
independentemente da publicação do acórdão, promova a devida anotação no histórico de Jair Messias 
Bolsonaro, no Cadastro Eleitoral, da hipótese de restrição a sua capacidade eleitoral passiva.
85. Determinação de envio de comunicações à Procuradoria-Geral Eleitoral, ao Tribunal de Contas da União e 
aos Relatores, no STF, dos Inquéritos nos 4878/DF e 4879/DF e da Petição nº 10.477/DF, para ciência e 
providências que entenderem cabíveis.”
O embargante alega a ocorrência de vícios no acórdão, a saber (ID 159403942):
a) omissão quanto à alegação de ocorrência de cerceamento de defesa, ao argumento de que o 
Tribunal, ao reconhecer a ocorrência de preclusão pro iudicato quanto à insurgência relativa à 
juntada de minuta de decreto de defesa, deixou de enfrentar preliminar que havia sido suscitada 
nas alegações finais, o que era permitido pelo art. 48 da Res.-TSE nº 23.608/2019, e deu 
prevalência a entendimento fixado “a partir de participação exclusiva do Relator, sem o exame 
de qualquer argumento da defesa tendente a evidenciar o desacerto da decisão sob referendo 
(aquela que indeferiu o pedido de reconsideração)”;
b) omissão a respeito da aplicação de “precedente firmado na AIJE nº 1943-58”, uma vez que 
haveria “rigorosa identidade de circunstâncias processuais verificada nos julgamentos em 
questão, a saber: a (im)possibilidade de juntada de fatos novos após a estabilização da 
demanda”, sendo ainda de se considerar que “é conclusão que exige muito mais esforço 
intelectivo (e imaginativo) relacionar uma reunião com embaixadores à redação de uma minuta 
de Estado de Defesa – sobre a qual sequer há indício de conhecimento por parte do 
Embargante – do que interligar captação ilícita de recursos e caixa 2 – em essência, fenômenos 
que recebem o mesmo tratamento jurídico”;
d) “obscuridade” no que diz respeito à dispensa de oitiva de Eduardo Gomes da Silva, 
testemunha indicada pelo juízo, a fim de que o Colegiado esclareça “se o comportamento de 
lealdade processual do Embargante em dispensar a oitiva de testemunhas cujos fatos que se 
prestavam a esclarecer já haviam sido esgotados, poderia servir como justificativa para o 
</w:t>
      </w:r>
    </w:p>
    <w:p>
      <w:pPr>
        <w:pStyle w:val="Normal"/>
      </w:pPr>
      <w:r>
        <w:t xml:space="preserve"/>
      </w:r>
    </w:p>
    <w:p>
      <w:pPr>
        <w:pStyle w:val="Normal"/>
      </w:pPr>
      <w:r>
        <w:t xml:space="preserve">indeferimento de prova cuja utilidade já fora assentada”;
e) “omissão quanto ao indevido indeferimento” de requisição de cópias de inquérito sigiloso 
relativo “à denúncia noticiada pela CNN em 24/03/2023”, documentos que reputa “aptos a 
corroborar teses defensivas importantes”; e
f) omissão quanto à “existência de vício procedimental potencialmente configurador de ofensa 
ao devido processo legal” decorrente da determinação de diligências complementares de ofício 
pelo Relator, em especial a requisição de informações à Casa Civil a respeito da reunião oficial 
realizada em 18/07/2022, no Palácio da Alvorada, uma vez que não se teria enfrentado, no 
acórdão, argumentos da defesa que indicariam que a medida se distanciou de balizas para a 
aplicação dos arts. 22 e 23 da LC nº 64/1990, fixadas na ADI 1082.
Com esses argumentos, formulou o seguinte pedido:
“117. Por tais razões, após franqueada a sempre salutar manifestação da parte contrária, frente aos desejáveis 
efeitos modificativos derivados da integração do decisum, requer-se o acolhimento dos embargos, a fim de que 
sejam extirpadas as omissões apontadas, sucessivamente para:
(i) Pronunciar-se sobre a ofensa ao contraditório e à ampla defesa, notadamente:
- acerca da estabilização da demanda, com as questões fáticas e jurídicas expressamente delimitadas 
pela decisão saneadora de 08/12/2022, em dissonância ao que foi decidido na segunda decisão 
saneadora, que admitiu documentos novos ao processo;
- em relação à ausência de análise quanto à pertinência, ou não, dos fatos e “documentos” incluídos após 
a estabilização da demanda, como tema próprio do julgamento final, após a conclusão da instrução, seja 
para reconhecer que o achado representa um desdobramento contido na causa de pedir ou não;
- quanto à ofensa ao art. 48 da Resolução TSE nº 23.608/2019, por se considerar preclusa a matéria 
discutida em momento processual oportuno;
- sobre a omissão quanto à aplicação do art. 329, CPC;
- quanto à ausência de enfrentamento à questão da rigorosa identidade de matéria entre o presente caso 
e a AIJE nº 1943-58;
(ii) Manifestar-se sobre o cerceamento de defesa materializado pelo indeferimento da prova testemunhal 
indicada pelo juízo, em violação ao art. 5º, inciso LV, da CF/88;
(iii) Pronunciar-se acerca da utilização das prerrogativas excepcionais previstas pelos artigos 22 e 23, da Lei 
Complementar nº 64/90, sob uma necessária ótica de constitucionalidade estreita, notadamente o 
atendimento a três requisitos essenciais, quais sejam: i) a garantia ao contraditório; ii) o adequado exercício 
do dever de fundamentação e; iii) a consecução de um processo imparcial e revestido de certeza 
(segurança) jurídica.
(iv) Esclarecer-se acerca da nulidade das provas obtidas em violação ao devido processo legal e ao 
contraditório substancial, sob o enfoque da nulidade em si mesma, independentemente do valor a elas 
atribuído pelas conclusões do decisum.
</w:t>
      </w:r>
    </w:p>
    <w:p>
      <w:pPr>
        <w:pStyle w:val="Normal"/>
      </w:pPr>
      <w:r>
        <w:t xml:space="preserve"/>
      </w:r>
    </w:p>
    <w:p>
      <w:pPr>
        <w:pStyle w:val="Normal"/>
      </w:pPr>
      <w:r>
        <w:t xml:space="preserve">118. Após o saneamento das omissões, caso não sejam concedidos os desejáveis efeitos modificativos, o que 
se admite apenas para argumentar, pugna-se seja integrado o acórdão com os esclarecimentos solicitados, 
notadamente para fins de prequestionamento de matéria constitucional.”
Em contrarrazões, o embargado requereu a rejeição dos embargos de declaração, sustentando 
que (ID 159424504):
a) houve desvirtuamento dos embargos, uma vez que o embargante pretenderia, “sob uma 
suposta e generalizada alegação de que esta Corte feriu de morte o direito ao contraditório e à 
ampla defesa, promover uma nova interpretação dos fatos e do direito vindicado de maneira que 
venha atender aos seus próprios interesses, o que ultrapassa as lindes processuais dos 
aclaratórios”;
 b) “chama a atenção a natureza dos pedidos deduzidos ao final das razões recursais”, 
especialmente porque, na linha da jurisprudência do STJ, os embargos de declaração “não se 
prestam para sanar dúvidas subjetivas ou para que se escolha a abordagem que mais agrada o 
embargante, uma vez que se trata de instrumento processual vocacionado ao saneamento de 
vícios objetivos da decisão” (STJ, 5ª Turma, EDcl no AgRg no AREsp nº 181572, Relator Min. 
Reynaldo Soares Da Fonseca, DJE de 25/02/2022); e
c) todas as questões suscitadas pelo embargante foram devidamente enfrentadas no 
julgamento, que deve ser interpretado em sua inteireza.
É o relatório.
VOTO
O SENHOR MINISTRO BENEDITO GONÇALVES (relator): Senhor Presidente, conforme a 
legislação aplicável à AIJE, os embargos de declaração são cabíveis para “esclarecer obscuridade”, “eliminar 
contradição” ou “suprir omissão de ponto ou questão sobre o qual devia se pronunciar o juiz de ofício ou a 
requerimento” (art. 275, do Código Eleitoral, c/c art. 1.022, I e II, do Código de Processo Civil).
A estreita modalidade recursal se destina, assim, a corrigir vícios lógicos das decisões e, não, 
conformá-las ao entendimento defendido das partes. Por sua vez, os efeitos modificativos somente podem ser 
atribuídos se decorrerem da correção de vícios, não se sustentando pedido autônomo de que sejam 
promovidos ajustes na fundamentação.
Na hipótese em exame, o embargante afirma haver omissão e obscuridade no acórdão 
embargado, em que se concluiu, por maioria, pela ocorrência de abuso de poder político e uso indevido de 
meios de comunicação praticados pessoalmente pelo ex-Presidente da República, primeiro investigado.
No entanto, a própria redação dada a seus pedidos denota que não se busca a integração do 
julgado por meio de correção de falhas intrínsecas. Há uma pretensão de rejulgamento da causa que assume 
contornos peculiares, eis que se demanda ao tribunal manifestar-se sobre uma lista de quesitos que congrega 
os pontos de inconformismo do primeiro investigado.
Por exemplo, a pretensão de “esclarecer-se acerca da nulidade das provas obtidas em violação 
ao devido processo legal e ao contraditório substancial, sob o enfoque da nulidade em si mesma, 
independentemente do valor a elas atribuído pelas conclusões do decisum” (item 117, iv, da petição de 
embargos) nada mais é que um novo formato para ventilar a já conhecida irresignação contra a admissibilidade 
aos autos da minuta de estado de defesa apreendida na residência de Anderson Torres.
O embargante também buscou afirmar que haveria omissão associada à inobservância do dever 
</w:t>
      </w:r>
    </w:p>
    <w:p>
      <w:pPr>
        <w:pStyle w:val="Normal"/>
      </w:pPr>
      <w:r>
        <w:t xml:space="preserve"/>
      </w:r>
    </w:p>
    <w:p>
      <w:pPr>
        <w:pStyle w:val="Normal"/>
      </w:pPr>
      <w:r>
        <w:t xml:space="preserve">de fundamentação quanto a critérios para aplicação do art. 23 da LC nº 64/1990 e quanto a precedentes 
relacionados à estabilização da demanda nas ações eleitorais. Contudo, é certo que a exigência de 
fundamentação exauriente, apta a “enfrentar todos os argumentos deduzidos no processo capazes de, em tese, 
infirmar a conclusão adotada pelo julgador” (art. 489, parágrafo único, IV, CPC), não impõe ao tribunal o 
acatamento das alegações de interesse do embargante. Assim,  não é  omisso o texto decisório em que não se 
reproduziu, exatamente porque não se acolheu, a interpretação de normas legais e de precedentes defendida 
pela parte.
 Nesse sentido, a jurisprudência pacífica dos tribunais é no sentido de que “a omissão apta a ser 
suprida pelos declaratórios é aquela advinda do próprio julgamento e prejudicial à compreensão da causa, não 
aquela deduzida com o fito de provocar o rejulgamento da demanda ou modificar o entendimento manifestado 
pelo julgador” (ED em AREspEl nº 0600362-93, Rel. Min. Sergio Banhos, DJE de 11/05/2023). Por isso, para 
acolhimento da alegação, a parte necessita demonstrar que há teses relevantes sem enfrentamento, o que não 
equivale à situação em que o tribunal firma entendimento contrário ao interesse da parte.
Da mesma forma, a obscuridade a ser desfeita por embargos de declaração diz respeito à 
inteligibilidade do texto, hipótese à qual não se amoldam indagações retóricas apenas apresentadas para 
enfatizar a discordância da parte com a decisão. No caso em análise, é esse efeito retórico que se busca, nos 
embargos, ao reputar “obscura” a dispensa da oitiva da testemunha Eduardo Gomes da Silva indagando “se o 
comportamento de lealdade processual do Embargante em dispensar a oitiva de testemunhas cujos fatos que 
se prestavam a esclarecer já haviam sido esgotados, poderia servir como justificativa para o indeferimento de 
prova cuja utilidade já fora assentada”.
Na linha da jurisprudência, “os embargos de declaração não se prestam para o reexame das 
premissas fáticas e jurídicas já apreciadas no acórdão embargado e, desse modo, não propiciam novo 
julgamento da causa, em razão de decisão contrária aos interesses da parte (REspEl nº 0600156-61, Rel. Min. 
Raul Araujo Filho, DJE de 07/08/2023). Não obstante, este é, justamente, o intento do embargante. Em 
verdade, inexistem vícios que autorizem a revisão do julgado, uma vez que a simples leitura do acórdão 
embargado, e mesmo de sua ementa, revela que foram enfrentadas de forma minudente todas as alegações de 
nulidades processuais, ainda que reiteradas.
Feitas essas considerações iniciais, e com vistas à maior objetividade do enfrentamento das 
alegações dos embargos, passo a indicar os pontos em que tratados os temas reputados omissos.
1. Inocorrência de omissão a respeito da insurgência contra a juntada de minuta de 
decreto de defesa
Alega o embargante que o tribunal deixou de enfrentar preliminar que havia sido suscitada nas 
alegações finais, o que era permitido pelo art. 48 da Res.-TSE nº 23.608/2019, e deu prevalência a 
entendimento fixado “a partir de participação exclusiva do Relator, sem o exame de qualquer argumento da 
defesa tendente a evidenciar o desacerto da decisão sob referendo (aquela que indeferiu o pedido de 
reconsideração)”.
Inexiste, porém, omissão respeito do ponto – que foi, possivelmente, o mais debatido pela Corte, 
visto que ensejou até mesmo voto divergente do Min. Raul Araújo. Tampouco se sustenta a ideia de um 
julgamento feito com “participação exclusiva do Relator” e no qual tivesse sido desconsiderados argumentos da 
parte, uma vez que, ao todo, a alegação foi enfrentada em três oportunidades: decisão interlocutória, referendo 
dessa decisão e julgamento final do mérito.
Ademais, deve-se notar que o reconhecimento da preclusão pro iudicato, por parte deste Relator 
e dos que o acompanharam, não impediu que fossem inteiramente repetidas no voto submetido ao colegiado, 
no julgamento final, os fundamentos já declinados nas oportunidades anteriores.
Ainda no que diz respeito à juntada do documento, o embargante alega que houve omissão a 
respeito da aplicação de “precedente firmado na AIJE nº 1943-58”, uma vez que haveria “rigorosa identidade de 
circunstâncias processuais verificada nos julgamentos em questão, a saber: a (im)possibilidade de juntada de 
fatos novos após a estabilização da demanda”.
Note-se que, em franca insurgência contra os fundamentos adotados pelo tribunal, o 
embargante afirma que “é conclusão que exige muito mais esforço intelectivo (e imaginativo) relacionar uma 
reunião com embaixadores à redação de uma minuta de Estado de Defesa – sobre a qual sequer há indício de 
conhecimento por parte do Embargante – do que interligar captação ilícita de recursos e caixa 2 – em essência, 
</w:t>
      </w:r>
    </w:p>
    <w:p>
      <w:pPr>
        <w:pStyle w:val="Normal"/>
      </w:pPr>
      <w:r>
        <w:t xml:space="preserve"/>
      </w:r>
    </w:p>
    <w:p>
      <w:pPr>
        <w:pStyle w:val="Normal"/>
      </w:pPr>
      <w:r>
        <w:t xml:space="preserve">fenômenos que recebem o mesmo tratamento jurídico”. Patente está que o interessado não identificou omissão, 
mas, sim, conclusão diversa à que pretende ver prevalecer.
Transcrevo o item do voto de Relatoria que tratou do tema:
“2. Questão prejudicial de “redelimitação da demanda” (suscitada pelos investigados)
Nas alegações finais, os investigados também reavivaram sua objeção à juntada da minuta de decreto de estado 
de defesa apreendida pela Polícia Federal, no dia 12/01/2023, na residência do ex-Ministro da Justiça e da 
Segurança Pública Anderson Torres. Asseveram que foram violadas a estabilização da demanda, o princípio da 
congruência, o contraditório e a segurança jurídica.
Quanto ao tema, rememoro que, ao final da fase postulatória, proferiu-se decisão de saneamento e organização 
do processo, na qual se indicou como pontos incontroversos: a) a realização do evento em que o primeiro 
investigado, então Presidente da República dirigiu-se a embaixadoras e embaixadores de países estrangeiros 
para apresentar sua visão sobre o sistema eletrônico de votação brasileiro; b) o teor do discurso proferido; c) a 
transmissão do evento pela TV Brasil e pelas redes sociais do primeiro investigado.
Pontuou-se, em seguida, que as partes controvertem sobre o alegado desvio de finalidade eleitoreira e sobre a 
gravidade de eventual conduta irregular, tanto sob a ótica qualitativa (reprovabilidade da conduta) quanto sob a 
ótica quantitativa (repercussão no contexto eleitoral).
A controvérsia estava, portanto, perfeitamente delimitada quando se fixou a pertinência de fato superveniente – 
a apreensão da minuta de decreto pela Polícia Federal, após os atos antidemocráticos ocorridos em Brasília em 
08/01/2023 – e deferiu-se a juntada do documento aos autos. Consignou-se na decisão respectiva que há 
inequívoca “correlação entre os fatos e documentos novos e a demanda estabilizada”, especialmente por ser 
ônus da autora convencer que “a reunião realizada com os embaixadores deve ser analisada como elemento da 
campanha eleitoral de 2022, dotado de gravidade suficiente para afetar a normalidade e a legitimidade das 
eleições e, assim, configurar abuso de poder político e uso indevido dos meios de comunicação” (ID 
158554507).
O decisum foi objeto de pedido de reconsideração no qual os réus formularam as alegações, ora repetidas, de 
que teriam sido violadas a estabilização da demanda e a consumação de decadência (ID 158557843). O pedido 
de reconsideração foi indeferido, oportunidade em que também se fixou orientação a ser aplicada às AIJEs das 
Eleições 2022 em situações semelhantes (ID 158622380).
Aplicou-se, então, a metodologia já entabulada quando da rejeição das preliminares, submetendo-se ao 
colegiado, de imediato, a decisão que indeferiu o pedido de reconsideração. Em 14/02/2023, a Corte, novamente 
por unanimidade, confirmou que os limites da controvérsia, que já estavam fixados em decisão de saneamento e 
organização do processo, comportavam o conhecimento de fato superveniente, consistente na apreensão de 
minuta de decreto de estado de defesa na residência de Anderson Torres.
Foi também corroborada a orientação que pavimentaria a determinação das diligências complementares. 
Transcrevo, mais uma vez, a ementa do referido acórdão (ID 158704139):
“AÇÃO DE INVESTIGAÇÃO JUDICIAL ELEITORAL. ELEIÇÕES 2022. PRESIDENTE. JUNTADA DE 
DOCUMENTO NOVO. FATOS SUPERVENIENTES.  ADMISSIBILIDADE. DESDOBRAMENTO DE FATOS 
QUE COMPÕEM A CAUSA DE PEDIR. PEDIDO DE RECONSIDERAÇÃO. DECADÊNCIA. VIOLAÇÃO À 
ESTABILIZAÇÃO DA DEMANDA. INOCORRÊNCIA. QUESTÕES PREJUDICIAIS REJEITADAS. DECISÃO 
REFERENDADA.
</w:t>
      </w:r>
    </w:p>
    <w:p>
      <w:pPr>
        <w:pStyle w:val="Normal"/>
      </w:pPr>
      <w:r>
        <w:t xml:space="preserve"/>
      </w:r>
    </w:p>
    <w:p>
      <w:pPr>
        <w:pStyle w:val="Normal"/>
      </w:pPr>
      <w:r>
        <w:t xml:space="preserve">[...]
3. A causa de pedir da AIJE é delimitada pelos contornos fáticos e jurídicos que permitam a compreensão da 
demanda, não se exigindo que a parte autora, ao postular em juízo, tenha pleno domínio de todos os 
fatos que podem influir no julgamento e os descreva em minúcias.
4. Na hipótese, a causa de pedir contempla a imputação de que o discurso proferido em 18/07/2022 se 
insere em uma estratégia de campanha do primeiro réu, de difundir fatos sabidamente falsos relativos 
ao sistema eletrônico de votação, para mobilizar seu eleitorado por força de grave “desordem 
informacional” atentatória à normalidade do pleito.
5. Em contrapartida, os investigados refutam qualquer relação entre o evento de 18/07/2022 e as eleições, 
enxergando no discurso uma legítima manifestação, em salutar ‘diálogo institucional’ com o TSE, afirmando 
ainda que qualquer efeito do discurso teria sido prontamente neutralizado por nota pública tribunal.
6. Diante disso, na decisão de organização e saneamento do processo, consignou-se que os fatos 
constitutivos (o evento, o discurso e seu conteúdo) são incontroversos e que as partes disputam a 
narrativa sobre o significado e o impacto eleitoral do episódio. Ressaltou-se que, em matéria de abuso 
de poder, o exame da gravidade da conduta, sob o ângulo qualitativo e quantitativo, reclama especial 
atenção para a análise de elementos contextuais.
7. O documento novo ora trazido aos autos consiste em minuta de decreto de Estado de Defesa apreendida 
pela Polícia Federal na residência do ex-Ministro da Justiça e da Segurança Pública, Anderson Torres, no dia 
12/01/2023, durante diligência determinada pelo Ministro Alexandre de Moraes no âmbito do Inquérito nº 
4879, que tramita no STF.
8. É inequívoco que o fato de o ex-Ministro da Justiça do governo do primeiro investigado ter em seu 
poder uma proposta de intervenção no TSE e de invalidação do resultado das eleições presidenciais 
possui aderência aos pontos controvertidos, em especial no que diz respeito à correlação entre o 
discurso e a campanha e ao aspecto quantitativo da gravidade.
9. A decadência obsta a dedução de ilícitos inteiramente novos, sendo fator de estabilidade política e jurídica. 
No entanto, apresentada a demanda de modo tempestivo, os fatos supervenientes que guardem relação 
com a causa de pedir, mesmo que não alegados pelas partes, devem ser obrigatoriamente 
considerados no julgamento (art. 493, CPC; art. 23, LC 64/90).
10. Desse modo, não se pode interpretar a estabilização da demanda como um recorte completo e 
irreversível na realidade fenomênica. Essa ideia acarreta um descolamento tal dos fatos em relação a 
seu contexto que chega a impedir o órgão judicante de levar em conta circunstâncias que 
gradativamente se tornem conhecidas ou potenciais desdobramentos das condutas em investigação.
11. Ressalte-se que, no caso dos autos, o que a autora pretende discutir são eventos que se conectam a 
partir do eixo central da narrativa, segundo a qual o discurso na reunião com embaixadores mirava efeitos 
eleitorais ilícitos. O próprio teor do discurso do Presidente, que livremente escolheu os tópicos que 
desejava abordar, oferece uma clara visão sobre o fluxo de eventos – passados e futuros – que 
podem, em tese, corroborar a imputação da petição inicial.
12. Ao lado dessas considerações gerais, deve-se ter em conta que o resultado das eleições presidenciais 
de 2022, embora fruto legítimo e autêntico da vontade popular manifestada nas urnas, se tornou alvo de 
</w:t>
      </w:r>
    </w:p>
    <w:p>
      <w:pPr>
        <w:pStyle w:val="Normal"/>
      </w:pPr>
      <w:r>
        <w:t xml:space="preserve"/>
      </w:r>
    </w:p>
    <w:p>
      <w:pPr>
        <w:pStyle w:val="Normal"/>
      </w:pPr>
      <w:r>
        <w:t xml:space="preserve">ameaças severas. Passado o pleito, a diplomação e até a posse do novo Presidente da República, atos 
desabridamente antidemocráticos e insidiosas conspirações tornaram-se episódios corriqueiros. São armas 
lamentáveis do golpismo dos que se recusam a aceitar a prevalência da soberania popular e que apostam na 
ruína das instituições para criar um mundo de caos onde esperam se impor pela força.
13.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ou não, desdobramento de condutas em apuração nas diversas ações. Esse debate não 
pode ser silenciado ou inibido por uma artificial separação entre as causas de pedir e a realidade fenomênica 
em que se inserem.
14.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15.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16. Orientação a ser aplicada em situações semelhantes, no sentido de que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17. Mantido o indeferimento do pedido de reconsideração.
18. Decisão interlocutória referendada.”
(Sem destaques no original.)
Desse modo, não há dúvidas de que o TSE já decidiu, por seu colegiado, que a admissão do fato 
superveniente e do documento novo estritamente correlacionados à causa de pedir não violou a 
estabilização da demanda ou a decadência. A Corte também corroborou a diretriz para análise da 
pertinência de novas diligências.
Transcrevo passagens da fundamentação do voto de relatoria, inteiramente endossado pelo Colegiado:
“Nos termos do art. 487, II, do Código de Processo Civil, consumada a decadência, deve o órgão 
jurisdicional, de ofício ou a requerimento da parte, extinguir o processo com resolução do mérito.
A decadência é instituto de direito material, que corresponde ao perecimento de um direito não exercitado em 
um determinado prazo. Na civilística, incide sobre direitos potestativos, que correspondem ao poder de seu 
</w:t>
      </w:r>
    </w:p>
    <w:p>
      <w:pPr>
        <w:pStyle w:val="Normal"/>
      </w:pPr>
      <w:r>
        <w:t xml:space="preserve"/>
      </w:r>
    </w:p>
    <w:p>
      <w:pPr>
        <w:pStyle w:val="Normal"/>
      </w:pPr>
      <w:r>
        <w:t xml:space="preserve">titular de interferir na esfera jurídica alheia por mera declaração unilateral de vontade.
No âmbito do Direito Eleitoral, ao se transpor o instituto para as ações sancionadoras, é necessário ter em 
vista que os direitos tutelados têm natureza difusa. Os legitimados ativos, nesses casos, não se valem da 
jurisdição para impor um ato de vontade unilateral, mesmo porque não são os titulares do poder de cassar 
mandatos ou de aplicar inelegibilidade. Agem como ‘representantes adequados’, aos quais a lei incumbiu a 
função de submeter ao controle jurisdicional a análise de condutas que se desviem dos parâmetros 
democráticos e republicanos que norteiam as eleições.
Por outro lado, é certo que os efeitos de uma decisão que conclua pela prática de ilícitos graves incidem 
sobre a esfera jurídica dos réus de modo imperativo, sem depender de qualquer ato de aceitação ou de 
cumprimento forçado. Proferida a condenação, opera-se a mudança do status jurídico dos responsáveis e 
beneficiários, uma vez que são disparadas as consequências legais da cassação ou da declaração de 
inelegibilidade, mesmo que não requeridas expressamente.
O fundamento para a propositura de uma ação eleitoral sancionadora, portanto, não é um direito cujos efeitos 
dependem somente da atuação do titular no tempo devido. O fundamento é, sim, a existência de 
circunstâncias fáticas suficientes para disparar o controle jurisdicional, sendo que a aplicação das sanções 
ocorre de forma imperativa quando se conclui, após a tramitação do processo em contraditório, pela 
configuração das práticas ilícitas.
Desse modo, ao contrário de um direito potestativo, insuscetível de discussão por quem suportará as 
consequências de seu exercício (ex.: o divórcio, o direito de arrependimento do consumidor, o pedido de 
demissão do empregado, a desfiliação partidária), a imputação de um ilícito eleitoral não é, em si, 
suficiente para produzir efeitos. No curso da ação, todos os elementos constitutivos, extintivos ou 
modificativos da base fática e jurídica estarão em análise.
Decorre disso que a causa de pedir da AIJE, da AIME e das representações especiais é delimitada pelos 
contornos fáticos e jurídicos que permitam a compreensão da demanda, não se exigindo que a parte autora, 
ao postular em juízo, tenha pleno domínio de todos os fatos que podem influir no julgamento da causa e os 
descreva em minúcias. O contraditório é um espaço dinâmico, dentro do qual argumentos e provas podem 
ser apresentados, por todas as partes, com vistas a convencer da ocorrência ou não do ilícito narrado.
Decerto, caso fosse ônus do autor apresentar de antemão todos os componentes de um ilícito eleitoral – 
conhecimento que, em regra, apenas os responsáveis pela prática terão – o controle jurisdicional seria 
inviabilizado. A petição inicial teria que evidenciar algo como um “ilícito líquido e certo” que, 
instantaneamente, propiciasse cabal conclusão quanto a sua existência, gravidade e responsabilidade.
Um entendimento desse tipo não encontra abrigo na jurisprudência do TSE, que, ao contrário, estatui que ‘[a] 
abertura de investigação judicial eleitoral demanda a indicação de provas, indícios e circunstâncias 
da suposta prática ilícita, não sendo exigível prova pré-constituída dos fatos alegados’ (RO nº 1588-
36, Rel. Min. João Otávio de Noronha, DJE de 24/11/2015).
Por isso, quando se cogita da decadência da propositura de ações eleitorais sancionadoras, descabe traçar 
paralelos rígidos com a incidência do instituto no Direito Civil. Na verdade, o nomen iuris deve ser visto com 
reservas, sendo certo que o que mais interessa é que se compreenda a finalidade e a abrangência da 
fixação de um prazo peremptório para o ajuizamento das ações.
Com efeito, a decadência em Direito Eleitoral remete a um termo fatal, exíguo, para inaugurar 
</w:t>
      </w:r>
    </w:p>
    <w:p>
      <w:pPr>
        <w:pStyle w:val="Normal"/>
      </w:pPr>
      <w:r>
        <w:t xml:space="preserve"/>
      </w:r>
    </w:p>
    <w:p>
      <w:pPr>
        <w:pStyle w:val="Normal"/>
      </w:pPr>
      <w:r>
        <w:t xml:space="preserve">controvérsias em torno das condutas que possam ter vulnerado determinado pleito. Conforme uníssona 
doutrina, esse é um elemento relevante para a estabilidade política, pois propicia encerrar o procedimento de 
escolha de mandatários, sabendo-se quais comportamentos atrairão o controle jurisdicional. Ou seja: a 
decadência para a propositura de ações eleitorais sancionadoras não fulmina a vontade de um 
sujeito, mas a sindicabilidade de condutas ilícitas.
No caso da AIJE, a data da diplomação é o limite a ser observado para que se postule à Corregedoria a 
investigação de práticas abusivas (REspEl nº 357-73, Rel. Min. Alexandre de Moraes, DJE de 03/08/2021). O 
marco decadencial evita que o armazenamento tático de informações e mesmo a manipulação de narrativas 
sobre fatos passados sirvam a estratégias de ocasião, definidas ao sabor de alianças, distensões e rupturas 
no curso dos mandatos e, vale dizer, do exercício da oposição. 
Identificada, portanto, a finalidade da estipulação de prazo decadencial para a propositura da AIJE, cumpre 
explicitar a abrangência das restrições que então decorrem para a atuação dos legitimados ativos.
Em primeiro lugar, é certo que nenhuma nova ação desse tipo poderá ser ajuizada após a data da 
diplomação.
Na hipótese do pleito presidencial de 2022, esse termo final recaiu em 12/12/2022. Registro que foram 
ajuizadas, no período, 31 AIJEs, sendo que 10 foram extintas, dada sua inviabilidade processual, e se 
encontram arquivadas. Seguem em curso 21 ações, das quais 5 foram ajuizadas contra a chapa eleita e 16 
contra a chapa vencida no 2º turno. A presente ação foi proposta em 19/08/2022, assim, no que diz respeito 
a esse primeiro ponto, não há dúvidas de que a parte autora observou o prazo decadencial aplicável.
Em segundo lugar, a consumação da decadência impõe um limite específico às ações em curso: é vedado 
ampliar sua causa de pedir fática, já que isso representaria verdadeira burla à impossibilidade de instauração 
de procedimentos novos. Há, portanto, um reforço às regras processuais da estabilização da demanda, uma 
vez que a causa de pedir da AIJE não poderá ser alterada por vontade da autora ou consenso das partes se 
superado o termo final da decadência.
No entanto, conforme já se expôs em decisões neste feito (IDs 15848796 e 158554507), a estabilização da 
demanda não acarreta uma blindagem do debate processual contra fatos que possam influir no 
julgamento. Ao contrário. Há disposições legais expressas no sentido de que o magistrado leve em 
consideração fatos constitutivos, modificativos ou extintivos supervenientes ao ajuizamento (art. 493, CPC) e, 
ainda, fatos públicos e notórios e circunstâncias, ainda que não alegadas pelas partes, que preservem a 
lisura eleitoral (art. 23, LC nº 64/90).
Veja-se que, acima, destacou-se a diferença substancial entre um direito potestativo, autoevidente e 
inoponível, e a imputação de ilícito eleitoral, que somente produz seus efeitos legais se seus elementos 
fáticos e jurídicos forem demonstrados em juízo. Salientou-se que a decadência opera de formas distintas 
nas duas situações, sendo que, no caso da AIJE, obsta-se a sindicabilidade da conduta reputada abusiva. 
Simples constatar, da conjugação dessas duas assertivas, que uma AIJE proposta a tempo e modo 
dispara a apuração do abuso de poder que se extrai da narrativa apresentada, o que, considerada a 
finalidade do processo, comporta o exame de todos os fatos que possam influir no julgamento.
A condenação por abuso de poder, como é sabido, exige não apenas a comprovação do fato constitutivo, 
que compõe a causa de pedir. É indispensável analisar sua gravidade sob a ótica qualitativa – grau de 
reprovabilidade – e quantitativa – impacto no contexto de um pleito específico (AIJE nº 0601864-88, Rel. Min. 
Jorge Mussi, DJE de 25/9/2019). Também se deve avaliar se houve benefício a determinada candidatura, 
</w:t>
      </w:r>
    </w:p>
    <w:p>
      <w:pPr>
        <w:pStyle w:val="Normal"/>
      </w:pPr>
      <w:r>
        <w:t xml:space="preserve"/>
      </w:r>
    </w:p>
    <w:p>
      <w:pPr>
        <w:pStyle w:val="Normal"/>
      </w:pPr>
      <w:r>
        <w:t xml:space="preserve">bem como a dimensão da responsabilidade de cada investigado, uma vez que a declaração de 
inelegibilidade tem natureza personalíssima.
Sendo assim, inegável que o debate na AIJE não é encapsulado em uma simples pergunta sobre a 
ocorrência de um fato constitutivo, a ser respondida apenas com “sim” ou “não”. Inúmeras questões 
concorrem para o exame da configuração do abuso de poder e para a fixação das consequências por sua 
prática.
Não se pode agregar a uma ação em curso uma causa de pedir inédita. Porém, sempre deverão ser 
examinados, inclusive de ofício, os ‘fatos simples, contíguos, instrumentais à formação da convicção 
necessária a julgar a demanda conformada pelas partes’ (PEREIRA, Luiz Fernando Casagrande. 
Demandas Eleitorais: estabilização, fatos novos e decadência. Resenha Eleitoral, Florianópolis, SC, v. 22, 
n. 1, pp. 17–34, 2018).
Por isso, não há como dar guarida à ideia de que a delimitação da causa de pedir provoca um recorte 
completo e irreversível na realidade fenomênica, gerando um descolamento tal dos fatos em relação a 
seu contexto que chega a impedir o órgão judicante de levar em conta circunstâncias que 
gradativamente se tornem conhecidas ou potenciais desdobramentos das condutas em investigação.
Na prática, diferenciar a indevida extrapolação da causa de pedir da salutar agregação de fatos e 
circunstâncias relevantes para o deslinde da causa é tarefa mais singela do que pode parecer à primeira 
vista. A jurisprudência do TSE tem se mostrado consistente nesse mister, alcançando um ponto de 
maturidade em que se tem contornos bem claros quanto aos efeitos da estabilização da demanda fática e 
jurídica.
Na sempre citada AIJE nº 1943-58 (Rel. Min. Herman Benjamin, Rel. designado Min. Napoleão Nunes Maia 
Filho, DJE de 12/09/2018), a causa de pedir fática dizia respeito ao uso de recursos oficialmente doados por 
partidos políticos à chapa Dilma-Temer em 2014 que, embora tivessem sido declarados à Justiça Eleitoral 
nos anos de 2012 e 2013, teriam fonte originária ilícita (reserva formada a partir de superfaturamento de 
contratos celebrados entre empreiteiras e a Petrobrás). O TSE, por maioria, recusou que a ação servisse 
para discutir fatos inteiramente novos, concernentes à imputação de ‘caixa 2’ (recursos de empresas doados 
à margem de contabilização oficial, para custeio de despesas eleitorais).
Estava-se, então, diante de dois ilícitos autônomos, com elementos próprios. As condutas eram, inclusive, 
dissociadas no tempo (doações recebidas e declaradas pelos partidos em 2012 e 2013 e que constituiriam 
uma reserva financeira, de um lado, e ‘caixa 2’ de campanha em 2014, de outro). Os fatos posteriores não se 
apresentavam como desdobramentos dos primeiros, tampouco serviam para adensar ou corroborar a 
narrativa da petição inicial. Cada um dos episódios, por si, demandaria instrução própria, a fim de se concluir 
pela ocorrência ou não de abuso de poder econômico. Desse modo, consumada a decadência, não era 
possível inserir na ação em curso a segunda causa de pedir.
O TSE, em outro caso, reconheceu que o tribunal regional violou os limites da demanda estabilizada, não 
sob a ótica dos fatos, mas da capitulação jurídica. Isso porque, ajuizada representação para apurar captação 
ilícita de sufrágio (art. 41-A, Lei nº 9.504/97), proferiu-se condenação por captação ilícita de recursos (art. 30-
A, Lei nº 9.504/97), que somente foi ventilada em alegações finais. Confira-se trecho da ementa (RO-El nº 
0601788-58, Rel. Min. Mauro Campbell Marques, DJE de 19/09/2022):
ELEIÇÕES 2018. RECURSO ORDINÁRIO. REPRESENTAÇÃO ELEITORAL. CANDIDATO AO CARGO 
DE DEPUTADO ESTADUAL. APREENSÃO DE VULTOSA QUANTIA, EM DINHEIRO, EM VEÍCULO 
</w:t>
      </w:r>
    </w:p>
    <w:p>
      <w:pPr>
        <w:pStyle w:val="Normal"/>
      </w:pPr>
      <w:r>
        <w:t xml:space="preserve"/>
      </w:r>
    </w:p>
    <w:p>
      <w:pPr>
        <w:pStyle w:val="Normal"/>
      </w:pPr>
      <w:r>
        <w:t xml:space="preserve">UTILIZADO NA CAMPANHA ELEITORAL. AGENDA MANUSCRITA E SANTINHOS. ALEGAÇÃO DE 
NULIDADES. [...] ALTERAÇÃO DA CAUSA DE PEDIR. ACOLHIMENTO. RECURSO ORDINÁRIO 
PROVIDO.
1. Na origem, o MPE ajuizou representação, embasada no art. 41–A da Lei nº 9.504/1997, por 
captação ilícita de sufrágio em desfavor de Carlos Avalone Junior, eleito deputado estadual de Mato 
Grosso no pleito de 2018, e pugnou pela procedência do pedido a fim de que fossem aplicadas as 
sanções previstas no mencionado dispositivo legal.
2. O TRE/MT, rejeitando as preliminares arguidas, entendeu que não houve alteração da causa de pedir e 
julgou procedente o pedido formulado na representação para reconhecer que o representado 
incidiu na prática de captação ilícita de recursos, condenando–o à penalidade de cassação de seu 
mandato de deputado estadual, com fundamento no § 2º do art. 30–A da Lei nº 9.504/1997. Decretou, 
ademais, a perda dos valores apreendidos em favor da União.
[...]
6. No caso, o MPE, verificando não haver elementos probatórios que denotassem a prática da 
captação ilícita de sufrágio (art. 41–A da Lei nº 9.504/1997), pugnou, em alegações finais, pela 
condenação pela prática do ilícito descrito no art. 30–A da Lei das Eleições.
[...]
8. Embora o Enunciado nº 62 da Súmula do TSE estabeleça que ‘[...] os limites do pedido são 
demarcados pelos fatos imputados na inicial, dos quais a parte se defende, e não pela capitulação legal 
atribuída pelo autor’, no caso, houve uma verdadeira alteração do ilícito imputado ao recorrente.
[...]
10. Modifica a causa de pedir, afrontando–se o disposto no art. 329 do CPC, o pedido do autor da 
representação, formulado em alegações finais, para condenar o réu com base nas acusações de 
captação e gastos ilícitos de recursos na campanha eleitoral, consistente na movimentação de 
recursos fora da conta de campanha, sem a identificação da origem, na omissão de despesa com 
pessoal na prestação de contas e na extrapolação do limite de gastos, condutas estas passíveis de atrair 
a incidência de eventual sanção prevista no art. 30–A da Lei nº 9.504/1997.
[...]
(Sem destaques no original.)
Ambos os precedentes acima referidos foram lembrados pelos investigados ao pedir que fosse 
reconsiderada a decisão que declarou a pertinência ao feito da minuta de decreto de Estado de Defesa cujo 
original foi apreendido pela Polícia Federal na residência de Anderson Torres – ex-Ministro da Justiça e 
Segurança Pública do governo de Jair Bolsonaro – durante diligência determinada pelo Ministro Alexandre de 
Moraes no âmbito do Inquérito nº 4879, que tramita no STF.
No entanto, não lhes assiste razão.
Sob a ótica da causa de pedir jurídica, não houve qualquer inovação no caso, em que se apura abuso de 
</w:t>
      </w:r>
    </w:p>
    <w:p>
      <w:pPr>
        <w:pStyle w:val="Normal"/>
      </w:pPr>
      <w:r>
        <w:t xml:space="preserve"/>
      </w:r>
    </w:p>
    <w:p>
      <w:pPr>
        <w:pStyle w:val="Normal"/>
      </w:pPr>
      <w:r>
        <w:t xml:space="preserve">poder político e uso indevido dos meios de comunicação. Portanto, o segundo precedente citado pelos 
investigados não guarda relação com o cerne da decisão ora questionada, sendo inservível ao pedido de 
reconsideração.
Sob o ponto de vista dos fatos que compõem a causa de pedir, o documento revelado em 12/01/2023 se 
conecta às alegações iniciais da parte autora, no sentido de que o discurso proferido por Jair Messias 
Bolsonaro no encontro com embaixadores em 18/07/2022 era parte da estratégia de campanha consistente 
em lançar graves e infundadas suspeitas sobre o sistema eletrônico de votação.
De se notar que o fato constitutivo da imputação (evento e discurso ocorridos em 18/07/2022) é 
incontroverso. As partes disputam a narrativa referente ao contexto em que se insere o episódio. Esses 
apontamentos constaram da decisão de saneamento e organização do processo.
Em primeiro lugar, referida decisão contemplou capítulo em que foram criteriosamente delimitadas as 
questões de fato sobre as quais recairia a prova, prestigiando-se a estabilização da demanda e a 
racionalidade da iniciativa probatória. Desde então, mencionei que a melhor técnica processual, refletida na 
doutrina e em precedente do TSE, indica a imperatividade de que sejam admitidas à discussão, na AIJE, 
alegações de fato que possuam correlação com a demanda estabilizada. Transcrevo trecho:
[...]
Passei, então, à delimitação da controvérsia submetida a juízo nesta AIJE. Nessa etapa, salientei que são 
incontroversos: a) a realização do evento em que o então Presidente da República, Jair Messias Bolsonaro, 
dirigiu-se a embaixadores de países estrangeiros para apresentar sua visão sobre o sistema eletrônico de 
votação brasileiro; b) o teor do discurso proferido; c) a transmissão do evento pela TV Brasil e pelas redes 
sociais do primeiro representado. Pontuei, em seguida, que a matéria controvertida diz respeito ao contexto 
desse ato, conforme se lê abaixo:
‘A controvérsia fática recai sobre as circunstâncias em que a reunião foi realizada e em que ocorreu sua 
divulgação nas redes.
O autor afirma que o primeiro réu, atuando com desvio de finalidade, utilizou-se do encontro com 
chefes de missões para atacar a integridade do processo eleitoral, especialmente disseminando 
“desordem informacional” relativa ao sistema eletrônico de votação e fazendo insinuações sobre 
a conduta de Ministros que presidiram o TSE. Além disso, argumenta que o discurso tem 
aderência à estratégia de campanha do candidato à reeleição para mobilizar suas bases por meio 
de fatos sabidamente falsos, devendo-se levar em conta que a transmissão pelas redes sociais fez 
com que a mensagem chegasse ao eleitorado.
De sua parte, os investigados refutam qualquer relação entre o evento e o pleito de 2022. Defendem 
que a reunião se ateve à sua finalidade pública, uma vez que, segundo sua narrativa, o Presidente da 
República, no exercício da liberdade de expressão, expôs seu ponto de vista sobre o sistema de votação 
para convidados que nem mesmo eram eleitores. Ressaltam que a fala fez parte de um diálogo 
institucional sobre tema de interesse público, devendo ser lida em cotejo com anterior evento do 
TSE (em que o Ministro Edson Fachin, então seu Presidente, se dirigiu a membros da comunidade 
internacional) e com nota em que o tribunal rebateu as afirmações feitas por Jair Bolsonaro na reunião do 
Palácio do Alvorada.’
(Sem destaques no original.)
</w:t>
      </w:r>
    </w:p>
    <w:p>
      <w:pPr>
        <w:pStyle w:val="Normal"/>
      </w:pPr>
      <w:r>
        <w:t xml:space="preserve"/>
      </w:r>
    </w:p>
    <w:p>
      <w:pPr>
        <w:pStyle w:val="Normal"/>
      </w:pPr>
      <w:r>
        <w:t xml:space="preserve">Na decisão saneadora, também delimitei questões de direito e, em amplo prestígio ao contraditório, reafirmei 
o direito das partes de produzirem provas de fatos que possam ter influência na configuração jurídica da 
conduta descrita. Destaquei que, no caso do abuso de poder, o exame da gravidade da conduta, sob o 
ângulo qualitativo e quantitativo, reclama especial atenção para a análise de elementos contextuais:
‘5. Delimitação das questões de direito
Embora seja de rigor afirmar que o réu se defende dos fatos e não da qualificação jurídica dada a estes, é 
certo que as particularidades das ações eleitorais exigem que, ao ter início a fase instrutória, tenha-se 
plena ciência das questões de direito que serão relevantes para o deslinde do feito. Isso porque, em 
Direito Eleitoral, uma mesma conduta pode ser capitulada sob a ótica de ilícitos diversos, com 
consequências distintas.
Tais ilícitos possuem elementos típicos próprios que influem na iniciativa probatória das partes. 
Por exemplo, o que é suficiente para demonstrar que foi realizada propaganda irregular, punível com 
multa mediana, pode não bastar para a condenação por conduta vedada ou por uso indevido de meios de 
comunicação. Do mesmo modo, e com especial interesse para a AIJE, cada modalidade abusiva 
possui características próprias, que devem ser levadas em conta ao longo da instrução.
No caso vertente, as teses jurídicas deduzidas pelo autor encontram-se bem delimitadas. Imputa-se aos 
investigados a prática de abuso de poder político, ante o alegado desvio de finalidade no exercício de 
suas funções de Presidente da República e no uso de bens públicos, e de uso indevido de meios de 
comunicação, que teria sido perpetrado pela utilização de redes sociais, inclusive de empresa pública, 
para difundir conteúdo sabidamente falso acerca do sistema eletrônico de votação.
Ao longo da exposição, o autor menciona ainda a violação aos arts. 37, § 1º da Constituição, 73, I, da Lei 
9.504/97 e 9º-A da Res.-TSE 23.610/2019, que descrevem condutas passíveis, em tese, de se amoldar 
às práticas abusivas descritas no art. 22 da LC nº 64/90.
Ao refutar a configuração dos ilícitos em comento, os investigados, além de se oporem à ocorrência do 
desvio de finalidade e do uso das redes para divulgar fake news, afirmam que os fatos não são graves 
o suficiente para afetar os bens jurídicos tutelados pela AIJE. Em particular, alegam que a 
publicação da nota do TSE, com ampla repercussão midiática, teria neutralizado eventuais 
impactos da fala dirigida pelo primeiro investigado aos embaixadores.
Assim, a gravidade da conduta, sob o ângulo qualitativo (grau de reprovabilidade) e quantitativo 
(repercussão no contexto do pleito específico) é ponto controvertido cuja análise deverá ser 
balizada pelos elementos probatórios coligidos aos autos.’
(Sem destaques no original.)
Todos esses aspectos voltaram a ser abordados na decisão ora impugnada, sendo prudente transcrever, na 
íntegra, os fundamentos que explicam a correlação entre a causa de pedir e os fatos supervenientes trazidos 
ao processo:
‘Tem-se, em síntese, que as partes controvertem sobre: a) a relação entre o evento realizado em 
18/07/2022 e as eleições ocorridas no mesmo ano; b) caso estabelecida essa correlação, a gravidade 
da conduta, no aspecto qualitativo (o discurso em si) e quantitativo (repercussão no contexto 
eleitoral).
</w:t>
      </w:r>
    </w:p>
    <w:p>
      <w:pPr>
        <w:pStyle w:val="Normal"/>
      </w:pPr>
      <w:r>
        <w:t xml:space="preserve"/>
      </w:r>
    </w:p>
    <w:p>
      <w:pPr>
        <w:pStyle w:val="Normal"/>
      </w:pPr>
      <w:r>
        <w:t xml:space="preserve">Com base na fixação da matéria fática e jurídica controvertida, já se deferiu, nos presentes autos, prova 
testemunhal requerida pela parte ré. Note-se que essa prova foi pleiteada, a despeito de se ter acesso à 
íntegra do discurso proferido por Jair Bolsonaro, porque os investigados sustentaram a relevância de 
expor outros fatores relativos à dinâmica do evento, tais como ‘falas e comentários dos presentes’ e, 
ainda, a ótica de autoridades que desempenhavam ‘relevantes funções’ no governo.
A justificativa mostrou aderência à tese defensiva que se dirige ao aspecto qualitativo da gravidade, uma 
vez que, segundo os investigados, as circunstâncias do evento, a serem relatadas pelas testemunhas, 
demonstrariam a sua regularidade, vez que estaria inserido em um ‘diálogo institucional’ entre o TSE e o 
Poder Executivo. Desse modo, deferi a prova, consignando que ‘[n]a presente ação, constata-se que a 
disputa de narrativas tem por objeto o contexto do evento (reunião com embaixadores) e, não, sua 
existência.’
De igual forma, constato que os fatos ora trazidos a juízo pela parte autora possuem aderência aos 
pontos controvertidos, em especial no que diz respeito à correlação do discurso com a eleição e 
ao aspecto quantitativo da gravidade.
Conforme se observa, a tese da parte autora, desde o início, é a de que o discurso realizado em 
18/07/2022 não mirava apenas os embaixadores, pois estaria inserido na estratégia de campanha do 
primeiro investigado de “mobilizar suas bases” por meio de fatos sabidamente falsos sobre o sistema de 
votação. Na petição ora em análise, alega que a minuta de decreto de Estado de Defesa, ao materializar 
a proposta de alteração do resultado do pleito, ‘densifica os argumentos que evidenciam a ocorrência de 
abuso de poder político tendente promover descrédito a esta Justiça Eleitoral e ao processo eleitoral’.
Constata-se, assim, a inequívoca correlação entre os fatos e documentos novos e a demanda 
estabilizada, uma vez que a iniciativa da parte autora converge com seu ônus de convencer que, 
na linha da narrativa apresentada na petição inicial, a reunião realizada com os embaixadores 
deve ser analisada como elemento da campanha eleitoral de 2022, dotado de gravidade suficiente 
para afetar a normalidade e a legitimidade das eleições e, assim, configurar abuso de poder 
político e uso indevido dos meios de comunicação.’
(Sem destaques no original.)
A decisão impugnada, portanto, se mantém por seus próprios fundamentos.
No trâmite das ações originárias que se encontram sob minha relatoria na CGE, tenho conferido máxima 
primazia à coerência e à não-surpresa. Cabe, então, salientar que os investigados, nesta e em outras AIJEs 
em trâmite, têm sustentado que estabilização da demanda, associada à consumação da decadência, torna 
os procedimentos impermeáveis à tentativa das partes autoras de trazer novos fatos ao debate.
É o que se passa, por exemplo, na AIJE nº 0601002-78, em que invocam a tese para impedir que seja 
levado em consideração comunicado da empresa Stara, de propriedade do corréu Gilson Trennepohl, 
contendo indícios de assédio eleitoral, pois entendem ausente sua correlação com o fato de o empresário 
gaúcho ter atuado para enviar tratores ao desfile do Bicentenário da Independência, em Brasília. Também na 
AIJE nº 0601988-32, que versa sobre atos atentatórios ao sistema eleitoral brasileiro, esforçam-se os 
investigados para impedir que fatos notórios, como os atos terroristas de 08/01/2023, sejam conhecidos 
como elementos de persuasão da parte autora.
Essa estratégia de defesa, como facilmente se observa, busca um esvaziamento da legítima vocação 
</w:t>
      </w:r>
    </w:p>
    <w:p>
      <w:pPr>
        <w:pStyle w:val="Normal"/>
      </w:pPr>
      <w:r>
        <w:t xml:space="preserve"/>
      </w:r>
    </w:p>
    <w:p>
      <w:pPr>
        <w:pStyle w:val="Normal"/>
      </w:pPr>
      <w:r>
        <w:t xml:space="preserve">da AIJE para tutelar bens jurídicos de contornos muito complexos, como a isonomia, a normalidade 
eleitoral e a legitimidade dos resultados. O adequado controle jurisdicional na matéria impõe ao órgão 
julgador perquirir circunstâncias relevantes, fatos públicos e notórios, provas e demais elementos que 
possibilitem, criteriosamente, avaliar se ocorreu a violação à legislação eleitoral e, em caso positivo, se 
houve gravidade (quantitativa e qualitativa) e quem foram os responsáveis.
Essa é a essência do procedimento previsto no art. 22 da LC nº 64/90 e, se é verdade que o CPC se aplica 
supletiva e subsidiariamente para conferir máxima efetividade ao contraditório e a ampla defesa, também é 
certo que técnicas processuais de racionalização, como a estabilização da demanda, não podem ser 
manejadas para frustrar o objetivo do processo de promover a efetiva proteção a bens jurídicos basilares 
para a democracia.
Nessa reflexão, cabe constatar, não sem tristeza, que os resultados das eleições presidenciais de 2022, 
embora fruto legítimo e autêntico da vontade popular manifestada nas urnas, se tornaram alvo de ameaças 
severas. Passado o pleito, a diplomação e até a posse do novo Presidente da República, atos 
desabridamente antidemocráticos e insidiosas conspirações tornaram-se episódios corriqueiros. São armas 
lamentáveis do golpismo dos que se recusam a aceitar a prevalência da soberania popular e que 
apostam na ruína das instituições para criar um mundo de caos onde esperam se impor pela força.
A infeliz constatação é que, embora seja de rigor afirmar que a diplomação encerra o processo eleitoral, um 
clima de articulação golpista ainda ronda as Eleições 2022. Assistimos a atos de terrorismo que 
atingiram seu ápice nos ataques à sede dos 3 Poderes da República em 08/01/2023. Indícios de 
desobediência e falta de comando no seio das forças de segurança, bem como de atos e omissões graves 
de agentes públicos seguem se acumulando. Somam-se o plano para espionar e gravar sem autorização 
conversa do Presidente do TSE, a ocultação de relatórios públicos que atestavam a lisura das eleições e o 
patrocínio partidário de “auditoria paralela” e de outras aventuras processuais levianas, tudo para manter 
uma base social em permanente estado de antagonismo com a Justiça Eleitoral, sem qualquer razão 
plausível.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desdobramento de condutas imputadas a Jair Messias Bolsonaro, então Presidente da República, e a seu 
entorno. Esse debate não pode ser silenciado ou inibido por uma artificial separação das causas de pedir nas 
diversas AIJEs da realidade fenomênica em que se inserem.
Menciono que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Por isso, reafirmo que 
se mostra tarefa simples, desde que adotadas premissas técnicas adequadas, observar se, em um 
determinado caso, estamos diante de fatos e documentos a serem admitidos ao debate processual com base 
nos arts. 435 e 493 do CPC e 23 da LC nº 64/90, ou se, ao contrário, uma ação em curso vem a ser utilizada 
como receptáculo de demanda inteiramente nova.
Por tais motivos, tendo em vista o prestígio à celeridade, à economia processual e à boa-fé objetiva, entendo 
prudente que, especificamente no que diz respeito às AIJEs relativas às eleições presidenciais de 2022
, seja fixado um parâmetro seguro e objetivo que dispense, a cada fato ou documento específico, uma 
nova decisão interlocutória que revolva todos os fundamentos ora expostos.
</w:t>
      </w:r>
    </w:p>
    <w:p>
      <w:pPr>
        <w:pStyle w:val="Normal"/>
      </w:pPr>
      <w:r>
        <w:t xml:space="preserve"/>
      </w:r>
    </w:p>
    <w:p>
      <w:pPr>
        <w:pStyle w:val="Normal"/>
      </w:pPr>
      <w:r>
        <w:t xml:space="preserve">Com efeito, a tese jurídica apresentada pelos investigados – no sentido de que a consideração de fatos e 
circunstâncias que já não tenham sido descritos na petição inicial, especialmente se posteriores a 
12/12/2022, e a admissibilidade de documentos correlatos violam a decadência e a estabilização da 
demanda – consiste em interpretação profundamente equivocada sobre os institutos mencionados. 
Pertinente, então, sintetizar as razões para que seja refutada, por meio de orientação a ser aplicada a 
situações semelhantes.
Assim,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Reafirma-se que essa orientação diz respeito à admissibilidade dos elementos citados ao debate processual, 
em cotejo com alegações do autor. Não se estabelece, com isso, juízo prévio sobre o peso que venham a ter 
na análise do mérito, ocasião na qual serão cotejadas todos os argumentos e provas produzidos pelas 
partes.
Ante o exposto, rejeito as questões prejudiciais formuladas pelos investigados e, por conseguinte, 
indefiro o pedido de reconsideração da decisão ID 158554507”.
(Destaques no original.)
Ao definir os pontos acima referidos, o TSE pôde resolver, antes do início da instrução, questões que afetavam 
os limites nucleares da controvérsia fática. Relembre-se que tema similar permeou o julgamento da AIJE nº 
1943-58 (Rel. Min. Herman Benjamin, Rel. designado Min. Napoleão Nunes Maia Filho, DJE de 12/09/2018), 
relativa às Eleições 2014, mas somente foi examinado quando o feito havia sido levado para julgamento de 
mérito. O Colegiado teve que, ao mesmo tempo, examinar a matéria prejudicial e votar o mérito, caminho que 
trouxe algumas naturais dificuldades e que tornou a decisão menos compreensível para a sociedade em geral.
Enfrentando esse grande desafio, o TSE, à época, logrou fixar balizas essenciais a respeito dos limites objetivos 
da demanda. Com o aprendizado propiciado por esse julgamento precedente, pode-se, nesta AIJE relativa às 
Eleições 2022, aprimorar os trabalhos da relatoria. As questões pendentes, que poderiam levar a um ou a outro 
rumo na tramitação, foram equacionadas de imediato, mediante decisão colegiada amparada pela preclusão 
pro judicato.
Isso favoreceu que a instrução transcorresse de forma objetiva e organizada. As audiências puderam ser 
realizadas sem dúvidas quanto à utilidade das inquirições, em respeito ao tempo de todos os envolvidos e – 
diga-se – aos custos operacionais desses atos. As partes e o MPE puderam concentrar suas alegações em 
temas sabidamente relevantes para o julgamento.
A despeito de todo o exposto, a defesa persistiu na alegação de ampliação da causa de pedir, sendo notória a 
probabilidade de que esse ponto fosse invocado em grau de recurso com o objetivo de anular o processo. Por 
isso, é importante enfatizar que a admissibilidade da minuta de decreto de estado de defesa não confronta, 
não revoga e não contraria a jurisprudência do TSE firmada nas Eleições 2014 a respeito dos limites 
objetivos da demanda.
</w:t>
      </w:r>
    </w:p>
    <w:p>
      <w:pPr>
        <w:pStyle w:val="Normal"/>
      </w:pPr>
      <w:r>
        <w:t xml:space="preserve"/>
      </w:r>
    </w:p>
    <w:p>
      <w:pPr>
        <w:pStyle w:val="Normal"/>
      </w:pPr>
      <w:r>
        <w:t xml:space="preserve">Na sempre citada AIJE nº 1943-58, relativa a 2014 (Rel. Min. Herman Benjamin, Rel. designado Min. Napoleão 
Nunes Maia Filho, DJE de 12/09/2018), a causa de pedir fática dizia respeito a doações recebidas por partidos 
políticos, declarados à Justiça Eleitoral nos anos de 2012 e 2013, que teriam fonte ilícita e, alegadamente, teriam 
permitido a esses partidos ao longo dos anos assumir um poderio econômico desproporcional, com reflexos no 
pleito de 2014. O TSE, por maioria, recusou que essa ação servisse para discutir fatos concernentes à 
imputação de uso de “caixa 2” para custeio de despesas eleitorais.
Estava-se, então, diante de dois ilícitos autônomos, com elementos próprios. Os fatos posteriores não foram 
apresentados como desdobramentos dos primeiros, tampouco serviam para adensar ou corroborar a 
narrativa da petição inicial. Consumada a decadência, o TSE entendeu que não era possível inserir na ação 
em curso a segunda causa de pedir, que abriria uma nova frente de investigação.
No feito ora em julgamento, conforme já repisado, basta a simples leitura da petição inicial para verificar que o 
autor imputou aos investigados uma estratégia político-eleitoral assentada em grave desinformação a respeito 
das urnas eletrônicas e da atuação do TSE. Essa estratégia teria sido posta em prática na reunião de 
18/07/2022, mediante uso de bens e serviços públicos e com ampla cobertura midiática.
Ao sustentar que o fato narrado na petição inicial é grave o suficiente para caracterizar abuso, o autor diz, 
expressamente: “por figurar como Chefe de Estado, as falas do Senhor Jair Messias Bolsonaro têm 
capacidade de ocasionar uma espécie de efervescência nos seus apoiadores e na população em geral”, 
notadamente em “matéria de alta sensibilidade perante o eleitorado” (ID 157940943).
A linha de raciocínio foi exposta de forma cristalina e foi consignada na decisão de organização e saneamento 
do processo, proferida em 08/12/2022. Todos os elementos admitidos aos autos, fossem alegações ou provas, 
passaram por análise de pertinência com base na demanda já estabilizada.
A minuta de decreto que estava em poder do ex-Ministro da Justiça, na qual era descrito um estado de defesa 
“no TSE”, justificado por suposta fraude nos resultados da eleição presidencial de 2022, somente veio a ser 
apreendida em 12/01/2023. O autor afirmou que o episódio evidenciaria os efeitos concretos daquele estado de 
ânimo coletivo, de descrédito injustificado às urnas, incitado em grande parte pela estratégia de desinformação 
do primeiro investigado, exercitada na reunião de 18/07/2022.
O argumento é suficiente para demonstrar a correlação entre o fato superveniente e a causa de pedir, nos 
exatos limites da demanda, que estavam especificados mais de um mês antes.
Portanto, não se alterou a orientação traçada por este Tribunal. O que se tem são duas situações 
totalmente distintas. No pleito de 2014, o TSE recusou inserir, em uma AIJE em curso, uma causa de pedir 
inteiramente autônoma. No pleito de 2022, a Corte admitiu que possa ser discutido nesta AIJE um fato posterior 
ao ajuizamento da ação que foi suscitado para demonstrar a gravidade da conduta narrada na petição inicial. Se 
o autor tem ou não razão, é tema para examinar no mérito, e não na fase de admissibilidade da prova, que 
ocorre à luz das alegações das partes (in statu assertionis) relevantes para a solução da controvérsia.
Em síntese, não houve ampliação da causa de pedir. Apenas se preservou a legítima vocação da AIJE para 
tutelar bens jurídicos de contornos muito complexos, como a isonomia, a normalidade eleitoral e a 
legitimidade dos resultados. A reunião de 18/07/2022, no Palácio da Alvorada, não é uma fotografia 
afixada na parede, mas um fato inserido em um contexto. É dentro desse contexto, bem descrito pela 
petição inicial, que deve ser examinada. Esse foi o entendimento assentado em 14/02/2023, à unanimidade.
Não havendo, portanto, ensejo ao reexame da alegada violação à estabilidade da demanda, não conheço da 
</w:t>
      </w:r>
    </w:p>
    <w:p>
      <w:pPr>
        <w:pStyle w:val="Normal"/>
      </w:pPr>
      <w:r>
        <w:t xml:space="preserve"/>
      </w:r>
    </w:p>
    <w:p>
      <w:pPr>
        <w:pStyle w:val="Normal"/>
      </w:pPr>
      <w:r>
        <w:t xml:space="preserve">preliminar.
Se outro for o entendimento da maioria do colegiado, nesta assentada, com os fundamentos expostos, rejeito-a
.”
2. Inexistência de obscuridade no que diz respeito à dispensa de oitiva de Eduardo 
Gomes da Silva e de omissão quanto ao “indevido indeferimento” de prova requerida pela parte
 No que diz respeito à dispensa da testemunha inicialmente indicada pelo juízo, a par de reiterar 
todos os argumentos já rebatidos no acórdão o embargado, o embargante constrói a alegação de obscuridade, 
afirmando que o Colegiado deve esclarecer “se o comportamento de lealdade processual do Embargante em 
dispensar a oitiva de testemunhas cujos fatos que se prestavam a esclarecer já haviam sido esgotados, poderia 
servir como justificativa para o indeferimento de prova cuja utilidade já fora assentada”.
Conforme assinalado, a indagação é meramente retórica, pois denota que a parte entende que o 
Relator não poderia dispensar uma testemunha, ainda que os investigados o tenham feito. Sem necessidade de 
aprofundar o ponto, uma vez que os fundamentos que levaram a concluir pela desnecessidade da oitiva de 
Eduardo Gomes são inteiramente inteligíveis, e nem mesmo se limitam ao ponto fustigado pelo embargante.
No que diz respeito à alegação de que houve “omissão quanto ao indevido indeferimento” de 
requisição de cópias de inquérito sigiloso relativo “à denúncia noticiada pela CNN em 24/03/2023”, documentos 
que reputa “aptos a corroborar teses defensivas importantes”, tem-se novamente patente inconformismo com 
os fundamentos da decisão, que foram minudentemente expostos.
Confira-se o item do voto de relatoria que aborda as matérias:
“5. Requerimento de reabertura da instrução (formulada pelos investigados)
Último foco de insurgência dos investigados nas alegações finais diz respeito à decisão de encerramento da 
instrução, em que se dispensou uma prova testemunhal indicada pelo juízo e indeferiu-se requisição de inquérito 
cuja existência foi noticiada pela CNN em 24/03/2023.
Essas, aliás, foram as únicas diligências indeferidas. Elas haviam sido formuladas já após outros requerimentos 
de prova complementar, todos integralmente deferidos. Sendo mais específico: já se havia deferido cinco 
novas inquirições e diversas requisições a pedido dos investigados, na fase complementar. Quando foi 
dada vista às partes acerca do resultado dessas provas, os réus insistiram para que a instrução prosseguisse, 
com a oitiva e requisição de mais um inquérito policial.
Os novos requerimentos foram indeferidos com os seguintes fundamentos:
a) desproporcionalidade da requisição de acesso a inquérito sigiloso, referido apenas de passagem em 
pergunta do advogado dos investigados durante a audiência, para ilustrar a afirmação de que continuavam a 
surgir informações sobre vulnerabilidades em sistemas da Justiça Eleitoral; e
b) desnecessidade de produção de prova oral que havia sido determinada pelo juízo e cuja relevância se 
esvaiu em razão da coerência de três depoimentos prestados acerca do mesmo fato.
De se notar que foi deferida a juntada da notícia da CNN comentada pelo advogado na audiência, cuja 
manchete é a seguinte: “Ministério Público Eleitoral denuncia quatro pessoas por hackear sistema do TSE: 
ataques ao sistema foram no dia das eleições municipais e prejudicaram acesso ao E-Título”. A matéria 
informaque “[a] ação afetou a estabilidade do aplicativo e dados sigilosos de servidores públicos foram 
divulgados ilegalmente”, deixando claro que “[o] ataque, no entanto, não prejudicou o processo eleitoral nem a 
votação dos representantes dos municípios”.
</w:t>
      </w:r>
    </w:p>
    <w:p>
      <w:pPr>
        <w:pStyle w:val="Normal"/>
      </w:pPr>
      <w:r>
        <w:t xml:space="preserve"/>
      </w:r>
    </w:p>
    <w:p>
      <w:pPr>
        <w:pStyle w:val="Normal"/>
      </w:pPr>
      <w:r>
        <w:t xml:space="preserve">Na linha de inquirição do advogado, durante a audiência, essa notícia foi comentada com a testemunha Filipe 
Barros, à qual se perguntou se, em sua opinião, esse tipo de situação demonstraria que “o aprimoramento da 
votação eletrônica, em sentido amplo, estaria a merecer debate público”. A pergunta foi permitida, na acertada 
condução do juiz instrutor de intervir minimamente nas inquirições diretas feitas pelas partes.
É evidente que a notícia foi um usada na inquirição como elemento retórico, para estimular a testemunha a 
verbalizar uma opinião crítica ao sistema eletrônico de votação. Essa opinião, é, inclusive, de conhecimento 
notório, tendo em vista que o Deputado Filipe Barros foi relator da PEC nº 135/2019, que objetivava 
implementar o voto impresso. A resposta da testemunha não agregou qualquer esclarecimento de fato sobre o 
evento no Palácio do Alvorada em 2022 ou sobre as lives de 2021.
A verdade é que a matéria da CNN, de tão aleatória, sequer foi mencionada nas alegações finais para sustentar 
alguma conclusão de mérito em favor da defesa. E de outro modo não haveria de ser, pois trata-se de uma 
notícia de 2023, sobre incidente em 2020, que teve por resultado deixar instável o aplicativo e-título e divulgar 
dados pessoais de servidores.
Ainda assim, os investigados argumentam, nas alegações finais, que o conteúdo do inquérito requisitado 
“tangencia uma das principais teses de defesa, a saber, a legitimidade do debate público travado pelo 
investigado Jair Messias Bolsonaro acerca do sistema eletrônico de votação, sempre em prol do progressivo 
aprimoramento dos meios disponíveis”. Essa construção, porém, carece de organização lógica. Isso porque a 
investigação recebida em 2023 não poderia servir de prova da motivação de um discurso feito em 2022, no qual 
sequer foi comentado o fato de 2020.
Ademais, a própria notícia jornalística consigna que a denúncia feita pelo Ministério Público Eleitoral não diz 
respeito a risco de comprometimento da segurança do sistema eletrônico de votação. Bastou, porém, a menção 
a “hacker” para que o episódio fosse trazido para alegadamente ilustrar que haveria fortes razões para 
demandar “melhorias” no funcionamento das urnas eletrônicas.
Não é demais lembrar, então, que esta AIJE não apura a segurança do sistema de votação eletrônico, 
mas, sim, a conduta do primeiro investigado e as circunstâncias em que decidiu abordar o tema em uma 
reunião com chefes de missões diplomáticas, faltando dois dias para o início das convenções 
partidárias.
Reforça-se, então, a absoluta impertinência de se trazer para esta ação um inquérito criminal que não apenas é 
alheio aos fatos discutidos, como também só poderia ser explorado se fosse para gerar dúvida infundada sobre 
a segurança das urnas.
No que diz respeito à testemunha Eduardo Gomes da Silva, sua oitiva havia, de início, sido determinada pelo 
juízo, tendo em vista sua participação na live de 29/07/2021 e na reunião que a precedeu. Considerava-se, 
principalmente, que Anderson Gustavo Torres, que se encontrava respaldado pelo direito a não se incriminar, 
poderia deixar de responder a perguntas essenciais. No entanto, essa testemunha se mostrou colaborativa e 
não se recusou a falar em nenhum momento.,
De outra ponta, os dois peritos que estiveram presentes na reunião prévia à live, quando Eduardo Gomes da 
Silva tratou do material que seria apresentado, foram uníssonos a respeito dos fatos e prestaram depoimentos 
convergentes com as declarações colhidas no Inquérito Administrativo nº 0600371-71, tanto por eles quanto pelo 
próprio Eduardo.
Assim, a oitiva se tornou desnecessária e foi dispensada pelo juízo. Note-se que os réus também desistiram de 
</w:t>
      </w:r>
    </w:p>
    <w:p>
      <w:pPr>
        <w:pStyle w:val="Normal"/>
      </w:pPr>
      <w:r>
        <w:t xml:space="preserve"/>
      </w:r>
    </w:p>
    <w:p>
      <w:pPr>
        <w:pStyle w:val="Normal"/>
      </w:pPr>
      <w:r>
        <w:t xml:space="preserve">três testemunhas que haviam arrolado, exatamente por considerar que outras pessoas ouvidas supriram a 
necessidade de esclarecimento de fatos. Acresça-se que Eduardo Gomes não havia sido localizado nos 
endereços disponíveis. Encerrar a instrução foi medida que prezou pela celeridade do processo e não acarretou 
qualquer prejuízo às partes, como se evidencia pela coesa prova testemunhal colhida.
Transcrevo, por fim, os fundamentos apresentados da decisão de encerramento da instrução (ID 158886314):
“[...] a presente AIJE contou com amplo prestígio à iniciativa probatória das partes, associado à minudente 
análise da pertinência objetiva das diligências a serem determinadas.
Com isso, foi possível conjugar contraditório e celeridade, conduzindo-se o procedimento com estrita 
observância ao diálogo processual, à boa-fé objetiva, ao princípio da não surpresa e ao dever de 
fundamentação. Em pouco mais de 3 meses, foram realizadas cinco audiências e requisitados todos os 
documentos, inclusive procedimentos sigilosos, relacionados aos fatos relevantes para deslinde do 
feito. Saliente-se que foi deferida a oitiva de nove testemunhas da defesa e, em razão da desistência dos 
investigados, ouvidas seis delas. Foram ouvidas ainda 3 testemunhas por determinação do juízo, sempre 
com a necessária delimitação dos fatos que seriam objeto do depoimento.
Aberta vista a respeito dos documentos produzidos, a parte ré juntou documentos relativos a pontos 
tangenciados nas audiências de 27 e 28/03/2023 e manifestou interesse em novas diligências, a saber: 
requisição de inquérito relativo a ataque hacker a sistemas periféricos da Justiça Eleitoral em 15/11/2020 e 
oitiva de Eduardo Gomes da Silva.
No que diz respeito à denúncia ofertada pelo MPE em razão do ataque de 15/11/2020, os próprios 
investigados admitem que se tratou de exemplo utilizado na audiência, durante a inquirição de Filipe Barros, 
para lhe indagar “se esse tipo de situação contribuiria, de alguma forma e em tese, para a compreensão 
de que a matéria atinente ao aprimoramento da votação eletrônica, em sentido amplo, estaria a merecer 
debate público, revestido de interesse jornalístico”, “ao que assentiu conclusivamente a testemunha”.
Tratou-se, portanto, de uma conjectura, ilustrada pela matéria divulgada em 24/03/2023 e utilizada para fazer 
uma pergunta à testemunha. Esta, por sua vez, apenas emitiu uma opinião, concordando com a sugestão de 
que “esse tipo de situação contribuiria, de alguma forma e em tese” para estimular a defesa do 
“aprimoramento da votação eletrônica”. O teor da notícia da CNN relatado na audiência não foi posto em 
dúvida pela parte autora, pelo MPE ou pelo juiz instrutor e, ainda assim, os réus diligenciaram por juntar 
cópia da matéria, que demonstra que a informação dos advogados foi fidedigna ao fato noticiado (ID 
158881919).
Nesse cenário, o pretendido acesso a autos da referida investigação é manifestamente 
desproporcional ao contexto em que a notícia da CNN foi mencionada, como simples elemento 
ilustrativo da pergunta formulada em audiência. Assevera-se que a requisição de informações sobre 
investigações em curso, o que já foi deferido neste feito em mais de uma ocasião, não pode ser trivializada, 
exigindo sempre avaliar se o conhecimento de fatos sensíveis e diligências estratégicas é mesmo essencial 
para a solução da controvérsia. No caso, a resposta é negativa, eis que adentrar os detalhes da denúncia é 
algo que extrapola a correlação estabelecida pelos próprios investigados ao se referir à matéria da CNN.
Quanto ao manifestado interesse na oitiva de Eduardo Gomes da Silva, que havia sido arrolada pelo juízo, é 
de se observar que a relevância desse depoimento em juízo ficou prejudicada em razão das declarações de 
Anderson Gustavo Torres, Ivo Peixinho e Mateus Polastro, suficientes ao esclarecimento da reunião prévia à 
live de 29/07/2021. A conclusão não é diferente daquela que levou os réus a desistirem de três das 
</w:t>
      </w:r>
    </w:p>
    <w:p>
      <w:pPr>
        <w:pStyle w:val="Normal"/>
      </w:pPr>
      <w:r>
        <w:t xml:space="preserve"/>
      </w:r>
    </w:p>
    <w:p>
      <w:pPr>
        <w:pStyle w:val="Normal"/>
      </w:pPr>
      <w:r>
        <w:t xml:space="preserve">testemunhas que haviam arrolado. Assim, tendo em vista que Eduardo Gomes da Silva acabou não sendo 
localizado, descabe persistir na prova, que a essa altura seria meramente redundante.
Por fim, os documentos juntados pelos réus, relacionados a ocorrências da audiência, não desafiam nova 
vista à contraparte e à PGE, pois poderão ser objeto de exame nas alegações finais e no parecer, na linha já 
indicada pelos próprios sujeitos processuais em suas manifestações nesta fase.
Conclui-se, assim, que o rico acervo probatório reunido nos autos, que foi formado com ampla 
participação das partes e do MPE, esgota as finalidades da instrução, razão pela qual cumpre 
encerrar a presente etapa processual.”
(Destaques no original)
Em síntese, a condução desta AIJE observou rigor metodológico, que conciliou o mais amplo respeito às 
faculdades processuais, a racionalidade e a celeridade. O saneamento foi uma atividade constante, que 
envolveu dispensar dois atos instrutórios que eram inúteis. Todos os sujeitos processuais participaram 
ativamente do contraditório, quer na inquirição das nove testemunhas ouvidas ao longo de cinco audiências, 
quer por manifestações escritas. Foi inteiramente assegurada a vista de documentos e petições, com respeito 
aos prazos legais e regulamentares.
O processo, é certo, não deve se prolongar ad infinitum. Suas etapas devem se estender pelo tempo necessário 
para viabilizar a coleta de elementos e alegações que efetivamente contribuam para o deslinde da controvérsia. 
É o que se fez neste caso.
Tem-se patente que a reabertura da instrução para as finalidades buscadas pelos investigados assume viés 
protelatório, que não merece acolhida.
Destarte, ausente ofensa à ampla defesa, indefiro o requerimento de reabertura da instrução.”
3. Inexistência de omissão quanto à “existência de vício procedimental potencialmente 
configurador de ofensa ao devido processo legal” decorrente da determinação de diligências 
complementares de ofício pelo Relator, em especial a requisição de informações à Casa Civil a respeito 
da reunião oficial realizada em 18/07/2022, no Palácio da Alvorada
No ponto, insurge-se o embargante ao argumento de que não se teria enfrentado, no acórdão, 
argumentos da defesa que indicariam que a medida se distanciou de balizas para a aplicação dos arts. 22 e 23 
da LC nº 64/1990, fixadas na ADI 1082. A alegação é facilmente superada pela transcrição do trecho do voto 
em que se examinou o tema:
“4. Preliminar de nulidade processual decorrente da determinação de diligências complementares 
(suscitada pelos investigados)
Os investigados afirmam que, por este Relator, foi proferida decisão “ilegal e anti-isonômica”, em que se 
determinou a realização de diligências complementares.
Isso decorreria, em sua visão, dos seguintes vícios:
a) inobservância de balizas fixadas na ADI nº 1082/STF para a prática de atos instrutórios pelo Corregedor, 
estando ausente fundamentação que justificasse a complementação de provas para “suprir atuação 
deficiente do autor”;
</w:t>
      </w:r>
    </w:p>
    <w:p>
      <w:pPr>
        <w:pStyle w:val="Normal"/>
      </w:pPr>
      <w:r>
        <w:t xml:space="preserve"/>
      </w:r>
    </w:p>
    <w:p>
      <w:pPr>
        <w:pStyle w:val="Normal"/>
      </w:pPr>
      <w:r>
        <w:t xml:space="preserve">b) violação ao contraditório substancial, decorrente da fixação de prazo de três dias para manifestação;
c) indevida “delegação de poder instrutório” a adversário político dos investigados, que se consubstanciaria 
na requisição de documentos à Casa Civil; e
d) afronta à segurança jurídica, tendo em vista que a regra do art. 23 da LC nº 64/1990 teria sido utilizada 
para determinar a realização de diligências que não guardariam qualquer relação com a causa de pedir 
originária, o que promoveria nova ampliação objetiva da demanda.
Conforme já mencionado, consolidou-se como orientação plenária, aplicável às AIJE de 2022, que são 
admissíveis ao processo, para serem considerados no julgamento, elementos que se destinem a demonstrar os 
desdobramentos dos fatos originariamente narrados na ação, a gravidade (qualitativa e quantitativa) da conduta 
que compõe a causa de pedir ou a responsabilidade dos investigados e de pessoas do seu entorno.
Essa diretriz amparou a segura aplicação do art. 23 da LC nº 64/1990 como regra de instrução, conjugada ao 
art. 22, VI a IX, da mesma lei. Desse modo, as diligências complementares, determinadas tanto de ofício quanto 
a requerimento dos réus, tiveram por base-se o discurso proferido pelo primeiro investigado em 18/07/2022 
e as circunstâncias da realização e da divulgação do evento, dialogando-se com elementos já 
produzidos na primeira fase da instrução.
A determinação de diligências complementares decorre de poderes legalmente atribuídos ao relator na 
condução do processo. Por isso, ainda não havia sido submetida ao Plenário. Assim, assiste aos investigados a 
faculdade de, nas alegações finais, requerer o exame pelo colegiado, como fizeram.
Não obstante, todos os argumentos ora invocados para suscitar a nulidade da decisão constaram de agravo 
interno (ID 158797358), que foi conhecido como pedido de reconsideração e rejeitado monocraticamente. Por 
esse motivo, principio por transcrever a fundamentação utilizada para rechaçá-los (ID 158811502):
“O pedido abarca, em parte, pontos já fulminados pela preclusão temporal, lógica e consumativa. É que, 
conforme relatado, a admissibilidade da juntada da minuta de decreto de estado de defesa e o entendimento 
pela inexistência de violação à estabilização da demanda ou de alteração da causa de pedir são pontos 
decididos anteriormente e referendados em Plenário. Não há espaço para rediscutir esses pontos e, 
menos ainda, para questionar o prazo que havia sido assinalado para a manifestação dos 
investigados a respeito do documento.
Com efeito, os três dias assinalados – que, diga-se, são superiores ao prazo de dois dias previsto no art. 
44, § 4º da Res.-TSE nº 23.608/2019 para manifestação sobre documentos juntados no curso da 
instrução nas representações especiais – foram devidamente utilizados pelos réus para se contrapor à 
força probante do documento e, ainda, para formular pedido de reconsideração. Silente a parte à época, não 
há ensejo, a essa altura, para reivindicar que o prazo fosse maior.
Além disso, a pretensão de que fosse observada simetria com o prazo de contestação, concedendo cinco 
dias para falar sobre o documento com fundamento no art. 329 do CPC, apenas denota a insistência na tese, 
já refutada, de que teria havido ampliação da causa de pedir.
Os réus também se insurgem contra as balizas fixadas para a aplicação dos arts. 435 e 493 do CPC em 
conjugação com o art. 23 da LC nº 64/1990, e que foram referendadas pela Corte. Rememoro que as 
diretrizes aprovadas pelo colegiado se assentam na premissa de que ‘a estabilização da demanda não 
acarreta uma blindagem do debate processual contra fatos que possam influir no julgamento’, uma 
</w:t>
      </w:r>
    </w:p>
    <w:p>
      <w:pPr>
        <w:pStyle w:val="Normal"/>
      </w:pPr>
      <w:r>
        <w:t xml:space="preserve"/>
      </w:r>
    </w:p>
    <w:p>
      <w:pPr>
        <w:pStyle w:val="Normal"/>
      </w:pPr>
      <w:r>
        <w:t xml:space="preserve">vez que “há disposições legais expressas no sentido de que o magistrado leve em consideração fatos 
constitutivos, modificativos ou extintivos supervenientes ao ajuizamento (art. 493, CPC) e, ainda, fatos 
públicos e notórios e circunstâncias, ainda que não alegadas pelas partes, que preservem a lisura 
eleitoral (art. 23, LC nº 64/90). [...]
Os investigados afirmam que a orientação redunda em tratamento anti-isonômico às partes, pois, em sua 
visão, teria sido franqueada à autora a juntada até mesmo de “provas ainda nem produzidas, de fatos 
desdobráveis ad aeternum, e que não orientaram a linha defensiva vertida na contestação”. A assertiva tem 
conotação incompatível com o modo de condução deste processo, uma vez que todas as decisões e 
despachos evidenciam o extremo rigor na manutenção da ordem e da regularidade da tramitação.
A metodologia aplicada às AIJEs das Eleições 2022 envolve uma rotina de saneamento e de diálogo 
constante, resultando em determinações judiciais delimitadas com precisão, fundamentadas de forma 
exauriente e que permitem às partes compreender cada passo do trâmite processual. Nesse sentido, o que 
se definiu em Plenário é a adequação, em tese, da admissibilidade não apenas de fatos supervenientes que 
constituam desdobramentos da causa de pedir, como também elementos que demonstrem a gravidade da 
conduta ou a responsabilidade do investigado e de pessoas em seu entorno.
Essa fórmula diz respeito à análise da pertinência da prova à causa de pedir. Não está indicado em qualquer 
ponto que a partir dela se permitirá um prolongamento ad aeternum da instrução, pois não foram 
abandonados outros parâmetros que devem ser conjugados na organização da atividade probatória, 
inclusive a preclusão.
Não há também respaldo para concluir que essa fórmula privilegia a parte autora. Ao réu também 
importa ter a oportunidade de trazer ao debate processual fatos que digam respeito aos 
desdobramentos da causa de pedir, à gravidade da conduta e à responsabilidade do investigado e de 
pessoas em seu entorno. Tanto assim que os investigados, neste feito, requereram a juntada de parecer da 
PGR, produzido em março de 2023, que indicaria a ausência de indícios de prática de crime em decorrência 
do discurso proferido por Jair Messias Bolsonaro na reunião de 18/07/2022.
[...]
Passando-se aos argumentos propriamente relacionados ao conteúdo da decisão que determinou, de ofício, 
a realização de diligências complementares, constata-se que o renitente inconformismo dos agravantes 
com os contornos conferidos à aplicação do art. 23 da LC nº 64/1990 se somou ao desagrado com a 
aplicação dos incisos VI a IX do art. 22 da mesma lei, para conduzir a afirmações hiperbólicas que 
desenhariam um cenário de parcialidade do juízo.
Primeiramente, cabe rememorar que a atuação do Corregedor para determinar diligências de ofício ou a 
requerimento das partes, posteriormente à audiência de instrução é prevista expressamente no 
procedimento da AIJE. A decisão questionada pelos investigados foi bastante explícita a esse respeito, 
conforme se lê do trecho a seguir transcrito:
‘Nos termos dos incisos VI a IX do art. 22 da LC nº 64/1990, cabe ao relator da AIJE assegurar, de ofício 
ou a requerimento das partes, o esgotamento da instrução probatória, mediante requisições, oitivas e 
outras providências que atendam ao interesse público na elucidação de possíveis práticas abusivas. In 
verbis:
Art. 22. Omissis
</w:t>
      </w:r>
    </w:p>
    <w:p>
      <w:pPr>
        <w:pStyle w:val="Normal"/>
      </w:pPr>
      <w:r>
        <w:t xml:space="preserve"/>
      </w:r>
    </w:p>
    <w:p>
      <w:pPr>
        <w:pStyle w:val="Normal"/>
      </w:pPr>
      <w:r>
        <w:t xml:space="preserve">[...]
VI - nos 3 (três) dias subsequentes [à inquirição de testemunhas], o Corregedor procederá a todas 
as diligências que determinar, ex officio ou a requerimento das partes;
VII - no prazo da alínea anterior, o Corregedor poderá ouvir terceiros, referidos pelas partes, ou 
testemunhas, como conhecedores dos fatos e circunstâncias que possam influir na decisão 
do feito;
VIII - quando qualquer documento necessário à formação da prova se achar em poder de 
terceiro, inclusive estabelecimento de crédito, oficial ou privado, o Corregedor poderá, ainda, no 
mesmo prazo, ordenar o respectivo depósito ou requisitar cópias;
IX - se o terceiro, sem justa causa, não exibir o documento, ou não comparecer a juízo, o Juiz 
poderá expedir contra ele mandado de prisão e instaurar processo por crime de desobediência;
(Sem destaques no original.)
Essa atividade possui caráter complementar e exige rigorosa avaliação quanto à utilidade processual das 
diligências, de modo a que, em prestígio à celeridade, a fase instrutória se prolongue somente pelo 
tempo necessário a produzir elementos aptos a elucidar pontos fáticos e jurídicos que constituam 
objeto de controvérsia relevante.’
Teve-se, então, o cuidado de, em conformidade à melhor técnica processual, assegurar que a regra de 
julgamento com base em fatos notórios e circunstâncias não alegadas pelas partes (art. 23 da LC nº 
64/1990) fosse necessariamente associada a uma regra de instrução (art. 22, VI a IX, da mesma lei). Ou 
seja: se é possível julgar com base naqueles elementos, é obrigatório que eles sejam previamente inseridos 
no processo, permitindo às partes e ao MPE se manifestarem a seu respeito e, quando for cabível, 
requererem provas. Reforça-se, com isso, a garantia de não-surpresa, em pleno respeito ao contraditório 
efetivo. O ponto foi assim desenvolvido:
‘Ademais, quanto à possibilidade da atuação de ofício, deve-se ter em vista que o art. 23 da LC 64/90, 
impõe que sejam considerados, para o deslinde dessa ação, "fatos públicos e notórios, [...] atentando 
para circunstâncias ou fatos, ainda que não indicados ou alegados pelas partes, mas que 
preservem o interesse público de lisura eleitoral". Esse dispositivo, conforme assentado no julgamento da 
ADI 1082 (Rel. Min. Marco Aurélio, DJe de 30.10.2014), tem sua constitucionalidade vinculada à 
necessária garantia do contraditório e ao adequado exercício do dever de fundamentação, de modo que, 
sendo os fatos e circunstâncias relevantes trazidos aos autos pelo magistrado, é indispensável conceder 
às partes oportunidade para se pronunciar a respeito.
Transcrevo trecho do voto do Relator, naquele feito, que elucida a questão:
[...] para garantir a imparcialidade do Estado e o direito das partes ao devido processo legal, mais 
segura do que a proibição rígida de produção de provas pelo magistrado é a intransigência 
concernente à necessidade de fundamentação de todas as decisões judiciais, de acordo com 
o estado do processo, bem como a abertura de oportunidade para as partes contraditarem os 
elementos obtidos a partir da iniciativa estatal. São a indispensabilidade de motivação e 
submissão ao contraditório, nesse caso, os fatores a afastarem o risco de parcialidade e a 
viabilizarem o controle, a conduzir a eventual reforma ou à detecção de nulidade do ato judicial.
</w:t>
      </w:r>
    </w:p>
    <w:p>
      <w:pPr>
        <w:pStyle w:val="Normal"/>
      </w:pPr>
      <w:r>
        <w:t xml:space="preserve"/>
      </w:r>
    </w:p>
    <w:p>
      <w:pPr>
        <w:pStyle w:val="Normal"/>
      </w:pPr>
      <w:r>
        <w:t xml:space="preserve">(Sem destaques o original)
A orientação plenária firmada em 14.02.2023, já acima transcrita, confere delimitação ainda mais precisa 
ao equilíbrio entre interesse público na apuração de ilícitos, imparcialidade estatal e respeito ao devido 
processo legal. Conforme explicado, os limites objetivos da demanda abarcam os desdobramentos 
dos fatos originariamente narrados, a gravidade (qualitativa e quantitativa) da conduta que 
compõe a causa de pedir e a responsabilidade dos investigados e de terceiros, devendo-se atentar 
para as “circunstâncias relevantes ao contexto dos fatos, reveladas em outros procedimentos 
policiais, investigativos ou jurisdicionais ou, ainda, que sejam de conhecimento público e notório” 
(ID 158704139).’
Os investigados enxergaram na determinação de ofício das diligências complementares uma ‘indevida 
correção na deficiente atuação processual do Autor’, eis que seu objeto seriam provas que não foram 
pretendidas pelo investigante e que aportariam aos autos em momento tardio.
Não está caracterizada, porém, atuação tardia, mas, sim, medida ajustada perfeitamente ao momento que 
para ela foi previsto no art. 22, VI a IX da LC nº 64/1990, ou seja, após a audiência de instrução. 
Tampouco há ‘correção’ da atividade da parte autora, eis que é dever do Corregedor, à luz das provas 
produzidas até a audiência de instrução, avaliar se há diligências necessárias para o deslinde da 
controvérsia. Este é o comando legal que se impõe ao Relator da AIJE, e que foi estritamente cumprido.
Nesse sentido, após a avaliação do estágio processual do feito, constatou-se haver pontos de dúvida que 
poderiam ser dirimidos por diligências complementares. Isso porque os termos do discurso proferido por Jair 
Messias Bolsonaro na reunião de 18/07/2022 com os embaixadores de países estrangeiros e a prova oral 
produzida em razão de requerimento da parte ré suscitaram questões de relevo para o deslinde da 
controvérsia.
Por exemplo, na reunião, o primeiro investigado expressamente incumbiu o então Ministro das Relações 
Exteriores, Carlos França, a repassar o material da apresentação aos embaixadores, enfatizando ainda que 
o Ministro também poderia enviar a íntegra do inquérito da Polícia Federal em que, segundo o ex-Presidente, 
“um hacker falou que tinha havido fraude por ocasião das eleições”. Ocorre que Carlos França, ouvido como 
testemunha da defesa, negou o envio de material e declarou não ter participado de forma significativa do 
evento. As duas outras testemunhas da defesa também negaram envolvimento substancial na preparação ou 
realização da reunião, embora arroladas pelos réus por deterem “particular conhecimento” sobre aspectos 
da dinâmica do evento.
Nesse cenário, a pertinência da requisição da prova documental aos órgãos governamentais que foram 
encabeçados pelas testemunhas da defesa – destinada a aferir se tiveram, ou não o envolvimento que a 
princípio foi sugerido tanto pela fala de Jair Bolsonaro no dia do evento quanto pela justificativa de seu 
arrolamento – não representa qualquer desbordo dos poderes instrutórios do Relator. Há expressa previsão 
legal de que o Corregedor pode requisitar documentos de ofício, e assim foi feito. Acrescente-se que a 
diligência não foi determinada com vista a um resultado pré-definido e pode muito bem ser concluída, 
como sustentam os réus, com a inexistência de documentos a respeito.
Relembre-se que a orientação plenária fixada em 14/02/2023 contempla três eixos: a) desdobramentos dos 
fatos originariamente narrados; b) gravidade (qualitativa e quantitativa) da conduta que compõe a causa de 
pedir; e c) responsabilidade dos investigados e de pessoas de seu entorno. Por isso, não se sustentam as 
objeções dos investigados à juntada de cópias do IA 0600371-71 ou à atenção dada às lives protagonizadas 
pelo primeiro investigado em 2021 e expressamente referidas no discurso proferido por Jair Messias 
</w:t>
      </w:r>
    </w:p>
    <w:p>
      <w:pPr>
        <w:pStyle w:val="Normal"/>
      </w:pPr>
      <w:r>
        <w:t xml:space="preserve"/>
      </w:r>
    </w:p>
    <w:p>
      <w:pPr>
        <w:pStyle w:val="Normal"/>
      </w:pPr>
      <w:r>
        <w:t xml:space="preserve">Bolsonaro no Palácio [da Alvorada] em 18/07/2022.
Os réus se mostraram especialmente afligidos pelo fato de que a requisição de documentos dirigida à Casa 
Civil será cumprida por Ministro nomeado pelo atual Presidente da República, que venceu a chapa 
encabeçada pelo primeiro investigado, no pleito de 2022. Chegam a prever uma “elástica atuação probatória 
prospectiva, em sua pasta e em quaisquer outros órgãos federais”, que, no momento da consolidação, 
permitirá “ao adversário político a engenhosa apresentação analítica de eventuais achados fortuitos”, 
congregados em ‘um relatório sujeito a toda sorte de subjetivismos’. A isso denominaram ‘delegação de 
poder instrutório a grupo político beneficiário de eventual procedência da ação’, o que seria mais um 
elemento a denotar a parcialidade na condução do processo.
Sabe-se, porém, que a requisição é o meio usual pelos quais os órgãos públicos compartilham entre si 
documentos que estão em seu poder, impondo-se aos agentes públicos responsáveis o dever de 
prestar informações completas, autênticas e fidedignas. Isso independe do grupo que se encontre no 
exercício do poder político e é, mesmo, inerente ao princípio republicano é à impessoalidade.
Governantes, ministros, secretários e demais servidores públicos devem zelar pela integridade dos 
documentos sob sua guarda e cumprir de forma escorreita a determinação judicial para exibi-los, não lhes 
sendo lícito usar da requisição como meio para beneficiar ou prejudicar um candidato. Essa obrigação se 
impõe aos integrantes do atual governo federal, como também se aplicaria se o ex-Presidente tivesse sido 
reeleito. Descabe partir da premissa de que, ante uma requisição judicial, agentes estatais deliberadamente 
adulterarão ou ocultarão documentos públicos, a fim de ludibriar o juízo e produzir benefício ilegal para uma 
das partes, em franco atentado à dignidade da Justiça, prática de improbidade e incursão em conduta 
criminosa.
Ademais, qualquer relatório informativo que acompanhe os documentos eventualmente compartilhados será 
submetido ao crivo do contraditório. As partes e o MPE terão a faculdade de apontar o valor que, entendem, 
deva ser dado às informações. A disputa narrativa, inerente ao devido processo legal, será assegurada. 
Vieses poderão ser contestados, e, no limite, caso se entenda por indício de falsidade ou ocultação, poderão 
ser solicitadas as medidas processuais cabíveis, e que reforçam o controle do correto desempenho das 
funções estatais. Essa dinâmica, que se aplica à sucessão do poder no menor dos municípios 
brasileiros, se nele tramitar ação que impute ilícito ao Prefeito que não se reelegeu, igualmente rege a 
AIJE ajuizada no contexto da disputa do mais alto cargo do Poder Executivo brasileiro.
A requisição não se dirige a um ‘grupo político’ e tampouco transfere poder instrutório a ser exercido com 
‘toda sorte de subjetivismos’. Também irrelevante que à época dos fatos o atual Ministro Chefe da Casa Civil 
não estivesse no governo federal e não tenha pessoal ciência do que se passou. Aquela autoridade não foi 
intimada como testemunha. Foi oficiada para, exercendo seu papel de coordenação dos demais Ministérios 
(que foi bem descrito em juízo pela testemunha Ciro Nogueira, anterior ocupante do cargo), reunir a 
documentação oficial – pertencente ao Estado Brasileiro, e, não, a um ou outro governo – que, acaso 
existente, possa elucidar as circunstâncias da preparação, da realização e da divulgação do encontro do dia 
18/07/2022.
Os réus asseveraram, ainda no que diz respeito à requisição dirigida ao Ministro-Chefe da Casa Civil, que a 
solicitação foi “genérica e abrangente”, disparando “a consulta a documentos de diversos órgãos 
governamentais e a consolidação unilateral e casuística de seus (pretendidos) achados”. É afirmação que 
não encontra eco na determinação, objetiva, de que sejam prestadas “informações consolidadas sobre a 
participação de órgãos do Governo Federal na preparação, realização e difusão do encontro realizado no 
Palácio [da Alvorada], em 18/07/2022”. O objeto está perfeitamente delimitado e o êxito da incumbência 
</w:t>
      </w:r>
    </w:p>
    <w:p>
      <w:pPr>
        <w:pStyle w:val="Normal"/>
      </w:pPr>
      <w:r>
        <w:t xml:space="preserve"/>
      </w:r>
    </w:p>
    <w:p>
      <w:pPr>
        <w:pStyle w:val="Normal"/>
      </w:pPr>
      <w:r>
        <w:t xml:space="preserve">somente depende de existir devida catalogação documental nos órgãos potencialmente envolvidos e de a 
diligência ser cumprida de forma eficiente.
Do mesmo modo, não há como interpretar a referência à necessária consolidação de documentos pela Casa 
Civil para envio à CGE como “prerrogativa de realização de verdadeira devassa, em arquivos federais”, que 
“abre ensejo à edição conveniente de elementos probatórios e viabiliza, inclusive, o descarte seletivo de 
provas desfavoráveis à sanha persecutória, com mácula indelével à imparcialidade na construção da 
materialidade da instrução probatória”. Simplesmente, descabe interpretar uma ordem judicial 
corriqueira, de compilação documental, como aval para o cometimento de ilegalidades com a 
gravidade descrita.
Certo é que todas essas elucubrações a respeito de supostos comportamentos ilegais são inservíveis para a 
finalidade de obstar a produção da prova. Em momento adequado, os réus terão oportunidade de se 
manifestar a respeito do resultado da diligência e, se assim entenderem, a vista do que concretamente for 
remetido a este juízo, e não a partir de ilações, poderão apontar deficiência, incompletude ou mesmo 
irregularidades graves no cumprimento da medida.
A determinação da oitiva de Anderson Torres foi classificada pelos réus como impertinente e inútil, pois a 
testemunha se encontra sob a custódia do Estado e amparada pelo princípio da não autoincriminação e, 
ainda, já teria prestado depoimento perante a Corregedoria sobre sua participação em live de 29/07/2021.
A primeira razão de insurgência se mostra inteiramente superada pelos fatos. Anderson Torres, embora sob 
custódia do Estado e tendo direito ao silêncio para não se autoincriminar, foi ouvido em juízo no dia 
16/03/2023 e optou por responder a todas as perguntas que lhe foram dirigidas. A inquirição foi feita pelo juiz 
instrutor, pelos autores, pelos réus e pelo representante do MPE. O depoimento transcorreu em perfeita 
normalidade, observadas todas as garantias inerentes à condição da testemunha de investigado em inquérito 
criminal.
O segundo argumento, que sugere a repetição inútil de ato já realizado, desconsidera que a primeira oitiva 
de Anderson Torres na CGE ocorreu no âmbito de inquérito administrativo, sem a participação das partes 
que litigam nesta AIJE. A nova coleta do depoimento, em contraditório, com oportunidade para a testemunha 
falar livremente e corroborar declarações anteriores, retificá-las ou explicá-las, bem se sabe, não é um 
preciosismo, mas importante reforço na qualidade da prova.
O último aspecto a ensejar objeção pelos réus foi a advertência de que eventuais requerimentos de prova de 
caráter protelatório ensejariam multa por litigância de má-fé. Enxergaram na decisão “tom de verdadeira 
ameaça às partes” e ofensa ao legítimo exercício da advocacia.
Na verdade, na atual sistemática do CPC, a advertência prévia está longe de ser uma ameaça. Consiste em 
desdobramento dos princípios da cooperação e da não-surpresa e, em algumas situações, até mesmo em 
dever do magistrado (art. 77, IV e VI, c/c §1º; art. 78, § 1º). A descrição de conduta em tese passível de 
gerar sanção processual permite às partes orientar sua atuação com base em parâmetros prévios, evitando 
comportamentos discrepantes da boa-fé objetiva.
No caso, a advertência consistiu em indicar que as partes (não somente os réus, como também o autor) 
deveriam atentar para o caráter complementar das diligências a serem requeridas neste momento 
processual, demonstrando de forma objetiva a pertinência e a utilidade da prova, ‘a partir da estrita 
vinculação aos fatos específicos que se pretende provar’. Detalhou-se, ainda, que o caráter protelatório 
dos requerimentos poderia decorrer da formulação de requerimento abstrato ou amparado em justificativa 
</w:t>
      </w:r>
    </w:p>
    <w:p>
      <w:pPr>
        <w:pStyle w:val="Normal"/>
      </w:pPr>
      <w:r>
        <w:t xml:space="preserve"/>
      </w:r>
    </w:p>
    <w:p>
      <w:pPr>
        <w:pStyle w:val="Normal"/>
      </w:pPr>
      <w:r>
        <w:t xml:space="preserve">amplíssima. Por fim, sem fixar valor prévio para eventual descumprimento, consignou-se que esta seria 
‘proporcional à circunstância concreta’, caso praticado o ato protelatório.
O teor da advertência é compatível com a premissa da boa-fé objetiva e com os deveres das partes e de 
seus procuradores, em especial o de ‘não produzir provas e não praticar atos inúteis ou desnecessários à 
declaração ou à defesa do direito’ (art. 77, III). Mais que isso, denota o rigor que se tem adotado nesta ação 
para assegurar que o procedimento siga fluxo regular, a salvo de turbações, pari passu com a máxima 
amplitude do contraditório. Não há, então, nenhuma colisão entre franquear o requerimento de prova e 
advertir a parte de que esta oportunidade, complementar, deve ser exercitada com especial atenção ao 
momento processual e de forma cuidadosa o suficiente para viabilizar o exame do requerimento de prova.
Mencione-se que, longe de produzir efeito intimidatório, a advertência parece ter contribuído para a 
necessária objetividade da formulação a respeito de diligências complementares de interesse dos réus. O 
tema será abordado no próximo tópico.
Os fundamentos declinados conduzem ao indeferimento do pedido de reconsideração, devendo ser 
mantidas tanto as diligências complementares determinadas de ofício quanto a advertência contra condutas 
protelatórias das partes, plenamente compatível com a fase atual.”
(Destaques no original.)
Acresço a esses fundamentos a observação de que, posteriormente à determinação das diligências de ofício, 
também foram realizadas outras, a pedido dos investigados. A defesa arrolou novas testemunhas e solicitou a 
requisição de procedimentos em curso. Essas provas se correlacionavam às lives de 2021, à minuta de decreto 
de estado de defesa e aos documentos oriundos do Inquérito Administrativo nº 0600371-71.
O resultado de toda a instrução processual somente confirma a estrita pertinência dos atos instrutórios 
praticados de ofício e a requerimento dos investigados. Com efeito, diante da vasta documentação e dos 
detalhados depoimentos que constam dos autos – todos relevantes para elucidar pontos da controvérsia –, 
impossível dar guarida à alegação de que qualquer prova produzida nesta AIJE tenha sido impertinente.
Ressalte-se, ademais, que nenhuma das especulações que embasaram o temor dos investigados de que 
haveria desvios no cumprimento da requisição dirigida à Casa Civil se confirmou. Os documentos públicos 
que atendiam aos parâmetros da solicitação foram fornecidos de forma adequada. A Casa Civil não 
emitiu sobre eles qualquer juízo de valor. Por fim, não houve apontamento, pelos investigados, de qualquer 
vício ou suspeita de adulteração no material fornecido.
Os investigados, inclusive, se valeram desse material em sua defesa, para argumentar que foi feita prova de que 
os valores empregados no evento de 18/07/2022 foram módicos e que a organização não teria destoado do 
normal. O investigante, a seu turno, afirmou que a quantia gasta não é parâmetro para mensurar o 
desvirtuamento do poder político.
Inequívoco, pois, que a prova cumpriu sua estrita finalidade de demonstrar fatos relacionados à causa 
de pedir, permitindo às partes construir teses e indicar o peso que, entendem, deve ser dado a esses 
fatos no julgamento de mérito.
Ausente, portanto, qualquer argumento que convença da ocorrência de nulidade processual, rejeito a 
preliminar.”
4. Conclusão
</w:t>
      </w:r>
    </w:p>
    <w:p>
      <w:pPr>
        <w:pStyle w:val="Normal"/>
      </w:pPr>
      <w:r>
        <w:t xml:space="preserve"/>
      </w:r>
    </w:p>
    <w:p>
      <w:pPr>
        <w:pStyle w:val="Normal"/>
      </w:pPr>
      <w:r>
        <w:t xml:space="preserve">Em síntese, tem-se que a conclusão pela inocorrência de cerceamento de defesa, de violação à 
estabilização da demanda e de extrapolação dos poderes instrutórios do Relator, embora contrária aos 
interesses do embargante, não caracteriza omissão ou obscuridade.
Os demais argumentos dos embargos, conforme visto, denotam o esforço de minimizar a 
gravidade da conduta do então Presidente da República, pré-candidato à reeleição, na reunião oficial com 
Chefes das Missões Diplomáticas em 18/07/2022, transmitida por emissora pública e pelas redes sociais, 
quando divulgou informações falsas sobre fraudes eleitorais inexistentes, supostamente envolvendo grotesca 
adulteração de votos na urna eletrônica, desencorajou o envio de missões de observação internacional ao 
argumento de que serviriam para encobrir uma “farsa” e, por fim, insinuou haver legitimidade das Forças 
Armadas para impedir o êxito de uma imaginária conspiração do TSE contra sua candidatura, associada, a todo 
tempo, à eventual vitória do adversário que, já naquela época, estava à frente nas pesquisas.
A responsabilidade pessoal do embargante foi fixada com base nos atos que comprovadamente 
praticou ao se valer das prerrogativas de Presidente da República e de bens e serviços públicos, em grave 
violação a deveres funcionais, com o objetivo de esgarçar a confiabilidade do sistema de votação e da própria 
instituição que tem a atribuição constitucional de organizar eleições. Portanto, o persistente empenho do 
embargante em tratar a minuta de decreto de estado de defesa como elemento decisivo para a declaração de 
inelegibilidade não encontra lastro no julgamento.
Por fim, cumpre fazer uma anotação singela. Quando a legislação estabeleceu que “para a 
configuração do ato abusivo, não será considerada a potencialidade de o fato alterar o resultado da eleição, 
mas apenas a gravidade das circunstâncias que o caracterizam” (art. 22, XVI, LC nº 64/90), somente indicou 
que não é necessário demonstrar as chances de êxito dos responsáveis pelo abuso em alcançar seu intento de 
obtenção ou conservação do poder por meios ilícitos. Logicamente, não se proibiu a Justiça Eleitoral de 
analisar desdobramentos da conduta que compõe a causa de pedir e que acaso revelem, no curso do 
processo.
Na hipótese dos autos, comprovou-se que o ex-Ministro da Justiça do governo do embargante 
tinha em seu poder, sem maior preocupação, uma minuta que propunha, como reação a uma fraude eleitoral 
inexistente, decretar estado de defesa no âmbito do TSE. Esse fato foi sopesado por cada Ministro e Ministra 
que participou do julgamento. No específico do voto de relatoria, destacou-se que a minuta evocava como 
justificativa o mesmo tipo de desinformação difundida obstinadamente pelo ex-Presidente da República na 
reunião de 18/07/2022. As reflexões trazidas, com vistas à desnaturalização do golpismo, atendem à finalidade 
pedagógica deste julgamento.
Ante o exposto, ausentes os vícios alegados, rejeito os embargos de declaração.
É como voto.
VOTO
O SENHOR MINISTRO NUNES MARQUES: Senhor Presidente, Jair Messias Bolsonaro, então 
candidato à reeleição ao cargo de Presidente da República nas Eleições 2022, opôs embargos de declaração 
em face de acórdão mediante o qual, no mérito, este Tribunal Superior, por maioria, julgou parcialmente 
procedente o pedido formulado na presente ação de investigação judicial eleitoral, para condenar o ora 
embargante pela prática de abuso do poder político e pelo uso indevido de meios de comunicação, bem como 
declarou sua inelegibilidade por 8 anos seguintes ao pleito de 2022.
Aponta ofensa ao contraditório e à ampla defesa ante a omissão no pronunciamento quanto à 
estabilização da demanda. Assevera ausente manifestação deste Tribunal Superior no que concerne à 
pertinência de documento juntado após a estabilização da demanda. Aduz omissão quanto à aplicação do art. 
329 do Código de Processo Civil (CPC). Alega cerceamento de defesa pelo indeferimento de prova 
testemunhal. Requer, por fim, sejam sanadas as omissões apontadas, com efeitos modificativos, ou, sejam 
prestados esclarecimentos, para fins de prequestionamento da matéria constitucional.
Foram apresentadas contrarrazões (ID 159424504).
O eminente Relator afirma a inexistência dos vícios alegados e, em conclusão, rejeita os 
declaratórios, no que foi acompanhado, até aqui, pela ministra Cármen Lúcia e pelos ministros Alexandre de 
</w:t>
      </w:r>
    </w:p>
    <w:p>
      <w:pPr>
        <w:pStyle w:val="Normal"/>
      </w:pPr>
      <w:r>
        <w:t xml:space="preserve"/>
      </w:r>
    </w:p>
    <w:p>
      <w:pPr>
        <w:pStyle w:val="Normal"/>
      </w:pPr>
      <w:r>
        <w:t xml:space="preserve">Moraes, Floriano de Azevedo Marques e André Ramos Tavares.
É o relato do essencial. Passo ao voto.
Atendeu-se aos pressupostos de recorribilidade, e a peça, subscrita por advogados 
credenciados, foi protocolada no prazo legal.
Os embargos de declaração têm função meramente integrativa do acórdão recorrido. Sua 
admissibilidade pressupõe alegação de vício previsto no art. 1.022 do CPC. A existência, ou não, é questão 
concernente ao mérito.
Considerando as balizas estampadas no art. 1.022 da lei processual civil, que tornam estreita a 
via dos declaratórios, passo à análise das alegadas omissões, as quais consistiriam, em síntese, em violações 
aos princípios da ampla defesa, do contraditório e do devido processo legal.
No tocante à suposta ofensa ao contraditório e à ampla defesa verifico que as afirmações 
referentes (i) à ausência de julgamento de questões preliminares relacionadas à estabilização da demanda e à 
aplicação do art. 329 do Código de Processo Civil; bem como (ii) à juntada do documento relativo à minuta do 
decreto de defesa, foram expressamente apreciadas no acórdão recorrido, de modo que não há se falar em 
omissão e tampouco em afronta a normas constitucionais.
É o que se extrai, ilustrativamente, do seguinte trecho: “o TSE já decidiu, por seu colegiado, que 
a admissão do fato superveniente e do documento novo estritamente correlacionados à causa de pedir não 
violou a estabilização da demanda ou a decadência. A Corte também corroborou a diretriz para análise da 
pertinência de novas diligências” (ID 159326778, fl. 691).
Em relação ao suposto cerceamento de defesa pelo indeferimento de prova testemunhal, anoto 
que o Tribunal Superior Eleitoral, por unanimidade, indeferiu o requerimento de reabertura de instrução, de 
modo que a matéria foi devidamente debatida e avaliada por esta Corte.
A ementa do referido julgado é suficientemente elucidativa quanto a todos os pontos alegados 
pelo embargante:
(...) Preliminar de nulidade processual decorrente da determinação de diligências complementares (suscitada 
pelos investigados). Rejeitada. 
11. A atuação do Corregedor para determinar diligências, de ofício ou a requerimento das partes posteriormente 
à audiência de instrução é prevista expressamente no procedimento da AIJE (art. 22, VI a IX, LC nº 64/1990). 
12. A estabilização da demanda não acarreta uma blindagem do debate processual contra fatos que possam 
influir no julgamento, uma vez que há disposições legais expressas no sentido de que o órgão julgador leve em 
consideração fatos constitutivos, modificativos ou extintivos supervenientes ao ajuizamento (art. 493, CPC) e, 
ainda, fatos públicos e notórios e circunstâncias, ainda que não alegadas pelas partes, que preservem a lisura 
eleitoral (art. 23, LC nº 64/1990). 
13. A adequada aplicação dos dispositivos citados se dá como regra de instrução, ou seja, mediante prévia 
submissão ao contraditório de fatos e provas admitidos ao processo, o que foi feito. Entendimento que se 
amolda ao decidido na ADI nº 1082/STF (Rel. Min. Marco Aurélio, DJe de 30.10.2014). 
14. Requisitados à Casa Civil documentos relativos à preparação do evento de 18/07/2022, os investigados se 
opuseram à diligência, ao argumento de que se tratava de “delegação de poder instrutório a grupo político 
beneficiário de eventual procedência da ação”, a permitir “um relatório sujeito a toda sorte de subjetivismos”. 
15. A decisão foi mantida, tendo em vista que a requisição de documentos constitui meio legal de prova, sendo 
dever dos agentes públicos a que ela se destina prestarem informações completas, autênticas e fidedignas. A 
dinâmica é inerente aos princípios republicano e da impessoalidade. 
16. A Casa Civil forneceu os documentos públicos que atendiam aos parâmetros da solicitação, sem apresentar 
sobre eles qualquer juízo de valor. Os investigados não apontaram qualquer ilegalidade in concreto e se 
utilizaram da prova para deduzir alegações em sua defesa. 
17. Todos os elementos admitidos ao debate processual no curso da instrução possuem estrita correlação com a 
causa de pedir estabilizada. Sua força probante deve ser examinada no julgamento de mérito. Requerimento de 
reabertura da instrução (formulado pelos investigados). Indeferido. 
18. Na última audiência de inquirição de testemunhas, o advogado da defesa fez menção à denúncia 
apresentada pelo Ministério Público Eleitoral contra quatro pessoas acusadas de hackeamento que deixou 
</w:t>
      </w:r>
    </w:p>
    <w:p>
      <w:pPr>
        <w:pStyle w:val="Normal"/>
      </w:pPr>
      <w:r>
        <w:t xml:space="preserve"/>
      </w:r>
    </w:p>
    <w:p>
      <w:pPr>
        <w:pStyle w:val="Normal"/>
      </w:pPr>
      <w:r>
        <w:t xml:space="preserve">instável o aplicativo e-título no pleito de 2020. 
19. Deferiu-se a juntada da notícia jornalística, datada de 24/03/2023, da qual consta que o fato não tem relação 
com a segurança do sistema de votação. 
20. A requisição do inquérito sigiloso em que foi apurado o episódio, referido apenas de passagem em pergunta 
do advogado dos investigados, é medida desproporcional. Caracterizados a impertinência e, mesmo, o viés 
protelatório do requerimento, é dever do Relator indeferir a produção da prova. 
21. A dispensa de oitiva de testemunha indicada pelo juízo, após a coleta de outros três depoimentos 
convergentes sobre o mesmo fato, não induz nulidade. Os próprios investigados dispensaram três das 
testemunhas que arrolaram, pelo mesmo fundamento.
Como se extrai da leitura, não prosperam as alegadas omissões deste Tribunal Superior, 
porquanto se depreende do aresto recorrido enfrentamento expresso acerca de todas as questões 
supostamente eivadas de omissão e obscuridade, embora a conclusão tenha se firmado diversa dos interesses 
do embargante.
Portanto, cuida-se de inconformismo com o decidido e de pretensão de reexame da matéria já 
julgada, finalidade para a qual não se prestam os aclaratórios.
Esse o quadro, acompanho o Relator, desprovendo os embargos.
É como voto.
EXTRATO DA ATA
ED-AIJE nº 0600814-85.2022.6.00.0000/DF. Relator: Ministro Benedito Gonçalves. Embargante: 
Jair Messias Bolsonaro (Advogados: Tarcisio Vieira de Carvalho Neto – OAB: 11498/DF e outros). Embargado: 
Partido Democrático Trabalhista (PDT) – Nacional (Advogados: Walber de Moura Agra – OAB: 757-B/PE e 
outros).
Decisão: O Tribunal, por unanimidade, rejeitou os embargos de declaração, nos termos do voto 
do relator.
Composição: Ministros Alexandre de Moraes (presidente), Cármen Lúcia, Nunes Marques, 
Benedito Gonçalves, Raul Araújo, Floriano de Azevedo Marques e André Ramos Tavares.
Vice-Procurador-Geral Eleitoral: Paulo Gustavo Gonet Branco.
SESSÃO ORDINÁRIA REALIZADA POR MEIO ELETRÔNICO DE 22 A 28.9.2023.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2024-01-20T21:23:01Z</dcterms:modified>
  <cp:category/>
</cp:coreProperties>
</file>