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25923287"/>
        <w:docPartObj>
          <w:docPartGallery w:val="Table of Contents"/>
          <w:docPartUnique/>
        </w:docPartObj>
      </w:sdtPr>
      <w:sdtEndPr>
        <w:rPr>
          <w:b/>
          <w:bCs/>
          <w:noProof/>
          <w:spacing w:val="0"/>
          <w:sz w:val="20"/>
          <w:szCs w:val="20"/>
        </w:rPr>
      </w:sdtEndPr>
      <w:sdtContent>
        <w:p w14:paraId="68BBA7C2" w14:textId="2EFE9FC8" w:rsidR="009C3B95" w:rsidRDefault="009C3B95">
          <w:pPr>
            <w:pStyle w:val="TOCHeading"/>
          </w:pPr>
          <w:r>
            <w:t>Contents</w:t>
          </w:r>
        </w:p>
        <w:p w14:paraId="56F2967F" w14:textId="2F4C7209" w:rsidR="00025388" w:rsidRDefault="009C3B95">
          <w:pPr>
            <w:pStyle w:val="TOC1"/>
            <w:tabs>
              <w:tab w:val="left" w:pos="400"/>
              <w:tab w:val="right" w:leader="dot" w:pos="9016"/>
            </w:tabs>
            <w:rPr>
              <w:noProof/>
              <w:sz w:val="22"/>
              <w:szCs w:val="22"/>
              <w:lang w:eastAsia="en-IE"/>
            </w:rPr>
          </w:pPr>
          <w:r>
            <w:fldChar w:fldCharType="begin"/>
          </w:r>
          <w:r>
            <w:instrText xml:space="preserve"> TOC \o "1-3" \h \z \u </w:instrText>
          </w:r>
          <w:r>
            <w:fldChar w:fldCharType="separate"/>
          </w:r>
          <w:hyperlink w:anchor="_Toc44430907" w:history="1">
            <w:r w:rsidR="00025388" w:rsidRPr="00E741D9">
              <w:rPr>
                <w:rStyle w:val="Hyperlink"/>
                <w:noProof/>
              </w:rPr>
              <w:t>1.</w:t>
            </w:r>
            <w:r w:rsidR="00025388">
              <w:rPr>
                <w:noProof/>
                <w:sz w:val="22"/>
                <w:szCs w:val="22"/>
                <w:lang w:eastAsia="en-IE"/>
              </w:rPr>
              <w:tab/>
            </w:r>
            <w:r w:rsidR="00025388" w:rsidRPr="00E741D9">
              <w:rPr>
                <w:rStyle w:val="Hyperlink"/>
                <w:noProof/>
              </w:rPr>
              <w:t>Research</w:t>
            </w:r>
            <w:r w:rsidR="00025388">
              <w:rPr>
                <w:noProof/>
                <w:webHidden/>
              </w:rPr>
              <w:tab/>
            </w:r>
            <w:r w:rsidR="00025388">
              <w:rPr>
                <w:noProof/>
                <w:webHidden/>
              </w:rPr>
              <w:fldChar w:fldCharType="begin"/>
            </w:r>
            <w:r w:rsidR="00025388">
              <w:rPr>
                <w:noProof/>
                <w:webHidden/>
              </w:rPr>
              <w:instrText xml:space="preserve"> PAGEREF _Toc44430907 \h </w:instrText>
            </w:r>
            <w:r w:rsidR="00025388">
              <w:rPr>
                <w:noProof/>
                <w:webHidden/>
              </w:rPr>
            </w:r>
            <w:r w:rsidR="00025388">
              <w:rPr>
                <w:noProof/>
                <w:webHidden/>
              </w:rPr>
              <w:fldChar w:fldCharType="separate"/>
            </w:r>
            <w:r w:rsidR="00025388">
              <w:rPr>
                <w:noProof/>
                <w:webHidden/>
              </w:rPr>
              <w:t>2</w:t>
            </w:r>
            <w:r w:rsidR="00025388">
              <w:rPr>
                <w:noProof/>
                <w:webHidden/>
              </w:rPr>
              <w:fldChar w:fldCharType="end"/>
            </w:r>
          </w:hyperlink>
        </w:p>
        <w:p w14:paraId="3384703C" w14:textId="7736C8DC" w:rsidR="00025388" w:rsidRDefault="00025388">
          <w:pPr>
            <w:pStyle w:val="TOC1"/>
            <w:tabs>
              <w:tab w:val="left" w:pos="400"/>
              <w:tab w:val="right" w:leader="dot" w:pos="9016"/>
            </w:tabs>
            <w:rPr>
              <w:noProof/>
              <w:sz w:val="22"/>
              <w:szCs w:val="22"/>
              <w:lang w:eastAsia="en-IE"/>
            </w:rPr>
          </w:pPr>
          <w:hyperlink w:anchor="_Toc44430908" w:history="1">
            <w:r w:rsidRPr="00E741D9">
              <w:rPr>
                <w:rStyle w:val="Hyperlink"/>
                <w:noProof/>
              </w:rPr>
              <w:t>2.</w:t>
            </w:r>
            <w:r>
              <w:rPr>
                <w:noProof/>
                <w:sz w:val="22"/>
                <w:szCs w:val="22"/>
                <w:lang w:eastAsia="en-IE"/>
              </w:rPr>
              <w:tab/>
            </w:r>
            <w:r w:rsidRPr="00E741D9">
              <w:rPr>
                <w:rStyle w:val="Hyperlink"/>
                <w:noProof/>
              </w:rPr>
              <w:t>Plan</w:t>
            </w:r>
            <w:r>
              <w:rPr>
                <w:noProof/>
                <w:webHidden/>
              </w:rPr>
              <w:tab/>
            </w:r>
            <w:r>
              <w:rPr>
                <w:noProof/>
                <w:webHidden/>
              </w:rPr>
              <w:fldChar w:fldCharType="begin"/>
            </w:r>
            <w:r>
              <w:rPr>
                <w:noProof/>
                <w:webHidden/>
              </w:rPr>
              <w:instrText xml:space="preserve"> PAGEREF _Toc44430908 \h </w:instrText>
            </w:r>
            <w:r>
              <w:rPr>
                <w:noProof/>
                <w:webHidden/>
              </w:rPr>
            </w:r>
            <w:r>
              <w:rPr>
                <w:noProof/>
                <w:webHidden/>
              </w:rPr>
              <w:fldChar w:fldCharType="separate"/>
            </w:r>
            <w:r>
              <w:rPr>
                <w:noProof/>
                <w:webHidden/>
              </w:rPr>
              <w:t>3</w:t>
            </w:r>
            <w:r>
              <w:rPr>
                <w:noProof/>
                <w:webHidden/>
              </w:rPr>
              <w:fldChar w:fldCharType="end"/>
            </w:r>
          </w:hyperlink>
        </w:p>
        <w:p w14:paraId="7AD28F6D" w14:textId="79109531" w:rsidR="00025388" w:rsidRDefault="00025388">
          <w:pPr>
            <w:pStyle w:val="TOC1"/>
            <w:tabs>
              <w:tab w:val="left" w:pos="400"/>
              <w:tab w:val="right" w:leader="dot" w:pos="9016"/>
            </w:tabs>
            <w:rPr>
              <w:noProof/>
              <w:sz w:val="22"/>
              <w:szCs w:val="22"/>
              <w:lang w:eastAsia="en-IE"/>
            </w:rPr>
          </w:pPr>
          <w:hyperlink w:anchor="_Toc44430909" w:history="1">
            <w:r w:rsidRPr="00E741D9">
              <w:rPr>
                <w:rStyle w:val="Hyperlink"/>
                <w:noProof/>
              </w:rPr>
              <w:t>3.</w:t>
            </w:r>
            <w:r>
              <w:rPr>
                <w:noProof/>
                <w:sz w:val="22"/>
                <w:szCs w:val="22"/>
                <w:lang w:eastAsia="en-IE"/>
              </w:rPr>
              <w:tab/>
            </w:r>
            <w:r w:rsidRPr="00E741D9">
              <w:rPr>
                <w:rStyle w:val="Hyperlink"/>
                <w:noProof/>
              </w:rPr>
              <w:t>Exploratory Data Analysis (EDA)</w:t>
            </w:r>
            <w:r>
              <w:rPr>
                <w:noProof/>
                <w:webHidden/>
              </w:rPr>
              <w:tab/>
            </w:r>
            <w:r>
              <w:rPr>
                <w:noProof/>
                <w:webHidden/>
              </w:rPr>
              <w:fldChar w:fldCharType="begin"/>
            </w:r>
            <w:r>
              <w:rPr>
                <w:noProof/>
                <w:webHidden/>
              </w:rPr>
              <w:instrText xml:space="preserve"> PAGEREF _Toc44430909 \h </w:instrText>
            </w:r>
            <w:r>
              <w:rPr>
                <w:noProof/>
                <w:webHidden/>
              </w:rPr>
            </w:r>
            <w:r>
              <w:rPr>
                <w:noProof/>
                <w:webHidden/>
              </w:rPr>
              <w:fldChar w:fldCharType="separate"/>
            </w:r>
            <w:r>
              <w:rPr>
                <w:noProof/>
                <w:webHidden/>
              </w:rPr>
              <w:t>3</w:t>
            </w:r>
            <w:r>
              <w:rPr>
                <w:noProof/>
                <w:webHidden/>
              </w:rPr>
              <w:fldChar w:fldCharType="end"/>
            </w:r>
          </w:hyperlink>
        </w:p>
        <w:p w14:paraId="7AD53C6F" w14:textId="7DAED8D0" w:rsidR="00025388" w:rsidRDefault="00025388">
          <w:pPr>
            <w:pStyle w:val="TOC2"/>
            <w:tabs>
              <w:tab w:val="right" w:leader="dot" w:pos="9016"/>
            </w:tabs>
            <w:rPr>
              <w:noProof/>
              <w:sz w:val="22"/>
              <w:szCs w:val="22"/>
              <w:lang w:eastAsia="en-IE"/>
            </w:rPr>
          </w:pPr>
          <w:hyperlink w:anchor="_Toc44430910" w:history="1">
            <w:r w:rsidRPr="00E741D9">
              <w:rPr>
                <w:rStyle w:val="Hyperlink"/>
                <w:noProof/>
              </w:rPr>
              <w:t>Initial Analysis</w:t>
            </w:r>
            <w:r>
              <w:rPr>
                <w:noProof/>
                <w:webHidden/>
              </w:rPr>
              <w:tab/>
            </w:r>
            <w:r>
              <w:rPr>
                <w:noProof/>
                <w:webHidden/>
              </w:rPr>
              <w:fldChar w:fldCharType="begin"/>
            </w:r>
            <w:r>
              <w:rPr>
                <w:noProof/>
                <w:webHidden/>
              </w:rPr>
              <w:instrText xml:space="preserve"> PAGEREF _Toc44430910 \h </w:instrText>
            </w:r>
            <w:r>
              <w:rPr>
                <w:noProof/>
                <w:webHidden/>
              </w:rPr>
            </w:r>
            <w:r>
              <w:rPr>
                <w:noProof/>
                <w:webHidden/>
              </w:rPr>
              <w:fldChar w:fldCharType="separate"/>
            </w:r>
            <w:r>
              <w:rPr>
                <w:noProof/>
                <w:webHidden/>
              </w:rPr>
              <w:t>3</w:t>
            </w:r>
            <w:r>
              <w:rPr>
                <w:noProof/>
                <w:webHidden/>
              </w:rPr>
              <w:fldChar w:fldCharType="end"/>
            </w:r>
          </w:hyperlink>
        </w:p>
        <w:p w14:paraId="617C67A2" w14:textId="42C8CC70" w:rsidR="00025388" w:rsidRDefault="00025388">
          <w:pPr>
            <w:pStyle w:val="TOC2"/>
            <w:tabs>
              <w:tab w:val="right" w:leader="dot" w:pos="9016"/>
            </w:tabs>
            <w:rPr>
              <w:noProof/>
              <w:sz w:val="22"/>
              <w:szCs w:val="22"/>
              <w:lang w:eastAsia="en-IE"/>
            </w:rPr>
          </w:pPr>
          <w:hyperlink w:anchor="_Toc44430911" w:history="1">
            <w:r w:rsidRPr="00E741D9">
              <w:rPr>
                <w:rStyle w:val="Hyperlink"/>
                <w:noProof/>
              </w:rPr>
              <w:t>Data Cleaning</w:t>
            </w:r>
            <w:r>
              <w:rPr>
                <w:noProof/>
                <w:webHidden/>
              </w:rPr>
              <w:tab/>
            </w:r>
            <w:r>
              <w:rPr>
                <w:noProof/>
                <w:webHidden/>
              </w:rPr>
              <w:fldChar w:fldCharType="begin"/>
            </w:r>
            <w:r>
              <w:rPr>
                <w:noProof/>
                <w:webHidden/>
              </w:rPr>
              <w:instrText xml:space="preserve"> PAGEREF _Toc44430911 \h </w:instrText>
            </w:r>
            <w:r>
              <w:rPr>
                <w:noProof/>
                <w:webHidden/>
              </w:rPr>
            </w:r>
            <w:r>
              <w:rPr>
                <w:noProof/>
                <w:webHidden/>
              </w:rPr>
              <w:fldChar w:fldCharType="separate"/>
            </w:r>
            <w:r>
              <w:rPr>
                <w:noProof/>
                <w:webHidden/>
              </w:rPr>
              <w:t>4</w:t>
            </w:r>
            <w:r>
              <w:rPr>
                <w:noProof/>
                <w:webHidden/>
              </w:rPr>
              <w:fldChar w:fldCharType="end"/>
            </w:r>
          </w:hyperlink>
        </w:p>
        <w:p w14:paraId="7CA08EAF" w14:textId="2EDBA68C" w:rsidR="00025388" w:rsidRDefault="00025388">
          <w:pPr>
            <w:pStyle w:val="TOC2"/>
            <w:tabs>
              <w:tab w:val="right" w:leader="dot" w:pos="9016"/>
            </w:tabs>
            <w:rPr>
              <w:noProof/>
              <w:sz w:val="22"/>
              <w:szCs w:val="22"/>
              <w:lang w:eastAsia="en-IE"/>
            </w:rPr>
          </w:pPr>
          <w:hyperlink w:anchor="_Toc44430912" w:history="1">
            <w:r w:rsidRPr="00E741D9">
              <w:rPr>
                <w:rStyle w:val="Hyperlink"/>
                <w:noProof/>
              </w:rPr>
              <w:t>Feature Engineering</w:t>
            </w:r>
            <w:r>
              <w:rPr>
                <w:noProof/>
                <w:webHidden/>
              </w:rPr>
              <w:tab/>
            </w:r>
            <w:r>
              <w:rPr>
                <w:noProof/>
                <w:webHidden/>
              </w:rPr>
              <w:fldChar w:fldCharType="begin"/>
            </w:r>
            <w:r>
              <w:rPr>
                <w:noProof/>
                <w:webHidden/>
              </w:rPr>
              <w:instrText xml:space="preserve"> PAGEREF _Toc44430912 \h </w:instrText>
            </w:r>
            <w:r>
              <w:rPr>
                <w:noProof/>
                <w:webHidden/>
              </w:rPr>
            </w:r>
            <w:r>
              <w:rPr>
                <w:noProof/>
                <w:webHidden/>
              </w:rPr>
              <w:fldChar w:fldCharType="separate"/>
            </w:r>
            <w:r>
              <w:rPr>
                <w:noProof/>
                <w:webHidden/>
              </w:rPr>
              <w:t>4</w:t>
            </w:r>
            <w:r>
              <w:rPr>
                <w:noProof/>
                <w:webHidden/>
              </w:rPr>
              <w:fldChar w:fldCharType="end"/>
            </w:r>
          </w:hyperlink>
        </w:p>
        <w:p w14:paraId="368ED1CD" w14:textId="1FD61519" w:rsidR="00025388" w:rsidRDefault="00025388">
          <w:pPr>
            <w:pStyle w:val="TOC2"/>
            <w:tabs>
              <w:tab w:val="right" w:leader="dot" w:pos="9016"/>
            </w:tabs>
            <w:rPr>
              <w:noProof/>
              <w:sz w:val="22"/>
              <w:szCs w:val="22"/>
              <w:lang w:eastAsia="en-IE"/>
            </w:rPr>
          </w:pPr>
          <w:hyperlink w:anchor="_Toc44430913" w:history="1">
            <w:r w:rsidRPr="00E741D9">
              <w:rPr>
                <w:rStyle w:val="Hyperlink"/>
                <w:noProof/>
              </w:rPr>
              <w:t>Multivariate Analysis</w:t>
            </w:r>
            <w:r>
              <w:rPr>
                <w:noProof/>
                <w:webHidden/>
              </w:rPr>
              <w:tab/>
            </w:r>
            <w:r>
              <w:rPr>
                <w:noProof/>
                <w:webHidden/>
              </w:rPr>
              <w:fldChar w:fldCharType="begin"/>
            </w:r>
            <w:r>
              <w:rPr>
                <w:noProof/>
                <w:webHidden/>
              </w:rPr>
              <w:instrText xml:space="preserve"> PAGEREF _Toc44430913 \h </w:instrText>
            </w:r>
            <w:r>
              <w:rPr>
                <w:noProof/>
                <w:webHidden/>
              </w:rPr>
            </w:r>
            <w:r>
              <w:rPr>
                <w:noProof/>
                <w:webHidden/>
              </w:rPr>
              <w:fldChar w:fldCharType="separate"/>
            </w:r>
            <w:r>
              <w:rPr>
                <w:noProof/>
                <w:webHidden/>
              </w:rPr>
              <w:t>4</w:t>
            </w:r>
            <w:r>
              <w:rPr>
                <w:noProof/>
                <w:webHidden/>
              </w:rPr>
              <w:fldChar w:fldCharType="end"/>
            </w:r>
          </w:hyperlink>
        </w:p>
        <w:p w14:paraId="201373A0" w14:textId="1D4B66D9" w:rsidR="00025388" w:rsidRDefault="00025388">
          <w:pPr>
            <w:pStyle w:val="TOC1"/>
            <w:tabs>
              <w:tab w:val="left" w:pos="400"/>
              <w:tab w:val="right" w:leader="dot" w:pos="9016"/>
            </w:tabs>
            <w:rPr>
              <w:noProof/>
              <w:sz w:val="22"/>
              <w:szCs w:val="22"/>
              <w:lang w:eastAsia="en-IE"/>
            </w:rPr>
          </w:pPr>
          <w:hyperlink w:anchor="_Toc44430914" w:history="1">
            <w:r w:rsidRPr="00E741D9">
              <w:rPr>
                <w:rStyle w:val="Hyperlink"/>
                <w:noProof/>
              </w:rPr>
              <w:t>4.</w:t>
            </w:r>
            <w:r>
              <w:rPr>
                <w:noProof/>
                <w:sz w:val="22"/>
                <w:szCs w:val="22"/>
                <w:lang w:eastAsia="en-IE"/>
              </w:rPr>
              <w:tab/>
            </w:r>
            <w:r w:rsidRPr="00E741D9">
              <w:rPr>
                <w:rStyle w:val="Hyperlink"/>
                <w:noProof/>
              </w:rPr>
              <w:t>Implementation</w:t>
            </w:r>
            <w:r>
              <w:rPr>
                <w:noProof/>
                <w:webHidden/>
              </w:rPr>
              <w:tab/>
            </w:r>
            <w:r>
              <w:rPr>
                <w:noProof/>
                <w:webHidden/>
              </w:rPr>
              <w:fldChar w:fldCharType="begin"/>
            </w:r>
            <w:r>
              <w:rPr>
                <w:noProof/>
                <w:webHidden/>
              </w:rPr>
              <w:instrText xml:space="preserve"> PAGEREF _Toc44430914 \h </w:instrText>
            </w:r>
            <w:r>
              <w:rPr>
                <w:noProof/>
                <w:webHidden/>
              </w:rPr>
            </w:r>
            <w:r>
              <w:rPr>
                <w:noProof/>
                <w:webHidden/>
              </w:rPr>
              <w:fldChar w:fldCharType="separate"/>
            </w:r>
            <w:r>
              <w:rPr>
                <w:noProof/>
                <w:webHidden/>
              </w:rPr>
              <w:t>5</w:t>
            </w:r>
            <w:r>
              <w:rPr>
                <w:noProof/>
                <w:webHidden/>
              </w:rPr>
              <w:fldChar w:fldCharType="end"/>
            </w:r>
          </w:hyperlink>
        </w:p>
        <w:p w14:paraId="254785E9" w14:textId="0A8D4258" w:rsidR="00025388" w:rsidRDefault="00025388">
          <w:pPr>
            <w:pStyle w:val="TOC3"/>
            <w:tabs>
              <w:tab w:val="right" w:leader="dot" w:pos="9016"/>
            </w:tabs>
            <w:rPr>
              <w:noProof/>
              <w:sz w:val="22"/>
              <w:szCs w:val="22"/>
              <w:lang w:eastAsia="en-IE"/>
            </w:rPr>
          </w:pPr>
          <w:hyperlink w:anchor="_Toc44430915" w:history="1">
            <w:r w:rsidRPr="00E741D9">
              <w:rPr>
                <w:rStyle w:val="Hyperlink"/>
                <w:noProof/>
              </w:rPr>
              <w:t>Pre-processing</w:t>
            </w:r>
            <w:r>
              <w:rPr>
                <w:noProof/>
                <w:webHidden/>
              </w:rPr>
              <w:tab/>
            </w:r>
            <w:r>
              <w:rPr>
                <w:noProof/>
                <w:webHidden/>
              </w:rPr>
              <w:fldChar w:fldCharType="begin"/>
            </w:r>
            <w:r>
              <w:rPr>
                <w:noProof/>
                <w:webHidden/>
              </w:rPr>
              <w:instrText xml:space="preserve"> PAGEREF _Toc44430915 \h </w:instrText>
            </w:r>
            <w:r>
              <w:rPr>
                <w:noProof/>
                <w:webHidden/>
              </w:rPr>
            </w:r>
            <w:r>
              <w:rPr>
                <w:noProof/>
                <w:webHidden/>
              </w:rPr>
              <w:fldChar w:fldCharType="separate"/>
            </w:r>
            <w:r>
              <w:rPr>
                <w:noProof/>
                <w:webHidden/>
              </w:rPr>
              <w:t>5</w:t>
            </w:r>
            <w:r>
              <w:rPr>
                <w:noProof/>
                <w:webHidden/>
              </w:rPr>
              <w:fldChar w:fldCharType="end"/>
            </w:r>
          </w:hyperlink>
        </w:p>
        <w:p w14:paraId="43E90BBE" w14:textId="30C53CCE" w:rsidR="00025388" w:rsidRDefault="00025388">
          <w:pPr>
            <w:pStyle w:val="TOC2"/>
            <w:tabs>
              <w:tab w:val="right" w:leader="dot" w:pos="9016"/>
            </w:tabs>
            <w:rPr>
              <w:noProof/>
              <w:sz w:val="22"/>
              <w:szCs w:val="22"/>
              <w:lang w:eastAsia="en-IE"/>
            </w:rPr>
          </w:pPr>
          <w:hyperlink w:anchor="_Toc44430916" w:history="1">
            <w:r w:rsidRPr="00E741D9">
              <w:rPr>
                <w:rStyle w:val="Hyperlink"/>
                <w:noProof/>
              </w:rPr>
              <w:t>Finding the optimum number of clusters</w:t>
            </w:r>
            <w:r>
              <w:rPr>
                <w:noProof/>
                <w:webHidden/>
              </w:rPr>
              <w:tab/>
            </w:r>
            <w:r>
              <w:rPr>
                <w:noProof/>
                <w:webHidden/>
              </w:rPr>
              <w:fldChar w:fldCharType="begin"/>
            </w:r>
            <w:r>
              <w:rPr>
                <w:noProof/>
                <w:webHidden/>
              </w:rPr>
              <w:instrText xml:space="preserve"> PAGEREF _Toc44430916 \h </w:instrText>
            </w:r>
            <w:r>
              <w:rPr>
                <w:noProof/>
                <w:webHidden/>
              </w:rPr>
            </w:r>
            <w:r>
              <w:rPr>
                <w:noProof/>
                <w:webHidden/>
              </w:rPr>
              <w:fldChar w:fldCharType="separate"/>
            </w:r>
            <w:r>
              <w:rPr>
                <w:noProof/>
                <w:webHidden/>
              </w:rPr>
              <w:t>5</w:t>
            </w:r>
            <w:r>
              <w:rPr>
                <w:noProof/>
                <w:webHidden/>
              </w:rPr>
              <w:fldChar w:fldCharType="end"/>
            </w:r>
          </w:hyperlink>
        </w:p>
        <w:p w14:paraId="5E745888" w14:textId="4D490957" w:rsidR="00025388" w:rsidRDefault="00025388">
          <w:pPr>
            <w:pStyle w:val="TOC2"/>
            <w:tabs>
              <w:tab w:val="right" w:leader="dot" w:pos="9016"/>
            </w:tabs>
            <w:rPr>
              <w:noProof/>
              <w:sz w:val="22"/>
              <w:szCs w:val="22"/>
              <w:lang w:eastAsia="en-IE"/>
            </w:rPr>
          </w:pPr>
          <w:hyperlink w:anchor="_Toc44430917" w:history="1">
            <w:r w:rsidRPr="00E741D9">
              <w:rPr>
                <w:rStyle w:val="Hyperlink"/>
                <w:noProof/>
              </w:rPr>
              <w:t>Create k-means clusters</w:t>
            </w:r>
            <w:r>
              <w:rPr>
                <w:noProof/>
                <w:webHidden/>
              </w:rPr>
              <w:tab/>
            </w:r>
            <w:r>
              <w:rPr>
                <w:noProof/>
                <w:webHidden/>
              </w:rPr>
              <w:fldChar w:fldCharType="begin"/>
            </w:r>
            <w:r>
              <w:rPr>
                <w:noProof/>
                <w:webHidden/>
              </w:rPr>
              <w:instrText xml:space="preserve"> PAGEREF _Toc44430917 \h </w:instrText>
            </w:r>
            <w:r>
              <w:rPr>
                <w:noProof/>
                <w:webHidden/>
              </w:rPr>
            </w:r>
            <w:r>
              <w:rPr>
                <w:noProof/>
                <w:webHidden/>
              </w:rPr>
              <w:fldChar w:fldCharType="separate"/>
            </w:r>
            <w:r>
              <w:rPr>
                <w:noProof/>
                <w:webHidden/>
              </w:rPr>
              <w:t>6</w:t>
            </w:r>
            <w:r>
              <w:rPr>
                <w:noProof/>
                <w:webHidden/>
              </w:rPr>
              <w:fldChar w:fldCharType="end"/>
            </w:r>
          </w:hyperlink>
        </w:p>
        <w:p w14:paraId="30753173" w14:textId="6145B3E2" w:rsidR="00025388" w:rsidRDefault="00025388">
          <w:pPr>
            <w:pStyle w:val="TOC3"/>
            <w:tabs>
              <w:tab w:val="right" w:leader="dot" w:pos="9016"/>
            </w:tabs>
            <w:rPr>
              <w:noProof/>
              <w:sz w:val="22"/>
              <w:szCs w:val="22"/>
              <w:lang w:eastAsia="en-IE"/>
            </w:rPr>
          </w:pPr>
          <w:hyperlink w:anchor="_Toc44430918" w:history="1">
            <w:r w:rsidRPr="00E741D9">
              <w:rPr>
                <w:rStyle w:val="Hyperlink"/>
                <w:noProof/>
              </w:rPr>
              <w:t>Clustering Tendency</w:t>
            </w:r>
            <w:r>
              <w:rPr>
                <w:noProof/>
                <w:webHidden/>
              </w:rPr>
              <w:tab/>
            </w:r>
            <w:r>
              <w:rPr>
                <w:noProof/>
                <w:webHidden/>
              </w:rPr>
              <w:fldChar w:fldCharType="begin"/>
            </w:r>
            <w:r>
              <w:rPr>
                <w:noProof/>
                <w:webHidden/>
              </w:rPr>
              <w:instrText xml:space="preserve"> PAGEREF _Toc44430918 \h </w:instrText>
            </w:r>
            <w:r>
              <w:rPr>
                <w:noProof/>
                <w:webHidden/>
              </w:rPr>
            </w:r>
            <w:r>
              <w:rPr>
                <w:noProof/>
                <w:webHidden/>
              </w:rPr>
              <w:fldChar w:fldCharType="separate"/>
            </w:r>
            <w:r>
              <w:rPr>
                <w:noProof/>
                <w:webHidden/>
              </w:rPr>
              <w:t>7</w:t>
            </w:r>
            <w:r>
              <w:rPr>
                <w:noProof/>
                <w:webHidden/>
              </w:rPr>
              <w:fldChar w:fldCharType="end"/>
            </w:r>
          </w:hyperlink>
        </w:p>
        <w:p w14:paraId="1AF6CCAA" w14:textId="799756CC" w:rsidR="00025388" w:rsidRDefault="00025388">
          <w:pPr>
            <w:pStyle w:val="TOC3"/>
            <w:tabs>
              <w:tab w:val="right" w:leader="dot" w:pos="9016"/>
            </w:tabs>
            <w:rPr>
              <w:noProof/>
              <w:sz w:val="22"/>
              <w:szCs w:val="22"/>
              <w:lang w:eastAsia="en-IE"/>
            </w:rPr>
          </w:pPr>
          <w:hyperlink w:anchor="_Toc44430919" w:history="1">
            <w:r w:rsidRPr="00E741D9">
              <w:rPr>
                <w:rStyle w:val="Hyperlink"/>
                <w:noProof/>
              </w:rPr>
              <w:t>Number of clusters</w:t>
            </w:r>
            <w:r>
              <w:rPr>
                <w:noProof/>
                <w:webHidden/>
              </w:rPr>
              <w:tab/>
            </w:r>
            <w:r>
              <w:rPr>
                <w:noProof/>
                <w:webHidden/>
              </w:rPr>
              <w:fldChar w:fldCharType="begin"/>
            </w:r>
            <w:r>
              <w:rPr>
                <w:noProof/>
                <w:webHidden/>
              </w:rPr>
              <w:instrText xml:space="preserve"> PAGEREF _Toc44430919 \h </w:instrText>
            </w:r>
            <w:r>
              <w:rPr>
                <w:noProof/>
                <w:webHidden/>
              </w:rPr>
            </w:r>
            <w:r>
              <w:rPr>
                <w:noProof/>
                <w:webHidden/>
              </w:rPr>
              <w:fldChar w:fldCharType="separate"/>
            </w:r>
            <w:r>
              <w:rPr>
                <w:noProof/>
                <w:webHidden/>
              </w:rPr>
              <w:t>7</w:t>
            </w:r>
            <w:r>
              <w:rPr>
                <w:noProof/>
                <w:webHidden/>
              </w:rPr>
              <w:fldChar w:fldCharType="end"/>
            </w:r>
          </w:hyperlink>
        </w:p>
        <w:p w14:paraId="09165EF7" w14:textId="08833CB5" w:rsidR="00025388" w:rsidRDefault="00025388">
          <w:pPr>
            <w:pStyle w:val="TOC3"/>
            <w:tabs>
              <w:tab w:val="right" w:leader="dot" w:pos="9016"/>
            </w:tabs>
            <w:rPr>
              <w:noProof/>
              <w:sz w:val="22"/>
              <w:szCs w:val="22"/>
              <w:lang w:eastAsia="en-IE"/>
            </w:rPr>
          </w:pPr>
          <w:hyperlink w:anchor="_Toc44430920" w:history="1">
            <w:r w:rsidRPr="00E741D9">
              <w:rPr>
                <w:rStyle w:val="Hyperlink"/>
                <w:noProof/>
              </w:rPr>
              <w:t>Clustering quality</w:t>
            </w:r>
            <w:r>
              <w:rPr>
                <w:noProof/>
                <w:webHidden/>
              </w:rPr>
              <w:tab/>
            </w:r>
            <w:r>
              <w:rPr>
                <w:noProof/>
                <w:webHidden/>
              </w:rPr>
              <w:fldChar w:fldCharType="begin"/>
            </w:r>
            <w:r>
              <w:rPr>
                <w:noProof/>
                <w:webHidden/>
              </w:rPr>
              <w:instrText xml:space="preserve"> PAGEREF _Toc44430920 \h </w:instrText>
            </w:r>
            <w:r>
              <w:rPr>
                <w:noProof/>
                <w:webHidden/>
              </w:rPr>
            </w:r>
            <w:r>
              <w:rPr>
                <w:noProof/>
                <w:webHidden/>
              </w:rPr>
              <w:fldChar w:fldCharType="separate"/>
            </w:r>
            <w:r>
              <w:rPr>
                <w:noProof/>
                <w:webHidden/>
              </w:rPr>
              <w:t>7</w:t>
            </w:r>
            <w:r>
              <w:rPr>
                <w:noProof/>
                <w:webHidden/>
              </w:rPr>
              <w:fldChar w:fldCharType="end"/>
            </w:r>
          </w:hyperlink>
        </w:p>
        <w:p w14:paraId="3A45EEF7" w14:textId="17D75BA3" w:rsidR="00025388" w:rsidRDefault="00025388">
          <w:pPr>
            <w:pStyle w:val="TOC2"/>
            <w:tabs>
              <w:tab w:val="right" w:leader="dot" w:pos="9016"/>
            </w:tabs>
            <w:rPr>
              <w:noProof/>
              <w:sz w:val="22"/>
              <w:szCs w:val="22"/>
              <w:lang w:eastAsia="en-IE"/>
            </w:rPr>
          </w:pPr>
          <w:hyperlink w:anchor="_Toc44430921" w:history="1">
            <w:r w:rsidRPr="00E741D9">
              <w:rPr>
                <w:rStyle w:val="Hyperlink"/>
                <w:noProof/>
              </w:rPr>
              <w:t>Generate clustermaps to interpret the clusters</w:t>
            </w:r>
            <w:r>
              <w:rPr>
                <w:noProof/>
                <w:webHidden/>
              </w:rPr>
              <w:tab/>
            </w:r>
            <w:r>
              <w:rPr>
                <w:noProof/>
                <w:webHidden/>
              </w:rPr>
              <w:fldChar w:fldCharType="begin"/>
            </w:r>
            <w:r>
              <w:rPr>
                <w:noProof/>
                <w:webHidden/>
              </w:rPr>
              <w:instrText xml:space="preserve"> PAGEREF _Toc44430921 \h </w:instrText>
            </w:r>
            <w:r>
              <w:rPr>
                <w:noProof/>
                <w:webHidden/>
              </w:rPr>
            </w:r>
            <w:r>
              <w:rPr>
                <w:noProof/>
                <w:webHidden/>
              </w:rPr>
              <w:fldChar w:fldCharType="separate"/>
            </w:r>
            <w:r>
              <w:rPr>
                <w:noProof/>
                <w:webHidden/>
              </w:rPr>
              <w:t>7</w:t>
            </w:r>
            <w:r>
              <w:rPr>
                <w:noProof/>
                <w:webHidden/>
              </w:rPr>
              <w:fldChar w:fldCharType="end"/>
            </w:r>
          </w:hyperlink>
        </w:p>
        <w:p w14:paraId="27ED4D47" w14:textId="0146B701" w:rsidR="00025388" w:rsidRDefault="00025388">
          <w:pPr>
            <w:pStyle w:val="TOC1"/>
            <w:tabs>
              <w:tab w:val="left" w:pos="400"/>
              <w:tab w:val="right" w:leader="dot" w:pos="9016"/>
            </w:tabs>
            <w:rPr>
              <w:noProof/>
              <w:sz w:val="22"/>
              <w:szCs w:val="22"/>
              <w:lang w:eastAsia="en-IE"/>
            </w:rPr>
          </w:pPr>
          <w:hyperlink w:anchor="_Toc44430922" w:history="1">
            <w:r w:rsidRPr="00E741D9">
              <w:rPr>
                <w:rStyle w:val="Hyperlink"/>
                <w:noProof/>
              </w:rPr>
              <w:t>5.</w:t>
            </w:r>
            <w:r>
              <w:rPr>
                <w:noProof/>
                <w:sz w:val="22"/>
                <w:szCs w:val="22"/>
                <w:lang w:eastAsia="en-IE"/>
              </w:rPr>
              <w:tab/>
            </w:r>
            <w:r w:rsidRPr="00E741D9">
              <w:rPr>
                <w:rStyle w:val="Hyperlink"/>
                <w:noProof/>
              </w:rPr>
              <w:t>Evaluation</w:t>
            </w:r>
            <w:r>
              <w:rPr>
                <w:noProof/>
                <w:webHidden/>
              </w:rPr>
              <w:tab/>
            </w:r>
            <w:r>
              <w:rPr>
                <w:noProof/>
                <w:webHidden/>
              </w:rPr>
              <w:fldChar w:fldCharType="begin"/>
            </w:r>
            <w:r>
              <w:rPr>
                <w:noProof/>
                <w:webHidden/>
              </w:rPr>
              <w:instrText xml:space="preserve"> PAGEREF _Toc44430922 \h </w:instrText>
            </w:r>
            <w:r>
              <w:rPr>
                <w:noProof/>
                <w:webHidden/>
              </w:rPr>
            </w:r>
            <w:r>
              <w:rPr>
                <w:noProof/>
                <w:webHidden/>
              </w:rPr>
              <w:fldChar w:fldCharType="separate"/>
            </w:r>
            <w:r>
              <w:rPr>
                <w:noProof/>
                <w:webHidden/>
              </w:rPr>
              <w:t>9</w:t>
            </w:r>
            <w:r>
              <w:rPr>
                <w:noProof/>
                <w:webHidden/>
              </w:rPr>
              <w:fldChar w:fldCharType="end"/>
            </w:r>
          </w:hyperlink>
        </w:p>
        <w:p w14:paraId="55BA6493" w14:textId="2DA8F367" w:rsidR="00025388" w:rsidRDefault="00025388">
          <w:pPr>
            <w:pStyle w:val="TOC2"/>
            <w:tabs>
              <w:tab w:val="right" w:leader="dot" w:pos="9016"/>
            </w:tabs>
            <w:rPr>
              <w:noProof/>
              <w:sz w:val="22"/>
              <w:szCs w:val="22"/>
              <w:lang w:eastAsia="en-IE"/>
            </w:rPr>
          </w:pPr>
          <w:hyperlink w:anchor="_Toc44430923" w:history="1">
            <w:r w:rsidRPr="00E741D9">
              <w:rPr>
                <w:rStyle w:val="Hyperlink"/>
                <w:noProof/>
              </w:rPr>
              <w:t>Objective Evaluation</w:t>
            </w:r>
            <w:r>
              <w:rPr>
                <w:noProof/>
                <w:webHidden/>
              </w:rPr>
              <w:tab/>
            </w:r>
            <w:r>
              <w:rPr>
                <w:noProof/>
                <w:webHidden/>
              </w:rPr>
              <w:fldChar w:fldCharType="begin"/>
            </w:r>
            <w:r>
              <w:rPr>
                <w:noProof/>
                <w:webHidden/>
              </w:rPr>
              <w:instrText xml:space="preserve"> PAGEREF _Toc44430923 \h </w:instrText>
            </w:r>
            <w:r>
              <w:rPr>
                <w:noProof/>
                <w:webHidden/>
              </w:rPr>
            </w:r>
            <w:r>
              <w:rPr>
                <w:noProof/>
                <w:webHidden/>
              </w:rPr>
              <w:fldChar w:fldCharType="separate"/>
            </w:r>
            <w:r>
              <w:rPr>
                <w:noProof/>
                <w:webHidden/>
              </w:rPr>
              <w:t>9</w:t>
            </w:r>
            <w:r>
              <w:rPr>
                <w:noProof/>
                <w:webHidden/>
              </w:rPr>
              <w:fldChar w:fldCharType="end"/>
            </w:r>
          </w:hyperlink>
        </w:p>
        <w:p w14:paraId="6AB135B0" w14:textId="39D2D670" w:rsidR="00025388" w:rsidRDefault="00025388">
          <w:pPr>
            <w:pStyle w:val="TOC2"/>
            <w:tabs>
              <w:tab w:val="right" w:leader="dot" w:pos="9016"/>
            </w:tabs>
            <w:rPr>
              <w:noProof/>
              <w:sz w:val="22"/>
              <w:szCs w:val="22"/>
              <w:lang w:eastAsia="en-IE"/>
            </w:rPr>
          </w:pPr>
          <w:hyperlink w:anchor="_Toc44430924" w:history="1">
            <w:r w:rsidRPr="00E741D9">
              <w:rPr>
                <w:rStyle w:val="Hyperlink"/>
                <w:noProof/>
              </w:rPr>
              <w:t>Domain Intuition Evaluation</w:t>
            </w:r>
            <w:r>
              <w:rPr>
                <w:noProof/>
                <w:webHidden/>
              </w:rPr>
              <w:tab/>
            </w:r>
            <w:r>
              <w:rPr>
                <w:noProof/>
                <w:webHidden/>
              </w:rPr>
              <w:fldChar w:fldCharType="begin"/>
            </w:r>
            <w:r>
              <w:rPr>
                <w:noProof/>
                <w:webHidden/>
              </w:rPr>
              <w:instrText xml:space="preserve"> PAGEREF _Toc44430924 \h </w:instrText>
            </w:r>
            <w:r>
              <w:rPr>
                <w:noProof/>
                <w:webHidden/>
              </w:rPr>
            </w:r>
            <w:r>
              <w:rPr>
                <w:noProof/>
                <w:webHidden/>
              </w:rPr>
              <w:fldChar w:fldCharType="separate"/>
            </w:r>
            <w:r>
              <w:rPr>
                <w:noProof/>
                <w:webHidden/>
              </w:rPr>
              <w:t>9</w:t>
            </w:r>
            <w:r>
              <w:rPr>
                <w:noProof/>
                <w:webHidden/>
              </w:rPr>
              <w:fldChar w:fldCharType="end"/>
            </w:r>
          </w:hyperlink>
        </w:p>
        <w:p w14:paraId="2B659C6C" w14:textId="47A5AB7A" w:rsidR="00025388" w:rsidRDefault="00025388">
          <w:pPr>
            <w:pStyle w:val="TOC3"/>
            <w:tabs>
              <w:tab w:val="right" w:leader="dot" w:pos="9016"/>
            </w:tabs>
            <w:rPr>
              <w:noProof/>
              <w:sz w:val="22"/>
              <w:szCs w:val="22"/>
              <w:lang w:eastAsia="en-IE"/>
            </w:rPr>
          </w:pPr>
          <w:hyperlink w:anchor="_Toc44430925" w:history="1">
            <w:r w:rsidRPr="00E741D9">
              <w:rPr>
                <w:rStyle w:val="Hyperlink"/>
                <w:noProof/>
              </w:rPr>
              <w:t>Patients without Cardiovascular Disease</w:t>
            </w:r>
            <w:r>
              <w:rPr>
                <w:noProof/>
                <w:webHidden/>
              </w:rPr>
              <w:tab/>
            </w:r>
            <w:r>
              <w:rPr>
                <w:noProof/>
                <w:webHidden/>
              </w:rPr>
              <w:fldChar w:fldCharType="begin"/>
            </w:r>
            <w:r>
              <w:rPr>
                <w:noProof/>
                <w:webHidden/>
              </w:rPr>
              <w:instrText xml:space="preserve"> PAGEREF _Toc44430925 \h </w:instrText>
            </w:r>
            <w:r>
              <w:rPr>
                <w:noProof/>
                <w:webHidden/>
              </w:rPr>
            </w:r>
            <w:r>
              <w:rPr>
                <w:noProof/>
                <w:webHidden/>
              </w:rPr>
              <w:fldChar w:fldCharType="separate"/>
            </w:r>
            <w:r>
              <w:rPr>
                <w:noProof/>
                <w:webHidden/>
              </w:rPr>
              <w:t>9</w:t>
            </w:r>
            <w:r>
              <w:rPr>
                <w:noProof/>
                <w:webHidden/>
              </w:rPr>
              <w:fldChar w:fldCharType="end"/>
            </w:r>
          </w:hyperlink>
        </w:p>
        <w:p w14:paraId="742E9BE5" w14:textId="36B038C3" w:rsidR="00025388" w:rsidRDefault="00025388">
          <w:pPr>
            <w:pStyle w:val="TOC3"/>
            <w:tabs>
              <w:tab w:val="right" w:leader="dot" w:pos="9016"/>
            </w:tabs>
            <w:rPr>
              <w:noProof/>
              <w:sz w:val="22"/>
              <w:szCs w:val="22"/>
              <w:lang w:eastAsia="en-IE"/>
            </w:rPr>
          </w:pPr>
          <w:hyperlink w:anchor="_Toc44430926" w:history="1">
            <w:r w:rsidRPr="00E741D9">
              <w:rPr>
                <w:rStyle w:val="Hyperlink"/>
                <w:noProof/>
              </w:rPr>
              <w:t>Patients with Cardiovascular Disease</w:t>
            </w:r>
            <w:r>
              <w:rPr>
                <w:noProof/>
                <w:webHidden/>
              </w:rPr>
              <w:tab/>
            </w:r>
            <w:r>
              <w:rPr>
                <w:noProof/>
                <w:webHidden/>
              </w:rPr>
              <w:fldChar w:fldCharType="begin"/>
            </w:r>
            <w:r>
              <w:rPr>
                <w:noProof/>
                <w:webHidden/>
              </w:rPr>
              <w:instrText xml:space="preserve"> PAGEREF _Toc44430926 \h </w:instrText>
            </w:r>
            <w:r>
              <w:rPr>
                <w:noProof/>
                <w:webHidden/>
              </w:rPr>
            </w:r>
            <w:r>
              <w:rPr>
                <w:noProof/>
                <w:webHidden/>
              </w:rPr>
              <w:fldChar w:fldCharType="separate"/>
            </w:r>
            <w:r>
              <w:rPr>
                <w:noProof/>
                <w:webHidden/>
              </w:rPr>
              <w:t>10</w:t>
            </w:r>
            <w:r>
              <w:rPr>
                <w:noProof/>
                <w:webHidden/>
              </w:rPr>
              <w:fldChar w:fldCharType="end"/>
            </w:r>
          </w:hyperlink>
        </w:p>
        <w:p w14:paraId="3B1F9707" w14:textId="7965B49E" w:rsidR="00025388" w:rsidRDefault="00025388">
          <w:pPr>
            <w:pStyle w:val="TOC1"/>
            <w:tabs>
              <w:tab w:val="left" w:pos="400"/>
              <w:tab w:val="right" w:leader="dot" w:pos="9016"/>
            </w:tabs>
            <w:rPr>
              <w:noProof/>
              <w:sz w:val="22"/>
              <w:szCs w:val="22"/>
              <w:lang w:eastAsia="en-IE"/>
            </w:rPr>
          </w:pPr>
          <w:hyperlink w:anchor="_Toc44430927" w:history="1">
            <w:r w:rsidRPr="00E741D9">
              <w:rPr>
                <w:rStyle w:val="Hyperlink"/>
                <w:noProof/>
                <w:lang w:val="en-GB"/>
              </w:rPr>
              <w:t>6.</w:t>
            </w:r>
            <w:r>
              <w:rPr>
                <w:noProof/>
                <w:sz w:val="22"/>
                <w:szCs w:val="22"/>
                <w:lang w:eastAsia="en-IE"/>
              </w:rPr>
              <w:tab/>
            </w:r>
            <w:r w:rsidRPr="00E741D9">
              <w:rPr>
                <w:rStyle w:val="Hyperlink"/>
                <w:noProof/>
                <w:lang w:val="en-GB"/>
              </w:rPr>
              <w:t>Reflection</w:t>
            </w:r>
            <w:r>
              <w:rPr>
                <w:noProof/>
                <w:webHidden/>
              </w:rPr>
              <w:tab/>
            </w:r>
            <w:r>
              <w:rPr>
                <w:noProof/>
                <w:webHidden/>
              </w:rPr>
              <w:fldChar w:fldCharType="begin"/>
            </w:r>
            <w:r>
              <w:rPr>
                <w:noProof/>
                <w:webHidden/>
              </w:rPr>
              <w:instrText xml:space="preserve"> PAGEREF _Toc44430927 \h </w:instrText>
            </w:r>
            <w:r>
              <w:rPr>
                <w:noProof/>
                <w:webHidden/>
              </w:rPr>
            </w:r>
            <w:r>
              <w:rPr>
                <w:noProof/>
                <w:webHidden/>
              </w:rPr>
              <w:fldChar w:fldCharType="separate"/>
            </w:r>
            <w:r>
              <w:rPr>
                <w:noProof/>
                <w:webHidden/>
              </w:rPr>
              <w:t>12</w:t>
            </w:r>
            <w:r>
              <w:rPr>
                <w:noProof/>
                <w:webHidden/>
              </w:rPr>
              <w:fldChar w:fldCharType="end"/>
            </w:r>
          </w:hyperlink>
        </w:p>
        <w:p w14:paraId="45F1C4AE" w14:textId="2C354767" w:rsidR="00025388" w:rsidRDefault="00025388">
          <w:pPr>
            <w:pStyle w:val="TOC2"/>
            <w:tabs>
              <w:tab w:val="right" w:leader="dot" w:pos="9016"/>
            </w:tabs>
            <w:rPr>
              <w:noProof/>
              <w:sz w:val="22"/>
              <w:szCs w:val="22"/>
              <w:lang w:eastAsia="en-IE"/>
            </w:rPr>
          </w:pPr>
          <w:hyperlink w:anchor="_Toc44430928" w:history="1">
            <w:r w:rsidRPr="00E741D9">
              <w:rPr>
                <w:rStyle w:val="Hyperlink"/>
                <w:noProof/>
              </w:rPr>
              <w:t>Objective 1</w:t>
            </w:r>
            <w:r>
              <w:rPr>
                <w:noProof/>
                <w:webHidden/>
              </w:rPr>
              <w:tab/>
            </w:r>
            <w:r>
              <w:rPr>
                <w:noProof/>
                <w:webHidden/>
              </w:rPr>
              <w:fldChar w:fldCharType="begin"/>
            </w:r>
            <w:r>
              <w:rPr>
                <w:noProof/>
                <w:webHidden/>
              </w:rPr>
              <w:instrText xml:space="preserve"> PAGEREF _Toc44430928 \h </w:instrText>
            </w:r>
            <w:r>
              <w:rPr>
                <w:noProof/>
                <w:webHidden/>
              </w:rPr>
            </w:r>
            <w:r>
              <w:rPr>
                <w:noProof/>
                <w:webHidden/>
              </w:rPr>
              <w:fldChar w:fldCharType="separate"/>
            </w:r>
            <w:r>
              <w:rPr>
                <w:noProof/>
                <w:webHidden/>
              </w:rPr>
              <w:t>12</w:t>
            </w:r>
            <w:r>
              <w:rPr>
                <w:noProof/>
                <w:webHidden/>
              </w:rPr>
              <w:fldChar w:fldCharType="end"/>
            </w:r>
          </w:hyperlink>
        </w:p>
        <w:p w14:paraId="67131895" w14:textId="076C9A71" w:rsidR="00025388" w:rsidRDefault="00025388">
          <w:pPr>
            <w:pStyle w:val="TOC2"/>
            <w:tabs>
              <w:tab w:val="right" w:leader="dot" w:pos="9016"/>
            </w:tabs>
            <w:rPr>
              <w:noProof/>
              <w:sz w:val="22"/>
              <w:szCs w:val="22"/>
              <w:lang w:eastAsia="en-IE"/>
            </w:rPr>
          </w:pPr>
          <w:hyperlink w:anchor="_Toc44430929" w:history="1">
            <w:r w:rsidRPr="00E741D9">
              <w:rPr>
                <w:rStyle w:val="Hyperlink"/>
                <w:noProof/>
              </w:rPr>
              <w:t>Objective 2</w:t>
            </w:r>
            <w:r>
              <w:rPr>
                <w:noProof/>
                <w:webHidden/>
              </w:rPr>
              <w:tab/>
            </w:r>
            <w:r>
              <w:rPr>
                <w:noProof/>
                <w:webHidden/>
              </w:rPr>
              <w:fldChar w:fldCharType="begin"/>
            </w:r>
            <w:r>
              <w:rPr>
                <w:noProof/>
                <w:webHidden/>
              </w:rPr>
              <w:instrText xml:space="preserve"> PAGEREF _Toc44430929 \h </w:instrText>
            </w:r>
            <w:r>
              <w:rPr>
                <w:noProof/>
                <w:webHidden/>
              </w:rPr>
            </w:r>
            <w:r>
              <w:rPr>
                <w:noProof/>
                <w:webHidden/>
              </w:rPr>
              <w:fldChar w:fldCharType="separate"/>
            </w:r>
            <w:r>
              <w:rPr>
                <w:noProof/>
                <w:webHidden/>
              </w:rPr>
              <w:t>12</w:t>
            </w:r>
            <w:r>
              <w:rPr>
                <w:noProof/>
                <w:webHidden/>
              </w:rPr>
              <w:fldChar w:fldCharType="end"/>
            </w:r>
          </w:hyperlink>
        </w:p>
        <w:p w14:paraId="62A2F002" w14:textId="1F7CF342" w:rsidR="00025388" w:rsidRDefault="00025388">
          <w:pPr>
            <w:pStyle w:val="TOC2"/>
            <w:tabs>
              <w:tab w:val="right" w:leader="dot" w:pos="9016"/>
            </w:tabs>
            <w:rPr>
              <w:noProof/>
              <w:sz w:val="22"/>
              <w:szCs w:val="22"/>
              <w:lang w:eastAsia="en-IE"/>
            </w:rPr>
          </w:pPr>
          <w:hyperlink w:anchor="_Toc44430930" w:history="1">
            <w:r w:rsidRPr="00E741D9">
              <w:rPr>
                <w:rStyle w:val="Hyperlink"/>
                <w:noProof/>
              </w:rPr>
              <w:t>Discussion</w:t>
            </w:r>
            <w:r>
              <w:rPr>
                <w:noProof/>
                <w:webHidden/>
              </w:rPr>
              <w:tab/>
            </w:r>
            <w:r>
              <w:rPr>
                <w:noProof/>
                <w:webHidden/>
              </w:rPr>
              <w:fldChar w:fldCharType="begin"/>
            </w:r>
            <w:r>
              <w:rPr>
                <w:noProof/>
                <w:webHidden/>
              </w:rPr>
              <w:instrText xml:space="preserve"> PAGEREF _Toc44430930 \h </w:instrText>
            </w:r>
            <w:r>
              <w:rPr>
                <w:noProof/>
                <w:webHidden/>
              </w:rPr>
            </w:r>
            <w:r>
              <w:rPr>
                <w:noProof/>
                <w:webHidden/>
              </w:rPr>
              <w:fldChar w:fldCharType="separate"/>
            </w:r>
            <w:r>
              <w:rPr>
                <w:noProof/>
                <w:webHidden/>
              </w:rPr>
              <w:t>12</w:t>
            </w:r>
            <w:r>
              <w:rPr>
                <w:noProof/>
                <w:webHidden/>
              </w:rPr>
              <w:fldChar w:fldCharType="end"/>
            </w:r>
          </w:hyperlink>
        </w:p>
        <w:p w14:paraId="1FDE5B70" w14:textId="75ECF69A" w:rsidR="00025388" w:rsidRDefault="00025388">
          <w:pPr>
            <w:pStyle w:val="TOC1"/>
            <w:tabs>
              <w:tab w:val="right" w:leader="dot" w:pos="9016"/>
            </w:tabs>
            <w:rPr>
              <w:noProof/>
              <w:sz w:val="22"/>
              <w:szCs w:val="22"/>
              <w:lang w:eastAsia="en-IE"/>
            </w:rPr>
          </w:pPr>
          <w:hyperlink w:anchor="_Toc44430931" w:history="1">
            <w:r w:rsidRPr="00E741D9">
              <w:rPr>
                <w:rStyle w:val="Hyperlink"/>
                <w:noProof/>
              </w:rPr>
              <w:t>References</w:t>
            </w:r>
            <w:r>
              <w:rPr>
                <w:noProof/>
                <w:webHidden/>
              </w:rPr>
              <w:tab/>
            </w:r>
            <w:r>
              <w:rPr>
                <w:noProof/>
                <w:webHidden/>
              </w:rPr>
              <w:fldChar w:fldCharType="begin"/>
            </w:r>
            <w:r>
              <w:rPr>
                <w:noProof/>
                <w:webHidden/>
              </w:rPr>
              <w:instrText xml:space="preserve"> PAGEREF _Toc44430931 \h </w:instrText>
            </w:r>
            <w:r>
              <w:rPr>
                <w:noProof/>
                <w:webHidden/>
              </w:rPr>
            </w:r>
            <w:r>
              <w:rPr>
                <w:noProof/>
                <w:webHidden/>
              </w:rPr>
              <w:fldChar w:fldCharType="separate"/>
            </w:r>
            <w:r>
              <w:rPr>
                <w:noProof/>
                <w:webHidden/>
              </w:rPr>
              <w:t>13</w:t>
            </w:r>
            <w:r>
              <w:rPr>
                <w:noProof/>
                <w:webHidden/>
              </w:rPr>
              <w:fldChar w:fldCharType="end"/>
            </w:r>
          </w:hyperlink>
        </w:p>
        <w:p w14:paraId="021FA987" w14:textId="3BE0AFF7" w:rsidR="009C3B95" w:rsidRDefault="009C3B95">
          <w:r>
            <w:rPr>
              <w:b/>
              <w:bCs/>
              <w:noProof/>
            </w:rPr>
            <w:fldChar w:fldCharType="end"/>
          </w:r>
        </w:p>
        <w:bookmarkStart w:id="0" w:name="_GoBack" w:displacedByCustomXml="next"/>
        <w:bookmarkEnd w:id="0" w:displacedByCustomXml="next"/>
      </w:sdtContent>
    </w:sdt>
    <w:p w14:paraId="0FF26B73" w14:textId="77777777" w:rsidR="009C3B95" w:rsidRDefault="009C3B95"/>
    <w:p w14:paraId="3A18C189" w14:textId="77777777" w:rsidR="009C3B95" w:rsidRDefault="009C3B95"/>
    <w:p w14:paraId="4CDC20C0" w14:textId="77777777" w:rsidR="009C3B95" w:rsidRDefault="009C3B95"/>
    <w:p w14:paraId="63263777" w14:textId="77777777" w:rsidR="009C3B95" w:rsidRDefault="009C3B95"/>
    <w:p w14:paraId="21AE77FE" w14:textId="33E13E77" w:rsidR="009C3B95" w:rsidRDefault="009C3B95">
      <w:pPr>
        <w:rPr>
          <w:smallCaps/>
          <w:spacing w:val="5"/>
          <w:sz w:val="32"/>
          <w:szCs w:val="32"/>
        </w:rPr>
      </w:pPr>
      <w:r>
        <w:br w:type="page"/>
      </w:r>
    </w:p>
    <w:p w14:paraId="246A0D66" w14:textId="403A8FE1" w:rsidR="009679B7" w:rsidRDefault="00A01F3F" w:rsidP="002A5998">
      <w:pPr>
        <w:pStyle w:val="Heading1"/>
        <w:numPr>
          <w:ilvl w:val="0"/>
          <w:numId w:val="15"/>
        </w:numPr>
      </w:pPr>
      <w:bookmarkStart w:id="1" w:name="_Toc44430907"/>
      <w:r>
        <w:lastRenderedPageBreak/>
        <w:t>Research</w:t>
      </w:r>
      <w:bookmarkEnd w:id="1"/>
    </w:p>
    <w:p w14:paraId="1DFBC09B" w14:textId="556A43F4" w:rsidR="0068658E" w:rsidRDefault="0068658E" w:rsidP="0068658E">
      <w:r>
        <w:t xml:space="preserve">The </w:t>
      </w:r>
      <w:r w:rsidR="00693CF8">
        <w:t xml:space="preserve">chosen dataset from Kaggle is of </w:t>
      </w:r>
      <w:r w:rsidR="007309F8">
        <w:t xml:space="preserve">Cardiovascular Disease </w:t>
      </w:r>
      <w:r w:rsidR="00693CF8">
        <w:t xml:space="preserve">patients and </w:t>
      </w:r>
      <w:r w:rsidR="007309F8">
        <w:t>can be found at</w:t>
      </w:r>
      <w:r w:rsidR="00693CF8">
        <w:t xml:space="preserve"> the </w:t>
      </w:r>
      <w:r w:rsidR="00FE4E77">
        <w:t>following page</w:t>
      </w:r>
      <w:r w:rsidR="00764C7D">
        <w:t>:</w:t>
      </w:r>
      <w:r w:rsidR="00FE4E77">
        <w:t xml:space="preserve">  </w:t>
      </w:r>
      <w:hyperlink r:id="rId8" w:history="1">
        <w:r w:rsidR="00FE4E77" w:rsidRPr="00E47079">
          <w:rPr>
            <w:rStyle w:val="Hyperlink"/>
          </w:rPr>
          <w:t>https://www.kaggle.com/sulianova/cardiovascular-disease-dataset</w:t>
        </w:r>
      </w:hyperlink>
      <w:r w:rsidR="00FE4E77">
        <w:t>.</w:t>
      </w:r>
    </w:p>
    <w:p w14:paraId="3A148314" w14:textId="0D9BAAF3" w:rsidR="00762FF3" w:rsidRDefault="00AC7FF5" w:rsidP="009E4FBC">
      <w:r>
        <w:t xml:space="preserve">The dataset is recent since it appears to have been uploaded to Kaggle about a year ago.  </w:t>
      </w:r>
      <w:r w:rsidR="00762FF3">
        <w:t xml:space="preserve">There are </w:t>
      </w:r>
      <w:r w:rsidR="00AC59F3">
        <w:t>73 kernels in this dataset</w:t>
      </w:r>
      <w:r w:rsidR="0004354F">
        <w:t xml:space="preserve"> with the </w:t>
      </w:r>
      <w:r w:rsidR="00DB4B82">
        <w:t>the</w:t>
      </w:r>
      <w:r w:rsidR="006B11F0">
        <w:t xml:space="preserve"> top 5 kernels </w:t>
      </w:r>
      <w:r w:rsidR="00EF7CD6">
        <w:t>receiving 90</w:t>
      </w:r>
      <w:r w:rsidR="00BA19C2">
        <w:t xml:space="preserve">/116 </w:t>
      </w:r>
      <w:r w:rsidR="00536989">
        <w:t xml:space="preserve">votes </w:t>
      </w:r>
      <w:r w:rsidR="00BA19C2">
        <w:t>(</w:t>
      </w:r>
      <w:r w:rsidR="00DB4B82">
        <w:t>77.5%)</w:t>
      </w:r>
      <w:r w:rsidR="00536989">
        <w:t xml:space="preserve">. </w:t>
      </w:r>
      <w:r w:rsidR="001F2861">
        <w:t xml:space="preserve"> Since this </w:t>
      </w:r>
      <w:r w:rsidR="00145A90">
        <w:t>dataset</w:t>
      </w:r>
      <w:r w:rsidR="001F2861">
        <w:t xml:space="preserve"> lends itself very well to Classification, the </w:t>
      </w:r>
      <w:r w:rsidR="00FA5956">
        <w:t xml:space="preserve">majority of kernels focus on using various </w:t>
      </w:r>
      <w:r w:rsidR="0016311C">
        <w:t xml:space="preserve">classification </w:t>
      </w:r>
      <w:r w:rsidR="00AE34AB">
        <w:t xml:space="preserve">algorithms to predict cardiovascular disease </w:t>
      </w:r>
      <w:r w:rsidR="009F1C20">
        <w:t xml:space="preserve">(CVD) </w:t>
      </w:r>
      <w:r w:rsidR="00AE34AB">
        <w:t>in patients.  There are also some kern</w:t>
      </w:r>
      <w:r w:rsidR="007953DF">
        <w:t>e</w:t>
      </w:r>
      <w:r w:rsidR="00AE34AB">
        <w:t>ls focusing on Exploratory Data Analysis (</w:t>
      </w:r>
      <w:r w:rsidR="009E6465">
        <w:t>EDA).</w:t>
      </w:r>
    </w:p>
    <w:p w14:paraId="5A4B72FC" w14:textId="6597952A" w:rsidR="007946CF" w:rsidRDefault="00D607BC" w:rsidP="009E4FBC">
      <w:r>
        <w:t xml:space="preserve">A kernel with 28 votes </w:t>
      </w:r>
      <w:r w:rsidR="001A0AF3">
        <w:t xml:space="preserve">called “Comparison of Classification – Disease Prediction” </w:t>
      </w:r>
      <w:r w:rsidR="00DF6831">
        <w:t xml:space="preserve">is </w:t>
      </w:r>
      <w:r w:rsidR="00255B32">
        <w:t>by an author known as Bebab AKCA</w:t>
      </w:r>
      <w:r w:rsidR="00916A2E">
        <w:t xml:space="preserve">, </w:t>
      </w:r>
      <w:r w:rsidR="00CB182A">
        <w:t>a PhD student at University in Istanbul</w:t>
      </w:r>
      <w:r w:rsidR="00916A2E">
        <w:t>,</w:t>
      </w:r>
      <w:r w:rsidR="00CB182A">
        <w:t xml:space="preserve"> Turkey.  He </w:t>
      </w:r>
      <w:r w:rsidR="00713E60">
        <w:t xml:space="preserve">is currently unranked </w:t>
      </w:r>
      <w:r w:rsidR="00C92B6C">
        <w:t xml:space="preserve">but does have 4 notebooks and has entered one </w:t>
      </w:r>
      <w:r w:rsidR="00993FBD">
        <w:t xml:space="preserve">deep learning </w:t>
      </w:r>
      <w:r w:rsidR="00C92B6C">
        <w:t xml:space="preserve">competition </w:t>
      </w:r>
      <w:r w:rsidR="00993FBD">
        <w:t xml:space="preserve">where he finished in the top 3%.  </w:t>
      </w:r>
      <w:r w:rsidR="00065444">
        <w:t xml:space="preserve">His </w:t>
      </w:r>
      <w:r w:rsidR="00300B98">
        <w:t>kernel consists of data cleaning, EDA, feature engineering</w:t>
      </w:r>
      <w:r w:rsidR="00CC2743">
        <w:t xml:space="preserve">, model selection, and model evaluation.  </w:t>
      </w:r>
      <w:r w:rsidR="00BD37DA">
        <w:t>Focusing on the M</w:t>
      </w:r>
      <w:r w:rsidR="001F1873">
        <w:t xml:space="preserve">achine </w:t>
      </w:r>
      <w:r w:rsidR="00BD37DA">
        <w:t>L</w:t>
      </w:r>
      <w:r w:rsidR="001F1873">
        <w:t>earning (ML)</w:t>
      </w:r>
      <w:r w:rsidR="00BD37DA">
        <w:t xml:space="preserve"> aspect, </w:t>
      </w:r>
      <w:r w:rsidR="004C5D59">
        <w:t xml:space="preserve">Bebab has split his dataset, normalised the data, </w:t>
      </w:r>
      <w:r w:rsidR="008C56D4">
        <w:t xml:space="preserve">and </w:t>
      </w:r>
      <w:r w:rsidR="00AA7497">
        <w:t xml:space="preserve">created </w:t>
      </w:r>
      <w:r w:rsidR="00F649E7">
        <w:t xml:space="preserve">5 ML </w:t>
      </w:r>
      <w:r w:rsidR="00AA7497">
        <w:t>models</w:t>
      </w:r>
      <w:r w:rsidR="00F649E7">
        <w:t xml:space="preserve"> (decision tree, K-nearest neighbour, </w:t>
      </w:r>
      <w:r w:rsidR="00543FC2">
        <w:t xml:space="preserve">naïve </w:t>
      </w:r>
      <w:r w:rsidR="0034388E">
        <w:t>Bayes</w:t>
      </w:r>
      <w:r w:rsidR="00543FC2">
        <w:t>, random forest, and support vector machines</w:t>
      </w:r>
      <w:r w:rsidR="00F163F4">
        <w:t>)</w:t>
      </w:r>
      <w:r w:rsidR="00D83D97">
        <w:t>.</w:t>
      </w:r>
      <w:r w:rsidR="00BD0D76">
        <w:t xml:space="preserve"> </w:t>
      </w:r>
      <w:r w:rsidR="00D83D97">
        <w:t xml:space="preserve"> </w:t>
      </w:r>
      <w:r w:rsidR="00BD0D76">
        <w:t xml:space="preserve">10-fold cross validation </w:t>
      </w:r>
      <w:r w:rsidR="00367D49">
        <w:t xml:space="preserve">(cv) </w:t>
      </w:r>
      <w:r w:rsidR="00BD0D76">
        <w:t xml:space="preserve">was used to select the Random Forest model and a grid search </w:t>
      </w:r>
      <w:r w:rsidR="00B018F7">
        <w:t>(3-fold</w:t>
      </w:r>
      <w:r w:rsidR="00367D49">
        <w:t xml:space="preserve"> cv</w:t>
      </w:r>
      <w:r w:rsidR="00B018F7">
        <w:t xml:space="preserve">) </w:t>
      </w:r>
      <w:r w:rsidR="00BD0D76">
        <w:t xml:space="preserve">was used to </w:t>
      </w:r>
      <w:r w:rsidR="005B714E">
        <w:t>estimate the optimum hyper parameters.</w:t>
      </w:r>
      <w:r w:rsidR="00791C65">
        <w:t xml:space="preserve">  </w:t>
      </w:r>
      <w:r w:rsidR="0056478D">
        <w:t xml:space="preserve">Overall accuracy on the </w:t>
      </w:r>
      <w:r w:rsidR="00E6759B">
        <w:t>training</w:t>
      </w:r>
      <w:r w:rsidR="0056478D">
        <w:t xml:space="preserve"> set was 71.7%</w:t>
      </w:r>
      <w:r w:rsidR="00B018F7">
        <w:t xml:space="preserve">. </w:t>
      </w:r>
      <w:r w:rsidR="0056478D">
        <w:t xml:space="preserve"> Logistic regression was </w:t>
      </w:r>
      <w:r w:rsidR="00B018F7">
        <w:t xml:space="preserve">introduced at this stage and </w:t>
      </w:r>
      <w:r w:rsidR="00BA53CB">
        <w:t>outperformed Random Forests with an overall</w:t>
      </w:r>
      <w:r w:rsidR="00E6759B">
        <w:t xml:space="preserve"> accuracy of </w:t>
      </w:r>
      <w:r w:rsidR="007E2DEB">
        <w:t>72.4% on the same training set.</w:t>
      </w:r>
      <w:r w:rsidR="001000F0">
        <w:t xml:space="preserve">  Evaluating this model on the test set showed a similar </w:t>
      </w:r>
      <w:r w:rsidR="0099307E">
        <w:t xml:space="preserve">overall accuracy level of 72.7%.  The confusion matrix showed a noticeable drop in </w:t>
      </w:r>
      <w:r w:rsidR="001B6FD8">
        <w:t xml:space="preserve">recall however </w:t>
      </w:r>
      <w:r w:rsidR="003D59EA">
        <w:t>which is always a trade off with precision.</w:t>
      </w:r>
      <w:r w:rsidR="00675E90">
        <w:t xml:space="preserve">  </w:t>
      </w:r>
      <w:r w:rsidR="0042037C">
        <w:t>Finally,</w:t>
      </w:r>
      <w:r w:rsidR="00675E90">
        <w:t xml:space="preserve"> an Artificial Neural Network was built </w:t>
      </w:r>
      <w:r w:rsidR="0087211A">
        <w:t>using TensorFlow</w:t>
      </w:r>
      <w:r w:rsidR="00DA1BB8">
        <w:t xml:space="preserve"> which had an overall accuracy of 72.1% on the test set.</w:t>
      </w:r>
    </w:p>
    <w:p w14:paraId="28A18364" w14:textId="1B03E18F" w:rsidR="00D92150" w:rsidRDefault="00D92150" w:rsidP="009E4FBC">
      <w:r>
        <w:t xml:space="preserve">In terms of my own interpretation, </w:t>
      </w:r>
      <w:r w:rsidR="00D0172D">
        <w:t xml:space="preserve">I downloaded and ran </w:t>
      </w:r>
      <w:r w:rsidR="00E73F8D">
        <w:t xml:space="preserve">a variation of the kernel without removing any outliers.  Bebab assumed that outliers </w:t>
      </w:r>
      <w:r w:rsidR="000D21FE">
        <w:t xml:space="preserve">he removed </w:t>
      </w:r>
      <w:r w:rsidR="00E73F8D">
        <w:t xml:space="preserve">were </w:t>
      </w:r>
      <w:r w:rsidR="000D21FE">
        <w:t xml:space="preserve">medically impossible based on his research on google.  </w:t>
      </w:r>
      <w:r w:rsidR="004644E3">
        <w:t xml:space="preserve">The overall accuracy on the training set was not significantly different with the exception of </w:t>
      </w:r>
      <w:r w:rsidR="00B629AC">
        <w:t xml:space="preserve">naïve </w:t>
      </w:r>
      <w:r w:rsidR="0034388E">
        <w:t>Bayes</w:t>
      </w:r>
      <w:r w:rsidR="00B629AC">
        <w:t xml:space="preserve"> which was reduced by approximately 6% in my variation.</w:t>
      </w:r>
      <w:r w:rsidR="006C4C4C">
        <w:t xml:space="preserve">  </w:t>
      </w:r>
      <w:r w:rsidR="001769C5">
        <w:t xml:space="preserve">My </w:t>
      </w:r>
      <w:r w:rsidR="00213BDB">
        <w:t xml:space="preserve">10-fold cross validation also had almost the exact same results </w:t>
      </w:r>
      <w:r w:rsidR="00FC34B5">
        <w:t xml:space="preserve">for Random Forest and KNN.  </w:t>
      </w:r>
      <w:r w:rsidR="001D7AED">
        <w:t xml:space="preserve">I also </w:t>
      </w:r>
      <w:r w:rsidR="000E6447">
        <w:t xml:space="preserve">used a </w:t>
      </w:r>
      <w:r w:rsidR="00683549">
        <w:t>sklearn</w:t>
      </w:r>
      <w:r w:rsidR="000E6447">
        <w:t xml:space="preserve"> to generate </w:t>
      </w:r>
      <w:r w:rsidR="00683549">
        <w:t>a neural network</w:t>
      </w:r>
      <w:r w:rsidR="000E6447">
        <w:t xml:space="preserve"> </w:t>
      </w:r>
      <w:r w:rsidR="00026CFC">
        <w:t xml:space="preserve">model </w:t>
      </w:r>
      <w:r w:rsidR="000A5E36">
        <w:t xml:space="preserve">instead of TensorFlow </w:t>
      </w:r>
      <w:r w:rsidR="00026CFC">
        <w:t xml:space="preserve">(including 10-fold cv and gridsearch) which also produced </w:t>
      </w:r>
      <w:r w:rsidR="00C80A34">
        <w:t>an overall accuracy of 73%</w:t>
      </w:r>
      <w:r w:rsidR="00D539E5">
        <w:t xml:space="preserve"> using default settings</w:t>
      </w:r>
      <w:r w:rsidR="00A76E40">
        <w:t>.</w:t>
      </w:r>
    </w:p>
    <w:p w14:paraId="06775F44" w14:textId="3DE95B24" w:rsidR="0016024E" w:rsidRDefault="0016024E" w:rsidP="009E4FBC">
      <w:r>
        <w:t xml:space="preserve">Another classification kernel called “20 models for Cardiovascular Disease prediction” had </w:t>
      </w:r>
      <w:r w:rsidR="00A90E38">
        <w:t>18 votes and its author, Vitalii Mokin</w:t>
      </w:r>
      <w:r w:rsidR="00E41B39">
        <w:t xml:space="preserve"> is a professor at National Technical University in Ukraine.  </w:t>
      </w:r>
      <w:r w:rsidR="00ED59B0">
        <w:t>He seems to be an accomplished Kaggle contributor, being a Competitions expert, datasets expert, notebooks master, and discussion expert.  He ha</w:t>
      </w:r>
      <w:r w:rsidR="00EE1EFD">
        <w:t>s</w:t>
      </w:r>
      <w:r w:rsidR="00ED59B0">
        <w:t xml:space="preserve"> authored 49 notebooks and has entered 20 competitions with two bronze awards.</w:t>
      </w:r>
      <w:r w:rsidR="00574413">
        <w:t xml:space="preserve">  </w:t>
      </w:r>
      <w:r w:rsidR="001346B5">
        <w:t xml:space="preserve">He has used the </w:t>
      </w:r>
      <w:r w:rsidR="00F9499C">
        <w:t>pre-processing</w:t>
      </w:r>
      <w:r w:rsidR="001346B5">
        <w:t xml:space="preserve"> from the </w:t>
      </w:r>
      <w:r w:rsidR="00934748">
        <w:t xml:space="preserve">Bebab AKCA </w:t>
      </w:r>
      <w:r w:rsidR="004B4AA0">
        <w:t xml:space="preserve">kernel and </w:t>
      </w:r>
      <w:r w:rsidR="00BB3D1C">
        <w:t>a</w:t>
      </w:r>
      <w:r w:rsidR="00574413">
        <w:t>s the name suggest</w:t>
      </w:r>
      <w:r w:rsidR="00BB3D1C">
        <w:t>s</w:t>
      </w:r>
      <w:r w:rsidR="00574413">
        <w:t xml:space="preserve">, he has created 20 ML </w:t>
      </w:r>
      <w:r w:rsidR="00BB3D1C">
        <w:t xml:space="preserve">supervised classification </w:t>
      </w:r>
      <w:r w:rsidR="00574413">
        <w:t xml:space="preserve">models </w:t>
      </w:r>
      <w:r w:rsidR="00BB3D1C">
        <w:t xml:space="preserve">using the same </w:t>
      </w:r>
      <w:r w:rsidR="00BA0606">
        <w:t>method above.  However</w:t>
      </w:r>
      <w:r w:rsidR="00F9499C">
        <w:t>,</w:t>
      </w:r>
      <w:r w:rsidR="00BA0606">
        <w:t xml:space="preserve"> in the early stages, he has run logistic regression </w:t>
      </w:r>
      <w:r w:rsidR="00484463">
        <w:t>to validate assumptions</w:t>
      </w:r>
      <w:r w:rsidR="008F4D69">
        <w:t xml:space="preserve"> and decisions for feature creating and completing goals.</w:t>
      </w:r>
      <w:r w:rsidR="00770A4E">
        <w:t xml:space="preserve">  Over the </w:t>
      </w:r>
      <w:r w:rsidR="00F9499C">
        <w:t>course</w:t>
      </w:r>
      <w:r w:rsidR="00770A4E">
        <w:t xml:space="preserve"> of running all 20 algorithms, he </w:t>
      </w:r>
      <w:r w:rsidR="00B80719">
        <w:t xml:space="preserve">has </w:t>
      </w:r>
      <w:r w:rsidR="00770A4E">
        <w:t xml:space="preserve">used a number of </w:t>
      </w:r>
      <w:r w:rsidR="001F5E45">
        <w:t xml:space="preserve">them to create feature importance plots.  I noted that </w:t>
      </w:r>
      <w:r w:rsidR="00956EC2">
        <w:t>XGBoost showed age, and BMI to be the 2 most important factors</w:t>
      </w:r>
      <w:r w:rsidR="00082865">
        <w:t xml:space="preserve"> by far but L</w:t>
      </w:r>
      <w:r w:rsidR="0058654D">
        <w:t xml:space="preserve">ight GBM showed </w:t>
      </w:r>
      <w:r w:rsidR="0058454D">
        <w:t>ap_hi, cholesterol, and age to be the top 3 factors.</w:t>
      </w:r>
      <w:r w:rsidR="0030795C">
        <w:t xml:space="preserve">  In Vitalii’s kernel, Random Forest was also the most accurate </w:t>
      </w:r>
      <w:r w:rsidR="00AF1520">
        <w:t xml:space="preserve">model </w:t>
      </w:r>
      <w:r w:rsidR="0030795C">
        <w:t xml:space="preserve">overall </w:t>
      </w:r>
      <w:r w:rsidR="00AF1520">
        <w:t>on the test set with a score of 71.56%</w:t>
      </w:r>
      <w:r w:rsidR="004D1363">
        <w:t>.</w:t>
      </w:r>
    </w:p>
    <w:p w14:paraId="258049C2" w14:textId="6204FD27" w:rsidR="002D264E" w:rsidRDefault="00292DD7" w:rsidP="009E4FBC">
      <w:r>
        <w:t>The</w:t>
      </w:r>
      <w:r w:rsidR="002D264E">
        <w:t xml:space="preserve"> kern</w:t>
      </w:r>
      <w:r w:rsidR="005B379D">
        <w:t>e</w:t>
      </w:r>
      <w:r w:rsidR="002D264E">
        <w:t>ls</w:t>
      </w:r>
      <w:r w:rsidR="00555598">
        <w:t xml:space="preserve"> </w:t>
      </w:r>
      <w:r>
        <w:t xml:space="preserve">tend to drop off in terms of </w:t>
      </w:r>
      <w:r w:rsidR="00BA162C">
        <w:t>votes after this point and some of the contributions are repeated version</w:t>
      </w:r>
      <w:r w:rsidR="00A95367">
        <w:t>s</w:t>
      </w:r>
      <w:r w:rsidR="00BA162C">
        <w:t xml:space="preserve"> of the above </w:t>
      </w:r>
      <w:r w:rsidR="00555598">
        <w:t>kernels</w:t>
      </w:r>
      <w:r w:rsidR="00BA162C">
        <w:t xml:space="preserve">.  </w:t>
      </w:r>
      <w:r w:rsidR="00D17373">
        <w:t>However,</w:t>
      </w:r>
      <w:r w:rsidR="00FE4E97">
        <w:t xml:space="preserve"> a kernel</w:t>
      </w:r>
      <w:r w:rsidR="008757D7">
        <w:t xml:space="preserve"> was</w:t>
      </w:r>
      <w:r w:rsidR="00FE4E97">
        <w:t xml:space="preserve"> </w:t>
      </w:r>
      <w:r w:rsidR="00FE30BE">
        <w:t xml:space="preserve">submitted </w:t>
      </w:r>
      <w:r w:rsidR="008757D7">
        <w:t xml:space="preserve">by an unranked data science student in the US, Elham Amini, </w:t>
      </w:r>
      <w:r w:rsidR="00FE30BE">
        <w:t xml:space="preserve">on 16/04/2020 </w:t>
      </w:r>
      <w:r w:rsidR="008757D7">
        <w:t xml:space="preserve">and </w:t>
      </w:r>
      <w:r w:rsidR="00FE30BE">
        <w:t>already has one vote</w:t>
      </w:r>
      <w:r w:rsidR="008757D7">
        <w:t>.</w:t>
      </w:r>
      <w:r w:rsidR="00FE30BE">
        <w:t xml:space="preserve"> </w:t>
      </w:r>
      <w:r w:rsidR="008757D7">
        <w:t xml:space="preserve">The kernel </w:t>
      </w:r>
      <w:r w:rsidR="00FE30BE">
        <w:t xml:space="preserve">has some interesting </w:t>
      </w:r>
      <w:r w:rsidR="000E359E">
        <w:t>traits such as feature engineering and some interesting questions being asked such as “What are the risk factors associated with cardiovascular disease”</w:t>
      </w:r>
      <w:r w:rsidR="001B5C21">
        <w:t xml:space="preserve"> </w:t>
      </w:r>
      <w:r w:rsidR="00D17373">
        <w:t>which</w:t>
      </w:r>
      <w:r w:rsidR="001B5C21">
        <w:t xml:space="preserve"> uses statistical tests to answer them</w:t>
      </w:r>
      <w:r w:rsidR="00D17373">
        <w:t>.  This</w:t>
      </w:r>
      <w:r w:rsidR="008757D7">
        <w:t xml:space="preserve"> was an interesting twist on the same problem</w:t>
      </w:r>
      <w:r w:rsidR="00452222">
        <w:t xml:space="preserve"> and could be something interesting to explore further</w:t>
      </w:r>
      <w:r w:rsidR="00B738F3">
        <w:t>.</w:t>
      </w:r>
    </w:p>
    <w:p w14:paraId="0EE2B212" w14:textId="25D79EFD" w:rsidR="003011E3" w:rsidRDefault="003011E3" w:rsidP="009E4FBC">
      <w:r>
        <w:t xml:space="preserve">The most popular kernel is </w:t>
      </w:r>
      <w:r w:rsidR="00F26C1E">
        <w:t>entirely</w:t>
      </w:r>
      <w:r>
        <w:t xml:space="preserve"> EDA which </w:t>
      </w:r>
      <w:r w:rsidR="00F15EE0">
        <w:t>is</w:t>
      </w:r>
      <w:r w:rsidR="007E7D10">
        <w:t xml:space="preserve"> </w:t>
      </w:r>
      <w:r w:rsidR="00F15EE0">
        <w:t>n</w:t>
      </w:r>
      <w:r w:rsidR="007E7D10">
        <w:t>o</w:t>
      </w:r>
      <w:r w:rsidR="00F15EE0">
        <w:t xml:space="preserve">t </w:t>
      </w:r>
      <w:r>
        <w:t xml:space="preserve">of </w:t>
      </w:r>
      <w:r w:rsidR="00F15EE0">
        <w:t xml:space="preserve">much </w:t>
      </w:r>
      <w:r>
        <w:t xml:space="preserve">interest from an ML point of view.  </w:t>
      </w:r>
      <w:r w:rsidR="00452222">
        <w:t>EDA, d</w:t>
      </w:r>
      <w:r>
        <w:t>ata cleaning</w:t>
      </w:r>
      <w:r w:rsidR="00452222">
        <w:t>, and feature engineering</w:t>
      </w:r>
      <w:r>
        <w:t xml:space="preserve"> tasks are better addressed in the kern</w:t>
      </w:r>
      <w:r w:rsidR="00555598">
        <w:t>e</w:t>
      </w:r>
      <w:r>
        <w:t xml:space="preserve">ls </w:t>
      </w:r>
      <w:r w:rsidR="00CF1208">
        <w:t>mentioned</w:t>
      </w:r>
      <w:r>
        <w:t xml:space="preserve"> above.</w:t>
      </w:r>
    </w:p>
    <w:p w14:paraId="6D37BA6C" w14:textId="58002A5E" w:rsidR="005913AF" w:rsidRDefault="005913AF" w:rsidP="009E4FBC">
      <w:r>
        <w:t xml:space="preserve">Overall this dataset is in an interesting </w:t>
      </w:r>
      <w:r w:rsidR="00753D5F">
        <w:t>topic, has a significant amount of ML classification work</w:t>
      </w:r>
      <w:r w:rsidR="00BF03CF">
        <w:t xml:space="preserve"> and EDA performed, and has some domain knowledge and feature engineering performed which could be used in future ML work.  </w:t>
      </w:r>
      <w:r w:rsidR="00E12F11">
        <w:t xml:space="preserve">However, classification would not be an area of interest since it has been very </w:t>
      </w:r>
      <w:r w:rsidR="00224558">
        <w:t>dominant</w:t>
      </w:r>
      <w:r w:rsidR="00E12F11">
        <w:t xml:space="preserve"> in almost all kernels so far.</w:t>
      </w:r>
    </w:p>
    <w:p w14:paraId="64EEA575" w14:textId="77777777" w:rsidR="001D7D82" w:rsidRDefault="001D7D82">
      <w:pPr>
        <w:rPr>
          <w:smallCaps/>
          <w:spacing w:val="5"/>
          <w:sz w:val="32"/>
          <w:szCs w:val="32"/>
        </w:rPr>
      </w:pPr>
      <w:r>
        <w:br w:type="page"/>
      </w:r>
    </w:p>
    <w:p w14:paraId="19664206" w14:textId="3E45B0C3" w:rsidR="00174AF2" w:rsidRDefault="00C0789F" w:rsidP="002A5998">
      <w:pPr>
        <w:pStyle w:val="Heading1"/>
        <w:numPr>
          <w:ilvl w:val="0"/>
          <w:numId w:val="15"/>
        </w:numPr>
      </w:pPr>
      <w:bookmarkStart w:id="2" w:name="_Toc44430908"/>
      <w:r>
        <w:lastRenderedPageBreak/>
        <w:t>Plan</w:t>
      </w:r>
      <w:bookmarkEnd w:id="2"/>
    </w:p>
    <w:p w14:paraId="63D35439" w14:textId="2077515D" w:rsidR="007941FB" w:rsidRDefault="001334D7" w:rsidP="00C0789F">
      <w:r>
        <w:t>C</w:t>
      </w:r>
      <w:r w:rsidR="009466CF">
        <w:t xml:space="preserve">ardiovascular disease </w:t>
      </w:r>
      <w:r w:rsidR="00926759">
        <w:t xml:space="preserve">(CVD) </w:t>
      </w:r>
      <w:r w:rsidR="009466CF">
        <w:t xml:space="preserve">is the </w:t>
      </w:r>
      <w:r w:rsidR="0056251C">
        <w:t xml:space="preserve">leading cause of death </w:t>
      </w:r>
      <w:r w:rsidR="00800F76">
        <w:t>in Ireland and worldwide</w:t>
      </w:r>
      <w:r>
        <w:t xml:space="preserve"> </w:t>
      </w:r>
      <w:sdt>
        <w:sdtPr>
          <w:id w:val="351156400"/>
          <w:citation/>
        </w:sdtPr>
        <w:sdtEndPr/>
        <w:sdtContent>
          <w:r w:rsidR="008B27F9">
            <w:fldChar w:fldCharType="begin"/>
          </w:r>
          <w:r w:rsidR="008B27F9">
            <w:rPr>
              <w:lang w:val="en-GB"/>
            </w:rPr>
            <w:instrText xml:space="preserve"> CITATION Hea11 \l 2057 </w:instrText>
          </w:r>
          <w:r w:rsidR="008B27F9">
            <w:fldChar w:fldCharType="separate"/>
          </w:r>
          <w:r w:rsidR="00D420ED">
            <w:rPr>
              <w:noProof/>
              <w:lang w:val="en-GB"/>
            </w:rPr>
            <w:t>(1)</w:t>
          </w:r>
          <w:r w:rsidR="008B27F9">
            <w:fldChar w:fldCharType="end"/>
          </w:r>
        </w:sdtContent>
      </w:sdt>
      <w:r w:rsidR="00800F76">
        <w:t xml:space="preserve">.  Understanding the </w:t>
      </w:r>
      <w:r w:rsidR="005C3029">
        <w:t xml:space="preserve">risk </w:t>
      </w:r>
      <w:r w:rsidR="00800F76">
        <w:t xml:space="preserve">factors that lead to this disease </w:t>
      </w:r>
      <w:r w:rsidR="005C3029">
        <w:t xml:space="preserve">could help to identify </w:t>
      </w:r>
      <w:r w:rsidR="00D91418">
        <w:t xml:space="preserve">groups most at risk. </w:t>
      </w:r>
      <w:r w:rsidR="007941FB">
        <w:t>My objectives for this project are as follows:</w:t>
      </w:r>
    </w:p>
    <w:p w14:paraId="65CF3C33" w14:textId="4CBB8B50" w:rsidR="002E7F5F" w:rsidRDefault="007941FB" w:rsidP="007941FB">
      <w:pPr>
        <w:pStyle w:val="ListParagraph"/>
        <w:numPr>
          <w:ilvl w:val="0"/>
          <w:numId w:val="2"/>
        </w:numPr>
        <w:spacing w:after="200" w:line="276" w:lineRule="auto"/>
        <w:jc w:val="both"/>
      </w:pPr>
      <w:r>
        <w:t xml:space="preserve">To </w:t>
      </w:r>
      <w:r w:rsidR="00D91418">
        <w:t xml:space="preserve">use clustering to </w:t>
      </w:r>
      <w:r w:rsidR="00BA6468">
        <w:t xml:space="preserve">identify which groups of people are most at risk of </w:t>
      </w:r>
      <w:r w:rsidR="00926759">
        <w:t>CVD</w:t>
      </w:r>
      <w:r w:rsidR="00AC75CD">
        <w:t xml:space="preserve">.  </w:t>
      </w:r>
      <w:r w:rsidR="00BE58E5">
        <w:t xml:space="preserve">These clusters could show </w:t>
      </w:r>
      <w:r w:rsidR="0031336C">
        <w:t xml:space="preserve">different </w:t>
      </w:r>
      <w:r w:rsidR="00BE58E5">
        <w:t xml:space="preserve">segments of </w:t>
      </w:r>
      <w:r w:rsidR="00847F2D">
        <w:t>patients</w:t>
      </w:r>
      <w:r w:rsidR="0031336C">
        <w:t xml:space="preserve"> </w:t>
      </w:r>
      <w:r w:rsidR="009C6C70">
        <w:t xml:space="preserve">most </w:t>
      </w:r>
      <w:r w:rsidR="0031336C">
        <w:t xml:space="preserve">at risk which could be used </w:t>
      </w:r>
      <w:r w:rsidR="00856105">
        <w:t>for</w:t>
      </w:r>
      <w:r w:rsidR="0031336C">
        <w:t xml:space="preserve"> targeted </w:t>
      </w:r>
      <w:r w:rsidR="00856105">
        <w:t xml:space="preserve">interactions </w:t>
      </w:r>
      <w:r w:rsidR="00847F2D">
        <w:t>with patients for awareness, screening, and treatment of CVD</w:t>
      </w:r>
      <w:r w:rsidR="0031336C">
        <w:t>.</w:t>
      </w:r>
      <w:r w:rsidR="0009079C">
        <w:t xml:space="preserve">  </w:t>
      </w:r>
    </w:p>
    <w:p w14:paraId="24372A0D" w14:textId="0BA039E8" w:rsidR="00C0789F" w:rsidRDefault="002E7F5F" w:rsidP="007941FB">
      <w:pPr>
        <w:pStyle w:val="ListParagraph"/>
        <w:numPr>
          <w:ilvl w:val="0"/>
          <w:numId w:val="2"/>
        </w:numPr>
        <w:spacing w:after="200" w:line="276" w:lineRule="auto"/>
        <w:jc w:val="both"/>
      </w:pPr>
      <w:r>
        <w:t xml:space="preserve">To use clustering </w:t>
      </w:r>
      <w:r w:rsidR="0009079C">
        <w:t xml:space="preserve">to show the profiles of people that </w:t>
      </w:r>
      <w:r w:rsidR="0092340A">
        <w:t xml:space="preserve">do not have </w:t>
      </w:r>
      <w:r w:rsidR="003D5937">
        <w:t>CVD</w:t>
      </w:r>
      <w:r w:rsidR="0092340A">
        <w:t>, hence could be used to promote healthier lifestyle choices.</w:t>
      </w:r>
    </w:p>
    <w:p w14:paraId="2058D5F3" w14:textId="302FD1D1" w:rsidR="0092340A" w:rsidRDefault="008A2E6F" w:rsidP="00C0789F">
      <w:r>
        <w:t xml:space="preserve">None of the kernels in Kaggle address this aspect </w:t>
      </w:r>
      <w:r w:rsidR="009A1BC3">
        <w:t xml:space="preserve">of </w:t>
      </w:r>
      <w:r w:rsidR="003809AD">
        <w:t>CVD</w:t>
      </w:r>
      <w:r w:rsidR="009A1BC3">
        <w:t xml:space="preserve">.  Some kernels do list important factors but have not expanded this idea to show </w:t>
      </w:r>
      <w:r w:rsidR="000075DA">
        <w:t>different profiles of cardiovascular</w:t>
      </w:r>
      <w:r w:rsidR="00152DB8">
        <w:t xml:space="preserve"> disease</w:t>
      </w:r>
      <w:r w:rsidR="000075DA">
        <w:t xml:space="preserve"> patients.</w:t>
      </w:r>
      <w:r w:rsidR="00DE2BDB">
        <w:t xml:space="preserve">  Most clustering kernels on Kaggle seem to focus on classic problems such as </w:t>
      </w:r>
      <w:r w:rsidR="00003202">
        <w:t xml:space="preserve">customer segmentation, finance, </w:t>
      </w:r>
      <w:r w:rsidR="00BC18B7">
        <w:t>and entertainment</w:t>
      </w:r>
      <w:r w:rsidR="00EE4AED">
        <w:t xml:space="preserve"> rather than healthcare.</w:t>
      </w:r>
    </w:p>
    <w:p w14:paraId="1E973FBB" w14:textId="51CF0358" w:rsidR="000075DA" w:rsidRDefault="000075DA" w:rsidP="00C0789F">
      <w:r>
        <w:t>I plan to use k-means clustering to identify</w:t>
      </w:r>
      <w:r w:rsidR="00240BB8">
        <w:t xml:space="preserve"> distinct clusters and hierarchi</w:t>
      </w:r>
      <w:r w:rsidR="00972F51">
        <w:t>c</w:t>
      </w:r>
      <w:r w:rsidR="00240BB8">
        <w:t xml:space="preserve">al </w:t>
      </w:r>
      <w:r w:rsidR="00972F51">
        <w:t>clustering to visualise the results</w:t>
      </w:r>
      <w:r w:rsidR="00FB5985">
        <w:t xml:space="preserve"> in a clustermap (heatmap)</w:t>
      </w:r>
      <w:r w:rsidR="003809AD">
        <w:t xml:space="preserve">. </w:t>
      </w:r>
      <w:r w:rsidR="007C14A6">
        <w:t xml:space="preserve"> </w:t>
      </w:r>
      <w:r w:rsidR="005D4638">
        <w:t xml:space="preserve">Feature engineering will also play a key role in the project and I plan to use </w:t>
      </w:r>
      <w:r w:rsidR="00B35CA9">
        <w:t xml:space="preserve">not only </w:t>
      </w:r>
      <w:r w:rsidR="005D4638">
        <w:t xml:space="preserve">some of the </w:t>
      </w:r>
      <w:r w:rsidR="00691BF9">
        <w:t>work from existing kern</w:t>
      </w:r>
      <w:r w:rsidR="00E70105">
        <w:t>e</w:t>
      </w:r>
      <w:r w:rsidR="00691BF9">
        <w:t xml:space="preserve">ls but also test whether other </w:t>
      </w:r>
      <w:r w:rsidR="00773081">
        <w:t xml:space="preserve">pre-processing </w:t>
      </w:r>
      <w:r w:rsidR="00691BF9">
        <w:t xml:space="preserve">methods </w:t>
      </w:r>
      <w:r w:rsidR="00E61118">
        <w:t>such as principle component analysis could improve results.</w:t>
      </w:r>
    </w:p>
    <w:p w14:paraId="38086E6A" w14:textId="4093AF69" w:rsidR="001E6FF3" w:rsidRDefault="00BD2F3D" w:rsidP="00C0789F">
      <w:r>
        <w:t>Other</w:t>
      </w:r>
      <w:r w:rsidR="007A07A2">
        <w:t xml:space="preserve"> </w:t>
      </w:r>
      <w:r w:rsidR="00624583">
        <w:t>factors</w:t>
      </w:r>
      <w:r w:rsidR="007A07A2">
        <w:t xml:space="preserve"> that need to be </w:t>
      </w:r>
      <w:r w:rsidR="00624583">
        <w:t xml:space="preserve">considered would include </w:t>
      </w:r>
      <w:r w:rsidR="00850938">
        <w:t xml:space="preserve">a decision on the number of clusters, </w:t>
      </w:r>
      <w:r w:rsidR="003C21F1">
        <w:t xml:space="preserve">size of clusters, </w:t>
      </w:r>
      <w:r w:rsidR="00DB33F3">
        <w:t>and of course interpretation of the results which may require some basic domain knowledge of Cardiovascular Disease.</w:t>
      </w:r>
    </w:p>
    <w:p w14:paraId="04DF6572" w14:textId="4CA33036" w:rsidR="001E6FF3" w:rsidRDefault="0095319F">
      <w:r>
        <w:t xml:space="preserve">Building on the research in the other </w:t>
      </w:r>
      <w:r w:rsidR="00E70105">
        <w:t>kernels</w:t>
      </w:r>
      <w:r>
        <w:t xml:space="preserve"> and i</w:t>
      </w:r>
      <w:r w:rsidR="00D5169C">
        <w:t xml:space="preserve">nterpreting the results of this analysis could </w:t>
      </w:r>
      <w:r w:rsidR="00DC6E05">
        <w:t>reveal</w:t>
      </w:r>
      <w:r w:rsidR="00D5169C">
        <w:t xml:space="preserve"> insights not </w:t>
      </w:r>
      <w:r>
        <w:t xml:space="preserve">shown on this </w:t>
      </w:r>
      <w:r w:rsidR="00DC6E05">
        <w:t>dataset up to now.</w:t>
      </w:r>
      <w:r w:rsidR="00A42350">
        <w:t xml:space="preserve">  Individual risk factors were identified but we might be able to build on th</w:t>
      </w:r>
      <w:r w:rsidR="00986BB8">
        <w:t xml:space="preserve">ese </w:t>
      </w:r>
      <w:r w:rsidR="00A42350">
        <w:t xml:space="preserve">to show which factors </w:t>
      </w:r>
      <w:r w:rsidR="006F0902">
        <w:t>are present at the same time.</w:t>
      </w:r>
    </w:p>
    <w:p w14:paraId="7A82EA33" w14:textId="129B0FDF" w:rsidR="001E6FF3" w:rsidRDefault="001E6FF3" w:rsidP="002A5998">
      <w:pPr>
        <w:pStyle w:val="Heading1"/>
        <w:numPr>
          <w:ilvl w:val="0"/>
          <w:numId w:val="2"/>
        </w:numPr>
      </w:pPr>
      <w:bookmarkStart w:id="3" w:name="_Toc44430909"/>
      <w:r>
        <w:t>Exploratory Data Analysis (EDA)</w:t>
      </w:r>
      <w:bookmarkEnd w:id="3"/>
    </w:p>
    <w:p w14:paraId="540A28C8" w14:textId="6D65CAC9" w:rsidR="001B6FE5" w:rsidRDefault="00A51CC3" w:rsidP="00637DF3">
      <w:r>
        <w:t xml:space="preserve">Cardiovascular disease </w:t>
      </w:r>
      <w:r w:rsidR="00CD6FE9">
        <w:t>is the leading cause of death in Ireland and worldwide</w:t>
      </w:r>
      <w:sdt>
        <w:sdtPr>
          <w:id w:val="-1657595609"/>
          <w:citation/>
        </w:sdtPr>
        <w:sdtEndPr/>
        <w:sdtContent>
          <w:r w:rsidR="009074F9">
            <w:fldChar w:fldCharType="begin"/>
          </w:r>
          <w:r w:rsidR="009074F9">
            <w:rPr>
              <w:lang w:val="en-GB"/>
            </w:rPr>
            <w:instrText xml:space="preserve"> CITATION Hea11 \l 2057 </w:instrText>
          </w:r>
          <w:r w:rsidR="00D420ED">
            <w:rPr>
              <w:lang w:val="en-GB"/>
            </w:rPr>
            <w:instrText xml:space="preserve"> \m Car09 \m Nat18</w:instrText>
          </w:r>
          <w:r w:rsidR="009074F9">
            <w:fldChar w:fldCharType="separate"/>
          </w:r>
          <w:r w:rsidR="00D420ED">
            <w:rPr>
              <w:noProof/>
              <w:lang w:val="en-GB"/>
            </w:rPr>
            <w:t xml:space="preserve"> (1; 2; 3)</w:t>
          </w:r>
          <w:r w:rsidR="009074F9">
            <w:fldChar w:fldCharType="end"/>
          </w:r>
        </w:sdtContent>
      </w:sdt>
      <w:r w:rsidR="00CD6FE9">
        <w:t xml:space="preserve">.  </w:t>
      </w:r>
      <w:r w:rsidR="00C22049">
        <w:t xml:space="preserve">Before </w:t>
      </w:r>
      <w:r w:rsidR="00A5420C">
        <w:t>clustering is applied to the dataset to generate insights, an understanding of the dataset needs to be gained first.</w:t>
      </w:r>
    </w:p>
    <w:p w14:paraId="390E5DBD" w14:textId="5C1D953E" w:rsidR="00966CA4" w:rsidRDefault="00966CA4" w:rsidP="00966CA4">
      <w:pPr>
        <w:pStyle w:val="Heading2"/>
      </w:pPr>
      <w:bookmarkStart w:id="4" w:name="_Toc44430910"/>
      <w:r>
        <w:t>Initial Analysis</w:t>
      </w:r>
      <w:bookmarkEnd w:id="4"/>
    </w:p>
    <w:p w14:paraId="591DD6F2" w14:textId="66755B00" w:rsidR="00637DF3" w:rsidRDefault="00966CA4" w:rsidP="00637DF3">
      <w:r>
        <w:t>The dataset consists of 70</w:t>
      </w:r>
      <w:r w:rsidR="00A57EEF">
        <w:t>,</w:t>
      </w:r>
      <w:r>
        <w:t>000 rows and 1</w:t>
      </w:r>
      <w:r w:rsidR="00893567">
        <w:t>3</w:t>
      </w:r>
      <w:r>
        <w:t xml:space="preserve"> features including target variable which amounts to </w:t>
      </w:r>
      <w:r w:rsidR="00DE0731">
        <w:t>910</w:t>
      </w:r>
      <w:r w:rsidR="00A57EEF">
        <w:t>,</w:t>
      </w:r>
      <w:r>
        <w:t xml:space="preserve">000 pieces of data.  </w:t>
      </w:r>
      <w:r w:rsidR="00637DF3">
        <w:t xml:space="preserve">The final binary feature is the target variable and specifies whether the patient has cardiovascular disease or not. The variables are split into three </w:t>
      </w:r>
      <w:r w:rsidR="000C2A78">
        <w:t>categories</w:t>
      </w:r>
      <w:r w:rsidR="00637DF3">
        <w:t>:</w:t>
      </w:r>
    </w:p>
    <w:p w14:paraId="68CBF9CC" w14:textId="77777777" w:rsidR="00637DF3" w:rsidRDefault="00637DF3" w:rsidP="00637DF3">
      <w:pPr>
        <w:pStyle w:val="ListParagraph"/>
        <w:numPr>
          <w:ilvl w:val="0"/>
          <w:numId w:val="1"/>
        </w:numPr>
        <w:spacing w:after="200" w:line="276" w:lineRule="auto"/>
        <w:jc w:val="both"/>
      </w:pPr>
      <w:r>
        <w:t>Objective variables: factual information such as age, gender, height, and weight.</w:t>
      </w:r>
    </w:p>
    <w:p w14:paraId="3FE4229D" w14:textId="77777777" w:rsidR="00B94F48" w:rsidRDefault="00637DF3" w:rsidP="00C9653D">
      <w:pPr>
        <w:pStyle w:val="ListParagraph"/>
        <w:numPr>
          <w:ilvl w:val="0"/>
          <w:numId w:val="1"/>
        </w:numPr>
        <w:spacing w:after="200" w:line="276" w:lineRule="auto"/>
        <w:jc w:val="both"/>
      </w:pPr>
      <w:r>
        <w:t>Examination: results of medical examination such as blood pressure, cholesterol, and glucose.</w:t>
      </w:r>
    </w:p>
    <w:p w14:paraId="6C07F4D2" w14:textId="1B3004C8" w:rsidR="001B26E1" w:rsidRDefault="00637DF3" w:rsidP="00C9653D">
      <w:pPr>
        <w:pStyle w:val="ListParagraph"/>
        <w:numPr>
          <w:ilvl w:val="0"/>
          <w:numId w:val="1"/>
        </w:numPr>
        <w:spacing w:after="200" w:line="276" w:lineRule="auto"/>
        <w:jc w:val="both"/>
      </w:pPr>
      <w:r>
        <w:t>Subjective: information given by the patient such as smoking, alcohol intake, and physical activity.</w:t>
      </w:r>
    </w:p>
    <w:p w14:paraId="1C34332B" w14:textId="56CAE17C" w:rsidR="00476721" w:rsidRDefault="00476721" w:rsidP="00476721">
      <w:r>
        <w:rPr>
          <w:noProof/>
        </w:rPr>
        <w:drawing>
          <wp:inline distT="0" distB="0" distL="0" distR="0" wp14:anchorId="403946B6" wp14:editId="36E6F35F">
            <wp:extent cx="5731510" cy="16586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58620"/>
                    </a:xfrm>
                    <a:prstGeom prst="rect">
                      <a:avLst/>
                    </a:prstGeom>
                  </pic:spPr>
                </pic:pic>
              </a:graphicData>
            </a:graphic>
          </wp:inline>
        </w:drawing>
      </w:r>
    </w:p>
    <w:p w14:paraId="67197B1F" w14:textId="01437655" w:rsidR="00EE2737" w:rsidRDefault="00830912" w:rsidP="001B26E1">
      <w:r>
        <w:t xml:space="preserve">It was noted that age is </w:t>
      </w:r>
      <w:r w:rsidR="00582AEC">
        <w:t xml:space="preserve">the number of days old, </w:t>
      </w:r>
      <w:r w:rsidR="00B3289A">
        <w:t xml:space="preserve">height is in cm, weight is in kg, </w:t>
      </w:r>
      <w:r w:rsidR="00BA1E44">
        <w:t>cholesterol and glucose are encoded categorical variables (1 = normal, 2 = above normal, 3 = well above normal)</w:t>
      </w:r>
      <w:r w:rsidR="00893A14">
        <w:t xml:space="preserve">.  </w:t>
      </w:r>
      <w:r w:rsidR="005A6DE9">
        <w:t>S</w:t>
      </w:r>
      <w:r w:rsidR="00893A14">
        <w:t>moking, alcohol intake,</w:t>
      </w:r>
      <w:r w:rsidR="005A6DE9">
        <w:t xml:space="preserve"> </w:t>
      </w:r>
      <w:r w:rsidR="00893A14">
        <w:t xml:space="preserve"> physical activity</w:t>
      </w:r>
      <w:r w:rsidR="005A6DE9">
        <w:t>, and gender</w:t>
      </w:r>
      <w:r w:rsidR="00C21C77">
        <w:t xml:space="preserve"> (male = 0, female = 1)</w:t>
      </w:r>
      <w:r w:rsidR="00893A14">
        <w:t xml:space="preserve"> are all binary variables</w:t>
      </w:r>
      <w:r w:rsidR="008F1CDD">
        <w:t xml:space="preserve"> </w:t>
      </w:r>
      <w:sdt>
        <w:sdtPr>
          <w:id w:val="-1291282723"/>
          <w:citation/>
        </w:sdtPr>
        <w:sdtEndPr/>
        <w:sdtContent>
          <w:r w:rsidR="008F1CDD">
            <w:fldChar w:fldCharType="begin"/>
          </w:r>
          <w:r w:rsidR="008F1CDD">
            <w:rPr>
              <w:lang w:val="en-GB"/>
            </w:rPr>
            <w:instrText xml:space="preserve"> CITATION Uli19 \l 2057 </w:instrText>
          </w:r>
          <w:r w:rsidR="008F1CDD">
            <w:fldChar w:fldCharType="separate"/>
          </w:r>
          <w:r w:rsidR="00D420ED">
            <w:rPr>
              <w:noProof/>
              <w:lang w:val="en-GB"/>
            </w:rPr>
            <w:t>(4)</w:t>
          </w:r>
          <w:r w:rsidR="008F1CDD">
            <w:fldChar w:fldCharType="end"/>
          </w:r>
        </w:sdtContent>
      </w:sdt>
      <w:r w:rsidR="00893A14">
        <w:t>.</w:t>
      </w:r>
      <w:r w:rsidR="00F946A7">
        <w:t xml:space="preserve">  </w:t>
      </w:r>
    </w:p>
    <w:p w14:paraId="3741268D" w14:textId="2006A3CF" w:rsidR="000052A8" w:rsidRDefault="00EE2737" w:rsidP="001B26E1">
      <w:r>
        <w:t xml:space="preserve">Every blood pressure </w:t>
      </w:r>
      <w:r w:rsidR="001C074F">
        <w:t xml:space="preserve">measurement </w:t>
      </w:r>
      <w:r>
        <w:t xml:space="preserve">consists of two numbers, one on top of the other.  </w:t>
      </w:r>
      <w:r w:rsidR="00715E20">
        <w:t xml:space="preserve">ap_hi represents </w:t>
      </w:r>
      <w:r>
        <w:t>the top number and is called s</w:t>
      </w:r>
      <w:r w:rsidR="00715E20">
        <w:t>ystolic blood</w:t>
      </w:r>
      <w:r>
        <w:t xml:space="preserve"> </w:t>
      </w:r>
      <w:r w:rsidR="00715E20">
        <w:t>pressure</w:t>
      </w:r>
      <w:r>
        <w:t xml:space="preserve"> which is </w:t>
      </w:r>
      <w:r w:rsidR="00B7604F">
        <w:t xml:space="preserve">the highest level of pressure your blood reaches </w:t>
      </w:r>
      <w:r w:rsidR="00B7604F">
        <w:lastRenderedPageBreak/>
        <w:t xml:space="preserve">when your heart beats.  ap_lo represents the </w:t>
      </w:r>
      <w:r w:rsidR="001E74B6">
        <w:t>bottom number and is called diastolic blood pressure.  This is the lowest level your blood pressure reaches between beats.</w:t>
      </w:r>
    </w:p>
    <w:p w14:paraId="54B02A9A" w14:textId="2A496FE9" w:rsidR="00D83250" w:rsidRDefault="00481C59" w:rsidP="00DD137C">
      <w:r>
        <w:rPr>
          <w:noProof/>
        </w:rPr>
        <w:drawing>
          <wp:anchor distT="0" distB="0" distL="114300" distR="114300" simplePos="0" relativeHeight="251658241" behindDoc="0" locked="0" layoutInCell="1" allowOverlap="1" wp14:anchorId="5E570247" wp14:editId="0BCD554F">
            <wp:simplePos x="0" y="0"/>
            <wp:positionH relativeFrom="column">
              <wp:posOffset>0</wp:posOffset>
            </wp:positionH>
            <wp:positionV relativeFrom="paragraph">
              <wp:posOffset>-1245</wp:posOffset>
            </wp:positionV>
            <wp:extent cx="2787091" cy="1820992"/>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87091" cy="1820992"/>
                    </a:xfrm>
                    <a:prstGeom prst="rect">
                      <a:avLst/>
                    </a:prstGeom>
                  </pic:spPr>
                </pic:pic>
              </a:graphicData>
            </a:graphic>
          </wp:anchor>
        </w:drawing>
      </w:r>
    </w:p>
    <w:p w14:paraId="5110F9E7" w14:textId="16AE7BC7" w:rsidR="00DD137C" w:rsidRDefault="00492CD9" w:rsidP="00DD137C">
      <w:r>
        <w:t>Initially from the table above, it looked like the target variable could be imbalanced but f</w:t>
      </w:r>
      <w:r w:rsidR="00481C59">
        <w:t xml:space="preserve">rom the figure on the left, we can see that the target variable is quite balanced so </w:t>
      </w:r>
      <w:r w:rsidR="00AD6030">
        <w:t xml:space="preserve">we will not need to </w:t>
      </w:r>
      <w:r w:rsidR="008B7288">
        <w:t>use</w:t>
      </w:r>
      <w:r w:rsidR="00AD6030">
        <w:t xml:space="preserve"> any over-sampling techniques such as SMOTE</w:t>
      </w:r>
      <w:r w:rsidR="00BD77AC">
        <w:t xml:space="preserve"> </w:t>
      </w:r>
      <w:r w:rsidR="00A228D3">
        <w:t xml:space="preserve">- </w:t>
      </w:r>
      <w:r w:rsidR="00BD77AC">
        <w:t>Synthetic Minority Oversampling T</w:t>
      </w:r>
      <w:r w:rsidR="00A228D3">
        <w:t>e</w:t>
      </w:r>
      <w:r w:rsidR="00BD77AC">
        <w:t>chnique</w:t>
      </w:r>
      <w:r w:rsidR="008B7288">
        <w:t>,</w:t>
      </w:r>
      <w:r w:rsidR="00A228D3">
        <w:t xml:space="preserve"> </w:t>
      </w:r>
      <w:r w:rsidR="008B7288">
        <w:t xml:space="preserve">for example </w:t>
      </w:r>
      <w:sdt>
        <w:sdtPr>
          <w:id w:val="-1361962018"/>
          <w:citation/>
        </w:sdtPr>
        <w:sdtEndPr/>
        <w:sdtContent>
          <w:r w:rsidR="00A228D3">
            <w:fldChar w:fldCharType="begin"/>
          </w:r>
          <w:r w:rsidR="00A228D3">
            <w:rPr>
              <w:lang w:val="en-GB"/>
            </w:rPr>
            <w:instrText xml:space="preserve"> CITATION Vai20 \l 2057 </w:instrText>
          </w:r>
          <w:r w:rsidR="00A228D3">
            <w:fldChar w:fldCharType="separate"/>
          </w:r>
          <w:r w:rsidR="00D420ED">
            <w:rPr>
              <w:noProof/>
              <w:lang w:val="en-GB"/>
            </w:rPr>
            <w:t>(5)</w:t>
          </w:r>
          <w:r w:rsidR="00A228D3">
            <w:fldChar w:fldCharType="end"/>
          </w:r>
        </w:sdtContent>
      </w:sdt>
      <w:r w:rsidR="008B7288">
        <w:t>.</w:t>
      </w:r>
    </w:p>
    <w:p w14:paraId="67236CD6" w14:textId="6E620AD2" w:rsidR="008B7288" w:rsidRDefault="008B7288" w:rsidP="00DD137C"/>
    <w:p w14:paraId="42461B17" w14:textId="168A247D" w:rsidR="00D87C4D" w:rsidRDefault="00D87C4D" w:rsidP="00DD137C"/>
    <w:p w14:paraId="4CA68ECD" w14:textId="77777777" w:rsidR="00D87C4D" w:rsidRDefault="00D87C4D" w:rsidP="00DD137C"/>
    <w:p w14:paraId="2CF4B1B7" w14:textId="77777777" w:rsidR="008B7288" w:rsidRDefault="008B7288" w:rsidP="00DD137C"/>
    <w:p w14:paraId="08A88393" w14:textId="1B8DBB8D" w:rsidR="005B73E9" w:rsidRDefault="005B73E9" w:rsidP="005B73E9">
      <w:pPr>
        <w:pStyle w:val="Heading2"/>
      </w:pPr>
      <w:bookmarkStart w:id="5" w:name="_Toc44430911"/>
      <w:r>
        <w:t>Data Cleaning</w:t>
      </w:r>
      <w:bookmarkEnd w:id="5"/>
    </w:p>
    <w:p w14:paraId="5D757BDB" w14:textId="117066B7" w:rsidR="00D97DBB" w:rsidRDefault="00500F36" w:rsidP="001B26E1">
      <w:r>
        <w:t>A</w:t>
      </w:r>
      <w:r w:rsidR="00DE0731">
        <w:t xml:space="preserve">ll variables </w:t>
      </w:r>
      <w:r w:rsidR="00B31BB5">
        <w:t>are numeric</w:t>
      </w:r>
      <w:r>
        <w:t>, h</w:t>
      </w:r>
      <w:r w:rsidR="00925485">
        <w:t xml:space="preserve">owever, there may be some outliers in the blood pressure variables so negative values </w:t>
      </w:r>
      <w:r w:rsidR="00D442FA">
        <w:t>were removed as well as values above</w:t>
      </w:r>
      <w:r w:rsidR="008945CF">
        <w:t xml:space="preserve"> </w:t>
      </w:r>
      <w:r w:rsidR="00BE40AE">
        <w:t>250 and 200 for ap_hi and ap_lo respectively</w:t>
      </w:r>
      <w:r w:rsidR="00D442FA">
        <w:t xml:space="preserve"> </w:t>
      </w:r>
      <w:sdt>
        <w:sdtPr>
          <w:id w:val="450979238"/>
          <w:citation/>
        </w:sdtPr>
        <w:sdtEndPr/>
        <w:sdtContent>
          <w:r w:rsidR="008B31A4">
            <w:fldChar w:fldCharType="begin"/>
          </w:r>
          <w:r w:rsidR="008B31A4">
            <w:rPr>
              <w:lang w:val="en-GB"/>
            </w:rPr>
            <w:instrText xml:space="preserve"> CITATION AKC20 \l 2057 </w:instrText>
          </w:r>
          <w:r w:rsidR="008B31A4">
            <w:fldChar w:fldCharType="separate"/>
          </w:r>
          <w:r w:rsidR="00D420ED">
            <w:rPr>
              <w:noProof/>
              <w:lang w:val="en-GB"/>
            </w:rPr>
            <w:t>(6)</w:t>
          </w:r>
          <w:r w:rsidR="008B31A4">
            <w:fldChar w:fldCharType="end"/>
          </w:r>
        </w:sdtContent>
      </w:sdt>
      <w:r w:rsidR="00BE40AE">
        <w:t>.</w:t>
      </w:r>
      <w:r w:rsidR="007D0D21">
        <w:t xml:space="preserve">  This totalled 1</w:t>
      </w:r>
      <w:r w:rsidR="008B728E">
        <w:t>,</w:t>
      </w:r>
      <w:r w:rsidR="008B2A39">
        <w:t>039 outliers remove</w:t>
      </w:r>
      <w:r w:rsidR="00153C1A">
        <w:t>d.</w:t>
      </w:r>
      <w:r w:rsidR="00593439">
        <w:t xml:space="preserve">  </w:t>
      </w:r>
      <w:r w:rsidR="00D97DBB">
        <w:t>24 duplicate values were also dropped from the dataset</w:t>
      </w:r>
      <w:r w:rsidR="0077310E">
        <w:t>.</w:t>
      </w:r>
    </w:p>
    <w:p w14:paraId="48F24E50" w14:textId="5ACE23B6" w:rsidR="006E2098" w:rsidRDefault="006E2098" w:rsidP="006E2098">
      <w:pPr>
        <w:pStyle w:val="Heading2"/>
      </w:pPr>
      <w:bookmarkStart w:id="6" w:name="_Toc44430912"/>
      <w:r>
        <w:t>Feature Engineering</w:t>
      </w:r>
      <w:bookmarkEnd w:id="6"/>
    </w:p>
    <w:p w14:paraId="313CF3E1" w14:textId="67CDFC0E" w:rsidR="006E2098" w:rsidRPr="006E2098" w:rsidRDefault="003A22CD" w:rsidP="006E2098">
      <w:r>
        <w:t>‘</w:t>
      </w:r>
      <w:r w:rsidR="00B94B04">
        <w:t>Id</w:t>
      </w:r>
      <w:r>
        <w:t>’</w:t>
      </w:r>
      <w:r w:rsidR="00B94B04">
        <w:t xml:space="preserve"> was removed since it </w:t>
      </w:r>
      <w:r>
        <w:t xml:space="preserve">does not contribute to the analysis.  </w:t>
      </w:r>
      <w:r w:rsidR="00D85516">
        <w:t xml:space="preserve">A number of features were generated such as </w:t>
      </w:r>
      <w:r w:rsidR="00772EDE">
        <w:t>‘</w:t>
      </w:r>
      <w:r w:rsidR="00D85516">
        <w:t>BMI</w:t>
      </w:r>
      <w:r w:rsidR="00772EDE">
        <w:t>’</w:t>
      </w:r>
      <w:r w:rsidR="00D85516">
        <w:t xml:space="preserve"> from height and weight</w:t>
      </w:r>
      <w:r w:rsidR="00772EDE">
        <w:t xml:space="preserve"> and ‘years’ which was the age in days / 365 and rounded off to an integer.</w:t>
      </w:r>
    </w:p>
    <w:p w14:paraId="34CB0514" w14:textId="24A1EB05" w:rsidR="00D655B9" w:rsidRDefault="006A4A9E" w:rsidP="00CC6475">
      <w:pPr>
        <w:pStyle w:val="Heading2"/>
      </w:pPr>
      <w:bookmarkStart w:id="7" w:name="_Toc44430913"/>
      <w:r>
        <w:t>Multivariate Analysis</w:t>
      </w:r>
      <w:bookmarkEnd w:id="7"/>
    </w:p>
    <w:p w14:paraId="72C1F475" w14:textId="593B4732" w:rsidR="006A4A9E" w:rsidRDefault="006A4A9E" w:rsidP="006A4A9E">
      <w:r>
        <w:t xml:space="preserve">To understand </w:t>
      </w:r>
      <w:r w:rsidR="008363C5">
        <w:t>which risk</w:t>
      </w:r>
      <w:r w:rsidR="00DA7C79">
        <w:t>-</w:t>
      </w:r>
      <w:r w:rsidR="008363C5">
        <w:t xml:space="preserve">factors have an </w:t>
      </w:r>
      <w:r w:rsidR="00DA7C79">
        <w:t>e</w:t>
      </w:r>
      <w:r w:rsidR="008363C5">
        <w:t>ffect on the target variable, we can use a correlation matrix to show this relationship</w:t>
      </w:r>
      <w:r w:rsidR="0032575C">
        <w:t xml:space="preserve"> </w:t>
      </w:r>
      <w:sdt>
        <w:sdtPr>
          <w:id w:val="2008631751"/>
          <w:citation/>
        </w:sdtPr>
        <w:sdtEndPr/>
        <w:sdtContent>
          <w:r w:rsidR="0032575C">
            <w:fldChar w:fldCharType="begin"/>
          </w:r>
          <w:r w:rsidR="0032575C">
            <w:rPr>
              <w:lang w:val="en-GB"/>
            </w:rPr>
            <w:instrText xml:space="preserve"> CITATION Uli19 \l 2057 </w:instrText>
          </w:r>
          <w:r w:rsidR="0032575C">
            <w:fldChar w:fldCharType="separate"/>
          </w:r>
          <w:r w:rsidR="00D420ED">
            <w:rPr>
              <w:noProof/>
              <w:lang w:val="en-GB"/>
            </w:rPr>
            <w:t>(4)</w:t>
          </w:r>
          <w:r w:rsidR="0032575C">
            <w:fldChar w:fldCharType="end"/>
          </w:r>
        </w:sdtContent>
      </w:sdt>
      <w:r w:rsidR="008363C5">
        <w:t xml:space="preserve">. </w:t>
      </w:r>
      <w:r w:rsidR="00DA7C79">
        <w:t xml:space="preserve"> </w:t>
      </w:r>
      <w:r w:rsidR="00C25199">
        <w:t xml:space="preserve">While the correlation matrix will show correlations between individual features which could be identified as risk-factors, it could be interesting to see how our clustering model </w:t>
      </w:r>
      <w:r w:rsidR="009A6F05">
        <w:t>groups</w:t>
      </w:r>
      <w:r w:rsidR="003337CC">
        <w:t xml:space="preserve"> these</w:t>
      </w:r>
      <w:r w:rsidR="00321ECA">
        <w:t xml:space="preserve"> risk-factors.</w:t>
      </w:r>
    </w:p>
    <w:p w14:paraId="2E34D4BD" w14:textId="36E5B21B" w:rsidR="009E60E9" w:rsidRDefault="009E60E9" w:rsidP="006A4A9E">
      <w:r>
        <w:t xml:space="preserve">The correlation matrix could also be useful to </w:t>
      </w:r>
      <w:r w:rsidR="009723CD">
        <w:t>compare the correlations of</w:t>
      </w:r>
      <w:r>
        <w:t xml:space="preserve"> our </w:t>
      </w:r>
      <w:r w:rsidR="00705B57">
        <w:t xml:space="preserve">new features such as ‘years’ and ‘bmi’ to the </w:t>
      </w:r>
      <w:r w:rsidR="002E577C">
        <w:t xml:space="preserve">correlations </w:t>
      </w:r>
      <w:r w:rsidR="009723CD">
        <w:t>of the features used to create them.</w:t>
      </w:r>
    </w:p>
    <w:p w14:paraId="389F9293" w14:textId="132F6138" w:rsidR="00E15F9A" w:rsidRDefault="007B044B" w:rsidP="00A25949">
      <w:r>
        <w:rPr>
          <w:noProof/>
        </w:rPr>
        <w:drawing>
          <wp:anchor distT="0" distB="0" distL="114300" distR="114300" simplePos="0" relativeHeight="251658240" behindDoc="0" locked="0" layoutInCell="1" allowOverlap="1" wp14:anchorId="391501A1" wp14:editId="51DC51D8">
            <wp:simplePos x="0" y="0"/>
            <wp:positionH relativeFrom="column">
              <wp:posOffset>0</wp:posOffset>
            </wp:positionH>
            <wp:positionV relativeFrom="paragraph">
              <wp:posOffset>0</wp:posOffset>
            </wp:positionV>
            <wp:extent cx="3629660" cy="3209925"/>
            <wp:effectExtent l="0" t="0" r="9525"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29660" cy="3209925"/>
                    </a:xfrm>
                    <a:prstGeom prst="rect">
                      <a:avLst/>
                    </a:prstGeom>
                  </pic:spPr>
                </pic:pic>
              </a:graphicData>
            </a:graphic>
            <wp14:sizeRelH relativeFrom="margin">
              <wp14:pctWidth>0</wp14:pctWidth>
            </wp14:sizeRelH>
            <wp14:sizeRelV relativeFrom="margin">
              <wp14:pctHeight>0</wp14:pctHeight>
            </wp14:sizeRelV>
          </wp:anchor>
        </w:drawing>
      </w:r>
      <w:r w:rsidR="008D7D92">
        <w:t>C</w:t>
      </w:r>
      <w:r w:rsidR="00E15F9A">
        <w:t>ardio (the target variable) is correlated with</w:t>
      </w:r>
      <w:r w:rsidR="00A25949">
        <w:t xml:space="preserve"> a</w:t>
      </w:r>
      <w:r w:rsidR="00E15F9A">
        <w:t>ge</w:t>
      </w:r>
      <w:r w:rsidR="00A25949">
        <w:t>, w</w:t>
      </w:r>
      <w:r w:rsidR="009F7E66">
        <w:t>eight</w:t>
      </w:r>
      <w:r w:rsidR="00A25949">
        <w:t xml:space="preserve">, </w:t>
      </w:r>
      <w:r w:rsidR="002E052E">
        <w:t>bmi, blood pressure (</w:t>
      </w:r>
      <w:r w:rsidR="005026B8">
        <w:t>ap_</w:t>
      </w:r>
      <w:r w:rsidR="002E052E">
        <w:t xml:space="preserve">hi and </w:t>
      </w:r>
      <w:r w:rsidR="005026B8">
        <w:t>ap_</w:t>
      </w:r>
      <w:r w:rsidR="002E052E">
        <w:t>lo), cholesterol</w:t>
      </w:r>
      <w:r w:rsidR="002B4077">
        <w:t>, and glucose</w:t>
      </w:r>
      <w:r w:rsidR="00FC3F3D">
        <w:t xml:space="preserve"> which is expected since these are factual </w:t>
      </w:r>
      <w:r w:rsidR="00C85E04">
        <w:t xml:space="preserve">data </w:t>
      </w:r>
      <w:r w:rsidR="00FC3F3D">
        <w:t>and examination data generated by clinicians</w:t>
      </w:r>
      <w:r w:rsidR="002B4077">
        <w:t>.</w:t>
      </w:r>
    </w:p>
    <w:p w14:paraId="7009B352" w14:textId="54B4F926" w:rsidR="0035262F" w:rsidRDefault="0035262F" w:rsidP="00A25949">
      <w:r>
        <w:t xml:space="preserve">Surprisingly, the lifestyle features do not show a correlation </w:t>
      </w:r>
      <w:r w:rsidR="00E574ED">
        <w:t xml:space="preserve">with cardio </w:t>
      </w:r>
      <w:r>
        <w:t xml:space="preserve">which may point to the subjectivity of this data since it was </w:t>
      </w:r>
      <w:r w:rsidR="002A729D">
        <w:t>provided by the patient</w:t>
      </w:r>
      <w:r w:rsidR="001E1904">
        <w:t xml:space="preserve"> as a binary value</w:t>
      </w:r>
      <w:r w:rsidR="002A729D">
        <w:t xml:space="preserve">.  </w:t>
      </w:r>
      <w:r w:rsidR="00920D3B">
        <w:t xml:space="preserve">Perhaps </w:t>
      </w:r>
      <w:r w:rsidR="00CB4EE8">
        <w:t>active</w:t>
      </w:r>
      <w:r w:rsidR="00920D3B">
        <w:t xml:space="preserve"> </w:t>
      </w:r>
      <w:r w:rsidR="00001B79">
        <w:t xml:space="preserve">would yield more correlation if based on data from fitness trackers, for example, or </w:t>
      </w:r>
      <w:r w:rsidR="00F70773">
        <w:t xml:space="preserve">if </w:t>
      </w:r>
      <w:r w:rsidR="00387607">
        <w:t>other</w:t>
      </w:r>
      <w:r w:rsidR="00F70773">
        <w:t xml:space="preserve"> questions used were more granular.  </w:t>
      </w:r>
      <w:r w:rsidR="008E1A04">
        <w:t>E.g.</w:t>
      </w:r>
      <w:r w:rsidR="00F70773">
        <w:t xml:space="preserve"> if smoking was split into </w:t>
      </w:r>
      <w:r w:rsidR="00E82326">
        <w:t>smoker</w:t>
      </w:r>
      <w:r w:rsidR="00F70773">
        <w:t xml:space="preserve">, </w:t>
      </w:r>
      <w:r w:rsidR="008E1A04">
        <w:t>s</w:t>
      </w:r>
      <w:r w:rsidR="00F70773">
        <w:t xml:space="preserve">ocial smoker, </w:t>
      </w:r>
      <w:r w:rsidR="00E82326">
        <w:t>former smoker, never smoked</w:t>
      </w:r>
      <w:r w:rsidR="0050514F">
        <w:t xml:space="preserve"> etc</w:t>
      </w:r>
      <w:r w:rsidR="00CB4EE8">
        <w:t>.</w:t>
      </w:r>
    </w:p>
    <w:p w14:paraId="1D44914A" w14:textId="32F57AE1" w:rsidR="00D36A39" w:rsidRDefault="00845DC4" w:rsidP="00A25949">
      <w:r>
        <w:t>‘</w:t>
      </w:r>
      <w:r w:rsidR="00657938">
        <w:t>Weight</w:t>
      </w:r>
      <w:r>
        <w:t>’</w:t>
      </w:r>
      <w:r w:rsidR="00657938">
        <w:t xml:space="preserve"> is slightly more correlated to </w:t>
      </w:r>
      <w:r>
        <w:t>‘</w:t>
      </w:r>
      <w:r w:rsidR="00657938">
        <w:t>cardio</w:t>
      </w:r>
      <w:r>
        <w:t>’</w:t>
      </w:r>
      <w:r w:rsidR="00657938">
        <w:t xml:space="preserve"> than </w:t>
      </w:r>
      <w:r>
        <w:t>‘</w:t>
      </w:r>
      <w:r w:rsidR="00657938">
        <w:t>BMI</w:t>
      </w:r>
      <w:r>
        <w:t>’</w:t>
      </w:r>
      <w:r w:rsidR="00657938">
        <w:t xml:space="preserve"> </w:t>
      </w:r>
      <w:r w:rsidR="00914517">
        <w:t xml:space="preserve">which may point to weight being slightly better in a </w:t>
      </w:r>
      <w:r>
        <w:t xml:space="preserve">predictive </w:t>
      </w:r>
      <w:r w:rsidR="00914517">
        <w:t xml:space="preserve">model </w:t>
      </w:r>
      <w:r w:rsidR="00657938">
        <w:t xml:space="preserve">and both </w:t>
      </w:r>
      <w:r>
        <w:t>‘</w:t>
      </w:r>
      <w:r w:rsidR="00657938">
        <w:t>years</w:t>
      </w:r>
      <w:r>
        <w:t>’</w:t>
      </w:r>
      <w:r w:rsidR="00657938">
        <w:t xml:space="preserve"> and </w:t>
      </w:r>
      <w:r>
        <w:t>‘</w:t>
      </w:r>
      <w:r w:rsidR="00657938">
        <w:t>age</w:t>
      </w:r>
      <w:r>
        <w:t>’</w:t>
      </w:r>
      <w:r w:rsidR="00657938">
        <w:t xml:space="preserve"> have the same correlation which is</w:t>
      </w:r>
      <w:r w:rsidR="00581273">
        <w:t xml:space="preserve"> </w:t>
      </w:r>
      <w:r w:rsidR="00657938">
        <w:t>n</w:t>
      </w:r>
      <w:r w:rsidR="00581273">
        <w:t>o</w:t>
      </w:r>
      <w:r w:rsidR="00657938">
        <w:t xml:space="preserve">t a surprise since </w:t>
      </w:r>
      <w:r>
        <w:t>‘years’</w:t>
      </w:r>
      <w:r w:rsidR="00657938">
        <w:t xml:space="preserve"> was derived </w:t>
      </w:r>
      <w:r w:rsidR="00773316">
        <w:t>directly from ‘age’.</w:t>
      </w:r>
    </w:p>
    <w:p w14:paraId="42DA07A0" w14:textId="6338A31F" w:rsidR="00387607" w:rsidRDefault="00E60A2E" w:rsidP="00A25949">
      <w:r>
        <w:t>S</w:t>
      </w:r>
      <w:r w:rsidR="00842ED8">
        <w:t xml:space="preserve">ome basic data cleaning </w:t>
      </w:r>
      <w:r>
        <w:t>has prepared the dataset for</w:t>
      </w:r>
      <w:r w:rsidR="00842ED8">
        <w:t xml:space="preserve"> modelling and initial exploration of the dataset </w:t>
      </w:r>
      <w:r w:rsidR="00294622">
        <w:t>has highlighted some initial individual potential risk-factors that can be explored further in our clustering exercise.</w:t>
      </w:r>
    </w:p>
    <w:p w14:paraId="62499E0D" w14:textId="3D415148" w:rsidR="00D655B9" w:rsidRDefault="00D655B9" w:rsidP="001B26E1"/>
    <w:p w14:paraId="59FD3A11" w14:textId="62A98A98" w:rsidR="006A441C" w:rsidRDefault="006A441C" w:rsidP="001B26E1"/>
    <w:p w14:paraId="31936928" w14:textId="61BC881F" w:rsidR="008E7ED4" w:rsidRDefault="008E7ED4" w:rsidP="002A5998">
      <w:pPr>
        <w:pStyle w:val="Heading1"/>
        <w:numPr>
          <w:ilvl w:val="0"/>
          <w:numId w:val="2"/>
        </w:numPr>
      </w:pPr>
      <w:bookmarkStart w:id="8" w:name="_Toc44430914"/>
      <w:r>
        <w:lastRenderedPageBreak/>
        <w:t>Implementation</w:t>
      </w:r>
      <w:bookmarkEnd w:id="8"/>
    </w:p>
    <w:p w14:paraId="70FD025A" w14:textId="676A7B09" w:rsidR="00A82F4B" w:rsidRDefault="00A82F4B" w:rsidP="00A82F4B">
      <w:r>
        <w:t>The implementation of the clustering exercise was split into 4 stages</w:t>
      </w:r>
      <w:r w:rsidR="002013B3">
        <w:t xml:space="preserve"> – pre-processing, finding the optimum number of clusters, </w:t>
      </w:r>
      <w:r w:rsidR="00472F91">
        <w:t>building</w:t>
      </w:r>
      <w:r w:rsidR="0078181E">
        <w:t xml:space="preserve"> the clustering model, and</w:t>
      </w:r>
      <w:r w:rsidR="00023E63">
        <w:t xml:space="preserve"> generatin</w:t>
      </w:r>
      <w:r w:rsidR="00A723F0">
        <w:t>g</w:t>
      </w:r>
      <w:r w:rsidR="00023E63">
        <w:t xml:space="preserve"> </w:t>
      </w:r>
      <w:r w:rsidR="00A723F0">
        <w:t>the</w:t>
      </w:r>
      <w:r w:rsidR="00023E63">
        <w:t xml:space="preserve"> clustermaps </w:t>
      </w:r>
      <w:r w:rsidR="009F298F">
        <w:t xml:space="preserve">to </w:t>
      </w:r>
      <w:r w:rsidR="003B08F8">
        <w:t>int</w:t>
      </w:r>
      <w:r w:rsidR="00023E63">
        <w:t>erpret the results.</w:t>
      </w:r>
    </w:p>
    <w:p w14:paraId="7AFEF0B7" w14:textId="77777777" w:rsidR="00FE4E28" w:rsidRDefault="00FE4E28" w:rsidP="00A82F4B"/>
    <w:p w14:paraId="30C80264" w14:textId="2B98DAFA" w:rsidR="00023E63" w:rsidRPr="00A82F4B" w:rsidRDefault="00981F71" w:rsidP="00CC1BA0">
      <w:pPr>
        <w:pStyle w:val="Heading3"/>
      </w:pPr>
      <w:bookmarkStart w:id="9" w:name="_Toc44430915"/>
      <w:r>
        <w:t>Pre-processing</w:t>
      </w:r>
      <w:bookmarkEnd w:id="9"/>
    </w:p>
    <w:p w14:paraId="63C55DF4" w14:textId="48AB11C8" w:rsidR="0092056E" w:rsidRDefault="007673D4" w:rsidP="0092056E">
      <w:r>
        <w:t xml:space="preserve">Each instance </w:t>
      </w:r>
      <w:r w:rsidR="00D42BB5">
        <w:t xml:space="preserve">in this dataset </w:t>
      </w:r>
      <w:r>
        <w:t>represents a single patient with 13 various features for tha</w:t>
      </w:r>
      <w:r w:rsidR="008E37D5">
        <w:t>t</w:t>
      </w:r>
      <w:r>
        <w:t xml:space="preserve"> patient described as per the previous section on EDA.  </w:t>
      </w:r>
      <w:r w:rsidR="0092056E">
        <w:t xml:space="preserve">After EDA, the dataset </w:t>
      </w:r>
      <w:r w:rsidR="00D42BB5">
        <w:t>contained</w:t>
      </w:r>
      <w:r w:rsidR="0092056E">
        <w:t xml:space="preserve"> </w:t>
      </w:r>
      <w:r w:rsidR="0059615E">
        <w:t>68</w:t>
      </w:r>
      <w:r w:rsidR="001C5712">
        <w:t>,</w:t>
      </w:r>
      <w:r w:rsidR="0059615E">
        <w:t>961 instances</w:t>
      </w:r>
      <w:r w:rsidR="008E37D5">
        <w:t xml:space="preserve">.  </w:t>
      </w:r>
      <w:r w:rsidR="00666FD0">
        <w:t xml:space="preserve">To cluster the dataset for </w:t>
      </w:r>
      <w:r w:rsidR="005A31D5">
        <w:t>patients with and without cardiovascular disease, the dataset was split into two smaller datasets</w:t>
      </w:r>
      <w:r w:rsidR="00FF47A7">
        <w:t xml:space="preserve"> for cardio = 1 and cardio = 0</w:t>
      </w:r>
      <w:r w:rsidR="005A31D5">
        <w:t>, each containing 34</w:t>
      </w:r>
      <w:r w:rsidR="00183704">
        <w:t>,</w:t>
      </w:r>
      <w:r w:rsidR="003364A8">
        <w:t>824 and 34</w:t>
      </w:r>
      <w:r w:rsidR="00183704">
        <w:t>,</w:t>
      </w:r>
      <w:r w:rsidR="003364A8">
        <w:t>134</w:t>
      </w:r>
      <w:r w:rsidR="00F01BA4">
        <w:t xml:space="preserve"> instances</w:t>
      </w:r>
      <w:r w:rsidR="003364A8">
        <w:t>.  Excluding the target variable, this amounted to 452</w:t>
      </w:r>
      <w:r w:rsidR="00045D6A">
        <w:t>,</w:t>
      </w:r>
      <w:r w:rsidR="003364A8">
        <w:t xml:space="preserve">751 and </w:t>
      </w:r>
      <w:r w:rsidR="00FF47A7">
        <w:t>443</w:t>
      </w:r>
      <w:r w:rsidR="00045D6A">
        <w:t>,</w:t>
      </w:r>
      <w:r w:rsidR="00FF47A7">
        <w:t>742 pieces of data respectively.</w:t>
      </w:r>
    </w:p>
    <w:p w14:paraId="042C410A" w14:textId="5F0351A7" w:rsidR="00665723" w:rsidRDefault="00FD0CE9" w:rsidP="00C64C63">
      <w:r>
        <w:t xml:space="preserve">To prepare the data for modelling, both datasets were standardised </w:t>
      </w:r>
      <w:r w:rsidR="00F91CCD">
        <w:t xml:space="preserve">and scaled </w:t>
      </w:r>
      <w:r>
        <w:t>using StandardScaler from sklearn.</w:t>
      </w:r>
      <w:r w:rsidR="00940ED4">
        <w:t xml:space="preserve">  </w:t>
      </w:r>
      <w:r w:rsidR="00285C41">
        <w:t xml:space="preserve">When clustering, it is quite useful to plot the results for interpretation.  </w:t>
      </w:r>
      <w:r w:rsidR="00C06038">
        <w:t xml:space="preserve">However, when the number of </w:t>
      </w:r>
      <w:r w:rsidR="00151DAF">
        <w:t xml:space="preserve">features is greater than 2 or 3, then this becomes a difficult task.  </w:t>
      </w:r>
    </w:p>
    <w:p w14:paraId="40BCB8FD" w14:textId="75AF1878" w:rsidR="00C64C63" w:rsidRDefault="00940ED4" w:rsidP="00C64C63">
      <w:r>
        <w:t xml:space="preserve">It also may be useful to </w:t>
      </w:r>
      <w:r w:rsidR="00DC4504">
        <w:t xml:space="preserve">reduce dimensionality </w:t>
      </w:r>
      <w:r w:rsidR="00314FEC">
        <w:t>even further using</w:t>
      </w:r>
      <w:r w:rsidR="00285C41">
        <w:t xml:space="preserve"> Principle Component Analysis (PCA)</w:t>
      </w:r>
      <w:r w:rsidR="0056439B">
        <w:t xml:space="preserve"> to extract </w:t>
      </w:r>
      <w:r w:rsidR="007D41A3">
        <w:t>the information from the most important variables</w:t>
      </w:r>
      <w:r w:rsidR="00743E67">
        <w:t xml:space="preserve"> </w:t>
      </w:r>
      <w:r w:rsidR="00DD369A">
        <w:t>and help improve the performance of training the model</w:t>
      </w:r>
      <w:r w:rsidR="00297D99">
        <w:t xml:space="preserve">, particularly for hierarchical </w:t>
      </w:r>
      <w:r w:rsidR="00582080">
        <w:t>clustering</w:t>
      </w:r>
      <w:r w:rsidR="007D41A3">
        <w:t>.  PCA</w:t>
      </w:r>
      <w:r w:rsidR="00285C41">
        <w:t xml:space="preserve"> was </w:t>
      </w:r>
      <w:r w:rsidR="0061638A">
        <w:t>applied to each of the 2 datasets</w:t>
      </w:r>
      <w:r w:rsidR="008E3870">
        <w:t xml:space="preserve"> </w:t>
      </w:r>
      <w:r w:rsidR="007D41A3">
        <w:t xml:space="preserve">and the results show that in both datasets, 70% of the variance could be </w:t>
      </w:r>
      <w:r w:rsidR="00A1388D">
        <w:t>explained using the first 5 principle components</w:t>
      </w:r>
      <w:r w:rsidR="005B1BA8">
        <w:t xml:space="preserve">, and </w:t>
      </w:r>
      <w:r w:rsidR="0030648A">
        <w:t>86% of the variance could be explained by the first 7 principle components</w:t>
      </w:r>
      <w:r w:rsidR="00CF15B6">
        <w:t xml:space="preserve">.  </w:t>
      </w:r>
      <w:r w:rsidR="00AE23FD">
        <w:t xml:space="preserve">All 100% of the variance was explained in </w:t>
      </w:r>
      <w:r w:rsidR="007B2E6A">
        <w:t xml:space="preserve">10 principle components.  Since this reduced the number of features in the model, 10 principle components were initially used in the </w:t>
      </w:r>
      <w:r w:rsidR="00297D99">
        <w:t>creation of the models</w:t>
      </w:r>
      <w:r w:rsidR="00B67D12">
        <w:t xml:space="preserve"> </w:t>
      </w:r>
      <w:r w:rsidR="00106B4F">
        <w:t>to maximise performance</w:t>
      </w:r>
      <w:r w:rsidR="00297D99">
        <w:t xml:space="preserve">.  </w:t>
      </w:r>
    </w:p>
    <w:p w14:paraId="0E838AA4" w14:textId="77777777" w:rsidR="00FE4E28" w:rsidRDefault="00FE4E28" w:rsidP="00C64C63"/>
    <w:p w14:paraId="3003D6F9" w14:textId="1A7B039C" w:rsidR="00981F71" w:rsidRDefault="00981F71" w:rsidP="00981F71">
      <w:pPr>
        <w:pStyle w:val="Heading2"/>
      </w:pPr>
      <w:bookmarkStart w:id="10" w:name="_Toc44430916"/>
      <w:r>
        <w:t>Finding the optimum number of clusters</w:t>
      </w:r>
      <w:bookmarkEnd w:id="10"/>
    </w:p>
    <w:p w14:paraId="37C79570" w14:textId="2A985DD2" w:rsidR="00482838" w:rsidRDefault="00482838" w:rsidP="00C64C63">
      <w:r>
        <w:t xml:space="preserve">When creating a clustering model, the </w:t>
      </w:r>
      <w:r w:rsidR="001C015B">
        <w:t xml:space="preserve">optimum </w:t>
      </w:r>
      <w:r>
        <w:t>number of clusters</w:t>
      </w:r>
      <w:r w:rsidR="009623CA">
        <w:t xml:space="preserve"> needs to be found</w:t>
      </w:r>
      <w:r w:rsidR="001C015B">
        <w:t xml:space="preserve">.  For each dataset, </w:t>
      </w:r>
      <w:r w:rsidR="004F09F2">
        <w:t xml:space="preserve">the elbow method was used by creating </w:t>
      </w:r>
      <w:r w:rsidR="006A7045">
        <w:t>multiple</w:t>
      </w:r>
      <w:r w:rsidR="004F09F2">
        <w:t xml:space="preserve"> models with </w:t>
      </w:r>
      <w:r w:rsidR="006A7045">
        <w:t xml:space="preserve">between </w:t>
      </w:r>
      <w:r w:rsidR="004F09F2">
        <w:t xml:space="preserve">1 </w:t>
      </w:r>
      <w:r w:rsidR="006A7045">
        <w:t>and</w:t>
      </w:r>
      <w:r w:rsidR="004F09F2">
        <w:t xml:space="preserve"> 10 clusters</w:t>
      </w:r>
      <w:r w:rsidR="006A7045">
        <w:t xml:space="preserve"> where the within-cluster-sum-of-squares (inertia) is calculated for each model</w:t>
      </w:r>
      <w:r w:rsidR="002B2ABA">
        <w:t xml:space="preserve">.  </w:t>
      </w:r>
      <w:r w:rsidR="00181CBF">
        <w:t>The scree plots that</w:t>
      </w:r>
      <w:r w:rsidR="002B2ABA">
        <w:t xml:space="preserve"> </w:t>
      </w:r>
      <w:r w:rsidR="00181CBF">
        <w:t>were</w:t>
      </w:r>
      <w:r w:rsidR="002B2ABA">
        <w:t xml:space="preserve"> </w:t>
      </w:r>
      <w:r w:rsidR="00181CBF">
        <w:t>generated did not have a clea</w:t>
      </w:r>
      <w:r w:rsidR="00536A38">
        <w:t>r</w:t>
      </w:r>
      <w:r w:rsidR="00181CBF">
        <w:t xml:space="preserve"> “elbow”</w:t>
      </w:r>
      <w:r w:rsidR="00835204">
        <w:t xml:space="preserve"> point to show the </w:t>
      </w:r>
      <w:r w:rsidR="006B0ECE">
        <w:t xml:space="preserve">optimum number of </w:t>
      </w:r>
      <w:r w:rsidR="00835204">
        <w:t>clusters</w:t>
      </w:r>
      <w:r w:rsidR="006B0ECE">
        <w:t>.</w:t>
      </w:r>
    </w:p>
    <w:p w14:paraId="3253FCC9" w14:textId="77777777" w:rsidR="00880991" w:rsidRDefault="00880991" w:rsidP="00C64C63"/>
    <w:p w14:paraId="6ED28366" w14:textId="77777777" w:rsidR="000C2D4A" w:rsidRDefault="000C2D4A" w:rsidP="00C64C63"/>
    <w:p w14:paraId="25079DF3" w14:textId="2796BBF9" w:rsidR="00C64C63" w:rsidRDefault="002B2ABA" w:rsidP="00C64C63">
      <w:r>
        <w:rPr>
          <w:noProof/>
        </w:rPr>
        <w:drawing>
          <wp:anchor distT="0" distB="0" distL="114300" distR="114300" simplePos="0" relativeHeight="251658242" behindDoc="0" locked="0" layoutInCell="1" allowOverlap="1" wp14:anchorId="482BAC72" wp14:editId="1A1F9950">
            <wp:simplePos x="0" y="0"/>
            <wp:positionH relativeFrom="margin">
              <wp:align>left</wp:align>
            </wp:positionH>
            <wp:positionV relativeFrom="paragraph">
              <wp:posOffset>-3810</wp:posOffset>
            </wp:positionV>
            <wp:extent cx="2552400" cy="1742831"/>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52400" cy="1742831"/>
                    </a:xfrm>
                    <a:prstGeom prst="rect">
                      <a:avLst/>
                    </a:prstGeom>
                  </pic:spPr>
                </pic:pic>
              </a:graphicData>
            </a:graphic>
            <wp14:sizeRelH relativeFrom="margin">
              <wp14:pctWidth>0</wp14:pctWidth>
            </wp14:sizeRelH>
            <wp14:sizeRelV relativeFrom="margin">
              <wp14:pctHeight>0</wp14:pctHeight>
            </wp14:sizeRelV>
          </wp:anchor>
        </w:drawing>
      </w:r>
      <w:r w:rsidR="00D5119E">
        <w:rPr>
          <w:noProof/>
        </w:rPr>
        <w:drawing>
          <wp:inline distT="0" distB="0" distL="0" distR="0" wp14:anchorId="4611832F" wp14:editId="396639E0">
            <wp:extent cx="2657475" cy="17759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6625" cy="1788706"/>
                    </a:xfrm>
                    <a:prstGeom prst="rect">
                      <a:avLst/>
                    </a:prstGeom>
                  </pic:spPr>
                </pic:pic>
              </a:graphicData>
            </a:graphic>
          </wp:inline>
        </w:drawing>
      </w:r>
    </w:p>
    <w:p w14:paraId="5F1EB110" w14:textId="77777777" w:rsidR="00880991" w:rsidRDefault="00880991" w:rsidP="00C64C63"/>
    <w:p w14:paraId="5CB5F4A8" w14:textId="5B156709" w:rsidR="00DA1BCC" w:rsidRDefault="00A74CAC" w:rsidP="00C64C63">
      <w:r>
        <w:t xml:space="preserve">Perhaps around the </w:t>
      </w:r>
      <w:r w:rsidR="00A07E5C">
        <w:t>7</w:t>
      </w:r>
      <w:r>
        <w:t xml:space="preserve"> or </w:t>
      </w:r>
      <w:r w:rsidR="00C87803">
        <w:t>8</w:t>
      </w:r>
      <w:r>
        <w:t xml:space="preserve"> cluster </w:t>
      </w:r>
      <w:r w:rsidR="00C87803">
        <w:t xml:space="preserve">point, it starts to level </w:t>
      </w:r>
      <w:r w:rsidR="00B76548">
        <w:t>off,</w:t>
      </w:r>
      <w:r w:rsidR="00C87803">
        <w:t xml:space="preserve"> but it is not clear.  To overcome this </w:t>
      </w:r>
      <w:r w:rsidR="00875BF0">
        <w:t>issue</w:t>
      </w:r>
      <w:r w:rsidR="00C87803">
        <w:t xml:space="preserve">, a </w:t>
      </w:r>
      <w:r w:rsidR="00DC7F09">
        <w:t xml:space="preserve">dendrogram </w:t>
      </w:r>
      <w:r w:rsidR="009F2D5C">
        <w:t xml:space="preserve">was generated for each dataset </w:t>
      </w:r>
      <w:r w:rsidR="00DC7F09">
        <w:t>using hierarchical clustering from the scipy library</w:t>
      </w:r>
      <w:r w:rsidR="000519B2">
        <w:t xml:space="preserve"> </w:t>
      </w:r>
      <w:r w:rsidR="009C1B45">
        <w:t>(method was ward).</w:t>
      </w:r>
      <w:r w:rsidR="00C634AA">
        <w:t xml:space="preserve"> </w:t>
      </w:r>
      <w:r w:rsidR="009C1B45">
        <w:t xml:space="preserve"> </w:t>
      </w:r>
      <w:r w:rsidR="00DA4DB2">
        <w:t xml:space="preserve">The results showed that a good number of clusters </w:t>
      </w:r>
      <w:r w:rsidR="002C3406">
        <w:t>seemed to be 7 which is around a distance of 150.</w:t>
      </w:r>
      <w:r w:rsidR="00875BF0">
        <w:t xml:space="preserve">  At 7 clusters, </w:t>
      </w:r>
      <w:r w:rsidR="000C67A4">
        <w:t>the dendrogram</w:t>
      </w:r>
      <w:r w:rsidR="007A580B">
        <w:t xml:space="preserve"> shows the greatest distance between the horizontal lines</w:t>
      </w:r>
      <w:r w:rsidR="00777270">
        <w:t>.</w:t>
      </w:r>
    </w:p>
    <w:p w14:paraId="0DB06229" w14:textId="1E275CC1" w:rsidR="00A61BBF" w:rsidRDefault="00440F01" w:rsidP="00C64C63">
      <w:r>
        <w:rPr>
          <w:noProof/>
        </w:rPr>
        <w:lastRenderedPageBreak/>
        <w:drawing>
          <wp:inline distT="0" distB="0" distL="0" distR="0" wp14:anchorId="671E18C6" wp14:editId="3E83EA8A">
            <wp:extent cx="2749138" cy="199681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10410" cy="2041320"/>
                    </a:xfrm>
                    <a:prstGeom prst="rect">
                      <a:avLst/>
                    </a:prstGeom>
                  </pic:spPr>
                </pic:pic>
              </a:graphicData>
            </a:graphic>
          </wp:inline>
        </w:drawing>
      </w:r>
      <w:r w:rsidR="00465002">
        <w:rPr>
          <w:noProof/>
        </w:rPr>
        <mc:AlternateContent>
          <mc:Choice Requires="wps">
            <w:drawing>
              <wp:anchor distT="0" distB="0" distL="114300" distR="114300" simplePos="0" relativeHeight="251658243" behindDoc="0" locked="0" layoutInCell="1" allowOverlap="1" wp14:anchorId="41B9843B" wp14:editId="1919790F">
                <wp:simplePos x="0" y="0"/>
                <wp:positionH relativeFrom="column">
                  <wp:posOffset>326002</wp:posOffset>
                </wp:positionH>
                <wp:positionV relativeFrom="paragraph">
                  <wp:posOffset>953991</wp:posOffset>
                </wp:positionV>
                <wp:extent cx="2349611"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2349611" cy="0"/>
                        </a:xfrm>
                        <a:prstGeom prst="line">
                          <a:avLst/>
                        </a:prstGeom>
                        <a:ln>
                          <a:solidFill>
                            <a:schemeClr val="bg1">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574B07" id="Straight Connector 6" o:spid="_x0000_s1026" style="position:absolute;z-index:251658243;visibility:visible;mso-wrap-style:square;mso-wrap-distance-left:9pt;mso-wrap-distance-top:0;mso-wrap-distance-right:9pt;mso-wrap-distance-bottom:0;mso-position-horizontal:absolute;mso-position-horizontal-relative:text;mso-position-vertical:absolute;mso-position-vertical-relative:text" from="25.65pt,75.1pt" to="210.65pt,7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" strokecolor="#7f7f7f [1612]" strokeweight=".5pt">
                <v:stroke dashstyle="dash" joinstyle="miter"/>
              </v:line>
            </w:pict>
          </mc:Fallback>
        </mc:AlternateContent>
      </w:r>
      <w:r w:rsidR="00A61BBF">
        <w:rPr>
          <w:noProof/>
        </w:rPr>
        <w:drawing>
          <wp:anchor distT="0" distB="0" distL="114300" distR="114300" simplePos="0" relativeHeight="251658244" behindDoc="0" locked="0" layoutInCell="1" allowOverlap="1" wp14:anchorId="6B97D52A" wp14:editId="4D37BF85">
            <wp:simplePos x="0" y="0"/>
            <wp:positionH relativeFrom="column">
              <wp:posOffset>0</wp:posOffset>
            </wp:positionH>
            <wp:positionV relativeFrom="paragraph">
              <wp:posOffset>1270</wp:posOffset>
            </wp:positionV>
            <wp:extent cx="2735580" cy="1986915"/>
            <wp:effectExtent l="0" t="0" r="762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35580" cy="1986915"/>
                    </a:xfrm>
                    <a:prstGeom prst="rect">
                      <a:avLst/>
                    </a:prstGeom>
                  </pic:spPr>
                </pic:pic>
              </a:graphicData>
            </a:graphic>
          </wp:anchor>
        </w:drawing>
      </w:r>
    </w:p>
    <w:p w14:paraId="7DF75D6D" w14:textId="27A5135B" w:rsidR="007833F8" w:rsidRDefault="003705EC" w:rsidP="00C64C63">
      <w:r>
        <w:t>The generation of the dendrograms were very resource intensive in terms of CPU</w:t>
      </w:r>
      <w:r w:rsidR="007C27B0">
        <w:t xml:space="preserve"> &amp; memory</w:t>
      </w:r>
      <w:r>
        <w:t xml:space="preserve"> </w:t>
      </w:r>
      <w:r w:rsidR="007C27B0">
        <w:t xml:space="preserve">usage </w:t>
      </w:r>
      <w:r>
        <w:t xml:space="preserve">and time (over </w:t>
      </w:r>
      <w:r w:rsidR="003861D5">
        <w:t>55</w:t>
      </w:r>
      <w:r>
        <w:t xml:space="preserve"> minutes each</w:t>
      </w:r>
      <w:r w:rsidR="003861D5">
        <w:t>!</w:t>
      </w:r>
      <w:r>
        <w:t xml:space="preserve">), even with </w:t>
      </w:r>
      <w:r w:rsidR="00277BB9">
        <w:t>dimensions reduced to 10 principle components.</w:t>
      </w:r>
      <w:r w:rsidR="001C443D">
        <w:t xml:space="preserve">  To overcome this challenge, </w:t>
      </w:r>
      <w:r w:rsidR="009011D4">
        <w:t xml:space="preserve">a number of different algorithms were </w:t>
      </w:r>
      <w:r w:rsidR="00201C29">
        <w:t>attempted</w:t>
      </w:r>
      <w:r w:rsidR="00FF6ACE">
        <w:t xml:space="preserve"> including single linkage </w:t>
      </w:r>
      <w:r w:rsidR="00E07640">
        <w:t xml:space="preserve">from scipy as well as calculating distance using </w:t>
      </w:r>
      <w:r w:rsidR="00B14890">
        <w:t>pdist from scipy</w:t>
      </w:r>
      <w:r w:rsidR="00962F78">
        <w:t xml:space="preserve"> </w:t>
      </w:r>
      <w:r w:rsidR="00257B4A">
        <w:t xml:space="preserve">since </w:t>
      </w:r>
      <w:r w:rsidR="009D6211">
        <w:t>it perform</w:t>
      </w:r>
      <w:r w:rsidR="000A0CBD">
        <w:t>ed very well</w:t>
      </w:r>
      <w:r w:rsidR="009D6211">
        <w:t xml:space="preserve"> </w:t>
      </w:r>
      <w:r w:rsidR="000A0CBD">
        <w:t>on a benchmark of clustering algorithms</w:t>
      </w:r>
      <w:r w:rsidR="0035610B">
        <w:t xml:space="preserve"> </w:t>
      </w:r>
      <w:sdt>
        <w:sdtPr>
          <w:id w:val="510732219"/>
          <w:citation/>
        </w:sdtPr>
        <w:sdtEndPr/>
        <w:sdtContent>
          <w:r w:rsidR="0035610B">
            <w:fldChar w:fldCharType="begin"/>
          </w:r>
          <w:r w:rsidR="0035610B">
            <w:rPr>
              <w:lang w:val="en-GB"/>
            </w:rPr>
            <w:instrText xml:space="preserve"> CITATION HDB16 \l 2057 </w:instrText>
          </w:r>
          <w:r w:rsidR="0035610B">
            <w:fldChar w:fldCharType="separate"/>
          </w:r>
          <w:r w:rsidR="00D420ED">
            <w:rPr>
              <w:noProof/>
              <w:lang w:val="en-GB"/>
            </w:rPr>
            <w:t>(7)</w:t>
          </w:r>
          <w:r w:rsidR="0035610B">
            <w:fldChar w:fldCharType="end"/>
          </w:r>
        </w:sdtContent>
      </w:sdt>
      <w:r w:rsidR="00406CE2">
        <w:t xml:space="preserve">.  </w:t>
      </w:r>
      <w:r w:rsidR="00723D0C">
        <w:t>Using the fastcluster library</w:t>
      </w:r>
      <w:r w:rsidR="00400AF1">
        <w:t xml:space="preserve"> </w:t>
      </w:r>
      <w:sdt>
        <w:sdtPr>
          <w:id w:val="-789278941"/>
          <w:citation/>
        </w:sdtPr>
        <w:sdtEndPr/>
        <w:sdtContent>
          <w:r w:rsidR="00400AF1">
            <w:fldChar w:fldCharType="begin"/>
          </w:r>
          <w:r w:rsidR="00400AF1">
            <w:rPr>
              <w:lang w:val="en-GB"/>
            </w:rPr>
            <w:instrText xml:space="preserve"> CITATION Mue13 \l 2057 </w:instrText>
          </w:r>
          <w:r w:rsidR="00400AF1">
            <w:fldChar w:fldCharType="separate"/>
          </w:r>
          <w:r w:rsidR="00D420ED">
            <w:rPr>
              <w:noProof/>
              <w:lang w:val="en-GB"/>
            </w:rPr>
            <w:t>(8)</w:t>
          </w:r>
          <w:r w:rsidR="00400AF1">
            <w:fldChar w:fldCharType="end"/>
          </w:r>
        </w:sdtContent>
      </w:sdt>
      <w:r w:rsidR="00723D0C">
        <w:t xml:space="preserve">, the time did reduce to approx. </w:t>
      </w:r>
      <w:r w:rsidR="000722CA">
        <w:t>45</w:t>
      </w:r>
      <w:r w:rsidR="00723D0C">
        <w:t xml:space="preserve"> mins.</w:t>
      </w:r>
    </w:p>
    <w:p w14:paraId="5222D004" w14:textId="77777777" w:rsidR="00765B34" w:rsidRDefault="00765B34" w:rsidP="00C64C63"/>
    <w:p w14:paraId="76D9293B" w14:textId="0538BC0B" w:rsidR="00DC4731" w:rsidRDefault="00962F78" w:rsidP="00C64C63">
      <w:r>
        <w:t xml:space="preserve">A random sample of </w:t>
      </w:r>
      <w:r w:rsidR="00765B34">
        <w:t xml:space="preserve">10%, </w:t>
      </w:r>
      <w:r w:rsidR="00B9773E">
        <w:t>2</w:t>
      </w:r>
      <w:r>
        <w:t>0%</w:t>
      </w:r>
      <w:r w:rsidR="00765B34">
        <w:t>, 30%</w:t>
      </w:r>
      <w:r>
        <w:t xml:space="preserve"> of rows </w:t>
      </w:r>
      <w:r w:rsidR="00B33F21">
        <w:t>were</w:t>
      </w:r>
      <w:r>
        <w:t xml:space="preserve"> then taken and </w:t>
      </w:r>
      <w:r w:rsidR="00883AB7">
        <w:t xml:space="preserve">after a runtime of approximately </w:t>
      </w:r>
      <w:r w:rsidR="00B33F21">
        <w:t xml:space="preserve">6, </w:t>
      </w:r>
      <w:r w:rsidR="00B9773E">
        <w:t>12</w:t>
      </w:r>
      <w:r w:rsidR="00B33F21">
        <w:t>, and 18</w:t>
      </w:r>
      <w:r w:rsidR="004E5AD4">
        <w:t xml:space="preserve"> minutes</w:t>
      </w:r>
      <w:r w:rsidR="00B33F21">
        <w:t xml:space="preserve"> respectively</w:t>
      </w:r>
      <w:r w:rsidR="004E5AD4">
        <w:t>,</w:t>
      </w:r>
      <w:r w:rsidR="00B33F21">
        <w:t xml:space="preserve"> and</w:t>
      </w:r>
      <w:r w:rsidR="004E5AD4">
        <w:t xml:space="preserve"> </w:t>
      </w:r>
      <w:r>
        <w:t>the results were compared</w:t>
      </w:r>
      <w:r w:rsidR="00B33F21">
        <w:t xml:space="preserve"> to the dendrogram with the full population</w:t>
      </w:r>
      <w:r>
        <w:t>:</w:t>
      </w:r>
    </w:p>
    <w:p w14:paraId="42D87F32" w14:textId="77777777" w:rsidR="00B44A85" w:rsidRDefault="00B44A85" w:rsidP="00C64C63"/>
    <w:p w14:paraId="65AB26F3" w14:textId="4CC6F719" w:rsidR="00A6051C" w:rsidRDefault="00B9773E" w:rsidP="00C64C63">
      <w:r>
        <w:rPr>
          <w:noProof/>
        </w:rPr>
        <w:drawing>
          <wp:anchor distT="0" distB="0" distL="114300" distR="114300" simplePos="0" relativeHeight="251658245" behindDoc="0" locked="0" layoutInCell="1" allowOverlap="1" wp14:anchorId="03D08B6B" wp14:editId="7473339F">
            <wp:simplePos x="0" y="0"/>
            <wp:positionH relativeFrom="margin">
              <wp:align>left</wp:align>
            </wp:positionH>
            <wp:positionV relativeFrom="paragraph">
              <wp:posOffset>1270</wp:posOffset>
            </wp:positionV>
            <wp:extent cx="2879725" cy="191325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79725" cy="19132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63DF6F9" wp14:editId="0F1FCDBC">
            <wp:extent cx="2636322" cy="191487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4898" cy="1986473"/>
                    </a:xfrm>
                    <a:prstGeom prst="rect">
                      <a:avLst/>
                    </a:prstGeom>
                  </pic:spPr>
                </pic:pic>
              </a:graphicData>
            </a:graphic>
          </wp:inline>
        </w:drawing>
      </w:r>
      <w:r>
        <w:rPr>
          <w:noProof/>
        </w:rPr>
        <w:t xml:space="preserve"> </w:t>
      </w:r>
    </w:p>
    <w:p w14:paraId="2F4C5AA3" w14:textId="2DE50ACC" w:rsidR="00962F78" w:rsidRDefault="009723C6" w:rsidP="00C64C63">
      <w:r>
        <w:t>While there were some similarities</w:t>
      </w:r>
      <w:r w:rsidR="006160F2">
        <w:t xml:space="preserve">, the </w:t>
      </w:r>
      <w:r w:rsidR="003F7C89">
        <w:t>dendrogram</w:t>
      </w:r>
      <w:r w:rsidR="001749F7">
        <w:t>s</w:t>
      </w:r>
      <w:r w:rsidR="003F7C89">
        <w:t xml:space="preserve"> from random </w:t>
      </w:r>
      <w:r w:rsidR="006160F2">
        <w:t>sample</w:t>
      </w:r>
      <w:r w:rsidR="003F7C89">
        <w:t xml:space="preserve">s (10%, 20%, 30%) </w:t>
      </w:r>
      <w:r w:rsidR="00F737B1">
        <w:t xml:space="preserve">were </w:t>
      </w:r>
      <w:r w:rsidR="003F7C89">
        <w:t xml:space="preserve">not </w:t>
      </w:r>
      <w:r w:rsidR="00F737B1">
        <w:t xml:space="preserve">accurate enough to </w:t>
      </w:r>
      <w:r w:rsidR="001749F7">
        <w:t>use as a method of increasing the performance of the clustering algorithm.</w:t>
      </w:r>
      <w:r w:rsidR="00016BB1">
        <w:t xml:space="preserve">  Using the fastcluster </w:t>
      </w:r>
      <w:r w:rsidR="00F40D97">
        <w:t xml:space="preserve">library was the preferred option since it included all data and reduced the run time to </w:t>
      </w:r>
      <w:r w:rsidR="000722CA">
        <w:t>45</w:t>
      </w:r>
      <w:r w:rsidR="00F40D97">
        <w:t xml:space="preserve"> mins (</w:t>
      </w:r>
      <w:r w:rsidR="000722CA">
        <w:t>2</w:t>
      </w:r>
      <w:r w:rsidR="003611D8">
        <w:t>0</w:t>
      </w:r>
      <w:r w:rsidR="00F40D97">
        <w:t>% time saving).</w:t>
      </w:r>
      <w:r w:rsidR="00FC7CA0">
        <w:t xml:space="preserve">  While this was a significant saving </w:t>
      </w:r>
      <w:r w:rsidR="00221D92">
        <w:t>relatively</w:t>
      </w:r>
      <w:r w:rsidR="00DB52C5">
        <w:t xml:space="preserve"> speaking</w:t>
      </w:r>
      <w:r w:rsidR="00221D92">
        <w:t xml:space="preserve">, additional efforts would need to be made to further reduce run time using </w:t>
      </w:r>
      <w:r w:rsidR="00CC4264">
        <w:t>higher spec hardware or distributed computing.</w:t>
      </w:r>
    </w:p>
    <w:p w14:paraId="190EFA9B" w14:textId="77777777" w:rsidR="00FE4E28" w:rsidRDefault="00FE4E28" w:rsidP="00C64C63"/>
    <w:p w14:paraId="4D52A185" w14:textId="4CA08337" w:rsidR="002D4AE7" w:rsidRDefault="002D4AE7" w:rsidP="002D4AE7">
      <w:pPr>
        <w:pStyle w:val="Heading2"/>
      </w:pPr>
      <w:bookmarkStart w:id="11" w:name="_Toc44430917"/>
      <w:r>
        <w:t xml:space="preserve">Create </w:t>
      </w:r>
      <w:r w:rsidR="008A7269">
        <w:t>k-means clusters</w:t>
      </w:r>
      <w:bookmarkEnd w:id="11"/>
    </w:p>
    <w:p w14:paraId="10348A4B" w14:textId="77777777" w:rsidR="00AA5851" w:rsidRDefault="00065DC2" w:rsidP="00065DC2">
      <w:r>
        <w:t xml:space="preserve">Once the </w:t>
      </w:r>
      <w:r w:rsidR="009300C4">
        <w:t xml:space="preserve">optimum number of </w:t>
      </w:r>
      <w:r>
        <w:t xml:space="preserve">clusters were </w:t>
      </w:r>
      <w:r w:rsidR="009300C4">
        <w:t>identified</w:t>
      </w:r>
      <w:r w:rsidR="000102C3">
        <w:t xml:space="preserve"> as 7</w:t>
      </w:r>
      <w:r w:rsidR="009300C4">
        <w:t xml:space="preserve">, </w:t>
      </w:r>
      <w:r w:rsidR="000102C3">
        <w:t>two</w:t>
      </w:r>
      <w:r w:rsidR="009300C4">
        <w:t xml:space="preserve"> k-means </w:t>
      </w:r>
      <w:r w:rsidR="0025667C">
        <w:t xml:space="preserve">clustering models were </w:t>
      </w:r>
      <w:r>
        <w:t>created</w:t>
      </w:r>
      <w:r w:rsidR="0025667C">
        <w:t xml:space="preserve"> for each of the two datasets. </w:t>
      </w:r>
      <w:r>
        <w:t xml:space="preserve"> </w:t>
      </w:r>
      <w:r w:rsidR="00D01C82">
        <w:t xml:space="preserve">K-means++ was used in order to speed up the </w:t>
      </w:r>
      <w:r w:rsidR="00A36F7B">
        <w:t xml:space="preserve">convergence instead of randomly selecting initial </w:t>
      </w:r>
      <w:r w:rsidR="00817E8B">
        <w:t xml:space="preserve">cluster centres.  </w:t>
      </w:r>
      <w:r w:rsidR="00D01C82">
        <w:t xml:space="preserve"> </w:t>
      </w:r>
      <w:r w:rsidR="004812A4">
        <w:t xml:space="preserve">The </w:t>
      </w:r>
      <w:r w:rsidR="00116531">
        <w:t xml:space="preserve">other </w:t>
      </w:r>
      <w:r w:rsidR="004812A4">
        <w:t xml:space="preserve">parameters used were </w:t>
      </w:r>
      <w:r w:rsidR="00850929">
        <w:t xml:space="preserve">n_init = 10 (number of times k-means was run with different </w:t>
      </w:r>
      <w:r w:rsidR="00116531">
        <w:t xml:space="preserve">centroids) and </w:t>
      </w:r>
      <w:r w:rsidR="00817E8B">
        <w:t xml:space="preserve">max_iter = 300 </w:t>
      </w:r>
      <w:r w:rsidR="004B7A86">
        <w:t>to prevent the algorithm running for too long.</w:t>
      </w:r>
    </w:p>
    <w:p w14:paraId="4849B4ED" w14:textId="77777777" w:rsidR="00ED0BB5" w:rsidRDefault="0025667C" w:rsidP="00C64C63">
      <w:r>
        <w:t>A</w:t>
      </w:r>
      <w:r w:rsidR="00065DC2">
        <w:t xml:space="preserve"> </w:t>
      </w:r>
      <w:r>
        <w:t xml:space="preserve">plot </w:t>
      </w:r>
      <w:r w:rsidR="00832657">
        <w:t xml:space="preserve">showing the </w:t>
      </w:r>
      <w:r w:rsidR="00065DC2">
        <w:t xml:space="preserve">count of patients in each cluster </w:t>
      </w:r>
      <w:r w:rsidR="00832657">
        <w:t>in</w:t>
      </w:r>
      <w:r w:rsidR="00065DC2">
        <w:t xml:space="preserve"> both datasets was generated</w:t>
      </w:r>
      <w:r w:rsidR="00832657">
        <w:t xml:space="preserve"> to ensure they were reasonably balanced and to check if the clusters showed any differences </w:t>
      </w:r>
      <w:r w:rsidR="00D22386">
        <w:t>between the two datasets.  The figures below show these two plots:</w:t>
      </w:r>
    </w:p>
    <w:p w14:paraId="0FC3F77C" w14:textId="3BD855C8" w:rsidR="001749F7" w:rsidRDefault="008D434B" w:rsidP="00C64C63">
      <w:r>
        <w:rPr>
          <w:noProof/>
        </w:rPr>
        <w:lastRenderedPageBreak/>
        <w:drawing>
          <wp:anchor distT="0" distB="0" distL="114300" distR="114300" simplePos="0" relativeHeight="251658246" behindDoc="0" locked="0" layoutInCell="1" allowOverlap="1" wp14:anchorId="2359C22F" wp14:editId="70786258">
            <wp:simplePos x="0" y="0"/>
            <wp:positionH relativeFrom="margin">
              <wp:align>left</wp:align>
            </wp:positionH>
            <wp:positionV relativeFrom="paragraph">
              <wp:posOffset>8365</wp:posOffset>
            </wp:positionV>
            <wp:extent cx="2713355" cy="1821815"/>
            <wp:effectExtent l="0" t="0" r="0" b="698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13355" cy="18218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235BF5F" wp14:editId="65724FA9">
            <wp:extent cx="2749138" cy="1828374"/>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06996" cy="1866853"/>
                    </a:xfrm>
                    <a:prstGeom prst="rect">
                      <a:avLst/>
                    </a:prstGeom>
                  </pic:spPr>
                </pic:pic>
              </a:graphicData>
            </a:graphic>
          </wp:inline>
        </w:drawing>
      </w:r>
      <w:r>
        <w:rPr>
          <w:noProof/>
        </w:rPr>
        <w:t xml:space="preserve"> </w:t>
      </w:r>
    </w:p>
    <w:p w14:paraId="79271361" w14:textId="77777777" w:rsidR="00837E22" w:rsidRDefault="00837E22" w:rsidP="00C64C63"/>
    <w:p w14:paraId="5626A18A" w14:textId="3218F9EC" w:rsidR="00E841BF" w:rsidRDefault="008D434B" w:rsidP="00C64C63">
      <w:r>
        <w:t xml:space="preserve">Interestingly, we can see some key differences </w:t>
      </w:r>
      <w:r w:rsidR="00D71439">
        <w:t>between</w:t>
      </w:r>
      <w:r>
        <w:t xml:space="preserve"> the 2 groups</w:t>
      </w:r>
      <w:r w:rsidR="00D71439">
        <w:t xml:space="preserve"> in clusters</w:t>
      </w:r>
      <w:r w:rsidR="00E82180">
        <w:t xml:space="preserve"> with index</w:t>
      </w:r>
      <w:r w:rsidR="00D71439">
        <w:t xml:space="preserve"> 1, 5, and 6.  </w:t>
      </w:r>
      <w:r w:rsidR="001275E4">
        <w:t xml:space="preserve">These clusters could potentially be used to </w:t>
      </w:r>
      <w:r w:rsidR="0054099D">
        <w:t>identify profiles of people more likely to have cardiovascular disease.</w:t>
      </w:r>
    </w:p>
    <w:p w14:paraId="0338A2E9" w14:textId="2A73FFDB" w:rsidR="0032487A" w:rsidRDefault="0032487A" w:rsidP="00C64C63"/>
    <w:p w14:paraId="6BBD71EF" w14:textId="73B11CEF" w:rsidR="000318D3" w:rsidRDefault="000318D3" w:rsidP="000318D3">
      <w:r>
        <w:t xml:space="preserve">To evaluate the clusters from an objective point of view, </w:t>
      </w:r>
      <w:r w:rsidR="002F020F">
        <w:t xml:space="preserve">a number of </w:t>
      </w:r>
      <w:r>
        <w:t>measure</w:t>
      </w:r>
      <w:r w:rsidR="002F020F">
        <w:t>s</w:t>
      </w:r>
      <w:r>
        <w:t xml:space="preserve"> </w:t>
      </w:r>
      <w:r w:rsidR="002F020F">
        <w:t>can be used</w:t>
      </w:r>
      <w:r>
        <w:t>:</w:t>
      </w:r>
    </w:p>
    <w:p w14:paraId="196EF9A7" w14:textId="3663139A" w:rsidR="005E6D6C" w:rsidRDefault="005E6D6C" w:rsidP="005E6D6C"/>
    <w:p w14:paraId="11F3C6B3" w14:textId="0F8A1092" w:rsidR="009F3CD3" w:rsidRDefault="009F3CD3" w:rsidP="009F3CD3">
      <w:pPr>
        <w:pStyle w:val="Heading3"/>
      </w:pPr>
      <w:bookmarkStart w:id="12" w:name="_Toc44430918"/>
      <w:r>
        <w:t>Clustering Tendency</w:t>
      </w:r>
      <w:bookmarkEnd w:id="12"/>
    </w:p>
    <w:p w14:paraId="5DC8DA94" w14:textId="7CF8F7B8" w:rsidR="000318D3" w:rsidRDefault="0032048A" w:rsidP="005E6D6C">
      <w:r>
        <w:t>This</w:t>
      </w:r>
      <w:r w:rsidR="000318D3">
        <w:t xml:space="preserve"> is ensu</w:t>
      </w:r>
      <w:r w:rsidR="000F290C">
        <w:t>r</w:t>
      </w:r>
      <w:r w:rsidR="000318D3">
        <w:t>ing that the data are not uniformly distributed and can be clustered.  From the k-means clusters figures above, we can see that the clusters contain different numbers of patients and these number</w:t>
      </w:r>
      <w:r w:rsidR="000F290C">
        <w:t>s</w:t>
      </w:r>
      <w:r w:rsidR="000318D3">
        <w:t xml:space="preserve"> also differ when split by the cardiovascular disease feature.</w:t>
      </w:r>
    </w:p>
    <w:p w14:paraId="0A13BE9A" w14:textId="77777777" w:rsidR="005E6D6C" w:rsidRDefault="005E6D6C" w:rsidP="005E6D6C"/>
    <w:p w14:paraId="1A284771" w14:textId="77777777" w:rsidR="001E28AF" w:rsidRDefault="000318D3" w:rsidP="001E28AF">
      <w:pPr>
        <w:pStyle w:val="Heading3"/>
      </w:pPr>
      <w:bookmarkStart w:id="13" w:name="_Toc44430919"/>
      <w:r>
        <w:t>Number of clusters</w:t>
      </w:r>
      <w:bookmarkEnd w:id="13"/>
      <w:r>
        <w:t xml:space="preserve"> </w:t>
      </w:r>
    </w:p>
    <w:p w14:paraId="7D764A3C" w14:textId="1D29211E" w:rsidR="000318D3" w:rsidRDefault="000318D3" w:rsidP="005E6D6C">
      <w:r>
        <w:t xml:space="preserve">Using the elbow method was not conclusive as discussed </w:t>
      </w:r>
      <w:r w:rsidR="00823AC8">
        <w:t>above</w:t>
      </w:r>
      <w:r>
        <w:t xml:space="preserve"> but using a dendrogram, while resource intensive, yielded an appropriate result of 7 clusters.</w:t>
      </w:r>
    </w:p>
    <w:p w14:paraId="054CDB55" w14:textId="77777777" w:rsidR="005E6D6C" w:rsidRDefault="005E6D6C" w:rsidP="005E6D6C"/>
    <w:p w14:paraId="62CF809E" w14:textId="77777777" w:rsidR="001E28AF" w:rsidRDefault="000318D3" w:rsidP="001E28AF">
      <w:pPr>
        <w:pStyle w:val="Heading3"/>
      </w:pPr>
      <w:bookmarkStart w:id="14" w:name="_Toc44430920"/>
      <w:r>
        <w:t>Clustering quality</w:t>
      </w:r>
      <w:bookmarkEnd w:id="14"/>
    </w:p>
    <w:p w14:paraId="146B6868" w14:textId="49FB822D" w:rsidR="005454E2" w:rsidRDefault="001E28AF" w:rsidP="005E6D6C">
      <w:r>
        <w:t>T</w:t>
      </w:r>
      <w:r w:rsidR="00823AC8">
        <w:t xml:space="preserve">here are a number of </w:t>
      </w:r>
      <w:r w:rsidR="00ED540A">
        <w:t xml:space="preserve">potential </w:t>
      </w:r>
      <w:r w:rsidR="00823AC8">
        <w:t xml:space="preserve">metrics to choose from </w:t>
      </w:r>
      <w:r w:rsidR="00CF5640">
        <w:t xml:space="preserve">in </w:t>
      </w:r>
      <w:r w:rsidR="00823AC8">
        <w:t>the sklearn library</w:t>
      </w:r>
      <w:r w:rsidR="009F24D1">
        <w:t xml:space="preserve">.  Since ground truth cluster labels are not available, </w:t>
      </w:r>
      <w:r w:rsidR="0061425B">
        <w:t>metrics such as a</w:t>
      </w:r>
      <w:r w:rsidR="00AB301B">
        <w:t xml:space="preserve">djusted </w:t>
      </w:r>
      <w:r w:rsidR="0061425B">
        <w:t>r</w:t>
      </w:r>
      <w:r w:rsidR="00AB301B">
        <w:t xml:space="preserve">and </w:t>
      </w:r>
      <w:r w:rsidR="0061425B">
        <w:t>i</w:t>
      </w:r>
      <w:r w:rsidR="00AB301B">
        <w:t>ndex</w:t>
      </w:r>
      <w:r w:rsidR="00CB1DCB">
        <w:t xml:space="preserve">, mutual </w:t>
      </w:r>
      <w:r w:rsidR="00ED540A">
        <w:t>information-based</w:t>
      </w:r>
      <w:r w:rsidR="00CB1DCB">
        <w:t xml:space="preserve"> scores, </w:t>
      </w:r>
      <w:r w:rsidR="00882211">
        <w:t xml:space="preserve">homogeneity, completeness, </w:t>
      </w:r>
      <w:r w:rsidR="00C07DBA">
        <w:t>V-Measure</w:t>
      </w:r>
      <w:r w:rsidR="005304BD">
        <w:t xml:space="preserve">, </w:t>
      </w:r>
      <w:r w:rsidR="005E6D6C">
        <w:t xml:space="preserve">and </w:t>
      </w:r>
      <w:r w:rsidR="005304BD" w:rsidRPr="005304BD">
        <w:t>Fowlkes-Mallows scores</w:t>
      </w:r>
      <w:r w:rsidR="005304BD">
        <w:t xml:space="preserve">, </w:t>
      </w:r>
      <w:r w:rsidR="00F83278">
        <w:t>w</w:t>
      </w:r>
      <w:r w:rsidR="005304BD">
        <w:t>ere</w:t>
      </w:r>
      <w:r w:rsidR="00F83278">
        <w:t xml:space="preserve"> not suitable.</w:t>
      </w:r>
      <w:r w:rsidR="005304BD">
        <w:t xml:space="preserve">  </w:t>
      </w:r>
    </w:p>
    <w:p w14:paraId="3E0AE445" w14:textId="7E47EAAC" w:rsidR="000318D3" w:rsidRDefault="005304BD" w:rsidP="005E6D6C">
      <w:r>
        <w:t xml:space="preserve">However, the Silhouette Coefficient </w:t>
      </w:r>
      <w:r w:rsidR="004D65D1">
        <w:t xml:space="preserve">is appropriate when the ground truth is not known.  </w:t>
      </w:r>
      <w:r w:rsidR="005454E2">
        <w:t xml:space="preserve">This has a score of between -1 </w:t>
      </w:r>
      <w:r w:rsidR="00660BFC">
        <w:t xml:space="preserve">(incorrect clustering) to +1 (dense clustering).  </w:t>
      </w:r>
      <w:r w:rsidR="005454E2">
        <w:t xml:space="preserve">The non-cardiovascular patient dataset </w:t>
      </w:r>
      <w:r w:rsidR="002C4CC5">
        <w:t xml:space="preserve">and cardiovascular dataset </w:t>
      </w:r>
      <w:r w:rsidR="005454E2">
        <w:t>score</w:t>
      </w:r>
      <w:r w:rsidR="00660BFC">
        <w:t xml:space="preserve">d 0.17 </w:t>
      </w:r>
      <w:r w:rsidR="002C4CC5">
        <w:t xml:space="preserve">and </w:t>
      </w:r>
      <w:r w:rsidR="002F020F">
        <w:t xml:space="preserve">0.14 respectively </w:t>
      </w:r>
      <w:r w:rsidR="00660BFC">
        <w:t>which indicate</w:t>
      </w:r>
      <w:r w:rsidR="002F020F">
        <w:t xml:space="preserve"> that both have</w:t>
      </w:r>
      <w:r w:rsidR="00660BFC">
        <w:t xml:space="preserve"> overlapping clusters.</w:t>
      </w:r>
    </w:p>
    <w:p w14:paraId="2802B7E8" w14:textId="19F63B47" w:rsidR="00FC574D" w:rsidRDefault="00FC574D" w:rsidP="005E6D6C">
      <w:r>
        <w:t xml:space="preserve">An additional metric, Calinski-Harabasz Score, is also </w:t>
      </w:r>
      <w:r w:rsidR="00BD052C">
        <w:t xml:space="preserve">appropriate for unknown ground truth labels.  </w:t>
      </w:r>
      <w:r w:rsidR="00E66FC1">
        <w:t xml:space="preserve">A higher score for a model indicates better defined </w:t>
      </w:r>
      <w:r w:rsidR="00953212">
        <w:t>clusters.  The non-cardiovascular patient dataset and cardiovascular dataset scored 4</w:t>
      </w:r>
      <w:r w:rsidR="008358E3">
        <w:t>,</w:t>
      </w:r>
      <w:r w:rsidR="00953212">
        <w:t>447.2 and 4</w:t>
      </w:r>
      <w:r w:rsidR="007E7E78">
        <w:t>,</w:t>
      </w:r>
      <w:r w:rsidR="00953212">
        <w:t>021</w:t>
      </w:r>
      <w:r w:rsidR="00D7140F">
        <w:t>.3</w:t>
      </w:r>
      <w:r w:rsidR="00953212">
        <w:t xml:space="preserve"> respectively which indicate that </w:t>
      </w:r>
      <w:r w:rsidR="00D8391C">
        <w:t xml:space="preserve">the non-cardiovascular dataset </w:t>
      </w:r>
      <w:r w:rsidR="00E84EC0">
        <w:t>ha</w:t>
      </w:r>
      <w:r w:rsidR="00D8391C">
        <w:t xml:space="preserve">s slightly </w:t>
      </w:r>
      <w:r w:rsidR="001A75D9">
        <w:t>better-defined</w:t>
      </w:r>
      <w:r w:rsidR="00E84EC0">
        <w:t xml:space="preserve"> </w:t>
      </w:r>
      <w:r w:rsidR="003C08CB">
        <w:t>clusters,</w:t>
      </w:r>
      <w:r w:rsidR="00E84EC0">
        <w:t xml:space="preserve"> but both are close.</w:t>
      </w:r>
    </w:p>
    <w:p w14:paraId="222C7C0B" w14:textId="11E8A0BB" w:rsidR="00A01E5C" w:rsidRPr="00D31AB2" w:rsidRDefault="00A01E5C" w:rsidP="005E6D6C">
      <w:r>
        <w:t xml:space="preserve">Finally, the </w:t>
      </w:r>
      <w:r w:rsidRPr="00A01E5C">
        <w:t>Davies-Bouldin Index</w:t>
      </w:r>
      <w:r>
        <w:t xml:space="preserve"> is also appropriate for unknown ground truth labels.  A lower score indicates </w:t>
      </w:r>
      <w:r w:rsidR="007638DA">
        <w:t>better separation between the clusters</w:t>
      </w:r>
      <w:r w:rsidR="00500958">
        <w:t xml:space="preserve"> (0 is the lowest)</w:t>
      </w:r>
      <w:r w:rsidR="007638DA">
        <w:t xml:space="preserve">.  The non-cardiovascular patient dataset and cardiovascular dataset scored </w:t>
      </w:r>
      <w:r w:rsidR="00370A78">
        <w:t>1.58</w:t>
      </w:r>
      <w:r w:rsidR="007638DA">
        <w:t xml:space="preserve"> and </w:t>
      </w:r>
      <w:r w:rsidR="00370A78">
        <w:t>1.71</w:t>
      </w:r>
      <w:r w:rsidR="007638DA">
        <w:t xml:space="preserve"> respectively which indicate that both </w:t>
      </w:r>
      <w:r w:rsidR="00B22C07">
        <w:t xml:space="preserve">have close scores for separation with non-cardiovascular have slightly better </w:t>
      </w:r>
      <w:r w:rsidR="001A75D9">
        <w:t>separation</w:t>
      </w:r>
      <w:r w:rsidR="007638DA">
        <w:t>.</w:t>
      </w:r>
    </w:p>
    <w:p w14:paraId="218D8337" w14:textId="77777777" w:rsidR="001A0B75" w:rsidRDefault="001A0B75" w:rsidP="00C64C63"/>
    <w:p w14:paraId="3E8A39F4" w14:textId="5BD95CD2" w:rsidR="00853693" w:rsidRDefault="00853693" w:rsidP="00853693">
      <w:pPr>
        <w:pStyle w:val="Heading2"/>
      </w:pPr>
      <w:bookmarkStart w:id="15" w:name="_Toc44430921"/>
      <w:r>
        <w:t>Generate clustermaps to interpret</w:t>
      </w:r>
      <w:r w:rsidR="00F11FE8">
        <w:t xml:space="preserve"> the clusters</w:t>
      </w:r>
      <w:bookmarkEnd w:id="15"/>
    </w:p>
    <w:p w14:paraId="6DC1FA1D" w14:textId="2A17308F" w:rsidR="00D40235" w:rsidRDefault="005D3593">
      <w:r>
        <w:t xml:space="preserve">To interpret these clusters, we can </w:t>
      </w:r>
      <w:r w:rsidR="00F92CA8">
        <w:t xml:space="preserve">move away from </w:t>
      </w:r>
      <w:r w:rsidR="00C30A06">
        <w:t>our principle components and see how the clusters vary across the original 13 features of each dataset.</w:t>
      </w:r>
      <w:r w:rsidR="00333E1F">
        <w:t xml:space="preserve">  Heatmaps are useful for this purpose</w:t>
      </w:r>
      <w:r w:rsidR="00AA20E9">
        <w:t xml:space="preserve"> </w:t>
      </w:r>
      <w:sdt>
        <w:sdtPr>
          <w:id w:val="455764602"/>
          <w:citation/>
        </w:sdtPr>
        <w:sdtEndPr/>
        <w:sdtContent>
          <w:r w:rsidR="00AA20E9">
            <w:fldChar w:fldCharType="begin"/>
          </w:r>
          <w:r w:rsidR="00AA20E9">
            <w:rPr>
              <w:lang w:val="en-GB"/>
            </w:rPr>
            <w:instrText xml:space="preserve"> CITATION Chr20 \l 2057 </w:instrText>
          </w:r>
          <w:r w:rsidR="00AA20E9">
            <w:fldChar w:fldCharType="separate"/>
          </w:r>
          <w:r w:rsidR="00D420ED">
            <w:rPr>
              <w:noProof/>
              <w:lang w:val="en-GB"/>
            </w:rPr>
            <w:t>(9)</w:t>
          </w:r>
          <w:r w:rsidR="00AA20E9">
            <w:fldChar w:fldCharType="end"/>
          </w:r>
        </w:sdtContent>
      </w:sdt>
      <w:r w:rsidR="00333E1F">
        <w:t>.</w:t>
      </w:r>
      <w:r w:rsidR="0057342D">
        <w:t xml:space="preserve">  </w:t>
      </w:r>
      <w:r w:rsidR="005C5BE6">
        <w:t xml:space="preserve">To prepare the data for </w:t>
      </w:r>
      <w:r w:rsidR="00454F3A">
        <w:t>the clustermap</w:t>
      </w:r>
      <w:r w:rsidR="005C5BE6">
        <w:t>, a dataframe was created with one row per cluster</w:t>
      </w:r>
      <w:r w:rsidR="0079717F">
        <w:t>, containing the mean of each column in that cluster</w:t>
      </w:r>
      <w:r w:rsidR="00F7286E">
        <w:t>.</w:t>
      </w:r>
      <w:r w:rsidR="00B50BF2">
        <w:t xml:space="preserve">  </w:t>
      </w:r>
      <w:r w:rsidR="004155DC">
        <w:t>An additional dataframe was also created containing one row per cluster</w:t>
      </w:r>
      <w:r w:rsidR="00E84B69">
        <w:t>,</w:t>
      </w:r>
      <w:r w:rsidR="004155DC">
        <w:t xml:space="preserve"> with the median of each column</w:t>
      </w:r>
      <w:r w:rsidR="00F208FB">
        <w:t>,</w:t>
      </w:r>
      <w:r w:rsidR="004155DC">
        <w:t xml:space="preserve"> to </w:t>
      </w:r>
      <w:r w:rsidR="008A7AB0">
        <w:t>check if the median would give more distinct separation between variables, in particular the binary variables.</w:t>
      </w:r>
      <w:r w:rsidR="00D40235">
        <w:t xml:space="preserve">  The plots generated </w:t>
      </w:r>
      <w:r w:rsidR="008B3FAA">
        <w:t xml:space="preserve">by median tend to better differentiate between </w:t>
      </w:r>
      <w:r w:rsidR="00D165FA">
        <w:t>features</w:t>
      </w:r>
      <w:r w:rsidR="008B3FAA">
        <w:t xml:space="preserve"> and </w:t>
      </w:r>
      <w:r w:rsidR="00D40235">
        <w:t xml:space="preserve">are shown </w:t>
      </w:r>
      <w:r w:rsidR="00D165FA">
        <w:t xml:space="preserve">in the figures </w:t>
      </w:r>
      <w:r w:rsidR="00D40235">
        <w:t>below:</w:t>
      </w:r>
    </w:p>
    <w:p w14:paraId="1988749A" w14:textId="77777777" w:rsidR="00D74470" w:rsidRDefault="00D74470"/>
    <w:p w14:paraId="2B5D6608" w14:textId="77777777" w:rsidR="007A097E" w:rsidRDefault="007A097E"/>
    <w:p w14:paraId="213764A8" w14:textId="3697C813" w:rsidR="00E836B8" w:rsidRDefault="00B17CB3" w:rsidP="00C64C63">
      <w:r>
        <w:rPr>
          <w:noProof/>
        </w:rPr>
        <w:lastRenderedPageBreak/>
        <w:drawing>
          <wp:anchor distT="0" distB="0" distL="114300" distR="114300" simplePos="0" relativeHeight="251658247" behindDoc="0" locked="0" layoutInCell="1" allowOverlap="1" wp14:anchorId="52F10FDF" wp14:editId="29B8C223">
            <wp:simplePos x="0" y="0"/>
            <wp:positionH relativeFrom="margin">
              <wp:align>left</wp:align>
            </wp:positionH>
            <wp:positionV relativeFrom="paragraph">
              <wp:posOffset>0</wp:posOffset>
            </wp:positionV>
            <wp:extent cx="2802255" cy="280225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05318" cy="2805318"/>
                    </a:xfrm>
                    <a:prstGeom prst="rect">
                      <a:avLst/>
                    </a:prstGeom>
                  </pic:spPr>
                </pic:pic>
              </a:graphicData>
            </a:graphic>
            <wp14:sizeRelH relativeFrom="margin">
              <wp14:pctWidth>0</wp14:pctWidth>
            </wp14:sizeRelH>
            <wp14:sizeRelV relativeFrom="margin">
              <wp14:pctHeight>0</wp14:pctHeight>
            </wp14:sizeRelV>
          </wp:anchor>
        </w:drawing>
      </w:r>
      <w:r w:rsidR="00C95F55">
        <w:rPr>
          <w:noProof/>
        </w:rPr>
        <w:drawing>
          <wp:inline distT="0" distB="0" distL="0" distR="0" wp14:anchorId="30D8CAD9" wp14:editId="37807E05">
            <wp:extent cx="2796540" cy="2796540"/>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32353" cy="2832353"/>
                    </a:xfrm>
                    <a:prstGeom prst="rect">
                      <a:avLst/>
                    </a:prstGeom>
                  </pic:spPr>
                </pic:pic>
              </a:graphicData>
            </a:graphic>
          </wp:inline>
        </w:drawing>
      </w:r>
    </w:p>
    <w:p w14:paraId="3689D38C" w14:textId="77777777" w:rsidR="00837E22" w:rsidRDefault="00837E22" w:rsidP="00C64C63"/>
    <w:p w14:paraId="63D2F34D" w14:textId="2CED9D7A" w:rsidR="008D434B" w:rsidRDefault="0011205A" w:rsidP="00C64C63">
      <w:r>
        <w:t>Using the dendrogram of the clusters</w:t>
      </w:r>
      <w:r w:rsidR="00D42BD0">
        <w:t xml:space="preserve"> (columns)</w:t>
      </w:r>
      <w:r>
        <w:t xml:space="preserve">, we can see that in both cases, </w:t>
      </w:r>
      <w:r w:rsidR="00D42BD0">
        <w:t>4 groups of clusters emerge</w:t>
      </w:r>
      <w:r w:rsidR="00065CA9">
        <w:t>.  Since the rows are also clustered, the order differs between</w:t>
      </w:r>
      <w:r w:rsidR="002F41DB">
        <w:t xml:space="preserve"> the two </w:t>
      </w:r>
      <w:r w:rsidR="00644C79">
        <w:t>datasets,</w:t>
      </w:r>
      <w:r w:rsidR="00D212C9">
        <w:t xml:space="preserve"> but this does not affect</w:t>
      </w:r>
      <w:r w:rsidR="00751F22">
        <w:t xml:space="preserve"> the interpretation.</w:t>
      </w:r>
    </w:p>
    <w:p w14:paraId="32BF156E" w14:textId="321064F5" w:rsidR="004A139A" w:rsidRDefault="004A139A" w:rsidP="00C64C63">
      <w:r>
        <w:t xml:space="preserve">Initial interpretation of the clustermaps show </w:t>
      </w:r>
      <w:r w:rsidR="002C50E4">
        <w:t xml:space="preserve">that darker colours have a lower value and brighter colours have a larger value.  </w:t>
      </w:r>
      <w:r w:rsidR="00973BFE">
        <w:t>Since the data were standardised, the mean is 0 and the standard deviation is 1</w:t>
      </w:r>
      <w:r w:rsidR="00F86C6B">
        <w:t xml:space="preserve"> and so all features are on the same scale</w:t>
      </w:r>
      <w:r w:rsidR="004E22CB">
        <w:t xml:space="preserve"> which means that no feature can dominate the others</w:t>
      </w:r>
      <w:r w:rsidR="00973BFE">
        <w:t xml:space="preserve">.  We can see that in general, patients with cardiovascular disease tend to have higher values </w:t>
      </w:r>
      <w:r w:rsidR="002E444A">
        <w:t xml:space="preserve">across many of the features compared to patients without cardiovascular disease.  </w:t>
      </w:r>
      <w:r w:rsidR="004E22CB">
        <w:t xml:space="preserve">In the following section, we will </w:t>
      </w:r>
      <w:r w:rsidR="00450A7A">
        <w:t xml:space="preserve">evaluate specific groups of clusters </w:t>
      </w:r>
      <w:r w:rsidR="00404191">
        <w:t xml:space="preserve">in much more detail </w:t>
      </w:r>
      <w:r w:rsidR="00450A7A">
        <w:t xml:space="preserve">to understand the </w:t>
      </w:r>
      <w:r w:rsidR="00404191">
        <w:t xml:space="preserve">underlying </w:t>
      </w:r>
      <w:r w:rsidR="00255E7B">
        <w:t>characteristics of these groups of patients.</w:t>
      </w:r>
    </w:p>
    <w:p w14:paraId="0E8CEE15" w14:textId="77777777" w:rsidR="008150EC" w:rsidRDefault="008150EC" w:rsidP="00C64C63"/>
    <w:p w14:paraId="12828E17" w14:textId="77777777" w:rsidR="00506BE6" w:rsidRDefault="00506BE6">
      <w:pPr>
        <w:rPr>
          <w:smallCaps/>
          <w:spacing w:val="5"/>
          <w:sz w:val="32"/>
          <w:szCs w:val="32"/>
        </w:rPr>
      </w:pPr>
      <w:r>
        <w:br w:type="page"/>
      </w:r>
    </w:p>
    <w:p w14:paraId="7243741C" w14:textId="730845BF" w:rsidR="00506BE6" w:rsidRDefault="00506BE6" w:rsidP="002A5998">
      <w:pPr>
        <w:pStyle w:val="Heading1"/>
        <w:numPr>
          <w:ilvl w:val="0"/>
          <w:numId w:val="2"/>
        </w:numPr>
      </w:pPr>
      <w:bookmarkStart w:id="16" w:name="_Toc44430922"/>
      <w:r>
        <w:lastRenderedPageBreak/>
        <w:t>Evaluation</w:t>
      </w:r>
      <w:bookmarkEnd w:id="16"/>
    </w:p>
    <w:p w14:paraId="5123A2D2" w14:textId="5B7A6B51" w:rsidR="001478D9" w:rsidRPr="001478D9" w:rsidRDefault="001478D9" w:rsidP="001478D9">
      <w:pPr>
        <w:pStyle w:val="Heading2"/>
      </w:pPr>
      <w:bookmarkStart w:id="17" w:name="_Toc44430923"/>
      <w:r>
        <w:t>Objective Evaluation</w:t>
      </w:r>
      <w:bookmarkEnd w:id="17"/>
    </w:p>
    <w:p w14:paraId="4479ED9C" w14:textId="6F74E6F6" w:rsidR="00D26ACA" w:rsidRDefault="00EF3DEC" w:rsidP="00D31AB2">
      <w:r>
        <w:t xml:space="preserve">As implemented in the previous section, the </w:t>
      </w:r>
      <w:r w:rsidR="00D31AB2">
        <w:t>evaluat</w:t>
      </w:r>
      <w:r>
        <w:t>ion of</w:t>
      </w:r>
      <w:r w:rsidR="00D31AB2">
        <w:t xml:space="preserve"> the clusters from a</w:t>
      </w:r>
      <w:r w:rsidR="008E6B8C">
        <w:t>n objective point of view</w:t>
      </w:r>
      <w:r>
        <w:t xml:space="preserve"> </w:t>
      </w:r>
      <w:r w:rsidR="0051404A">
        <w:t xml:space="preserve">can </w:t>
      </w:r>
      <w:r>
        <w:t xml:space="preserve">be </w:t>
      </w:r>
      <w:r w:rsidR="0051404A">
        <w:t>measure</w:t>
      </w:r>
      <w:r w:rsidR="00F152AD">
        <w:t>d</w:t>
      </w:r>
      <w:r>
        <w:t xml:space="preserve"> across</w:t>
      </w:r>
      <w:r w:rsidR="0051404A">
        <w:t xml:space="preserve"> the </w:t>
      </w:r>
      <w:r w:rsidR="00D26ACA">
        <w:t>following three factors:</w:t>
      </w:r>
    </w:p>
    <w:p w14:paraId="70C220BF" w14:textId="35DE1C33" w:rsidR="00D31AB2" w:rsidRDefault="00D26ACA" w:rsidP="00D26ACA">
      <w:pPr>
        <w:pStyle w:val="ListParagraph"/>
        <w:numPr>
          <w:ilvl w:val="0"/>
          <w:numId w:val="14"/>
        </w:numPr>
      </w:pPr>
      <w:r>
        <w:t>Clustering Tendency</w:t>
      </w:r>
      <w:r w:rsidR="00D012FA">
        <w:t xml:space="preserve"> –</w:t>
      </w:r>
      <w:r w:rsidR="00F152AD">
        <w:t xml:space="preserve"> t</w:t>
      </w:r>
      <w:r w:rsidR="00D012FA">
        <w:t xml:space="preserve">he </w:t>
      </w:r>
      <w:r w:rsidR="009F709F">
        <w:t xml:space="preserve">clusters figures </w:t>
      </w:r>
      <w:r w:rsidR="00B07CE9">
        <w:t>show that</w:t>
      </w:r>
      <w:r w:rsidR="009F709F">
        <w:t xml:space="preserve"> the </w:t>
      </w:r>
      <w:r w:rsidR="00B07CE9">
        <w:t xml:space="preserve">data are not uniform and can be </w:t>
      </w:r>
      <w:r w:rsidR="009F709F">
        <w:t>cluster</w:t>
      </w:r>
      <w:r w:rsidR="00B07CE9">
        <w:t>ed.</w:t>
      </w:r>
    </w:p>
    <w:p w14:paraId="2914EEB2" w14:textId="22AA73DA" w:rsidR="00DF653C" w:rsidRDefault="00DF653C" w:rsidP="00D26ACA">
      <w:pPr>
        <w:pStyle w:val="ListParagraph"/>
        <w:numPr>
          <w:ilvl w:val="0"/>
          <w:numId w:val="14"/>
        </w:numPr>
      </w:pPr>
      <w:r>
        <w:t xml:space="preserve">Number of clusters </w:t>
      </w:r>
      <w:r w:rsidR="004E5244">
        <w:t>–</w:t>
      </w:r>
      <w:r>
        <w:t xml:space="preserve"> </w:t>
      </w:r>
      <w:r w:rsidR="00F152AD">
        <w:t>u</w:t>
      </w:r>
      <w:r w:rsidR="004E5244">
        <w:t>sing the elbow method was not conclusive</w:t>
      </w:r>
      <w:r w:rsidR="00E93B32">
        <w:t xml:space="preserve"> as discussed in the previous section but using a dendrogram, while resource intensive, yielded a</w:t>
      </w:r>
      <w:r w:rsidR="00A451D0">
        <w:t xml:space="preserve">n appropriate </w:t>
      </w:r>
      <w:r w:rsidR="00E93B32">
        <w:t>result of 7 clusters.</w:t>
      </w:r>
    </w:p>
    <w:p w14:paraId="69AC306C" w14:textId="170FBC18" w:rsidR="00A451D0" w:rsidRDefault="00A451D0" w:rsidP="00D26ACA">
      <w:pPr>
        <w:pStyle w:val="ListParagraph"/>
        <w:numPr>
          <w:ilvl w:val="0"/>
          <w:numId w:val="14"/>
        </w:numPr>
      </w:pPr>
      <w:r>
        <w:t>Cl</w:t>
      </w:r>
      <w:r w:rsidR="00B74247">
        <w:t xml:space="preserve">ustering quality </w:t>
      </w:r>
      <w:r w:rsidR="00F97E0E">
        <w:t>–</w:t>
      </w:r>
      <w:r w:rsidR="00F152AD">
        <w:t xml:space="preserve"> </w:t>
      </w:r>
      <w:r w:rsidR="00F97E0E">
        <w:t xml:space="preserve">Silhouette Coefficient scores of 0.17 and 0.14 show that the clusters are reasonably well separated but are overlapping.  Calinski-Harabasz Indexes of </w:t>
      </w:r>
      <w:r w:rsidR="00F42549">
        <w:t>4</w:t>
      </w:r>
      <w:r w:rsidR="007E7E78">
        <w:t>,</w:t>
      </w:r>
      <w:r w:rsidR="00F42549">
        <w:t>447.2 &amp; 4</w:t>
      </w:r>
      <w:r w:rsidR="007E7E78">
        <w:t>,</w:t>
      </w:r>
      <w:r w:rsidR="00F42549">
        <w:t xml:space="preserve">021.3 and </w:t>
      </w:r>
      <w:r w:rsidR="00F42549" w:rsidRPr="00A01E5C">
        <w:t>Davies-Bouldin Index</w:t>
      </w:r>
      <w:r w:rsidR="00F42549">
        <w:t xml:space="preserve">es of 1.58 </w:t>
      </w:r>
      <w:r w:rsidR="000767A2">
        <w:t>&amp;</w:t>
      </w:r>
      <w:r w:rsidR="00F42549">
        <w:t xml:space="preserve"> 1.71  show that the non-cardiovascular disease dataset has a slightly </w:t>
      </w:r>
      <w:r w:rsidR="00F83F88">
        <w:t xml:space="preserve">better separation of </w:t>
      </w:r>
      <w:r w:rsidR="009F531B">
        <w:t>clusters,</w:t>
      </w:r>
      <w:r w:rsidR="00F83F88">
        <w:t xml:space="preserve"> but both are quite close.</w:t>
      </w:r>
    </w:p>
    <w:p w14:paraId="60B58C58" w14:textId="76472D32" w:rsidR="00F83F88" w:rsidRDefault="00F83F88" w:rsidP="00F83F88"/>
    <w:p w14:paraId="239DD86B" w14:textId="148B50D9" w:rsidR="00F83F88" w:rsidRPr="00D31AB2" w:rsidRDefault="00AE5C17" w:rsidP="00AE5C17">
      <w:pPr>
        <w:pStyle w:val="Heading2"/>
      </w:pPr>
      <w:bookmarkStart w:id="18" w:name="_Toc44430924"/>
      <w:r>
        <w:t>Domain Intuition Evaluation</w:t>
      </w:r>
      <w:bookmarkEnd w:id="18"/>
    </w:p>
    <w:p w14:paraId="32A645A4" w14:textId="73C9E735" w:rsidR="00506BE6" w:rsidRPr="00506BE6" w:rsidRDefault="00E73154" w:rsidP="00506BE6">
      <w:r>
        <w:t>The cause of cardiovascular disease is not clear but there are many</w:t>
      </w:r>
      <w:r w:rsidR="0020798B">
        <w:t xml:space="preserve"> </w:t>
      </w:r>
      <w:r w:rsidR="00FE62C9">
        <w:t xml:space="preserve">factors </w:t>
      </w:r>
      <w:r>
        <w:t xml:space="preserve">associated with </w:t>
      </w:r>
      <w:r w:rsidR="005B4B13">
        <w:t xml:space="preserve">increasing </w:t>
      </w:r>
      <w:r>
        <w:t xml:space="preserve">the </w:t>
      </w:r>
      <w:r w:rsidR="005B4B13">
        <w:t xml:space="preserve">risk of having the </w:t>
      </w:r>
      <w:r w:rsidR="00FE62C9">
        <w:t>disease.  The</w:t>
      </w:r>
      <w:r w:rsidR="009E48B9">
        <w:t xml:space="preserve"> </w:t>
      </w:r>
      <w:r w:rsidR="000A3E80">
        <w:t>most important</w:t>
      </w:r>
      <w:r w:rsidR="00FE62C9">
        <w:t xml:space="preserve"> </w:t>
      </w:r>
      <w:r w:rsidR="00E22EC4">
        <w:t>of these “</w:t>
      </w:r>
      <w:r w:rsidR="00FE62C9">
        <w:t>risk factors</w:t>
      </w:r>
      <w:r w:rsidR="00E22EC4">
        <w:t>”</w:t>
      </w:r>
      <w:r w:rsidR="00FE62C9">
        <w:t xml:space="preserve"> include </w:t>
      </w:r>
      <w:r w:rsidR="00150E94">
        <w:t>high blood pressure, smoking, high cholesterol, diabetes, inactivity, b</w:t>
      </w:r>
      <w:r w:rsidR="006E4FA8">
        <w:t>e</w:t>
      </w:r>
      <w:r w:rsidR="00150E94">
        <w:t>ing overweight or obese</w:t>
      </w:r>
      <w:r w:rsidR="004A7C6C">
        <w:t xml:space="preserve"> (BMI &gt; 25)</w:t>
      </w:r>
      <w:r w:rsidR="00A1509A">
        <w:t>, and family history</w:t>
      </w:r>
      <w:r w:rsidR="00E22EC4">
        <w:t xml:space="preserve">.  Other risk factors include </w:t>
      </w:r>
      <w:r w:rsidR="00A1509A">
        <w:t xml:space="preserve">age, gender, diet, and excessive alcohol consumption </w:t>
      </w:r>
      <w:sdt>
        <w:sdtPr>
          <w:id w:val="-862506904"/>
          <w:citation/>
        </w:sdtPr>
        <w:sdtEndPr/>
        <w:sdtContent>
          <w:r w:rsidR="00961A2D">
            <w:fldChar w:fldCharType="begin"/>
          </w:r>
          <w:r w:rsidR="00961A2D">
            <w:rPr>
              <w:lang w:val="en-GB"/>
            </w:rPr>
            <w:instrText xml:space="preserve"> CITATION Hea11 \l 2057 </w:instrText>
          </w:r>
          <w:r w:rsidR="00BD718F">
            <w:rPr>
              <w:lang w:val="en-GB"/>
            </w:rPr>
            <w:instrText xml:space="preserve"> \m Nat18</w:instrText>
          </w:r>
          <w:r w:rsidR="000E75D2">
            <w:rPr>
              <w:lang w:val="en-GB"/>
            </w:rPr>
            <w:instrText xml:space="preserve"> \m Car09</w:instrText>
          </w:r>
          <w:r w:rsidR="00961A2D">
            <w:fldChar w:fldCharType="separate"/>
          </w:r>
          <w:r w:rsidR="00D420ED">
            <w:rPr>
              <w:noProof/>
              <w:lang w:val="en-GB"/>
            </w:rPr>
            <w:t>(1; 3; 2)</w:t>
          </w:r>
          <w:r w:rsidR="00961A2D">
            <w:fldChar w:fldCharType="end"/>
          </w:r>
        </w:sdtContent>
      </w:sdt>
      <w:r w:rsidR="00A1509A">
        <w:t>.</w:t>
      </w:r>
      <w:r w:rsidR="001D18DB">
        <w:t xml:space="preserve">  </w:t>
      </w:r>
      <w:r w:rsidR="000C53E7">
        <w:t xml:space="preserve">The conclusions </w:t>
      </w:r>
      <w:r w:rsidR="00491DDB">
        <w:t xml:space="preserve">drawn from the clustering results should </w:t>
      </w:r>
      <w:r w:rsidR="00F75F8E">
        <w:t xml:space="preserve">be </w:t>
      </w:r>
      <w:r w:rsidR="00FB1F7B">
        <w:t>align</w:t>
      </w:r>
      <w:r w:rsidR="00C5487F">
        <w:t>ed</w:t>
      </w:r>
      <w:r w:rsidR="00F75F8E">
        <w:t xml:space="preserve"> with the above risk factors</w:t>
      </w:r>
      <w:r w:rsidR="00485345">
        <w:t xml:space="preserve"> and should give </w:t>
      </w:r>
      <w:r w:rsidR="00BA6AA3">
        <w:t xml:space="preserve">an </w:t>
      </w:r>
      <w:r w:rsidR="00485345">
        <w:t xml:space="preserve">additional level of granularity to specific cohorts of patients </w:t>
      </w:r>
      <w:r w:rsidR="001C5F88">
        <w:t>affected by or at risk of getting the disease.</w:t>
      </w:r>
    </w:p>
    <w:p w14:paraId="026C0634" w14:textId="45F7E342" w:rsidR="00364608" w:rsidRDefault="00364608" w:rsidP="00AE5C17">
      <w:pPr>
        <w:pStyle w:val="Heading3"/>
      </w:pPr>
      <w:bookmarkStart w:id="19" w:name="_Toc44430925"/>
      <w:r>
        <w:t>Patients without Cardiovascular Disease</w:t>
      </w:r>
      <w:bookmarkEnd w:id="19"/>
    </w:p>
    <w:p w14:paraId="51D628FA" w14:textId="05373963" w:rsidR="00364608" w:rsidRDefault="00E24627" w:rsidP="00364608">
      <w:r>
        <w:t>This cohort of patients consisted of 34</w:t>
      </w:r>
      <w:r w:rsidR="006C34DB">
        <w:t>,</w:t>
      </w:r>
      <w:r>
        <w:t xml:space="preserve">827 patients and </w:t>
      </w:r>
      <w:r w:rsidR="00591B87">
        <w:t>4 distinct groups of clusters were identified.  They are described as follows:</w:t>
      </w:r>
    </w:p>
    <w:p w14:paraId="18FB7143" w14:textId="109E0A7B" w:rsidR="00591B87" w:rsidRPr="00364608" w:rsidRDefault="00591B87" w:rsidP="00364608">
      <w:r>
        <w:rPr>
          <w:noProof/>
        </w:rPr>
        <w:drawing>
          <wp:anchor distT="0" distB="0" distL="114300" distR="114300" simplePos="0" relativeHeight="251658248" behindDoc="0" locked="0" layoutInCell="1" allowOverlap="1" wp14:anchorId="379F8BD9" wp14:editId="3EE4FD44">
            <wp:simplePos x="0" y="0"/>
            <wp:positionH relativeFrom="column">
              <wp:posOffset>0</wp:posOffset>
            </wp:positionH>
            <wp:positionV relativeFrom="paragraph">
              <wp:posOffset>0</wp:posOffset>
            </wp:positionV>
            <wp:extent cx="1482113" cy="2343150"/>
            <wp:effectExtent l="0" t="0" r="381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82113" cy="2343150"/>
                    </a:xfrm>
                    <a:prstGeom prst="rect">
                      <a:avLst/>
                    </a:prstGeom>
                    <a:noFill/>
                    <a:ln>
                      <a:noFill/>
                    </a:ln>
                  </pic:spPr>
                </pic:pic>
              </a:graphicData>
            </a:graphic>
          </wp:anchor>
        </w:drawing>
      </w:r>
    </w:p>
    <w:p w14:paraId="3BF6134F" w14:textId="77777777" w:rsidR="00E93B88" w:rsidRDefault="00E93B88" w:rsidP="00EF37DD">
      <w:pPr>
        <w:pStyle w:val="Heading3"/>
      </w:pPr>
    </w:p>
    <w:p w14:paraId="28F7A224" w14:textId="4573A97E" w:rsidR="002E58DE" w:rsidRDefault="005F1492" w:rsidP="00AE5C17">
      <w:pPr>
        <w:pStyle w:val="Heading4"/>
      </w:pPr>
      <w:r>
        <w:t xml:space="preserve">Midlife </w:t>
      </w:r>
      <w:r w:rsidR="00EF37DD">
        <w:t>Female</w:t>
      </w:r>
      <w:r w:rsidR="0081340E">
        <w:t>s</w:t>
      </w:r>
    </w:p>
    <w:p w14:paraId="2264F7C1" w14:textId="53B7FB2F" w:rsidR="00285AB8" w:rsidRPr="00285AB8" w:rsidRDefault="00285AB8" w:rsidP="00285AB8">
      <w:r>
        <w:t xml:space="preserve">This cohort of </w:t>
      </w:r>
      <w:r w:rsidR="005F1492">
        <w:t xml:space="preserve">mostly female </w:t>
      </w:r>
      <w:r>
        <w:t xml:space="preserve">patients </w:t>
      </w:r>
      <w:r w:rsidR="00BF68DD">
        <w:t xml:space="preserve">do not have any underlying abnormal </w:t>
      </w:r>
      <w:r w:rsidR="00790715">
        <w:t xml:space="preserve">results from their medical examinations and report themselves to </w:t>
      </w:r>
      <w:r w:rsidR="00537AB2">
        <w:t xml:space="preserve">both </w:t>
      </w:r>
      <w:r w:rsidR="00790715">
        <w:t>drink and smoke.</w:t>
      </w:r>
      <w:r w:rsidR="000E52FD">
        <w:t xml:space="preserve">  Their BMI seems to be </w:t>
      </w:r>
      <w:r w:rsidR="0067767B">
        <w:t>helped by their slightly higher than average height</w:t>
      </w:r>
      <w:r w:rsidR="00697350">
        <w:t xml:space="preserve"> and their age seems to be pretty average (~45</w:t>
      </w:r>
      <w:r w:rsidR="00E93B88">
        <w:t xml:space="preserve"> years old</w:t>
      </w:r>
      <w:r w:rsidR="00697350">
        <w:t>)</w:t>
      </w:r>
      <w:r w:rsidR="00E93B88">
        <w:t>.</w:t>
      </w:r>
    </w:p>
    <w:p w14:paraId="1D312497" w14:textId="77777777" w:rsidR="008915FD" w:rsidRDefault="008915FD" w:rsidP="00C64C63"/>
    <w:p w14:paraId="30578FE7" w14:textId="363F58C2" w:rsidR="00591B87" w:rsidRDefault="00E820B2" w:rsidP="00C64C63">
      <w:r>
        <w:t xml:space="preserve">Key </w:t>
      </w:r>
      <w:r w:rsidR="00096117">
        <w:t>messages</w:t>
      </w:r>
      <w:r>
        <w:t xml:space="preserve">: </w:t>
      </w:r>
      <w:r w:rsidR="00680B4E">
        <w:t>patients shou</w:t>
      </w:r>
      <w:r w:rsidR="00637578">
        <w:t xml:space="preserve">ld </w:t>
      </w:r>
      <w:r w:rsidR="00F2405C">
        <w:t>quit smoking since it is a major risk factor.</w:t>
      </w:r>
    </w:p>
    <w:p w14:paraId="0DCB7287" w14:textId="50F56BED" w:rsidR="00F1137D" w:rsidRDefault="00F1137D" w:rsidP="00C64C63"/>
    <w:p w14:paraId="723A367D" w14:textId="3E495FFB" w:rsidR="00F1137D" w:rsidRDefault="00F1137D" w:rsidP="00C64C63"/>
    <w:p w14:paraId="1FF402B7" w14:textId="4BA00536" w:rsidR="00F1137D" w:rsidRDefault="00F1137D" w:rsidP="00C64C63"/>
    <w:p w14:paraId="54F4BBC9" w14:textId="77777777" w:rsidR="0081340E" w:rsidRDefault="0081340E" w:rsidP="00C64C63"/>
    <w:p w14:paraId="4DC6CFCA" w14:textId="5F1E6866" w:rsidR="00591B87" w:rsidRDefault="00591B87" w:rsidP="00C64C63"/>
    <w:p w14:paraId="2C98001A" w14:textId="5E48A043" w:rsidR="00591B87" w:rsidRDefault="00591B87" w:rsidP="00C64C63"/>
    <w:p w14:paraId="432DDB9B" w14:textId="5935E998" w:rsidR="00010249" w:rsidRDefault="00010249" w:rsidP="00C64C63">
      <w:r>
        <w:rPr>
          <w:noProof/>
        </w:rPr>
        <w:drawing>
          <wp:anchor distT="0" distB="0" distL="114300" distR="114300" simplePos="0" relativeHeight="251658249" behindDoc="0" locked="0" layoutInCell="1" allowOverlap="1" wp14:anchorId="1263CE0C" wp14:editId="5ACA8216">
            <wp:simplePos x="0" y="0"/>
            <wp:positionH relativeFrom="column">
              <wp:posOffset>0</wp:posOffset>
            </wp:positionH>
            <wp:positionV relativeFrom="paragraph">
              <wp:posOffset>569</wp:posOffset>
            </wp:positionV>
            <wp:extent cx="1421695" cy="2374840"/>
            <wp:effectExtent l="0" t="0" r="7620" b="698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21695" cy="2374840"/>
                    </a:xfrm>
                    <a:prstGeom prst="rect">
                      <a:avLst/>
                    </a:prstGeom>
                    <a:noFill/>
                    <a:ln>
                      <a:noFill/>
                    </a:ln>
                  </pic:spPr>
                </pic:pic>
              </a:graphicData>
            </a:graphic>
          </wp:anchor>
        </w:drawing>
      </w:r>
    </w:p>
    <w:p w14:paraId="0708A241" w14:textId="1559AB52" w:rsidR="00E93B88" w:rsidRDefault="00E93B88" w:rsidP="00C64C63"/>
    <w:p w14:paraId="2C0E2A0E" w14:textId="0880AAC9" w:rsidR="00827F40" w:rsidRDefault="0063112B" w:rsidP="00AE5C17">
      <w:pPr>
        <w:pStyle w:val="Heading4"/>
      </w:pPr>
      <w:r>
        <w:t xml:space="preserve">Late </w:t>
      </w:r>
      <w:r w:rsidR="001229C5">
        <w:t xml:space="preserve">Midlife </w:t>
      </w:r>
      <w:r w:rsidR="00F973BE">
        <w:t>Male</w:t>
      </w:r>
      <w:r w:rsidR="001229C5">
        <w:t xml:space="preserve">s with </w:t>
      </w:r>
      <w:r w:rsidR="00D21818">
        <w:t>warning signs</w:t>
      </w:r>
    </w:p>
    <w:p w14:paraId="33B4FAAF" w14:textId="2ED228A3" w:rsidR="00D21818" w:rsidRDefault="00D21818" w:rsidP="00D21818">
      <w:r>
        <w:t xml:space="preserve">This cohort of </w:t>
      </w:r>
      <w:r w:rsidR="007F12E1">
        <w:t xml:space="preserve">mostly </w:t>
      </w:r>
      <w:r>
        <w:t xml:space="preserve">male patients </w:t>
      </w:r>
      <w:r w:rsidR="0063112B">
        <w:t>are slightly older than average (</w:t>
      </w:r>
      <w:r w:rsidR="00385005">
        <w:t>&gt;45</w:t>
      </w:r>
      <w:r w:rsidR="0063112B">
        <w:t>)</w:t>
      </w:r>
      <w:r w:rsidR="003A113D">
        <w:t>,</w:t>
      </w:r>
      <w:r w:rsidR="0063112B">
        <w:t xml:space="preserve"> </w:t>
      </w:r>
      <w:r>
        <w:t>do not report that they smoke or drink</w:t>
      </w:r>
      <w:r w:rsidR="00365EBC">
        <w:t>,</w:t>
      </w:r>
      <w:r w:rsidR="009D2D25">
        <w:t xml:space="preserve"> and they report that they are active.  However, they do have some warning signs that could need to be addressed.  This group of patients do have </w:t>
      </w:r>
      <w:r w:rsidR="00CB1000">
        <w:t xml:space="preserve">above normal levels of cholesterol and </w:t>
      </w:r>
      <w:r w:rsidR="00206072">
        <w:t>well above normal levels of glucose</w:t>
      </w:r>
      <w:r w:rsidR="00E007BF">
        <w:t>.</w:t>
      </w:r>
      <w:r w:rsidR="002C42B7">
        <w:t xml:space="preserve">  While blood pressure does seem to be relatively normal, this could be a warning sign for this group of patients to make some lifestyle changes</w:t>
      </w:r>
      <w:r w:rsidR="0039644D">
        <w:t xml:space="preserve"> </w:t>
      </w:r>
      <w:r w:rsidR="00396073">
        <w:t xml:space="preserve">such as lowering sugar intake </w:t>
      </w:r>
      <w:r w:rsidR="0039644D">
        <w:t>or there could be an underlying condition to address.</w:t>
      </w:r>
    </w:p>
    <w:p w14:paraId="480382A0" w14:textId="77777777" w:rsidR="00AE68BD" w:rsidRDefault="00AE68BD" w:rsidP="00D21818"/>
    <w:p w14:paraId="62619595" w14:textId="448BCEB2" w:rsidR="00F2405C" w:rsidRDefault="00F2405C" w:rsidP="00D21818">
      <w:r>
        <w:t xml:space="preserve">Key </w:t>
      </w:r>
      <w:r w:rsidR="00096117">
        <w:t>messages</w:t>
      </w:r>
      <w:r>
        <w:t>:</w:t>
      </w:r>
      <w:r w:rsidR="00680B4E">
        <w:t xml:space="preserve"> patients should</w:t>
      </w:r>
      <w:r>
        <w:t xml:space="preserve"> </w:t>
      </w:r>
      <w:r w:rsidR="00A75D0F">
        <w:t>lower sugar intake or check for underlying conditions (e.g. diabetes)</w:t>
      </w:r>
    </w:p>
    <w:p w14:paraId="4354065E" w14:textId="098518BF" w:rsidR="00E007BF" w:rsidRDefault="00E007BF" w:rsidP="00D21818"/>
    <w:p w14:paraId="52130DA2" w14:textId="3FFEED2C" w:rsidR="00E007BF" w:rsidRDefault="00E007BF" w:rsidP="00D21818"/>
    <w:p w14:paraId="31DD8B59" w14:textId="5C56DD2A" w:rsidR="00E007BF" w:rsidRDefault="00962E6E" w:rsidP="00D21818">
      <w:r>
        <w:rPr>
          <w:noProof/>
        </w:rPr>
        <w:lastRenderedPageBreak/>
        <w:drawing>
          <wp:anchor distT="0" distB="0" distL="114300" distR="114300" simplePos="0" relativeHeight="251658250" behindDoc="0" locked="0" layoutInCell="1" allowOverlap="1" wp14:anchorId="26020945" wp14:editId="6F5C1639">
            <wp:simplePos x="0" y="0"/>
            <wp:positionH relativeFrom="column">
              <wp:posOffset>0</wp:posOffset>
            </wp:positionH>
            <wp:positionV relativeFrom="paragraph">
              <wp:posOffset>3810</wp:posOffset>
            </wp:positionV>
            <wp:extent cx="1606183" cy="261937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06183" cy="2619375"/>
                    </a:xfrm>
                    <a:prstGeom prst="rect">
                      <a:avLst/>
                    </a:prstGeom>
                    <a:noFill/>
                    <a:ln>
                      <a:noFill/>
                    </a:ln>
                  </pic:spPr>
                </pic:pic>
              </a:graphicData>
            </a:graphic>
          </wp:anchor>
        </w:drawing>
      </w:r>
    </w:p>
    <w:p w14:paraId="7E715306" w14:textId="77777777" w:rsidR="00EF508F" w:rsidRDefault="00EF508F" w:rsidP="00962E6E">
      <w:pPr>
        <w:pStyle w:val="Heading3"/>
      </w:pPr>
    </w:p>
    <w:p w14:paraId="2C7147EF" w14:textId="431E5A0C" w:rsidR="00E007BF" w:rsidRDefault="00962E6E" w:rsidP="00AE5C17">
      <w:pPr>
        <w:pStyle w:val="Heading4"/>
      </w:pPr>
      <w:r>
        <w:t>Female smokers</w:t>
      </w:r>
    </w:p>
    <w:p w14:paraId="481F3515" w14:textId="68755387" w:rsidR="00D04BF4" w:rsidRDefault="0039644D" w:rsidP="00D04BF4">
      <w:r>
        <w:t xml:space="preserve">This group of female patients do report that they smoke </w:t>
      </w:r>
      <w:r w:rsidR="001C2B29">
        <w:t xml:space="preserve">but do not drink.  They otherwise seem to have pretty </w:t>
      </w:r>
      <w:r w:rsidR="00394F13">
        <w:t>normal</w:t>
      </w:r>
      <w:r w:rsidR="001C2B29">
        <w:t xml:space="preserve"> </w:t>
      </w:r>
      <w:r w:rsidR="00765EEF">
        <w:t>medical examination readings</w:t>
      </w:r>
      <w:r w:rsidR="00D2117B">
        <w:t xml:space="preserve">, </w:t>
      </w:r>
      <w:r w:rsidR="00394F13">
        <w:t xml:space="preserve">they </w:t>
      </w:r>
      <w:r w:rsidR="00765EEF">
        <w:t>report that they are active</w:t>
      </w:r>
      <w:r w:rsidR="00D2117B">
        <w:t>, and their BMI seems to be average</w:t>
      </w:r>
      <w:r w:rsidR="00765EEF">
        <w:t>.  Their age seems to be average (~45)</w:t>
      </w:r>
      <w:r w:rsidR="00587266">
        <w:t>.</w:t>
      </w:r>
    </w:p>
    <w:p w14:paraId="781248B1" w14:textId="77777777" w:rsidR="00B13F98" w:rsidRPr="00D04BF4" w:rsidRDefault="00B13F98" w:rsidP="00D04BF4"/>
    <w:p w14:paraId="326663B6" w14:textId="674B4E2D" w:rsidR="00E007BF" w:rsidRDefault="00A75D0F" w:rsidP="00D21818">
      <w:r>
        <w:t xml:space="preserve">Key </w:t>
      </w:r>
      <w:r w:rsidR="00096117">
        <w:t>messages</w:t>
      </w:r>
      <w:r w:rsidR="00B83E89">
        <w:t xml:space="preserve">: </w:t>
      </w:r>
      <w:r w:rsidR="00680B4E">
        <w:t xml:space="preserve">patients are </w:t>
      </w:r>
      <w:r w:rsidR="00B83E89">
        <w:t>generally healthy but should quit smoking.</w:t>
      </w:r>
    </w:p>
    <w:p w14:paraId="6FF6F36B" w14:textId="77777777" w:rsidR="00E007BF" w:rsidRDefault="00E007BF" w:rsidP="00D21818"/>
    <w:p w14:paraId="429E38C7" w14:textId="2FDFBF51" w:rsidR="00E007BF" w:rsidRDefault="00E007BF" w:rsidP="00D21818"/>
    <w:p w14:paraId="35BB43CC" w14:textId="6C24AA85" w:rsidR="00C402C3" w:rsidRDefault="00C402C3" w:rsidP="00D21818"/>
    <w:p w14:paraId="55AEA01C" w14:textId="27412C50" w:rsidR="00C402C3" w:rsidRDefault="00C402C3" w:rsidP="00D21818"/>
    <w:p w14:paraId="0A4DC03F" w14:textId="63D4F9CA" w:rsidR="00C402C3" w:rsidRDefault="00C402C3" w:rsidP="00D21818"/>
    <w:p w14:paraId="45E2D43C" w14:textId="77777777" w:rsidR="00C402C3" w:rsidRDefault="00C402C3" w:rsidP="00D21818"/>
    <w:p w14:paraId="33536D8B" w14:textId="77777777" w:rsidR="00E007BF" w:rsidRPr="00D21818" w:rsidRDefault="00E007BF" w:rsidP="00D21818"/>
    <w:p w14:paraId="051F0E27" w14:textId="59EF4E75" w:rsidR="00827F40" w:rsidRDefault="00624B0A" w:rsidP="00C64C63">
      <w:r>
        <w:rPr>
          <w:noProof/>
        </w:rPr>
        <w:drawing>
          <wp:anchor distT="0" distB="0" distL="114300" distR="114300" simplePos="0" relativeHeight="251658251" behindDoc="0" locked="0" layoutInCell="1" allowOverlap="1" wp14:anchorId="49E09632" wp14:editId="60323806">
            <wp:simplePos x="0" y="0"/>
            <wp:positionH relativeFrom="margin">
              <wp:align>left</wp:align>
            </wp:positionH>
            <wp:positionV relativeFrom="paragraph">
              <wp:posOffset>304800</wp:posOffset>
            </wp:positionV>
            <wp:extent cx="2236470" cy="2314575"/>
            <wp:effectExtent l="0" t="0" r="0"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36470" cy="2314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D4AA6A" w14:textId="77777777" w:rsidR="00FC6993" w:rsidRDefault="00FC6993" w:rsidP="00FC6993"/>
    <w:p w14:paraId="4ECAC197" w14:textId="77777777" w:rsidR="00FC6993" w:rsidRDefault="00FC6993" w:rsidP="00AE5C17">
      <w:pPr>
        <w:pStyle w:val="Heading4"/>
      </w:pPr>
    </w:p>
    <w:p w14:paraId="13538A1D" w14:textId="1D9A9820" w:rsidR="00827F40" w:rsidRDefault="002342E2" w:rsidP="00AE5C17">
      <w:pPr>
        <w:pStyle w:val="Heading4"/>
      </w:pPr>
      <w:r>
        <w:t>H</w:t>
      </w:r>
      <w:r w:rsidR="00BE10F0">
        <w:t xml:space="preserve">ealthy </w:t>
      </w:r>
      <w:r w:rsidR="00FC69DA">
        <w:t>but</w:t>
      </w:r>
      <w:r w:rsidR="00BE10F0">
        <w:t xml:space="preserve"> early warning signs</w:t>
      </w:r>
    </w:p>
    <w:p w14:paraId="17688308" w14:textId="7AD6F8B2" w:rsidR="00624B0A" w:rsidRDefault="00BE10F0" w:rsidP="00C64C63">
      <w:r>
        <w:t xml:space="preserve">This group is mixed in terms of demographics </w:t>
      </w:r>
      <w:r w:rsidR="00EF6257">
        <w:t>containing</w:t>
      </w:r>
      <w:r>
        <w:t xml:space="preserve"> </w:t>
      </w:r>
      <w:r w:rsidR="00FD7F0B">
        <w:t>about 75% male</w:t>
      </w:r>
      <w:r w:rsidR="00745AF7">
        <w:t xml:space="preserve"> patients</w:t>
      </w:r>
      <w:r w:rsidR="00232729">
        <w:t xml:space="preserve">.  </w:t>
      </w:r>
      <w:r w:rsidR="00532A4D">
        <w:t xml:space="preserve">All report to not smoking or drinking and all </w:t>
      </w:r>
      <w:r w:rsidR="00745AF7">
        <w:t>report</w:t>
      </w:r>
      <w:r w:rsidR="00532A4D">
        <w:t xml:space="preserve"> to be</w:t>
      </w:r>
      <w:r w:rsidR="00745AF7">
        <w:t>ing</w:t>
      </w:r>
      <w:r w:rsidR="00532A4D">
        <w:t xml:space="preserve"> active.  </w:t>
      </w:r>
      <w:r w:rsidR="00232729">
        <w:t xml:space="preserve">Cholesterol and glucose levels </w:t>
      </w:r>
      <w:r w:rsidR="002366F8">
        <w:t xml:space="preserve">are normal, however, there is a group of overweight </w:t>
      </w:r>
      <w:r w:rsidR="00A57FA5">
        <w:t xml:space="preserve">slightly older </w:t>
      </w:r>
      <w:r w:rsidR="002366F8">
        <w:t xml:space="preserve">males </w:t>
      </w:r>
      <w:r w:rsidR="00A57FA5">
        <w:t>with</w:t>
      </w:r>
      <w:r w:rsidR="002366F8">
        <w:t xml:space="preserve"> high blood pressure</w:t>
      </w:r>
      <w:r w:rsidR="007936DD">
        <w:t xml:space="preserve">.  These males seem to be shorter in </w:t>
      </w:r>
      <w:r w:rsidR="00FC69DA">
        <w:t>height</w:t>
      </w:r>
      <w:r w:rsidR="007936DD">
        <w:t xml:space="preserve"> which could account for the higher BMI levels.</w:t>
      </w:r>
    </w:p>
    <w:p w14:paraId="1B13306D" w14:textId="77777777" w:rsidR="004822C1" w:rsidRDefault="004822C1" w:rsidP="00C64C63"/>
    <w:p w14:paraId="1F507A34" w14:textId="5311343F" w:rsidR="000028E4" w:rsidRDefault="000028E4" w:rsidP="00C64C63">
      <w:r>
        <w:t xml:space="preserve">Key </w:t>
      </w:r>
      <w:r w:rsidR="00096117">
        <w:t>messages</w:t>
      </w:r>
      <w:r>
        <w:t xml:space="preserve">: </w:t>
      </w:r>
      <w:r w:rsidR="001604B7">
        <w:t xml:space="preserve">patients are </w:t>
      </w:r>
      <w:r w:rsidR="007058B3">
        <w:t xml:space="preserve">generally </w:t>
      </w:r>
      <w:r w:rsidR="00655FD5">
        <w:t>healthy,</w:t>
      </w:r>
      <w:r w:rsidR="007058B3">
        <w:t xml:space="preserve"> but weight should be </w:t>
      </w:r>
      <w:r w:rsidR="00B27E9C">
        <w:t>monitored</w:t>
      </w:r>
      <w:r w:rsidR="007058B3">
        <w:t>.</w:t>
      </w:r>
    </w:p>
    <w:p w14:paraId="2239770A" w14:textId="4DB3AF53" w:rsidR="001604B7" w:rsidRDefault="001604B7" w:rsidP="00C64C63"/>
    <w:p w14:paraId="0159D2CE" w14:textId="70FB74A4" w:rsidR="004C199B" w:rsidRDefault="004C199B" w:rsidP="00C64C63"/>
    <w:p w14:paraId="79B6AFFC" w14:textId="77777777" w:rsidR="00E341DD" w:rsidRDefault="00E341DD" w:rsidP="00C64C63"/>
    <w:p w14:paraId="111CBC11" w14:textId="708A52DA" w:rsidR="00624B0A" w:rsidRDefault="00624B0A" w:rsidP="00C64C63"/>
    <w:p w14:paraId="05995C3A" w14:textId="4996F897" w:rsidR="00E341DD" w:rsidRDefault="00E341DD" w:rsidP="00C64C63"/>
    <w:p w14:paraId="3FCB994A" w14:textId="7114B1C2" w:rsidR="00DC5EA0" w:rsidRDefault="00DC5EA0" w:rsidP="00C64C63"/>
    <w:p w14:paraId="6036ED73" w14:textId="77777777" w:rsidR="00FC6993" w:rsidRDefault="00FC6993" w:rsidP="00C64C63"/>
    <w:p w14:paraId="67DBF002" w14:textId="6D00966D" w:rsidR="00421C07" w:rsidRDefault="007337A9" w:rsidP="00DC5EA0">
      <w:pPr>
        <w:pStyle w:val="Heading3"/>
      </w:pPr>
      <w:bookmarkStart w:id="20" w:name="_Toc44430926"/>
      <w:r>
        <w:rPr>
          <w:noProof/>
        </w:rPr>
        <w:drawing>
          <wp:anchor distT="0" distB="0" distL="114300" distR="114300" simplePos="0" relativeHeight="251658252" behindDoc="1" locked="0" layoutInCell="1" allowOverlap="1" wp14:anchorId="4B06E355" wp14:editId="5E7FC347">
            <wp:simplePos x="0" y="0"/>
            <wp:positionH relativeFrom="margin">
              <wp:align>left</wp:align>
            </wp:positionH>
            <wp:positionV relativeFrom="paragraph">
              <wp:posOffset>247650</wp:posOffset>
            </wp:positionV>
            <wp:extent cx="1541780" cy="2737485"/>
            <wp:effectExtent l="0" t="0" r="1270" b="5715"/>
            <wp:wrapTight wrapText="bothSides">
              <wp:wrapPolygon edited="0">
                <wp:start x="0" y="0"/>
                <wp:lineTo x="0" y="21495"/>
                <wp:lineTo x="21351" y="21495"/>
                <wp:lineTo x="21351"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46267" cy="27448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1C07">
        <w:t>Patients with Cardiovascular Disease</w:t>
      </w:r>
      <w:bookmarkEnd w:id="20"/>
    </w:p>
    <w:p w14:paraId="0FA8AA1E" w14:textId="45EB3FEF" w:rsidR="00421C07" w:rsidRPr="00421C07" w:rsidRDefault="00421C07" w:rsidP="00421C07"/>
    <w:p w14:paraId="1D51383F" w14:textId="3068B66F" w:rsidR="00624B0A" w:rsidRDefault="00511E63" w:rsidP="00AE5C17">
      <w:pPr>
        <w:pStyle w:val="Heading4"/>
      </w:pPr>
      <w:r>
        <w:t>Female Drinkers</w:t>
      </w:r>
    </w:p>
    <w:p w14:paraId="3C2B95D1" w14:textId="04AC2BD0" w:rsidR="00511E63" w:rsidRDefault="00511E63" w:rsidP="00511E63">
      <w:r>
        <w:t>This group of female patients</w:t>
      </w:r>
      <w:r w:rsidR="008866A6">
        <w:t xml:space="preserve"> are overweight and</w:t>
      </w:r>
      <w:r w:rsidR="00FE1D0F">
        <w:t xml:space="preserve"> report drinking but not smoking.  </w:t>
      </w:r>
      <w:r w:rsidR="00875CBC">
        <w:t>They report being active</w:t>
      </w:r>
      <w:r w:rsidR="00176279">
        <w:t>,</w:t>
      </w:r>
      <w:r w:rsidR="00875CBC">
        <w:t xml:space="preserve"> are slightly older than average (&gt;45)</w:t>
      </w:r>
      <w:r w:rsidR="00F73F62">
        <w:t xml:space="preserve"> and have </w:t>
      </w:r>
      <w:r w:rsidR="00206503">
        <w:t xml:space="preserve">higher than average blood pressure (both ap_hi </w:t>
      </w:r>
      <w:r w:rsidR="00D01DDF">
        <w:t xml:space="preserve">– systolic </w:t>
      </w:r>
      <w:r w:rsidR="002776FA">
        <w:t xml:space="preserve">blood pressure </w:t>
      </w:r>
      <w:r w:rsidR="00206503">
        <w:t>and ap_lo</w:t>
      </w:r>
      <w:r w:rsidR="002776FA">
        <w:t xml:space="preserve"> – diastolic</w:t>
      </w:r>
      <w:r w:rsidR="00802DB6">
        <w:t xml:space="preserve"> blood pressure</w:t>
      </w:r>
      <w:r w:rsidR="002776FA">
        <w:t>)</w:t>
      </w:r>
      <w:r w:rsidR="00802DB6">
        <w:t>.</w:t>
      </w:r>
    </w:p>
    <w:p w14:paraId="2085F278" w14:textId="77777777" w:rsidR="004C199B" w:rsidRDefault="004C199B" w:rsidP="00511E63"/>
    <w:p w14:paraId="511EE571" w14:textId="1986B903" w:rsidR="00802DB6" w:rsidRPr="00511E63" w:rsidRDefault="00CC2E18" w:rsidP="00511E63">
      <w:r>
        <w:t xml:space="preserve">Key messages: </w:t>
      </w:r>
      <w:r w:rsidR="00C75830">
        <w:t xml:space="preserve">patients’ </w:t>
      </w:r>
      <w:r>
        <w:t xml:space="preserve">weight should be </w:t>
      </w:r>
      <w:r w:rsidR="00E76CCA">
        <w:t>reduced,</w:t>
      </w:r>
      <w:r>
        <w:t xml:space="preserve"> and blood pressure monitored.</w:t>
      </w:r>
    </w:p>
    <w:p w14:paraId="02DC3C72" w14:textId="56079F74" w:rsidR="00624B0A" w:rsidRDefault="00624B0A" w:rsidP="00C64C63"/>
    <w:p w14:paraId="7D7D0E44" w14:textId="77777777" w:rsidR="00624B0A" w:rsidRDefault="00624B0A" w:rsidP="00C64C63"/>
    <w:p w14:paraId="42CB4C15" w14:textId="2DEC7995" w:rsidR="00591B87" w:rsidRDefault="007337A9" w:rsidP="00C64C63">
      <w:r>
        <w:rPr>
          <w:noProof/>
        </w:rPr>
        <w:lastRenderedPageBreak/>
        <w:drawing>
          <wp:anchor distT="0" distB="0" distL="114300" distR="114300" simplePos="0" relativeHeight="251658253" behindDoc="0" locked="0" layoutInCell="1" allowOverlap="1" wp14:anchorId="28DE2AE2" wp14:editId="777E979C">
            <wp:simplePos x="0" y="0"/>
            <wp:positionH relativeFrom="margin">
              <wp:align>left</wp:align>
            </wp:positionH>
            <wp:positionV relativeFrom="paragraph">
              <wp:posOffset>305435</wp:posOffset>
            </wp:positionV>
            <wp:extent cx="1424305" cy="2658745"/>
            <wp:effectExtent l="0" t="0" r="4445" b="825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42352" cy="2691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BAE6A4" w14:textId="77777777" w:rsidR="00DD7866" w:rsidRDefault="00DD7866" w:rsidP="00F71439">
      <w:pPr>
        <w:pStyle w:val="Heading3"/>
      </w:pPr>
    </w:p>
    <w:p w14:paraId="5372F0CF" w14:textId="7B1AEB1E" w:rsidR="008C2ADC" w:rsidRDefault="00F71439" w:rsidP="00AE5C17">
      <w:pPr>
        <w:pStyle w:val="Heading4"/>
      </w:pPr>
      <w:r>
        <w:t xml:space="preserve">Older </w:t>
      </w:r>
      <w:r w:rsidR="007337A9">
        <w:t>m</w:t>
      </w:r>
      <w:r>
        <w:t xml:space="preserve">ales </w:t>
      </w:r>
      <w:r w:rsidR="007337A9">
        <w:t>with poor diet</w:t>
      </w:r>
    </w:p>
    <w:p w14:paraId="4CFB64DD" w14:textId="50E74977" w:rsidR="007337A9" w:rsidRDefault="007337A9" w:rsidP="007337A9">
      <w:r>
        <w:t xml:space="preserve">This group of older </w:t>
      </w:r>
      <w:r w:rsidR="005E60D9">
        <w:t>males’</w:t>
      </w:r>
      <w:r>
        <w:t xml:space="preserve"> </w:t>
      </w:r>
      <w:r w:rsidR="00EC3DCC">
        <w:t xml:space="preserve">report being active, not smoking, and not drinking.  </w:t>
      </w:r>
      <w:r w:rsidR="00B520BC">
        <w:t>However,</w:t>
      </w:r>
      <w:r w:rsidR="00EC3DCC">
        <w:t xml:space="preserve"> their glucose and cholesterol levels are both </w:t>
      </w:r>
      <w:r w:rsidR="00B92C52">
        <w:t>well above normal.  This could indicate lifestyle issues or an underlying condition.</w:t>
      </w:r>
      <w:r w:rsidR="00B520BC">
        <w:t xml:space="preserve">  Their </w:t>
      </w:r>
      <w:r w:rsidR="00C678EE">
        <w:t xml:space="preserve">diastolic </w:t>
      </w:r>
      <w:r w:rsidR="00B520BC">
        <w:t xml:space="preserve">blood pressure </w:t>
      </w:r>
      <w:r w:rsidR="00C678EE">
        <w:t xml:space="preserve">(ap_lo) seems to be close to average but their </w:t>
      </w:r>
      <w:r w:rsidR="00804A05">
        <w:t>systolic blood pressure (ap_hi) seems to be slightly higher than average.</w:t>
      </w:r>
    </w:p>
    <w:p w14:paraId="6B2E983E" w14:textId="77777777" w:rsidR="00C75830" w:rsidRPr="007337A9" w:rsidRDefault="00C75830" w:rsidP="007337A9"/>
    <w:p w14:paraId="7C4027E9" w14:textId="1B0C3CC6" w:rsidR="00435406" w:rsidRDefault="000977B5" w:rsidP="00C64C63">
      <w:r>
        <w:t xml:space="preserve">Key </w:t>
      </w:r>
      <w:r w:rsidR="00096117">
        <w:t>messages</w:t>
      </w:r>
      <w:r>
        <w:t xml:space="preserve">: </w:t>
      </w:r>
      <w:r w:rsidR="00427D4F">
        <w:t xml:space="preserve">patients should </w:t>
      </w:r>
      <w:r>
        <w:t>reduce weight</w:t>
      </w:r>
      <w:r w:rsidR="00620A8D">
        <w:t>, reduce sugar intake and check for underlying condition</w:t>
      </w:r>
      <w:r w:rsidR="00FF3AA4">
        <w:t>s</w:t>
      </w:r>
      <w:r w:rsidR="00620A8D">
        <w:t>.</w:t>
      </w:r>
    </w:p>
    <w:p w14:paraId="0D030267" w14:textId="6C59F416" w:rsidR="00435406" w:rsidRDefault="00435406" w:rsidP="00C64C63"/>
    <w:p w14:paraId="51F5EAB9" w14:textId="623AA96D" w:rsidR="00AD2298" w:rsidRDefault="00AD2298" w:rsidP="00C64C63"/>
    <w:p w14:paraId="7F829BDA" w14:textId="50A1F18E" w:rsidR="00AD2298" w:rsidRDefault="00AD2298" w:rsidP="00C64C63"/>
    <w:p w14:paraId="6FBCBC0F" w14:textId="368785BC" w:rsidR="00AD2298" w:rsidRDefault="00AD2298" w:rsidP="00C64C63"/>
    <w:p w14:paraId="0822418F" w14:textId="2539D0A2" w:rsidR="00AD2298" w:rsidRDefault="00AD2298" w:rsidP="00C64C63"/>
    <w:p w14:paraId="3605ADD8" w14:textId="77777777" w:rsidR="00AD2298" w:rsidRDefault="00AD2298" w:rsidP="00C64C63"/>
    <w:p w14:paraId="73E64794" w14:textId="77777777" w:rsidR="00C2453F" w:rsidRDefault="00C2453F" w:rsidP="00C64C63"/>
    <w:p w14:paraId="2BD3A097" w14:textId="46D36CFF" w:rsidR="00435406" w:rsidRDefault="005879A4" w:rsidP="00C64C63">
      <w:r>
        <w:rPr>
          <w:noProof/>
        </w:rPr>
        <w:drawing>
          <wp:anchor distT="0" distB="0" distL="114300" distR="114300" simplePos="0" relativeHeight="251658254" behindDoc="0" locked="0" layoutInCell="1" allowOverlap="1" wp14:anchorId="06967EFD" wp14:editId="1E3E0E45">
            <wp:simplePos x="0" y="0"/>
            <wp:positionH relativeFrom="column">
              <wp:posOffset>0</wp:posOffset>
            </wp:positionH>
            <wp:positionV relativeFrom="paragraph">
              <wp:posOffset>3323</wp:posOffset>
            </wp:positionV>
            <wp:extent cx="1318161" cy="2483492"/>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18161" cy="2483492"/>
                    </a:xfrm>
                    <a:prstGeom prst="rect">
                      <a:avLst/>
                    </a:prstGeom>
                    <a:noFill/>
                    <a:ln>
                      <a:noFill/>
                    </a:ln>
                  </pic:spPr>
                </pic:pic>
              </a:graphicData>
            </a:graphic>
          </wp:anchor>
        </w:drawing>
      </w:r>
    </w:p>
    <w:p w14:paraId="01A75A68" w14:textId="7299B692" w:rsidR="006A592C" w:rsidRDefault="008071A5" w:rsidP="00AE5C17">
      <w:pPr>
        <w:pStyle w:val="Heading4"/>
      </w:pPr>
      <w:r>
        <w:t>Female Smokers</w:t>
      </w:r>
    </w:p>
    <w:p w14:paraId="0DFDFBDF" w14:textId="35981AEA" w:rsidR="008071A5" w:rsidRDefault="008071A5" w:rsidP="008071A5">
      <w:r>
        <w:t xml:space="preserve">This group of female patients report </w:t>
      </w:r>
      <w:r w:rsidR="0002450A">
        <w:t xml:space="preserve">to smoking but not </w:t>
      </w:r>
      <w:r>
        <w:t>drinking</w:t>
      </w:r>
      <w:r w:rsidR="0002450A">
        <w:t xml:space="preserve"> </w:t>
      </w:r>
      <w:r w:rsidR="0042106D">
        <w:t xml:space="preserve">and </w:t>
      </w:r>
      <w:r w:rsidR="0002450A">
        <w:t>being active</w:t>
      </w:r>
      <w:r w:rsidR="0042106D">
        <w:t xml:space="preserve">.  Their </w:t>
      </w:r>
      <w:r w:rsidR="00096062">
        <w:t>glucose and cholesterol levels seem to be normal which points to a reasonably health</w:t>
      </w:r>
      <w:r w:rsidR="001B16B4">
        <w:t>y</w:t>
      </w:r>
      <w:r w:rsidR="00096062">
        <w:t xml:space="preserve"> </w:t>
      </w:r>
      <w:r w:rsidR="008C3054">
        <w:t xml:space="preserve">diet.  Their weight seems to be </w:t>
      </w:r>
      <w:r w:rsidR="00D26A05">
        <w:t xml:space="preserve">slightly </w:t>
      </w:r>
      <w:r w:rsidR="008C3054">
        <w:t>higher than average</w:t>
      </w:r>
      <w:r w:rsidR="006226A9">
        <w:t xml:space="preserve"> and their age seems to be slight</w:t>
      </w:r>
      <w:r w:rsidR="00CA16E6">
        <w:t>l</w:t>
      </w:r>
      <w:r w:rsidR="006226A9">
        <w:t>y more than average (&gt;45)</w:t>
      </w:r>
      <w:r w:rsidR="008A37FE">
        <w:t>.  Smoking seems to be the most dominant feature in this cohort of patients.</w:t>
      </w:r>
    </w:p>
    <w:p w14:paraId="5E5A3D00" w14:textId="77777777" w:rsidR="00AD2298" w:rsidRDefault="00AD2298" w:rsidP="008071A5"/>
    <w:p w14:paraId="2FC9B88B" w14:textId="60A25EA4" w:rsidR="008A37FE" w:rsidRPr="008071A5" w:rsidRDefault="00620A8D" w:rsidP="008071A5">
      <w:r>
        <w:t xml:space="preserve">Key </w:t>
      </w:r>
      <w:r w:rsidR="00096117">
        <w:t>messages</w:t>
      </w:r>
      <w:r>
        <w:t xml:space="preserve">: </w:t>
      </w:r>
      <w:r w:rsidR="00846651">
        <w:t xml:space="preserve">there is a </w:t>
      </w:r>
      <w:r w:rsidR="00EA463B">
        <w:t>direct link back to Female Smokers in non-cardiovascular disease patients</w:t>
      </w:r>
      <w:r w:rsidR="00846651">
        <w:t xml:space="preserve"> - t</w:t>
      </w:r>
      <w:r w:rsidR="00EA463B">
        <w:t xml:space="preserve">his </w:t>
      </w:r>
      <w:r w:rsidR="00846651">
        <w:t>group are at a very high risk of developing the disease.</w:t>
      </w:r>
    </w:p>
    <w:p w14:paraId="5F674207" w14:textId="49817FC2" w:rsidR="003D494E" w:rsidRDefault="003D494E" w:rsidP="00C64C63"/>
    <w:p w14:paraId="080F1AC9" w14:textId="46833450" w:rsidR="00EB2A55" w:rsidRDefault="00EB2A55" w:rsidP="00C64C63"/>
    <w:p w14:paraId="327AA9BE" w14:textId="26CEBF35" w:rsidR="00EB2A55" w:rsidRDefault="00EB2A55" w:rsidP="00C64C63"/>
    <w:p w14:paraId="648A1E48" w14:textId="77777777" w:rsidR="00EB2A55" w:rsidRDefault="00EB2A55" w:rsidP="00C64C63"/>
    <w:p w14:paraId="54C9A385" w14:textId="4D975710" w:rsidR="003D494E" w:rsidRDefault="003D494E" w:rsidP="00C64C63"/>
    <w:p w14:paraId="41F3E37E" w14:textId="77777777" w:rsidR="00C2453F" w:rsidRDefault="00C2453F" w:rsidP="00C64C63"/>
    <w:p w14:paraId="640528A7" w14:textId="09BCEE19" w:rsidR="003D494E" w:rsidRDefault="00856548" w:rsidP="00C64C63">
      <w:r>
        <w:rPr>
          <w:noProof/>
        </w:rPr>
        <w:drawing>
          <wp:anchor distT="0" distB="0" distL="114300" distR="114300" simplePos="0" relativeHeight="251658255" behindDoc="0" locked="0" layoutInCell="1" allowOverlap="1" wp14:anchorId="76206E44" wp14:editId="55054F5F">
            <wp:simplePos x="0" y="0"/>
            <wp:positionH relativeFrom="column">
              <wp:posOffset>0</wp:posOffset>
            </wp:positionH>
            <wp:positionV relativeFrom="paragraph">
              <wp:posOffset>3175</wp:posOffset>
            </wp:positionV>
            <wp:extent cx="2488747" cy="2805113"/>
            <wp:effectExtent l="0" t="0" r="698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88747" cy="2805113"/>
                    </a:xfrm>
                    <a:prstGeom prst="rect">
                      <a:avLst/>
                    </a:prstGeom>
                    <a:noFill/>
                    <a:ln>
                      <a:noFill/>
                    </a:ln>
                  </pic:spPr>
                </pic:pic>
              </a:graphicData>
            </a:graphic>
          </wp:anchor>
        </w:drawing>
      </w:r>
    </w:p>
    <w:p w14:paraId="496E8A17" w14:textId="2FF04919" w:rsidR="003D494E" w:rsidRDefault="00CC6800" w:rsidP="00AE5C17">
      <w:pPr>
        <w:pStyle w:val="Heading4"/>
      </w:pPr>
      <w:r>
        <w:t>Overweight</w:t>
      </w:r>
      <w:r w:rsidR="003B5E4F">
        <w:t xml:space="preserve"> </w:t>
      </w:r>
      <w:r w:rsidR="00AB41A5">
        <w:t>Patients</w:t>
      </w:r>
    </w:p>
    <w:p w14:paraId="63CB08B1" w14:textId="0F527272" w:rsidR="00E0050B" w:rsidRDefault="006D1A93" w:rsidP="00E0050B">
      <w:r>
        <w:t xml:space="preserve">There is a mix of patients in this group in terms of </w:t>
      </w:r>
      <w:r w:rsidR="001C5FFA">
        <w:t>demographics,</w:t>
      </w:r>
      <w:r>
        <w:t xml:space="preserve"> but all share a </w:t>
      </w:r>
      <w:r w:rsidR="006465CE">
        <w:t xml:space="preserve">pattern of being overweight and </w:t>
      </w:r>
      <w:r w:rsidR="00C960C9">
        <w:t>having higher than average systolic blood pressure (ap_hi)</w:t>
      </w:r>
      <w:r w:rsidR="005C5ECD">
        <w:t xml:space="preserve">.  </w:t>
      </w:r>
      <w:r w:rsidR="00D66727">
        <w:t xml:space="preserve">All report not drinking or smoking, all have normal cholesterol </w:t>
      </w:r>
      <w:r w:rsidR="009A4186">
        <w:t>and above normal glucose levels</w:t>
      </w:r>
      <w:r w:rsidR="006B21E1">
        <w:t>.</w:t>
      </w:r>
      <w:r w:rsidR="00D26B6B">
        <w:t xml:space="preserve">  </w:t>
      </w:r>
      <w:r w:rsidR="00F3271F">
        <w:t xml:space="preserve">The </w:t>
      </w:r>
      <w:r w:rsidR="005472CB">
        <w:t xml:space="preserve">group consists of mainly men (~75%) and </w:t>
      </w:r>
      <w:r w:rsidR="00C96769">
        <w:t xml:space="preserve">are </w:t>
      </w:r>
      <w:r w:rsidR="005472CB">
        <w:t>mostly older (~75%)</w:t>
      </w:r>
      <w:r w:rsidR="002A05E3">
        <w:t xml:space="preserve"> patients</w:t>
      </w:r>
      <w:r w:rsidR="0079045F">
        <w:t>.</w:t>
      </w:r>
    </w:p>
    <w:p w14:paraId="10512419" w14:textId="77777777" w:rsidR="00BF23B2" w:rsidRDefault="00BF23B2" w:rsidP="00E0050B"/>
    <w:p w14:paraId="1926718C" w14:textId="1FF6069F" w:rsidR="00856548" w:rsidRDefault="000665C2" w:rsidP="00C64C63">
      <w:r>
        <w:t xml:space="preserve">Key messages: across demographics such as age, gender, </w:t>
      </w:r>
      <w:r w:rsidR="00975C52">
        <w:t xml:space="preserve">and lifestyle, </w:t>
      </w:r>
      <w:r w:rsidR="00F52C4C">
        <w:t xml:space="preserve">it is clear to see that </w:t>
      </w:r>
      <w:r w:rsidR="00975C52">
        <w:t xml:space="preserve">weight </w:t>
      </w:r>
      <w:r w:rsidR="008D5394">
        <w:t xml:space="preserve">and blood pressure </w:t>
      </w:r>
      <w:r w:rsidR="00E679AC">
        <w:t>are significantly associated</w:t>
      </w:r>
      <w:r w:rsidR="008D5394">
        <w:t xml:space="preserve"> </w:t>
      </w:r>
      <w:r w:rsidR="00E679AC">
        <w:t>with</w:t>
      </w:r>
      <w:r w:rsidR="008D5394">
        <w:t xml:space="preserve"> </w:t>
      </w:r>
      <w:r w:rsidR="00F52C4C">
        <w:t xml:space="preserve">cardiovascular </w:t>
      </w:r>
      <w:r w:rsidR="00E679AC">
        <w:t xml:space="preserve">disease in </w:t>
      </w:r>
      <w:r w:rsidR="008D5394">
        <w:t>patients.</w:t>
      </w:r>
    </w:p>
    <w:p w14:paraId="29A2BDE7" w14:textId="635C1BA9" w:rsidR="00856548" w:rsidRDefault="00856548" w:rsidP="00C64C63"/>
    <w:p w14:paraId="2645C248" w14:textId="77777777" w:rsidR="007A6E4E" w:rsidRDefault="007A6E4E" w:rsidP="00CB259A">
      <w:pPr>
        <w:pStyle w:val="Heading1"/>
        <w:rPr>
          <w:lang w:val="en-GB"/>
        </w:rPr>
      </w:pPr>
    </w:p>
    <w:p w14:paraId="0B3FE369" w14:textId="77777777" w:rsidR="007A6E4E" w:rsidRDefault="007A6E4E" w:rsidP="00CB259A">
      <w:pPr>
        <w:pStyle w:val="Heading1"/>
        <w:rPr>
          <w:lang w:val="en-GB"/>
        </w:rPr>
      </w:pPr>
    </w:p>
    <w:p w14:paraId="4851CB5A" w14:textId="1F68B6E3" w:rsidR="00CB259A" w:rsidRDefault="00CB259A" w:rsidP="002A5998">
      <w:pPr>
        <w:pStyle w:val="Heading1"/>
        <w:numPr>
          <w:ilvl w:val="0"/>
          <w:numId w:val="2"/>
        </w:numPr>
        <w:rPr>
          <w:lang w:val="en-GB"/>
        </w:rPr>
      </w:pPr>
      <w:bookmarkStart w:id="21" w:name="_Toc44430927"/>
      <w:r w:rsidRPr="00CB259A">
        <w:rPr>
          <w:lang w:val="en-GB"/>
        </w:rPr>
        <w:lastRenderedPageBreak/>
        <w:t>Reflection</w:t>
      </w:r>
      <w:bookmarkEnd w:id="21"/>
    </w:p>
    <w:p w14:paraId="127CF052" w14:textId="1D9587A0" w:rsidR="00232229" w:rsidRDefault="00677505" w:rsidP="00CB69C1">
      <w:r>
        <w:t>The two objectives of this exercise were:</w:t>
      </w:r>
    </w:p>
    <w:p w14:paraId="767AAD21" w14:textId="3CD9A8E5" w:rsidR="00677505" w:rsidRDefault="00677505" w:rsidP="00677505">
      <w:pPr>
        <w:pStyle w:val="ListParagraph"/>
        <w:numPr>
          <w:ilvl w:val="0"/>
          <w:numId w:val="12"/>
        </w:numPr>
        <w:spacing w:after="200" w:line="276" w:lineRule="auto"/>
        <w:jc w:val="both"/>
      </w:pPr>
      <w:r>
        <w:t>To use clustering to identify groups of people most at risk of C</w:t>
      </w:r>
      <w:r w:rsidR="0078196F">
        <w:t xml:space="preserve">ardiovascular </w:t>
      </w:r>
      <w:r>
        <w:t>D</w:t>
      </w:r>
      <w:r w:rsidR="0078196F">
        <w:t>isease</w:t>
      </w:r>
      <w:r>
        <w:t xml:space="preserve">.  </w:t>
      </w:r>
    </w:p>
    <w:p w14:paraId="0C80C6D7" w14:textId="5F4EEC88" w:rsidR="00677505" w:rsidRDefault="00677505" w:rsidP="00CB69C1">
      <w:pPr>
        <w:pStyle w:val="ListParagraph"/>
        <w:numPr>
          <w:ilvl w:val="0"/>
          <w:numId w:val="12"/>
        </w:numPr>
        <w:spacing w:after="200" w:line="276" w:lineRule="auto"/>
        <w:jc w:val="both"/>
      </w:pPr>
      <w:r>
        <w:t xml:space="preserve">To use clustering to show the profiles of people that do not have </w:t>
      </w:r>
      <w:r w:rsidR="0078196F">
        <w:t>Cardiovascular Disease</w:t>
      </w:r>
      <w:r>
        <w:t>, hence could be used to promote healthier lifestyle choices.</w:t>
      </w:r>
    </w:p>
    <w:p w14:paraId="078D90C7" w14:textId="15DCD9DC" w:rsidR="00D917D7" w:rsidRDefault="006461A7" w:rsidP="006461A7">
      <w:pPr>
        <w:pStyle w:val="Heading2"/>
      </w:pPr>
      <w:bookmarkStart w:id="22" w:name="_Toc44430928"/>
      <w:r>
        <w:t>Objective 1</w:t>
      </w:r>
      <w:bookmarkEnd w:id="22"/>
    </w:p>
    <w:p w14:paraId="0C4BE1A6" w14:textId="57C9F4BB" w:rsidR="00CB69C1" w:rsidRDefault="00CB69C1" w:rsidP="00CB69C1">
      <w:r>
        <w:t xml:space="preserve">From the clusters shown </w:t>
      </w:r>
      <w:r w:rsidR="00BC62D1">
        <w:t>in the previous section</w:t>
      </w:r>
      <w:r>
        <w:t>, we can see that key factors such as weight, smoking, glucose, cholesterol, and blood pressure are associated with cardiovascular disease.  The clusters group these factors together and it is clear to see the link between lifestyle choices and the medical consequences of those choices.  For example, being overweight increases blood pressure, high sugar intake increases glucose and cholesterol levels and leads to obesity, smoking is associated directly with cardiovascular disease in females.</w:t>
      </w:r>
    </w:p>
    <w:p w14:paraId="6C05748B" w14:textId="22AF3EB0" w:rsidR="003C2355" w:rsidRDefault="00CB69C1" w:rsidP="00CB69C1">
      <w:r>
        <w:t xml:space="preserve">These clusters also show specific sub-groups of patients directly at risk and show patterns of behaviour in specific groups that </w:t>
      </w:r>
      <w:r w:rsidR="007E2CE2">
        <w:t xml:space="preserve">could be useful in more targeted </w:t>
      </w:r>
      <w:r w:rsidR="007E63FE">
        <w:t>interactions with patients</w:t>
      </w:r>
      <w:r w:rsidR="00857120">
        <w:t>.  For example</w:t>
      </w:r>
      <w:r w:rsidR="003C2355">
        <w:t>:</w:t>
      </w:r>
    </w:p>
    <w:p w14:paraId="4D987FEB" w14:textId="5CBD81A5" w:rsidR="003C2355" w:rsidRDefault="00481EFC" w:rsidP="003C2355">
      <w:pPr>
        <w:pStyle w:val="ListParagraph"/>
        <w:numPr>
          <w:ilvl w:val="0"/>
          <w:numId w:val="13"/>
        </w:numPr>
        <w:spacing w:after="200" w:line="276" w:lineRule="auto"/>
        <w:jc w:val="both"/>
      </w:pPr>
      <w:r>
        <w:t>T</w:t>
      </w:r>
      <w:r w:rsidR="00857120">
        <w:t xml:space="preserve">here is a direct link between women that smoke in their 40s </w:t>
      </w:r>
      <w:r w:rsidR="001909BA">
        <w:t>having</w:t>
      </w:r>
      <w:r w:rsidR="00BA4747">
        <w:t xml:space="preserve"> </w:t>
      </w:r>
      <w:r w:rsidR="001909BA">
        <w:t>n</w:t>
      </w:r>
      <w:r w:rsidR="00BA4747">
        <w:t xml:space="preserve">o cardiovascular disease with women in their 50s that smoke </w:t>
      </w:r>
      <w:r w:rsidR="00666FA3">
        <w:t>and</w:t>
      </w:r>
      <w:r w:rsidR="00BA4747">
        <w:t xml:space="preserve"> do have cardiovascular disease.</w:t>
      </w:r>
    </w:p>
    <w:p w14:paraId="561C5CD8" w14:textId="103D152D" w:rsidR="00CB69C1" w:rsidRDefault="00BA4747" w:rsidP="003C2355">
      <w:pPr>
        <w:pStyle w:val="ListParagraph"/>
        <w:numPr>
          <w:ilvl w:val="0"/>
          <w:numId w:val="13"/>
        </w:numPr>
        <w:spacing w:after="200" w:line="276" w:lineRule="auto"/>
        <w:jc w:val="both"/>
      </w:pPr>
      <w:r>
        <w:t xml:space="preserve">Men in their 50s with a poor diet are </w:t>
      </w:r>
      <w:r w:rsidR="00F27DCC">
        <w:t xml:space="preserve">a sizable </w:t>
      </w:r>
      <w:r w:rsidR="00223C69">
        <w:t xml:space="preserve">cohort of patients </w:t>
      </w:r>
      <w:r>
        <w:t>at high risk.</w:t>
      </w:r>
    </w:p>
    <w:p w14:paraId="3345521E" w14:textId="796E6496" w:rsidR="003C2355" w:rsidRDefault="007E4C50" w:rsidP="003C2355">
      <w:pPr>
        <w:pStyle w:val="ListParagraph"/>
        <w:numPr>
          <w:ilvl w:val="0"/>
          <w:numId w:val="13"/>
        </w:numPr>
        <w:spacing w:after="200" w:line="276" w:lineRule="auto"/>
        <w:jc w:val="both"/>
      </w:pPr>
      <w:r>
        <w:t xml:space="preserve">Older men and women </w:t>
      </w:r>
      <w:r w:rsidR="004B2088">
        <w:t xml:space="preserve">that are </w:t>
      </w:r>
      <w:r>
        <w:t>overweight or obese</w:t>
      </w:r>
      <w:r w:rsidR="00BD134B">
        <w:t xml:space="preserve"> even if they are reasonably active</w:t>
      </w:r>
      <w:r w:rsidR="004B2088">
        <w:t xml:space="preserve"> are very much at risk</w:t>
      </w:r>
      <w:r w:rsidR="00300DB7">
        <w:t>.</w:t>
      </w:r>
    </w:p>
    <w:p w14:paraId="6F903DF8" w14:textId="15999117" w:rsidR="00111ED7" w:rsidRDefault="00300DB7" w:rsidP="003C2355">
      <w:pPr>
        <w:pStyle w:val="ListParagraph"/>
        <w:numPr>
          <w:ilvl w:val="0"/>
          <w:numId w:val="13"/>
        </w:numPr>
        <w:spacing w:after="200" w:line="276" w:lineRule="auto"/>
        <w:jc w:val="both"/>
      </w:pPr>
      <w:r>
        <w:t xml:space="preserve">A sizable number </w:t>
      </w:r>
      <w:r w:rsidR="00E02034">
        <w:t xml:space="preserve">(approx. </w:t>
      </w:r>
      <w:r w:rsidR="00172955">
        <w:t>8</w:t>
      </w:r>
      <w:r w:rsidR="00E02034">
        <w:t xml:space="preserve">%) </w:t>
      </w:r>
      <w:r>
        <w:t xml:space="preserve">of </w:t>
      </w:r>
      <w:r w:rsidR="00172955">
        <w:t xml:space="preserve">patients </w:t>
      </w:r>
      <w:r w:rsidR="00AE3A6A">
        <w:t xml:space="preserve">with cardiovascular disease are </w:t>
      </w:r>
      <w:r>
        <w:t xml:space="preserve">young </w:t>
      </w:r>
      <w:r w:rsidR="00C37A15">
        <w:t>male</w:t>
      </w:r>
      <w:r w:rsidR="00AE3A6A">
        <w:t>s</w:t>
      </w:r>
      <w:r w:rsidR="00C37A15">
        <w:t xml:space="preserve"> </w:t>
      </w:r>
      <w:r w:rsidR="00AE3A6A">
        <w:t>that are</w:t>
      </w:r>
      <w:r>
        <w:t xml:space="preserve"> otherwise </w:t>
      </w:r>
      <w:r w:rsidR="008574CC">
        <w:t>healthy</w:t>
      </w:r>
      <w:r w:rsidR="00AE3A6A">
        <w:t>,</w:t>
      </w:r>
      <w:r w:rsidR="008574CC">
        <w:t xml:space="preserve"> </w:t>
      </w:r>
      <w:r w:rsidR="00C37A15">
        <w:t xml:space="preserve">which could point to family history </w:t>
      </w:r>
      <w:r w:rsidR="00111ED7">
        <w:t>or underlying condition which reinforces the importance of regular screening</w:t>
      </w:r>
      <w:r w:rsidR="001909BA">
        <w:t>.</w:t>
      </w:r>
    </w:p>
    <w:p w14:paraId="62D57683" w14:textId="3211C71A" w:rsidR="006461A7" w:rsidRDefault="006461A7" w:rsidP="006461A7">
      <w:pPr>
        <w:pStyle w:val="Heading2"/>
      </w:pPr>
      <w:bookmarkStart w:id="23" w:name="_Toc44430929"/>
      <w:r>
        <w:t>Objective 2</w:t>
      </w:r>
      <w:bookmarkEnd w:id="23"/>
    </w:p>
    <w:p w14:paraId="6F100C88" w14:textId="3B149D3C" w:rsidR="006461A7" w:rsidRDefault="006461A7" w:rsidP="006461A7">
      <w:r>
        <w:t xml:space="preserve">In general, the levels of </w:t>
      </w:r>
      <w:r w:rsidR="001059D7">
        <w:t xml:space="preserve">cholesterol, glucose, weight, blood pressure, and </w:t>
      </w:r>
      <w:r w:rsidR="007C76F1">
        <w:t>age</w:t>
      </w:r>
      <w:r w:rsidR="00385C01">
        <w:t xml:space="preserve"> we</w:t>
      </w:r>
      <w:r w:rsidR="005A124F">
        <w:t>re</w:t>
      </w:r>
      <w:r w:rsidR="00385C01">
        <w:t xml:space="preserve"> lower in the dataset of patients with no cardiovascular</w:t>
      </w:r>
      <w:r w:rsidR="005A124F">
        <w:t xml:space="preserve"> disease</w:t>
      </w:r>
      <w:r w:rsidR="00385C01">
        <w:t xml:space="preserve">.  </w:t>
      </w:r>
      <w:r w:rsidR="009F109F">
        <w:t>However,</w:t>
      </w:r>
      <w:r w:rsidR="00385C01">
        <w:t xml:space="preserve"> some warning signs did appear in this group such as female smokers</w:t>
      </w:r>
      <w:r w:rsidR="001212CF">
        <w:t xml:space="preserve"> in their 40s and overweight men in their 50s as discussed above.  </w:t>
      </w:r>
      <w:r w:rsidR="002368DB">
        <w:t xml:space="preserve">These warning signs </w:t>
      </w:r>
      <w:r w:rsidR="00F51EF8">
        <w:t xml:space="preserve">such as smoking and weight </w:t>
      </w:r>
      <w:r w:rsidR="00BB6909">
        <w:t xml:space="preserve">also </w:t>
      </w:r>
      <w:r w:rsidR="0017039B">
        <w:t xml:space="preserve">demonstrated the </w:t>
      </w:r>
      <w:r w:rsidR="0012496F">
        <w:t xml:space="preserve">inverse – patients that </w:t>
      </w:r>
      <w:r w:rsidR="009A6359">
        <w:t xml:space="preserve">did not smoke and </w:t>
      </w:r>
      <w:r w:rsidR="0012496F">
        <w:t>kept their glucose levels down were no</w:t>
      </w:r>
      <w:r w:rsidR="001B3822">
        <w:t>t</w:t>
      </w:r>
      <w:r w:rsidR="0012496F">
        <w:t xml:space="preserve"> overweight </w:t>
      </w:r>
      <w:r w:rsidR="00254737">
        <w:t xml:space="preserve">and </w:t>
      </w:r>
      <w:r w:rsidR="001B3822">
        <w:t>did</w:t>
      </w:r>
      <w:r w:rsidR="0012496F">
        <w:t xml:space="preserve"> not </w:t>
      </w:r>
      <w:r w:rsidR="009A6359">
        <w:t>have</w:t>
      </w:r>
      <w:r w:rsidR="0012496F">
        <w:t xml:space="preserve"> </w:t>
      </w:r>
      <w:r w:rsidR="005168BB">
        <w:t>high blood pressure or high cholesterol</w:t>
      </w:r>
      <w:r w:rsidR="00254737">
        <w:t>.</w:t>
      </w:r>
      <w:r w:rsidR="00302E04">
        <w:t xml:space="preserve">  Age is </w:t>
      </w:r>
      <w:r w:rsidR="007F4B07">
        <w:t>a</w:t>
      </w:r>
      <w:r w:rsidR="00302E04">
        <w:t xml:space="preserve"> </w:t>
      </w:r>
      <w:r w:rsidR="007F4B07">
        <w:t xml:space="preserve">feature that cannot be </w:t>
      </w:r>
      <w:r w:rsidR="003C08CB">
        <w:t>changed,</w:t>
      </w:r>
      <w:r w:rsidR="007F4B07">
        <w:t xml:space="preserve"> and unfortunately older</w:t>
      </w:r>
      <w:r w:rsidR="008234D0">
        <w:t xml:space="preserve"> age</w:t>
      </w:r>
      <w:r w:rsidR="007F4B07">
        <w:t xml:space="preserve"> is more associated with cardiovascular disease.  This highlights the need to promote </w:t>
      </w:r>
      <w:r w:rsidR="00A631F1">
        <w:t>healthier lifestyle in older patients in particular.</w:t>
      </w:r>
    </w:p>
    <w:p w14:paraId="78658338" w14:textId="77777777" w:rsidR="0018028D" w:rsidRDefault="0018028D" w:rsidP="00A631F1">
      <w:pPr>
        <w:pStyle w:val="Heading2"/>
      </w:pPr>
    </w:p>
    <w:p w14:paraId="02144655" w14:textId="1CFB868D" w:rsidR="00A631F1" w:rsidRDefault="00A631F1" w:rsidP="00A631F1">
      <w:pPr>
        <w:pStyle w:val="Heading2"/>
      </w:pPr>
      <w:bookmarkStart w:id="24" w:name="_Toc44430930"/>
      <w:r>
        <w:t>Discussion</w:t>
      </w:r>
      <w:bookmarkEnd w:id="24"/>
    </w:p>
    <w:p w14:paraId="1068583F" w14:textId="77777777" w:rsidR="0018028D" w:rsidRDefault="004F6583" w:rsidP="006461A7">
      <w:r>
        <w:t>Previous work in Kaggle focussed on classification and EDA which w</w:t>
      </w:r>
      <w:r w:rsidR="0017230D">
        <w:t>as</w:t>
      </w:r>
      <w:r>
        <w:t xml:space="preserve"> very useful in </w:t>
      </w:r>
      <w:r w:rsidR="002A67FA">
        <w:t xml:space="preserve">the early stages of this </w:t>
      </w:r>
      <w:r w:rsidR="00435441">
        <w:t xml:space="preserve">project </w:t>
      </w:r>
      <w:r w:rsidR="000D60F2">
        <w:t>to assist with pre-processing, feature extraction, and feature importance</w:t>
      </w:r>
      <w:r w:rsidR="002A67FA">
        <w:t xml:space="preserve">.  </w:t>
      </w:r>
      <w:r w:rsidR="00AA5B93">
        <w:t>For example, t</w:t>
      </w:r>
      <w:r w:rsidR="009D43F5">
        <w:t xml:space="preserve">he classification models showed that </w:t>
      </w:r>
      <w:r w:rsidR="00525F51">
        <w:t>the most important features were bmi, ap_hi, age, weight</w:t>
      </w:r>
      <w:r w:rsidR="00C32698">
        <w:t>, ap_lo, and cholesterol</w:t>
      </w:r>
      <w:r w:rsidR="00EE1A10">
        <w:t xml:space="preserve"> </w:t>
      </w:r>
      <w:sdt>
        <w:sdtPr>
          <w:id w:val="1137760637"/>
          <w:citation/>
        </w:sdtPr>
        <w:sdtEndPr/>
        <w:sdtContent>
          <w:r w:rsidR="009009C5">
            <w:fldChar w:fldCharType="begin"/>
          </w:r>
          <w:r w:rsidR="009009C5">
            <w:rPr>
              <w:lang w:val="en-GB"/>
            </w:rPr>
            <w:instrText xml:space="preserve"> CITATION Elh20 \l 2057 </w:instrText>
          </w:r>
          <w:r w:rsidR="009009C5">
            <w:fldChar w:fldCharType="separate"/>
          </w:r>
          <w:r w:rsidR="00D420ED">
            <w:rPr>
              <w:noProof/>
              <w:lang w:val="en-GB"/>
            </w:rPr>
            <w:t>(10)</w:t>
          </w:r>
          <w:r w:rsidR="009009C5">
            <w:fldChar w:fldCharType="end"/>
          </w:r>
        </w:sdtContent>
      </w:sdt>
      <w:r w:rsidR="00AA5B93">
        <w:t xml:space="preserve"> and</w:t>
      </w:r>
      <w:r w:rsidR="00673F1E">
        <w:t xml:space="preserve"> </w:t>
      </w:r>
      <w:r w:rsidR="00AA5B93">
        <w:t>t</w:t>
      </w:r>
      <w:r w:rsidR="00673F1E">
        <w:t>his is aligned with the clustering models in this project.</w:t>
      </w:r>
      <w:r w:rsidR="00720A67">
        <w:t xml:space="preserve">  This project </w:t>
      </w:r>
      <w:r w:rsidR="002945A5">
        <w:t xml:space="preserve">built on the work of </w:t>
      </w:r>
      <w:r w:rsidR="00720A67">
        <w:t>the classification models and EDA and use</w:t>
      </w:r>
      <w:r w:rsidR="00FA744F">
        <w:t>d</w:t>
      </w:r>
      <w:r w:rsidR="00720A67">
        <w:t xml:space="preserve"> clustering to </w:t>
      </w:r>
      <w:r w:rsidR="005B53F1">
        <w:t xml:space="preserve">uncover insights that classification </w:t>
      </w:r>
      <w:r w:rsidR="009A5F54">
        <w:t>would not as easily generat</w:t>
      </w:r>
      <w:r w:rsidR="00884519">
        <w:t>e</w:t>
      </w:r>
      <w:r w:rsidR="009A5F54">
        <w:t>.</w:t>
      </w:r>
      <w:r w:rsidR="00847C65">
        <w:t xml:space="preserve">  </w:t>
      </w:r>
      <w:r w:rsidR="003A387A">
        <w:t xml:space="preserve">The purpose of each technique is quite different with classification aiming to predict cardiovascular disease based on the supplied features, </w:t>
      </w:r>
      <w:r w:rsidR="00270E0A">
        <w:t>and</w:t>
      </w:r>
      <w:r w:rsidR="0066641B">
        <w:t xml:space="preserve"> clustering </w:t>
      </w:r>
      <w:r w:rsidR="00270E0A">
        <w:t xml:space="preserve">being used </w:t>
      </w:r>
      <w:r w:rsidR="0066641B">
        <w:t>to i</w:t>
      </w:r>
      <w:r w:rsidR="00847C65">
        <w:t xml:space="preserve">dentify homogeneous subgroups </w:t>
      </w:r>
      <w:r w:rsidR="003A387A">
        <w:t xml:space="preserve">in the dataset </w:t>
      </w:r>
      <w:r w:rsidR="00270E0A">
        <w:t xml:space="preserve">which </w:t>
      </w:r>
      <w:r w:rsidR="005F12F3">
        <w:t xml:space="preserve">can allow </w:t>
      </w:r>
      <w:r w:rsidR="00237C4B">
        <w:t xml:space="preserve">awareness, screening and treatment of cardiovascular disease to be </w:t>
      </w:r>
      <w:r w:rsidR="005F12F3">
        <w:t>more targeted</w:t>
      </w:r>
      <w:r w:rsidR="00C96112">
        <w:t>.</w:t>
      </w:r>
      <w:r w:rsidR="00C03714">
        <w:t xml:space="preserve">  </w:t>
      </w:r>
    </w:p>
    <w:p w14:paraId="4D99B682" w14:textId="77777777" w:rsidR="0018028D" w:rsidRDefault="0018028D" w:rsidP="006461A7"/>
    <w:p w14:paraId="0A75D66E" w14:textId="0AEA4EB4" w:rsidR="00254737" w:rsidRDefault="00C03714" w:rsidP="006461A7">
      <w:r>
        <w:t xml:space="preserve">In future, this work could be expanded </w:t>
      </w:r>
      <w:r w:rsidR="00787D66">
        <w:t>to</w:t>
      </w:r>
      <w:r w:rsidR="00BD2B57">
        <w:t xml:space="preserve"> includ</w:t>
      </w:r>
      <w:r w:rsidR="00787D66">
        <w:t>e</w:t>
      </w:r>
      <w:r w:rsidR="00BD2B57">
        <w:t xml:space="preserve"> additional data which is less subjective </w:t>
      </w:r>
      <w:r w:rsidR="00490E22">
        <w:t>(</w:t>
      </w:r>
      <w:r w:rsidR="00787D66">
        <w:t xml:space="preserve">such as </w:t>
      </w:r>
      <w:r w:rsidR="00490E22">
        <w:t xml:space="preserve">patient provided data) </w:t>
      </w:r>
      <w:r w:rsidR="005516C3">
        <w:t xml:space="preserve">or </w:t>
      </w:r>
      <w:r w:rsidR="004426C9">
        <w:t>includ</w:t>
      </w:r>
      <w:r w:rsidR="00D369AE">
        <w:t>e</w:t>
      </w:r>
      <w:r w:rsidR="005516C3">
        <w:t xml:space="preserve"> lifestyle data </w:t>
      </w:r>
      <w:r w:rsidR="004426C9">
        <w:t xml:space="preserve">which is </w:t>
      </w:r>
      <w:r w:rsidR="005516C3">
        <w:t>more granular (smoking, alcohol, diet)</w:t>
      </w:r>
      <w:r w:rsidR="009F07E2">
        <w:t>.  Addit</w:t>
      </w:r>
      <w:r w:rsidR="00526D3E">
        <w:t>i</w:t>
      </w:r>
      <w:r w:rsidR="009F07E2">
        <w:t xml:space="preserve">onally, it could be interesting to </w:t>
      </w:r>
      <w:r w:rsidR="00A07CC1">
        <w:t xml:space="preserve">look at </w:t>
      </w:r>
      <w:r w:rsidR="00297B62">
        <w:t xml:space="preserve">patients from </w:t>
      </w:r>
      <w:r w:rsidR="00CA5354">
        <w:t xml:space="preserve">pre-screening </w:t>
      </w:r>
      <w:r w:rsidR="008D39C3">
        <w:t xml:space="preserve">through to </w:t>
      </w:r>
      <w:r w:rsidR="00CA5354">
        <w:t xml:space="preserve">diagnosis </w:t>
      </w:r>
      <w:r w:rsidR="008D39C3">
        <w:t>and then following on from</w:t>
      </w:r>
      <w:r w:rsidR="00CA5354">
        <w:t xml:space="preserve"> </w:t>
      </w:r>
      <w:r w:rsidR="00A07CC1">
        <w:t xml:space="preserve">early stage </w:t>
      </w:r>
      <w:r w:rsidR="008D39C3">
        <w:t>to</w:t>
      </w:r>
      <w:r w:rsidR="00A07CC1">
        <w:t xml:space="preserve"> late stage cardiovascular disease to see if lifestyle changes</w:t>
      </w:r>
      <w:r w:rsidR="004C78C6">
        <w:t xml:space="preserve"> help</w:t>
      </w:r>
      <w:r w:rsidR="00A07CC1">
        <w:t xml:space="preserve"> </w:t>
      </w:r>
      <w:r w:rsidR="005E5BCD">
        <w:t>improve the treatment</w:t>
      </w:r>
      <w:r w:rsidR="00592A21">
        <w:t xml:space="preserve"> or outcome</w:t>
      </w:r>
      <w:r w:rsidR="00297B62">
        <w:t>.</w:t>
      </w:r>
      <w:r w:rsidR="00CA0D5E">
        <w:t xml:space="preserve">  </w:t>
      </w:r>
    </w:p>
    <w:p w14:paraId="304AB684" w14:textId="35333A22" w:rsidR="007C59FB" w:rsidRDefault="007C59FB" w:rsidP="006461A7"/>
    <w:p w14:paraId="094A03F8" w14:textId="77777777" w:rsidR="007C59FB" w:rsidRDefault="007C59FB" w:rsidP="006461A7"/>
    <w:p w14:paraId="4F2BBBD9" w14:textId="77777777" w:rsidR="007C59FB" w:rsidRDefault="007C59FB">
      <w:pPr>
        <w:rPr>
          <w:smallCaps/>
          <w:spacing w:val="5"/>
          <w:sz w:val="32"/>
          <w:szCs w:val="32"/>
          <w:lang w:val="en-GB"/>
        </w:rPr>
      </w:pPr>
      <w:r>
        <w:rPr>
          <w:lang w:val="en-GB"/>
        </w:rPr>
        <w:br w:type="page"/>
      </w:r>
    </w:p>
    <w:bookmarkStart w:id="25" w:name="_Toc44430931" w:displacedByCustomXml="next"/>
    <w:sdt>
      <w:sdtPr>
        <w:rPr>
          <w:smallCaps w:val="0"/>
          <w:spacing w:val="0"/>
          <w:sz w:val="20"/>
          <w:szCs w:val="20"/>
        </w:rPr>
        <w:id w:val="-1504196964"/>
        <w:docPartObj>
          <w:docPartGallery w:val="Bibliographies"/>
          <w:docPartUnique/>
        </w:docPartObj>
      </w:sdtPr>
      <w:sdtEndPr>
        <w:rPr>
          <w:sz w:val="16"/>
        </w:rPr>
      </w:sdtEndPr>
      <w:sdtContent>
        <w:p w14:paraId="57F21ABA" w14:textId="298E4CFD" w:rsidR="00260A54" w:rsidRPr="00460DB7" w:rsidRDefault="00260A54">
          <w:pPr>
            <w:pStyle w:val="Heading1"/>
            <w:rPr>
              <w:sz w:val="22"/>
            </w:rPr>
          </w:pPr>
          <w:r w:rsidRPr="00460DB7">
            <w:rPr>
              <w:sz w:val="22"/>
            </w:rPr>
            <w:t>References</w:t>
          </w:r>
          <w:bookmarkEnd w:id="25"/>
        </w:p>
        <w:sdt>
          <w:sdtPr>
            <w:rPr>
              <w:sz w:val="14"/>
            </w:rPr>
            <w:id w:val="-573587230"/>
            <w:bibliography/>
          </w:sdtPr>
          <w:sdtEndPr>
            <w:rPr>
              <w:sz w:val="16"/>
            </w:rPr>
          </w:sdtEndPr>
          <w:sdtContent>
            <w:p w14:paraId="15B9574B" w14:textId="77777777" w:rsidR="00E415C5" w:rsidRDefault="00260A54" w:rsidP="00E415C5">
              <w:pPr>
                <w:pStyle w:val="Bibliography"/>
                <w:rPr>
                  <w:noProof/>
                  <w:sz w:val="24"/>
                  <w:szCs w:val="24"/>
                </w:rPr>
              </w:pPr>
              <w:r w:rsidRPr="00460DB7">
                <w:rPr>
                  <w:sz w:val="8"/>
                </w:rPr>
                <w:fldChar w:fldCharType="begin"/>
              </w:r>
              <w:r w:rsidRPr="00460DB7">
                <w:rPr>
                  <w:sz w:val="8"/>
                </w:rPr>
                <w:instrText xml:space="preserve"> BIBLIOGRAPHY </w:instrText>
              </w:r>
              <w:r w:rsidRPr="00460DB7">
                <w:rPr>
                  <w:sz w:val="8"/>
                </w:rPr>
                <w:fldChar w:fldCharType="separate"/>
              </w:r>
              <w:r w:rsidR="00E415C5">
                <w:rPr>
                  <w:noProof/>
                </w:rPr>
                <w:t xml:space="preserve">1. </w:t>
              </w:r>
              <w:r w:rsidR="00E415C5">
                <w:rPr>
                  <w:b/>
                  <w:bCs/>
                  <w:noProof/>
                </w:rPr>
                <w:t>Health Service Executive.</w:t>
              </w:r>
              <w:r w:rsidR="00E415C5">
                <w:rPr>
                  <w:noProof/>
                </w:rPr>
                <w:t xml:space="preserve"> Cardiovascular Disease. </w:t>
              </w:r>
              <w:r w:rsidR="00E415C5">
                <w:rPr>
                  <w:i/>
                  <w:iCs/>
                  <w:noProof/>
                </w:rPr>
                <w:t xml:space="preserve">Health Service Executive. </w:t>
              </w:r>
              <w:r w:rsidR="00E415C5">
                <w:rPr>
                  <w:noProof/>
                </w:rPr>
                <w:t>[Online] 11 07 2011. [Cited: 09 05 2020.] https://www.hse.ie/eng/health/az/c/cardiovascular-disease/.</w:t>
              </w:r>
            </w:p>
            <w:p w14:paraId="0256A726" w14:textId="77777777" w:rsidR="00E415C5" w:rsidRDefault="00E415C5" w:rsidP="00E415C5">
              <w:pPr>
                <w:pStyle w:val="Bibliography"/>
                <w:rPr>
                  <w:noProof/>
                </w:rPr>
              </w:pPr>
              <w:r>
                <w:rPr>
                  <w:noProof/>
                </w:rPr>
                <w:t xml:space="preserve">2. </w:t>
              </w:r>
              <w:r>
                <w:rPr>
                  <w:i/>
                  <w:iCs/>
                  <w:noProof/>
                </w:rPr>
                <w:t xml:space="preserve">Obesity and Cardiovascular Disease. </w:t>
              </w:r>
              <w:r>
                <w:rPr>
                  <w:b/>
                  <w:bCs/>
                  <w:noProof/>
                </w:rPr>
                <w:t>Lavie, Carl J., Milani, Richard V. and Ventura, Hector O.</w:t>
              </w:r>
              <w:r>
                <w:rPr>
                  <w:noProof/>
                </w:rPr>
                <w:t xml:space="preserve"> 21, New Orleans, Louisiana : s.n., 2009, Journal of the American College of Cardiology, Vol. 53, pp. 1925-1932.</w:t>
              </w:r>
            </w:p>
            <w:p w14:paraId="51571A8B" w14:textId="77777777" w:rsidR="00E415C5" w:rsidRDefault="00E415C5" w:rsidP="00E415C5">
              <w:pPr>
                <w:pStyle w:val="Bibliography"/>
                <w:rPr>
                  <w:noProof/>
                </w:rPr>
              </w:pPr>
              <w:r>
                <w:rPr>
                  <w:noProof/>
                </w:rPr>
                <w:t xml:space="preserve">3. </w:t>
              </w:r>
              <w:r>
                <w:rPr>
                  <w:b/>
                  <w:bCs/>
                  <w:noProof/>
                </w:rPr>
                <w:t>National Health Service.</w:t>
              </w:r>
              <w:r>
                <w:rPr>
                  <w:noProof/>
                </w:rPr>
                <w:t xml:space="preserve"> Cardiovascular Disease. </w:t>
              </w:r>
              <w:r>
                <w:rPr>
                  <w:i/>
                  <w:iCs/>
                  <w:noProof/>
                </w:rPr>
                <w:t xml:space="preserve">National Health Service. </w:t>
              </w:r>
              <w:r>
                <w:rPr>
                  <w:noProof/>
                </w:rPr>
                <w:t>[Online] 17 09 2018. [Cited: 09 05 2020.] https://www.nhs.uk/conditions/cardiovascular-disease/.</w:t>
              </w:r>
            </w:p>
            <w:p w14:paraId="15A23A1E" w14:textId="77777777" w:rsidR="00E415C5" w:rsidRDefault="00E415C5" w:rsidP="00E415C5">
              <w:pPr>
                <w:pStyle w:val="Bibliography"/>
                <w:rPr>
                  <w:noProof/>
                </w:rPr>
              </w:pPr>
              <w:r>
                <w:rPr>
                  <w:noProof/>
                </w:rPr>
                <w:t xml:space="preserve">4. </w:t>
              </w:r>
              <w:r>
                <w:rPr>
                  <w:b/>
                  <w:bCs/>
                  <w:noProof/>
                </w:rPr>
                <w:t>Ulinova, Svetlana.</w:t>
              </w:r>
              <w:r>
                <w:rPr>
                  <w:noProof/>
                </w:rPr>
                <w:t xml:space="preserve"> EDA cardiovascular data. </w:t>
              </w:r>
              <w:r>
                <w:rPr>
                  <w:i/>
                  <w:iCs/>
                  <w:noProof/>
                </w:rPr>
                <w:t xml:space="preserve">Kaggle. </w:t>
              </w:r>
              <w:r>
                <w:rPr>
                  <w:noProof/>
                </w:rPr>
                <w:t>[Online] 2019. https://www.kaggle.com/sulianova/eda-cardiovascular-data.</w:t>
              </w:r>
            </w:p>
            <w:p w14:paraId="0B9C3F6F" w14:textId="77777777" w:rsidR="00E415C5" w:rsidRDefault="00E415C5" w:rsidP="00E415C5">
              <w:pPr>
                <w:pStyle w:val="Bibliography"/>
                <w:rPr>
                  <w:noProof/>
                </w:rPr>
              </w:pPr>
              <w:r>
                <w:rPr>
                  <w:noProof/>
                </w:rPr>
                <w:t xml:space="preserve">5. </w:t>
              </w:r>
              <w:r>
                <w:rPr>
                  <w:b/>
                  <w:bCs/>
                  <w:noProof/>
                </w:rPr>
                <w:t>Srivastava, Vaibhav.</w:t>
              </w:r>
              <w:r>
                <w:rPr>
                  <w:noProof/>
                </w:rPr>
                <w:t xml:space="preserve"> Cardiovascular Disease Complete EDA &amp; Modelling. </w:t>
              </w:r>
              <w:r>
                <w:rPr>
                  <w:i/>
                  <w:iCs/>
                  <w:noProof/>
                </w:rPr>
                <w:t xml:space="preserve">Kaggle. </w:t>
              </w:r>
              <w:r>
                <w:rPr>
                  <w:noProof/>
                </w:rPr>
                <w:t>[Online] 04 2020. [Cited: 05 05 2020.] https://www.kaggle.com/vaibhavs2/cardiovascular-disease-complete-eda-modelling.</w:t>
              </w:r>
            </w:p>
            <w:p w14:paraId="043A3116" w14:textId="77777777" w:rsidR="00E415C5" w:rsidRDefault="00E415C5" w:rsidP="00E415C5">
              <w:pPr>
                <w:pStyle w:val="Bibliography"/>
                <w:rPr>
                  <w:noProof/>
                </w:rPr>
              </w:pPr>
              <w:r>
                <w:rPr>
                  <w:noProof/>
                </w:rPr>
                <w:t xml:space="preserve">6. </w:t>
              </w:r>
              <w:r>
                <w:rPr>
                  <w:b/>
                  <w:bCs/>
                  <w:noProof/>
                </w:rPr>
                <w:t>AKCA, Benan.</w:t>
              </w:r>
              <w:r>
                <w:rPr>
                  <w:noProof/>
                </w:rPr>
                <w:t xml:space="preserve"> Comparison of Classification- Disease Prediction. </w:t>
              </w:r>
              <w:r>
                <w:rPr>
                  <w:i/>
                  <w:iCs/>
                  <w:noProof/>
                </w:rPr>
                <w:t xml:space="preserve">Kaggle. </w:t>
              </w:r>
              <w:r>
                <w:rPr>
                  <w:noProof/>
                </w:rPr>
                <w:t>[Online] 01 2020. [Cited: 05 05 2020.] https://www.kaggle.com/benanakca/comparison-of-classification-disease-prediction.</w:t>
              </w:r>
            </w:p>
            <w:p w14:paraId="4779CF77" w14:textId="77777777" w:rsidR="00E415C5" w:rsidRDefault="00E415C5" w:rsidP="00E415C5">
              <w:pPr>
                <w:pStyle w:val="Bibliography"/>
                <w:rPr>
                  <w:noProof/>
                </w:rPr>
              </w:pPr>
              <w:r>
                <w:rPr>
                  <w:noProof/>
                </w:rPr>
                <w:t xml:space="preserve">7. </w:t>
              </w:r>
              <w:r>
                <w:rPr>
                  <w:b/>
                  <w:bCs/>
                  <w:noProof/>
                </w:rPr>
                <w:t>HDBSCAN.</w:t>
              </w:r>
              <w:r>
                <w:rPr>
                  <w:noProof/>
                </w:rPr>
                <w:t xml:space="preserve"> Benchmarking Performance and Scaling of Python Clustering Algorithms. </w:t>
              </w:r>
              <w:r>
                <w:rPr>
                  <w:i/>
                  <w:iCs/>
                  <w:noProof/>
                </w:rPr>
                <w:t xml:space="preserve">HDBSCAN. </w:t>
              </w:r>
              <w:r>
                <w:rPr>
                  <w:noProof/>
                </w:rPr>
                <w:t>[Online] 2016. [Cited: 07 05 2020.] https://hdbscan.readthedocs.io/en/latest/performance_and_scalability.html.</w:t>
              </w:r>
            </w:p>
            <w:p w14:paraId="2718E418" w14:textId="77777777" w:rsidR="00E415C5" w:rsidRDefault="00E415C5" w:rsidP="00E415C5">
              <w:pPr>
                <w:pStyle w:val="Bibliography"/>
                <w:rPr>
                  <w:noProof/>
                </w:rPr>
              </w:pPr>
              <w:r>
                <w:rPr>
                  <w:noProof/>
                </w:rPr>
                <w:t xml:space="preserve">8. </w:t>
              </w:r>
              <w:r>
                <w:rPr>
                  <w:i/>
                  <w:iCs/>
                  <w:noProof/>
                </w:rPr>
                <w:t xml:space="preserve">fastcluster: Fast Hierarchical, Agglomerative Clustering Routines for R and Python. </w:t>
              </w:r>
              <w:r>
                <w:rPr>
                  <w:b/>
                  <w:bCs/>
                  <w:noProof/>
                </w:rPr>
                <w:t>Muellner, Daniel.</w:t>
              </w:r>
              <w:r>
                <w:rPr>
                  <w:noProof/>
                </w:rPr>
                <w:t xml:space="preserve"> 9, s.l. : Foundation for Open Access Statistics, 29 05 2013, Journal of Statistical Software, Vol. 53, pp. 1-18.</w:t>
              </w:r>
            </w:p>
            <w:p w14:paraId="00F33AB9" w14:textId="77777777" w:rsidR="00E415C5" w:rsidRDefault="00E415C5" w:rsidP="00E415C5">
              <w:pPr>
                <w:pStyle w:val="Bibliography"/>
                <w:rPr>
                  <w:noProof/>
                </w:rPr>
              </w:pPr>
              <w:r>
                <w:rPr>
                  <w:noProof/>
                </w:rPr>
                <w:t xml:space="preserve">9. </w:t>
              </w:r>
              <w:r>
                <w:rPr>
                  <w:b/>
                  <w:bCs/>
                  <w:noProof/>
                </w:rPr>
                <w:t>Brunsdon, Chris, Rigby, Jan and Charlton, Martin.</w:t>
              </w:r>
              <w:r>
                <w:rPr>
                  <w:noProof/>
                </w:rPr>
                <w:t xml:space="preserve"> Ireland Census of Population 2011: A classification of Small Areas. </w:t>
              </w:r>
              <w:r>
                <w:rPr>
                  <w:i/>
                  <w:iCs/>
                  <w:noProof/>
                </w:rPr>
                <w:t xml:space="preserve">Introduction to R and RStudio. </w:t>
              </w:r>
              <w:r>
                <w:rPr>
                  <w:noProof/>
                </w:rPr>
                <w:t>[Online] [Cited: 08 05 2020.] https://rstudio-pubs-static.s3.amazonaws.com/14998_c53cef8e65aa4c5386312bc79a0ecb64.html.</w:t>
              </w:r>
            </w:p>
            <w:p w14:paraId="0E20820F" w14:textId="77777777" w:rsidR="00E415C5" w:rsidRDefault="00E415C5" w:rsidP="00E415C5">
              <w:pPr>
                <w:pStyle w:val="Bibliography"/>
                <w:rPr>
                  <w:noProof/>
                </w:rPr>
              </w:pPr>
              <w:r>
                <w:rPr>
                  <w:noProof/>
                </w:rPr>
                <w:t xml:space="preserve">10. </w:t>
              </w:r>
              <w:r>
                <w:rPr>
                  <w:b/>
                  <w:bCs/>
                  <w:noProof/>
                </w:rPr>
                <w:t>Amini, Elham.</w:t>
              </w:r>
              <w:r>
                <w:rPr>
                  <w:noProof/>
                </w:rPr>
                <w:t xml:space="preserve"> CVD: A Complete Analysis (EDA, vis, prediction). </w:t>
              </w:r>
              <w:r>
                <w:rPr>
                  <w:i/>
                  <w:iCs/>
                  <w:noProof/>
                </w:rPr>
                <w:t xml:space="preserve">Kaggle. </w:t>
              </w:r>
              <w:r>
                <w:rPr>
                  <w:noProof/>
                </w:rPr>
                <w:t>[Online] 16 04 2020. [Cited: 08 05 2020.] https://www.kaggle.com/eamini/cvd-a-complete-analysis-eda-vis-prediction.</w:t>
              </w:r>
            </w:p>
            <w:p w14:paraId="3A6BE46D" w14:textId="22798743" w:rsidR="00762FF3" w:rsidRPr="00F517E9" w:rsidRDefault="00260A54" w:rsidP="00E415C5">
              <w:pPr>
                <w:rPr>
                  <w:sz w:val="16"/>
                </w:rPr>
              </w:pPr>
              <w:r w:rsidRPr="00460DB7">
                <w:rPr>
                  <w:b/>
                  <w:bCs/>
                  <w:noProof/>
                  <w:sz w:val="8"/>
                </w:rPr>
                <w:fldChar w:fldCharType="end"/>
              </w:r>
            </w:p>
          </w:sdtContent>
        </w:sdt>
      </w:sdtContent>
    </w:sdt>
    <w:sectPr w:rsidR="00762FF3" w:rsidRPr="00F517E9">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D3A128" w14:textId="77777777" w:rsidR="00993253" w:rsidRDefault="00993253" w:rsidP="007953DF">
      <w:r>
        <w:separator/>
      </w:r>
    </w:p>
  </w:endnote>
  <w:endnote w:type="continuationSeparator" w:id="0">
    <w:p w14:paraId="37701240" w14:textId="77777777" w:rsidR="00993253" w:rsidRDefault="00993253" w:rsidP="007953DF">
      <w:r>
        <w:continuationSeparator/>
      </w:r>
    </w:p>
  </w:endnote>
  <w:endnote w:type="continuationNotice" w:id="1">
    <w:p w14:paraId="76CFEF59" w14:textId="77777777" w:rsidR="00993253" w:rsidRDefault="009932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369174"/>
      <w:docPartObj>
        <w:docPartGallery w:val="Page Numbers (Bottom of Page)"/>
        <w:docPartUnique/>
      </w:docPartObj>
    </w:sdtPr>
    <w:sdtEndPr>
      <w:rPr>
        <w:noProof/>
      </w:rPr>
    </w:sdtEndPr>
    <w:sdtContent>
      <w:p w14:paraId="642A2F04" w14:textId="4A4EAC5D" w:rsidR="00A74CFA" w:rsidRDefault="00A74CFA">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2094C668" w14:textId="35C6AB59" w:rsidR="007953DF" w:rsidRDefault="007953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D5AB09" w14:textId="77777777" w:rsidR="00993253" w:rsidRDefault="00993253" w:rsidP="007953DF">
      <w:r>
        <w:separator/>
      </w:r>
    </w:p>
  </w:footnote>
  <w:footnote w:type="continuationSeparator" w:id="0">
    <w:p w14:paraId="0DCD4B51" w14:textId="77777777" w:rsidR="00993253" w:rsidRDefault="00993253" w:rsidP="007953DF">
      <w:r>
        <w:continuationSeparator/>
      </w:r>
    </w:p>
  </w:footnote>
  <w:footnote w:type="continuationNotice" w:id="1">
    <w:p w14:paraId="004E3C29" w14:textId="77777777" w:rsidR="00993253" w:rsidRDefault="0099325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40EE9"/>
    <w:multiLevelType w:val="hybridMultilevel"/>
    <w:tmpl w:val="68482AE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49D732B"/>
    <w:multiLevelType w:val="hybridMultilevel"/>
    <w:tmpl w:val="038C8F54"/>
    <w:lvl w:ilvl="0" w:tplc="18090001">
      <w:start w:val="1"/>
      <w:numFmt w:val="bullet"/>
      <w:lvlText w:val=""/>
      <w:lvlJc w:val="left"/>
      <w:pPr>
        <w:ind w:left="761" w:hanging="360"/>
      </w:pPr>
      <w:rPr>
        <w:rFonts w:ascii="Symbol" w:hAnsi="Symbol" w:hint="default"/>
      </w:rPr>
    </w:lvl>
    <w:lvl w:ilvl="1" w:tplc="18090003" w:tentative="1">
      <w:start w:val="1"/>
      <w:numFmt w:val="bullet"/>
      <w:lvlText w:val="o"/>
      <w:lvlJc w:val="left"/>
      <w:pPr>
        <w:ind w:left="1481" w:hanging="360"/>
      </w:pPr>
      <w:rPr>
        <w:rFonts w:ascii="Courier New" w:hAnsi="Courier New" w:cs="Courier New" w:hint="default"/>
      </w:rPr>
    </w:lvl>
    <w:lvl w:ilvl="2" w:tplc="18090005" w:tentative="1">
      <w:start w:val="1"/>
      <w:numFmt w:val="bullet"/>
      <w:lvlText w:val=""/>
      <w:lvlJc w:val="left"/>
      <w:pPr>
        <w:ind w:left="2201" w:hanging="360"/>
      </w:pPr>
      <w:rPr>
        <w:rFonts w:ascii="Wingdings" w:hAnsi="Wingdings" w:hint="default"/>
      </w:rPr>
    </w:lvl>
    <w:lvl w:ilvl="3" w:tplc="18090001" w:tentative="1">
      <w:start w:val="1"/>
      <w:numFmt w:val="bullet"/>
      <w:lvlText w:val=""/>
      <w:lvlJc w:val="left"/>
      <w:pPr>
        <w:ind w:left="2921" w:hanging="360"/>
      </w:pPr>
      <w:rPr>
        <w:rFonts w:ascii="Symbol" w:hAnsi="Symbol" w:hint="default"/>
      </w:rPr>
    </w:lvl>
    <w:lvl w:ilvl="4" w:tplc="18090003" w:tentative="1">
      <w:start w:val="1"/>
      <w:numFmt w:val="bullet"/>
      <w:lvlText w:val="o"/>
      <w:lvlJc w:val="left"/>
      <w:pPr>
        <w:ind w:left="3641" w:hanging="360"/>
      </w:pPr>
      <w:rPr>
        <w:rFonts w:ascii="Courier New" w:hAnsi="Courier New" w:cs="Courier New" w:hint="default"/>
      </w:rPr>
    </w:lvl>
    <w:lvl w:ilvl="5" w:tplc="18090005" w:tentative="1">
      <w:start w:val="1"/>
      <w:numFmt w:val="bullet"/>
      <w:lvlText w:val=""/>
      <w:lvlJc w:val="left"/>
      <w:pPr>
        <w:ind w:left="4361" w:hanging="360"/>
      </w:pPr>
      <w:rPr>
        <w:rFonts w:ascii="Wingdings" w:hAnsi="Wingdings" w:hint="default"/>
      </w:rPr>
    </w:lvl>
    <w:lvl w:ilvl="6" w:tplc="18090001" w:tentative="1">
      <w:start w:val="1"/>
      <w:numFmt w:val="bullet"/>
      <w:lvlText w:val=""/>
      <w:lvlJc w:val="left"/>
      <w:pPr>
        <w:ind w:left="5081" w:hanging="360"/>
      </w:pPr>
      <w:rPr>
        <w:rFonts w:ascii="Symbol" w:hAnsi="Symbol" w:hint="default"/>
      </w:rPr>
    </w:lvl>
    <w:lvl w:ilvl="7" w:tplc="18090003" w:tentative="1">
      <w:start w:val="1"/>
      <w:numFmt w:val="bullet"/>
      <w:lvlText w:val="o"/>
      <w:lvlJc w:val="left"/>
      <w:pPr>
        <w:ind w:left="5801" w:hanging="360"/>
      </w:pPr>
      <w:rPr>
        <w:rFonts w:ascii="Courier New" w:hAnsi="Courier New" w:cs="Courier New" w:hint="default"/>
      </w:rPr>
    </w:lvl>
    <w:lvl w:ilvl="8" w:tplc="18090005" w:tentative="1">
      <w:start w:val="1"/>
      <w:numFmt w:val="bullet"/>
      <w:lvlText w:val=""/>
      <w:lvlJc w:val="left"/>
      <w:pPr>
        <w:ind w:left="6521" w:hanging="360"/>
      </w:pPr>
      <w:rPr>
        <w:rFonts w:ascii="Wingdings" w:hAnsi="Wingdings" w:hint="default"/>
      </w:rPr>
    </w:lvl>
  </w:abstractNum>
  <w:abstractNum w:abstractNumId="2" w15:restartNumberingAfterBreak="0">
    <w:nsid w:val="17B7736A"/>
    <w:multiLevelType w:val="multilevel"/>
    <w:tmpl w:val="F056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456E0A"/>
    <w:multiLevelType w:val="multilevel"/>
    <w:tmpl w:val="A9A4A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784901"/>
    <w:multiLevelType w:val="hybridMultilevel"/>
    <w:tmpl w:val="EF5C5D3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E985628"/>
    <w:multiLevelType w:val="hybridMultilevel"/>
    <w:tmpl w:val="1C94C8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8545B3D"/>
    <w:multiLevelType w:val="hybridMultilevel"/>
    <w:tmpl w:val="E16461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CC702D1"/>
    <w:multiLevelType w:val="hybridMultilevel"/>
    <w:tmpl w:val="67C452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E537507"/>
    <w:multiLevelType w:val="multilevel"/>
    <w:tmpl w:val="995AA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5F5289"/>
    <w:multiLevelType w:val="hybridMultilevel"/>
    <w:tmpl w:val="C52EED5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3D5234F3"/>
    <w:multiLevelType w:val="hybridMultilevel"/>
    <w:tmpl w:val="0CF462B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3DE66712"/>
    <w:multiLevelType w:val="multilevel"/>
    <w:tmpl w:val="F5126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536D65"/>
    <w:multiLevelType w:val="hybridMultilevel"/>
    <w:tmpl w:val="8084BDD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50534A0F"/>
    <w:multiLevelType w:val="multilevel"/>
    <w:tmpl w:val="BB96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06A308D"/>
    <w:multiLevelType w:val="hybridMultilevel"/>
    <w:tmpl w:val="7CBCB7DE"/>
    <w:lvl w:ilvl="0" w:tplc="F8E87778">
      <w:start w:val="7"/>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697C0E28"/>
    <w:multiLevelType w:val="hybridMultilevel"/>
    <w:tmpl w:val="50D217DE"/>
    <w:lvl w:ilvl="0" w:tplc="DB108484">
      <w:numFmt w:val="bullet"/>
      <w:lvlText w:val="-"/>
      <w:lvlJc w:val="left"/>
      <w:pPr>
        <w:ind w:left="720" w:hanging="360"/>
      </w:pPr>
      <w:rPr>
        <w:rFonts w:ascii="Calibri" w:eastAsiaTheme="minorEastAsia"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776B0CF3"/>
    <w:multiLevelType w:val="hybridMultilevel"/>
    <w:tmpl w:val="EF8EB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B5B1299"/>
    <w:multiLevelType w:val="hybridMultilevel"/>
    <w:tmpl w:val="78F0FD2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6"/>
  </w:num>
  <w:num w:numId="2">
    <w:abstractNumId w:val="10"/>
  </w:num>
  <w:num w:numId="3">
    <w:abstractNumId w:val="13"/>
  </w:num>
  <w:num w:numId="4">
    <w:abstractNumId w:val="8"/>
  </w:num>
  <w:num w:numId="5">
    <w:abstractNumId w:val="11"/>
  </w:num>
  <w:num w:numId="6">
    <w:abstractNumId w:val="2"/>
  </w:num>
  <w:num w:numId="7">
    <w:abstractNumId w:val="3"/>
  </w:num>
  <w:num w:numId="8">
    <w:abstractNumId w:val="7"/>
  </w:num>
  <w:num w:numId="9">
    <w:abstractNumId w:val="5"/>
  </w:num>
  <w:num w:numId="10">
    <w:abstractNumId w:val="15"/>
  </w:num>
  <w:num w:numId="11">
    <w:abstractNumId w:val="17"/>
  </w:num>
  <w:num w:numId="12">
    <w:abstractNumId w:val="9"/>
  </w:num>
  <w:num w:numId="13">
    <w:abstractNumId w:val="6"/>
  </w:num>
  <w:num w:numId="14">
    <w:abstractNumId w:val="1"/>
  </w:num>
  <w:num w:numId="15">
    <w:abstractNumId w:val="12"/>
  </w:num>
  <w:num w:numId="16">
    <w:abstractNumId w:val="0"/>
  </w:num>
  <w:num w:numId="17">
    <w:abstractNumId w:val="4"/>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668"/>
    <w:rsid w:val="000011A1"/>
    <w:rsid w:val="00001B79"/>
    <w:rsid w:val="000028E4"/>
    <w:rsid w:val="00003202"/>
    <w:rsid w:val="000052A8"/>
    <w:rsid w:val="000075DA"/>
    <w:rsid w:val="00010249"/>
    <w:rsid w:val="000102C3"/>
    <w:rsid w:val="00016BB1"/>
    <w:rsid w:val="00023E63"/>
    <w:rsid w:val="0002450A"/>
    <w:rsid w:val="00024B67"/>
    <w:rsid w:val="00025388"/>
    <w:rsid w:val="00026CFC"/>
    <w:rsid w:val="000318D3"/>
    <w:rsid w:val="0004354F"/>
    <w:rsid w:val="00045B64"/>
    <w:rsid w:val="00045D6A"/>
    <w:rsid w:val="000519B2"/>
    <w:rsid w:val="00057BBD"/>
    <w:rsid w:val="00060521"/>
    <w:rsid w:val="00065444"/>
    <w:rsid w:val="00065CA9"/>
    <w:rsid w:val="00065DC2"/>
    <w:rsid w:val="000665C2"/>
    <w:rsid w:val="00066A54"/>
    <w:rsid w:val="00067029"/>
    <w:rsid w:val="000722CA"/>
    <w:rsid w:val="000767A2"/>
    <w:rsid w:val="000825DE"/>
    <w:rsid w:val="00082865"/>
    <w:rsid w:val="000841A1"/>
    <w:rsid w:val="0009079C"/>
    <w:rsid w:val="00091C49"/>
    <w:rsid w:val="000952AC"/>
    <w:rsid w:val="00096062"/>
    <w:rsid w:val="00096117"/>
    <w:rsid w:val="00096C23"/>
    <w:rsid w:val="000977B5"/>
    <w:rsid w:val="000A0CBD"/>
    <w:rsid w:val="000A3157"/>
    <w:rsid w:val="000A3E80"/>
    <w:rsid w:val="000A5E36"/>
    <w:rsid w:val="000B7C08"/>
    <w:rsid w:val="000C2A78"/>
    <w:rsid w:val="000C2D4A"/>
    <w:rsid w:val="000C53E7"/>
    <w:rsid w:val="000C67A4"/>
    <w:rsid w:val="000D21FE"/>
    <w:rsid w:val="000D3E21"/>
    <w:rsid w:val="000D42CD"/>
    <w:rsid w:val="000D60F2"/>
    <w:rsid w:val="000D6714"/>
    <w:rsid w:val="000E359E"/>
    <w:rsid w:val="000E52FD"/>
    <w:rsid w:val="000E6447"/>
    <w:rsid w:val="000E75D2"/>
    <w:rsid w:val="000F290C"/>
    <w:rsid w:val="000F598A"/>
    <w:rsid w:val="000F79FD"/>
    <w:rsid w:val="001000F0"/>
    <w:rsid w:val="001059D7"/>
    <w:rsid w:val="00106B4F"/>
    <w:rsid w:val="00110768"/>
    <w:rsid w:val="00111ED7"/>
    <w:rsid w:val="0011205A"/>
    <w:rsid w:val="001143EA"/>
    <w:rsid w:val="00116531"/>
    <w:rsid w:val="00120C00"/>
    <w:rsid w:val="001212CF"/>
    <w:rsid w:val="001221E5"/>
    <w:rsid w:val="001229C5"/>
    <w:rsid w:val="0012496F"/>
    <w:rsid w:val="001275E4"/>
    <w:rsid w:val="001334D7"/>
    <w:rsid w:val="001346B5"/>
    <w:rsid w:val="00145A90"/>
    <w:rsid w:val="00146E03"/>
    <w:rsid w:val="001478D9"/>
    <w:rsid w:val="00150E94"/>
    <w:rsid w:val="00151DAF"/>
    <w:rsid w:val="00151E6A"/>
    <w:rsid w:val="00152DB8"/>
    <w:rsid w:val="00153C1A"/>
    <w:rsid w:val="0016024E"/>
    <w:rsid w:val="001604B7"/>
    <w:rsid w:val="0016311C"/>
    <w:rsid w:val="00164F21"/>
    <w:rsid w:val="0016781A"/>
    <w:rsid w:val="0017039B"/>
    <w:rsid w:val="0017230D"/>
    <w:rsid w:val="00172955"/>
    <w:rsid w:val="00172B65"/>
    <w:rsid w:val="00173251"/>
    <w:rsid w:val="001749F7"/>
    <w:rsid w:val="00174AF2"/>
    <w:rsid w:val="00176279"/>
    <w:rsid w:val="001769C5"/>
    <w:rsid w:val="0018028D"/>
    <w:rsid w:val="00181CBF"/>
    <w:rsid w:val="00183704"/>
    <w:rsid w:val="001909BA"/>
    <w:rsid w:val="00191B5B"/>
    <w:rsid w:val="001925AF"/>
    <w:rsid w:val="001A0AF3"/>
    <w:rsid w:val="001A0B75"/>
    <w:rsid w:val="001A75D9"/>
    <w:rsid w:val="001B16B4"/>
    <w:rsid w:val="001B26E1"/>
    <w:rsid w:val="001B3822"/>
    <w:rsid w:val="001B5C21"/>
    <w:rsid w:val="001B6FD8"/>
    <w:rsid w:val="001B6FE5"/>
    <w:rsid w:val="001C015B"/>
    <w:rsid w:val="001C074F"/>
    <w:rsid w:val="001C2B29"/>
    <w:rsid w:val="001C443D"/>
    <w:rsid w:val="001C5712"/>
    <w:rsid w:val="001C5F88"/>
    <w:rsid w:val="001C5FFA"/>
    <w:rsid w:val="001D18DB"/>
    <w:rsid w:val="001D2AD4"/>
    <w:rsid w:val="001D3C80"/>
    <w:rsid w:val="001D7AED"/>
    <w:rsid w:val="001D7D82"/>
    <w:rsid w:val="001E1904"/>
    <w:rsid w:val="001E28AF"/>
    <w:rsid w:val="001E4D54"/>
    <w:rsid w:val="001E6FF3"/>
    <w:rsid w:val="001E74B6"/>
    <w:rsid w:val="001F1873"/>
    <w:rsid w:val="001F2861"/>
    <w:rsid w:val="001F5E45"/>
    <w:rsid w:val="002013B3"/>
    <w:rsid w:val="00201C29"/>
    <w:rsid w:val="00206072"/>
    <w:rsid w:val="00206503"/>
    <w:rsid w:val="0020798B"/>
    <w:rsid w:val="00210F14"/>
    <w:rsid w:val="00213BDB"/>
    <w:rsid w:val="00214810"/>
    <w:rsid w:val="00221D92"/>
    <w:rsid w:val="00223C69"/>
    <w:rsid w:val="00224558"/>
    <w:rsid w:val="00232229"/>
    <w:rsid w:val="00232729"/>
    <w:rsid w:val="002342E2"/>
    <w:rsid w:val="002366F8"/>
    <w:rsid w:val="002368DB"/>
    <w:rsid w:val="00237C4B"/>
    <w:rsid w:val="00240BB8"/>
    <w:rsid w:val="00242B55"/>
    <w:rsid w:val="00254737"/>
    <w:rsid w:val="00255B32"/>
    <w:rsid w:val="00255E7B"/>
    <w:rsid w:val="0025667C"/>
    <w:rsid w:val="00257B4A"/>
    <w:rsid w:val="00260A54"/>
    <w:rsid w:val="002613D7"/>
    <w:rsid w:val="00266E2D"/>
    <w:rsid w:val="00270E0A"/>
    <w:rsid w:val="002776FA"/>
    <w:rsid w:val="00277BB9"/>
    <w:rsid w:val="00277DC4"/>
    <w:rsid w:val="0028227E"/>
    <w:rsid w:val="00285AB8"/>
    <w:rsid w:val="00285C41"/>
    <w:rsid w:val="00292DD7"/>
    <w:rsid w:val="002945A5"/>
    <w:rsid w:val="00294622"/>
    <w:rsid w:val="00297B62"/>
    <w:rsid w:val="00297D99"/>
    <w:rsid w:val="002A05E3"/>
    <w:rsid w:val="002A2128"/>
    <w:rsid w:val="002A5998"/>
    <w:rsid w:val="002A67FA"/>
    <w:rsid w:val="002A729D"/>
    <w:rsid w:val="002B2ABA"/>
    <w:rsid w:val="002B4077"/>
    <w:rsid w:val="002C3406"/>
    <w:rsid w:val="002C42B7"/>
    <w:rsid w:val="002C4CC5"/>
    <w:rsid w:val="002C50E4"/>
    <w:rsid w:val="002C561E"/>
    <w:rsid w:val="002D2454"/>
    <w:rsid w:val="002D264E"/>
    <w:rsid w:val="002D4AE7"/>
    <w:rsid w:val="002E052E"/>
    <w:rsid w:val="002E444A"/>
    <w:rsid w:val="002E577C"/>
    <w:rsid w:val="002E58DE"/>
    <w:rsid w:val="002E7F5F"/>
    <w:rsid w:val="002F020F"/>
    <w:rsid w:val="002F11FB"/>
    <w:rsid w:val="002F41DB"/>
    <w:rsid w:val="002F6887"/>
    <w:rsid w:val="00300B98"/>
    <w:rsid w:val="00300DB7"/>
    <w:rsid w:val="003011E3"/>
    <w:rsid w:val="00302E04"/>
    <w:rsid w:val="00305345"/>
    <w:rsid w:val="00305B21"/>
    <w:rsid w:val="0030648A"/>
    <w:rsid w:val="0030795C"/>
    <w:rsid w:val="0031336C"/>
    <w:rsid w:val="0031398E"/>
    <w:rsid w:val="00314FEC"/>
    <w:rsid w:val="0032048A"/>
    <w:rsid w:val="00321ECA"/>
    <w:rsid w:val="0032487A"/>
    <w:rsid w:val="0032575C"/>
    <w:rsid w:val="00326C47"/>
    <w:rsid w:val="003301CD"/>
    <w:rsid w:val="003337CC"/>
    <w:rsid w:val="00333E1F"/>
    <w:rsid w:val="003364A8"/>
    <w:rsid w:val="0033650A"/>
    <w:rsid w:val="00336CF6"/>
    <w:rsid w:val="0034388E"/>
    <w:rsid w:val="00346828"/>
    <w:rsid w:val="003514BE"/>
    <w:rsid w:val="0035262F"/>
    <w:rsid w:val="0035610B"/>
    <w:rsid w:val="003611D8"/>
    <w:rsid w:val="00363B80"/>
    <w:rsid w:val="00364608"/>
    <w:rsid w:val="00365EBC"/>
    <w:rsid w:val="00366B76"/>
    <w:rsid w:val="00367D49"/>
    <w:rsid w:val="003705EC"/>
    <w:rsid w:val="00370A78"/>
    <w:rsid w:val="00373947"/>
    <w:rsid w:val="003809AD"/>
    <w:rsid w:val="00385005"/>
    <w:rsid w:val="00385C01"/>
    <w:rsid w:val="003861D5"/>
    <w:rsid w:val="00386B8F"/>
    <w:rsid w:val="00387607"/>
    <w:rsid w:val="003922CA"/>
    <w:rsid w:val="00394F13"/>
    <w:rsid w:val="00396073"/>
    <w:rsid w:val="0039644D"/>
    <w:rsid w:val="00397608"/>
    <w:rsid w:val="003A113D"/>
    <w:rsid w:val="003A22CD"/>
    <w:rsid w:val="003A387A"/>
    <w:rsid w:val="003B019D"/>
    <w:rsid w:val="003B08F8"/>
    <w:rsid w:val="003B2AFD"/>
    <w:rsid w:val="003B3481"/>
    <w:rsid w:val="003B5E4F"/>
    <w:rsid w:val="003C016E"/>
    <w:rsid w:val="003C08CB"/>
    <w:rsid w:val="003C21F1"/>
    <w:rsid w:val="003C2355"/>
    <w:rsid w:val="003C7E61"/>
    <w:rsid w:val="003D3B74"/>
    <w:rsid w:val="003D494E"/>
    <w:rsid w:val="003D5937"/>
    <w:rsid w:val="003D59EA"/>
    <w:rsid w:val="003F7C89"/>
    <w:rsid w:val="00400AF1"/>
    <w:rsid w:val="0040174B"/>
    <w:rsid w:val="00404191"/>
    <w:rsid w:val="00406CE2"/>
    <w:rsid w:val="00411166"/>
    <w:rsid w:val="004155DC"/>
    <w:rsid w:val="004160C3"/>
    <w:rsid w:val="0042037C"/>
    <w:rsid w:val="004207C2"/>
    <w:rsid w:val="00420A2E"/>
    <w:rsid w:val="0042106D"/>
    <w:rsid w:val="00421C07"/>
    <w:rsid w:val="0042257D"/>
    <w:rsid w:val="004247A7"/>
    <w:rsid w:val="00427D4F"/>
    <w:rsid w:val="004322A8"/>
    <w:rsid w:val="00435406"/>
    <w:rsid w:val="00435441"/>
    <w:rsid w:val="00440F01"/>
    <w:rsid w:val="004426C9"/>
    <w:rsid w:val="004430AD"/>
    <w:rsid w:val="00450A7A"/>
    <w:rsid w:val="00452222"/>
    <w:rsid w:val="00454F3A"/>
    <w:rsid w:val="00454FD2"/>
    <w:rsid w:val="00460DB7"/>
    <w:rsid w:val="004644E3"/>
    <w:rsid w:val="00465002"/>
    <w:rsid w:val="00472F91"/>
    <w:rsid w:val="00474647"/>
    <w:rsid w:val="00476721"/>
    <w:rsid w:val="004812A4"/>
    <w:rsid w:val="00481C59"/>
    <w:rsid w:val="00481EFC"/>
    <w:rsid w:val="004822C1"/>
    <w:rsid w:val="00482838"/>
    <w:rsid w:val="00484463"/>
    <w:rsid w:val="00485345"/>
    <w:rsid w:val="00490E22"/>
    <w:rsid w:val="00491DDB"/>
    <w:rsid w:val="00492CD9"/>
    <w:rsid w:val="004A139A"/>
    <w:rsid w:val="004A7C6C"/>
    <w:rsid w:val="004B08FF"/>
    <w:rsid w:val="004B2088"/>
    <w:rsid w:val="004B4AA0"/>
    <w:rsid w:val="004B58E6"/>
    <w:rsid w:val="004B7A86"/>
    <w:rsid w:val="004C199B"/>
    <w:rsid w:val="004C5D59"/>
    <w:rsid w:val="004C78C6"/>
    <w:rsid w:val="004D1363"/>
    <w:rsid w:val="004D65D1"/>
    <w:rsid w:val="004D6ABF"/>
    <w:rsid w:val="004D7AF4"/>
    <w:rsid w:val="004E021E"/>
    <w:rsid w:val="004E22CB"/>
    <w:rsid w:val="004E5244"/>
    <w:rsid w:val="004E5AD4"/>
    <w:rsid w:val="004F09F2"/>
    <w:rsid w:val="004F6583"/>
    <w:rsid w:val="00500958"/>
    <w:rsid w:val="00500F36"/>
    <w:rsid w:val="005026B8"/>
    <w:rsid w:val="0050514F"/>
    <w:rsid w:val="00506BE6"/>
    <w:rsid w:val="00511E63"/>
    <w:rsid w:val="0051404A"/>
    <w:rsid w:val="005168BB"/>
    <w:rsid w:val="00525F51"/>
    <w:rsid w:val="00526D3E"/>
    <w:rsid w:val="005304BD"/>
    <w:rsid w:val="00532A4D"/>
    <w:rsid w:val="00536989"/>
    <w:rsid w:val="00536A38"/>
    <w:rsid w:val="00537AB2"/>
    <w:rsid w:val="0054099D"/>
    <w:rsid w:val="00541B28"/>
    <w:rsid w:val="00542EF7"/>
    <w:rsid w:val="00543FC2"/>
    <w:rsid w:val="005454E2"/>
    <w:rsid w:val="005472CB"/>
    <w:rsid w:val="005516C3"/>
    <w:rsid w:val="00554070"/>
    <w:rsid w:val="00555598"/>
    <w:rsid w:val="0056251C"/>
    <w:rsid w:val="0056439B"/>
    <w:rsid w:val="0056478D"/>
    <w:rsid w:val="00564CFB"/>
    <w:rsid w:val="00565116"/>
    <w:rsid w:val="0057342D"/>
    <w:rsid w:val="00574413"/>
    <w:rsid w:val="00581273"/>
    <w:rsid w:val="00582080"/>
    <w:rsid w:val="00582AEC"/>
    <w:rsid w:val="0058454D"/>
    <w:rsid w:val="0058654D"/>
    <w:rsid w:val="00587266"/>
    <w:rsid w:val="005879A4"/>
    <w:rsid w:val="00587CE1"/>
    <w:rsid w:val="005913AF"/>
    <w:rsid w:val="00591A90"/>
    <w:rsid w:val="00591B87"/>
    <w:rsid w:val="00592A21"/>
    <w:rsid w:val="00593439"/>
    <w:rsid w:val="0059615E"/>
    <w:rsid w:val="005A0393"/>
    <w:rsid w:val="005A124F"/>
    <w:rsid w:val="005A1748"/>
    <w:rsid w:val="005A31D5"/>
    <w:rsid w:val="005A410C"/>
    <w:rsid w:val="005A6945"/>
    <w:rsid w:val="005A6DE9"/>
    <w:rsid w:val="005B1BA8"/>
    <w:rsid w:val="005B379D"/>
    <w:rsid w:val="005B4B13"/>
    <w:rsid w:val="005B53F1"/>
    <w:rsid w:val="005B714E"/>
    <w:rsid w:val="005B73E9"/>
    <w:rsid w:val="005C3029"/>
    <w:rsid w:val="005C5BE6"/>
    <w:rsid w:val="005C5ECD"/>
    <w:rsid w:val="005D25E8"/>
    <w:rsid w:val="005D3593"/>
    <w:rsid w:val="005D4638"/>
    <w:rsid w:val="005D54A2"/>
    <w:rsid w:val="005E536E"/>
    <w:rsid w:val="005E5BCD"/>
    <w:rsid w:val="005E60D9"/>
    <w:rsid w:val="005E6D6C"/>
    <w:rsid w:val="005F0A29"/>
    <w:rsid w:val="005F12F3"/>
    <w:rsid w:val="005F1492"/>
    <w:rsid w:val="005F41FB"/>
    <w:rsid w:val="005F44D0"/>
    <w:rsid w:val="005F5785"/>
    <w:rsid w:val="005F59BB"/>
    <w:rsid w:val="00612601"/>
    <w:rsid w:val="0061425B"/>
    <w:rsid w:val="006160F2"/>
    <w:rsid w:val="0061638A"/>
    <w:rsid w:val="006201D7"/>
    <w:rsid w:val="00620A8D"/>
    <w:rsid w:val="006226A9"/>
    <w:rsid w:val="00623F3C"/>
    <w:rsid w:val="00624583"/>
    <w:rsid w:val="00624B0A"/>
    <w:rsid w:val="00625441"/>
    <w:rsid w:val="0063112B"/>
    <w:rsid w:val="0063342F"/>
    <w:rsid w:val="00633E61"/>
    <w:rsid w:val="00637578"/>
    <w:rsid w:val="00637DF3"/>
    <w:rsid w:val="00644C79"/>
    <w:rsid w:val="006461A7"/>
    <w:rsid w:val="006465CE"/>
    <w:rsid w:val="0064780C"/>
    <w:rsid w:val="00647FA5"/>
    <w:rsid w:val="00651B99"/>
    <w:rsid w:val="00655FD5"/>
    <w:rsid w:val="006574F5"/>
    <w:rsid w:val="00657938"/>
    <w:rsid w:val="00660BFC"/>
    <w:rsid w:val="00661A20"/>
    <w:rsid w:val="0066391B"/>
    <w:rsid w:val="0066447B"/>
    <w:rsid w:val="00665723"/>
    <w:rsid w:val="0066641B"/>
    <w:rsid w:val="00666FA3"/>
    <w:rsid w:val="00666FD0"/>
    <w:rsid w:val="006709C1"/>
    <w:rsid w:val="00673B1E"/>
    <w:rsid w:val="00673F1E"/>
    <w:rsid w:val="00675E90"/>
    <w:rsid w:val="00677505"/>
    <w:rsid w:val="0067767B"/>
    <w:rsid w:val="00680B4E"/>
    <w:rsid w:val="00683549"/>
    <w:rsid w:val="0068658E"/>
    <w:rsid w:val="0069039F"/>
    <w:rsid w:val="00691BF9"/>
    <w:rsid w:val="00692AB3"/>
    <w:rsid w:val="00693CF8"/>
    <w:rsid w:val="00697350"/>
    <w:rsid w:val="006A2807"/>
    <w:rsid w:val="006A441C"/>
    <w:rsid w:val="006A4A9E"/>
    <w:rsid w:val="006A50EC"/>
    <w:rsid w:val="006A592C"/>
    <w:rsid w:val="006A7045"/>
    <w:rsid w:val="006B0ECE"/>
    <w:rsid w:val="006B11F0"/>
    <w:rsid w:val="006B21E1"/>
    <w:rsid w:val="006B4343"/>
    <w:rsid w:val="006C13D4"/>
    <w:rsid w:val="006C34DB"/>
    <w:rsid w:val="006C4C4C"/>
    <w:rsid w:val="006D1A93"/>
    <w:rsid w:val="006E2098"/>
    <w:rsid w:val="006E4FA8"/>
    <w:rsid w:val="006F0902"/>
    <w:rsid w:val="006F42A6"/>
    <w:rsid w:val="006F4CA0"/>
    <w:rsid w:val="00700827"/>
    <w:rsid w:val="00704A70"/>
    <w:rsid w:val="007058B3"/>
    <w:rsid w:val="00705B57"/>
    <w:rsid w:val="00711586"/>
    <w:rsid w:val="00713E60"/>
    <w:rsid w:val="00715E20"/>
    <w:rsid w:val="007207E5"/>
    <w:rsid w:val="00720A67"/>
    <w:rsid w:val="00723D0C"/>
    <w:rsid w:val="007309F8"/>
    <w:rsid w:val="0073148A"/>
    <w:rsid w:val="007337A9"/>
    <w:rsid w:val="00740E42"/>
    <w:rsid w:val="00743E67"/>
    <w:rsid w:val="00745AF7"/>
    <w:rsid w:val="007472CE"/>
    <w:rsid w:val="00751304"/>
    <w:rsid w:val="00751F22"/>
    <w:rsid w:val="00753D5F"/>
    <w:rsid w:val="007554D8"/>
    <w:rsid w:val="0076101E"/>
    <w:rsid w:val="00762FF3"/>
    <w:rsid w:val="007638DA"/>
    <w:rsid w:val="00764C7D"/>
    <w:rsid w:val="00764EDF"/>
    <w:rsid w:val="00765B34"/>
    <w:rsid w:val="00765EEF"/>
    <w:rsid w:val="007673D4"/>
    <w:rsid w:val="00770A4E"/>
    <w:rsid w:val="00772EDE"/>
    <w:rsid w:val="00773081"/>
    <w:rsid w:val="0077310E"/>
    <w:rsid w:val="00773316"/>
    <w:rsid w:val="00777270"/>
    <w:rsid w:val="0078181E"/>
    <w:rsid w:val="0078196F"/>
    <w:rsid w:val="007833F8"/>
    <w:rsid w:val="0078744D"/>
    <w:rsid w:val="00787D66"/>
    <w:rsid w:val="0079045F"/>
    <w:rsid w:val="00790715"/>
    <w:rsid w:val="00791C65"/>
    <w:rsid w:val="007936DD"/>
    <w:rsid w:val="007941FB"/>
    <w:rsid w:val="0079462B"/>
    <w:rsid w:val="007946CF"/>
    <w:rsid w:val="0079479F"/>
    <w:rsid w:val="007953DF"/>
    <w:rsid w:val="0079717F"/>
    <w:rsid w:val="007A07A2"/>
    <w:rsid w:val="007A097E"/>
    <w:rsid w:val="007A2D04"/>
    <w:rsid w:val="007A4BE9"/>
    <w:rsid w:val="007A580B"/>
    <w:rsid w:val="007A6E4E"/>
    <w:rsid w:val="007B044B"/>
    <w:rsid w:val="007B288F"/>
    <w:rsid w:val="007B2E6A"/>
    <w:rsid w:val="007B31D2"/>
    <w:rsid w:val="007B5805"/>
    <w:rsid w:val="007C14A6"/>
    <w:rsid w:val="007C27B0"/>
    <w:rsid w:val="007C59FB"/>
    <w:rsid w:val="007C76F1"/>
    <w:rsid w:val="007D0D21"/>
    <w:rsid w:val="007D269F"/>
    <w:rsid w:val="007D41A3"/>
    <w:rsid w:val="007E0A11"/>
    <w:rsid w:val="007E2CE2"/>
    <w:rsid w:val="007E2DEB"/>
    <w:rsid w:val="007E4C50"/>
    <w:rsid w:val="007E63FE"/>
    <w:rsid w:val="007E70D0"/>
    <w:rsid w:val="007E733E"/>
    <w:rsid w:val="007E7D10"/>
    <w:rsid w:val="007E7E78"/>
    <w:rsid w:val="007F12E1"/>
    <w:rsid w:val="007F2916"/>
    <w:rsid w:val="007F4B07"/>
    <w:rsid w:val="00800F76"/>
    <w:rsid w:val="00802DB6"/>
    <w:rsid w:val="00804A05"/>
    <w:rsid w:val="008071A5"/>
    <w:rsid w:val="0081340E"/>
    <w:rsid w:val="008150EC"/>
    <w:rsid w:val="0081652D"/>
    <w:rsid w:val="00817E8B"/>
    <w:rsid w:val="008234D0"/>
    <w:rsid w:val="00823AC8"/>
    <w:rsid w:val="00827F40"/>
    <w:rsid w:val="00830912"/>
    <w:rsid w:val="00832657"/>
    <w:rsid w:val="00835204"/>
    <w:rsid w:val="008358E3"/>
    <w:rsid w:val="008363C5"/>
    <w:rsid w:val="00837E22"/>
    <w:rsid w:val="00842ED8"/>
    <w:rsid w:val="00845097"/>
    <w:rsid w:val="00845DC4"/>
    <w:rsid w:val="008460AA"/>
    <w:rsid w:val="00846651"/>
    <w:rsid w:val="00847C65"/>
    <w:rsid w:val="00847F2D"/>
    <w:rsid w:val="00850929"/>
    <w:rsid w:val="00850938"/>
    <w:rsid w:val="00853693"/>
    <w:rsid w:val="00856105"/>
    <w:rsid w:val="0085650B"/>
    <w:rsid w:val="00856548"/>
    <w:rsid w:val="00857120"/>
    <w:rsid w:val="008574CC"/>
    <w:rsid w:val="0087105C"/>
    <w:rsid w:val="0087211A"/>
    <w:rsid w:val="008757D7"/>
    <w:rsid w:val="00875BF0"/>
    <w:rsid w:val="00875CBC"/>
    <w:rsid w:val="008777B6"/>
    <w:rsid w:val="00880991"/>
    <w:rsid w:val="00882211"/>
    <w:rsid w:val="00883AB7"/>
    <w:rsid w:val="00884519"/>
    <w:rsid w:val="008866A6"/>
    <w:rsid w:val="008915FD"/>
    <w:rsid w:val="00892F3E"/>
    <w:rsid w:val="00893567"/>
    <w:rsid w:val="00893A14"/>
    <w:rsid w:val="008945CF"/>
    <w:rsid w:val="00897A7F"/>
    <w:rsid w:val="008A2E6F"/>
    <w:rsid w:val="008A37FE"/>
    <w:rsid w:val="008A7269"/>
    <w:rsid w:val="008A7AB0"/>
    <w:rsid w:val="008B27F9"/>
    <w:rsid w:val="008B2A39"/>
    <w:rsid w:val="008B31A4"/>
    <w:rsid w:val="008B3FAA"/>
    <w:rsid w:val="008B5E17"/>
    <w:rsid w:val="008B7288"/>
    <w:rsid w:val="008B728E"/>
    <w:rsid w:val="008C2ADC"/>
    <w:rsid w:val="008C2DEA"/>
    <w:rsid w:val="008C3054"/>
    <w:rsid w:val="008C415E"/>
    <w:rsid w:val="008C56D4"/>
    <w:rsid w:val="008D0A94"/>
    <w:rsid w:val="008D0D5D"/>
    <w:rsid w:val="008D39C3"/>
    <w:rsid w:val="008D434B"/>
    <w:rsid w:val="008D5394"/>
    <w:rsid w:val="008D5C23"/>
    <w:rsid w:val="008D7D92"/>
    <w:rsid w:val="008E1A04"/>
    <w:rsid w:val="008E37D5"/>
    <w:rsid w:val="008E3870"/>
    <w:rsid w:val="008E6B8C"/>
    <w:rsid w:val="008E7ED4"/>
    <w:rsid w:val="008F1CDD"/>
    <w:rsid w:val="008F4D69"/>
    <w:rsid w:val="009009C5"/>
    <w:rsid w:val="009011D4"/>
    <w:rsid w:val="009074F9"/>
    <w:rsid w:val="0091252D"/>
    <w:rsid w:val="00914517"/>
    <w:rsid w:val="009148A7"/>
    <w:rsid w:val="00916A2E"/>
    <w:rsid w:val="0092056E"/>
    <w:rsid w:val="00920D3B"/>
    <w:rsid w:val="0092340A"/>
    <w:rsid w:val="00925485"/>
    <w:rsid w:val="00926759"/>
    <w:rsid w:val="009300C4"/>
    <w:rsid w:val="00934748"/>
    <w:rsid w:val="00940ED4"/>
    <w:rsid w:val="00946322"/>
    <w:rsid w:val="009466CF"/>
    <w:rsid w:val="00951E7F"/>
    <w:rsid w:val="0095319F"/>
    <w:rsid w:val="00953212"/>
    <w:rsid w:val="00956EC2"/>
    <w:rsid w:val="00961A2D"/>
    <w:rsid w:val="009623CA"/>
    <w:rsid w:val="00962E6E"/>
    <w:rsid w:val="00962F78"/>
    <w:rsid w:val="00963EAC"/>
    <w:rsid w:val="00966CA4"/>
    <w:rsid w:val="009679B7"/>
    <w:rsid w:val="0097197D"/>
    <w:rsid w:val="009723C6"/>
    <w:rsid w:val="009723CD"/>
    <w:rsid w:val="00972F51"/>
    <w:rsid w:val="00973BFE"/>
    <w:rsid w:val="00975C52"/>
    <w:rsid w:val="009760AA"/>
    <w:rsid w:val="00981F71"/>
    <w:rsid w:val="00986BB8"/>
    <w:rsid w:val="0099307E"/>
    <w:rsid w:val="00993253"/>
    <w:rsid w:val="00993FBD"/>
    <w:rsid w:val="0099478D"/>
    <w:rsid w:val="00996678"/>
    <w:rsid w:val="009A1BC3"/>
    <w:rsid w:val="009A379C"/>
    <w:rsid w:val="009A4186"/>
    <w:rsid w:val="009A4AB0"/>
    <w:rsid w:val="009A5F54"/>
    <w:rsid w:val="009A6359"/>
    <w:rsid w:val="009A6F05"/>
    <w:rsid w:val="009B25E6"/>
    <w:rsid w:val="009B2B34"/>
    <w:rsid w:val="009C1B45"/>
    <w:rsid w:val="009C3B95"/>
    <w:rsid w:val="009C6038"/>
    <w:rsid w:val="009C6C70"/>
    <w:rsid w:val="009D2C7B"/>
    <w:rsid w:val="009D2D25"/>
    <w:rsid w:val="009D2F44"/>
    <w:rsid w:val="009D34EB"/>
    <w:rsid w:val="009D43F5"/>
    <w:rsid w:val="009D6211"/>
    <w:rsid w:val="009E1565"/>
    <w:rsid w:val="009E48B9"/>
    <w:rsid w:val="009E4FBC"/>
    <w:rsid w:val="009E60E9"/>
    <w:rsid w:val="009E6465"/>
    <w:rsid w:val="009E6793"/>
    <w:rsid w:val="009F07E2"/>
    <w:rsid w:val="009F109F"/>
    <w:rsid w:val="009F18A5"/>
    <w:rsid w:val="009F1C20"/>
    <w:rsid w:val="009F24D1"/>
    <w:rsid w:val="009F2544"/>
    <w:rsid w:val="009F298F"/>
    <w:rsid w:val="009F2D5C"/>
    <w:rsid w:val="009F2FA3"/>
    <w:rsid w:val="009F3CD3"/>
    <w:rsid w:val="009F531B"/>
    <w:rsid w:val="009F709F"/>
    <w:rsid w:val="009F7E66"/>
    <w:rsid w:val="00A01E5C"/>
    <w:rsid w:val="00A01F3F"/>
    <w:rsid w:val="00A04759"/>
    <w:rsid w:val="00A077AA"/>
    <w:rsid w:val="00A07CC1"/>
    <w:rsid w:val="00A07E5C"/>
    <w:rsid w:val="00A12D25"/>
    <w:rsid w:val="00A1388D"/>
    <w:rsid w:val="00A1509A"/>
    <w:rsid w:val="00A20B8F"/>
    <w:rsid w:val="00A228D3"/>
    <w:rsid w:val="00A25949"/>
    <w:rsid w:val="00A36F7B"/>
    <w:rsid w:val="00A42350"/>
    <w:rsid w:val="00A451D0"/>
    <w:rsid w:val="00A477F8"/>
    <w:rsid w:val="00A518D0"/>
    <w:rsid w:val="00A51CC3"/>
    <w:rsid w:val="00A5420C"/>
    <w:rsid w:val="00A570D2"/>
    <w:rsid w:val="00A57EEF"/>
    <w:rsid w:val="00A57FA5"/>
    <w:rsid w:val="00A6051C"/>
    <w:rsid w:val="00A61BBF"/>
    <w:rsid w:val="00A631F1"/>
    <w:rsid w:val="00A6576E"/>
    <w:rsid w:val="00A723F0"/>
    <w:rsid w:val="00A733DB"/>
    <w:rsid w:val="00A74CAC"/>
    <w:rsid w:val="00A74CFA"/>
    <w:rsid w:val="00A75D0F"/>
    <w:rsid w:val="00A76B20"/>
    <w:rsid w:val="00A76E40"/>
    <w:rsid w:val="00A819CC"/>
    <w:rsid w:val="00A82F4B"/>
    <w:rsid w:val="00A83E02"/>
    <w:rsid w:val="00A90E38"/>
    <w:rsid w:val="00A95367"/>
    <w:rsid w:val="00AA20E9"/>
    <w:rsid w:val="00AA283D"/>
    <w:rsid w:val="00AA5851"/>
    <w:rsid w:val="00AA5B93"/>
    <w:rsid w:val="00AA7497"/>
    <w:rsid w:val="00AB301B"/>
    <w:rsid w:val="00AB41A5"/>
    <w:rsid w:val="00AB5488"/>
    <w:rsid w:val="00AC1A73"/>
    <w:rsid w:val="00AC38AB"/>
    <w:rsid w:val="00AC59F3"/>
    <w:rsid w:val="00AC75CD"/>
    <w:rsid w:val="00AC7FF5"/>
    <w:rsid w:val="00AD1226"/>
    <w:rsid w:val="00AD2298"/>
    <w:rsid w:val="00AD2809"/>
    <w:rsid w:val="00AD3241"/>
    <w:rsid w:val="00AD6030"/>
    <w:rsid w:val="00AE23FD"/>
    <w:rsid w:val="00AE34AB"/>
    <w:rsid w:val="00AE3A6A"/>
    <w:rsid w:val="00AE5C17"/>
    <w:rsid w:val="00AE68BD"/>
    <w:rsid w:val="00AF1520"/>
    <w:rsid w:val="00AF76F9"/>
    <w:rsid w:val="00B018F7"/>
    <w:rsid w:val="00B030B6"/>
    <w:rsid w:val="00B07CE9"/>
    <w:rsid w:val="00B13F98"/>
    <w:rsid w:val="00B14890"/>
    <w:rsid w:val="00B17CB3"/>
    <w:rsid w:val="00B22C07"/>
    <w:rsid w:val="00B277AA"/>
    <w:rsid w:val="00B27E9C"/>
    <w:rsid w:val="00B31BB5"/>
    <w:rsid w:val="00B3289A"/>
    <w:rsid w:val="00B33F21"/>
    <w:rsid w:val="00B35CA9"/>
    <w:rsid w:val="00B44A85"/>
    <w:rsid w:val="00B50BF2"/>
    <w:rsid w:val="00B520BC"/>
    <w:rsid w:val="00B55FCB"/>
    <w:rsid w:val="00B629AC"/>
    <w:rsid w:val="00B63F38"/>
    <w:rsid w:val="00B67CED"/>
    <w:rsid w:val="00B67D12"/>
    <w:rsid w:val="00B71B5E"/>
    <w:rsid w:val="00B738F3"/>
    <w:rsid w:val="00B74247"/>
    <w:rsid w:val="00B7604F"/>
    <w:rsid w:val="00B76548"/>
    <w:rsid w:val="00B801E5"/>
    <w:rsid w:val="00B80719"/>
    <w:rsid w:val="00B83E89"/>
    <w:rsid w:val="00B84673"/>
    <w:rsid w:val="00B85F7F"/>
    <w:rsid w:val="00B9172B"/>
    <w:rsid w:val="00B92C52"/>
    <w:rsid w:val="00B94AC8"/>
    <w:rsid w:val="00B94B04"/>
    <w:rsid w:val="00B94F48"/>
    <w:rsid w:val="00B9773E"/>
    <w:rsid w:val="00BA0606"/>
    <w:rsid w:val="00BA162C"/>
    <w:rsid w:val="00BA19C2"/>
    <w:rsid w:val="00BA1E44"/>
    <w:rsid w:val="00BA42B1"/>
    <w:rsid w:val="00BA4747"/>
    <w:rsid w:val="00BA53CB"/>
    <w:rsid w:val="00BA6468"/>
    <w:rsid w:val="00BA6AA3"/>
    <w:rsid w:val="00BA7D36"/>
    <w:rsid w:val="00BB1B07"/>
    <w:rsid w:val="00BB3D1C"/>
    <w:rsid w:val="00BB6909"/>
    <w:rsid w:val="00BC18B7"/>
    <w:rsid w:val="00BC62D1"/>
    <w:rsid w:val="00BD052C"/>
    <w:rsid w:val="00BD0D76"/>
    <w:rsid w:val="00BD134B"/>
    <w:rsid w:val="00BD2B57"/>
    <w:rsid w:val="00BD2F3D"/>
    <w:rsid w:val="00BD37DA"/>
    <w:rsid w:val="00BD718F"/>
    <w:rsid w:val="00BD77AC"/>
    <w:rsid w:val="00BE10F0"/>
    <w:rsid w:val="00BE40AE"/>
    <w:rsid w:val="00BE58E5"/>
    <w:rsid w:val="00BF03CF"/>
    <w:rsid w:val="00BF1CFF"/>
    <w:rsid w:val="00BF23B2"/>
    <w:rsid w:val="00BF68DD"/>
    <w:rsid w:val="00C03714"/>
    <w:rsid w:val="00C04818"/>
    <w:rsid w:val="00C06038"/>
    <w:rsid w:val="00C061AB"/>
    <w:rsid w:val="00C0789F"/>
    <w:rsid w:val="00C07DBA"/>
    <w:rsid w:val="00C11F16"/>
    <w:rsid w:val="00C15BE5"/>
    <w:rsid w:val="00C2116E"/>
    <w:rsid w:val="00C21C77"/>
    <w:rsid w:val="00C22049"/>
    <w:rsid w:val="00C2453F"/>
    <w:rsid w:val="00C24F1A"/>
    <w:rsid w:val="00C25199"/>
    <w:rsid w:val="00C30A06"/>
    <w:rsid w:val="00C30F10"/>
    <w:rsid w:val="00C32698"/>
    <w:rsid w:val="00C32B51"/>
    <w:rsid w:val="00C37A15"/>
    <w:rsid w:val="00C402C3"/>
    <w:rsid w:val="00C5487F"/>
    <w:rsid w:val="00C634AA"/>
    <w:rsid w:val="00C64C63"/>
    <w:rsid w:val="00C659D3"/>
    <w:rsid w:val="00C66602"/>
    <w:rsid w:val="00C678EE"/>
    <w:rsid w:val="00C7407E"/>
    <w:rsid w:val="00C75830"/>
    <w:rsid w:val="00C80A34"/>
    <w:rsid w:val="00C85E04"/>
    <w:rsid w:val="00C87803"/>
    <w:rsid w:val="00C92B6C"/>
    <w:rsid w:val="00C95F55"/>
    <w:rsid w:val="00C960C9"/>
    <w:rsid w:val="00C96112"/>
    <w:rsid w:val="00C96769"/>
    <w:rsid w:val="00CA0D5E"/>
    <w:rsid w:val="00CA16E6"/>
    <w:rsid w:val="00CA5354"/>
    <w:rsid w:val="00CA7769"/>
    <w:rsid w:val="00CB1000"/>
    <w:rsid w:val="00CB182A"/>
    <w:rsid w:val="00CB1DCB"/>
    <w:rsid w:val="00CB259A"/>
    <w:rsid w:val="00CB4EE8"/>
    <w:rsid w:val="00CB69C1"/>
    <w:rsid w:val="00CC1BA0"/>
    <w:rsid w:val="00CC2743"/>
    <w:rsid w:val="00CC2E18"/>
    <w:rsid w:val="00CC4264"/>
    <w:rsid w:val="00CC6475"/>
    <w:rsid w:val="00CC6800"/>
    <w:rsid w:val="00CC6969"/>
    <w:rsid w:val="00CD6FE9"/>
    <w:rsid w:val="00CE677B"/>
    <w:rsid w:val="00CF1208"/>
    <w:rsid w:val="00CF15B6"/>
    <w:rsid w:val="00CF5640"/>
    <w:rsid w:val="00D012FA"/>
    <w:rsid w:val="00D0172D"/>
    <w:rsid w:val="00D01C82"/>
    <w:rsid w:val="00D01DDF"/>
    <w:rsid w:val="00D04978"/>
    <w:rsid w:val="00D04AE2"/>
    <w:rsid w:val="00D04BF4"/>
    <w:rsid w:val="00D165FA"/>
    <w:rsid w:val="00D17373"/>
    <w:rsid w:val="00D2117B"/>
    <w:rsid w:val="00D212C9"/>
    <w:rsid w:val="00D21818"/>
    <w:rsid w:val="00D22386"/>
    <w:rsid w:val="00D26A05"/>
    <w:rsid w:val="00D26ACA"/>
    <w:rsid w:val="00D26B6B"/>
    <w:rsid w:val="00D31AB2"/>
    <w:rsid w:val="00D33720"/>
    <w:rsid w:val="00D33ACF"/>
    <w:rsid w:val="00D34165"/>
    <w:rsid w:val="00D369AE"/>
    <w:rsid w:val="00D36A39"/>
    <w:rsid w:val="00D40235"/>
    <w:rsid w:val="00D420ED"/>
    <w:rsid w:val="00D42BB5"/>
    <w:rsid w:val="00D42BD0"/>
    <w:rsid w:val="00D442FA"/>
    <w:rsid w:val="00D5119E"/>
    <w:rsid w:val="00D5169C"/>
    <w:rsid w:val="00D539E5"/>
    <w:rsid w:val="00D561E9"/>
    <w:rsid w:val="00D607BC"/>
    <w:rsid w:val="00D655B9"/>
    <w:rsid w:val="00D66727"/>
    <w:rsid w:val="00D7140F"/>
    <w:rsid w:val="00D71439"/>
    <w:rsid w:val="00D74470"/>
    <w:rsid w:val="00D83250"/>
    <w:rsid w:val="00D8391C"/>
    <w:rsid w:val="00D83D97"/>
    <w:rsid w:val="00D85516"/>
    <w:rsid w:val="00D87C4D"/>
    <w:rsid w:val="00D91418"/>
    <w:rsid w:val="00D917D7"/>
    <w:rsid w:val="00D92150"/>
    <w:rsid w:val="00D92A05"/>
    <w:rsid w:val="00D97DBB"/>
    <w:rsid w:val="00DA1BB8"/>
    <w:rsid w:val="00DA1BCC"/>
    <w:rsid w:val="00DA1F69"/>
    <w:rsid w:val="00DA3FE9"/>
    <w:rsid w:val="00DA4DB2"/>
    <w:rsid w:val="00DA7C79"/>
    <w:rsid w:val="00DB33F3"/>
    <w:rsid w:val="00DB4B82"/>
    <w:rsid w:val="00DB52C5"/>
    <w:rsid w:val="00DC2FBF"/>
    <w:rsid w:val="00DC4504"/>
    <w:rsid w:val="00DC4731"/>
    <w:rsid w:val="00DC4C53"/>
    <w:rsid w:val="00DC5EA0"/>
    <w:rsid w:val="00DC6E05"/>
    <w:rsid w:val="00DC7F09"/>
    <w:rsid w:val="00DD137C"/>
    <w:rsid w:val="00DD369A"/>
    <w:rsid w:val="00DD7866"/>
    <w:rsid w:val="00DE0731"/>
    <w:rsid w:val="00DE2BDB"/>
    <w:rsid w:val="00DE3C3B"/>
    <w:rsid w:val="00DE577E"/>
    <w:rsid w:val="00DF653C"/>
    <w:rsid w:val="00DF6831"/>
    <w:rsid w:val="00E0050B"/>
    <w:rsid w:val="00E007BF"/>
    <w:rsid w:val="00E02034"/>
    <w:rsid w:val="00E07640"/>
    <w:rsid w:val="00E12990"/>
    <w:rsid w:val="00E12F11"/>
    <w:rsid w:val="00E15F9A"/>
    <w:rsid w:val="00E21043"/>
    <w:rsid w:val="00E2214D"/>
    <w:rsid w:val="00E22EC4"/>
    <w:rsid w:val="00E24627"/>
    <w:rsid w:val="00E258F2"/>
    <w:rsid w:val="00E341DD"/>
    <w:rsid w:val="00E40014"/>
    <w:rsid w:val="00E415C5"/>
    <w:rsid w:val="00E41B39"/>
    <w:rsid w:val="00E42668"/>
    <w:rsid w:val="00E5131C"/>
    <w:rsid w:val="00E574ED"/>
    <w:rsid w:val="00E60A2E"/>
    <w:rsid w:val="00E61118"/>
    <w:rsid w:val="00E62182"/>
    <w:rsid w:val="00E64381"/>
    <w:rsid w:val="00E66FC1"/>
    <w:rsid w:val="00E6759B"/>
    <w:rsid w:val="00E679AC"/>
    <w:rsid w:val="00E70105"/>
    <w:rsid w:val="00E73154"/>
    <w:rsid w:val="00E73F8D"/>
    <w:rsid w:val="00E75D1A"/>
    <w:rsid w:val="00E76CCA"/>
    <w:rsid w:val="00E81742"/>
    <w:rsid w:val="00E820B2"/>
    <w:rsid w:val="00E82180"/>
    <w:rsid w:val="00E82326"/>
    <w:rsid w:val="00E836B8"/>
    <w:rsid w:val="00E841BF"/>
    <w:rsid w:val="00E84B69"/>
    <w:rsid w:val="00E84EC0"/>
    <w:rsid w:val="00E93B32"/>
    <w:rsid w:val="00E93B88"/>
    <w:rsid w:val="00EA463B"/>
    <w:rsid w:val="00EA604D"/>
    <w:rsid w:val="00EB2A55"/>
    <w:rsid w:val="00EB7ED3"/>
    <w:rsid w:val="00EC3DCC"/>
    <w:rsid w:val="00ED0BB5"/>
    <w:rsid w:val="00ED540A"/>
    <w:rsid w:val="00ED59B0"/>
    <w:rsid w:val="00EE1A10"/>
    <w:rsid w:val="00EE1EFD"/>
    <w:rsid w:val="00EE2737"/>
    <w:rsid w:val="00EE4AED"/>
    <w:rsid w:val="00EE4FAC"/>
    <w:rsid w:val="00EE6DCD"/>
    <w:rsid w:val="00EF29A5"/>
    <w:rsid w:val="00EF2DB1"/>
    <w:rsid w:val="00EF37DD"/>
    <w:rsid w:val="00EF3832"/>
    <w:rsid w:val="00EF3DEC"/>
    <w:rsid w:val="00EF508F"/>
    <w:rsid w:val="00EF6257"/>
    <w:rsid w:val="00EF7CD6"/>
    <w:rsid w:val="00F01BA4"/>
    <w:rsid w:val="00F02110"/>
    <w:rsid w:val="00F031B6"/>
    <w:rsid w:val="00F068E9"/>
    <w:rsid w:val="00F1137D"/>
    <w:rsid w:val="00F11FE8"/>
    <w:rsid w:val="00F133C7"/>
    <w:rsid w:val="00F141C4"/>
    <w:rsid w:val="00F152AD"/>
    <w:rsid w:val="00F15EE0"/>
    <w:rsid w:val="00F163F4"/>
    <w:rsid w:val="00F208FB"/>
    <w:rsid w:val="00F20D96"/>
    <w:rsid w:val="00F226A2"/>
    <w:rsid w:val="00F2405C"/>
    <w:rsid w:val="00F26C1E"/>
    <w:rsid w:val="00F27DCC"/>
    <w:rsid w:val="00F31D7B"/>
    <w:rsid w:val="00F3271F"/>
    <w:rsid w:val="00F40D97"/>
    <w:rsid w:val="00F42549"/>
    <w:rsid w:val="00F517E9"/>
    <w:rsid w:val="00F51EF8"/>
    <w:rsid w:val="00F52C4C"/>
    <w:rsid w:val="00F55470"/>
    <w:rsid w:val="00F575D0"/>
    <w:rsid w:val="00F649E7"/>
    <w:rsid w:val="00F70773"/>
    <w:rsid w:val="00F71439"/>
    <w:rsid w:val="00F7286E"/>
    <w:rsid w:val="00F737B1"/>
    <w:rsid w:val="00F73F62"/>
    <w:rsid w:val="00F75F8E"/>
    <w:rsid w:val="00F83278"/>
    <w:rsid w:val="00F83F88"/>
    <w:rsid w:val="00F86C6B"/>
    <w:rsid w:val="00F91CCD"/>
    <w:rsid w:val="00F92CA8"/>
    <w:rsid w:val="00F946A7"/>
    <w:rsid w:val="00F9499C"/>
    <w:rsid w:val="00F95F04"/>
    <w:rsid w:val="00F970CA"/>
    <w:rsid w:val="00F973BE"/>
    <w:rsid w:val="00F976E8"/>
    <w:rsid w:val="00F97E0E"/>
    <w:rsid w:val="00FA1668"/>
    <w:rsid w:val="00FA5956"/>
    <w:rsid w:val="00FA744F"/>
    <w:rsid w:val="00FB0C01"/>
    <w:rsid w:val="00FB1F7B"/>
    <w:rsid w:val="00FB31AD"/>
    <w:rsid w:val="00FB5985"/>
    <w:rsid w:val="00FC34B5"/>
    <w:rsid w:val="00FC3C8F"/>
    <w:rsid w:val="00FC3F3D"/>
    <w:rsid w:val="00FC574D"/>
    <w:rsid w:val="00FC6993"/>
    <w:rsid w:val="00FC69DA"/>
    <w:rsid w:val="00FC7CA0"/>
    <w:rsid w:val="00FD0CE9"/>
    <w:rsid w:val="00FD7F0B"/>
    <w:rsid w:val="00FE1D0F"/>
    <w:rsid w:val="00FE30BE"/>
    <w:rsid w:val="00FE390F"/>
    <w:rsid w:val="00FE4E28"/>
    <w:rsid w:val="00FE4E77"/>
    <w:rsid w:val="00FE4E97"/>
    <w:rsid w:val="00FE62C9"/>
    <w:rsid w:val="00FF2330"/>
    <w:rsid w:val="00FF3AA4"/>
    <w:rsid w:val="00FF47A7"/>
    <w:rsid w:val="00FF6AC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03D1905"/>
  <w15:chartTrackingRefBased/>
  <w15:docId w15:val="{06C89FBE-31EB-4C4D-A6C5-17DD1E270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E"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3720"/>
    <w:pPr>
      <w:spacing w:before="300" w:after="40" w:line="276" w:lineRule="auto"/>
      <w:outlineLvl w:val="0"/>
    </w:pPr>
    <w:rPr>
      <w:smallCaps/>
      <w:spacing w:val="5"/>
      <w:sz w:val="32"/>
      <w:szCs w:val="32"/>
    </w:rPr>
  </w:style>
  <w:style w:type="paragraph" w:styleId="Heading2">
    <w:name w:val="heading 2"/>
    <w:basedOn w:val="Normal"/>
    <w:next w:val="Normal"/>
    <w:link w:val="Heading2Char"/>
    <w:uiPriority w:val="9"/>
    <w:unhideWhenUsed/>
    <w:qFormat/>
    <w:rsid w:val="007953DF"/>
    <w:pPr>
      <w:spacing w:line="276" w:lineRule="auto"/>
      <w:outlineLvl w:val="1"/>
    </w:pPr>
    <w:rPr>
      <w:smallCaps/>
      <w:spacing w:val="5"/>
      <w:sz w:val="28"/>
      <w:szCs w:val="28"/>
    </w:rPr>
  </w:style>
  <w:style w:type="paragraph" w:styleId="Heading3">
    <w:name w:val="heading 3"/>
    <w:basedOn w:val="Normal"/>
    <w:next w:val="Normal"/>
    <w:link w:val="Heading3Char"/>
    <w:uiPriority w:val="9"/>
    <w:unhideWhenUsed/>
    <w:qFormat/>
    <w:rsid w:val="007953DF"/>
    <w:pPr>
      <w:spacing w:line="276" w:lineRule="auto"/>
      <w:outlineLvl w:val="2"/>
    </w:pPr>
    <w:rPr>
      <w:smallCaps/>
      <w:spacing w:val="5"/>
      <w:sz w:val="24"/>
      <w:szCs w:val="24"/>
    </w:rPr>
  </w:style>
  <w:style w:type="paragraph" w:styleId="Heading4">
    <w:name w:val="heading 4"/>
    <w:basedOn w:val="Normal"/>
    <w:next w:val="Normal"/>
    <w:link w:val="Heading4Char"/>
    <w:uiPriority w:val="9"/>
    <w:unhideWhenUsed/>
    <w:qFormat/>
    <w:rsid w:val="007953DF"/>
    <w:pPr>
      <w:spacing w:line="276" w:lineRule="auto"/>
      <w:outlineLvl w:val="3"/>
    </w:pPr>
    <w:rPr>
      <w:i/>
      <w:iCs/>
      <w:smallCaps/>
      <w:spacing w:val="10"/>
    </w:rPr>
  </w:style>
  <w:style w:type="paragraph" w:styleId="Heading5">
    <w:name w:val="heading 5"/>
    <w:basedOn w:val="Normal"/>
    <w:next w:val="Normal"/>
    <w:link w:val="Heading5Char"/>
    <w:uiPriority w:val="9"/>
    <w:semiHidden/>
    <w:unhideWhenUsed/>
    <w:qFormat/>
    <w:rsid w:val="007953DF"/>
    <w:pPr>
      <w:spacing w:line="276" w:lineRule="auto"/>
      <w:outlineLvl w:val="4"/>
    </w:pPr>
    <w:rPr>
      <w:smallCaps/>
      <w:color w:val="538135" w:themeColor="accent6" w:themeShade="BF"/>
      <w:spacing w:val="10"/>
    </w:rPr>
  </w:style>
  <w:style w:type="paragraph" w:styleId="Heading6">
    <w:name w:val="heading 6"/>
    <w:basedOn w:val="Normal"/>
    <w:next w:val="Normal"/>
    <w:link w:val="Heading6Char"/>
    <w:uiPriority w:val="9"/>
    <w:semiHidden/>
    <w:unhideWhenUsed/>
    <w:qFormat/>
    <w:rsid w:val="007953DF"/>
    <w:pPr>
      <w:spacing w:line="276" w:lineRule="auto"/>
      <w:outlineLvl w:val="5"/>
    </w:pPr>
    <w:rPr>
      <w:smallCaps/>
      <w:color w:val="70AD47" w:themeColor="accent6"/>
      <w:spacing w:val="5"/>
    </w:rPr>
  </w:style>
  <w:style w:type="paragraph" w:styleId="Heading7">
    <w:name w:val="heading 7"/>
    <w:basedOn w:val="Normal"/>
    <w:next w:val="Normal"/>
    <w:link w:val="Heading7Char"/>
    <w:uiPriority w:val="9"/>
    <w:semiHidden/>
    <w:unhideWhenUsed/>
    <w:qFormat/>
    <w:rsid w:val="007953DF"/>
    <w:pPr>
      <w:spacing w:line="276" w:lineRule="auto"/>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7953DF"/>
    <w:pPr>
      <w:spacing w:line="276" w:lineRule="auto"/>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7953DF"/>
    <w:pPr>
      <w:spacing w:line="276" w:lineRule="auto"/>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58E"/>
    <w:rPr>
      <w:smallCaps/>
      <w:spacing w:val="5"/>
      <w:sz w:val="32"/>
      <w:szCs w:val="32"/>
    </w:rPr>
  </w:style>
  <w:style w:type="character" w:styleId="Hyperlink">
    <w:name w:val="Hyperlink"/>
    <w:basedOn w:val="DefaultParagraphFont"/>
    <w:uiPriority w:val="99"/>
    <w:unhideWhenUsed/>
    <w:rsid w:val="0085650B"/>
    <w:rPr>
      <w:color w:val="0563C1" w:themeColor="hyperlink"/>
      <w:u w:val="single"/>
    </w:rPr>
  </w:style>
  <w:style w:type="character" w:styleId="UnresolvedMention">
    <w:name w:val="Unresolved Mention"/>
    <w:basedOn w:val="DefaultParagraphFont"/>
    <w:uiPriority w:val="99"/>
    <w:semiHidden/>
    <w:unhideWhenUsed/>
    <w:rsid w:val="0085650B"/>
    <w:rPr>
      <w:color w:val="605E5C"/>
      <w:shd w:val="clear" w:color="auto" w:fill="E1DFDD"/>
    </w:rPr>
  </w:style>
  <w:style w:type="paragraph" w:styleId="ListParagraph">
    <w:name w:val="List Paragraph"/>
    <w:basedOn w:val="Normal"/>
    <w:uiPriority w:val="34"/>
    <w:qFormat/>
    <w:rsid w:val="00363B80"/>
    <w:pPr>
      <w:ind w:left="720"/>
      <w:contextualSpacing/>
    </w:pPr>
  </w:style>
  <w:style w:type="paragraph" w:styleId="Header">
    <w:name w:val="header"/>
    <w:basedOn w:val="Normal"/>
    <w:link w:val="HeaderChar"/>
    <w:uiPriority w:val="99"/>
    <w:unhideWhenUsed/>
    <w:rsid w:val="007953DF"/>
    <w:pPr>
      <w:tabs>
        <w:tab w:val="center" w:pos="4513"/>
        <w:tab w:val="right" w:pos="9026"/>
      </w:tabs>
    </w:pPr>
  </w:style>
  <w:style w:type="character" w:customStyle="1" w:styleId="HeaderChar">
    <w:name w:val="Header Char"/>
    <w:basedOn w:val="DefaultParagraphFont"/>
    <w:link w:val="Header"/>
    <w:uiPriority w:val="99"/>
    <w:rsid w:val="007953DF"/>
  </w:style>
  <w:style w:type="paragraph" w:styleId="Footer">
    <w:name w:val="footer"/>
    <w:basedOn w:val="Normal"/>
    <w:link w:val="FooterChar"/>
    <w:uiPriority w:val="99"/>
    <w:unhideWhenUsed/>
    <w:rsid w:val="007953DF"/>
    <w:pPr>
      <w:tabs>
        <w:tab w:val="center" w:pos="4513"/>
        <w:tab w:val="right" w:pos="9026"/>
      </w:tabs>
    </w:pPr>
  </w:style>
  <w:style w:type="character" w:customStyle="1" w:styleId="FooterChar">
    <w:name w:val="Footer Char"/>
    <w:basedOn w:val="DefaultParagraphFont"/>
    <w:link w:val="Footer"/>
    <w:uiPriority w:val="99"/>
    <w:rsid w:val="007953DF"/>
  </w:style>
  <w:style w:type="character" w:customStyle="1" w:styleId="Heading2Char">
    <w:name w:val="Heading 2 Char"/>
    <w:basedOn w:val="DefaultParagraphFont"/>
    <w:link w:val="Heading2"/>
    <w:uiPriority w:val="9"/>
    <w:rsid w:val="007953DF"/>
    <w:rPr>
      <w:smallCaps/>
      <w:spacing w:val="5"/>
      <w:sz w:val="28"/>
      <w:szCs w:val="28"/>
    </w:rPr>
  </w:style>
  <w:style w:type="character" w:customStyle="1" w:styleId="Heading3Char">
    <w:name w:val="Heading 3 Char"/>
    <w:basedOn w:val="DefaultParagraphFont"/>
    <w:link w:val="Heading3"/>
    <w:uiPriority w:val="9"/>
    <w:rsid w:val="007953DF"/>
    <w:rPr>
      <w:smallCaps/>
      <w:spacing w:val="5"/>
      <w:sz w:val="24"/>
      <w:szCs w:val="24"/>
    </w:rPr>
  </w:style>
  <w:style w:type="character" w:customStyle="1" w:styleId="Heading4Char">
    <w:name w:val="Heading 4 Char"/>
    <w:basedOn w:val="DefaultParagraphFont"/>
    <w:link w:val="Heading4"/>
    <w:uiPriority w:val="9"/>
    <w:rsid w:val="007953DF"/>
    <w:rPr>
      <w:i/>
      <w:iCs/>
      <w:smallCaps/>
      <w:spacing w:val="10"/>
    </w:rPr>
  </w:style>
  <w:style w:type="character" w:customStyle="1" w:styleId="Heading5Char">
    <w:name w:val="Heading 5 Char"/>
    <w:basedOn w:val="DefaultParagraphFont"/>
    <w:link w:val="Heading5"/>
    <w:uiPriority w:val="9"/>
    <w:semiHidden/>
    <w:rsid w:val="007953DF"/>
    <w:rPr>
      <w:smallCaps/>
      <w:color w:val="538135" w:themeColor="accent6" w:themeShade="BF"/>
      <w:spacing w:val="10"/>
    </w:rPr>
  </w:style>
  <w:style w:type="character" w:customStyle="1" w:styleId="Heading6Char">
    <w:name w:val="Heading 6 Char"/>
    <w:basedOn w:val="DefaultParagraphFont"/>
    <w:link w:val="Heading6"/>
    <w:uiPriority w:val="9"/>
    <w:semiHidden/>
    <w:rsid w:val="007953DF"/>
    <w:rPr>
      <w:smallCaps/>
      <w:color w:val="70AD47" w:themeColor="accent6"/>
      <w:spacing w:val="5"/>
    </w:rPr>
  </w:style>
  <w:style w:type="character" w:customStyle="1" w:styleId="Heading7Char">
    <w:name w:val="Heading 7 Char"/>
    <w:basedOn w:val="DefaultParagraphFont"/>
    <w:link w:val="Heading7"/>
    <w:uiPriority w:val="9"/>
    <w:semiHidden/>
    <w:rsid w:val="007953DF"/>
    <w:rPr>
      <w:b/>
      <w:bCs/>
      <w:smallCaps/>
      <w:color w:val="70AD47" w:themeColor="accent6"/>
      <w:spacing w:val="10"/>
      <w:sz w:val="20"/>
      <w:szCs w:val="20"/>
    </w:rPr>
  </w:style>
  <w:style w:type="character" w:customStyle="1" w:styleId="Heading8Char">
    <w:name w:val="Heading 8 Char"/>
    <w:basedOn w:val="DefaultParagraphFont"/>
    <w:link w:val="Heading8"/>
    <w:uiPriority w:val="9"/>
    <w:semiHidden/>
    <w:rsid w:val="007953DF"/>
    <w:rPr>
      <w:b/>
      <w:bCs/>
      <w:i/>
      <w:iCs/>
      <w:smallCaps/>
      <w:color w:val="538135" w:themeColor="accent6" w:themeShade="BF"/>
      <w:sz w:val="20"/>
      <w:szCs w:val="20"/>
    </w:rPr>
  </w:style>
  <w:style w:type="character" w:customStyle="1" w:styleId="Heading9Char">
    <w:name w:val="Heading 9 Char"/>
    <w:basedOn w:val="DefaultParagraphFont"/>
    <w:link w:val="Heading9"/>
    <w:uiPriority w:val="9"/>
    <w:semiHidden/>
    <w:rsid w:val="007953DF"/>
    <w:rPr>
      <w:b/>
      <w:bCs/>
      <w:i/>
      <w:iCs/>
      <w:smallCaps/>
      <w:color w:val="385623" w:themeColor="accent6" w:themeShade="80"/>
      <w:sz w:val="20"/>
      <w:szCs w:val="20"/>
    </w:rPr>
  </w:style>
  <w:style w:type="paragraph" w:styleId="Caption">
    <w:name w:val="caption"/>
    <w:basedOn w:val="Normal"/>
    <w:next w:val="Normal"/>
    <w:uiPriority w:val="35"/>
    <w:semiHidden/>
    <w:unhideWhenUsed/>
    <w:qFormat/>
    <w:rsid w:val="007953DF"/>
    <w:pPr>
      <w:spacing w:after="200" w:line="276" w:lineRule="auto"/>
      <w:jc w:val="both"/>
    </w:pPr>
    <w:rPr>
      <w:b/>
      <w:bCs/>
      <w:caps/>
      <w:sz w:val="16"/>
      <w:szCs w:val="16"/>
    </w:rPr>
  </w:style>
  <w:style w:type="paragraph" w:styleId="Title">
    <w:name w:val="Title"/>
    <w:basedOn w:val="Normal"/>
    <w:next w:val="Normal"/>
    <w:link w:val="TitleChar"/>
    <w:uiPriority w:val="10"/>
    <w:qFormat/>
    <w:rsid w:val="007953DF"/>
    <w:pPr>
      <w:pBdr>
        <w:top w:val="single" w:sz="8" w:space="1" w:color="70AD47" w:themeColor="accent6"/>
      </w:pBdr>
      <w:spacing w:after="120"/>
      <w:jc w:val="right"/>
    </w:pPr>
    <w:rPr>
      <w:smallCaps/>
      <w:color w:val="262626" w:themeColor="text1" w:themeTint="D9"/>
      <w:sz w:val="52"/>
      <w:szCs w:val="52"/>
    </w:rPr>
  </w:style>
  <w:style w:type="character" w:customStyle="1" w:styleId="TitleChar">
    <w:name w:val="Title Char"/>
    <w:basedOn w:val="DefaultParagraphFont"/>
    <w:link w:val="Title"/>
    <w:uiPriority w:val="10"/>
    <w:rsid w:val="007953DF"/>
    <w:rPr>
      <w:smallCaps/>
      <w:color w:val="262626" w:themeColor="text1" w:themeTint="D9"/>
      <w:sz w:val="52"/>
      <w:szCs w:val="52"/>
    </w:rPr>
  </w:style>
  <w:style w:type="paragraph" w:styleId="Subtitle">
    <w:name w:val="Subtitle"/>
    <w:basedOn w:val="Normal"/>
    <w:next w:val="Normal"/>
    <w:link w:val="SubtitleChar"/>
    <w:uiPriority w:val="11"/>
    <w:qFormat/>
    <w:rsid w:val="007953DF"/>
    <w:pPr>
      <w:spacing w:after="720"/>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7953DF"/>
    <w:rPr>
      <w:rFonts w:asciiTheme="majorHAnsi" w:eastAsiaTheme="majorEastAsia" w:hAnsiTheme="majorHAnsi" w:cstheme="majorBidi"/>
      <w:sz w:val="20"/>
      <w:szCs w:val="20"/>
    </w:rPr>
  </w:style>
  <w:style w:type="character" w:styleId="Strong">
    <w:name w:val="Strong"/>
    <w:uiPriority w:val="22"/>
    <w:qFormat/>
    <w:rsid w:val="007953DF"/>
    <w:rPr>
      <w:b/>
      <w:bCs/>
      <w:color w:val="70AD47" w:themeColor="accent6"/>
    </w:rPr>
  </w:style>
  <w:style w:type="character" w:styleId="Emphasis">
    <w:name w:val="Emphasis"/>
    <w:uiPriority w:val="20"/>
    <w:qFormat/>
    <w:rsid w:val="007953DF"/>
    <w:rPr>
      <w:b/>
      <w:bCs/>
      <w:i/>
      <w:iCs/>
      <w:spacing w:val="10"/>
    </w:rPr>
  </w:style>
  <w:style w:type="paragraph" w:styleId="NoSpacing">
    <w:name w:val="No Spacing"/>
    <w:uiPriority w:val="1"/>
    <w:qFormat/>
    <w:rsid w:val="007953DF"/>
    <w:pPr>
      <w:jc w:val="both"/>
    </w:pPr>
  </w:style>
  <w:style w:type="paragraph" w:styleId="Quote">
    <w:name w:val="Quote"/>
    <w:basedOn w:val="Normal"/>
    <w:next w:val="Normal"/>
    <w:link w:val="QuoteChar"/>
    <w:uiPriority w:val="29"/>
    <w:qFormat/>
    <w:rsid w:val="007953DF"/>
    <w:pPr>
      <w:spacing w:after="200" w:line="276" w:lineRule="auto"/>
      <w:jc w:val="both"/>
    </w:pPr>
    <w:rPr>
      <w:i/>
      <w:iCs/>
    </w:rPr>
  </w:style>
  <w:style w:type="character" w:customStyle="1" w:styleId="QuoteChar">
    <w:name w:val="Quote Char"/>
    <w:basedOn w:val="DefaultParagraphFont"/>
    <w:link w:val="Quote"/>
    <w:uiPriority w:val="29"/>
    <w:rsid w:val="007953DF"/>
    <w:rPr>
      <w:i/>
      <w:iCs/>
      <w:sz w:val="20"/>
      <w:szCs w:val="20"/>
    </w:rPr>
  </w:style>
  <w:style w:type="paragraph" w:styleId="IntenseQuote">
    <w:name w:val="Intense Quote"/>
    <w:basedOn w:val="Normal"/>
    <w:next w:val="Normal"/>
    <w:link w:val="IntenseQuoteChar"/>
    <w:uiPriority w:val="30"/>
    <w:qFormat/>
    <w:rsid w:val="007953DF"/>
    <w:pPr>
      <w:pBdr>
        <w:top w:val="single" w:sz="8" w:space="1" w:color="70AD47" w:themeColor="accent6"/>
      </w:pBdr>
      <w:spacing w:before="140" w:after="140" w:line="276" w:lineRule="auto"/>
      <w:ind w:left="1440" w:right="1440"/>
      <w:jc w:val="both"/>
    </w:pPr>
    <w:rPr>
      <w:b/>
      <w:bCs/>
      <w:i/>
      <w:iCs/>
    </w:rPr>
  </w:style>
  <w:style w:type="character" w:customStyle="1" w:styleId="IntenseQuoteChar">
    <w:name w:val="Intense Quote Char"/>
    <w:basedOn w:val="DefaultParagraphFont"/>
    <w:link w:val="IntenseQuote"/>
    <w:uiPriority w:val="30"/>
    <w:rsid w:val="007953DF"/>
    <w:rPr>
      <w:b/>
      <w:bCs/>
      <w:i/>
      <w:iCs/>
      <w:sz w:val="20"/>
      <w:szCs w:val="20"/>
    </w:rPr>
  </w:style>
  <w:style w:type="character" w:styleId="SubtleEmphasis">
    <w:name w:val="Subtle Emphasis"/>
    <w:uiPriority w:val="19"/>
    <w:qFormat/>
    <w:rsid w:val="007953DF"/>
    <w:rPr>
      <w:i/>
      <w:iCs/>
    </w:rPr>
  </w:style>
  <w:style w:type="character" w:styleId="IntenseEmphasis">
    <w:name w:val="Intense Emphasis"/>
    <w:uiPriority w:val="21"/>
    <w:qFormat/>
    <w:rsid w:val="007953DF"/>
    <w:rPr>
      <w:b/>
      <w:bCs/>
      <w:i/>
      <w:iCs/>
      <w:color w:val="70AD47" w:themeColor="accent6"/>
      <w:spacing w:val="10"/>
    </w:rPr>
  </w:style>
  <w:style w:type="character" w:styleId="SubtleReference">
    <w:name w:val="Subtle Reference"/>
    <w:uiPriority w:val="31"/>
    <w:qFormat/>
    <w:rsid w:val="007953DF"/>
    <w:rPr>
      <w:b/>
      <w:bCs/>
    </w:rPr>
  </w:style>
  <w:style w:type="character" w:styleId="IntenseReference">
    <w:name w:val="Intense Reference"/>
    <w:uiPriority w:val="32"/>
    <w:qFormat/>
    <w:rsid w:val="007953DF"/>
    <w:rPr>
      <w:b/>
      <w:bCs/>
      <w:smallCaps/>
      <w:spacing w:val="5"/>
      <w:sz w:val="22"/>
      <w:szCs w:val="22"/>
      <w:u w:val="single"/>
    </w:rPr>
  </w:style>
  <w:style w:type="character" w:styleId="BookTitle">
    <w:name w:val="Book Title"/>
    <w:uiPriority w:val="33"/>
    <w:qFormat/>
    <w:rsid w:val="007953DF"/>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7953DF"/>
    <w:pPr>
      <w:outlineLvl w:val="9"/>
    </w:pPr>
    <w:rPr>
      <w:smallCaps w:val="0"/>
    </w:rPr>
  </w:style>
  <w:style w:type="paragraph" w:styleId="BalloonText">
    <w:name w:val="Balloon Text"/>
    <w:basedOn w:val="Normal"/>
    <w:link w:val="BalloonTextChar"/>
    <w:uiPriority w:val="99"/>
    <w:semiHidden/>
    <w:unhideWhenUsed/>
    <w:rsid w:val="007953DF"/>
    <w:pPr>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53DF"/>
    <w:rPr>
      <w:rFonts w:ascii="Segoe UI" w:hAnsi="Segoe UI" w:cs="Segoe UI"/>
      <w:sz w:val="18"/>
      <w:szCs w:val="18"/>
    </w:rPr>
  </w:style>
  <w:style w:type="paragraph" w:styleId="Bibliography">
    <w:name w:val="Bibliography"/>
    <w:basedOn w:val="Normal"/>
    <w:next w:val="Normal"/>
    <w:uiPriority w:val="37"/>
    <w:unhideWhenUsed/>
    <w:rsid w:val="007953DF"/>
    <w:pPr>
      <w:spacing w:after="200" w:line="276" w:lineRule="auto"/>
      <w:jc w:val="both"/>
    </w:pPr>
  </w:style>
  <w:style w:type="character" w:styleId="CommentReference">
    <w:name w:val="annotation reference"/>
    <w:basedOn w:val="DefaultParagraphFont"/>
    <w:uiPriority w:val="99"/>
    <w:semiHidden/>
    <w:unhideWhenUsed/>
    <w:rsid w:val="00E40014"/>
    <w:rPr>
      <w:sz w:val="16"/>
      <w:szCs w:val="16"/>
    </w:rPr>
  </w:style>
  <w:style w:type="paragraph" w:styleId="CommentText">
    <w:name w:val="annotation text"/>
    <w:basedOn w:val="Normal"/>
    <w:link w:val="CommentTextChar"/>
    <w:uiPriority w:val="99"/>
    <w:unhideWhenUsed/>
    <w:rsid w:val="00E40014"/>
  </w:style>
  <w:style w:type="character" w:customStyle="1" w:styleId="CommentTextChar">
    <w:name w:val="Comment Text Char"/>
    <w:basedOn w:val="DefaultParagraphFont"/>
    <w:link w:val="CommentText"/>
    <w:uiPriority w:val="99"/>
    <w:rsid w:val="00E40014"/>
  </w:style>
  <w:style w:type="paragraph" w:styleId="CommentSubject">
    <w:name w:val="annotation subject"/>
    <w:basedOn w:val="CommentText"/>
    <w:next w:val="CommentText"/>
    <w:link w:val="CommentSubjectChar"/>
    <w:uiPriority w:val="99"/>
    <w:semiHidden/>
    <w:unhideWhenUsed/>
    <w:rsid w:val="00E40014"/>
    <w:rPr>
      <w:b/>
      <w:bCs/>
    </w:rPr>
  </w:style>
  <w:style w:type="character" w:customStyle="1" w:styleId="CommentSubjectChar">
    <w:name w:val="Comment Subject Char"/>
    <w:basedOn w:val="CommentTextChar"/>
    <w:link w:val="CommentSubject"/>
    <w:uiPriority w:val="99"/>
    <w:semiHidden/>
    <w:rsid w:val="00E40014"/>
    <w:rPr>
      <w:b/>
      <w:bCs/>
    </w:rPr>
  </w:style>
  <w:style w:type="paragraph" w:styleId="TOC1">
    <w:name w:val="toc 1"/>
    <w:basedOn w:val="Normal"/>
    <w:next w:val="Normal"/>
    <w:autoRedefine/>
    <w:uiPriority w:val="39"/>
    <w:unhideWhenUsed/>
    <w:rsid w:val="009C3B95"/>
    <w:pPr>
      <w:spacing w:after="100"/>
    </w:pPr>
  </w:style>
  <w:style w:type="paragraph" w:styleId="TOC2">
    <w:name w:val="toc 2"/>
    <w:basedOn w:val="Normal"/>
    <w:next w:val="Normal"/>
    <w:autoRedefine/>
    <w:uiPriority w:val="39"/>
    <w:unhideWhenUsed/>
    <w:rsid w:val="009C3B95"/>
    <w:pPr>
      <w:spacing w:after="100"/>
      <w:ind w:left="200"/>
    </w:pPr>
  </w:style>
  <w:style w:type="paragraph" w:styleId="TOC3">
    <w:name w:val="toc 3"/>
    <w:basedOn w:val="Normal"/>
    <w:next w:val="Normal"/>
    <w:autoRedefine/>
    <w:uiPriority w:val="39"/>
    <w:unhideWhenUsed/>
    <w:rsid w:val="009C3B95"/>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2145">
      <w:bodyDiv w:val="1"/>
      <w:marLeft w:val="0"/>
      <w:marRight w:val="0"/>
      <w:marTop w:val="0"/>
      <w:marBottom w:val="0"/>
      <w:divBdr>
        <w:top w:val="none" w:sz="0" w:space="0" w:color="auto"/>
        <w:left w:val="none" w:sz="0" w:space="0" w:color="auto"/>
        <w:bottom w:val="none" w:sz="0" w:space="0" w:color="auto"/>
        <w:right w:val="none" w:sz="0" w:space="0" w:color="auto"/>
      </w:divBdr>
    </w:div>
    <w:div w:id="8262574">
      <w:bodyDiv w:val="1"/>
      <w:marLeft w:val="0"/>
      <w:marRight w:val="0"/>
      <w:marTop w:val="0"/>
      <w:marBottom w:val="0"/>
      <w:divBdr>
        <w:top w:val="none" w:sz="0" w:space="0" w:color="auto"/>
        <w:left w:val="none" w:sz="0" w:space="0" w:color="auto"/>
        <w:bottom w:val="none" w:sz="0" w:space="0" w:color="auto"/>
        <w:right w:val="none" w:sz="0" w:space="0" w:color="auto"/>
      </w:divBdr>
    </w:div>
    <w:div w:id="14696236">
      <w:bodyDiv w:val="1"/>
      <w:marLeft w:val="0"/>
      <w:marRight w:val="0"/>
      <w:marTop w:val="0"/>
      <w:marBottom w:val="0"/>
      <w:divBdr>
        <w:top w:val="none" w:sz="0" w:space="0" w:color="auto"/>
        <w:left w:val="none" w:sz="0" w:space="0" w:color="auto"/>
        <w:bottom w:val="none" w:sz="0" w:space="0" w:color="auto"/>
        <w:right w:val="none" w:sz="0" w:space="0" w:color="auto"/>
      </w:divBdr>
    </w:div>
    <w:div w:id="26951368">
      <w:bodyDiv w:val="1"/>
      <w:marLeft w:val="0"/>
      <w:marRight w:val="0"/>
      <w:marTop w:val="0"/>
      <w:marBottom w:val="0"/>
      <w:divBdr>
        <w:top w:val="none" w:sz="0" w:space="0" w:color="auto"/>
        <w:left w:val="none" w:sz="0" w:space="0" w:color="auto"/>
        <w:bottom w:val="none" w:sz="0" w:space="0" w:color="auto"/>
        <w:right w:val="none" w:sz="0" w:space="0" w:color="auto"/>
      </w:divBdr>
    </w:div>
    <w:div w:id="91751302">
      <w:bodyDiv w:val="1"/>
      <w:marLeft w:val="0"/>
      <w:marRight w:val="0"/>
      <w:marTop w:val="0"/>
      <w:marBottom w:val="0"/>
      <w:divBdr>
        <w:top w:val="none" w:sz="0" w:space="0" w:color="auto"/>
        <w:left w:val="none" w:sz="0" w:space="0" w:color="auto"/>
        <w:bottom w:val="none" w:sz="0" w:space="0" w:color="auto"/>
        <w:right w:val="none" w:sz="0" w:space="0" w:color="auto"/>
      </w:divBdr>
    </w:div>
    <w:div w:id="102771923">
      <w:bodyDiv w:val="1"/>
      <w:marLeft w:val="0"/>
      <w:marRight w:val="0"/>
      <w:marTop w:val="0"/>
      <w:marBottom w:val="0"/>
      <w:divBdr>
        <w:top w:val="none" w:sz="0" w:space="0" w:color="auto"/>
        <w:left w:val="none" w:sz="0" w:space="0" w:color="auto"/>
        <w:bottom w:val="none" w:sz="0" w:space="0" w:color="auto"/>
        <w:right w:val="none" w:sz="0" w:space="0" w:color="auto"/>
      </w:divBdr>
    </w:div>
    <w:div w:id="106046187">
      <w:bodyDiv w:val="1"/>
      <w:marLeft w:val="0"/>
      <w:marRight w:val="0"/>
      <w:marTop w:val="0"/>
      <w:marBottom w:val="0"/>
      <w:divBdr>
        <w:top w:val="none" w:sz="0" w:space="0" w:color="auto"/>
        <w:left w:val="none" w:sz="0" w:space="0" w:color="auto"/>
        <w:bottom w:val="none" w:sz="0" w:space="0" w:color="auto"/>
        <w:right w:val="none" w:sz="0" w:space="0" w:color="auto"/>
      </w:divBdr>
    </w:div>
    <w:div w:id="107630787">
      <w:bodyDiv w:val="1"/>
      <w:marLeft w:val="0"/>
      <w:marRight w:val="0"/>
      <w:marTop w:val="0"/>
      <w:marBottom w:val="0"/>
      <w:divBdr>
        <w:top w:val="none" w:sz="0" w:space="0" w:color="auto"/>
        <w:left w:val="none" w:sz="0" w:space="0" w:color="auto"/>
        <w:bottom w:val="none" w:sz="0" w:space="0" w:color="auto"/>
        <w:right w:val="none" w:sz="0" w:space="0" w:color="auto"/>
      </w:divBdr>
    </w:div>
    <w:div w:id="118300156">
      <w:bodyDiv w:val="1"/>
      <w:marLeft w:val="0"/>
      <w:marRight w:val="0"/>
      <w:marTop w:val="0"/>
      <w:marBottom w:val="0"/>
      <w:divBdr>
        <w:top w:val="none" w:sz="0" w:space="0" w:color="auto"/>
        <w:left w:val="none" w:sz="0" w:space="0" w:color="auto"/>
        <w:bottom w:val="none" w:sz="0" w:space="0" w:color="auto"/>
        <w:right w:val="none" w:sz="0" w:space="0" w:color="auto"/>
      </w:divBdr>
    </w:div>
    <w:div w:id="133569910">
      <w:bodyDiv w:val="1"/>
      <w:marLeft w:val="0"/>
      <w:marRight w:val="0"/>
      <w:marTop w:val="0"/>
      <w:marBottom w:val="0"/>
      <w:divBdr>
        <w:top w:val="none" w:sz="0" w:space="0" w:color="auto"/>
        <w:left w:val="none" w:sz="0" w:space="0" w:color="auto"/>
        <w:bottom w:val="none" w:sz="0" w:space="0" w:color="auto"/>
        <w:right w:val="none" w:sz="0" w:space="0" w:color="auto"/>
      </w:divBdr>
    </w:div>
    <w:div w:id="173958434">
      <w:bodyDiv w:val="1"/>
      <w:marLeft w:val="0"/>
      <w:marRight w:val="0"/>
      <w:marTop w:val="0"/>
      <w:marBottom w:val="0"/>
      <w:divBdr>
        <w:top w:val="none" w:sz="0" w:space="0" w:color="auto"/>
        <w:left w:val="none" w:sz="0" w:space="0" w:color="auto"/>
        <w:bottom w:val="none" w:sz="0" w:space="0" w:color="auto"/>
        <w:right w:val="none" w:sz="0" w:space="0" w:color="auto"/>
      </w:divBdr>
    </w:div>
    <w:div w:id="187529310">
      <w:bodyDiv w:val="1"/>
      <w:marLeft w:val="0"/>
      <w:marRight w:val="0"/>
      <w:marTop w:val="0"/>
      <w:marBottom w:val="0"/>
      <w:divBdr>
        <w:top w:val="none" w:sz="0" w:space="0" w:color="auto"/>
        <w:left w:val="none" w:sz="0" w:space="0" w:color="auto"/>
        <w:bottom w:val="none" w:sz="0" w:space="0" w:color="auto"/>
        <w:right w:val="none" w:sz="0" w:space="0" w:color="auto"/>
      </w:divBdr>
    </w:div>
    <w:div w:id="229390269">
      <w:bodyDiv w:val="1"/>
      <w:marLeft w:val="0"/>
      <w:marRight w:val="0"/>
      <w:marTop w:val="0"/>
      <w:marBottom w:val="0"/>
      <w:divBdr>
        <w:top w:val="none" w:sz="0" w:space="0" w:color="auto"/>
        <w:left w:val="none" w:sz="0" w:space="0" w:color="auto"/>
        <w:bottom w:val="none" w:sz="0" w:space="0" w:color="auto"/>
        <w:right w:val="none" w:sz="0" w:space="0" w:color="auto"/>
      </w:divBdr>
    </w:div>
    <w:div w:id="248084665">
      <w:bodyDiv w:val="1"/>
      <w:marLeft w:val="0"/>
      <w:marRight w:val="0"/>
      <w:marTop w:val="0"/>
      <w:marBottom w:val="0"/>
      <w:divBdr>
        <w:top w:val="none" w:sz="0" w:space="0" w:color="auto"/>
        <w:left w:val="none" w:sz="0" w:space="0" w:color="auto"/>
        <w:bottom w:val="none" w:sz="0" w:space="0" w:color="auto"/>
        <w:right w:val="none" w:sz="0" w:space="0" w:color="auto"/>
      </w:divBdr>
    </w:div>
    <w:div w:id="292641279">
      <w:bodyDiv w:val="1"/>
      <w:marLeft w:val="0"/>
      <w:marRight w:val="0"/>
      <w:marTop w:val="0"/>
      <w:marBottom w:val="0"/>
      <w:divBdr>
        <w:top w:val="none" w:sz="0" w:space="0" w:color="auto"/>
        <w:left w:val="none" w:sz="0" w:space="0" w:color="auto"/>
        <w:bottom w:val="none" w:sz="0" w:space="0" w:color="auto"/>
        <w:right w:val="none" w:sz="0" w:space="0" w:color="auto"/>
      </w:divBdr>
    </w:div>
    <w:div w:id="292685804">
      <w:bodyDiv w:val="1"/>
      <w:marLeft w:val="0"/>
      <w:marRight w:val="0"/>
      <w:marTop w:val="0"/>
      <w:marBottom w:val="0"/>
      <w:divBdr>
        <w:top w:val="none" w:sz="0" w:space="0" w:color="auto"/>
        <w:left w:val="none" w:sz="0" w:space="0" w:color="auto"/>
        <w:bottom w:val="none" w:sz="0" w:space="0" w:color="auto"/>
        <w:right w:val="none" w:sz="0" w:space="0" w:color="auto"/>
      </w:divBdr>
    </w:div>
    <w:div w:id="294338242">
      <w:bodyDiv w:val="1"/>
      <w:marLeft w:val="0"/>
      <w:marRight w:val="0"/>
      <w:marTop w:val="0"/>
      <w:marBottom w:val="0"/>
      <w:divBdr>
        <w:top w:val="none" w:sz="0" w:space="0" w:color="auto"/>
        <w:left w:val="none" w:sz="0" w:space="0" w:color="auto"/>
        <w:bottom w:val="none" w:sz="0" w:space="0" w:color="auto"/>
        <w:right w:val="none" w:sz="0" w:space="0" w:color="auto"/>
      </w:divBdr>
    </w:div>
    <w:div w:id="332954264">
      <w:bodyDiv w:val="1"/>
      <w:marLeft w:val="0"/>
      <w:marRight w:val="0"/>
      <w:marTop w:val="0"/>
      <w:marBottom w:val="0"/>
      <w:divBdr>
        <w:top w:val="none" w:sz="0" w:space="0" w:color="auto"/>
        <w:left w:val="none" w:sz="0" w:space="0" w:color="auto"/>
        <w:bottom w:val="none" w:sz="0" w:space="0" w:color="auto"/>
        <w:right w:val="none" w:sz="0" w:space="0" w:color="auto"/>
      </w:divBdr>
    </w:div>
    <w:div w:id="358509131">
      <w:bodyDiv w:val="1"/>
      <w:marLeft w:val="0"/>
      <w:marRight w:val="0"/>
      <w:marTop w:val="0"/>
      <w:marBottom w:val="0"/>
      <w:divBdr>
        <w:top w:val="none" w:sz="0" w:space="0" w:color="auto"/>
        <w:left w:val="none" w:sz="0" w:space="0" w:color="auto"/>
        <w:bottom w:val="none" w:sz="0" w:space="0" w:color="auto"/>
        <w:right w:val="none" w:sz="0" w:space="0" w:color="auto"/>
      </w:divBdr>
    </w:div>
    <w:div w:id="390735331">
      <w:bodyDiv w:val="1"/>
      <w:marLeft w:val="0"/>
      <w:marRight w:val="0"/>
      <w:marTop w:val="0"/>
      <w:marBottom w:val="0"/>
      <w:divBdr>
        <w:top w:val="none" w:sz="0" w:space="0" w:color="auto"/>
        <w:left w:val="none" w:sz="0" w:space="0" w:color="auto"/>
        <w:bottom w:val="none" w:sz="0" w:space="0" w:color="auto"/>
        <w:right w:val="none" w:sz="0" w:space="0" w:color="auto"/>
      </w:divBdr>
    </w:div>
    <w:div w:id="423839660">
      <w:bodyDiv w:val="1"/>
      <w:marLeft w:val="0"/>
      <w:marRight w:val="0"/>
      <w:marTop w:val="0"/>
      <w:marBottom w:val="0"/>
      <w:divBdr>
        <w:top w:val="none" w:sz="0" w:space="0" w:color="auto"/>
        <w:left w:val="none" w:sz="0" w:space="0" w:color="auto"/>
        <w:bottom w:val="none" w:sz="0" w:space="0" w:color="auto"/>
        <w:right w:val="none" w:sz="0" w:space="0" w:color="auto"/>
      </w:divBdr>
    </w:div>
    <w:div w:id="431318090">
      <w:bodyDiv w:val="1"/>
      <w:marLeft w:val="0"/>
      <w:marRight w:val="0"/>
      <w:marTop w:val="0"/>
      <w:marBottom w:val="0"/>
      <w:divBdr>
        <w:top w:val="none" w:sz="0" w:space="0" w:color="auto"/>
        <w:left w:val="none" w:sz="0" w:space="0" w:color="auto"/>
        <w:bottom w:val="none" w:sz="0" w:space="0" w:color="auto"/>
        <w:right w:val="none" w:sz="0" w:space="0" w:color="auto"/>
      </w:divBdr>
    </w:div>
    <w:div w:id="450588326">
      <w:bodyDiv w:val="1"/>
      <w:marLeft w:val="0"/>
      <w:marRight w:val="0"/>
      <w:marTop w:val="0"/>
      <w:marBottom w:val="0"/>
      <w:divBdr>
        <w:top w:val="none" w:sz="0" w:space="0" w:color="auto"/>
        <w:left w:val="none" w:sz="0" w:space="0" w:color="auto"/>
        <w:bottom w:val="none" w:sz="0" w:space="0" w:color="auto"/>
        <w:right w:val="none" w:sz="0" w:space="0" w:color="auto"/>
      </w:divBdr>
    </w:div>
    <w:div w:id="472793625">
      <w:bodyDiv w:val="1"/>
      <w:marLeft w:val="0"/>
      <w:marRight w:val="0"/>
      <w:marTop w:val="0"/>
      <w:marBottom w:val="0"/>
      <w:divBdr>
        <w:top w:val="none" w:sz="0" w:space="0" w:color="auto"/>
        <w:left w:val="none" w:sz="0" w:space="0" w:color="auto"/>
        <w:bottom w:val="none" w:sz="0" w:space="0" w:color="auto"/>
        <w:right w:val="none" w:sz="0" w:space="0" w:color="auto"/>
      </w:divBdr>
    </w:div>
    <w:div w:id="519900641">
      <w:bodyDiv w:val="1"/>
      <w:marLeft w:val="0"/>
      <w:marRight w:val="0"/>
      <w:marTop w:val="0"/>
      <w:marBottom w:val="0"/>
      <w:divBdr>
        <w:top w:val="none" w:sz="0" w:space="0" w:color="auto"/>
        <w:left w:val="none" w:sz="0" w:space="0" w:color="auto"/>
        <w:bottom w:val="none" w:sz="0" w:space="0" w:color="auto"/>
        <w:right w:val="none" w:sz="0" w:space="0" w:color="auto"/>
      </w:divBdr>
    </w:div>
    <w:div w:id="534346625">
      <w:bodyDiv w:val="1"/>
      <w:marLeft w:val="0"/>
      <w:marRight w:val="0"/>
      <w:marTop w:val="0"/>
      <w:marBottom w:val="0"/>
      <w:divBdr>
        <w:top w:val="none" w:sz="0" w:space="0" w:color="auto"/>
        <w:left w:val="none" w:sz="0" w:space="0" w:color="auto"/>
        <w:bottom w:val="none" w:sz="0" w:space="0" w:color="auto"/>
        <w:right w:val="none" w:sz="0" w:space="0" w:color="auto"/>
      </w:divBdr>
    </w:div>
    <w:div w:id="547840990">
      <w:bodyDiv w:val="1"/>
      <w:marLeft w:val="0"/>
      <w:marRight w:val="0"/>
      <w:marTop w:val="0"/>
      <w:marBottom w:val="0"/>
      <w:divBdr>
        <w:top w:val="none" w:sz="0" w:space="0" w:color="auto"/>
        <w:left w:val="none" w:sz="0" w:space="0" w:color="auto"/>
        <w:bottom w:val="none" w:sz="0" w:space="0" w:color="auto"/>
        <w:right w:val="none" w:sz="0" w:space="0" w:color="auto"/>
      </w:divBdr>
    </w:div>
    <w:div w:id="551385530">
      <w:bodyDiv w:val="1"/>
      <w:marLeft w:val="0"/>
      <w:marRight w:val="0"/>
      <w:marTop w:val="0"/>
      <w:marBottom w:val="0"/>
      <w:divBdr>
        <w:top w:val="none" w:sz="0" w:space="0" w:color="auto"/>
        <w:left w:val="none" w:sz="0" w:space="0" w:color="auto"/>
        <w:bottom w:val="none" w:sz="0" w:space="0" w:color="auto"/>
        <w:right w:val="none" w:sz="0" w:space="0" w:color="auto"/>
      </w:divBdr>
    </w:div>
    <w:div w:id="674844496">
      <w:bodyDiv w:val="1"/>
      <w:marLeft w:val="0"/>
      <w:marRight w:val="0"/>
      <w:marTop w:val="0"/>
      <w:marBottom w:val="0"/>
      <w:divBdr>
        <w:top w:val="none" w:sz="0" w:space="0" w:color="auto"/>
        <w:left w:val="none" w:sz="0" w:space="0" w:color="auto"/>
        <w:bottom w:val="none" w:sz="0" w:space="0" w:color="auto"/>
        <w:right w:val="none" w:sz="0" w:space="0" w:color="auto"/>
      </w:divBdr>
    </w:div>
    <w:div w:id="704870396">
      <w:bodyDiv w:val="1"/>
      <w:marLeft w:val="0"/>
      <w:marRight w:val="0"/>
      <w:marTop w:val="0"/>
      <w:marBottom w:val="0"/>
      <w:divBdr>
        <w:top w:val="none" w:sz="0" w:space="0" w:color="auto"/>
        <w:left w:val="none" w:sz="0" w:space="0" w:color="auto"/>
        <w:bottom w:val="none" w:sz="0" w:space="0" w:color="auto"/>
        <w:right w:val="none" w:sz="0" w:space="0" w:color="auto"/>
      </w:divBdr>
    </w:div>
    <w:div w:id="712269945">
      <w:bodyDiv w:val="1"/>
      <w:marLeft w:val="0"/>
      <w:marRight w:val="0"/>
      <w:marTop w:val="0"/>
      <w:marBottom w:val="0"/>
      <w:divBdr>
        <w:top w:val="none" w:sz="0" w:space="0" w:color="auto"/>
        <w:left w:val="none" w:sz="0" w:space="0" w:color="auto"/>
        <w:bottom w:val="none" w:sz="0" w:space="0" w:color="auto"/>
        <w:right w:val="none" w:sz="0" w:space="0" w:color="auto"/>
      </w:divBdr>
    </w:div>
    <w:div w:id="729814563">
      <w:bodyDiv w:val="1"/>
      <w:marLeft w:val="0"/>
      <w:marRight w:val="0"/>
      <w:marTop w:val="0"/>
      <w:marBottom w:val="0"/>
      <w:divBdr>
        <w:top w:val="none" w:sz="0" w:space="0" w:color="auto"/>
        <w:left w:val="none" w:sz="0" w:space="0" w:color="auto"/>
        <w:bottom w:val="none" w:sz="0" w:space="0" w:color="auto"/>
        <w:right w:val="none" w:sz="0" w:space="0" w:color="auto"/>
      </w:divBdr>
    </w:div>
    <w:div w:id="755978946">
      <w:bodyDiv w:val="1"/>
      <w:marLeft w:val="0"/>
      <w:marRight w:val="0"/>
      <w:marTop w:val="0"/>
      <w:marBottom w:val="0"/>
      <w:divBdr>
        <w:top w:val="none" w:sz="0" w:space="0" w:color="auto"/>
        <w:left w:val="none" w:sz="0" w:space="0" w:color="auto"/>
        <w:bottom w:val="none" w:sz="0" w:space="0" w:color="auto"/>
        <w:right w:val="none" w:sz="0" w:space="0" w:color="auto"/>
      </w:divBdr>
    </w:div>
    <w:div w:id="761031810">
      <w:bodyDiv w:val="1"/>
      <w:marLeft w:val="0"/>
      <w:marRight w:val="0"/>
      <w:marTop w:val="0"/>
      <w:marBottom w:val="0"/>
      <w:divBdr>
        <w:top w:val="none" w:sz="0" w:space="0" w:color="auto"/>
        <w:left w:val="none" w:sz="0" w:space="0" w:color="auto"/>
        <w:bottom w:val="none" w:sz="0" w:space="0" w:color="auto"/>
        <w:right w:val="none" w:sz="0" w:space="0" w:color="auto"/>
      </w:divBdr>
    </w:div>
    <w:div w:id="765686820">
      <w:bodyDiv w:val="1"/>
      <w:marLeft w:val="0"/>
      <w:marRight w:val="0"/>
      <w:marTop w:val="0"/>
      <w:marBottom w:val="0"/>
      <w:divBdr>
        <w:top w:val="none" w:sz="0" w:space="0" w:color="auto"/>
        <w:left w:val="none" w:sz="0" w:space="0" w:color="auto"/>
        <w:bottom w:val="none" w:sz="0" w:space="0" w:color="auto"/>
        <w:right w:val="none" w:sz="0" w:space="0" w:color="auto"/>
      </w:divBdr>
    </w:div>
    <w:div w:id="775488939">
      <w:bodyDiv w:val="1"/>
      <w:marLeft w:val="0"/>
      <w:marRight w:val="0"/>
      <w:marTop w:val="0"/>
      <w:marBottom w:val="0"/>
      <w:divBdr>
        <w:top w:val="none" w:sz="0" w:space="0" w:color="auto"/>
        <w:left w:val="none" w:sz="0" w:space="0" w:color="auto"/>
        <w:bottom w:val="none" w:sz="0" w:space="0" w:color="auto"/>
        <w:right w:val="none" w:sz="0" w:space="0" w:color="auto"/>
      </w:divBdr>
    </w:div>
    <w:div w:id="794907642">
      <w:bodyDiv w:val="1"/>
      <w:marLeft w:val="0"/>
      <w:marRight w:val="0"/>
      <w:marTop w:val="0"/>
      <w:marBottom w:val="0"/>
      <w:divBdr>
        <w:top w:val="none" w:sz="0" w:space="0" w:color="auto"/>
        <w:left w:val="none" w:sz="0" w:space="0" w:color="auto"/>
        <w:bottom w:val="none" w:sz="0" w:space="0" w:color="auto"/>
        <w:right w:val="none" w:sz="0" w:space="0" w:color="auto"/>
      </w:divBdr>
    </w:div>
    <w:div w:id="820073731">
      <w:bodyDiv w:val="1"/>
      <w:marLeft w:val="0"/>
      <w:marRight w:val="0"/>
      <w:marTop w:val="0"/>
      <w:marBottom w:val="0"/>
      <w:divBdr>
        <w:top w:val="none" w:sz="0" w:space="0" w:color="auto"/>
        <w:left w:val="none" w:sz="0" w:space="0" w:color="auto"/>
        <w:bottom w:val="none" w:sz="0" w:space="0" w:color="auto"/>
        <w:right w:val="none" w:sz="0" w:space="0" w:color="auto"/>
      </w:divBdr>
    </w:div>
    <w:div w:id="822817681">
      <w:bodyDiv w:val="1"/>
      <w:marLeft w:val="0"/>
      <w:marRight w:val="0"/>
      <w:marTop w:val="0"/>
      <w:marBottom w:val="0"/>
      <w:divBdr>
        <w:top w:val="none" w:sz="0" w:space="0" w:color="auto"/>
        <w:left w:val="none" w:sz="0" w:space="0" w:color="auto"/>
        <w:bottom w:val="none" w:sz="0" w:space="0" w:color="auto"/>
        <w:right w:val="none" w:sz="0" w:space="0" w:color="auto"/>
      </w:divBdr>
    </w:div>
    <w:div w:id="842818868">
      <w:bodyDiv w:val="1"/>
      <w:marLeft w:val="0"/>
      <w:marRight w:val="0"/>
      <w:marTop w:val="0"/>
      <w:marBottom w:val="0"/>
      <w:divBdr>
        <w:top w:val="none" w:sz="0" w:space="0" w:color="auto"/>
        <w:left w:val="none" w:sz="0" w:space="0" w:color="auto"/>
        <w:bottom w:val="none" w:sz="0" w:space="0" w:color="auto"/>
        <w:right w:val="none" w:sz="0" w:space="0" w:color="auto"/>
      </w:divBdr>
    </w:div>
    <w:div w:id="847407621">
      <w:bodyDiv w:val="1"/>
      <w:marLeft w:val="0"/>
      <w:marRight w:val="0"/>
      <w:marTop w:val="0"/>
      <w:marBottom w:val="0"/>
      <w:divBdr>
        <w:top w:val="none" w:sz="0" w:space="0" w:color="auto"/>
        <w:left w:val="none" w:sz="0" w:space="0" w:color="auto"/>
        <w:bottom w:val="none" w:sz="0" w:space="0" w:color="auto"/>
        <w:right w:val="none" w:sz="0" w:space="0" w:color="auto"/>
      </w:divBdr>
    </w:div>
    <w:div w:id="866218770">
      <w:bodyDiv w:val="1"/>
      <w:marLeft w:val="0"/>
      <w:marRight w:val="0"/>
      <w:marTop w:val="0"/>
      <w:marBottom w:val="0"/>
      <w:divBdr>
        <w:top w:val="none" w:sz="0" w:space="0" w:color="auto"/>
        <w:left w:val="none" w:sz="0" w:space="0" w:color="auto"/>
        <w:bottom w:val="none" w:sz="0" w:space="0" w:color="auto"/>
        <w:right w:val="none" w:sz="0" w:space="0" w:color="auto"/>
      </w:divBdr>
    </w:div>
    <w:div w:id="871571935">
      <w:bodyDiv w:val="1"/>
      <w:marLeft w:val="0"/>
      <w:marRight w:val="0"/>
      <w:marTop w:val="0"/>
      <w:marBottom w:val="0"/>
      <w:divBdr>
        <w:top w:val="none" w:sz="0" w:space="0" w:color="auto"/>
        <w:left w:val="none" w:sz="0" w:space="0" w:color="auto"/>
        <w:bottom w:val="none" w:sz="0" w:space="0" w:color="auto"/>
        <w:right w:val="none" w:sz="0" w:space="0" w:color="auto"/>
      </w:divBdr>
    </w:div>
    <w:div w:id="898325533">
      <w:bodyDiv w:val="1"/>
      <w:marLeft w:val="0"/>
      <w:marRight w:val="0"/>
      <w:marTop w:val="0"/>
      <w:marBottom w:val="0"/>
      <w:divBdr>
        <w:top w:val="none" w:sz="0" w:space="0" w:color="auto"/>
        <w:left w:val="none" w:sz="0" w:space="0" w:color="auto"/>
        <w:bottom w:val="none" w:sz="0" w:space="0" w:color="auto"/>
        <w:right w:val="none" w:sz="0" w:space="0" w:color="auto"/>
      </w:divBdr>
    </w:div>
    <w:div w:id="913780385">
      <w:bodyDiv w:val="1"/>
      <w:marLeft w:val="0"/>
      <w:marRight w:val="0"/>
      <w:marTop w:val="0"/>
      <w:marBottom w:val="0"/>
      <w:divBdr>
        <w:top w:val="none" w:sz="0" w:space="0" w:color="auto"/>
        <w:left w:val="none" w:sz="0" w:space="0" w:color="auto"/>
        <w:bottom w:val="none" w:sz="0" w:space="0" w:color="auto"/>
        <w:right w:val="none" w:sz="0" w:space="0" w:color="auto"/>
      </w:divBdr>
    </w:div>
    <w:div w:id="928003163">
      <w:bodyDiv w:val="1"/>
      <w:marLeft w:val="0"/>
      <w:marRight w:val="0"/>
      <w:marTop w:val="0"/>
      <w:marBottom w:val="0"/>
      <w:divBdr>
        <w:top w:val="none" w:sz="0" w:space="0" w:color="auto"/>
        <w:left w:val="none" w:sz="0" w:space="0" w:color="auto"/>
        <w:bottom w:val="none" w:sz="0" w:space="0" w:color="auto"/>
        <w:right w:val="none" w:sz="0" w:space="0" w:color="auto"/>
      </w:divBdr>
    </w:div>
    <w:div w:id="972638420">
      <w:bodyDiv w:val="1"/>
      <w:marLeft w:val="0"/>
      <w:marRight w:val="0"/>
      <w:marTop w:val="0"/>
      <w:marBottom w:val="0"/>
      <w:divBdr>
        <w:top w:val="none" w:sz="0" w:space="0" w:color="auto"/>
        <w:left w:val="none" w:sz="0" w:space="0" w:color="auto"/>
        <w:bottom w:val="none" w:sz="0" w:space="0" w:color="auto"/>
        <w:right w:val="none" w:sz="0" w:space="0" w:color="auto"/>
      </w:divBdr>
    </w:div>
    <w:div w:id="992292470">
      <w:bodyDiv w:val="1"/>
      <w:marLeft w:val="0"/>
      <w:marRight w:val="0"/>
      <w:marTop w:val="0"/>
      <w:marBottom w:val="0"/>
      <w:divBdr>
        <w:top w:val="none" w:sz="0" w:space="0" w:color="auto"/>
        <w:left w:val="none" w:sz="0" w:space="0" w:color="auto"/>
        <w:bottom w:val="none" w:sz="0" w:space="0" w:color="auto"/>
        <w:right w:val="none" w:sz="0" w:space="0" w:color="auto"/>
      </w:divBdr>
    </w:div>
    <w:div w:id="998994630">
      <w:bodyDiv w:val="1"/>
      <w:marLeft w:val="0"/>
      <w:marRight w:val="0"/>
      <w:marTop w:val="0"/>
      <w:marBottom w:val="0"/>
      <w:divBdr>
        <w:top w:val="none" w:sz="0" w:space="0" w:color="auto"/>
        <w:left w:val="none" w:sz="0" w:space="0" w:color="auto"/>
        <w:bottom w:val="none" w:sz="0" w:space="0" w:color="auto"/>
        <w:right w:val="none" w:sz="0" w:space="0" w:color="auto"/>
      </w:divBdr>
    </w:div>
    <w:div w:id="1001548428">
      <w:bodyDiv w:val="1"/>
      <w:marLeft w:val="0"/>
      <w:marRight w:val="0"/>
      <w:marTop w:val="0"/>
      <w:marBottom w:val="0"/>
      <w:divBdr>
        <w:top w:val="none" w:sz="0" w:space="0" w:color="auto"/>
        <w:left w:val="none" w:sz="0" w:space="0" w:color="auto"/>
        <w:bottom w:val="none" w:sz="0" w:space="0" w:color="auto"/>
        <w:right w:val="none" w:sz="0" w:space="0" w:color="auto"/>
      </w:divBdr>
    </w:div>
    <w:div w:id="1017462599">
      <w:bodyDiv w:val="1"/>
      <w:marLeft w:val="0"/>
      <w:marRight w:val="0"/>
      <w:marTop w:val="0"/>
      <w:marBottom w:val="0"/>
      <w:divBdr>
        <w:top w:val="none" w:sz="0" w:space="0" w:color="auto"/>
        <w:left w:val="none" w:sz="0" w:space="0" w:color="auto"/>
        <w:bottom w:val="none" w:sz="0" w:space="0" w:color="auto"/>
        <w:right w:val="none" w:sz="0" w:space="0" w:color="auto"/>
      </w:divBdr>
    </w:div>
    <w:div w:id="1055854117">
      <w:bodyDiv w:val="1"/>
      <w:marLeft w:val="0"/>
      <w:marRight w:val="0"/>
      <w:marTop w:val="0"/>
      <w:marBottom w:val="0"/>
      <w:divBdr>
        <w:top w:val="none" w:sz="0" w:space="0" w:color="auto"/>
        <w:left w:val="none" w:sz="0" w:space="0" w:color="auto"/>
        <w:bottom w:val="none" w:sz="0" w:space="0" w:color="auto"/>
        <w:right w:val="none" w:sz="0" w:space="0" w:color="auto"/>
      </w:divBdr>
    </w:div>
    <w:div w:id="1071271235">
      <w:bodyDiv w:val="1"/>
      <w:marLeft w:val="0"/>
      <w:marRight w:val="0"/>
      <w:marTop w:val="0"/>
      <w:marBottom w:val="0"/>
      <w:divBdr>
        <w:top w:val="none" w:sz="0" w:space="0" w:color="auto"/>
        <w:left w:val="none" w:sz="0" w:space="0" w:color="auto"/>
        <w:bottom w:val="none" w:sz="0" w:space="0" w:color="auto"/>
        <w:right w:val="none" w:sz="0" w:space="0" w:color="auto"/>
      </w:divBdr>
    </w:div>
    <w:div w:id="1099563264">
      <w:bodyDiv w:val="1"/>
      <w:marLeft w:val="0"/>
      <w:marRight w:val="0"/>
      <w:marTop w:val="0"/>
      <w:marBottom w:val="0"/>
      <w:divBdr>
        <w:top w:val="none" w:sz="0" w:space="0" w:color="auto"/>
        <w:left w:val="none" w:sz="0" w:space="0" w:color="auto"/>
        <w:bottom w:val="none" w:sz="0" w:space="0" w:color="auto"/>
        <w:right w:val="none" w:sz="0" w:space="0" w:color="auto"/>
      </w:divBdr>
    </w:div>
    <w:div w:id="1105423043">
      <w:bodyDiv w:val="1"/>
      <w:marLeft w:val="0"/>
      <w:marRight w:val="0"/>
      <w:marTop w:val="0"/>
      <w:marBottom w:val="0"/>
      <w:divBdr>
        <w:top w:val="none" w:sz="0" w:space="0" w:color="auto"/>
        <w:left w:val="none" w:sz="0" w:space="0" w:color="auto"/>
        <w:bottom w:val="none" w:sz="0" w:space="0" w:color="auto"/>
        <w:right w:val="none" w:sz="0" w:space="0" w:color="auto"/>
      </w:divBdr>
    </w:div>
    <w:div w:id="1118640822">
      <w:bodyDiv w:val="1"/>
      <w:marLeft w:val="0"/>
      <w:marRight w:val="0"/>
      <w:marTop w:val="0"/>
      <w:marBottom w:val="0"/>
      <w:divBdr>
        <w:top w:val="none" w:sz="0" w:space="0" w:color="auto"/>
        <w:left w:val="none" w:sz="0" w:space="0" w:color="auto"/>
        <w:bottom w:val="none" w:sz="0" w:space="0" w:color="auto"/>
        <w:right w:val="none" w:sz="0" w:space="0" w:color="auto"/>
      </w:divBdr>
    </w:div>
    <w:div w:id="1137452347">
      <w:bodyDiv w:val="1"/>
      <w:marLeft w:val="0"/>
      <w:marRight w:val="0"/>
      <w:marTop w:val="0"/>
      <w:marBottom w:val="0"/>
      <w:divBdr>
        <w:top w:val="none" w:sz="0" w:space="0" w:color="auto"/>
        <w:left w:val="none" w:sz="0" w:space="0" w:color="auto"/>
        <w:bottom w:val="none" w:sz="0" w:space="0" w:color="auto"/>
        <w:right w:val="none" w:sz="0" w:space="0" w:color="auto"/>
      </w:divBdr>
    </w:div>
    <w:div w:id="1141771202">
      <w:bodyDiv w:val="1"/>
      <w:marLeft w:val="0"/>
      <w:marRight w:val="0"/>
      <w:marTop w:val="0"/>
      <w:marBottom w:val="0"/>
      <w:divBdr>
        <w:top w:val="none" w:sz="0" w:space="0" w:color="auto"/>
        <w:left w:val="none" w:sz="0" w:space="0" w:color="auto"/>
        <w:bottom w:val="none" w:sz="0" w:space="0" w:color="auto"/>
        <w:right w:val="none" w:sz="0" w:space="0" w:color="auto"/>
      </w:divBdr>
    </w:div>
    <w:div w:id="1167865669">
      <w:bodyDiv w:val="1"/>
      <w:marLeft w:val="0"/>
      <w:marRight w:val="0"/>
      <w:marTop w:val="0"/>
      <w:marBottom w:val="0"/>
      <w:divBdr>
        <w:top w:val="none" w:sz="0" w:space="0" w:color="auto"/>
        <w:left w:val="none" w:sz="0" w:space="0" w:color="auto"/>
        <w:bottom w:val="none" w:sz="0" w:space="0" w:color="auto"/>
        <w:right w:val="none" w:sz="0" w:space="0" w:color="auto"/>
      </w:divBdr>
    </w:div>
    <w:div w:id="1168983113">
      <w:bodyDiv w:val="1"/>
      <w:marLeft w:val="0"/>
      <w:marRight w:val="0"/>
      <w:marTop w:val="0"/>
      <w:marBottom w:val="0"/>
      <w:divBdr>
        <w:top w:val="none" w:sz="0" w:space="0" w:color="auto"/>
        <w:left w:val="none" w:sz="0" w:space="0" w:color="auto"/>
        <w:bottom w:val="none" w:sz="0" w:space="0" w:color="auto"/>
        <w:right w:val="none" w:sz="0" w:space="0" w:color="auto"/>
      </w:divBdr>
    </w:div>
    <w:div w:id="1199195459">
      <w:bodyDiv w:val="1"/>
      <w:marLeft w:val="0"/>
      <w:marRight w:val="0"/>
      <w:marTop w:val="0"/>
      <w:marBottom w:val="0"/>
      <w:divBdr>
        <w:top w:val="none" w:sz="0" w:space="0" w:color="auto"/>
        <w:left w:val="none" w:sz="0" w:space="0" w:color="auto"/>
        <w:bottom w:val="none" w:sz="0" w:space="0" w:color="auto"/>
        <w:right w:val="none" w:sz="0" w:space="0" w:color="auto"/>
      </w:divBdr>
    </w:div>
    <w:div w:id="1215659748">
      <w:bodyDiv w:val="1"/>
      <w:marLeft w:val="0"/>
      <w:marRight w:val="0"/>
      <w:marTop w:val="0"/>
      <w:marBottom w:val="0"/>
      <w:divBdr>
        <w:top w:val="none" w:sz="0" w:space="0" w:color="auto"/>
        <w:left w:val="none" w:sz="0" w:space="0" w:color="auto"/>
        <w:bottom w:val="none" w:sz="0" w:space="0" w:color="auto"/>
        <w:right w:val="none" w:sz="0" w:space="0" w:color="auto"/>
      </w:divBdr>
    </w:div>
    <w:div w:id="1230580715">
      <w:bodyDiv w:val="1"/>
      <w:marLeft w:val="0"/>
      <w:marRight w:val="0"/>
      <w:marTop w:val="0"/>
      <w:marBottom w:val="0"/>
      <w:divBdr>
        <w:top w:val="none" w:sz="0" w:space="0" w:color="auto"/>
        <w:left w:val="none" w:sz="0" w:space="0" w:color="auto"/>
        <w:bottom w:val="none" w:sz="0" w:space="0" w:color="auto"/>
        <w:right w:val="none" w:sz="0" w:space="0" w:color="auto"/>
      </w:divBdr>
    </w:div>
    <w:div w:id="1245069372">
      <w:bodyDiv w:val="1"/>
      <w:marLeft w:val="0"/>
      <w:marRight w:val="0"/>
      <w:marTop w:val="0"/>
      <w:marBottom w:val="0"/>
      <w:divBdr>
        <w:top w:val="none" w:sz="0" w:space="0" w:color="auto"/>
        <w:left w:val="none" w:sz="0" w:space="0" w:color="auto"/>
        <w:bottom w:val="none" w:sz="0" w:space="0" w:color="auto"/>
        <w:right w:val="none" w:sz="0" w:space="0" w:color="auto"/>
      </w:divBdr>
    </w:div>
    <w:div w:id="1268388723">
      <w:bodyDiv w:val="1"/>
      <w:marLeft w:val="0"/>
      <w:marRight w:val="0"/>
      <w:marTop w:val="0"/>
      <w:marBottom w:val="0"/>
      <w:divBdr>
        <w:top w:val="none" w:sz="0" w:space="0" w:color="auto"/>
        <w:left w:val="none" w:sz="0" w:space="0" w:color="auto"/>
        <w:bottom w:val="none" w:sz="0" w:space="0" w:color="auto"/>
        <w:right w:val="none" w:sz="0" w:space="0" w:color="auto"/>
      </w:divBdr>
    </w:div>
    <w:div w:id="1295059328">
      <w:bodyDiv w:val="1"/>
      <w:marLeft w:val="0"/>
      <w:marRight w:val="0"/>
      <w:marTop w:val="0"/>
      <w:marBottom w:val="0"/>
      <w:divBdr>
        <w:top w:val="none" w:sz="0" w:space="0" w:color="auto"/>
        <w:left w:val="none" w:sz="0" w:space="0" w:color="auto"/>
        <w:bottom w:val="none" w:sz="0" w:space="0" w:color="auto"/>
        <w:right w:val="none" w:sz="0" w:space="0" w:color="auto"/>
      </w:divBdr>
    </w:div>
    <w:div w:id="1295137387">
      <w:bodyDiv w:val="1"/>
      <w:marLeft w:val="0"/>
      <w:marRight w:val="0"/>
      <w:marTop w:val="0"/>
      <w:marBottom w:val="0"/>
      <w:divBdr>
        <w:top w:val="none" w:sz="0" w:space="0" w:color="auto"/>
        <w:left w:val="none" w:sz="0" w:space="0" w:color="auto"/>
        <w:bottom w:val="none" w:sz="0" w:space="0" w:color="auto"/>
        <w:right w:val="none" w:sz="0" w:space="0" w:color="auto"/>
      </w:divBdr>
    </w:div>
    <w:div w:id="1304047012">
      <w:bodyDiv w:val="1"/>
      <w:marLeft w:val="0"/>
      <w:marRight w:val="0"/>
      <w:marTop w:val="0"/>
      <w:marBottom w:val="0"/>
      <w:divBdr>
        <w:top w:val="none" w:sz="0" w:space="0" w:color="auto"/>
        <w:left w:val="none" w:sz="0" w:space="0" w:color="auto"/>
        <w:bottom w:val="none" w:sz="0" w:space="0" w:color="auto"/>
        <w:right w:val="none" w:sz="0" w:space="0" w:color="auto"/>
      </w:divBdr>
    </w:div>
    <w:div w:id="1320039069">
      <w:bodyDiv w:val="1"/>
      <w:marLeft w:val="0"/>
      <w:marRight w:val="0"/>
      <w:marTop w:val="0"/>
      <w:marBottom w:val="0"/>
      <w:divBdr>
        <w:top w:val="none" w:sz="0" w:space="0" w:color="auto"/>
        <w:left w:val="none" w:sz="0" w:space="0" w:color="auto"/>
        <w:bottom w:val="none" w:sz="0" w:space="0" w:color="auto"/>
        <w:right w:val="none" w:sz="0" w:space="0" w:color="auto"/>
      </w:divBdr>
    </w:div>
    <w:div w:id="1381242212">
      <w:bodyDiv w:val="1"/>
      <w:marLeft w:val="0"/>
      <w:marRight w:val="0"/>
      <w:marTop w:val="0"/>
      <w:marBottom w:val="0"/>
      <w:divBdr>
        <w:top w:val="none" w:sz="0" w:space="0" w:color="auto"/>
        <w:left w:val="none" w:sz="0" w:space="0" w:color="auto"/>
        <w:bottom w:val="none" w:sz="0" w:space="0" w:color="auto"/>
        <w:right w:val="none" w:sz="0" w:space="0" w:color="auto"/>
      </w:divBdr>
    </w:div>
    <w:div w:id="1387219586">
      <w:bodyDiv w:val="1"/>
      <w:marLeft w:val="0"/>
      <w:marRight w:val="0"/>
      <w:marTop w:val="0"/>
      <w:marBottom w:val="0"/>
      <w:divBdr>
        <w:top w:val="none" w:sz="0" w:space="0" w:color="auto"/>
        <w:left w:val="none" w:sz="0" w:space="0" w:color="auto"/>
        <w:bottom w:val="none" w:sz="0" w:space="0" w:color="auto"/>
        <w:right w:val="none" w:sz="0" w:space="0" w:color="auto"/>
      </w:divBdr>
    </w:div>
    <w:div w:id="1389768507">
      <w:bodyDiv w:val="1"/>
      <w:marLeft w:val="0"/>
      <w:marRight w:val="0"/>
      <w:marTop w:val="0"/>
      <w:marBottom w:val="0"/>
      <w:divBdr>
        <w:top w:val="none" w:sz="0" w:space="0" w:color="auto"/>
        <w:left w:val="none" w:sz="0" w:space="0" w:color="auto"/>
        <w:bottom w:val="none" w:sz="0" w:space="0" w:color="auto"/>
        <w:right w:val="none" w:sz="0" w:space="0" w:color="auto"/>
      </w:divBdr>
    </w:div>
    <w:div w:id="1411123685">
      <w:bodyDiv w:val="1"/>
      <w:marLeft w:val="0"/>
      <w:marRight w:val="0"/>
      <w:marTop w:val="0"/>
      <w:marBottom w:val="0"/>
      <w:divBdr>
        <w:top w:val="none" w:sz="0" w:space="0" w:color="auto"/>
        <w:left w:val="none" w:sz="0" w:space="0" w:color="auto"/>
        <w:bottom w:val="none" w:sz="0" w:space="0" w:color="auto"/>
        <w:right w:val="none" w:sz="0" w:space="0" w:color="auto"/>
      </w:divBdr>
    </w:div>
    <w:div w:id="1413284335">
      <w:bodyDiv w:val="1"/>
      <w:marLeft w:val="0"/>
      <w:marRight w:val="0"/>
      <w:marTop w:val="0"/>
      <w:marBottom w:val="0"/>
      <w:divBdr>
        <w:top w:val="none" w:sz="0" w:space="0" w:color="auto"/>
        <w:left w:val="none" w:sz="0" w:space="0" w:color="auto"/>
        <w:bottom w:val="none" w:sz="0" w:space="0" w:color="auto"/>
        <w:right w:val="none" w:sz="0" w:space="0" w:color="auto"/>
      </w:divBdr>
    </w:div>
    <w:div w:id="1413549484">
      <w:bodyDiv w:val="1"/>
      <w:marLeft w:val="0"/>
      <w:marRight w:val="0"/>
      <w:marTop w:val="0"/>
      <w:marBottom w:val="0"/>
      <w:divBdr>
        <w:top w:val="none" w:sz="0" w:space="0" w:color="auto"/>
        <w:left w:val="none" w:sz="0" w:space="0" w:color="auto"/>
        <w:bottom w:val="none" w:sz="0" w:space="0" w:color="auto"/>
        <w:right w:val="none" w:sz="0" w:space="0" w:color="auto"/>
      </w:divBdr>
    </w:div>
    <w:div w:id="1472864154">
      <w:bodyDiv w:val="1"/>
      <w:marLeft w:val="0"/>
      <w:marRight w:val="0"/>
      <w:marTop w:val="0"/>
      <w:marBottom w:val="0"/>
      <w:divBdr>
        <w:top w:val="none" w:sz="0" w:space="0" w:color="auto"/>
        <w:left w:val="none" w:sz="0" w:space="0" w:color="auto"/>
        <w:bottom w:val="none" w:sz="0" w:space="0" w:color="auto"/>
        <w:right w:val="none" w:sz="0" w:space="0" w:color="auto"/>
      </w:divBdr>
    </w:div>
    <w:div w:id="1500777487">
      <w:bodyDiv w:val="1"/>
      <w:marLeft w:val="0"/>
      <w:marRight w:val="0"/>
      <w:marTop w:val="0"/>
      <w:marBottom w:val="0"/>
      <w:divBdr>
        <w:top w:val="none" w:sz="0" w:space="0" w:color="auto"/>
        <w:left w:val="none" w:sz="0" w:space="0" w:color="auto"/>
        <w:bottom w:val="none" w:sz="0" w:space="0" w:color="auto"/>
        <w:right w:val="none" w:sz="0" w:space="0" w:color="auto"/>
      </w:divBdr>
    </w:div>
    <w:div w:id="1521164259">
      <w:bodyDiv w:val="1"/>
      <w:marLeft w:val="0"/>
      <w:marRight w:val="0"/>
      <w:marTop w:val="0"/>
      <w:marBottom w:val="0"/>
      <w:divBdr>
        <w:top w:val="none" w:sz="0" w:space="0" w:color="auto"/>
        <w:left w:val="none" w:sz="0" w:space="0" w:color="auto"/>
        <w:bottom w:val="none" w:sz="0" w:space="0" w:color="auto"/>
        <w:right w:val="none" w:sz="0" w:space="0" w:color="auto"/>
      </w:divBdr>
    </w:div>
    <w:div w:id="1529949143">
      <w:bodyDiv w:val="1"/>
      <w:marLeft w:val="0"/>
      <w:marRight w:val="0"/>
      <w:marTop w:val="0"/>
      <w:marBottom w:val="0"/>
      <w:divBdr>
        <w:top w:val="none" w:sz="0" w:space="0" w:color="auto"/>
        <w:left w:val="none" w:sz="0" w:space="0" w:color="auto"/>
        <w:bottom w:val="none" w:sz="0" w:space="0" w:color="auto"/>
        <w:right w:val="none" w:sz="0" w:space="0" w:color="auto"/>
      </w:divBdr>
    </w:div>
    <w:div w:id="1568688081">
      <w:bodyDiv w:val="1"/>
      <w:marLeft w:val="0"/>
      <w:marRight w:val="0"/>
      <w:marTop w:val="0"/>
      <w:marBottom w:val="0"/>
      <w:divBdr>
        <w:top w:val="none" w:sz="0" w:space="0" w:color="auto"/>
        <w:left w:val="none" w:sz="0" w:space="0" w:color="auto"/>
        <w:bottom w:val="none" w:sz="0" w:space="0" w:color="auto"/>
        <w:right w:val="none" w:sz="0" w:space="0" w:color="auto"/>
      </w:divBdr>
    </w:div>
    <w:div w:id="1601716174">
      <w:bodyDiv w:val="1"/>
      <w:marLeft w:val="0"/>
      <w:marRight w:val="0"/>
      <w:marTop w:val="0"/>
      <w:marBottom w:val="0"/>
      <w:divBdr>
        <w:top w:val="none" w:sz="0" w:space="0" w:color="auto"/>
        <w:left w:val="none" w:sz="0" w:space="0" w:color="auto"/>
        <w:bottom w:val="none" w:sz="0" w:space="0" w:color="auto"/>
        <w:right w:val="none" w:sz="0" w:space="0" w:color="auto"/>
      </w:divBdr>
    </w:div>
    <w:div w:id="1641038100">
      <w:bodyDiv w:val="1"/>
      <w:marLeft w:val="0"/>
      <w:marRight w:val="0"/>
      <w:marTop w:val="0"/>
      <w:marBottom w:val="0"/>
      <w:divBdr>
        <w:top w:val="none" w:sz="0" w:space="0" w:color="auto"/>
        <w:left w:val="none" w:sz="0" w:space="0" w:color="auto"/>
        <w:bottom w:val="none" w:sz="0" w:space="0" w:color="auto"/>
        <w:right w:val="none" w:sz="0" w:space="0" w:color="auto"/>
      </w:divBdr>
    </w:div>
    <w:div w:id="1668364458">
      <w:bodyDiv w:val="1"/>
      <w:marLeft w:val="0"/>
      <w:marRight w:val="0"/>
      <w:marTop w:val="0"/>
      <w:marBottom w:val="0"/>
      <w:divBdr>
        <w:top w:val="none" w:sz="0" w:space="0" w:color="auto"/>
        <w:left w:val="none" w:sz="0" w:space="0" w:color="auto"/>
        <w:bottom w:val="none" w:sz="0" w:space="0" w:color="auto"/>
        <w:right w:val="none" w:sz="0" w:space="0" w:color="auto"/>
      </w:divBdr>
    </w:div>
    <w:div w:id="1716733445">
      <w:bodyDiv w:val="1"/>
      <w:marLeft w:val="0"/>
      <w:marRight w:val="0"/>
      <w:marTop w:val="0"/>
      <w:marBottom w:val="0"/>
      <w:divBdr>
        <w:top w:val="none" w:sz="0" w:space="0" w:color="auto"/>
        <w:left w:val="none" w:sz="0" w:space="0" w:color="auto"/>
        <w:bottom w:val="none" w:sz="0" w:space="0" w:color="auto"/>
        <w:right w:val="none" w:sz="0" w:space="0" w:color="auto"/>
      </w:divBdr>
    </w:div>
    <w:div w:id="1719476252">
      <w:bodyDiv w:val="1"/>
      <w:marLeft w:val="0"/>
      <w:marRight w:val="0"/>
      <w:marTop w:val="0"/>
      <w:marBottom w:val="0"/>
      <w:divBdr>
        <w:top w:val="none" w:sz="0" w:space="0" w:color="auto"/>
        <w:left w:val="none" w:sz="0" w:space="0" w:color="auto"/>
        <w:bottom w:val="none" w:sz="0" w:space="0" w:color="auto"/>
        <w:right w:val="none" w:sz="0" w:space="0" w:color="auto"/>
      </w:divBdr>
    </w:div>
    <w:div w:id="1782451209">
      <w:bodyDiv w:val="1"/>
      <w:marLeft w:val="0"/>
      <w:marRight w:val="0"/>
      <w:marTop w:val="0"/>
      <w:marBottom w:val="0"/>
      <w:divBdr>
        <w:top w:val="none" w:sz="0" w:space="0" w:color="auto"/>
        <w:left w:val="none" w:sz="0" w:space="0" w:color="auto"/>
        <w:bottom w:val="none" w:sz="0" w:space="0" w:color="auto"/>
        <w:right w:val="none" w:sz="0" w:space="0" w:color="auto"/>
      </w:divBdr>
    </w:div>
    <w:div w:id="1793940826">
      <w:bodyDiv w:val="1"/>
      <w:marLeft w:val="0"/>
      <w:marRight w:val="0"/>
      <w:marTop w:val="0"/>
      <w:marBottom w:val="0"/>
      <w:divBdr>
        <w:top w:val="none" w:sz="0" w:space="0" w:color="auto"/>
        <w:left w:val="none" w:sz="0" w:space="0" w:color="auto"/>
        <w:bottom w:val="none" w:sz="0" w:space="0" w:color="auto"/>
        <w:right w:val="none" w:sz="0" w:space="0" w:color="auto"/>
      </w:divBdr>
    </w:div>
    <w:div w:id="1804234277">
      <w:bodyDiv w:val="1"/>
      <w:marLeft w:val="0"/>
      <w:marRight w:val="0"/>
      <w:marTop w:val="0"/>
      <w:marBottom w:val="0"/>
      <w:divBdr>
        <w:top w:val="none" w:sz="0" w:space="0" w:color="auto"/>
        <w:left w:val="none" w:sz="0" w:space="0" w:color="auto"/>
        <w:bottom w:val="none" w:sz="0" w:space="0" w:color="auto"/>
        <w:right w:val="none" w:sz="0" w:space="0" w:color="auto"/>
      </w:divBdr>
    </w:div>
    <w:div w:id="1819414245">
      <w:bodyDiv w:val="1"/>
      <w:marLeft w:val="0"/>
      <w:marRight w:val="0"/>
      <w:marTop w:val="0"/>
      <w:marBottom w:val="0"/>
      <w:divBdr>
        <w:top w:val="none" w:sz="0" w:space="0" w:color="auto"/>
        <w:left w:val="none" w:sz="0" w:space="0" w:color="auto"/>
        <w:bottom w:val="none" w:sz="0" w:space="0" w:color="auto"/>
        <w:right w:val="none" w:sz="0" w:space="0" w:color="auto"/>
      </w:divBdr>
    </w:div>
    <w:div w:id="1820263434">
      <w:bodyDiv w:val="1"/>
      <w:marLeft w:val="0"/>
      <w:marRight w:val="0"/>
      <w:marTop w:val="0"/>
      <w:marBottom w:val="0"/>
      <w:divBdr>
        <w:top w:val="none" w:sz="0" w:space="0" w:color="auto"/>
        <w:left w:val="none" w:sz="0" w:space="0" w:color="auto"/>
        <w:bottom w:val="none" w:sz="0" w:space="0" w:color="auto"/>
        <w:right w:val="none" w:sz="0" w:space="0" w:color="auto"/>
      </w:divBdr>
    </w:div>
    <w:div w:id="1849565913">
      <w:bodyDiv w:val="1"/>
      <w:marLeft w:val="0"/>
      <w:marRight w:val="0"/>
      <w:marTop w:val="0"/>
      <w:marBottom w:val="0"/>
      <w:divBdr>
        <w:top w:val="none" w:sz="0" w:space="0" w:color="auto"/>
        <w:left w:val="none" w:sz="0" w:space="0" w:color="auto"/>
        <w:bottom w:val="none" w:sz="0" w:space="0" w:color="auto"/>
        <w:right w:val="none" w:sz="0" w:space="0" w:color="auto"/>
      </w:divBdr>
    </w:div>
    <w:div w:id="1869634171">
      <w:bodyDiv w:val="1"/>
      <w:marLeft w:val="0"/>
      <w:marRight w:val="0"/>
      <w:marTop w:val="0"/>
      <w:marBottom w:val="0"/>
      <w:divBdr>
        <w:top w:val="none" w:sz="0" w:space="0" w:color="auto"/>
        <w:left w:val="none" w:sz="0" w:space="0" w:color="auto"/>
        <w:bottom w:val="none" w:sz="0" w:space="0" w:color="auto"/>
        <w:right w:val="none" w:sz="0" w:space="0" w:color="auto"/>
      </w:divBdr>
    </w:div>
    <w:div w:id="1893733729">
      <w:bodyDiv w:val="1"/>
      <w:marLeft w:val="0"/>
      <w:marRight w:val="0"/>
      <w:marTop w:val="0"/>
      <w:marBottom w:val="0"/>
      <w:divBdr>
        <w:top w:val="none" w:sz="0" w:space="0" w:color="auto"/>
        <w:left w:val="none" w:sz="0" w:space="0" w:color="auto"/>
        <w:bottom w:val="none" w:sz="0" w:space="0" w:color="auto"/>
        <w:right w:val="none" w:sz="0" w:space="0" w:color="auto"/>
      </w:divBdr>
    </w:div>
    <w:div w:id="1914853979">
      <w:bodyDiv w:val="1"/>
      <w:marLeft w:val="0"/>
      <w:marRight w:val="0"/>
      <w:marTop w:val="0"/>
      <w:marBottom w:val="0"/>
      <w:divBdr>
        <w:top w:val="none" w:sz="0" w:space="0" w:color="auto"/>
        <w:left w:val="none" w:sz="0" w:space="0" w:color="auto"/>
        <w:bottom w:val="none" w:sz="0" w:space="0" w:color="auto"/>
        <w:right w:val="none" w:sz="0" w:space="0" w:color="auto"/>
      </w:divBdr>
    </w:div>
    <w:div w:id="1945576939">
      <w:bodyDiv w:val="1"/>
      <w:marLeft w:val="0"/>
      <w:marRight w:val="0"/>
      <w:marTop w:val="0"/>
      <w:marBottom w:val="0"/>
      <w:divBdr>
        <w:top w:val="none" w:sz="0" w:space="0" w:color="auto"/>
        <w:left w:val="none" w:sz="0" w:space="0" w:color="auto"/>
        <w:bottom w:val="none" w:sz="0" w:space="0" w:color="auto"/>
        <w:right w:val="none" w:sz="0" w:space="0" w:color="auto"/>
      </w:divBdr>
    </w:div>
    <w:div w:id="2039313947">
      <w:bodyDiv w:val="1"/>
      <w:marLeft w:val="0"/>
      <w:marRight w:val="0"/>
      <w:marTop w:val="0"/>
      <w:marBottom w:val="0"/>
      <w:divBdr>
        <w:top w:val="none" w:sz="0" w:space="0" w:color="auto"/>
        <w:left w:val="none" w:sz="0" w:space="0" w:color="auto"/>
        <w:bottom w:val="none" w:sz="0" w:space="0" w:color="auto"/>
        <w:right w:val="none" w:sz="0" w:space="0" w:color="auto"/>
      </w:divBdr>
    </w:div>
    <w:div w:id="2042238850">
      <w:bodyDiv w:val="1"/>
      <w:marLeft w:val="0"/>
      <w:marRight w:val="0"/>
      <w:marTop w:val="0"/>
      <w:marBottom w:val="0"/>
      <w:divBdr>
        <w:top w:val="none" w:sz="0" w:space="0" w:color="auto"/>
        <w:left w:val="none" w:sz="0" w:space="0" w:color="auto"/>
        <w:bottom w:val="none" w:sz="0" w:space="0" w:color="auto"/>
        <w:right w:val="none" w:sz="0" w:space="0" w:color="auto"/>
      </w:divBdr>
    </w:div>
    <w:div w:id="2051025306">
      <w:bodyDiv w:val="1"/>
      <w:marLeft w:val="0"/>
      <w:marRight w:val="0"/>
      <w:marTop w:val="0"/>
      <w:marBottom w:val="0"/>
      <w:divBdr>
        <w:top w:val="none" w:sz="0" w:space="0" w:color="auto"/>
        <w:left w:val="none" w:sz="0" w:space="0" w:color="auto"/>
        <w:bottom w:val="none" w:sz="0" w:space="0" w:color="auto"/>
        <w:right w:val="none" w:sz="0" w:space="0" w:color="auto"/>
      </w:divBdr>
    </w:div>
    <w:div w:id="2051687994">
      <w:bodyDiv w:val="1"/>
      <w:marLeft w:val="0"/>
      <w:marRight w:val="0"/>
      <w:marTop w:val="0"/>
      <w:marBottom w:val="0"/>
      <w:divBdr>
        <w:top w:val="none" w:sz="0" w:space="0" w:color="auto"/>
        <w:left w:val="none" w:sz="0" w:space="0" w:color="auto"/>
        <w:bottom w:val="none" w:sz="0" w:space="0" w:color="auto"/>
        <w:right w:val="none" w:sz="0" w:space="0" w:color="auto"/>
      </w:divBdr>
    </w:div>
    <w:div w:id="2099786017">
      <w:bodyDiv w:val="1"/>
      <w:marLeft w:val="0"/>
      <w:marRight w:val="0"/>
      <w:marTop w:val="0"/>
      <w:marBottom w:val="0"/>
      <w:divBdr>
        <w:top w:val="none" w:sz="0" w:space="0" w:color="auto"/>
        <w:left w:val="none" w:sz="0" w:space="0" w:color="auto"/>
        <w:bottom w:val="none" w:sz="0" w:space="0" w:color="auto"/>
        <w:right w:val="none" w:sz="0" w:space="0" w:color="auto"/>
      </w:divBdr>
    </w:div>
    <w:div w:id="213486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ulianova/cardiovascular-disease-dataset"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Uli19</b:Tag>
    <b:SourceType>InternetSite</b:SourceType>
    <b:Guid>{42C9B90C-61BD-4802-A949-87D31FACCBFA}</b:Guid>
    <b:Author>
      <b:Author>
        <b:NameList>
          <b:Person>
            <b:Last>Ulinova</b:Last>
            <b:First>Svetlana</b:First>
          </b:Person>
        </b:NameList>
      </b:Author>
    </b:Author>
    <b:Title>EDA cardiovascular data</b:Title>
    <b:InternetSiteTitle>Kaggle</b:InternetSiteTitle>
    <b:Year>2019</b:Year>
    <b:URL>https://www.kaggle.com/sulianova/eda-cardiovascular-data</b:URL>
    <b:RefOrder>4</b:RefOrder>
  </b:Source>
  <b:Source>
    <b:Tag>AKC20</b:Tag>
    <b:SourceType>InternetSite</b:SourceType>
    <b:Guid>{01013190-3DB9-4EB3-AB7B-959A7A57D24E}</b:Guid>
    <b:Author>
      <b:Author>
        <b:NameList>
          <b:Person>
            <b:Last>AKCA</b:Last>
            <b:First>Benan</b:First>
          </b:Person>
        </b:NameList>
      </b:Author>
    </b:Author>
    <b:Title>Comparison of Classification- Disease Prediction</b:Title>
    <b:InternetSiteTitle>Kaggle</b:InternetSiteTitle>
    <b:Year>2020</b:Year>
    <b:Month>01</b:Month>
    <b:YearAccessed>2020</b:YearAccessed>
    <b:MonthAccessed>05</b:MonthAccessed>
    <b:DayAccessed>05</b:DayAccessed>
    <b:URL>https://www.kaggle.com/benanakca/comparison-of-classification-disease-prediction</b:URL>
    <b:RefOrder>6</b:RefOrder>
  </b:Source>
  <b:Source>
    <b:Tag>Vai20</b:Tag>
    <b:SourceType>InternetSite</b:SourceType>
    <b:Guid>{016F611A-4137-455A-B270-7FDE3D95EF0C}</b:Guid>
    <b:Author>
      <b:Author>
        <b:NameList>
          <b:Person>
            <b:Last>Srivastava</b:Last>
            <b:First>Vaibhav</b:First>
          </b:Person>
        </b:NameList>
      </b:Author>
    </b:Author>
    <b:Title>Cardiovascular Disease Complete EDA &amp; Modelling</b:Title>
    <b:InternetSiteTitle>Kaggle</b:InternetSiteTitle>
    <b:Year>2020</b:Year>
    <b:Month>04</b:Month>
    <b:YearAccessed>2020</b:YearAccessed>
    <b:MonthAccessed>05</b:MonthAccessed>
    <b:DayAccessed>05</b:DayAccessed>
    <b:URL>https://www.kaggle.com/vaibhavs2/cardiovascular-disease-complete-eda-modelling</b:URL>
    <b:RefOrder>5</b:RefOrder>
  </b:Source>
  <b:Source>
    <b:Tag>HDB16</b:Tag>
    <b:SourceType>InternetSite</b:SourceType>
    <b:Guid>{040C6764-197F-45E3-AFEC-2F0C08014D02}</b:Guid>
    <b:Title>Benchmarking Performance and Scaling of Python Clustering Algorithms</b:Title>
    <b:InternetSiteTitle>HDBSCAN</b:InternetSiteTitle>
    <b:Year>2016</b:Year>
    <b:YearAccessed>2020</b:YearAccessed>
    <b:MonthAccessed>05</b:MonthAccessed>
    <b:DayAccessed>07</b:DayAccessed>
    <b:URL>https://hdbscan.readthedocs.io/en/latest/performance_and_scalability.html</b:URL>
    <b:Author>
      <b:Author>
        <b:Corporate>HDBSCAN</b:Corporate>
      </b:Author>
    </b:Author>
    <b:RefOrder>7</b:RefOrder>
  </b:Source>
  <b:Source>
    <b:Tag>Chr20</b:Tag>
    <b:SourceType>InternetSite</b:SourceType>
    <b:Guid>{720D1D40-35EF-477D-886A-DB5C5F580F0E}</b:Guid>
    <b:Title>Ireland Census of Population 2011: A classification of Small Areas</b:Title>
    <b:InternetSiteTitle>Introduction to R and RStudio</b:InternetSiteTitle>
    <b:YearAccessed>2020</b:YearAccessed>
    <b:MonthAccessed>05</b:MonthAccessed>
    <b:DayAccessed>08</b:DayAccessed>
    <b:URL>https://rstudio-pubs-static.s3.amazonaws.com/14998_c53cef8e65aa4c5386312bc79a0ecb64.html</b:URL>
    <b:Author>
      <b:Author>
        <b:NameList>
          <b:Person>
            <b:Last>Brunsdon</b:Last>
            <b:First>Chris</b:First>
          </b:Person>
          <b:Person>
            <b:Last>Rigby</b:Last>
            <b:First>Jan</b:First>
          </b:Person>
          <b:Person>
            <b:Last>Charlton</b:Last>
            <b:First>Martin</b:First>
          </b:Person>
        </b:NameList>
      </b:Author>
    </b:Author>
    <b:RefOrder>9</b:RefOrder>
  </b:Source>
  <b:Source>
    <b:Tag>Mue13</b:Tag>
    <b:SourceType>JournalArticle</b:SourceType>
    <b:Guid>{C3DB65DA-B2FA-4A21-9A2D-BD0156AFD0AE}</b:Guid>
    <b:Title>fastcluster: Fast Hierarchical, Agglomerative Clustering Routines for R and Python</b:Title>
    <b:Year>2013</b:Year>
    <b:Month>05</b:Month>
    <b:Day>29</b:Day>
    <b:URL>http://www.jstatsoft.org/v53/i09/</b:URL>
    <b:Author>
      <b:Author>
        <b:NameList>
          <b:Person>
            <b:Last>Muellner</b:Last>
            <b:First>Daniel</b:First>
          </b:Person>
        </b:NameList>
      </b:Author>
    </b:Author>
    <b:DOI>10.18637/jss.v053.i09</b:DOI>
    <b:JournalName>Journal of Statistical Software</b:JournalName>
    <b:Pages>1-18</b:Pages>
    <b:Publisher>Foundation for Open Access Statistics</b:Publisher>
    <b:Volume>53</b:Volume>
    <b:Issue>9</b:Issue>
    <b:RefOrder>8</b:RefOrder>
  </b:Source>
  <b:Source>
    <b:Tag>Hea11</b:Tag>
    <b:SourceType>InternetSite</b:SourceType>
    <b:Guid>{7CA3874B-BC5D-4C9B-BEB0-D7BE0C7B938C}</b:Guid>
    <b:Title>Cardiovascular Disease</b:Title>
    <b:Year>2011</b:Year>
    <b:Author>
      <b:Author>
        <b:Corporate>Health Service Executive</b:Corporate>
      </b:Author>
    </b:Author>
    <b:InternetSiteTitle>Health Service Executive</b:InternetSiteTitle>
    <b:Month>07</b:Month>
    <b:Day>11</b:Day>
    <b:YearAccessed>2020</b:YearAccessed>
    <b:MonthAccessed>05</b:MonthAccessed>
    <b:DayAccessed>09</b:DayAccessed>
    <b:URL>https://www.hse.ie/eng/health/az/c/cardiovascular-disease/</b:URL>
    <b:RefOrder>1</b:RefOrder>
  </b:Source>
  <b:Source>
    <b:Tag>Nat18</b:Tag>
    <b:SourceType>InternetSite</b:SourceType>
    <b:Guid>{98B0B5D5-CE0A-4C93-A272-733FDB96492B}</b:Guid>
    <b:Title>Cardiovascular Disease</b:Title>
    <b:InternetSiteTitle>National Health Service</b:InternetSiteTitle>
    <b:Year>2018</b:Year>
    <b:Month>09</b:Month>
    <b:Day>17</b:Day>
    <b:YearAccessed>2020</b:YearAccessed>
    <b:MonthAccessed>05</b:MonthAccessed>
    <b:DayAccessed>09</b:DayAccessed>
    <b:URL>https://www.nhs.uk/conditions/cardiovascular-disease/</b:URL>
    <b:Author>
      <b:Author>
        <b:Corporate>National Health Service</b:Corporate>
      </b:Author>
    </b:Author>
    <b:RefOrder>3</b:RefOrder>
  </b:Source>
  <b:Source>
    <b:Tag>Car09</b:Tag>
    <b:SourceType>JournalArticle</b:SourceType>
    <b:Guid>{C003C19B-3B7C-4699-A25C-C5D006F669CE}</b:Guid>
    <b:Title>Obesity and Cardiovascular Disease</b:Title>
    <b:Year>2009</b:Year>
    <b:YearAccessed>2020</b:YearAccessed>
    <b:MonthAccessed>09</b:MonthAccessed>
    <b:DayAccessed>05</b:DayAccessed>
    <b:City>New Orleans, Louisiana</b:City>
    <b:Volume>53</b:Volume>
    <b:Issue>21</b:Issue>
    <b:Author>
      <b:Author>
        <b:NameList>
          <b:Person>
            <b:Last>Lavie</b:Last>
            <b:First>Carl</b:First>
            <b:Middle>J.</b:Middle>
          </b:Person>
          <b:Person>
            <b:Last>Milani</b:Last>
            <b:First>Richard</b:First>
            <b:Middle>V.</b:Middle>
          </b:Person>
          <b:Person>
            <b:Last>Ventura</b:Last>
            <b:First>Hector</b:First>
            <b:Middle>O.</b:Middle>
          </b:Person>
        </b:NameList>
      </b:Author>
    </b:Author>
    <b:JournalName>Journal of the American College of Cardiology</b:JournalName>
    <b:Pages>1925-1932</b:Pages>
    <b:DOI>doi:10.1016/j.jacc.2008.12.068</b:DOI>
    <b:RefOrder>2</b:RefOrder>
  </b:Source>
  <b:Source>
    <b:Tag>Elh20</b:Tag>
    <b:SourceType>InternetSite</b:SourceType>
    <b:Guid>{477D746D-4E9D-4C71-840B-574B6F974CD1}</b:Guid>
    <b:Title>CVD: A Complete Analysis (EDA, vis, prediction)</b:Title>
    <b:Year>2020</b:Year>
    <b:Month>04</b:Month>
    <b:Day>16</b:Day>
    <b:YearAccessed>2020</b:YearAccessed>
    <b:MonthAccessed>05</b:MonthAccessed>
    <b:DayAccessed>08</b:DayAccessed>
    <b:URL>https://www.kaggle.com/eamini/cvd-a-complete-analysis-eda-vis-prediction</b:URL>
    <b:Author>
      <b:Author>
        <b:NameList>
          <b:Person>
            <b:Last>Amini</b:Last>
            <b:First>Elham</b:First>
          </b:Person>
        </b:NameList>
      </b:Author>
    </b:Author>
    <b:InternetSiteTitle>Kaggle</b:InternetSiteTitle>
    <b:RefOrder>10</b:RefOrder>
  </b:Source>
</b:Sources>
</file>

<file path=customXml/itemProps1.xml><?xml version="1.0" encoding="utf-8"?>
<ds:datastoreItem xmlns:ds="http://schemas.openxmlformats.org/officeDocument/2006/customXml" ds:itemID="{E4195668-910A-4AF1-8E1E-4664F8A44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13</Pages>
  <Words>4928</Words>
  <Characters>28092</Characters>
  <Application>Microsoft Office Word</Application>
  <DocSecurity>0</DocSecurity>
  <Lines>234</Lines>
  <Paragraphs>65</Paragraphs>
  <ScaleCrop>false</ScaleCrop>
  <Company/>
  <LinksUpToDate>false</LinksUpToDate>
  <CharactersWithSpaces>32955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D19126351 John Mc Donnell</dc:creator>
  <cp:keywords/>
  <dc:description/>
  <cp:lastModifiedBy>John McDonnell</cp:lastModifiedBy>
  <cp:revision>269</cp:revision>
  <dcterms:created xsi:type="dcterms:W3CDTF">2020-05-03T22:03:00Z</dcterms:created>
  <dcterms:modified xsi:type="dcterms:W3CDTF">2020-06-30T16:34:00Z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850223-87a8-40c3-9eb2-432606efca2a_Enabled">
    <vt:lpwstr>True</vt:lpwstr>
  </property>
  <property fmtid="{D5CDD505-2E9C-101B-9397-08002B2CF9AE}" pid="3" name="MSIP_Label_7f850223-87a8-40c3-9eb2-432606efca2a_SiteId">
    <vt:lpwstr>fcb2b37b-5da0-466b-9b83-0014b67a7c78</vt:lpwstr>
  </property>
  <property fmtid="{D5CDD505-2E9C-101B-9397-08002B2CF9AE}" pid="4" name="MSIP_Label_7f850223-87a8-40c3-9eb2-432606efca2a_Owner">
    <vt:lpwstr>john.mcdonnell@bayer.com</vt:lpwstr>
  </property>
  <property fmtid="{D5CDD505-2E9C-101B-9397-08002B2CF9AE}" pid="5" name="MSIP_Label_7f850223-87a8-40c3-9eb2-432606efca2a_SetDate">
    <vt:lpwstr>2020-05-04T21:02:52.4722073Z</vt:lpwstr>
  </property>
  <property fmtid="{D5CDD505-2E9C-101B-9397-08002B2CF9AE}" pid="6" name="MSIP_Label_7f850223-87a8-40c3-9eb2-432606efca2a_Name">
    <vt:lpwstr>NO CLASSIFICATION</vt:lpwstr>
  </property>
  <property fmtid="{D5CDD505-2E9C-101B-9397-08002B2CF9AE}" pid="7" name="MSIP_Label_7f850223-87a8-40c3-9eb2-432606efca2a_Application">
    <vt:lpwstr>Microsoft Azure Information Protection</vt:lpwstr>
  </property>
  <property fmtid="{D5CDD505-2E9C-101B-9397-08002B2CF9AE}" pid="8" name="MSIP_Label_7f850223-87a8-40c3-9eb2-432606efca2a_Extended_MSFT_Method">
    <vt:lpwstr>Manual</vt:lpwstr>
  </property>
  <property fmtid="{D5CDD505-2E9C-101B-9397-08002B2CF9AE}" pid="9" name="Sensitivity">
    <vt:lpwstr>NO CLASSIFICATION</vt:lpwstr>
  </property>
</Properties>
</file>