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fldChar w:fldCharType="begin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instrText xml:space="preserve">PRIVATE </w:instrText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fldChar w:fldCharType="end"/>
      </w:r>
    </w:p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Señor</w:t>
      </w:r>
    </w:p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ALCALDE</w:t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proofErr w:type="gramStart"/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..</w:t>
      </w:r>
      <w:proofErr w:type="gramEnd"/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 xml:space="preserve"> DE</w:t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.</w:t>
      </w:r>
    </w:p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E.                         S.                       D.</w:t>
      </w:r>
    </w:p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Referencia</w:t>
      </w:r>
      <w:proofErr w:type="gramStart"/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:  RECURSO</w:t>
      </w:r>
      <w:proofErr w:type="gramEnd"/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 xml:space="preserve">   DE</w:t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.</w:t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 xml:space="preserve">.CONTRA   LA </w:t>
      </w:r>
    </w:p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 xml:space="preserve">                      RESOLUCIÓN</w:t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 xml:space="preserve"> DE  FECHA</w:t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.</w:t>
      </w:r>
    </w:p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Respetado   Doctor(a):</w:t>
      </w:r>
    </w:p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..</w:t>
      </w:r>
      <w:proofErr w:type="gramStart"/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,</w:t>
      </w:r>
      <w:proofErr w:type="gramEnd"/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mayor de edad, identifi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cado con la cédu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la de ciu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dadanía  No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proofErr w:type="spellStart"/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de</w:t>
      </w:r>
      <w:proofErr w:type="spellEnd"/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.,  domiciliado  y residente en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., en mi calidad de apoderado judicial del  Señor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, mayor de edad, identifi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cado con la cédu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la de ciu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dadanía  No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proofErr w:type="spellStart"/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de</w:t>
      </w:r>
      <w:proofErr w:type="spellEnd"/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.,  domiciliado  y residente en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., propieta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rio y posee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dor  real y material del es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ta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ble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cimien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to co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mercial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. dis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tin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gui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do con  la  razón   social   de nom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 xml:space="preserve">bre 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.,  ubicado  en 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de la ciudad 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.,  cuyo  objeto social es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.,  me diri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jo ante su Des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pa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cho, con el objeto de in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ter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po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ner y susten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 xml:space="preserve">tar recurso de 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contra la Reso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lu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ción  No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de fecha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.., profe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ri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da por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,  notificado a mi poderdante   en fecha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, basado en los  siguientes:</w:t>
      </w:r>
    </w:p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suppressAutoHyphens/>
        <w:spacing w:line="240" w:lineRule="atLeast"/>
        <w:jc w:val="center"/>
        <w:rPr>
          <w:rFonts w:ascii="Gandhi Sans" w:hAnsi="Gandhi Sans" w:cs="Times New Roman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z w:val="24"/>
          <w:szCs w:val="24"/>
          <w:lang w:val="es-ES_tradnl"/>
        </w:rPr>
        <w:t>FUNDAMENTOS   DE   HECHO</w:t>
      </w:r>
    </w:p>
    <w:p w:rsidR="005B3176" w:rsidRPr="005B6008" w:rsidRDefault="005B3176">
      <w:pPr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1.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ab/>
        <w:t>En fecha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.,  la  Alcaldía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.</w:t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 xml:space="preserve">, 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sello y ordeno el cierre del establecimiento de comercio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 de  propiedad y posesión de mi representado, sin que existiera previa comunicación  con el objeto de ejercer   el derecho a la defensa.</w:t>
      </w:r>
    </w:p>
    <w:p w:rsidR="005B3176" w:rsidRPr="005B6008" w:rsidRDefault="005B3176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El  artículo   35  del Código Contencioso Administrativo  dispone:</w:t>
      </w: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ab/>
        <w:t>"Habiéndose dado oportunidad a los interesados para expresar sus opiniones, y con base en las pruebas e informes disponibles, se tomará la deci</w:t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oftHyphen/>
        <w:t>sión que será motivada al menos en forma sumaria si afecta a particula</w:t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oftHyphen/>
        <w:t>res."</w:t>
      </w: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La Re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solución   recurrida  donde se  impusieron multas, se basó en pruebas inexis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tentes como la del uso o la falaz deducción y asevera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ción   contrarias a la realidad  y  sin verificación alguna, por lo cual consi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dero que se pudo haber violado el ar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tículo 35 del C. C. A., el cual prevé que la decisión se adoptará con base en las pruebas e informes disponi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bles, que como puede apre</w:t>
      </w:r>
      <w:bookmarkStart w:id="0" w:name="_GoBack"/>
      <w:bookmarkEnd w:id="0"/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ciar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se, la prueba de tal afirma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ción mendaz no se encuen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tra dispo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 xml:space="preserve">nible 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lastRenderedPageBreak/>
        <w:t>dentro del expe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dien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te, sino que es una apre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cia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ción sub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je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tiva del Despa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cho caren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te de susten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to fácti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 xml:space="preserve">co.   </w:t>
      </w: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  <w:tab w:val="center" w:pos="4110"/>
          <w:tab w:val="left" w:pos="4320"/>
        </w:tabs>
        <w:suppressAutoHyphens/>
        <w:spacing w:line="240" w:lineRule="atLeast"/>
        <w:jc w:val="center"/>
        <w:rPr>
          <w:rFonts w:ascii="Gandhi Sans" w:hAnsi="Gandhi Sans" w:cs="Times New Roman"/>
          <w:b/>
          <w:bCs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  <w:tab w:val="center" w:pos="4110"/>
          <w:tab w:val="left" w:pos="4320"/>
        </w:tabs>
        <w:suppressAutoHyphens/>
        <w:spacing w:line="240" w:lineRule="atLeast"/>
        <w:jc w:val="center"/>
        <w:rPr>
          <w:rFonts w:ascii="Gandhi Sans" w:hAnsi="Gandhi Sans" w:cs="Times New Roman"/>
          <w:b/>
          <w:bCs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z w:val="24"/>
          <w:szCs w:val="24"/>
          <w:lang w:val="es-ES_tradnl"/>
        </w:rPr>
        <w:t>PETICIONES</w:t>
      </w: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1.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ab/>
        <w:t>Se sirva revocar  en su integridad  la Resolu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ción  No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proofErr w:type="gramStart"/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..</w:t>
      </w:r>
      <w:proofErr w:type="gramEnd"/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 </w:t>
      </w:r>
      <w:proofErr w:type="gramStart"/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de</w:t>
      </w:r>
      <w:proofErr w:type="gramEnd"/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fecha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., proferida por la Alcal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día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</w:p>
    <w:p w:rsidR="005B3176" w:rsidRPr="005B6008" w:rsidRDefault="005B3176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2.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ab/>
        <w:t>Que como consecuencia de lo anterior, se ordene el archivo definitivo del presente expe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diente.</w:t>
      </w: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  <w:tab w:val="center" w:pos="4110"/>
          <w:tab w:val="left" w:pos="4320"/>
        </w:tabs>
        <w:suppressAutoHyphens/>
        <w:spacing w:line="240" w:lineRule="atLeast"/>
        <w:jc w:val="center"/>
        <w:rPr>
          <w:rFonts w:ascii="Gandhi Sans" w:hAnsi="Gandhi Sans" w:cs="Times New Roman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z w:val="24"/>
          <w:szCs w:val="24"/>
          <w:lang w:val="es-ES_tradnl"/>
        </w:rPr>
        <w:t>DERECHO</w:t>
      </w: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Invoco como fundamentos de Derecho  artículo 35  del Código Contencioso Administrativo,  y  demás normas concordantes y pertinentes. </w:t>
      </w: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  <w:tab w:val="center" w:pos="4110"/>
          <w:tab w:val="left" w:pos="4320"/>
        </w:tabs>
        <w:suppressAutoHyphens/>
        <w:spacing w:line="240" w:lineRule="atLeast"/>
        <w:jc w:val="center"/>
        <w:rPr>
          <w:rFonts w:ascii="Gandhi Sans" w:hAnsi="Gandhi Sans" w:cs="Times New Roman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z w:val="24"/>
          <w:szCs w:val="24"/>
          <w:lang w:val="es-ES_tradnl"/>
        </w:rPr>
        <w:t>NOTIFICACIONES</w:t>
      </w: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-El Señor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, recibe notificaciones en la Secretaría de su Despacho o en la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de la ciudad de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...</w:t>
      </w: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-El  suscrito recibe notificaciones en mi oficina de abogado ubicada en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de la ciudad de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</w:p>
    <w:p w:rsidR="005B3176" w:rsidRPr="005B6008" w:rsidRDefault="005B3176">
      <w:pPr>
        <w:tabs>
          <w:tab w:val="left" w:pos="0"/>
          <w:tab w:val="center" w:pos="4110"/>
          <w:tab w:val="left" w:pos="4320"/>
        </w:tabs>
        <w:suppressAutoHyphens/>
        <w:spacing w:line="240" w:lineRule="atLeast"/>
        <w:jc w:val="center"/>
        <w:rPr>
          <w:rFonts w:ascii="Gandhi Sans" w:hAnsi="Gandhi Sans" w:cs="Times New Roman"/>
          <w:b/>
          <w:bCs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  <w:tab w:val="center" w:pos="4110"/>
          <w:tab w:val="left" w:pos="4320"/>
        </w:tabs>
        <w:suppressAutoHyphens/>
        <w:spacing w:line="240" w:lineRule="atLeast"/>
        <w:jc w:val="center"/>
        <w:rPr>
          <w:rFonts w:ascii="Gandhi Sans" w:hAnsi="Gandhi Sans" w:cs="Times New Roman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z w:val="24"/>
          <w:szCs w:val="24"/>
          <w:lang w:val="es-ES_tradnl"/>
        </w:rPr>
        <w:t>PRUEBAS</w:t>
      </w: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>Que se tenga como pruebas los documentos que obran dentro del expedien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te y los siguientes que me permito anexar:</w:t>
      </w: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1.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ab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</w:p>
    <w:p w:rsidR="005B3176" w:rsidRPr="005B6008" w:rsidRDefault="005B3176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2.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ab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</w:p>
    <w:p w:rsidR="005B3176" w:rsidRPr="005B6008" w:rsidRDefault="005B3176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3.</w:t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tab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</w:p>
    <w:p w:rsidR="005B3176" w:rsidRPr="005B6008" w:rsidRDefault="005B3176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 xml:space="preserve">Del    Señor  </w:t>
      </w:r>
      <w:proofErr w:type="gramStart"/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Alcalde(</w:t>
      </w:r>
      <w:proofErr w:type="spellStart"/>
      <w:proofErr w:type="gramEnd"/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sa</w:t>
      </w:r>
      <w:proofErr w:type="spellEnd"/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),</w:t>
      </w: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Atentamente,</w:t>
      </w: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..</w:t>
      </w: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C. C. No</w:t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</w:p>
    <w:p w:rsidR="005B3176" w:rsidRPr="005B6008" w:rsidRDefault="005B3176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T. P. No</w:t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5B6008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</w:p>
    <w:sectPr w:rsidR="005B3176" w:rsidRPr="005B6008" w:rsidSect="005B3176">
      <w:headerReference w:type="default" r:id="rId7"/>
      <w:footerReference w:type="default" r:id="rId8"/>
      <w:pgSz w:w="12240" w:h="15840"/>
      <w:pgMar w:top="848" w:right="1416" w:bottom="848" w:left="1698" w:header="848" w:footer="848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0B4A" w:rsidRDefault="00530B4A">
      <w:pPr>
        <w:spacing w:line="20" w:lineRule="exact"/>
        <w:rPr>
          <w:sz w:val="24"/>
          <w:szCs w:val="24"/>
        </w:rPr>
      </w:pPr>
    </w:p>
  </w:endnote>
  <w:endnote w:type="continuationSeparator" w:id="0">
    <w:p w:rsidR="00530B4A" w:rsidRDefault="00530B4A" w:rsidP="005B3176">
      <w:r>
        <w:rPr>
          <w:sz w:val="24"/>
          <w:szCs w:val="24"/>
        </w:rPr>
        <w:t xml:space="preserve"> </w:t>
      </w:r>
    </w:p>
  </w:endnote>
  <w:endnote w:type="continuationNotice" w:id="1">
    <w:p w:rsidR="00530B4A" w:rsidRDefault="00530B4A" w:rsidP="005B3176">
      <w:r>
        <w:rPr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ndhi Sans">
    <w:panose1 w:val="00000000000000000000"/>
    <w:charset w:val="00"/>
    <w:family w:val="modern"/>
    <w:notTrueType/>
    <w:pitch w:val="variable"/>
    <w:sig w:usb0="800000AF" w:usb1="5000204B" w:usb2="00000000" w:usb3="00000000" w:csb0="00000001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176" w:rsidRDefault="005B3176">
    <w:pPr>
      <w:spacing w:before="140" w:line="100" w:lineRule="exact"/>
      <w:rPr>
        <w:sz w:val="10"/>
        <w:szCs w:val="10"/>
      </w:rPr>
    </w:pPr>
  </w:p>
  <w:p w:rsidR="005B3176" w:rsidRDefault="005B3176">
    <w:pPr>
      <w:tabs>
        <w:tab w:val="left" w:pos="0"/>
        <w:tab w:val="left" w:pos="1728"/>
        <w:tab w:val="center" w:pos="4250"/>
      </w:tabs>
      <w:suppressAutoHyphens/>
      <w:spacing w:line="240" w:lineRule="atLeast"/>
      <w:ind w:left="1728" w:right="1668" w:hanging="1728"/>
    </w:pPr>
    <w:r>
      <w:t>1</w:t>
    </w:r>
  </w:p>
  <w:p w:rsidR="005B3176" w:rsidRDefault="005B3176">
    <w:pPr>
      <w:tabs>
        <w:tab w:val="left" w:pos="0"/>
        <w:tab w:val="right" w:pos="8502"/>
        <w:tab w:val="left" w:pos="8640"/>
      </w:tabs>
      <w:suppressAutoHyphens/>
      <w:spacing w:line="240" w:lineRule="atLeast"/>
      <w:ind w:right="-360"/>
      <w:rPr>
        <w:lang w:val="en-US"/>
      </w:rPr>
    </w:pPr>
    <w:r>
      <w:rPr>
        <w:b/>
        <w:bCs/>
        <w:vanish/>
      </w:rPr>
      <w:t>¡Error! Sólo el documento principal.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0B4A" w:rsidRDefault="00530B4A" w:rsidP="005B3176">
      <w:r>
        <w:rPr>
          <w:sz w:val="24"/>
          <w:szCs w:val="24"/>
        </w:rPr>
        <w:separator/>
      </w:r>
    </w:p>
  </w:footnote>
  <w:footnote w:type="continuationSeparator" w:id="0">
    <w:p w:rsidR="00530B4A" w:rsidRDefault="00530B4A" w:rsidP="005B31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176" w:rsidRDefault="005B3176">
    <w:pPr>
      <w:tabs>
        <w:tab w:val="left" w:pos="-720"/>
      </w:tabs>
      <w:suppressAutoHyphens/>
      <w:spacing w:line="240" w:lineRule="atLeast"/>
      <w:jc w:val="both"/>
      <w:rPr>
        <w:spacing w:val="-3"/>
        <w:sz w:val="24"/>
        <w:szCs w:val="24"/>
        <w:lang w:val="en-US"/>
      </w:rPr>
    </w:pPr>
    <w:r>
      <w:rPr>
        <w:b/>
        <w:bCs/>
        <w:vanish/>
        <w:spacing w:val="-2"/>
        <w:lang w:val="en-US"/>
      </w:rPr>
      <w:t>¡Error! Sólo el documento principal.</w:t>
    </w:r>
  </w:p>
  <w:p w:rsidR="005B3176" w:rsidRDefault="005B3176">
    <w:pPr>
      <w:spacing w:after="140" w:line="100" w:lineRule="exact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proofState w:spelling="clean" w:grammar="clean"/>
  <w:defaultTabStop w:val="720"/>
  <w:hyphenationZone w:val="926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176"/>
    <w:rsid w:val="00530B4A"/>
    <w:rsid w:val="005B3176"/>
    <w:rsid w:val="005B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0"/>
  <w15:docId w15:val="{746CC8B1-A495-49DE-B096-F398DC908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default="1" w:styleId="Fuentedeprrafopredeter">
    <w:name w:val="Default Paragraph Font"/>
    <w:uiPriority w:val="99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denotaalfinal">
    <w:name w:val="Texto de nota al final"/>
    <w:basedOn w:val="Normal"/>
    <w:uiPriority w:val="99"/>
    <w:rPr>
      <w:sz w:val="24"/>
      <w:szCs w:val="24"/>
    </w:rPr>
  </w:style>
  <w:style w:type="character" w:styleId="Refdenotaalfinal">
    <w:name w:val="endnote reference"/>
    <w:basedOn w:val="Fuentedeprrafopredeter"/>
    <w:uiPriority w:val="99"/>
    <w:rPr>
      <w:vertAlign w:val="superscript"/>
    </w:rPr>
  </w:style>
  <w:style w:type="paragraph" w:customStyle="1" w:styleId="Textodenotaalpie">
    <w:name w:val="Texto de nota al pie"/>
    <w:basedOn w:val="Normal"/>
    <w:uiPriority w:val="99"/>
    <w:rPr>
      <w:sz w:val="24"/>
      <w:szCs w:val="24"/>
    </w:rPr>
  </w:style>
  <w:style w:type="character" w:styleId="Refdenotaalpie">
    <w:name w:val="footnote reference"/>
    <w:basedOn w:val="Fuentedeprrafopredeter"/>
    <w:uiPriority w:val="99"/>
    <w:rPr>
      <w:vertAlign w:val="superscript"/>
    </w:rPr>
  </w:style>
  <w:style w:type="paragraph" w:customStyle="1" w:styleId="Tdc1">
    <w:name w:val="Tdc 1"/>
    <w:basedOn w:val="Normal"/>
    <w:uiPriority w:val="99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Tdc2">
    <w:name w:val="Tdc 2"/>
    <w:basedOn w:val="Normal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3">
    <w:name w:val="Tdc 3"/>
    <w:basedOn w:val="Normal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4">
    <w:name w:val="Tdc 4"/>
    <w:basedOn w:val="Normal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5">
    <w:name w:val="Tdc 5"/>
    <w:basedOn w:val="Normal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6">
    <w:name w:val="Tdc 6"/>
    <w:basedOn w:val="Normal"/>
    <w:uiPriority w:val="99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7">
    <w:name w:val="Tdc 7"/>
    <w:basedOn w:val="Normal"/>
    <w:uiPriority w:val="99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Tdc8">
    <w:name w:val="Tdc 8"/>
    <w:basedOn w:val="Normal"/>
    <w:uiPriority w:val="99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9">
    <w:name w:val="Tdc 9"/>
    <w:basedOn w:val="Normal"/>
    <w:uiPriority w:val="99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1">
    <w:name w:val="index 1"/>
    <w:basedOn w:val="Normal"/>
    <w:next w:val="Normal"/>
    <w:uiPriority w:val="99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2">
    <w:name w:val="index 2"/>
    <w:basedOn w:val="Normal"/>
    <w:next w:val="Normal"/>
    <w:uiPriority w:val="99"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Encabezadodetda">
    <w:name w:val="Encabezado de tda"/>
    <w:basedOn w:val="Normal"/>
    <w:uiPriority w:val="99"/>
    <w:pPr>
      <w:tabs>
        <w:tab w:val="right" w:pos="9360"/>
      </w:tabs>
      <w:suppressAutoHyphens/>
      <w:spacing w:line="240" w:lineRule="atLeast"/>
    </w:pPr>
    <w:rPr>
      <w:lang w:val="en-US"/>
    </w:rPr>
  </w:style>
  <w:style w:type="paragraph" w:customStyle="1" w:styleId="Ttulo">
    <w:name w:val="Título"/>
    <w:basedOn w:val="Normal"/>
    <w:uiPriority w:val="99"/>
    <w:rPr>
      <w:sz w:val="24"/>
      <w:szCs w:val="24"/>
    </w:rPr>
  </w:style>
  <w:style w:type="character" w:customStyle="1" w:styleId="EquationCaption">
    <w:name w:val="_Equation Caption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Doctora</vt:lpstr>
    </vt:vector>
  </TitlesOfParts>
  <Company/>
  <LinksUpToDate>false</LinksUpToDate>
  <CharactersWithSpaces>3089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RsJuridicas</dc:creator>
  <cp:keywords/>
  <dc:description/>
  <cp:lastModifiedBy>RsJuridicas</cp:lastModifiedBy>
  <cp:revision>2</cp:revision>
  <dcterms:created xsi:type="dcterms:W3CDTF">2017-10-04T19:47:00Z</dcterms:created>
  <dcterms:modified xsi:type="dcterms:W3CDTF">2017-10-04T19:47:00Z</dcterms:modified>
</cp:coreProperties>
</file>