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5273" w:rsidRDefault="005871E2" w:rsidP="003B38DF">
      <w:pPr>
        <w:spacing w:after="0"/>
        <w:jc w:val="both"/>
        <w:rPr>
          <w:rFonts w:ascii="Arial" w:hAnsi="Arial" w:cs="Arial"/>
          <w:sz w:val="24"/>
          <w:szCs w:val="24"/>
        </w:rPr>
      </w:pPr>
      <w:proofErr w:type="spellStart"/>
      <w:r>
        <w:rPr>
          <w:rFonts w:ascii="Arial" w:hAnsi="Arial" w:cs="Arial"/>
          <w:sz w:val="24"/>
          <w:szCs w:val="24"/>
        </w:rPr>
        <w:t>Bogota</w:t>
      </w:r>
      <w:proofErr w:type="spellEnd"/>
      <w:proofErr w:type="gramStart"/>
      <w:r w:rsidR="002E5273">
        <w:rPr>
          <w:rFonts w:ascii="Arial" w:hAnsi="Arial" w:cs="Arial"/>
          <w:sz w:val="24"/>
          <w:szCs w:val="24"/>
        </w:rPr>
        <w:t xml:space="preserve">, </w:t>
      </w:r>
      <w:r>
        <w:rPr>
          <w:rFonts w:ascii="Arial" w:hAnsi="Arial" w:cs="Arial"/>
          <w:sz w:val="24"/>
          <w:szCs w:val="24"/>
        </w:rPr>
        <w:t>….</w:t>
      </w:r>
      <w:proofErr w:type="gramEnd"/>
      <w:r w:rsidR="002E5273">
        <w:rPr>
          <w:rFonts w:ascii="Arial" w:hAnsi="Arial" w:cs="Arial"/>
          <w:sz w:val="24"/>
          <w:szCs w:val="24"/>
        </w:rPr>
        <w:t xml:space="preserve"> </w:t>
      </w:r>
      <w:proofErr w:type="gramStart"/>
      <w:r w:rsidR="002E5273">
        <w:rPr>
          <w:rFonts w:ascii="Arial" w:hAnsi="Arial" w:cs="Arial"/>
          <w:sz w:val="24"/>
          <w:szCs w:val="24"/>
        </w:rPr>
        <w:t xml:space="preserve">DE </w:t>
      </w:r>
      <w:r>
        <w:rPr>
          <w:rFonts w:ascii="Arial" w:hAnsi="Arial" w:cs="Arial"/>
          <w:sz w:val="24"/>
          <w:szCs w:val="24"/>
        </w:rPr>
        <w:t>…</w:t>
      </w:r>
      <w:proofErr w:type="gramEnd"/>
      <w:r>
        <w:rPr>
          <w:rFonts w:ascii="Arial" w:hAnsi="Arial" w:cs="Arial"/>
          <w:sz w:val="24"/>
          <w:szCs w:val="24"/>
        </w:rPr>
        <w:t>….</w:t>
      </w:r>
      <w:r w:rsidR="002E5273">
        <w:rPr>
          <w:rFonts w:ascii="Arial" w:hAnsi="Arial" w:cs="Arial"/>
          <w:sz w:val="24"/>
          <w:szCs w:val="24"/>
        </w:rPr>
        <w:t xml:space="preserve"> DE 2013</w:t>
      </w:r>
    </w:p>
    <w:p w:rsidR="002E5273" w:rsidRDefault="002E5273" w:rsidP="003B38DF">
      <w:pPr>
        <w:spacing w:after="0"/>
        <w:jc w:val="both"/>
        <w:rPr>
          <w:rFonts w:ascii="Arial" w:hAnsi="Arial" w:cs="Arial"/>
          <w:sz w:val="24"/>
          <w:szCs w:val="24"/>
        </w:rPr>
      </w:pPr>
    </w:p>
    <w:p w:rsidR="002E5273" w:rsidRPr="002E5273" w:rsidRDefault="002E5273" w:rsidP="003B38DF">
      <w:pPr>
        <w:spacing w:after="0"/>
        <w:jc w:val="both"/>
        <w:rPr>
          <w:rFonts w:ascii="Arial" w:hAnsi="Arial" w:cs="Arial"/>
          <w:sz w:val="24"/>
          <w:szCs w:val="24"/>
        </w:rPr>
      </w:pPr>
      <w:r w:rsidRPr="002E5273">
        <w:rPr>
          <w:rFonts w:ascii="Arial" w:hAnsi="Arial" w:cs="Arial"/>
          <w:sz w:val="24"/>
          <w:szCs w:val="24"/>
        </w:rPr>
        <w:t>SEÑORES</w:t>
      </w:r>
    </w:p>
    <w:p w:rsidR="002E5273" w:rsidRDefault="002E5273" w:rsidP="003B38DF">
      <w:pPr>
        <w:spacing w:after="0"/>
        <w:jc w:val="both"/>
        <w:rPr>
          <w:rFonts w:ascii="Arial" w:hAnsi="Arial" w:cs="Arial"/>
          <w:sz w:val="24"/>
          <w:szCs w:val="24"/>
        </w:rPr>
      </w:pPr>
      <w:r w:rsidRPr="002E5273">
        <w:rPr>
          <w:rFonts w:ascii="Arial" w:hAnsi="Arial" w:cs="Arial"/>
          <w:sz w:val="24"/>
          <w:szCs w:val="24"/>
        </w:rPr>
        <w:t>DATA CREDITO</w:t>
      </w:r>
    </w:p>
    <w:p w:rsidR="002E5273" w:rsidRDefault="002E5273" w:rsidP="003B38DF">
      <w:pPr>
        <w:spacing w:after="0"/>
        <w:jc w:val="both"/>
        <w:rPr>
          <w:rFonts w:ascii="Arial" w:hAnsi="Arial" w:cs="Arial"/>
          <w:sz w:val="24"/>
          <w:szCs w:val="24"/>
        </w:rPr>
      </w:pPr>
    </w:p>
    <w:p w:rsidR="003B38DF" w:rsidRDefault="003B38DF" w:rsidP="003B38DF">
      <w:pPr>
        <w:spacing w:after="0"/>
        <w:jc w:val="both"/>
        <w:rPr>
          <w:rFonts w:ascii="Arial" w:hAnsi="Arial" w:cs="Arial"/>
          <w:sz w:val="24"/>
          <w:szCs w:val="24"/>
        </w:rPr>
      </w:pPr>
      <w:r>
        <w:rPr>
          <w:rFonts w:ascii="Arial" w:hAnsi="Arial" w:cs="Arial"/>
          <w:sz w:val="24"/>
          <w:szCs w:val="24"/>
        </w:rPr>
        <w:t xml:space="preserve">REF. RECURSO DE APELACION  A SU COMUNICADO DE FECHA </w:t>
      </w:r>
      <w:proofErr w:type="gramStart"/>
      <w:r w:rsidR="005871E2">
        <w:rPr>
          <w:rFonts w:ascii="Arial" w:hAnsi="Arial" w:cs="Arial"/>
          <w:sz w:val="24"/>
          <w:szCs w:val="24"/>
        </w:rPr>
        <w:t>..</w:t>
      </w:r>
      <w:proofErr w:type="gramEnd"/>
      <w:r>
        <w:rPr>
          <w:rFonts w:ascii="Arial" w:hAnsi="Arial" w:cs="Arial"/>
          <w:sz w:val="24"/>
          <w:szCs w:val="24"/>
        </w:rPr>
        <w:t xml:space="preserve"> </w:t>
      </w:r>
      <w:proofErr w:type="gramStart"/>
      <w:r>
        <w:rPr>
          <w:rFonts w:ascii="Arial" w:hAnsi="Arial" w:cs="Arial"/>
          <w:sz w:val="24"/>
          <w:szCs w:val="24"/>
        </w:rPr>
        <w:t xml:space="preserve">DE </w:t>
      </w:r>
      <w:r w:rsidR="005871E2">
        <w:rPr>
          <w:rFonts w:ascii="Arial" w:hAnsi="Arial" w:cs="Arial"/>
          <w:sz w:val="24"/>
          <w:szCs w:val="24"/>
        </w:rPr>
        <w:t>…</w:t>
      </w:r>
      <w:proofErr w:type="gramEnd"/>
      <w:r>
        <w:rPr>
          <w:rFonts w:ascii="Arial" w:hAnsi="Arial" w:cs="Arial"/>
          <w:sz w:val="24"/>
          <w:szCs w:val="24"/>
        </w:rPr>
        <w:t xml:space="preserve"> DE 2013 (</w:t>
      </w:r>
      <w:r w:rsidR="005871E2">
        <w:rPr>
          <w:rFonts w:ascii="Arial" w:hAnsi="Arial" w:cs="Arial"/>
          <w:sz w:val="24"/>
          <w:szCs w:val="24"/>
        </w:rPr>
        <w:t>………..</w:t>
      </w:r>
      <w:r>
        <w:rPr>
          <w:rFonts w:ascii="Arial" w:hAnsi="Arial" w:cs="Arial"/>
          <w:sz w:val="24"/>
          <w:szCs w:val="24"/>
        </w:rPr>
        <w:t>)</w:t>
      </w:r>
    </w:p>
    <w:p w:rsidR="003B38DF" w:rsidRDefault="003B38DF" w:rsidP="003B38DF">
      <w:pPr>
        <w:spacing w:after="0"/>
        <w:jc w:val="both"/>
        <w:rPr>
          <w:rFonts w:ascii="Arial" w:hAnsi="Arial" w:cs="Arial"/>
          <w:sz w:val="24"/>
          <w:szCs w:val="24"/>
        </w:rPr>
      </w:pPr>
    </w:p>
    <w:p w:rsidR="003B38DF" w:rsidRDefault="005871E2" w:rsidP="003B38DF">
      <w:pPr>
        <w:spacing w:after="0"/>
        <w:jc w:val="both"/>
        <w:rPr>
          <w:rFonts w:ascii="Arial" w:hAnsi="Arial" w:cs="Arial"/>
          <w:sz w:val="24"/>
          <w:szCs w:val="24"/>
        </w:rPr>
      </w:pPr>
      <w:r>
        <w:rPr>
          <w:rFonts w:ascii="Arial" w:hAnsi="Arial" w:cs="Arial"/>
          <w:sz w:val="24"/>
          <w:szCs w:val="24"/>
        </w:rPr>
        <w:t>…………………….</w:t>
      </w:r>
      <w:r w:rsidR="003B38DF">
        <w:rPr>
          <w:rFonts w:ascii="Arial" w:hAnsi="Arial" w:cs="Arial"/>
          <w:sz w:val="24"/>
          <w:szCs w:val="24"/>
        </w:rPr>
        <w:t xml:space="preserve">,  mayor y vecino de esta ciudad, e identificado como aparece al pie de mi correspondiente firma en mi calidad de accionante dentro de la cartera de servicios financieros: </w:t>
      </w:r>
      <w:r>
        <w:rPr>
          <w:rFonts w:ascii="Arial" w:hAnsi="Arial" w:cs="Arial"/>
          <w:b/>
          <w:sz w:val="24"/>
          <w:szCs w:val="24"/>
        </w:rPr>
        <w:t>……………………….</w:t>
      </w:r>
      <w:r w:rsidR="003B38DF">
        <w:rPr>
          <w:rFonts w:ascii="Arial" w:hAnsi="Arial" w:cs="Arial"/>
          <w:b/>
          <w:sz w:val="24"/>
          <w:szCs w:val="24"/>
        </w:rPr>
        <w:t xml:space="preserve">.  No. </w:t>
      </w:r>
      <w:r>
        <w:rPr>
          <w:rFonts w:ascii="Arial" w:hAnsi="Arial" w:cs="Arial"/>
          <w:b/>
          <w:sz w:val="24"/>
          <w:szCs w:val="24"/>
        </w:rPr>
        <w:t>……………..</w:t>
      </w:r>
      <w:r w:rsidR="003B38DF">
        <w:rPr>
          <w:rFonts w:ascii="Arial" w:hAnsi="Arial" w:cs="Arial"/>
          <w:b/>
          <w:sz w:val="24"/>
          <w:szCs w:val="24"/>
        </w:rPr>
        <w:t xml:space="preserve">, </w:t>
      </w:r>
      <w:r w:rsidR="003B38DF">
        <w:rPr>
          <w:rFonts w:ascii="Arial" w:hAnsi="Arial" w:cs="Arial"/>
          <w:sz w:val="24"/>
          <w:szCs w:val="24"/>
        </w:rPr>
        <w:t xml:space="preserve"> me permito presentar con todo comedimiento el presente recurso de apelación contra su resuelve de fecha </w:t>
      </w:r>
      <w:r>
        <w:rPr>
          <w:rFonts w:ascii="Arial" w:hAnsi="Arial" w:cs="Arial"/>
          <w:sz w:val="24"/>
          <w:szCs w:val="24"/>
        </w:rPr>
        <w:t>……..</w:t>
      </w:r>
      <w:r w:rsidR="003B38DF">
        <w:rPr>
          <w:rFonts w:ascii="Arial" w:hAnsi="Arial" w:cs="Arial"/>
          <w:sz w:val="24"/>
          <w:szCs w:val="24"/>
        </w:rPr>
        <w:t xml:space="preserve">de </w:t>
      </w:r>
      <w:r>
        <w:rPr>
          <w:rFonts w:ascii="Arial" w:hAnsi="Arial" w:cs="Arial"/>
          <w:sz w:val="24"/>
          <w:szCs w:val="24"/>
        </w:rPr>
        <w:t>…….</w:t>
      </w:r>
      <w:r w:rsidR="003B38DF">
        <w:rPr>
          <w:rFonts w:ascii="Arial" w:hAnsi="Arial" w:cs="Arial"/>
          <w:sz w:val="24"/>
          <w:szCs w:val="24"/>
        </w:rPr>
        <w:t xml:space="preserve"> de 2013, a través del cual se resolvió desfavorablemente al suscrito mi petición de que se me borre del reporte de la central de riesgos </w:t>
      </w:r>
      <w:r w:rsidR="003B38DF">
        <w:rPr>
          <w:rFonts w:ascii="Arial" w:hAnsi="Arial" w:cs="Arial"/>
          <w:b/>
          <w:sz w:val="24"/>
          <w:szCs w:val="24"/>
        </w:rPr>
        <w:t xml:space="preserve">DATACREDITO </w:t>
      </w:r>
      <w:r w:rsidR="007D6449">
        <w:rPr>
          <w:rFonts w:ascii="Arial" w:hAnsi="Arial" w:cs="Arial"/>
          <w:sz w:val="24"/>
          <w:szCs w:val="24"/>
        </w:rPr>
        <w:t xml:space="preserve"> al entendido que si bien es cierto por cuestiones de índole familiar y salud entre en mora con la citada obligación, también es cierto que a la fecha de esta petición me encuentro al día con estado de pago voluntario a </w:t>
      </w:r>
      <w:r w:rsidR="0040021D">
        <w:rPr>
          <w:rFonts w:ascii="Arial" w:hAnsi="Arial" w:cs="Arial"/>
          <w:sz w:val="24"/>
          <w:szCs w:val="24"/>
        </w:rPr>
        <w:t>……</w:t>
      </w:r>
      <w:r w:rsidR="007D6449">
        <w:rPr>
          <w:rFonts w:ascii="Arial" w:hAnsi="Arial" w:cs="Arial"/>
          <w:sz w:val="24"/>
          <w:szCs w:val="24"/>
        </w:rPr>
        <w:t xml:space="preserve"> del presente </w:t>
      </w:r>
      <w:r>
        <w:rPr>
          <w:rFonts w:ascii="Arial" w:hAnsi="Arial" w:cs="Arial"/>
          <w:sz w:val="24"/>
          <w:szCs w:val="24"/>
        </w:rPr>
        <w:t>año</w:t>
      </w:r>
      <w:r w:rsidR="007D6449">
        <w:rPr>
          <w:rFonts w:ascii="Arial" w:hAnsi="Arial" w:cs="Arial"/>
          <w:sz w:val="24"/>
          <w:szCs w:val="24"/>
        </w:rPr>
        <w:t>.</w:t>
      </w:r>
    </w:p>
    <w:p w:rsidR="007D6449" w:rsidRDefault="007D6449" w:rsidP="003B38DF">
      <w:pPr>
        <w:spacing w:after="0"/>
        <w:jc w:val="both"/>
        <w:rPr>
          <w:rFonts w:ascii="Arial" w:hAnsi="Arial" w:cs="Arial"/>
          <w:sz w:val="24"/>
          <w:szCs w:val="24"/>
        </w:rPr>
      </w:pPr>
    </w:p>
    <w:p w:rsidR="007D6449" w:rsidRDefault="007D6449" w:rsidP="003B38DF">
      <w:pPr>
        <w:spacing w:after="0"/>
        <w:jc w:val="both"/>
        <w:rPr>
          <w:rFonts w:ascii="Arial" w:hAnsi="Arial" w:cs="Arial"/>
          <w:sz w:val="24"/>
          <w:szCs w:val="24"/>
        </w:rPr>
      </w:pPr>
      <w:r>
        <w:rPr>
          <w:rFonts w:ascii="Arial" w:hAnsi="Arial" w:cs="Arial"/>
          <w:sz w:val="24"/>
          <w:szCs w:val="24"/>
        </w:rPr>
        <w:t xml:space="preserve">No es de recibo, que aunque la obligación ya fue pagada, el dato histórico negativo se encuentre actualmente cumpliendo el término de permanencia que según ustedes se dejará de visualizarse en mi historial de crédito en Septiembre del año 2014, contradiciendo nuestro marco legal si tenemos en cuenta que la Corte Suprema de Justicia en reiteradas sentencias señaló que los bancos de datos deben sacar de sus sistemas a aquellos morosos que cancelen sus deudas y se pongan al día en sus compromisos tal como lo ordenó el artículo 19 de la Ley 716 del año 2001. </w:t>
      </w:r>
    </w:p>
    <w:p w:rsidR="007E5922" w:rsidRDefault="007E5922" w:rsidP="003B38DF">
      <w:pPr>
        <w:spacing w:after="0"/>
        <w:jc w:val="both"/>
        <w:rPr>
          <w:rFonts w:ascii="Arial" w:hAnsi="Arial" w:cs="Arial"/>
          <w:sz w:val="24"/>
          <w:szCs w:val="24"/>
        </w:rPr>
      </w:pPr>
      <w:r>
        <w:rPr>
          <w:rFonts w:ascii="Arial" w:hAnsi="Arial" w:cs="Arial"/>
          <w:sz w:val="24"/>
          <w:szCs w:val="24"/>
        </w:rPr>
        <w:t xml:space="preserve"> </w:t>
      </w:r>
    </w:p>
    <w:p w:rsidR="005A6ECF" w:rsidRDefault="007E5922" w:rsidP="003B38DF">
      <w:pPr>
        <w:spacing w:after="0"/>
        <w:jc w:val="both"/>
        <w:rPr>
          <w:rFonts w:ascii="Arial" w:hAnsi="Arial" w:cs="Arial"/>
          <w:sz w:val="24"/>
          <w:szCs w:val="24"/>
        </w:rPr>
      </w:pPr>
      <w:r>
        <w:rPr>
          <w:rFonts w:ascii="Arial" w:hAnsi="Arial" w:cs="Arial"/>
          <w:sz w:val="24"/>
          <w:szCs w:val="24"/>
        </w:rPr>
        <w:t xml:space="preserve">De igual forma en la sentencia SU- 082 de 1995 de la SU-089 de 1995, expresa lo siguiente “… </w:t>
      </w:r>
      <w:r>
        <w:rPr>
          <w:rFonts w:ascii="Arial" w:hAnsi="Arial" w:cs="Arial"/>
          <w:i/>
          <w:sz w:val="24"/>
          <w:szCs w:val="24"/>
        </w:rPr>
        <w:t>por cuanto el termino no puede ser el mismo, para aquel deudor que cancela en relación a aquel deudor que no ha cancelado, esta corporación, ante la evidencia del vacío legal ya mencionado, el juez debe llenarlo acudiendo al razonamiento analógico; que enseña que donde existe la misma razón debe aplicarse la misma disposición</w:t>
      </w:r>
      <w:r>
        <w:rPr>
          <w:rFonts w:ascii="Arial" w:hAnsi="Arial" w:cs="Arial"/>
          <w:sz w:val="24"/>
          <w:szCs w:val="24"/>
        </w:rPr>
        <w:t>“ tampoco es admisible que el ordenamiento jurídico ampare la vigencia de una sanción moral – muerte civil como se podría denominar mi caso, con incidencia indefinida sobre mi imagen y la honra del</w:t>
      </w:r>
      <w:r w:rsidR="005A6ECF">
        <w:rPr>
          <w:rFonts w:ascii="Arial" w:hAnsi="Arial" w:cs="Arial"/>
          <w:sz w:val="24"/>
          <w:szCs w:val="24"/>
        </w:rPr>
        <w:t xml:space="preserve"> </w:t>
      </w:r>
      <w:r>
        <w:rPr>
          <w:rFonts w:ascii="Arial" w:hAnsi="Arial" w:cs="Arial"/>
          <w:sz w:val="24"/>
          <w:szCs w:val="24"/>
        </w:rPr>
        <w:t>suscrito</w:t>
      </w:r>
      <w:r w:rsidR="00F72898">
        <w:rPr>
          <w:rFonts w:ascii="Arial" w:hAnsi="Arial" w:cs="Arial"/>
          <w:sz w:val="24"/>
          <w:szCs w:val="24"/>
        </w:rPr>
        <w:t>.</w:t>
      </w:r>
    </w:p>
    <w:p w:rsidR="00F72898" w:rsidRPr="005A6ECF" w:rsidRDefault="00F72898" w:rsidP="003B38DF">
      <w:pPr>
        <w:spacing w:after="0"/>
        <w:jc w:val="both"/>
        <w:rPr>
          <w:rFonts w:ascii="Arial" w:hAnsi="Arial" w:cs="Arial"/>
          <w:sz w:val="24"/>
          <w:szCs w:val="24"/>
        </w:rPr>
      </w:pPr>
      <w:r>
        <w:rPr>
          <w:rFonts w:ascii="Arial" w:hAnsi="Arial" w:cs="Arial"/>
          <w:sz w:val="24"/>
          <w:szCs w:val="24"/>
        </w:rPr>
        <w:t xml:space="preserve">Así mismo es importante recordar que con la expedición de la ley 1266 de 2008 o ley de Hábeas Data, toda la jurisprudencia de la H. Corte Constitucional, mantiene vigencia la interpretación y defensa de los Derechos al Buen Nombre y al Habeas Data, tal como se refiere la sentencia T-412 del 1992 y la T-486 de 1992, la Corte </w:t>
      </w:r>
      <w:r>
        <w:rPr>
          <w:rFonts w:ascii="Arial" w:hAnsi="Arial" w:cs="Arial"/>
          <w:sz w:val="24"/>
          <w:szCs w:val="24"/>
        </w:rPr>
        <w:lastRenderedPageBreak/>
        <w:t xml:space="preserve">Constitucional defiende el buen nombre y el Habeas Data, al ordenar a las centrales de riesgos al igual que al generador del dato ( Entidades Financieras) </w:t>
      </w:r>
      <w:r>
        <w:rPr>
          <w:rFonts w:ascii="Arial" w:hAnsi="Arial" w:cs="Arial"/>
          <w:b/>
          <w:sz w:val="24"/>
          <w:szCs w:val="24"/>
          <w:u w:val="single"/>
        </w:rPr>
        <w:t>a eliminar de inmediato el reporte negativo de unos ciudadanos cuyas obligaciones estaban prescritas jurídicamente o canceladas.</w:t>
      </w:r>
    </w:p>
    <w:p w:rsidR="00F72898" w:rsidRDefault="00F72898" w:rsidP="003B38DF">
      <w:pPr>
        <w:spacing w:after="0"/>
        <w:jc w:val="both"/>
        <w:rPr>
          <w:rFonts w:ascii="Arial" w:hAnsi="Arial" w:cs="Arial"/>
          <w:b/>
          <w:sz w:val="24"/>
          <w:szCs w:val="24"/>
          <w:u w:val="single"/>
        </w:rPr>
      </w:pPr>
    </w:p>
    <w:p w:rsidR="00F72898" w:rsidRDefault="00F72898" w:rsidP="00F72898">
      <w:pPr>
        <w:spacing w:after="0"/>
        <w:jc w:val="center"/>
        <w:rPr>
          <w:rFonts w:ascii="Arial" w:hAnsi="Arial" w:cs="Arial"/>
          <w:b/>
          <w:sz w:val="24"/>
          <w:szCs w:val="24"/>
        </w:rPr>
      </w:pPr>
    </w:p>
    <w:p w:rsidR="00F72898" w:rsidRDefault="00F72898" w:rsidP="00F72898">
      <w:pPr>
        <w:spacing w:after="0"/>
        <w:jc w:val="center"/>
        <w:rPr>
          <w:rFonts w:ascii="Arial" w:hAnsi="Arial" w:cs="Arial"/>
          <w:b/>
          <w:sz w:val="24"/>
          <w:szCs w:val="24"/>
        </w:rPr>
      </w:pPr>
      <w:r>
        <w:rPr>
          <w:rFonts w:ascii="Arial" w:hAnsi="Arial" w:cs="Arial"/>
          <w:b/>
          <w:sz w:val="24"/>
          <w:szCs w:val="24"/>
        </w:rPr>
        <w:t>PETICION</w:t>
      </w:r>
    </w:p>
    <w:p w:rsidR="00F72898" w:rsidRDefault="00F72898" w:rsidP="00F72898">
      <w:pPr>
        <w:spacing w:after="0"/>
        <w:jc w:val="center"/>
        <w:rPr>
          <w:rFonts w:ascii="Arial" w:hAnsi="Arial" w:cs="Arial"/>
          <w:b/>
          <w:sz w:val="24"/>
          <w:szCs w:val="24"/>
        </w:rPr>
      </w:pPr>
    </w:p>
    <w:p w:rsidR="00F72898" w:rsidRDefault="00F72898" w:rsidP="00F72898">
      <w:pPr>
        <w:spacing w:after="0"/>
        <w:jc w:val="both"/>
        <w:rPr>
          <w:rFonts w:ascii="Arial" w:hAnsi="Arial" w:cs="Arial"/>
          <w:sz w:val="24"/>
          <w:szCs w:val="24"/>
        </w:rPr>
      </w:pPr>
      <w:r>
        <w:rPr>
          <w:rFonts w:ascii="Arial" w:hAnsi="Arial" w:cs="Arial"/>
          <w:sz w:val="24"/>
          <w:szCs w:val="24"/>
        </w:rPr>
        <w:t xml:space="preserve">Solicito de esta central de riesgos, se impugne la respuesta dada a la comunicación radicada con el No. </w:t>
      </w:r>
      <w:r w:rsidR="00080850">
        <w:rPr>
          <w:rFonts w:ascii="Arial" w:hAnsi="Arial" w:cs="Arial"/>
          <w:sz w:val="24"/>
          <w:szCs w:val="24"/>
        </w:rPr>
        <w:t>……….</w:t>
      </w:r>
      <w:r>
        <w:rPr>
          <w:rFonts w:ascii="Arial" w:hAnsi="Arial" w:cs="Arial"/>
          <w:sz w:val="24"/>
          <w:szCs w:val="24"/>
        </w:rPr>
        <w:t xml:space="preserve"> y respondida con </w:t>
      </w:r>
      <w:proofErr w:type="gramStart"/>
      <w:r>
        <w:rPr>
          <w:rFonts w:ascii="Arial" w:hAnsi="Arial" w:cs="Arial"/>
          <w:sz w:val="24"/>
          <w:szCs w:val="24"/>
        </w:rPr>
        <w:t xml:space="preserve">el </w:t>
      </w:r>
      <w:r w:rsidR="00080850">
        <w:rPr>
          <w:rFonts w:ascii="Arial" w:hAnsi="Arial" w:cs="Arial"/>
          <w:sz w:val="24"/>
          <w:szCs w:val="24"/>
        </w:rPr>
        <w:t>…</w:t>
      </w:r>
      <w:proofErr w:type="gramEnd"/>
      <w:r w:rsidR="00080850">
        <w:rPr>
          <w:rFonts w:ascii="Arial" w:hAnsi="Arial" w:cs="Arial"/>
          <w:sz w:val="24"/>
          <w:szCs w:val="24"/>
        </w:rPr>
        <w:t>….</w:t>
      </w:r>
      <w:r>
        <w:rPr>
          <w:rFonts w:ascii="Arial" w:hAnsi="Arial" w:cs="Arial"/>
          <w:sz w:val="24"/>
          <w:szCs w:val="24"/>
        </w:rPr>
        <w:t xml:space="preserve"> del </w:t>
      </w:r>
      <w:r w:rsidR="00080850">
        <w:rPr>
          <w:rFonts w:ascii="Arial" w:hAnsi="Arial" w:cs="Arial"/>
          <w:sz w:val="24"/>
          <w:szCs w:val="24"/>
        </w:rPr>
        <w:t>….</w:t>
      </w:r>
      <w:r>
        <w:rPr>
          <w:rFonts w:ascii="Arial" w:hAnsi="Arial" w:cs="Arial"/>
          <w:sz w:val="24"/>
          <w:szCs w:val="24"/>
        </w:rPr>
        <w:t xml:space="preserve"> </w:t>
      </w:r>
      <w:proofErr w:type="gramStart"/>
      <w:r>
        <w:rPr>
          <w:rFonts w:ascii="Arial" w:hAnsi="Arial" w:cs="Arial"/>
          <w:sz w:val="24"/>
          <w:szCs w:val="24"/>
        </w:rPr>
        <w:t>de</w:t>
      </w:r>
      <w:proofErr w:type="gramEnd"/>
      <w:r>
        <w:rPr>
          <w:rFonts w:ascii="Arial" w:hAnsi="Arial" w:cs="Arial"/>
          <w:sz w:val="24"/>
          <w:szCs w:val="24"/>
        </w:rPr>
        <w:t xml:space="preserve"> </w:t>
      </w:r>
      <w:r w:rsidR="00080850">
        <w:rPr>
          <w:rFonts w:ascii="Arial" w:hAnsi="Arial" w:cs="Arial"/>
          <w:sz w:val="24"/>
          <w:szCs w:val="24"/>
        </w:rPr>
        <w:t>…..</w:t>
      </w:r>
      <w:r>
        <w:rPr>
          <w:rFonts w:ascii="Arial" w:hAnsi="Arial" w:cs="Arial"/>
          <w:sz w:val="24"/>
          <w:szCs w:val="24"/>
        </w:rPr>
        <w:t xml:space="preserve"> del año en curso, mediante la cual se me da una respuestas desfavorable no protegiendo mis Derechos Fundamentales al Habeas Data, al Principio de la Buena Fe, al Buen Nombre, Derecho al Libre Desarrollo de la Personalidad, entre </w:t>
      </w:r>
      <w:r w:rsidR="005A6ECF">
        <w:rPr>
          <w:rFonts w:ascii="Arial" w:hAnsi="Arial" w:cs="Arial"/>
          <w:sz w:val="24"/>
          <w:szCs w:val="24"/>
        </w:rPr>
        <w:t>otros;</w:t>
      </w:r>
      <w:r>
        <w:rPr>
          <w:rFonts w:ascii="Arial" w:hAnsi="Arial" w:cs="Arial"/>
          <w:sz w:val="24"/>
          <w:szCs w:val="24"/>
        </w:rPr>
        <w:t xml:space="preserve"> los cuales están siendo vulnerados</w:t>
      </w:r>
      <w:r w:rsidR="005A6ECF">
        <w:rPr>
          <w:rFonts w:ascii="Arial" w:hAnsi="Arial" w:cs="Arial"/>
          <w:sz w:val="24"/>
          <w:szCs w:val="24"/>
        </w:rPr>
        <w:t xml:space="preserve"> por parte de </w:t>
      </w:r>
      <w:r w:rsidR="00080850">
        <w:rPr>
          <w:rFonts w:ascii="Arial" w:hAnsi="Arial" w:cs="Arial"/>
          <w:b/>
          <w:sz w:val="24"/>
          <w:szCs w:val="24"/>
        </w:rPr>
        <w:t>…………………..</w:t>
      </w:r>
      <w:r w:rsidR="005A6ECF">
        <w:rPr>
          <w:rFonts w:ascii="Arial" w:hAnsi="Arial" w:cs="Arial"/>
          <w:b/>
          <w:sz w:val="24"/>
          <w:szCs w:val="24"/>
        </w:rPr>
        <w:t xml:space="preserve"> </w:t>
      </w:r>
      <w:r w:rsidR="005A6ECF">
        <w:rPr>
          <w:rFonts w:ascii="Arial" w:hAnsi="Arial" w:cs="Arial"/>
          <w:sz w:val="24"/>
          <w:szCs w:val="24"/>
        </w:rPr>
        <w:t xml:space="preserve"> </w:t>
      </w:r>
      <w:proofErr w:type="gramStart"/>
      <w:r w:rsidR="005A6ECF">
        <w:rPr>
          <w:rFonts w:ascii="Arial" w:hAnsi="Arial" w:cs="Arial"/>
          <w:sz w:val="24"/>
          <w:szCs w:val="24"/>
        </w:rPr>
        <w:t>a</w:t>
      </w:r>
      <w:proofErr w:type="gramEnd"/>
      <w:r w:rsidR="005A6ECF">
        <w:rPr>
          <w:rFonts w:ascii="Arial" w:hAnsi="Arial" w:cs="Arial"/>
          <w:sz w:val="24"/>
          <w:szCs w:val="24"/>
        </w:rPr>
        <w:t xml:space="preserve"> la Central de Riesgos </w:t>
      </w:r>
      <w:r w:rsidR="005A6ECF">
        <w:rPr>
          <w:rFonts w:ascii="Arial" w:hAnsi="Arial" w:cs="Arial"/>
          <w:b/>
          <w:sz w:val="24"/>
          <w:szCs w:val="24"/>
        </w:rPr>
        <w:t xml:space="preserve">DATACREDITO, </w:t>
      </w:r>
      <w:r w:rsidR="005A6ECF">
        <w:rPr>
          <w:rFonts w:ascii="Arial" w:hAnsi="Arial" w:cs="Arial"/>
          <w:sz w:val="24"/>
          <w:szCs w:val="24"/>
        </w:rPr>
        <w:t xml:space="preserve"> lo que constituye argumento que sustentan el recurso impetrado.</w:t>
      </w:r>
    </w:p>
    <w:p w:rsidR="005A6ECF" w:rsidRDefault="005A6ECF" w:rsidP="00F72898">
      <w:pPr>
        <w:spacing w:after="0"/>
        <w:jc w:val="both"/>
        <w:rPr>
          <w:rFonts w:ascii="Arial" w:hAnsi="Arial" w:cs="Arial"/>
          <w:sz w:val="24"/>
          <w:szCs w:val="24"/>
        </w:rPr>
      </w:pPr>
    </w:p>
    <w:p w:rsidR="005A6ECF" w:rsidRDefault="005A6ECF" w:rsidP="005A6ECF">
      <w:pPr>
        <w:spacing w:after="0"/>
        <w:jc w:val="center"/>
        <w:rPr>
          <w:rFonts w:ascii="Arial" w:hAnsi="Arial" w:cs="Arial"/>
          <w:b/>
          <w:sz w:val="24"/>
          <w:szCs w:val="24"/>
        </w:rPr>
      </w:pPr>
      <w:r>
        <w:rPr>
          <w:rFonts w:ascii="Arial" w:hAnsi="Arial" w:cs="Arial"/>
          <w:b/>
          <w:sz w:val="24"/>
          <w:szCs w:val="24"/>
        </w:rPr>
        <w:t>NOTIFICACION</w:t>
      </w:r>
    </w:p>
    <w:p w:rsidR="005A6ECF" w:rsidRDefault="005A6ECF" w:rsidP="005A6ECF">
      <w:pPr>
        <w:spacing w:after="0"/>
        <w:jc w:val="center"/>
        <w:rPr>
          <w:rFonts w:ascii="Arial" w:hAnsi="Arial" w:cs="Arial"/>
          <w:b/>
          <w:sz w:val="24"/>
          <w:szCs w:val="24"/>
        </w:rPr>
      </w:pPr>
    </w:p>
    <w:p w:rsidR="005A6ECF" w:rsidRDefault="005A6ECF" w:rsidP="005A6ECF">
      <w:pPr>
        <w:spacing w:after="0"/>
        <w:jc w:val="both"/>
        <w:rPr>
          <w:rFonts w:ascii="Arial" w:hAnsi="Arial" w:cs="Arial"/>
          <w:sz w:val="24"/>
          <w:szCs w:val="24"/>
        </w:rPr>
      </w:pPr>
      <w:r>
        <w:rPr>
          <w:rFonts w:ascii="Arial" w:hAnsi="Arial" w:cs="Arial"/>
          <w:sz w:val="24"/>
          <w:szCs w:val="24"/>
        </w:rPr>
        <w:t xml:space="preserve">El suscrito podrá ser notificado en la </w:t>
      </w:r>
      <w:proofErr w:type="gramStart"/>
      <w:r>
        <w:rPr>
          <w:rFonts w:ascii="Arial" w:hAnsi="Arial" w:cs="Arial"/>
          <w:sz w:val="24"/>
          <w:szCs w:val="24"/>
        </w:rPr>
        <w:t xml:space="preserve">carrera </w:t>
      </w:r>
      <w:r w:rsidR="00080850">
        <w:rPr>
          <w:rFonts w:ascii="Arial" w:hAnsi="Arial" w:cs="Arial"/>
          <w:sz w:val="24"/>
          <w:szCs w:val="24"/>
        </w:rPr>
        <w:t>…</w:t>
      </w:r>
      <w:proofErr w:type="gramEnd"/>
      <w:r>
        <w:rPr>
          <w:rFonts w:ascii="Arial" w:hAnsi="Arial" w:cs="Arial"/>
          <w:sz w:val="24"/>
          <w:szCs w:val="24"/>
        </w:rPr>
        <w:t xml:space="preserve"> No. </w:t>
      </w:r>
      <w:r w:rsidR="00080850">
        <w:rPr>
          <w:rFonts w:ascii="Arial" w:hAnsi="Arial" w:cs="Arial"/>
          <w:sz w:val="24"/>
          <w:szCs w:val="24"/>
        </w:rPr>
        <w:t>….</w:t>
      </w:r>
      <w:r>
        <w:rPr>
          <w:rFonts w:ascii="Arial" w:hAnsi="Arial" w:cs="Arial"/>
          <w:sz w:val="24"/>
          <w:szCs w:val="24"/>
        </w:rPr>
        <w:t>-</w:t>
      </w:r>
      <w:r w:rsidR="00080850">
        <w:rPr>
          <w:rFonts w:ascii="Arial" w:hAnsi="Arial" w:cs="Arial"/>
          <w:sz w:val="24"/>
          <w:szCs w:val="24"/>
        </w:rPr>
        <w:t>…</w:t>
      </w:r>
      <w:r>
        <w:rPr>
          <w:rFonts w:ascii="Arial" w:hAnsi="Arial" w:cs="Arial"/>
          <w:sz w:val="24"/>
          <w:szCs w:val="24"/>
        </w:rPr>
        <w:t xml:space="preserve"> </w:t>
      </w:r>
      <w:proofErr w:type="gramStart"/>
      <w:r>
        <w:rPr>
          <w:rFonts w:ascii="Arial" w:hAnsi="Arial" w:cs="Arial"/>
          <w:sz w:val="24"/>
          <w:szCs w:val="24"/>
        </w:rPr>
        <w:t xml:space="preserve">barrio </w:t>
      </w:r>
      <w:r w:rsidR="00080850">
        <w:rPr>
          <w:rFonts w:ascii="Arial" w:hAnsi="Arial" w:cs="Arial"/>
          <w:sz w:val="24"/>
          <w:szCs w:val="24"/>
        </w:rPr>
        <w:t>…</w:t>
      </w:r>
      <w:proofErr w:type="gramEnd"/>
      <w:r w:rsidR="00080850">
        <w:rPr>
          <w:rFonts w:ascii="Arial" w:hAnsi="Arial" w:cs="Arial"/>
          <w:sz w:val="24"/>
          <w:szCs w:val="24"/>
        </w:rPr>
        <w:t>….</w:t>
      </w:r>
      <w:r>
        <w:rPr>
          <w:rFonts w:ascii="Arial" w:hAnsi="Arial" w:cs="Arial"/>
          <w:sz w:val="24"/>
          <w:szCs w:val="24"/>
        </w:rPr>
        <w:t xml:space="preserve">, </w:t>
      </w:r>
    </w:p>
    <w:p w:rsidR="005A6ECF" w:rsidRDefault="005A6ECF" w:rsidP="005A6ECF">
      <w:pPr>
        <w:spacing w:after="0"/>
        <w:jc w:val="both"/>
        <w:rPr>
          <w:rFonts w:ascii="Arial" w:hAnsi="Arial" w:cs="Arial"/>
          <w:sz w:val="24"/>
          <w:szCs w:val="24"/>
        </w:rPr>
      </w:pPr>
    </w:p>
    <w:p w:rsidR="005A6ECF" w:rsidRDefault="005A6ECF" w:rsidP="005A6ECF">
      <w:pPr>
        <w:spacing w:after="0"/>
        <w:jc w:val="both"/>
        <w:rPr>
          <w:rFonts w:ascii="Arial" w:hAnsi="Arial" w:cs="Arial"/>
          <w:sz w:val="24"/>
          <w:szCs w:val="24"/>
        </w:rPr>
      </w:pPr>
    </w:p>
    <w:p w:rsidR="005A6ECF" w:rsidRDefault="005A6ECF" w:rsidP="005A6ECF">
      <w:pPr>
        <w:spacing w:after="0"/>
        <w:jc w:val="both"/>
        <w:rPr>
          <w:rFonts w:ascii="Arial" w:hAnsi="Arial" w:cs="Arial"/>
          <w:sz w:val="24"/>
          <w:szCs w:val="24"/>
        </w:rPr>
      </w:pPr>
      <w:r>
        <w:rPr>
          <w:rFonts w:ascii="Arial" w:hAnsi="Arial" w:cs="Arial"/>
          <w:sz w:val="24"/>
          <w:szCs w:val="24"/>
        </w:rPr>
        <w:t>De ustedes,</w:t>
      </w:r>
    </w:p>
    <w:p w:rsidR="005A6ECF" w:rsidRDefault="005A6ECF" w:rsidP="005A6ECF">
      <w:pPr>
        <w:spacing w:after="0"/>
        <w:jc w:val="both"/>
        <w:rPr>
          <w:rFonts w:ascii="Arial" w:hAnsi="Arial" w:cs="Arial"/>
          <w:sz w:val="24"/>
          <w:szCs w:val="24"/>
        </w:rPr>
      </w:pPr>
      <w:r>
        <w:rPr>
          <w:rFonts w:ascii="Arial" w:hAnsi="Arial" w:cs="Arial"/>
          <w:sz w:val="24"/>
          <w:szCs w:val="24"/>
        </w:rPr>
        <w:t>Atentamente</w:t>
      </w:r>
    </w:p>
    <w:p w:rsidR="005A6ECF" w:rsidRDefault="005A6ECF" w:rsidP="005A6ECF">
      <w:pPr>
        <w:spacing w:after="0"/>
        <w:jc w:val="both"/>
        <w:rPr>
          <w:rFonts w:ascii="Arial" w:hAnsi="Arial" w:cs="Arial"/>
          <w:sz w:val="24"/>
          <w:szCs w:val="24"/>
        </w:rPr>
      </w:pPr>
    </w:p>
    <w:p w:rsidR="005A6ECF" w:rsidRDefault="005A6ECF" w:rsidP="005A6ECF">
      <w:pPr>
        <w:spacing w:after="0"/>
        <w:jc w:val="both"/>
        <w:rPr>
          <w:rFonts w:ascii="Arial" w:hAnsi="Arial" w:cs="Arial"/>
          <w:sz w:val="24"/>
          <w:szCs w:val="24"/>
        </w:rPr>
      </w:pPr>
    </w:p>
    <w:p w:rsidR="005A6ECF" w:rsidRPr="005A6ECF" w:rsidRDefault="00080850" w:rsidP="005A6ECF">
      <w:pPr>
        <w:spacing w:after="0"/>
        <w:jc w:val="center"/>
        <w:rPr>
          <w:rFonts w:ascii="Arial" w:hAnsi="Arial" w:cs="Arial"/>
          <w:b/>
          <w:sz w:val="24"/>
          <w:szCs w:val="24"/>
        </w:rPr>
      </w:pPr>
      <w:r>
        <w:rPr>
          <w:rFonts w:ascii="Arial" w:hAnsi="Arial" w:cs="Arial"/>
          <w:b/>
          <w:sz w:val="24"/>
          <w:szCs w:val="24"/>
        </w:rPr>
        <w:t>…………………………………….</w:t>
      </w:r>
    </w:p>
    <w:p w:rsidR="005A6ECF" w:rsidRDefault="005A6ECF" w:rsidP="005A6ECF">
      <w:pPr>
        <w:spacing w:after="0"/>
        <w:jc w:val="center"/>
        <w:rPr>
          <w:rFonts w:ascii="Arial" w:hAnsi="Arial" w:cs="Arial"/>
          <w:b/>
          <w:sz w:val="24"/>
          <w:szCs w:val="24"/>
        </w:rPr>
      </w:pPr>
      <w:bookmarkStart w:id="0" w:name="_GoBack"/>
      <w:r w:rsidRPr="005A6ECF">
        <w:rPr>
          <w:rFonts w:ascii="Arial" w:hAnsi="Arial" w:cs="Arial"/>
          <w:b/>
          <w:sz w:val="24"/>
          <w:szCs w:val="24"/>
        </w:rPr>
        <w:t>C.</w:t>
      </w:r>
      <w:bookmarkEnd w:id="0"/>
      <w:r w:rsidRPr="005A6ECF">
        <w:rPr>
          <w:rFonts w:ascii="Arial" w:hAnsi="Arial" w:cs="Arial"/>
          <w:b/>
          <w:sz w:val="24"/>
          <w:szCs w:val="24"/>
        </w:rPr>
        <w:t>C.</w:t>
      </w:r>
    </w:p>
    <w:p w:rsidR="005A6ECF" w:rsidRPr="005A6ECF" w:rsidRDefault="005A6ECF" w:rsidP="005A6ECF">
      <w:pPr>
        <w:spacing w:after="0"/>
        <w:jc w:val="center"/>
        <w:rPr>
          <w:rFonts w:ascii="Arial" w:hAnsi="Arial" w:cs="Arial"/>
          <w:b/>
          <w:sz w:val="24"/>
          <w:szCs w:val="24"/>
        </w:rPr>
      </w:pPr>
    </w:p>
    <w:p w:rsidR="005A6ECF" w:rsidRPr="005A6ECF" w:rsidRDefault="005A6ECF" w:rsidP="005A6ECF">
      <w:pPr>
        <w:spacing w:after="0"/>
        <w:jc w:val="both"/>
        <w:rPr>
          <w:rFonts w:ascii="Arial" w:hAnsi="Arial" w:cs="Arial"/>
          <w:sz w:val="16"/>
          <w:szCs w:val="16"/>
        </w:rPr>
      </w:pPr>
      <w:r>
        <w:rPr>
          <w:rFonts w:ascii="Arial" w:hAnsi="Arial" w:cs="Arial"/>
          <w:sz w:val="16"/>
          <w:szCs w:val="16"/>
        </w:rPr>
        <w:t>COPIA PROCURADURIA GENERAL DE LA NACION-CONTRALORIA GENERAL DE LA NACION.</w:t>
      </w:r>
    </w:p>
    <w:sectPr w:rsidR="005A6ECF" w:rsidRPr="005A6ECF">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4331" w:rsidRDefault="00834331" w:rsidP="002E5273">
      <w:pPr>
        <w:spacing w:after="0" w:line="240" w:lineRule="auto"/>
      </w:pPr>
      <w:r>
        <w:separator/>
      </w:r>
    </w:p>
  </w:endnote>
  <w:endnote w:type="continuationSeparator" w:id="0">
    <w:p w:rsidR="00834331" w:rsidRDefault="00834331" w:rsidP="002E5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4331" w:rsidRDefault="00834331" w:rsidP="002E5273">
      <w:pPr>
        <w:spacing w:after="0" w:line="240" w:lineRule="auto"/>
      </w:pPr>
      <w:r>
        <w:separator/>
      </w:r>
    </w:p>
  </w:footnote>
  <w:footnote w:type="continuationSeparator" w:id="0">
    <w:p w:rsidR="00834331" w:rsidRDefault="00834331" w:rsidP="002E52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0850" w:rsidRPr="001C797E" w:rsidRDefault="00080850" w:rsidP="00D81CC5">
    <w:pPr>
      <w:pStyle w:val="Sinespaciado"/>
      <w:pBdr>
        <w:top w:val="single" w:sz="12" w:space="0" w:color="auto"/>
        <w:bottom w:val="single" w:sz="12" w:space="2" w:color="auto"/>
      </w:pBdr>
      <w:rPr>
        <w:sz w:val="2"/>
        <w:szCs w:val="2"/>
      </w:rPr>
    </w:pPr>
  </w:p>
  <w:p w:rsidR="00080850" w:rsidRPr="002F6A97" w:rsidRDefault="00080850" w:rsidP="002E5273">
    <w:pPr>
      <w:pStyle w:val="Encabezado"/>
      <w:rPr>
        <w:b/>
        <w:sz w:val="20"/>
        <w:szCs w:val="20"/>
        <w:lang w:val="es-ES"/>
      </w:rPr>
    </w:pPr>
  </w:p>
  <w:p w:rsidR="00080850" w:rsidRPr="002E5273" w:rsidRDefault="00080850">
    <w:pPr>
      <w:pStyle w:val="Encabezado"/>
      <w:rPr>
        <w:lang w:val="es-ES"/>
      </w:rPr>
    </w:pPr>
  </w:p>
  <w:p w:rsidR="00080850" w:rsidRDefault="0008085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273"/>
    <w:rsid w:val="00080850"/>
    <w:rsid w:val="002E5273"/>
    <w:rsid w:val="00371FA2"/>
    <w:rsid w:val="003B38DF"/>
    <w:rsid w:val="0040021D"/>
    <w:rsid w:val="005871E2"/>
    <w:rsid w:val="005A6ECF"/>
    <w:rsid w:val="00772C30"/>
    <w:rsid w:val="007D6449"/>
    <w:rsid w:val="007E5922"/>
    <w:rsid w:val="00834331"/>
    <w:rsid w:val="00BC2A99"/>
    <w:rsid w:val="00D75542"/>
    <w:rsid w:val="00D81CC5"/>
    <w:rsid w:val="00F36885"/>
    <w:rsid w:val="00F728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2E5273"/>
    <w:pPr>
      <w:tabs>
        <w:tab w:val="center" w:pos="4419"/>
        <w:tab w:val="right" w:pos="8838"/>
      </w:tabs>
      <w:spacing w:after="0" w:line="240" w:lineRule="auto"/>
    </w:pPr>
  </w:style>
  <w:style w:type="character" w:customStyle="1" w:styleId="EncabezadoCar">
    <w:name w:val="Encabezado Car"/>
    <w:basedOn w:val="Fuentedeprrafopredeter"/>
    <w:link w:val="Encabezado"/>
    <w:rsid w:val="002E5273"/>
  </w:style>
  <w:style w:type="paragraph" w:styleId="Piedepgina">
    <w:name w:val="footer"/>
    <w:basedOn w:val="Normal"/>
    <w:link w:val="PiedepginaCar"/>
    <w:uiPriority w:val="99"/>
    <w:unhideWhenUsed/>
    <w:rsid w:val="002E52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E5273"/>
  </w:style>
  <w:style w:type="paragraph" w:styleId="Textodeglobo">
    <w:name w:val="Balloon Text"/>
    <w:basedOn w:val="Normal"/>
    <w:link w:val="TextodegloboCar"/>
    <w:uiPriority w:val="99"/>
    <w:semiHidden/>
    <w:unhideWhenUsed/>
    <w:rsid w:val="002E527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E5273"/>
    <w:rPr>
      <w:rFonts w:ascii="Tahoma" w:hAnsi="Tahoma" w:cs="Tahoma"/>
      <w:sz w:val="16"/>
      <w:szCs w:val="16"/>
    </w:rPr>
  </w:style>
  <w:style w:type="paragraph" w:styleId="Sinespaciado">
    <w:name w:val="No Spacing"/>
    <w:uiPriority w:val="1"/>
    <w:qFormat/>
    <w:rsid w:val="002E5273"/>
    <w:pPr>
      <w:spacing w:after="0" w:line="240" w:lineRule="auto"/>
    </w:pPr>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2884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2017-09-28T14:54:00Z</dcterms:created>
  <dcterms:modified xsi:type="dcterms:W3CDTF">2017-09-28T14:54:00Z</dcterms:modified>
</cp:coreProperties>
</file>