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BFF5F" w14:textId="77777777" w:rsidR="001B74A8" w:rsidRPr="006963DE" w:rsidRDefault="001B74A8" w:rsidP="001B74A8">
      <w:pPr>
        <w:autoSpaceDE w:val="0"/>
        <w:autoSpaceDN w:val="0"/>
        <w:adjustRightInd w:val="0"/>
        <w:spacing w:before="200" w:after="120"/>
        <w:jc w:val="center"/>
        <w:rPr>
          <w:rFonts w:cs="Goudy-Bold"/>
          <w:b/>
          <w:bCs/>
          <w:sz w:val="32"/>
          <w:szCs w:val="22"/>
        </w:rPr>
      </w:pPr>
      <w:r w:rsidRPr="006963DE">
        <w:rPr>
          <w:rFonts w:cs="Goudy-Bold"/>
          <w:b/>
          <w:bCs/>
          <w:sz w:val="32"/>
          <w:szCs w:val="22"/>
        </w:rPr>
        <w:t>Chapter 23</w:t>
      </w:r>
    </w:p>
    <w:p w14:paraId="1180C2B8" w14:textId="77777777" w:rsidR="001B74A8" w:rsidRPr="006963DE" w:rsidRDefault="001B74A8" w:rsidP="001B74A8">
      <w:pPr>
        <w:autoSpaceDE w:val="0"/>
        <w:autoSpaceDN w:val="0"/>
        <w:adjustRightInd w:val="0"/>
        <w:spacing w:before="200" w:after="120"/>
        <w:jc w:val="center"/>
        <w:rPr>
          <w:rFonts w:cs="Goudy-Bold"/>
          <w:b/>
          <w:bCs/>
          <w:sz w:val="32"/>
          <w:szCs w:val="22"/>
        </w:rPr>
      </w:pPr>
      <w:r w:rsidRPr="006963DE">
        <w:rPr>
          <w:rFonts w:cs="Goudy-Bold"/>
          <w:b/>
          <w:bCs/>
          <w:sz w:val="32"/>
          <w:szCs w:val="22"/>
        </w:rPr>
        <w:t>Kant’s Ethics and His Attempt to Identify Morality with Self-Interest</w:t>
      </w:r>
    </w:p>
    <w:p w14:paraId="13BAD334" w14:textId="77777777" w:rsidR="001B74A8" w:rsidRPr="0064535A" w:rsidRDefault="001B74A8" w:rsidP="001B74A8">
      <w:pPr>
        <w:autoSpaceDE w:val="0"/>
        <w:autoSpaceDN w:val="0"/>
        <w:adjustRightInd w:val="0"/>
        <w:spacing w:line="250" w:lineRule="exact"/>
        <w:jc w:val="both"/>
        <w:rPr>
          <w:rFonts w:cs="Goudy"/>
          <w:sz w:val="22"/>
          <w:szCs w:val="22"/>
        </w:rPr>
      </w:pPr>
      <w:r w:rsidRPr="0064535A">
        <w:rPr>
          <w:rFonts w:cs="Goudy"/>
          <w:sz w:val="22"/>
          <w:szCs w:val="22"/>
        </w:rPr>
        <w:t>Immanuel Kant was a great epistemologist and also a great ethicist. Unfortunately, his insights are often embedded</w:t>
      </w:r>
      <w:r>
        <w:rPr>
          <w:rFonts w:cs="Goudy"/>
          <w:sz w:val="22"/>
          <w:szCs w:val="22"/>
        </w:rPr>
        <w:t xml:space="preserve"> </w:t>
      </w:r>
      <w:r w:rsidRPr="0064535A">
        <w:rPr>
          <w:rFonts w:cs="Goudy"/>
          <w:sz w:val="22"/>
          <w:szCs w:val="22"/>
        </w:rPr>
        <w:t>in confusion, and it isn’t always easy to separate what is of value in his work from what isn’t. This is especially</w:t>
      </w:r>
      <w:r>
        <w:rPr>
          <w:rFonts w:cs="Goudy"/>
          <w:sz w:val="22"/>
          <w:szCs w:val="22"/>
        </w:rPr>
        <w:t xml:space="preserve"> </w:t>
      </w:r>
      <w:r w:rsidRPr="0064535A">
        <w:rPr>
          <w:rFonts w:cs="Goudy"/>
          <w:sz w:val="22"/>
          <w:szCs w:val="22"/>
        </w:rPr>
        <w:t>so where his views on ethics are concerned, as we’re about to see.</w:t>
      </w:r>
    </w:p>
    <w:p w14:paraId="01453AE0"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 xml:space="preserve">Like the present author, Kant held that it </w:t>
      </w:r>
      <w:r w:rsidRPr="0064535A">
        <w:rPr>
          <w:rFonts w:cs="Goudy-Italic"/>
          <w:i/>
          <w:iCs/>
          <w:sz w:val="22"/>
          <w:szCs w:val="22"/>
        </w:rPr>
        <w:t xml:space="preserve">is </w:t>
      </w:r>
      <w:r w:rsidRPr="0064535A">
        <w:rPr>
          <w:rFonts w:cs="Goudy"/>
          <w:sz w:val="22"/>
          <w:szCs w:val="22"/>
        </w:rPr>
        <w:t>categorically in one’s interest to act ethically. But Kant’s conception</w:t>
      </w:r>
      <w:r>
        <w:rPr>
          <w:rFonts w:cs="Goudy"/>
          <w:sz w:val="22"/>
          <w:szCs w:val="22"/>
        </w:rPr>
        <w:t xml:space="preserve"> </w:t>
      </w:r>
      <w:r w:rsidRPr="0064535A">
        <w:rPr>
          <w:rFonts w:cs="Goudy"/>
          <w:sz w:val="22"/>
          <w:szCs w:val="22"/>
        </w:rPr>
        <w:t>of morality bears little resemblance to the conception just described; and, partly for this reason, Kant’s</w:t>
      </w:r>
      <w:r>
        <w:rPr>
          <w:rFonts w:cs="Goudy"/>
          <w:sz w:val="22"/>
          <w:szCs w:val="22"/>
        </w:rPr>
        <w:t xml:space="preserve"> </w:t>
      </w:r>
      <w:r w:rsidRPr="0064535A">
        <w:rPr>
          <w:rFonts w:cs="Goudy"/>
          <w:sz w:val="22"/>
          <w:szCs w:val="22"/>
        </w:rPr>
        <w:t>attempt to show that self-interest and morality coalesce bears little resemblance to the argument just presented.</w:t>
      </w:r>
    </w:p>
    <w:p w14:paraId="57F053B4"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To understand Kant’s theory as to why morality and self-interest coincide, we must know what Kant</w:t>
      </w:r>
      <w:r>
        <w:rPr>
          <w:rFonts w:cs="Goudy"/>
          <w:sz w:val="22"/>
          <w:szCs w:val="22"/>
        </w:rPr>
        <w:t xml:space="preserve"> </w:t>
      </w:r>
      <w:r w:rsidRPr="0064535A">
        <w:rPr>
          <w:rFonts w:cs="Goudy"/>
          <w:sz w:val="22"/>
          <w:szCs w:val="22"/>
        </w:rPr>
        <w:t>believes morality to be. Kant puts forth two theories of morality.</w:t>
      </w:r>
      <w:r>
        <w:rPr>
          <w:rStyle w:val="EndnoteReference"/>
          <w:rFonts w:cs="Goudy"/>
          <w:sz w:val="22"/>
          <w:szCs w:val="22"/>
        </w:rPr>
        <w:endnoteReference w:id="1"/>
      </w:r>
      <w:r w:rsidRPr="0064535A">
        <w:rPr>
          <w:rFonts w:cs="Goudy"/>
          <w:sz w:val="22"/>
          <w:szCs w:val="22"/>
        </w:rPr>
        <w:t xml:space="preserve"> According to the first, an act is moral just</w:t>
      </w:r>
      <w:r>
        <w:rPr>
          <w:rFonts w:cs="Goudy"/>
          <w:sz w:val="22"/>
          <w:szCs w:val="22"/>
        </w:rPr>
        <w:t xml:space="preserve"> </w:t>
      </w:r>
      <w:r w:rsidRPr="0064535A">
        <w:rPr>
          <w:rFonts w:cs="Goudy"/>
          <w:sz w:val="22"/>
          <w:szCs w:val="22"/>
        </w:rPr>
        <w:t>in case, were everyone else to act similarly, that act would not be self-defeating. According to the second, an</w:t>
      </w:r>
      <w:r>
        <w:rPr>
          <w:rFonts w:cs="Goudy"/>
          <w:sz w:val="22"/>
          <w:szCs w:val="22"/>
        </w:rPr>
        <w:t xml:space="preserve"> </w:t>
      </w:r>
      <w:r w:rsidRPr="0064535A">
        <w:rPr>
          <w:rFonts w:cs="Goudy"/>
          <w:sz w:val="22"/>
          <w:szCs w:val="22"/>
        </w:rPr>
        <w:t xml:space="preserve">act is moral to the extent that it embodies a respect for people’s </w:t>
      </w:r>
      <w:r w:rsidRPr="0064535A">
        <w:rPr>
          <w:rFonts w:cs="Goudy-BoldItalic"/>
          <w:b/>
          <w:bCs/>
          <w:i/>
          <w:iCs/>
          <w:sz w:val="22"/>
          <w:szCs w:val="22"/>
        </w:rPr>
        <w:t xml:space="preserve">autonomy. </w:t>
      </w:r>
      <w:r w:rsidRPr="0064535A">
        <w:rPr>
          <w:rFonts w:cs="Goudy"/>
          <w:sz w:val="22"/>
          <w:szCs w:val="22"/>
        </w:rPr>
        <w:t>Autonomy is self-determination,</w:t>
      </w:r>
      <w:r>
        <w:rPr>
          <w:rFonts w:cs="Goudy"/>
          <w:sz w:val="22"/>
          <w:szCs w:val="22"/>
        </w:rPr>
        <w:t xml:space="preserve"> </w:t>
      </w:r>
      <w:r w:rsidRPr="0064535A">
        <w:rPr>
          <w:rFonts w:cs="Goudy"/>
          <w:sz w:val="22"/>
          <w:szCs w:val="22"/>
        </w:rPr>
        <w:t>and for a person to be autonomous is for him, not someone else, to decide how he’ll live. The opposite of</w:t>
      </w:r>
      <w:r>
        <w:rPr>
          <w:rFonts w:cs="Goudy"/>
          <w:sz w:val="22"/>
          <w:szCs w:val="22"/>
        </w:rPr>
        <w:t xml:space="preserve"> </w:t>
      </w:r>
      <w:r w:rsidRPr="0064535A">
        <w:rPr>
          <w:rFonts w:cs="Goudy"/>
          <w:sz w:val="22"/>
          <w:szCs w:val="22"/>
        </w:rPr>
        <w:t>autonomy is “heteronomy.” Somebody is heteronomous to the extent that others decide how he lives. Thus,</w:t>
      </w:r>
      <w:r>
        <w:rPr>
          <w:rFonts w:cs="Goudy"/>
          <w:sz w:val="22"/>
          <w:szCs w:val="22"/>
        </w:rPr>
        <w:t xml:space="preserve"> </w:t>
      </w:r>
      <w:r w:rsidRPr="0064535A">
        <w:rPr>
          <w:rFonts w:cs="Goudy"/>
          <w:sz w:val="22"/>
          <w:szCs w:val="22"/>
        </w:rPr>
        <w:t>according to Kant’s second ethical theory, autonomy-conducive acts are good and heteronomy-conducive acts</w:t>
      </w:r>
      <w:r>
        <w:rPr>
          <w:rFonts w:cs="Goudy"/>
          <w:sz w:val="22"/>
          <w:szCs w:val="22"/>
        </w:rPr>
        <w:t xml:space="preserve"> </w:t>
      </w:r>
      <w:r w:rsidRPr="0064535A">
        <w:rPr>
          <w:rFonts w:cs="Goudy"/>
          <w:sz w:val="22"/>
          <w:szCs w:val="22"/>
        </w:rPr>
        <w:t>are bad.</w:t>
      </w:r>
    </w:p>
    <w:p w14:paraId="39C8004D"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Kant believes these two positions to be equivalent. He’s wrong. One can respect other people’s autonomy</w:t>
      </w:r>
      <w:r>
        <w:rPr>
          <w:rFonts w:cs="Goudy"/>
          <w:sz w:val="22"/>
          <w:szCs w:val="22"/>
        </w:rPr>
        <w:t xml:space="preserve"> </w:t>
      </w:r>
      <w:r w:rsidRPr="0064535A">
        <w:rPr>
          <w:rFonts w:cs="Goudy"/>
          <w:sz w:val="22"/>
          <w:szCs w:val="22"/>
        </w:rPr>
        <w:t>without acting in such a way that, were everyone else to act similarly, one’s act would be self-defeating. Because</w:t>
      </w:r>
      <w:r>
        <w:rPr>
          <w:rFonts w:cs="Goudy"/>
          <w:sz w:val="22"/>
          <w:szCs w:val="22"/>
        </w:rPr>
        <w:t xml:space="preserve"> </w:t>
      </w:r>
      <w:r w:rsidRPr="0064535A">
        <w:rPr>
          <w:rFonts w:cs="Goudy"/>
          <w:sz w:val="22"/>
          <w:szCs w:val="22"/>
        </w:rPr>
        <w:t>it wrongly assumes otherwise, Kant’s attempt to link morality with self-interest fails.</w:t>
      </w:r>
    </w:p>
    <w:p w14:paraId="48C05C18" w14:textId="77777777" w:rsidR="001B74A8" w:rsidRPr="006963DE" w:rsidRDefault="001B74A8" w:rsidP="001B74A8">
      <w:pPr>
        <w:autoSpaceDE w:val="0"/>
        <w:autoSpaceDN w:val="0"/>
        <w:adjustRightInd w:val="0"/>
        <w:spacing w:before="200" w:after="120"/>
        <w:jc w:val="both"/>
        <w:rPr>
          <w:rFonts w:cs="StoneSans-Bold"/>
          <w:b/>
          <w:bCs/>
          <w:sz w:val="28"/>
          <w:szCs w:val="22"/>
        </w:rPr>
      </w:pPr>
      <w:r w:rsidRPr="006963DE">
        <w:rPr>
          <w:rFonts w:cs="StoneSans-Bold"/>
          <w:b/>
          <w:bCs/>
          <w:sz w:val="28"/>
          <w:szCs w:val="22"/>
        </w:rPr>
        <w:t>1.1</w:t>
      </w:r>
      <w:r w:rsidR="00934E38">
        <w:rPr>
          <w:rFonts w:cs="StoneSans-Bold"/>
          <w:b/>
          <w:bCs/>
          <w:sz w:val="28"/>
          <w:szCs w:val="22"/>
        </w:rPr>
        <w:tab/>
      </w:r>
      <w:r w:rsidRPr="006963DE">
        <w:rPr>
          <w:rFonts w:cs="StoneSans-Bold"/>
          <w:b/>
          <w:bCs/>
          <w:sz w:val="28"/>
          <w:szCs w:val="22"/>
        </w:rPr>
        <w:t>Kant’s two categorical imperatives</w:t>
      </w:r>
    </w:p>
    <w:p w14:paraId="1699E18F" w14:textId="77777777" w:rsidR="001B74A8" w:rsidRPr="0064535A" w:rsidRDefault="001B74A8" w:rsidP="001B74A8">
      <w:pPr>
        <w:autoSpaceDE w:val="0"/>
        <w:autoSpaceDN w:val="0"/>
        <w:adjustRightInd w:val="0"/>
        <w:spacing w:line="250" w:lineRule="exact"/>
        <w:jc w:val="both"/>
        <w:rPr>
          <w:rFonts w:cs="Goudy"/>
          <w:sz w:val="22"/>
          <w:szCs w:val="22"/>
        </w:rPr>
      </w:pPr>
      <w:r w:rsidRPr="0064535A">
        <w:rPr>
          <w:rFonts w:cs="Goudy"/>
          <w:sz w:val="22"/>
          <w:szCs w:val="22"/>
        </w:rPr>
        <w:t xml:space="preserve">A </w:t>
      </w:r>
      <w:r w:rsidRPr="0064535A">
        <w:rPr>
          <w:rFonts w:cs="Goudy-BoldItalic"/>
          <w:b/>
          <w:bCs/>
          <w:i/>
          <w:iCs/>
          <w:sz w:val="22"/>
          <w:szCs w:val="22"/>
        </w:rPr>
        <w:t xml:space="preserve">categorical imperative </w:t>
      </w:r>
      <w:r w:rsidRPr="0064535A">
        <w:rPr>
          <w:rFonts w:cs="Goudy"/>
          <w:sz w:val="22"/>
          <w:szCs w:val="22"/>
        </w:rPr>
        <w:t xml:space="preserve">is a rule that one should follow </w:t>
      </w:r>
      <w:r w:rsidRPr="0064535A">
        <w:rPr>
          <w:rFonts w:cs="Goudy-Italic"/>
          <w:i/>
          <w:iCs/>
          <w:sz w:val="22"/>
          <w:szCs w:val="22"/>
        </w:rPr>
        <w:t xml:space="preserve">no matter what. </w:t>
      </w:r>
      <w:r w:rsidRPr="0064535A">
        <w:rPr>
          <w:rFonts w:cs="Goudy"/>
          <w:sz w:val="22"/>
          <w:szCs w:val="22"/>
        </w:rPr>
        <w:t>(“Imperative” means “command” or</w:t>
      </w:r>
      <w:r>
        <w:rPr>
          <w:rFonts w:cs="Goudy"/>
          <w:sz w:val="22"/>
          <w:szCs w:val="22"/>
        </w:rPr>
        <w:t xml:space="preserve"> </w:t>
      </w:r>
      <w:r w:rsidRPr="0064535A">
        <w:rPr>
          <w:rFonts w:cs="Goudy"/>
          <w:sz w:val="22"/>
          <w:szCs w:val="22"/>
        </w:rPr>
        <w:t>“rule,” and “categorical” means “unconditional.”) Kant asked:</w:t>
      </w:r>
    </w:p>
    <w:p w14:paraId="286EE073" w14:textId="77777777" w:rsidR="001B74A8" w:rsidRDefault="001B74A8" w:rsidP="001B74A8">
      <w:pPr>
        <w:autoSpaceDE w:val="0"/>
        <w:autoSpaceDN w:val="0"/>
        <w:adjustRightInd w:val="0"/>
        <w:spacing w:line="250" w:lineRule="exact"/>
        <w:jc w:val="both"/>
        <w:rPr>
          <w:rFonts w:cs="Goudy"/>
          <w:sz w:val="22"/>
          <w:szCs w:val="22"/>
        </w:rPr>
      </w:pPr>
    </w:p>
    <w:p w14:paraId="40A569C7" w14:textId="77777777" w:rsidR="001B74A8" w:rsidRPr="0064535A" w:rsidRDefault="001B74A8" w:rsidP="001B74A8">
      <w:pPr>
        <w:autoSpaceDE w:val="0"/>
        <w:autoSpaceDN w:val="0"/>
        <w:adjustRightInd w:val="0"/>
        <w:spacing w:line="250" w:lineRule="exact"/>
        <w:jc w:val="both"/>
        <w:rPr>
          <w:rFonts w:cs="Goudy"/>
          <w:sz w:val="22"/>
          <w:szCs w:val="22"/>
        </w:rPr>
      </w:pPr>
      <w:r w:rsidRPr="0064535A">
        <w:rPr>
          <w:rFonts w:cs="Goudy"/>
          <w:sz w:val="22"/>
          <w:szCs w:val="22"/>
        </w:rPr>
        <w:t>(ACI</w:t>
      </w:r>
      <w:r>
        <w:rPr>
          <w:rStyle w:val="EndnoteReference"/>
          <w:rFonts w:cs="Goudy"/>
          <w:sz w:val="22"/>
          <w:szCs w:val="22"/>
        </w:rPr>
        <w:endnoteReference w:id="2"/>
      </w:r>
      <w:r w:rsidRPr="0064535A">
        <w:rPr>
          <w:rFonts w:cs="Goudy"/>
          <w:sz w:val="22"/>
          <w:szCs w:val="22"/>
        </w:rPr>
        <w:t>) Are there any categorical imperatives?</w:t>
      </w:r>
    </w:p>
    <w:p w14:paraId="24D7D481" w14:textId="77777777" w:rsidR="001B74A8" w:rsidRDefault="001B74A8" w:rsidP="001B74A8">
      <w:pPr>
        <w:autoSpaceDE w:val="0"/>
        <w:autoSpaceDN w:val="0"/>
        <w:adjustRightInd w:val="0"/>
        <w:spacing w:line="250" w:lineRule="exact"/>
        <w:jc w:val="both"/>
        <w:rPr>
          <w:rFonts w:cs="Goudy"/>
          <w:sz w:val="22"/>
          <w:szCs w:val="22"/>
        </w:rPr>
      </w:pPr>
    </w:p>
    <w:p w14:paraId="07003135" w14:textId="77777777" w:rsidR="001B74A8"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He said “yes.” Before we can say whether he was right, we must point out that there are three distinct questions</w:t>
      </w:r>
      <w:r>
        <w:rPr>
          <w:rFonts w:cs="Goudy"/>
          <w:sz w:val="22"/>
          <w:szCs w:val="22"/>
        </w:rPr>
        <w:t xml:space="preserve"> </w:t>
      </w:r>
      <w:r w:rsidRPr="0064535A">
        <w:rPr>
          <w:rFonts w:cs="Goudy"/>
          <w:sz w:val="22"/>
          <w:szCs w:val="22"/>
        </w:rPr>
        <w:t>that ACI can reasonably be seen as asking:</w:t>
      </w:r>
    </w:p>
    <w:p w14:paraId="2D6C77A7" w14:textId="77777777" w:rsidR="001B74A8" w:rsidRPr="0064535A" w:rsidRDefault="001B74A8" w:rsidP="001B74A8">
      <w:pPr>
        <w:autoSpaceDE w:val="0"/>
        <w:autoSpaceDN w:val="0"/>
        <w:adjustRightInd w:val="0"/>
        <w:spacing w:line="250" w:lineRule="exact"/>
        <w:jc w:val="both"/>
        <w:rPr>
          <w:rFonts w:cs="Goudy"/>
          <w:sz w:val="22"/>
          <w:szCs w:val="22"/>
        </w:rPr>
      </w:pPr>
    </w:p>
    <w:p w14:paraId="3536FA64" w14:textId="77777777" w:rsidR="001B74A8" w:rsidRPr="0064535A" w:rsidRDefault="001B74A8" w:rsidP="001B74A8">
      <w:pPr>
        <w:autoSpaceDE w:val="0"/>
        <w:autoSpaceDN w:val="0"/>
        <w:adjustRightInd w:val="0"/>
        <w:spacing w:line="250" w:lineRule="exact"/>
        <w:jc w:val="both"/>
        <w:rPr>
          <w:rFonts w:cs="Goudy"/>
          <w:sz w:val="22"/>
          <w:szCs w:val="22"/>
        </w:rPr>
      </w:pPr>
      <w:r w:rsidRPr="0064535A">
        <w:rPr>
          <w:rFonts w:cs="Goudy"/>
          <w:sz w:val="22"/>
          <w:szCs w:val="22"/>
        </w:rPr>
        <w:t xml:space="preserve">(1) Are there any moral rules that one simply </w:t>
      </w:r>
      <w:r w:rsidRPr="0064535A">
        <w:rPr>
          <w:rFonts w:cs="Goudy-Italic"/>
          <w:i/>
          <w:iCs/>
          <w:sz w:val="22"/>
          <w:szCs w:val="22"/>
        </w:rPr>
        <w:t xml:space="preserve">should </w:t>
      </w:r>
      <w:r w:rsidRPr="0064535A">
        <w:rPr>
          <w:rFonts w:cs="Goudy"/>
          <w:sz w:val="22"/>
          <w:szCs w:val="22"/>
        </w:rPr>
        <w:t>follow?</w:t>
      </w:r>
    </w:p>
    <w:p w14:paraId="19309510" w14:textId="77777777" w:rsidR="001B74A8" w:rsidRPr="0064535A" w:rsidRDefault="001B74A8" w:rsidP="001B74A8">
      <w:pPr>
        <w:autoSpaceDE w:val="0"/>
        <w:autoSpaceDN w:val="0"/>
        <w:adjustRightInd w:val="0"/>
        <w:spacing w:line="250" w:lineRule="exact"/>
        <w:jc w:val="both"/>
        <w:rPr>
          <w:rFonts w:cs="Goudy"/>
          <w:sz w:val="22"/>
          <w:szCs w:val="22"/>
        </w:rPr>
      </w:pPr>
      <w:r w:rsidRPr="0064535A">
        <w:rPr>
          <w:rFonts w:cs="Goudy"/>
          <w:sz w:val="22"/>
          <w:szCs w:val="22"/>
        </w:rPr>
        <w:t xml:space="preserve">(2) Are there any rules of any kind at all that one simply </w:t>
      </w:r>
      <w:r w:rsidRPr="0064535A">
        <w:rPr>
          <w:rFonts w:cs="Goudy-Italic"/>
          <w:i/>
          <w:iCs/>
          <w:sz w:val="22"/>
          <w:szCs w:val="22"/>
        </w:rPr>
        <w:t xml:space="preserve">should </w:t>
      </w:r>
      <w:r w:rsidRPr="0064535A">
        <w:rPr>
          <w:rFonts w:cs="Goudy"/>
          <w:sz w:val="22"/>
          <w:szCs w:val="22"/>
        </w:rPr>
        <w:t>follow?</w:t>
      </w:r>
    </w:p>
    <w:p w14:paraId="77D34C45" w14:textId="77777777" w:rsidR="001B74A8" w:rsidRPr="0064535A" w:rsidRDefault="001B74A8" w:rsidP="001B74A8">
      <w:pPr>
        <w:autoSpaceDE w:val="0"/>
        <w:autoSpaceDN w:val="0"/>
        <w:adjustRightInd w:val="0"/>
        <w:spacing w:line="250" w:lineRule="exact"/>
        <w:ind w:left="360" w:hanging="360"/>
        <w:jc w:val="both"/>
        <w:rPr>
          <w:rFonts w:cs="Goudy"/>
          <w:sz w:val="22"/>
          <w:szCs w:val="22"/>
        </w:rPr>
      </w:pPr>
      <w:r w:rsidRPr="0064535A">
        <w:rPr>
          <w:rFonts w:cs="Goudy"/>
          <w:sz w:val="22"/>
          <w:szCs w:val="22"/>
        </w:rPr>
        <w:t xml:space="preserve">(3) Are there any moral rules that hold without exception? In other words, </w:t>
      </w:r>
      <w:r w:rsidRPr="0064535A">
        <w:rPr>
          <w:rFonts w:cs="Goudy-Italic"/>
          <w:i/>
          <w:iCs/>
          <w:sz w:val="22"/>
          <w:szCs w:val="22"/>
        </w:rPr>
        <w:t xml:space="preserve">supposing </w:t>
      </w:r>
      <w:r w:rsidRPr="0064535A">
        <w:rPr>
          <w:rFonts w:cs="Goudy"/>
          <w:sz w:val="22"/>
          <w:szCs w:val="22"/>
        </w:rPr>
        <w:t>that one’s intention is</w:t>
      </w:r>
      <w:r>
        <w:rPr>
          <w:rFonts w:cs="Goudy"/>
          <w:sz w:val="22"/>
          <w:szCs w:val="22"/>
        </w:rPr>
        <w:t xml:space="preserve"> </w:t>
      </w:r>
      <w:r w:rsidRPr="0064535A">
        <w:rPr>
          <w:rFonts w:cs="Goudy"/>
          <w:sz w:val="22"/>
          <w:szCs w:val="22"/>
        </w:rPr>
        <w:t>to be moral, are there any moral rules that one must follow under any circumstances?</w:t>
      </w:r>
    </w:p>
    <w:p w14:paraId="0021DB85" w14:textId="77777777" w:rsidR="001B74A8" w:rsidRDefault="001B74A8" w:rsidP="001B74A8">
      <w:pPr>
        <w:autoSpaceDE w:val="0"/>
        <w:autoSpaceDN w:val="0"/>
        <w:adjustRightInd w:val="0"/>
        <w:spacing w:line="250" w:lineRule="exact"/>
        <w:jc w:val="both"/>
        <w:rPr>
          <w:rFonts w:cs="Goudy"/>
          <w:sz w:val="22"/>
          <w:szCs w:val="22"/>
        </w:rPr>
      </w:pPr>
    </w:p>
    <w:p w14:paraId="2DEF38E3"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The answer to (1) seems to be “no.” The statement:</w:t>
      </w:r>
    </w:p>
    <w:p w14:paraId="4D661F74" w14:textId="77777777" w:rsidR="001B74A8" w:rsidRDefault="001B74A8" w:rsidP="001B74A8">
      <w:pPr>
        <w:autoSpaceDE w:val="0"/>
        <w:autoSpaceDN w:val="0"/>
        <w:adjustRightInd w:val="0"/>
        <w:spacing w:line="250" w:lineRule="exact"/>
        <w:jc w:val="both"/>
        <w:rPr>
          <w:rFonts w:cs="Goudy"/>
          <w:sz w:val="22"/>
          <w:szCs w:val="22"/>
        </w:rPr>
      </w:pPr>
    </w:p>
    <w:p w14:paraId="61D175D6" w14:textId="77777777" w:rsidR="001B74A8" w:rsidRPr="0064535A" w:rsidRDefault="001B74A8" w:rsidP="001B74A8">
      <w:pPr>
        <w:autoSpaceDE w:val="0"/>
        <w:autoSpaceDN w:val="0"/>
        <w:adjustRightInd w:val="0"/>
        <w:spacing w:line="250" w:lineRule="exact"/>
        <w:jc w:val="both"/>
        <w:rPr>
          <w:rFonts w:cs="Goudy"/>
          <w:sz w:val="22"/>
          <w:szCs w:val="22"/>
        </w:rPr>
      </w:pPr>
      <w:r w:rsidRPr="0064535A">
        <w:rPr>
          <w:rFonts w:cs="Goudy"/>
          <w:sz w:val="22"/>
          <w:szCs w:val="22"/>
        </w:rPr>
        <w:t>(a) “one should refrain from committing immoral acts”</w:t>
      </w:r>
    </w:p>
    <w:p w14:paraId="3BA284A2" w14:textId="77777777" w:rsidR="001B74A8" w:rsidRDefault="001B74A8" w:rsidP="001B74A8">
      <w:pPr>
        <w:autoSpaceDE w:val="0"/>
        <w:autoSpaceDN w:val="0"/>
        <w:adjustRightInd w:val="0"/>
        <w:spacing w:line="250" w:lineRule="exact"/>
        <w:jc w:val="both"/>
        <w:rPr>
          <w:rFonts w:cs="Goudy"/>
          <w:sz w:val="22"/>
          <w:szCs w:val="22"/>
        </w:rPr>
      </w:pPr>
    </w:p>
    <w:p w14:paraId="64C71849" w14:textId="77777777" w:rsidR="001B74A8" w:rsidRPr="0064535A" w:rsidRDefault="001B74A8" w:rsidP="001B74A8">
      <w:pPr>
        <w:autoSpaceDE w:val="0"/>
        <w:autoSpaceDN w:val="0"/>
        <w:adjustRightInd w:val="0"/>
        <w:spacing w:line="250" w:lineRule="exact"/>
        <w:jc w:val="both"/>
        <w:rPr>
          <w:rFonts w:cs="Goudy"/>
          <w:sz w:val="22"/>
          <w:szCs w:val="22"/>
        </w:rPr>
      </w:pPr>
      <w:r w:rsidRPr="0064535A">
        <w:rPr>
          <w:rFonts w:cs="Goudy"/>
          <w:sz w:val="22"/>
          <w:szCs w:val="22"/>
        </w:rPr>
        <w:t>is ambiguous between:</w:t>
      </w:r>
    </w:p>
    <w:p w14:paraId="44FB95C4" w14:textId="77777777" w:rsidR="001B74A8" w:rsidRDefault="001B74A8" w:rsidP="001B74A8">
      <w:pPr>
        <w:autoSpaceDE w:val="0"/>
        <w:autoSpaceDN w:val="0"/>
        <w:adjustRightInd w:val="0"/>
        <w:spacing w:line="250" w:lineRule="exact"/>
        <w:jc w:val="both"/>
        <w:rPr>
          <w:rFonts w:cs="Goudy"/>
          <w:sz w:val="22"/>
          <w:szCs w:val="22"/>
        </w:rPr>
      </w:pPr>
    </w:p>
    <w:p w14:paraId="02AD539A" w14:textId="77777777" w:rsidR="001B74A8" w:rsidRPr="0064535A" w:rsidRDefault="001B74A8" w:rsidP="001B74A8">
      <w:pPr>
        <w:autoSpaceDE w:val="0"/>
        <w:autoSpaceDN w:val="0"/>
        <w:adjustRightInd w:val="0"/>
        <w:spacing w:line="250" w:lineRule="exact"/>
        <w:jc w:val="both"/>
        <w:rPr>
          <w:rFonts w:cs="Goudy"/>
          <w:sz w:val="22"/>
          <w:szCs w:val="22"/>
        </w:rPr>
      </w:pPr>
      <w:r w:rsidRPr="0064535A">
        <w:rPr>
          <w:rFonts w:cs="Goudy"/>
          <w:sz w:val="22"/>
          <w:szCs w:val="22"/>
        </w:rPr>
        <w:t xml:space="preserve">(b) “one should act morally </w:t>
      </w:r>
      <w:r w:rsidRPr="0064535A">
        <w:rPr>
          <w:rFonts w:cs="Goudy-Italic"/>
          <w:i/>
          <w:iCs/>
          <w:sz w:val="22"/>
          <w:szCs w:val="22"/>
        </w:rPr>
        <w:t xml:space="preserve">if </w:t>
      </w:r>
      <w:r w:rsidRPr="0064535A">
        <w:rPr>
          <w:rFonts w:cs="Goudy"/>
          <w:sz w:val="22"/>
          <w:szCs w:val="22"/>
        </w:rPr>
        <w:t>one’s objective is to act morally,”</w:t>
      </w:r>
    </w:p>
    <w:p w14:paraId="4E6CF4CA" w14:textId="77777777" w:rsidR="001B74A8" w:rsidRPr="0064535A" w:rsidRDefault="001B74A8" w:rsidP="001B74A8">
      <w:pPr>
        <w:autoSpaceDE w:val="0"/>
        <w:autoSpaceDN w:val="0"/>
        <w:adjustRightInd w:val="0"/>
        <w:spacing w:line="250" w:lineRule="exact"/>
        <w:jc w:val="both"/>
        <w:rPr>
          <w:rFonts w:cs="Goudy"/>
          <w:sz w:val="22"/>
          <w:szCs w:val="22"/>
        </w:rPr>
      </w:pPr>
      <w:r>
        <w:rPr>
          <w:rFonts w:cs="Courier"/>
          <w:sz w:val="22"/>
          <w:szCs w:val="22"/>
        </w:rPr>
        <w:br w:type="page"/>
      </w:r>
      <w:r w:rsidRPr="0064535A">
        <w:rPr>
          <w:rFonts w:cs="Goudy"/>
          <w:sz w:val="22"/>
          <w:szCs w:val="22"/>
        </w:rPr>
        <w:lastRenderedPageBreak/>
        <w:t>and</w:t>
      </w:r>
    </w:p>
    <w:p w14:paraId="44F7CBEA" w14:textId="77777777" w:rsidR="001B74A8" w:rsidRDefault="001B74A8" w:rsidP="001B74A8">
      <w:pPr>
        <w:autoSpaceDE w:val="0"/>
        <w:autoSpaceDN w:val="0"/>
        <w:adjustRightInd w:val="0"/>
        <w:spacing w:line="250" w:lineRule="exact"/>
        <w:jc w:val="both"/>
        <w:rPr>
          <w:rFonts w:cs="Goudy"/>
          <w:sz w:val="22"/>
          <w:szCs w:val="22"/>
        </w:rPr>
      </w:pPr>
    </w:p>
    <w:p w14:paraId="7156BB61" w14:textId="77777777" w:rsidR="001B74A8" w:rsidRPr="0064535A" w:rsidRDefault="001B74A8" w:rsidP="001B74A8">
      <w:pPr>
        <w:autoSpaceDE w:val="0"/>
        <w:autoSpaceDN w:val="0"/>
        <w:adjustRightInd w:val="0"/>
        <w:spacing w:line="250" w:lineRule="exact"/>
        <w:jc w:val="both"/>
        <w:rPr>
          <w:rFonts w:cs="Goudy"/>
          <w:sz w:val="22"/>
          <w:szCs w:val="22"/>
        </w:rPr>
      </w:pPr>
      <w:r w:rsidRPr="0064535A">
        <w:rPr>
          <w:rFonts w:cs="Goudy"/>
          <w:sz w:val="22"/>
          <w:szCs w:val="22"/>
        </w:rPr>
        <w:t xml:space="preserve">(c) “one should act morally, even if it it’s in one’s interest </w:t>
      </w:r>
      <w:r w:rsidRPr="0064535A">
        <w:rPr>
          <w:rFonts w:cs="Goudy-Italic"/>
          <w:i/>
          <w:iCs/>
          <w:sz w:val="22"/>
          <w:szCs w:val="22"/>
        </w:rPr>
        <w:t xml:space="preserve">not </w:t>
      </w:r>
      <w:r w:rsidRPr="0064535A">
        <w:rPr>
          <w:rFonts w:cs="Goudy"/>
          <w:sz w:val="22"/>
          <w:szCs w:val="22"/>
        </w:rPr>
        <w:t>to do so.”</w:t>
      </w:r>
    </w:p>
    <w:p w14:paraId="275F5D3E" w14:textId="77777777" w:rsidR="001B74A8" w:rsidRDefault="001B74A8" w:rsidP="001B74A8">
      <w:pPr>
        <w:autoSpaceDE w:val="0"/>
        <w:autoSpaceDN w:val="0"/>
        <w:adjustRightInd w:val="0"/>
        <w:spacing w:line="250" w:lineRule="exact"/>
        <w:jc w:val="both"/>
        <w:rPr>
          <w:rFonts w:cs="Goudy"/>
          <w:sz w:val="22"/>
          <w:szCs w:val="22"/>
        </w:rPr>
      </w:pPr>
    </w:p>
    <w:p w14:paraId="1088E7AC" w14:textId="77777777" w:rsidR="001B74A8" w:rsidRDefault="001B74A8" w:rsidP="001B74A8">
      <w:pPr>
        <w:autoSpaceDE w:val="0"/>
        <w:autoSpaceDN w:val="0"/>
        <w:adjustRightInd w:val="0"/>
        <w:spacing w:line="250" w:lineRule="exact"/>
        <w:ind w:left="360" w:hanging="360"/>
        <w:jc w:val="both"/>
        <w:rPr>
          <w:rFonts w:cs="Goudy"/>
          <w:sz w:val="22"/>
          <w:szCs w:val="22"/>
        </w:rPr>
      </w:pPr>
      <w:r w:rsidRPr="0064535A">
        <w:rPr>
          <w:rFonts w:cs="Goudy"/>
          <w:sz w:val="22"/>
          <w:szCs w:val="22"/>
        </w:rPr>
        <w:t>(a) is expresses a hypothetical imperative. (It’s also utterly vacant.) And (b) is clearly false.</w:t>
      </w:r>
      <w:r>
        <w:rPr>
          <w:rFonts w:cs="Goudy"/>
          <w:sz w:val="22"/>
          <w:szCs w:val="22"/>
        </w:rPr>
        <w:t xml:space="preserve"> </w:t>
      </w:r>
    </w:p>
    <w:p w14:paraId="6F2C6449"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In general, what one should do depends on what one’s intentio</w:t>
      </w:r>
      <w:r>
        <w:rPr>
          <w:rFonts w:cs="Goudy"/>
          <w:sz w:val="22"/>
          <w:szCs w:val="22"/>
        </w:rPr>
        <w:t xml:space="preserve">ns are. Therefore (1) is false. </w:t>
      </w:r>
      <w:r w:rsidRPr="0064535A">
        <w:rPr>
          <w:rFonts w:cs="Goudy"/>
          <w:sz w:val="22"/>
          <w:szCs w:val="22"/>
        </w:rPr>
        <w:t>Similar reasoning</w:t>
      </w:r>
      <w:r>
        <w:rPr>
          <w:rFonts w:cs="Goudy"/>
          <w:sz w:val="22"/>
          <w:szCs w:val="22"/>
        </w:rPr>
        <w:t xml:space="preserve"> </w:t>
      </w:r>
      <w:r w:rsidRPr="0064535A">
        <w:rPr>
          <w:rFonts w:cs="Goudy"/>
          <w:sz w:val="22"/>
          <w:szCs w:val="22"/>
        </w:rPr>
        <w:t>shows that (2) is false.</w:t>
      </w:r>
    </w:p>
    <w:p w14:paraId="15102435"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Is (3) correct? Yes. One has a categorical moral obligation, I should think, to refrain from obliterating all</w:t>
      </w:r>
      <w:r>
        <w:rPr>
          <w:rFonts w:cs="Goudy"/>
          <w:sz w:val="22"/>
          <w:szCs w:val="22"/>
        </w:rPr>
        <w:t xml:space="preserve"> </w:t>
      </w:r>
      <w:r w:rsidRPr="0064535A">
        <w:rPr>
          <w:rFonts w:cs="Goudy"/>
          <w:sz w:val="22"/>
          <w:szCs w:val="22"/>
        </w:rPr>
        <w:t>life. And, of course, one has a categorical moral obligation to act morally.</w:t>
      </w:r>
    </w:p>
    <w:p w14:paraId="2749B715"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 xml:space="preserve">But are there any categorical moral imperatives that, unlike the two just mentioned, </w:t>
      </w:r>
      <w:r w:rsidRPr="0064535A">
        <w:rPr>
          <w:rFonts w:cs="Goudy-Italic"/>
          <w:i/>
          <w:iCs/>
          <w:sz w:val="22"/>
          <w:szCs w:val="22"/>
        </w:rPr>
        <w:t xml:space="preserve">aren’t </w:t>
      </w:r>
      <w:r w:rsidRPr="0064535A">
        <w:rPr>
          <w:rFonts w:cs="Goudy"/>
          <w:sz w:val="22"/>
          <w:szCs w:val="22"/>
        </w:rPr>
        <w:t>utterly trivial?</w:t>
      </w:r>
      <w:r>
        <w:rPr>
          <w:rFonts w:cs="Goudy"/>
          <w:sz w:val="22"/>
          <w:szCs w:val="22"/>
        </w:rPr>
        <w:t xml:space="preserve"> </w:t>
      </w:r>
      <w:r w:rsidRPr="0064535A">
        <w:rPr>
          <w:rFonts w:cs="Goudy"/>
          <w:sz w:val="22"/>
          <w:szCs w:val="22"/>
        </w:rPr>
        <w:t>Kant said “yes.” And he identified what he believed to be two non-trivial categorical imperatives:</w:t>
      </w:r>
    </w:p>
    <w:p w14:paraId="52017273" w14:textId="77777777" w:rsidR="00454983" w:rsidRDefault="00454983" w:rsidP="001B74A8">
      <w:pPr>
        <w:autoSpaceDE w:val="0"/>
        <w:autoSpaceDN w:val="0"/>
        <w:adjustRightInd w:val="0"/>
        <w:spacing w:line="250" w:lineRule="exact"/>
        <w:jc w:val="both"/>
        <w:rPr>
          <w:rFonts w:cs="Goudy"/>
          <w:sz w:val="22"/>
          <w:szCs w:val="22"/>
        </w:rPr>
      </w:pPr>
    </w:p>
    <w:p w14:paraId="1C908D1B" w14:textId="77777777" w:rsidR="001B74A8" w:rsidRPr="0064535A" w:rsidRDefault="001B74A8" w:rsidP="001B74A8">
      <w:pPr>
        <w:autoSpaceDE w:val="0"/>
        <w:autoSpaceDN w:val="0"/>
        <w:adjustRightInd w:val="0"/>
        <w:spacing w:line="250" w:lineRule="exact"/>
        <w:jc w:val="both"/>
        <w:rPr>
          <w:rFonts w:cs="Goudy"/>
          <w:sz w:val="22"/>
          <w:szCs w:val="22"/>
        </w:rPr>
      </w:pPr>
      <w:r w:rsidRPr="0064535A">
        <w:rPr>
          <w:rFonts w:cs="Goudy"/>
          <w:sz w:val="22"/>
          <w:szCs w:val="22"/>
        </w:rPr>
        <w:t>(CI</w:t>
      </w:r>
      <w:r w:rsidRPr="003D4DC7">
        <w:rPr>
          <w:rFonts w:cs="Goudy"/>
          <w:sz w:val="22"/>
          <w:szCs w:val="22"/>
          <w:vertAlign w:val="subscript"/>
        </w:rPr>
        <w:t>1</w:t>
      </w:r>
      <w:r>
        <w:rPr>
          <w:rStyle w:val="EndnoteReference"/>
          <w:rFonts w:cs="Goudy"/>
          <w:sz w:val="22"/>
          <w:szCs w:val="22"/>
        </w:rPr>
        <w:endnoteReference w:id="3"/>
      </w:r>
      <w:r w:rsidRPr="0064535A">
        <w:rPr>
          <w:rFonts w:cs="Goudy"/>
          <w:sz w:val="22"/>
          <w:szCs w:val="22"/>
        </w:rPr>
        <w:t>) An act is moral if it wouldn’t be self-defeating were everyone else to act similarly</w:t>
      </w:r>
    </w:p>
    <w:p w14:paraId="70820ACA" w14:textId="77777777" w:rsidR="001B74A8" w:rsidRDefault="001B74A8" w:rsidP="001B74A8">
      <w:pPr>
        <w:autoSpaceDE w:val="0"/>
        <w:autoSpaceDN w:val="0"/>
        <w:adjustRightInd w:val="0"/>
        <w:spacing w:line="250" w:lineRule="exact"/>
        <w:jc w:val="both"/>
        <w:rPr>
          <w:rFonts w:cs="Goudy"/>
          <w:sz w:val="22"/>
          <w:szCs w:val="22"/>
        </w:rPr>
      </w:pPr>
    </w:p>
    <w:p w14:paraId="47E4DA3F" w14:textId="77777777" w:rsidR="001B74A8" w:rsidRPr="0064535A" w:rsidRDefault="001B74A8" w:rsidP="001B74A8">
      <w:pPr>
        <w:autoSpaceDE w:val="0"/>
        <w:autoSpaceDN w:val="0"/>
        <w:adjustRightInd w:val="0"/>
        <w:spacing w:line="250" w:lineRule="exact"/>
        <w:jc w:val="both"/>
        <w:rPr>
          <w:rFonts w:cs="Goudy"/>
          <w:sz w:val="22"/>
          <w:szCs w:val="22"/>
        </w:rPr>
      </w:pPr>
      <w:r w:rsidRPr="0064535A">
        <w:rPr>
          <w:rFonts w:cs="Goudy"/>
          <w:sz w:val="22"/>
          <w:szCs w:val="22"/>
        </w:rPr>
        <w:t>and</w:t>
      </w:r>
    </w:p>
    <w:p w14:paraId="31958E43" w14:textId="77777777" w:rsidR="001B74A8" w:rsidRDefault="001B74A8" w:rsidP="001B74A8">
      <w:pPr>
        <w:autoSpaceDE w:val="0"/>
        <w:autoSpaceDN w:val="0"/>
        <w:adjustRightInd w:val="0"/>
        <w:spacing w:line="250" w:lineRule="exact"/>
        <w:jc w:val="both"/>
        <w:rPr>
          <w:rFonts w:cs="Goudy"/>
          <w:sz w:val="22"/>
          <w:szCs w:val="22"/>
        </w:rPr>
      </w:pPr>
    </w:p>
    <w:p w14:paraId="517F5EFB" w14:textId="77777777" w:rsidR="001B74A8" w:rsidRDefault="001B74A8" w:rsidP="001B74A8">
      <w:pPr>
        <w:autoSpaceDE w:val="0"/>
        <w:autoSpaceDN w:val="0"/>
        <w:adjustRightInd w:val="0"/>
        <w:spacing w:line="250" w:lineRule="exact"/>
        <w:jc w:val="both"/>
        <w:rPr>
          <w:rFonts w:cs="Goudy"/>
          <w:sz w:val="22"/>
          <w:szCs w:val="22"/>
        </w:rPr>
      </w:pPr>
      <w:r w:rsidRPr="0064535A">
        <w:rPr>
          <w:rFonts w:cs="Goudy"/>
          <w:sz w:val="22"/>
          <w:szCs w:val="22"/>
        </w:rPr>
        <w:t>(CI</w:t>
      </w:r>
      <w:r w:rsidRPr="00006227">
        <w:rPr>
          <w:rFonts w:cs="Goudy"/>
          <w:sz w:val="22"/>
          <w:szCs w:val="22"/>
          <w:vertAlign w:val="subscript"/>
        </w:rPr>
        <w:t>2</w:t>
      </w:r>
      <w:r w:rsidRPr="0064535A">
        <w:rPr>
          <w:rFonts w:cs="Goudy"/>
          <w:sz w:val="22"/>
          <w:szCs w:val="22"/>
        </w:rPr>
        <w:t>) An act is wrong if it’s a case of treating a person as an object, not a subject, and an act is right if it’s a</w:t>
      </w:r>
      <w:r>
        <w:rPr>
          <w:rFonts w:cs="Goudy"/>
          <w:sz w:val="22"/>
          <w:szCs w:val="22"/>
        </w:rPr>
        <w:t xml:space="preserve"> </w:t>
      </w:r>
      <w:r w:rsidRPr="0064535A">
        <w:rPr>
          <w:rFonts w:cs="Goudy"/>
          <w:sz w:val="22"/>
          <w:szCs w:val="22"/>
        </w:rPr>
        <w:t>case of treating a person as a subject not an object.</w:t>
      </w:r>
    </w:p>
    <w:p w14:paraId="1E6B9755" w14:textId="77777777" w:rsidR="001B74A8" w:rsidRPr="0064535A" w:rsidRDefault="001B74A8" w:rsidP="001B74A8">
      <w:pPr>
        <w:autoSpaceDE w:val="0"/>
        <w:autoSpaceDN w:val="0"/>
        <w:adjustRightInd w:val="0"/>
        <w:spacing w:line="250" w:lineRule="exact"/>
        <w:jc w:val="both"/>
        <w:rPr>
          <w:rFonts w:cs="Goudy"/>
          <w:sz w:val="22"/>
          <w:szCs w:val="22"/>
        </w:rPr>
      </w:pPr>
    </w:p>
    <w:p w14:paraId="20994AAF"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CI</w:t>
      </w:r>
      <w:r w:rsidRPr="00F824FE">
        <w:rPr>
          <w:rFonts w:cs="Goudy"/>
          <w:sz w:val="22"/>
          <w:szCs w:val="22"/>
          <w:vertAlign w:val="subscript"/>
        </w:rPr>
        <w:t>2</w:t>
      </w:r>
      <w:r w:rsidRPr="0064535A">
        <w:rPr>
          <w:rFonts w:cs="Goudy"/>
          <w:sz w:val="22"/>
          <w:szCs w:val="22"/>
        </w:rPr>
        <w:t xml:space="preserve"> doesn’t need much of an explanation. It’s obviously wrong to undermine another person’s autonomy.</w:t>
      </w:r>
      <w:r>
        <w:rPr>
          <w:rFonts w:cs="Goudy"/>
          <w:sz w:val="22"/>
          <w:szCs w:val="22"/>
        </w:rPr>
        <w:t xml:space="preserve"> </w:t>
      </w:r>
      <w:r w:rsidRPr="0064535A">
        <w:rPr>
          <w:rFonts w:cs="Goudy"/>
          <w:sz w:val="22"/>
          <w:szCs w:val="22"/>
        </w:rPr>
        <w:t>And, although it may well be right to undermine one person’s autonomy to preserve the autonomy of a million</w:t>
      </w:r>
      <w:r>
        <w:rPr>
          <w:rFonts w:cs="Goudy"/>
          <w:sz w:val="22"/>
          <w:szCs w:val="22"/>
        </w:rPr>
        <w:t xml:space="preserve"> </w:t>
      </w:r>
      <w:r w:rsidRPr="0064535A">
        <w:rPr>
          <w:rFonts w:cs="Goudy"/>
          <w:sz w:val="22"/>
          <w:szCs w:val="22"/>
        </w:rPr>
        <w:t>others, that doesn’t really redound to the discredit of CI</w:t>
      </w:r>
      <w:r w:rsidRPr="0082054A">
        <w:rPr>
          <w:rFonts w:cs="Goudy"/>
          <w:sz w:val="22"/>
          <w:szCs w:val="22"/>
          <w:vertAlign w:val="subscript"/>
        </w:rPr>
        <w:t>2</w:t>
      </w:r>
      <w:r w:rsidRPr="0064535A">
        <w:rPr>
          <w:rFonts w:cs="Goudy"/>
          <w:sz w:val="22"/>
          <w:szCs w:val="22"/>
        </w:rPr>
        <w:t>.</w:t>
      </w:r>
    </w:p>
    <w:p w14:paraId="33D2D4E5"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The idea behind CI</w:t>
      </w:r>
      <w:r w:rsidRPr="00C52AD0">
        <w:rPr>
          <w:rFonts w:cs="Goudy"/>
          <w:sz w:val="22"/>
          <w:szCs w:val="22"/>
          <w:vertAlign w:val="subscript"/>
        </w:rPr>
        <w:t>2</w:t>
      </w:r>
      <w:r w:rsidRPr="0064535A">
        <w:rPr>
          <w:rFonts w:cs="Goudy"/>
          <w:sz w:val="22"/>
          <w:szCs w:val="22"/>
        </w:rPr>
        <w:t xml:space="preserve"> is that, given any bad act x, if everybody did x, nobody could successfully pull x off.</w:t>
      </w:r>
      <w:r>
        <w:rPr>
          <w:rFonts w:cs="Goudy"/>
          <w:sz w:val="22"/>
          <w:szCs w:val="22"/>
        </w:rPr>
        <w:t xml:space="preserve"> </w:t>
      </w:r>
      <w:r w:rsidRPr="0064535A">
        <w:rPr>
          <w:rFonts w:cs="Goudy"/>
          <w:sz w:val="22"/>
          <w:szCs w:val="22"/>
        </w:rPr>
        <w:t>It be pointless to lie in a world where everybody lied, since nobody would believe anybody. It would be pointless</w:t>
      </w:r>
      <w:r>
        <w:rPr>
          <w:rFonts w:cs="Goudy"/>
          <w:sz w:val="22"/>
          <w:szCs w:val="22"/>
        </w:rPr>
        <w:t xml:space="preserve"> </w:t>
      </w:r>
      <w:r w:rsidRPr="0064535A">
        <w:rPr>
          <w:rFonts w:cs="Goudy"/>
          <w:sz w:val="22"/>
          <w:szCs w:val="22"/>
        </w:rPr>
        <w:t>to try to steal in a world where everyone was a thief, since everyone would go out of their way to make</w:t>
      </w:r>
      <w:r>
        <w:rPr>
          <w:rFonts w:cs="Goudy"/>
          <w:sz w:val="22"/>
          <w:szCs w:val="22"/>
        </w:rPr>
        <w:t xml:space="preserve"> </w:t>
      </w:r>
      <w:r w:rsidRPr="0064535A">
        <w:rPr>
          <w:rFonts w:cs="Goudy"/>
          <w:sz w:val="22"/>
          <w:szCs w:val="22"/>
        </w:rPr>
        <w:t>their possessions utterly theft-proof.</w:t>
      </w:r>
    </w:p>
    <w:p w14:paraId="3A3E2D4F"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Kant thinks that CI</w:t>
      </w:r>
      <w:r w:rsidRPr="00182368">
        <w:rPr>
          <w:rFonts w:cs="Goudy"/>
          <w:sz w:val="22"/>
          <w:szCs w:val="22"/>
          <w:vertAlign w:val="subscript"/>
        </w:rPr>
        <w:t>1</w:t>
      </w:r>
      <w:r w:rsidRPr="0064535A">
        <w:rPr>
          <w:rFonts w:cs="Goudy"/>
          <w:sz w:val="22"/>
          <w:szCs w:val="22"/>
        </w:rPr>
        <w:t xml:space="preserve"> and CI</w:t>
      </w:r>
      <w:r w:rsidRPr="00182368">
        <w:rPr>
          <w:rFonts w:cs="Goudy"/>
          <w:sz w:val="22"/>
          <w:szCs w:val="22"/>
          <w:vertAlign w:val="subscript"/>
        </w:rPr>
        <w:t>2</w:t>
      </w:r>
      <w:r w:rsidRPr="0064535A">
        <w:rPr>
          <w:rFonts w:cs="Goudy"/>
          <w:sz w:val="22"/>
          <w:szCs w:val="22"/>
        </w:rPr>
        <w:t xml:space="preserve"> are equivalent. An act is one of using somebody else, Kant believes, if it would</w:t>
      </w:r>
      <w:r>
        <w:rPr>
          <w:rFonts w:cs="Goudy"/>
          <w:sz w:val="22"/>
          <w:szCs w:val="22"/>
        </w:rPr>
        <w:t xml:space="preserve"> </w:t>
      </w:r>
      <w:r w:rsidRPr="0064535A">
        <w:rPr>
          <w:rFonts w:cs="Goudy"/>
          <w:sz w:val="22"/>
          <w:szCs w:val="22"/>
        </w:rPr>
        <w:t xml:space="preserve">be self-defeating in a world where everybody acted that way, and an act is one of </w:t>
      </w:r>
      <w:r w:rsidRPr="0064535A">
        <w:rPr>
          <w:rFonts w:cs="Goudy-Italic"/>
          <w:i/>
          <w:iCs/>
          <w:sz w:val="22"/>
          <w:szCs w:val="22"/>
        </w:rPr>
        <w:t xml:space="preserve">not </w:t>
      </w:r>
      <w:r w:rsidRPr="0064535A">
        <w:rPr>
          <w:rFonts w:cs="Goudy"/>
          <w:sz w:val="22"/>
          <w:szCs w:val="22"/>
        </w:rPr>
        <w:t>using somebody else if it</w:t>
      </w:r>
      <w:r>
        <w:rPr>
          <w:rFonts w:cs="Goudy"/>
          <w:sz w:val="22"/>
          <w:szCs w:val="22"/>
        </w:rPr>
        <w:t xml:space="preserve"> </w:t>
      </w:r>
      <w:r w:rsidRPr="0064535A">
        <w:rPr>
          <w:rFonts w:cs="Goudy"/>
          <w:sz w:val="22"/>
          <w:szCs w:val="22"/>
        </w:rPr>
        <w:t>wouldn’t be self-defeating in such a world.</w:t>
      </w:r>
    </w:p>
    <w:p w14:paraId="7E5CFA8D"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One can see why one would think this. In a world where everyone was constantly trying to con (or otherwise</w:t>
      </w:r>
      <w:r>
        <w:rPr>
          <w:rFonts w:cs="Goudy"/>
          <w:sz w:val="22"/>
          <w:szCs w:val="22"/>
        </w:rPr>
        <w:t xml:space="preserve"> </w:t>
      </w:r>
      <w:r w:rsidRPr="0064535A">
        <w:rPr>
          <w:rFonts w:cs="Goudy"/>
          <w:sz w:val="22"/>
          <w:szCs w:val="22"/>
        </w:rPr>
        <w:t>use) everyone, everyone would be on their guard, making it impossible, so one might infer, for anyone</w:t>
      </w:r>
      <w:r>
        <w:rPr>
          <w:rFonts w:cs="Goudy"/>
          <w:sz w:val="22"/>
          <w:szCs w:val="22"/>
        </w:rPr>
        <w:t xml:space="preserve"> </w:t>
      </w:r>
      <w:r w:rsidRPr="0064535A">
        <w:rPr>
          <w:rFonts w:cs="Goudy"/>
          <w:sz w:val="22"/>
          <w:szCs w:val="22"/>
        </w:rPr>
        <w:t>to con (or otherwise use) anyone.</w:t>
      </w:r>
    </w:p>
    <w:p w14:paraId="5004DEAB" w14:textId="77777777" w:rsidR="00454983"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But CI</w:t>
      </w:r>
      <w:r w:rsidRPr="00205402">
        <w:rPr>
          <w:rFonts w:cs="Goudy"/>
          <w:sz w:val="22"/>
          <w:szCs w:val="22"/>
          <w:vertAlign w:val="subscript"/>
        </w:rPr>
        <w:t>1</w:t>
      </w:r>
      <w:r w:rsidRPr="0064535A">
        <w:rPr>
          <w:rFonts w:cs="Goudy"/>
          <w:sz w:val="22"/>
          <w:szCs w:val="22"/>
        </w:rPr>
        <w:t xml:space="preserve"> and CI</w:t>
      </w:r>
      <w:r w:rsidRPr="00205402">
        <w:rPr>
          <w:rFonts w:cs="Goudy"/>
          <w:sz w:val="22"/>
          <w:szCs w:val="22"/>
          <w:vertAlign w:val="subscript"/>
        </w:rPr>
        <w:t>2</w:t>
      </w:r>
      <w:r w:rsidRPr="0064535A">
        <w:rPr>
          <w:rFonts w:cs="Goudy"/>
          <w:sz w:val="22"/>
          <w:szCs w:val="22"/>
        </w:rPr>
        <w:t xml:space="preserve"> are not equivalent. First of all, people </w:t>
      </w:r>
      <w:r w:rsidRPr="0064535A">
        <w:rPr>
          <w:rFonts w:cs="Goudy-Italic"/>
          <w:i/>
          <w:iCs/>
          <w:sz w:val="22"/>
          <w:szCs w:val="22"/>
        </w:rPr>
        <w:t xml:space="preserve">could </w:t>
      </w:r>
      <w:r w:rsidRPr="0064535A">
        <w:rPr>
          <w:rFonts w:cs="Goudy"/>
          <w:sz w:val="22"/>
          <w:szCs w:val="22"/>
        </w:rPr>
        <w:t>use people in a world where everybody was a</w:t>
      </w:r>
      <w:r>
        <w:rPr>
          <w:rFonts w:cs="Goudy"/>
          <w:sz w:val="22"/>
          <w:szCs w:val="22"/>
        </w:rPr>
        <w:t xml:space="preserve"> </w:t>
      </w:r>
      <w:r w:rsidRPr="0064535A">
        <w:rPr>
          <w:rFonts w:cs="Goudy"/>
          <w:sz w:val="22"/>
          <w:szCs w:val="22"/>
        </w:rPr>
        <w:t>user. In a world of con-men, the smart con-men could con the not so smart con-men.</w:t>
      </w:r>
    </w:p>
    <w:p w14:paraId="65DF323E"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In addition to showing that CI</w:t>
      </w:r>
      <w:r w:rsidRPr="005A39D9">
        <w:rPr>
          <w:rFonts w:cs="Goudy"/>
          <w:sz w:val="22"/>
          <w:szCs w:val="22"/>
          <w:vertAlign w:val="subscript"/>
        </w:rPr>
        <w:t>1</w:t>
      </w:r>
      <w:r w:rsidRPr="0064535A">
        <w:rPr>
          <w:rFonts w:cs="Goudy"/>
          <w:sz w:val="22"/>
          <w:szCs w:val="22"/>
        </w:rPr>
        <w:t xml:space="preserve"> and CI</w:t>
      </w:r>
      <w:r w:rsidRPr="005A39D9">
        <w:rPr>
          <w:rFonts w:cs="Goudy"/>
          <w:sz w:val="22"/>
          <w:szCs w:val="22"/>
          <w:vertAlign w:val="subscript"/>
        </w:rPr>
        <w:t>2</w:t>
      </w:r>
      <w:r w:rsidRPr="0064535A">
        <w:rPr>
          <w:rFonts w:cs="Goudy"/>
          <w:sz w:val="22"/>
          <w:szCs w:val="22"/>
        </w:rPr>
        <w:t xml:space="preserve"> are not equivalent, this shows that CI</w:t>
      </w:r>
      <w:r w:rsidRPr="00B306D0">
        <w:rPr>
          <w:rFonts w:cs="Goudy"/>
          <w:sz w:val="22"/>
          <w:szCs w:val="22"/>
          <w:vertAlign w:val="subscript"/>
        </w:rPr>
        <w:t>1</w:t>
      </w:r>
      <w:r w:rsidRPr="0064535A">
        <w:rPr>
          <w:rFonts w:cs="Goudy"/>
          <w:sz w:val="22"/>
          <w:szCs w:val="22"/>
        </w:rPr>
        <w:t xml:space="preserve"> is wrong. Though obviously</w:t>
      </w:r>
      <w:r>
        <w:rPr>
          <w:rFonts w:cs="Goudy"/>
          <w:sz w:val="22"/>
          <w:szCs w:val="22"/>
        </w:rPr>
        <w:t xml:space="preserve"> </w:t>
      </w:r>
      <w:r w:rsidRPr="0064535A">
        <w:rPr>
          <w:rFonts w:cs="Goudy"/>
          <w:sz w:val="22"/>
          <w:szCs w:val="22"/>
        </w:rPr>
        <w:t>morally bad, acts of con-artistry wouldn’t necessarily be self-defeating in a world of con-artists. By the</w:t>
      </w:r>
      <w:r>
        <w:rPr>
          <w:rFonts w:cs="Goudy"/>
          <w:sz w:val="22"/>
          <w:szCs w:val="22"/>
        </w:rPr>
        <w:t xml:space="preserve"> </w:t>
      </w:r>
      <w:r w:rsidRPr="0064535A">
        <w:rPr>
          <w:rFonts w:cs="Goudy"/>
          <w:sz w:val="22"/>
          <w:szCs w:val="22"/>
        </w:rPr>
        <w:t>same token, there are morally good forms of conduct that, if engaged in universally, couldn’t be successfully</w:t>
      </w:r>
      <w:r>
        <w:rPr>
          <w:rFonts w:cs="Goudy"/>
          <w:sz w:val="22"/>
          <w:szCs w:val="22"/>
        </w:rPr>
        <w:t xml:space="preserve"> </w:t>
      </w:r>
      <w:r w:rsidRPr="0064535A">
        <w:rPr>
          <w:rFonts w:cs="Goudy"/>
          <w:sz w:val="22"/>
          <w:szCs w:val="22"/>
        </w:rPr>
        <w:t>carried out. Physicians heal people; healing people is good. But nobody could successfully practice medicine</w:t>
      </w:r>
      <w:r>
        <w:rPr>
          <w:rFonts w:cs="Goudy"/>
          <w:sz w:val="22"/>
          <w:szCs w:val="22"/>
        </w:rPr>
        <w:t xml:space="preserve"> </w:t>
      </w:r>
      <w:r w:rsidRPr="0064535A">
        <w:rPr>
          <w:rFonts w:cs="Goudy"/>
          <w:sz w:val="22"/>
          <w:szCs w:val="22"/>
        </w:rPr>
        <w:t>in a world of physicians.</w:t>
      </w:r>
      <w:r>
        <w:rPr>
          <w:rFonts w:cs="Goudy"/>
          <w:sz w:val="22"/>
          <w:szCs w:val="22"/>
        </w:rPr>
        <w:t xml:space="preserve"> </w:t>
      </w:r>
      <w:r w:rsidRPr="0064535A">
        <w:rPr>
          <w:rFonts w:cs="Goudy"/>
          <w:sz w:val="22"/>
          <w:szCs w:val="22"/>
        </w:rPr>
        <w:t>Who would grow crops, build roads, enforce the law, and so on?</w:t>
      </w:r>
    </w:p>
    <w:p w14:paraId="3E97527C" w14:textId="77777777" w:rsidR="001B74A8" w:rsidRPr="009C1264" w:rsidRDefault="001B74A8" w:rsidP="001B74A8">
      <w:pPr>
        <w:autoSpaceDE w:val="0"/>
        <w:autoSpaceDN w:val="0"/>
        <w:adjustRightInd w:val="0"/>
        <w:spacing w:before="200" w:after="120" w:line="240" w:lineRule="exact"/>
        <w:jc w:val="both"/>
        <w:rPr>
          <w:rFonts w:cs="StoneSans-Bold"/>
          <w:b/>
          <w:bCs/>
          <w:sz w:val="28"/>
          <w:szCs w:val="22"/>
        </w:rPr>
      </w:pPr>
      <w:r w:rsidRPr="009C1264">
        <w:rPr>
          <w:rFonts w:cs="StoneSans-Bold"/>
          <w:b/>
          <w:bCs/>
          <w:sz w:val="28"/>
          <w:szCs w:val="22"/>
        </w:rPr>
        <w:t>1.2</w:t>
      </w:r>
      <w:r w:rsidR="00934E38">
        <w:rPr>
          <w:rFonts w:cs="StoneSans-Bold"/>
          <w:b/>
          <w:bCs/>
          <w:sz w:val="28"/>
          <w:szCs w:val="22"/>
        </w:rPr>
        <w:tab/>
      </w:r>
      <w:r w:rsidRPr="009C1264">
        <w:rPr>
          <w:rFonts w:cs="StoneSans-Bold"/>
          <w:b/>
          <w:bCs/>
          <w:sz w:val="28"/>
          <w:szCs w:val="22"/>
        </w:rPr>
        <w:t>The fallacy embodied in Kant’s search for a categorical imperative</w:t>
      </w:r>
    </w:p>
    <w:p w14:paraId="4E443058" w14:textId="77777777" w:rsidR="001B74A8" w:rsidRPr="0064535A" w:rsidRDefault="001B74A8" w:rsidP="001B74A8">
      <w:pPr>
        <w:autoSpaceDE w:val="0"/>
        <w:autoSpaceDN w:val="0"/>
        <w:adjustRightInd w:val="0"/>
        <w:spacing w:line="250" w:lineRule="exact"/>
        <w:jc w:val="both"/>
        <w:rPr>
          <w:rFonts w:cs="Goudy"/>
          <w:sz w:val="22"/>
          <w:szCs w:val="22"/>
        </w:rPr>
      </w:pPr>
      <w:r w:rsidRPr="0064535A">
        <w:rPr>
          <w:rFonts w:cs="Goudy"/>
          <w:sz w:val="22"/>
          <w:szCs w:val="22"/>
        </w:rPr>
        <w:t>A story will expose a confusion that vitiates Kant’s ethical system. You are friends with Smith. Smith has</w:t>
      </w:r>
      <w:r>
        <w:rPr>
          <w:rFonts w:cs="Goudy"/>
          <w:sz w:val="22"/>
          <w:szCs w:val="22"/>
        </w:rPr>
        <w:t xml:space="preserve"> </w:t>
      </w:r>
      <w:r w:rsidRPr="0064535A">
        <w:rPr>
          <w:rFonts w:cs="Goudy"/>
          <w:sz w:val="22"/>
          <w:szCs w:val="22"/>
        </w:rPr>
        <w:t>money. You don’t.</w:t>
      </w:r>
    </w:p>
    <w:p w14:paraId="28FF7CE2" w14:textId="77777777" w:rsidR="001B74A8" w:rsidRPr="00934E38" w:rsidRDefault="001B74A8" w:rsidP="001B74A8">
      <w:pPr>
        <w:autoSpaceDE w:val="0"/>
        <w:autoSpaceDN w:val="0"/>
        <w:adjustRightInd w:val="0"/>
        <w:spacing w:line="250" w:lineRule="exact"/>
        <w:ind w:firstLine="360"/>
        <w:jc w:val="both"/>
        <w:rPr>
          <w:rFonts w:cs="Goudy"/>
          <w:spacing w:val="-6"/>
          <w:sz w:val="22"/>
          <w:szCs w:val="22"/>
        </w:rPr>
      </w:pPr>
      <w:r w:rsidRPr="00934E38">
        <w:rPr>
          <w:rFonts w:cs="Goudy"/>
          <w:spacing w:val="-6"/>
          <w:sz w:val="22"/>
          <w:szCs w:val="22"/>
        </w:rPr>
        <w:t xml:space="preserve">Your children need medication. If they don’t get it right away, they’ll die. Smith is a genuinely well meaning person who doesn’t want your children to die. But (for some reason or other) it’s impossible for him to lend you the money. </w:t>
      </w:r>
      <w:r w:rsidR="00934E38">
        <w:rPr>
          <w:rFonts w:cs="Goudy"/>
          <w:spacing w:val="-6"/>
          <w:sz w:val="22"/>
          <w:szCs w:val="22"/>
        </w:rPr>
        <w:t xml:space="preserve"> </w:t>
      </w:r>
      <w:r w:rsidRPr="00934E38">
        <w:rPr>
          <w:rFonts w:cs="Goudy"/>
          <w:spacing w:val="-6"/>
          <w:sz w:val="22"/>
          <w:szCs w:val="22"/>
        </w:rPr>
        <w:t xml:space="preserve">The only way for you to get it is to steal it from him. </w:t>
      </w:r>
      <w:r w:rsidR="00934E38">
        <w:rPr>
          <w:rFonts w:cs="Goudy"/>
          <w:spacing w:val="-6"/>
          <w:sz w:val="22"/>
          <w:szCs w:val="22"/>
        </w:rPr>
        <w:t xml:space="preserve"> </w:t>
      </w:r>
      <w:r w:rsidRPr="00934E38">
        <w:rPr>
          <w:rFonts w:cs="Goudy"/>
          <w:spacing w:val="-6"/>
          <w:sz w:val="22"/>
          <w:szCs w:val="22"/>
        </w:rPr>
        <w:t>There truly are no other alter</w:t>
      </w:r>
    </w:p>
    <w:p w14:paraId="6C66A691" w14:textId="77777777" w:rsidR="001B74A8" w:rsidRPr="0064535A" w:rsidRDefault="001B74A8" w:rsidP="001B74A8">
      <w:pPr>
        <w:autoSpaceDE w:val="0"/>
        <w:autoSpaceDN w:val="0"/>
        <w:adjustRightInd w:val="0"/>
        <w:spacing w:line="250" w:lineRule="exact"/>
        <w:jc w:val="both"/>
        <w:rPr>
          <w:rFonts w:cs="Goudy"/>
          <w:sz w:val="22"/>
          <w:szCs w:val="22"/>
        </w:rPr>
      </w:pPr>
      <w:r>
        <w:rPr>
          <w:rFonts w:cs="Goudy"/>
          <w:sz w:val="22"/>
          <w:szCs w:val="22"/>
        </w:rPr>
        <w:br w:type="page"/>
      </w:r>
      <w:r w:rsidRPr="0064535A">
        <w:rPr>
          <w:rFonts w:cs="Goudy"/>
          <w:sz w:val="22"/>
          <w:szCs w:val="22"/>
        </w:rPr>
        <w:lastRenderedPageBreak/>
        <w:t>natives. You have exactly two choices: (1) Steal from Smith. (2) Let your children die. You choose to steal from</w:t>
      </w:r>
      <w:r>
        <w:rPr>
          <w:rFonts w:cs="Goudy"/>
          <w:sz w:val="22"/>
          <w:szCs w:val="22"/>
        </w:rPr>
        <w:t xml:space="preserve"> </w:t>
      </w:r>
      <w:r w:rsidRPr="0064535A">
        <w:rPr>
          <w:rFonts w:cs="Goudy"/>
          <w:sz w:val="22"/>
          <w:szCs w:val="22"/>
        </w:rPr>
        <w:t>Smith. The result: your children live, and Smith is bankrupt. You obviously did the right thing. Lost money</w:t>
      </w:r>
      <w:r>
        <w:rPr>
          <w:rFonts w:cs="Goudy"/>
          <w:sz w:val="22"/>
          <w:szCs w:val="22"/>
        </w:rPr>
        <w:t xml:space="preserve"> </w:t>
      </w:r>
      <w:r w:rsidRPr="0064535A">
        <w:rPr>
          <w:rFonts w:cs="Goudy"/>
          <w:sz w:val="22"/>
          <w:szCs w:val="22"/>
        </w:rPr>
        <w:t xml:space="preserve">can be regained. Lost life cannot. You don’t regret making this choice. But you do regret </w:t>
      </w:r>
      <w:r w:rsidRPr="0064535A">
        <w:rPr>
          <w:rFonts w:cs="Goudy-Italic"/>
          <w:i/>
          <w:iCs/>
          <w:sz w:val="22"/>
          <w:szCs w:val="22"/>
        </w:rPr>
        <w:t xml:space="preserve">having </w:t>
      </w:r>
      <w:r w:rsidRPr="0064535A">
        <w:rPr>
          <w:rFonts w:cs="Goudy"/>
          <w:sz w:val="22"/>
          <w:szCs w:val="22"/>
        </w:rPr>
        <w:t>to make it.</w:t>
      </w:r>
      <w:r>
        <w:rPr>
          <w:rFonts w:cs="Goudy"/>
          <w:sz w:val="22"/>
          <w:szCs w:val="22"/>
        </w:rPr>
        <w:t xml:space="preserve"> </w:t>
      </w:r>
      <w:r w:rsidRPr="0064535A">
        <w:rPr>
          <w:rFonts w:cs="Goudy"/>
          <w:sz w:val="22"/>
          <w:szCs w:val="22"/>
        </w:rPr>
        <w:t>Smith is a good guy, and you really wish you hadn’t had to steal from him.</w:t>
      </w:r>
    </w:p>
    <w:p w14:paraId="3910F8EB"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Does this scenario show that there are exceptions to the principles that stealing is wrong? No.</w:t>
      </w:r>
      <w:r>
        <w:rPr>
          <w:rStyle w:val="EndnoteReference"/>
          <w:rFonts w:cs="Goudy"/>
          <w:sz w:val="22"/>
          <w:szCs w:val="22"/>
        </w:rPr>
        <w:endnoteReference w:id="4"/>
      </w:r>
      <w:r w:rsidRPr="0064535A">
        <w:rPr>
          <w:rFonts w:cs="Goudy"/>
          <w:sz w:val="22"/>
          <w:szCs w:val="22"/>
        </w:rPr>
        <w:t xml:space="preserve"> Stealing</w:t>
      </w:r>
      <w:r>
        <w:rPr>
          <w:rFonts w:cs="Goudy"/>
          <w:sz w:val="22"/>
          <w:szCs w:val="22"/>
        </w:rPr>
        <w:t xml:space="preserve"> </w:t>
      </w:r>
      <w:r w:rsidRPr="0064535A">
        <w:rPr>
          <w:rFonts w:cs="Goudy"/>
          <w:sz w:val="22"/>
          <w:szCs w:val="22"/>
        </w:rPr>
        <w:t xml:space="preserve">from Smith is the lesser of two evils. It’s obvious that, under the circumstances, the </w:t>
      </w:r>
      <w:r w:rsidRPr="0064535A">
        <w:rPr>
          <w:rFonts w:cs="Goudy-Italic"/>
          <w:i/>
          <w:iCs/>
          <w:sz w:val="22"/>
          <w:szCs w:val="22"/>
        </w:rPr>
        <w:t xml:space="preserve">right </w:t>
      </w:r>
      <w:r w:rsidRPr="0064535A">
        <w:rPr>
          <w:rFonts w:cs="Goudy"/>
          <w:sz w:val="22"/>
          <w:szCs w:val="22"/>
        </w:rPr>
        <w:t>thing to do was to</w:t>
      </w:r>
      <w:r>
        <w:rPr>
          <w:rFonts w:cs="Goudy"/>
          <w:sz w:val="22"/>
          <w:szCs w:val="22"/>
        </w:rPr>
        <w:t xml:space="preserve"> </w:t>
      </w:r>
      <w:r w:rsidRPr="0064535A">
        <w:rPr>
          <w:rFonts w:cs="Goudy"/>
          <w:sz w:val="22"/>
          <w:szCs w:val="22"/>
        </w:rPr>
        <w:t xml:space="preserve">steal the money. But in some cases the “right” thing to do is merely the </w:t>
      </w:r>
      <w:r w:rsidRPr="0064535A">
        <w:rPr>
          <w:rFonts w:cs="Goudy-Italic"/>
          <w:i/>
          <w:iCs/>
          <w:sz w:val="22"/>
          <w:szCs w:val="22"/>
        </w:rPr>
        <w:t xml:space="preserve">least wrong </w:t>
      </w:r>
      <w:r w:rsidRPr="0064535A">
        <w:rPr>
          <w:rFonts w:cs="Goudy"/>
          <w:sz w:val="22"/>
          <w:szCs w:val="22"/>
        </w:rPr>
        <w:t>thing to do; and this is one</w:t>
      </w:r>
      <w:r>
        <w:rPr>
          <w:rFonts w:cs="Goudy"/>
          <w:sz w:val="22"/>
          <w:szCs w:val="22"/>
        </w:rPr>
        <w:t xml:space="preserve"> </w:t>
      </w:r>
      <w:r w:rsidRPr="0064535A">
        <w:rPr>
          <w:rFonts w:cs="Goudy"/>
          <w:sz w:val="22"/>
          <w:szCs w:val="22"/>
        </w:rPr>
        <w:t>of those cases.</w:t>
      </w:r>
    </w:p>
    <w:p w14:paraId="5B2A2D1B"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 xml:space="preserve">Thus, the principle that stealing is wrong </w:t>
      </w:r>
      <w:r w:rsidRPr="0064535A">
        <w:rPr>
          <w:rFonts w:cs="Goudy-Italic"/>
          <w:i/>
          <w:iCs/>
          <w:sz w:val="22"/>
          <w:szCs w:val="22"/>
        </w:rPr>
        <w:t xml:space="preserve">does </w:t>
      </w:r>
      <w:r w:rsidRPr="0064535A">
        <w:rPr>
          <w:rFonts w:cs="Goudy"/>
          <w:sz w:val="22"/>
          <w:szCs w:val="22"/>
        </w:rPr>
        <w:t>hold categorically. But this doesn’t mean that you should</w:t>
      </w:r>
      <w:r>
        <w:rPr>
          <w:rFonts w:cs="Goudy"/>
          <w:sz w:val="22"/>
          <w:szCs w:val="22"/>
        </w:rPr>
        <w:t xml:space="preserve"> </w:t>
      </w:r>
      <w:r w:rsidRPr="0064535A">
        <w:rPr>
          <w:rFonts w:cs="Goudy"/>
          <w:sz w:val="22"/>
          <w:szCs w:val="22"/>
        </w:rPr>
        <w:t>never steal.</w:t>
      </w:r>
      <w:r>
        <w:rPr>
          <w:rFonts w:cs="Goudy"/>
          <w:sz w:val="22"/>
          <w:szCs w:val="22"/>
        </w:rPr>
        <w:t xml:space="preserve"> </w:t>
      </w:r>
      <w:r w:rsidRPr="0064535A">
        <w:rPr>
          <w:rFonts w:cs="Goudy"/>
          <w:sz w:val="22"/>
          <w:szCs w:val="22"/>
        </w:rPr>
        <w:t xml:space="preserve">What it means is that, although you have an obligation—a </w:t>
      </w:r>
      <w:r w:rsidRPr="0064535A">
        <w:rPr>
          <w:rFonts w:cs="Goudy-Italic"/>
          <w:i/>
          <w:iCs/>
          <w:sz w:val="22"/>
          <w:szCs w:val="22"/>
        </w:rPr>
        <w:t xml:space="preserve">categorical </w:t>
      </w:r>
      <w:r w:rsidRPr="0064535A">
        <w:rPr>
          <w:rFonts w:cs="Goudy"/>
          <w:sz w:val="22"/>
          <w:szCs w:val="22"/>
        </w:rPr>
        <w:t>obligation—not to steal, you</w:t>
      </w:r>
      <w:r>
        <w:rPr>
          <w:rFonts w:cs="Goudy"/>
          <w:sz w:val="22"/>
          <w:szCs w:val="22"/>
        </w:rPr>
        <w:t xml:space="preserve"> </w:t>
      </w:r>
      <w:r w:rsidRPr="0064535A">
        <w:rPr>
          <w:rFonts w:cs="Goudy"/>
          <w:sz w:val="22"/>
          <w:szCs w:val="22"/>
        </w:rPr>
        <w:t xml:space="preserve">have an even </w:t>
      </w:r>
      <w:r w:rsidRPr="0064535A">
        <w:rPr>
          <w:rFonts w:cs="Goudy-Italic"/>
          <w:i/>
          <w:iCs/>
          <w:sz w:val="22"/>
          <w:szCs w:val="22"/>
        </w:rPr>
        <w:t xml:space="preserve">stronger </w:t>
      </w:r>
      <w:r w:rsidRPr="0064535A">
        <w:rPr>
          <w:rFonts w:cs="Goudy"/>
          <w:sz w:val="22"/>
          <w:szCs w:val="22"/>
        </w:rPr>
        <w:t>obligation not to let your children die. A moral principle outweighed is not a moral principle</w:t>
      </w:r>
      <w:r>
        <w:rPr>
          <w:rFonts w:cs="Goudy"/>
          <w:sz w:val="22"/>
          <w:szCs w:val="22"/>
        </w:rPr>
        <w:t xml:space="preserve"> </w:t>
      </w:r>
      <w:r w:rsidRPr="0064535A">
        <w:rPr>
          <w:rFonts w:cs="Goudy"/>
          <w:sz w:val="22"/>
          <w:szCs w:val="22"/>
        </w:rPr>
        <w:t>extinguished. There are many categorical moral obligations. Lying, cheating, stealing, manipulating,</w:t>
      </w:r>
      <w:r>
        <w:rPr>
          <w:rFonts w:cs="Goudy"/>
          <w:sz w:val="22"/>
          <w:szCs w:val="22"/>
        </w:rPr>
        <w:t xml:space="preserve"> </w:t>
      </w:r>
      <w:r w:rsidRPr="0064535A">
        <w:rPr>
          <w:rFonts w:cs="Goudy"/>
          <w:sz w:val="22"/>
          <w:szCs w:val="22"/>
        </w:rPr>
        <w:t>wounding—these are all bad things. They are things that are categorically bad. But oftentimes these bad things</w:t>
      </w:r>
      <w:r>
        <w:rPr>
          <w:rFonts w:cs="Goudy"/>
          <w:sz w:val="22"/>
          <w:szCs w:val="22"/>
        </w:rPr>
        <w:t xml:space="preserve"> </w:t>
      </w:r>
      <w:r w:rsidRPr="0064535A">
        <w:rPr>
          <w:rFonts w:cs="Goudy"/>
          <w:sz w:val="22"/>
          <w:szCs w:val="22"/>
        </w:rPr>
        <w:t>are the lesser of two evils. Torture is wrong. But it’s more wrong to allow a nuclear device to be detonated in</w:t>
      </w:r>
      <w:r>
        <w:rPr>
          <w:rFonts w:cs="Goudy"/>
          <w:sz w:val="22"/>
          <w:szCs w:val="22"/>
        </w:rPr>
        <w:t xml:space="preserve"> </w:t>
      </w:r>
      <w:r w:rsidRPr="0064535A">
        <w:rPr>
          <w:rFonts w:cs="Goudy"/>
          <w:sz w:val="22"/>
          <w:szCs w:val="22"/>
        </w:rPr>
        <w:t>the middle of a city. The circumstances being what they are, torturing one person may be far less wrong than</w:t>
      </w:r>
      <w:r>
        <w:rPr>
          <w:rFonts w:cs="Goudy"/>
          <w:sz w:val="22"/>
          <w:szCs w:val="22"/>
        </w:rPr>
        <w:t xml:space="preserve"> </w:t>
      </w:r>
      <w:r w:rsidRPr="0064535A">
        <w:rPr>
          <w:rFonts w:cs="Goudy"/>
          <w:sz w:val="22"/>
          <w:szCs w:val="22"/>
        </w:rPr>
        <w:t>the alternative (namely, letting many innocents die).</w:t>
      </w:r>
    </w:p>
    <w:p w14:paraId="7C114790"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 xml:space="preserve">Suppose that, by virtue of the fact that you </w:t>
      </w:r>
      <w:r w:rsidRPr="0064535A">
        <w:rPr>
          <w:rFonts w:cs="Goudy-Italic"/>
          <w:i/>
          <w:iCs/>
          <w:sz w:val="22"/>
          <w:szCs w:val="22"/>
        </w:rPr>
        <w:t xml:space="preserve">had </w:t>
      </w:r>
      <w:r w:rsidRPr="0064535A">
        <w:rPr>
          <w:rFonts w:cs="Goudy"/>
          <w:sz w:val="22"/>
          <w:szCs w:val="22"/>
        </w:rPr>
        <w:t>to steal from Smith to save your children, you ceased to</w:t>
      </w:r>
      <w:r>
        <w:rPr>
          <w:rFonts w:cs="Goudy"/>
          <w:sz w:val="22"/>
          <w:szCs w:val="22"/>
        </w:rPr>
        <w:t xml:space="preserve"> </w:t>
      </w:r>
      <w:r w:rsidRPr="0064535A">
        <w:rPr>
          <w:rFonts w:cs="Goudy"/>
          <w:sz w:val="22"/>
          <w:szCs w:val="22"/>
        </w:rPr>
        <w:t xml:space="preserve">have </w:t>
      </w:r>
      <w:r w:rsidRPr="0064535A">
        <w:rPr>
          <w:rFonts w:cs="Goudy-Italic"/>
          <w:i/>
          <w:iCs/>
          <w:sz w:val="22"/>
          <w:szCs w:val="22"/>
        </w:rPr>
        <w:t xml:space="preserve">any </w:t>
      </w:r>
      <w:r w:rsidRPr="0064535A">
        <w:rPr>
          <w:rFonts w:cs="Goudy"/>
          <w:sz w:val="22"/>
          <w:szCs w:val="22"/>
        </w:rPr>
        <w:t>obligation not to steal from Smith. In that case, any remorse you felt as a result of stealing from him</w:t>
      </w:r>
      <w:r>
        <w:rPr>
          <w:rFonts w:cs="Goudy"/>
          <w:sz w:val="22"/>
          <w:szCs w:val="22"/>
        </w:rPr>
        <w:t xml:space="preserve"> </w:t>
      </w:r>
      <w:r w:rsidRPr="0064535A">
        <w:rPr>
          <w:rFonts w:cs="Goudy"/>
          <w:sz w:val="22"/>
          <w:szCs w:val="22"/>
        </w:rPr>
        <w:t>would have no objective basis. It would be the emotional counterpart of a hallucination. But, under the circumstances,</w:t>
      </w:r>
      <w:r>
        <w:rPr>
          <w:rFonts w:cs="Goudy"/>
          <w:sz w:val="22"/>
          <w:szCs w:val="22"/>
        </w:rPr>
        <w:t xml:space="preserve"> </w:t>
      </w:r>
      <w:r w:rsidRPr="0064535A">
        <w:rPr>
          <w:rFonts w:cs="Goudy"/>
          <w:sz w:val="22"/>
          <w:szCs w:val="22"/>
        </w:rPr>
        <w:t xml:space="preserve">it would be monstrous of you to feel </w:t>
      </w:r>
      <w:r w:rsidRPr="0064535A">
        <w:rPr>
          <w:rFonts w:cs="Goudy-Italic"/>
          <w:i/>
          <w:iCs/>
          <w:sz w:val="22"/>
          <w:szCs w:val="22"/>
        </w:rPr>
        <w:t xml:space="preserve">no </w:t>
      </w:r>
      <w:r w:rsidRPr="0064535A">
        <w:rPr>
          <w:rFonts w:cs="Goudy"/>
          <w:sz w:val="22"/>
          <w:szCs w:val="22"/>
        </w:rPr>
        <w:t>remorse at stealing from Smith. Of course, your choosing</w:t>
      </w:r>
      <w:r>
        <w:rPr>
          <w:rFonts w:cs="Goudy"/>
          <w:sz w:val="22"/>
          <w:szCs w:val="22"/>
        </w:rPr>
        <w:t xml:space="preserve"> </w:t>
      </w:r>
      <w:r w:rsidRPr="0064535A">
        <w:rPr>
          <w:rFonts w:cs="Goudy-Italic"/>
          <w:i/>
          <w:iCs/>
          <w:sz w:val="22"/>
          <w:szCs w:val="22"/>
        </w:rPr>
        <w:t xml:space="preserve">not </w:t>
      </w:r>
      <w:r w:rsidRPr="0064535A">
        <w:rPr>
          <w:rFonts w:cs="Goudy"/>
          <w:sz w:val="22"/>
          <w:szCs w:val="22"/>
        </w:rPr>
        <w:t>to steal from him would have been far more monstrous, that being why, under the circumstances, the right</w:t>
      </w:r>
      <w:r>
        <w:rPr>
          <w:rFonts w:cs="Goudy"/>
          <w:sz w:val="22"/>
          <w:szCs w:val="22"/>
        </w:rPr>
        <w:t xml:space="preserve"> </w:t>
      </w:r>
      <w:r w:rsidRPr="0064535A">
        <w:rPr>
          <w:rFonts w:cs="Goudy"/>
          <w:sz w:val="22"/>
          <w:szCs w:val="22"/>
        </w:rPr>
        <w:t xml:space="preserve">thing to do was to steal. That said, it’s appropriate that you feel </w:t>
      </w:r>
      <w:r w:rsidRPr="0064535A">
        <w:rPr>
          <w:rFonts w:cs="Goudy-Italic"/>
          <w:i/>
          <w:iCs/>
          <w:sz w:val="22"/>
          <w:szCs w:val="22"/>
        </w:rPr>
        <w:t xml:space="preserve">some </w:t>
      </w:r>
      <w:r w:rsidRPr="0064535A">
        <w:rPr>
          <w:rFonts w:cs="Goudy"/>
          <w:sz w:val="22"/>
          <w:szCs w:val="22"/>
        </w:rPr>
        <w:t>remorse at having depleted Smith’s lifesavings.</w:t>
      </w:r>
      <w:r>
        <w:rPr>
          <w:rFonts w:cs="Goudy"/>
          <w:sz w:val="22"/>
          <w:szCs w:val="22"/>
        </w:rPr>
        <w:t xml:space="preserve"> </w:t>
      </w:r>
      <w:r w:rsidRPr="0064535A">
        <w:rPr>
          <w:rFonts w:cs="Goudy"/>
          <w:sz w:val="22"/>
          <w:szCs w:val="22"/>
        </w:rPr>
        <w:t>The reason for this is that, even though your obligation to save your children was far stronger than</w:t>
      </w:r>
      <w:r>
        <w:rPr>
          <w:rFonts w:cs="Goudy"/>
          <w:sz w:val="22"/>
          <w:szCs w:val="22"/>
        </w:rPr>
        <w:t xml:space="preserve"> </w:t>
      </w:r>
      <w:r w:rsidRPr="0064535A">
        <w:rPr>
          <w:rFonts w:cs="Goudy"/>
          <w:sz w:val="22"/>
          <w:szCs w:val="22"/>
        </w:rPr>
        <w:t>your obligation not to steal from Smith, the latter obligation did not cease to exist. It was merely outweighed.</w:t>
      </w:r>
      <w:r>
        <w:rPr>
          <w:rFonts w:cs="Goudy"/>
          <w:sz w:val="22"/>
          <w:szCs w:val="22"/>
        </w:rPr>
        <w:t xml:space="preserve"> </w:t>
      </w:r>
      <w:r w:rsidRPr="0064535A">
        <w:rPr>
          <w:rFonts w:cs="Goudy"/>
          <w:sz w:val="22"/>
          <w:szCs w:val="22"/>
        </w:rPr>
        <w:t xml:space="preserve">This suggests that the obligation not to steal </w:t>
      </w:r>
      <w:r w:rsidRPr="0064535A">
        <w:rPr>
          <w:rFonts w:cs="Goudy-Italic"/>
          <w:i/>
          <w:iCs/>
          <w:sz w:val="22"/>
          <w:szCs w:val="22"/>
        </w:rPr>
        <w:t xml:space="preserve">does </w:t>
      </w:r>
      <w:r w:rsidRPr="0064535A">
        <w:rPr>
          <w:rFonts w:cs="Goudy"/>
          <w:sz w:val="22"/>
          <w:szCs w:val="22"/>
        </w:rPr>
        <w:t>hold categorically. In contexts where it appears not to hold,</w:t>
      </w:r>
      <w:r>
        <w:rPr>
          <w:rFonts w:cs="Goudy"/>
          <w:sz w:val="22"/>
          <w:szCs w:val="22"/>
        </w:rPr>
        <w:t xml:space="preserve"> </w:t>
      </w:r>
      <w:r w:rsidRPr="0064535A">
        <w:rPr>
          <w:rFonts w:cs="Goudy"/>
          <w:sz w:val="22"/>
          <w:szCs w:val="22"/>
        </w:rPr>
        <w:t xml:space="preserve">it </w:t>
      </w:r>
      <w:r w:rsidRPr="0064535A">
        <w:rPr>
          <w:rFonts w:cs="Goudy-Italic"/>
          <w:i/>
          <w:iCs/>
          <w:sz w:val="22"/>
          <w:szCs w:val="22"/>
        </w:rPr>
        <w:t xml:space="preserve">does </w:t>
      </w:r>
      <w:r w:rsidRPr="0064535A">
        <w:rPr>
          <w:rFonts w:cs="Goudy"/>
          <w:sz w:val="22"/>
          <w:szCs w:val="22"/>
        </w:rPr>
        <w:t>hold, but is outweighed by some other, stronger obligation. Presumably, the obligation not to kill innocent</w:t>
      </w:r>
      <w:r>
        <w:rPr>
          <w:rFonts w:cs="Goudy"/>
          <w:sz w:val="22"/>
          <w:szCs w:val="22"/>
        </w:rPr>
        <w:t xml:space="preserve"> </w:t>
      </w:r>
      <w:r w:rsidRPr="0064535A">
        <w:rPr>
          <w:rFonts w:cs="Goudy"/>
          <w:sz w:val="22"/>
          <w:szCs w:val="22"/>
        </w:rPr>
        <w:t>people is one that holds categorically, even though there are circumstances (e.g., ones where, in order to</w:t>
      </w:r>
      <w:r>
        <w:rPr>
          <w:rFonts w:cs="Goudy"/>
          <w:sz w:val="22"/>
          <w:szCs w:val="22"/>
        </w:rPr>
        <w:t xml:space="preserve"> </w:t>
      </w:r>
      <w:r w:rsidRPr="0064535A">
        <w:rPr>
          <w:rFonts w:cs="Goudy"/>
          <w:sz w:val="22"/>
          <w:szCs w:val="22"/>
        </w:rPr>
        <w:t>save a hundred innocent people, one must kill two innocent people) where it can be overridden.</w:t>
      </w:r>
    </w:p>
    <w:p w14:paraId="3DF34896"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Bearing these points in mind, let’s reconsider Kant’s two categorical imperatives:</w:t>
      </w:r>
    </w:p>
    <w:p w14:paraId="39348446" w14:textId="77777777" w:rsidR="001B74A8" w:rsidRDefault="001B74A8" w:rsidP="001B74A8">
      <w:pPr>
        <w:autoSpaceDE w:val="0"/>
        <w:autoSpaceDN w:val="0"/>
        <w:adjustRightInd w:val="0"/>
        <w:spacing w:line="250" w:lineRule="exact"/>
        <w:jc w:val="both"/>
        <w:rPr>
          <w:rFonts w:cs="Goudy"/>
          <w:sz w:val="22"/>
          <w:szCs w:val="22"/>
        </w:rPr>
      </w:pPr>
    </w:p>
    <w:p w14:paraId="2EC34CD8" w14:textId="77777777" w:rsidR="001B74A8" w:rsidRPr="0064535A" w:rsidRDefault="001B74A8" w:rsidP="001B74A8">
      <w:pPr>
        <w:autoSpaceDE w:val="0"/>
        <w:autoSpaceDN w:val="0"/>
        <w:adjustRightInd w:val="0"/>
        <w:spacing w:line="250" w:lineRule="exact"/>
        <w:jc w:val="both"/>
        <w:rPr>
          <w:rFonts w:cs="Goudy"/>
          <w:sz w:val="22"/>
          <w:szCs w:val="22"/>
        </w:rPr>
      </w:pPr>
      <w:r w:rsidRPr="0064535A">
        <w:rPr>
          <w:rFonts w:cs="Goudy"/>
          <w:sz w:val="22"/>
          <w:szCs w:val="22"/>
        </w:rPr>
        <w:t>(CI</w:t>
      </w:r>
      <w:r w:rsidRPr="00CB76D2">
        <w:rPr>
          <w:rFonts w:cs="Goudy"/>
          <w:sz w:val="22"/>
          <w:szCs w:val="22"/>
          <w:vertAlign w:val="subscript"/>
        </w:rPr>
        <w:t>1</w:t>
      </w:r>
      <w:r w:rsidRPr="0064535A">
        <w:rPr>
          <w:rFonts w:cs="Goudy"/>
          <w:sz w:val="22"/>
          <w:szCs w:val="22"/>
        </w:rPr>
        <w:t>) Never commit an act that would be self-defeating if performed generally.</w:t>
      </w:r>
    </w:p>
    <w:p w14:paraId="1567C506" w14:textId="77777777" w:rsidR="001B74A8" w:rsidRPr="0064535A" w:rsidRDefault="001B74A8" w:rsidP="001B74A8">
      <w:pPr>
        <w:autoSpaceDE w:val="0"/>
        <w:autoSpaceDN w:val="0"/>
        <w:adjustRightInd w:val="0"/>
        <w:spacing w:line="250" w:lineRule="exact"/>
        <w:jc w:val="both"/>
        <w:rPr>
          <w:rFonts w:cs="Goudy"/>
          <w:sz w:val="22"/>
          <w:szCs w:val="22"/>
        </w:rPr>
      </w:pPr>
      <w:r w:rsidRPr="0064535A">
        <w:rPr>
          <w:rFonts w:cs="Goudy"/>
          <w:sz w:val="22"/>
          <w:szCs w:val="22"/>
        </w:rPr>
        <w:t>(CI</w:t>
      </w:r>
      <w:r w:rsidRPr="00CB76D2">
        <w:rPr>
          <w:rFonts w:cs="Goudy"/>
          <w:sz w:val="22"/>
          <w:szCs w:val="22"/>
          <w:vertAlign w:val="subscript"/>
        </w:rPr>
        <w:t>2</w:t>
      </w:r>
      <w:r w:rsidRPr="0064535A">
        <w:rPr>
          <w:rFonts w:cs="Goudy"/>
          <w:sz w:val="22"/>
          <w:szCs w:val="22"/>
        </w:rPr>
        <w:t>) Always treat people as subjects, never as objects; in other words, respect other people’s autonomy, without</w:t>
      </w:r>
      <w:r>
        <w:rPr>
          <w:rFonts w:cs="Goudy"/>
          <w:sz w:val="22"/>
          <w:szCs w:val="22"/>
        </w:rPr>
        <w:t xml:space="preserve"> </w:t>
      </w:r>
      <w:r w:rsidRPr="0064535A">
        <w:rPr>
          <w:rFonts w:cs="Goudy"/>
          <w:sz w:val="22"/>
          <w:szCs w:val="22"/>
        </w:rPr>
        <w:t>fail.</w:t>
      </w:r>
    </w:p>
    <w:p w14:paraId="48FE46C1" w14:textId="77777777" w:rsidR="001B74A8" w:rsidRDefault="001B74A8" w:rsidP="001B74A8">
      <w:pPr>
        <w:autoSpaceDE w:val="0"/>
        <w:autoSpaceDN w:val="0"/>
        <w:adjustRightInd w:val="0"/>
        <w:spacing w:line="250" w:lineRule="exact"/>
        <w:jc w:val="both"/>
        <w:rPr>
          <w:rFonts w:cs="Goudy"/>
          <w:sz w:val="22"/>
          <w:szCs w:val="22"/>
        </w:rPr>
      </w:pPr>
    </w:p>
    <w:p w14:paraId="5DED3034" w14:textId="77777777" w:rsidR="001B74A8" w:rsidRPr="0064535A" w:rsidRDefault="001B74A8" w:rsidP="001B74A8">
      <w:pPr>
        <w:autoSpaceDE w:val="0"/>
        <w:autoSpaceDN w:val="0"/>
        <w:adjustRightInd w:val="0"/>
        <w:spacing w:line="250" w:lineRule="exact"/>
        <w:jc w:val="both"/>
        <w:rPr>
          <w:rFonts w:cs="Goudy"/>
          <w:sz w:val="22"/>
          <w:szCs w:val="22"/>
        </w:rPr>
      </w:pPr>
      <w:r w:rsidRPr="0064535A">
        <w:rPr>
          <w:rFonts w:cs="Goudy"/>
          <w:sz w:val="22"/>
          <w:szCs w:val="22"/>
        </w:rPr>
        <w:t>CI</w:t>
      </w:r>
      <w:r w:rsidRPr="009F6783">
        <w:rPr>
          <w:rFonts w:cs="Goudy"/>
          <w:sz w:val="22"/>
          <w:szCs w:val="22"/>
          <w:vertAlign w:val="subscript"/>
        </w:rPr>
        <w:t>1</w:t>
      </w:r>
      <w:r w:rsidRPr="0064535A">
        <w:rPr>
          <w:rFonts w:cs="Goudy"/>
          <w:sz w:val="22"/>
          <w:szCs w:val="22"/>
        </w:rPr>
        <w:t xml:space="preserve"> entails that one should never lie—even if one must do so to save a hundred people.</w:t>
      </w:r>
    </w:p>
    <w:p w14:paraId="6F5F2FC7" w14:textId="77777777" w:rsidR="001B74A8" w:rsidRPr="0064535A" w:rsidRDefault="001B74A8" w:rsidP="001B74A8">
      <w:pPr>
        <w:autoSpaceDE w:val="0"/>
        <w:autoSpaceDN w:val="0"/>
        <w:adjustRightInd w:val="0"/>
        <w:spacing w:line="250" w:lineRule="exact"/>
        <w:jc w:val="both"/>
        <w:rPr>
          <w:rFonts w:cs="Goudy"/>
          <w:sz w:val="22"/>
          <w:szCs w:val="22"/>
        </w:rPr>
      </w:pPr>
      <w:r w:rsidRPr="0064535A">
        <w:rPr>
          <w:rFonts w:cs="Goudy"/>
          <w:sz w:val="22"/>
          <w:szCs w:val="22"/>
        </w:rPr>
        <w:t>CI</w:t>
      </w:r>
      <w:r w:rsidRPr="009F6783">
        <w:rPr>
          <w:rFonts w:cs="Goudy"/>
          <w:sz w:val="22"/>
          <w:szCs w:val="22"/>
          <w:vertAlign w:val="subscript"/>
        </w:rPr>
        <w:t>2</w:t>
      </w:r>
      <w:r w:rsidRPr="0064535A">
        <w:rPr>
          <w:rFonts w:cs="Goudy"/>
          <w:sz w:val="22"/>
          <w:szCs w:val="22"/>
        </w:rPr>
        <w:t xml:space="preserve"> entails that one must never manipulate anyone—even if one must do so to prevent a nuclear bomb from</w:t>
      </w:r>
      <w:r>
        <w:rPr>
          <w:rFonts w:cs="Goudy"/>
          <w:sz w:val="22"/>
          <w:szCs w:val="22"/>
        </w:rPr>
        <w:t xml:space="preserve"> </w:t>
      </w:r>
      <w:r w:rsidRPr="0064535A">
        <w:rPr>
          <w:rFonts w:cs="Goudy"/>
          <w:sz w:val="22"/>
          <w:szCs w:val="22"/>
        </w:rPr>
        <w:t>going off in a crowded city.</w:t>
      </w:r>
    </w:p>
    <w:p w14:paraId="31B8CCEC" w14:textId="77777777" w:rsidR="001B74A8"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The fact that Kant’s ethical system has these consequences definitively shows that it is false. The nearest</w:t>
      </w:r>
      <w:r>
        <w:rPr>
          <w:rFonts w:cs="Goudy"/>
          <w:sz w:val="22"/>
          <w:szCs w:val="22"/>
        </w:rPr>
        <w:t xml:space="preserve"> </w:t>
      </w:r>
      <w:r w:rsidRPr="0064535A">
        <w:rPr>
          <w:rFonts w:cs="Goudy"/>
          <w:sz w:val="22"/>
          <w:szCs w:val="22"/>
        </w:rPr>
        <w:t>thing to Kant’s ethical system that isn’t obviously false is this:</w:t>
      </w:r>
    </w:p>
    <w:p w14:paraId="199A354E" w14:textId="77777777" w:rsidR="001B74A8" w:rsidRPr="0064535A" w:rsidRDefault="001B74A8" w:rsidP="001B74A8">
      <w:pPr>
        <w:autoSpaceDE w:val="0"/>
        <w:autoSpaceDN w:val="0"/>
        <w:adjustRightInd w:val="0"/>
        <w:spacing w:line="250" w:lineRule="exact"/>
        <w:ind w:firstLine="360"/>
        <w:jc w:val="both"/>
        <w:rPr>
          <w:rFonts w:cs="Goudy"/>
          <w:sz w:val="22"/>
          <w:szCs w:val="22"/>
        </w:rPr>
      </w:pPr>
    </w:p>
    <w:p w14:paraId="4BFBB452" w14:textId="77777777" w:rsidR="001B74A8" w:rsidRPr="0064535A" w:rsidRDefault="001B74A8" w:rsidP="001B74A8">
      <w:pPr>
        <w:autoSpaceDE w:val="0"/>
        <w:autoSpaceDN w:val="0"/>
        <w:adjustRightInd w:val="0"/>
        <w:spacing w:line="250" w:lineRule="exact"/>
        <w:jc w:val="both"/>
        <w:rPr>
          <w:rFonts w:cs="Goudy"/>
          <w:sz w:val="22"/>
          <w:szCs w:val="22"/>
        </w:rPr>
      </w:pPr>
      <w:r w:rsidRPr="0064535A">
        <w:rPr>
          <w:rFonts w:cs="Goudy"/>
          <w:sz w:val="22"/>
          <w:szCs w:val="22"/>
        </w:rPr>
        <w:t>(CI</w:t>
      </w:r>
      <w:r w:rsidRPr="003C78F0">
        <w:rPr>
          <w:rFonts w:cs="Goudy"/>
          <w:sz w:val="22"/>
          <w:szCs w:val="22"/>
          <w:vertAlign w:val="subscript"/>
        </w:rPr>
        <w:t>2</w:t>
      </w:r>
      <w:r w:rsidRPr="00523C79">
        <w:rPr>
          <w:rFonts w:cs="Goudy"/>
          <w:sz w:val="22"/>
          <w:szCs w:val="22"/>
        </w:rPr>
        <w:t>*</w:t>
      </w:r>
      <w:r w:rsidRPr="0064535A">
        <w:rPr>
          <w:rFonts w:cs="Goudy"/>
          <w:sz w:val="22"/>
          <w:szCs w:val="22"/>
        </w:rPr>
        <w:t>) Although it’s categorically wrong to treat people as objects, there are circumstances where one’s obligation</w:t>
      </w:r>
      <w:r>
        <w:rPr>
          <w:rFonts w:cs="Goudy"/>
          <w:sz w:val="22"/>
          <w:szCs w:val="22"/>
        </w:rPr>
        <w:t xml:space="preserve"> </w:t>
      </w:r>
      <w:r w:rsidRPr="0064535A">
        <w:rPr>
          <w:rFonts w:cs="Goudy"/>
          <w:sz w:val="22"/>
          <w:szCs w:val="22"/>
        </w:rPr>
        <w:t>not to treat one person as an object is outweighed by some other obligation (e.g., by one’s obligation</w:t>
      </w:r>
      <w:r>
        <w:rPr>
          <w:rFonts w:cs="Goudy"/>
          <w:sz w:val="22"/>
          <w:szCs w:val="22"/>
        </w:rPr>
        <w:t xml:space="preserve"> </w:t>
      </w:r>
      <w:r w:rsidRPr="0064535A">
        <w:rPr>
          <w:rFonts w:cs="Goudy"/>
          <w:sz w:val="22"/>
          <w:szCs w:val="22"/>
        </w:rPr>
        <w:t>not to allow ten million people to die).</w:t>
      </w:r>
    </w:p>
    <w:p w14:paraId="12419678" w14:textId="77777777" w:rsidR="001B74A8" w:rsidRPr="001C21B3" w:rsidRDefault="001B74A8" w:rsidP="00934E38">
      <w:pPr>
        <w:autoSpaceDE w:val="0"/>
        <w:autoSpaceDN w:val="0"/>
        <w:adjustRightInd w:val="0"/>
        <w:spacing w:before="200" w:after="120" w:line="240" w:lineRule="exact"/>
        <w:ind w:left="720" w:hanging="720"/>
        <w:jc w:val="both"/>
        <w:rPr>
          <w:rFonts w:cs="StoneSans-Bold"/>
          <w:b/>
          <w:bCs/>
          <w:sz w:val="28"/>
          <w:szCs w:val="22"/>
        </w:rPr>
      </w:pPr>
      <w:r w:rsidRPr="001C21B3">
        <w:rPr>
          <w:rFonts w:cs="StoneSans-Bold"/>
          <w:b/>
          <w:bCs/>
          <w:sz w:val="28"/>
          <w:szCs w:val="22"/>
        </w:rPr>
        <w:t>1.3</w:t>
      </w:r>
      <w:r w:rsidR="00934E38">
        <w:rPr>
          <w:rFonts w:cs="StoneSans-Bold"/>
          <w:b/>
          <w:bCs/>
          <w:sz w:val="28"/>
          <w:szCs w:val="22"/>
        </w:rPr>
        <w:tab/>
      </w:r>
      <w:r w:rsidRPr="001C21B3">
        <w:rPr>
          <w:rFonts w:cs="StoneSans-Bold"/>
          <w:b/>
          <w:bCs/>
          <w:sz w:val="28"/>
          <w:szCs w:val="22"/>
        </w:rPr>
        <w:t>Another Kantian blunder: his failure to distinguish the good from the praiseworthy</w:t>
      </w:r>
    </w:p>
    <w:p w14:paraId="7936238D" w14:textId="77777777" w:rsidR="001B74A8" w:rsidRDefault="001B74A8" w:rsidP="001B74A8">
      <w:pPr>
        <w:autoSpaceDE w:val="0"/>
        <w:autoSpaceDN w:val="0"/>
        <w:adjustRightInd w:val="0"/>
        <w:spacing w:line="250" w:lineRule="exact"/>
        <w:jc w:val="both"/>
        <w:rPr>
          <w:rFonts w:cs="Goudy"/>
          <w:sz w:val="22"/>
          <w:szCs w:val="22"/>
        </w:rPr>
      </w:pPr>
      <w:r w:rsidRPr="0064535A">
        <w:rPr>
          <w:rFonts w:cs="Goudy"/>
          <w:sz w:val="22"/>
          <w:szCs w:val="22"/>
        </w:rPr>
        <w:t>Kant held that nothing other than a “good will” has any moral value. By a “good will” he meant an intention</w:t>
      </w:r>
      <w:r>
        <w:rPr>
          <w:rFonts w:cs="Goudy"/>
          <w:sz w:val="22"/>
          <w:szCs w:val="22"/>
        </w:rPr>
        <w:t xml:space="preserve"> </w:t>
      </w:r>
      <w:r w:rsidRPr="0064535A">
        <w:rPr>
          <w:rFonts w:cs="Goudy"/>
          <w:sz w:val="22"/>
          <w:szCs w:val="22"/>
        </w:rPr>
        <w:t>to follow “the moral law.” By “the moral law” Kant meant CI</w:t>
      </w:r>
      <w:r w:rsidRPr="00085E34">
        <w:rPr>
          <w:rFonts w:cs="Goudy"/>
          <w:sz w:val="22"/>
          <w:szCs w:val="22"/>
          <w:vertAlign w:val="subscript"/>
        </w:rPr>
        <w:t>2</w:t>
      </w:r>
      <w:r w:rsidRPr="0064535A">
        <w:rPr>
          <w:rFonts w:cs="Goudy"/>
          <w:sz w:val="22"/>
          <w:szCs w:val="22"/>
        </w:rPr>
        <w:t>.</w:t>
      </w:r>
    </w:p>
    <w:p w14:paraId="2CFECDA3" w14:textId="77777777" w:rsidR="001B74A8" w:rsidRPr="0064535A" w:rsidRDefault="001B74A8" w:rsidP="005001DD">
      <w:pPr>
        <w:autoSpaceDE w:val="0"/>
        <w:autoSpaceDN w:val="0"/>
        <w:adjustRightInd w:val="0"/>
        <w:spacing w:line="250" w:lineRule="exact"/>
        <w:ind w:left="360" w:right="360"/>
        <w:jc w:val="both"/>
        <w:rPr>
          <w:rFonts w:cs="Goudy"/>
          <w:sz w:val="22"/>
          <w:szCs w:val="22"/>
        </w:rPr>
      </w:pPr>
      <w:r>
        <w:rPr>
          <w:rFonts w:cs="Goudy"/>
          <w:sz w:val="22"/>
          <w:szCs w:val="22"/>
        </w:rPr>
        <w:br w:type="page"/>
      </w:r>
      <w:r w:rsidRPr="0064535A">
        <w:rPr>
          <w:rFonts w:cs="Goudy"/>
          <w:sz w:val="22"/>
          <w:szCs w:val="22"/>
        </w:rPr>
        <w:t>Here is Kant’s reasoning:</w:t>
      </w:r>
    </w:p>
    <w:p w14:paraId="4623B1F8" w14:textId="77777777" w:rsidR="001B74A8" w:rsidRPr="0064535A" w:rsidRDefault="001B74A8" w:rsidP="005001DD">
      <w:pPr>
        <w:autoSpaceDE w:val="0"/>
        <w:autoSpaceDN w:val="0"/>
        <w:adjustRightInd w:val="0"/>
        <w:spacing w:before="100" w:line="250" w:lineRule="exact"/>
        <w:ind w:left="360" w:right="360"/>
        <w:jc w:val="both"/>
        <w:rPr>
          <w:rFonts w:cs="Goudy"/>
          <w:sz w:val="22"/>
          <w:szCs w:val="22"/>
        </w:rPr>
      </w:pPr>
      <w:r w:rsidRPr="0064535A">
        <w:rPr>
          <w:rFonts w:cs="Goudy"/>
          <w:sz w:val="22"/>
          <w:szCs w:val="22"/>
        </w:rPr>
        <w:t>(KR) An intention to do good cannot possibly be bad. Of course, an intention to do good can have bad</w:t>
      </w:r>
      <w:r>
        <w:rPr>
          <w:rFonts w:cs="Goudy"/>
          <w:sz w:val="22"/>
          <w:szCs w:val="22"/>
        </w:rPr>
        <w:t xml:space="preserve"> </w:t>
      </w:r>
      <w:r w:rsidRPr="0064535A">
        <w:rPr>
          <w:rFonts w:cs="Goudy-Italic"/>
          <w:i/>
          <w:iCs/>
          <w:sz w:val="22"/>
          <w:szCs w:val="22"/>
        </w:rPr>
        <w:t xml:space="preserve">effects. </w:t>
      </w:r>
      <w:r w:rsidRPr="0064535A">
        <w:rPr>
          <w:rFonts w:cs="Goudy"/>
          <w:sz w:val="22"/>
          <w:szCs w:val="22"/>
        </w:rPr>
        <w:t>Sincerely intending to save the children, you feed them X, which is lethal, genuinely believing</w:t>
      </w:r>
      <w:r>
        <w:rPr>
          <w:rFonts w:cs="Goudy"/>
          <w:sz w:val="22"/>
          <w:szCs w:val="22"/>
        </w:rPr>
        <w:t xml:space="preserve"> </w:t>
      </w:r>
      <w:r w:rsidRPr="0064535A">
        <w:rPr>
          <w:rFonts w:cs="Goudy"/>
          <w:sz w:val="22"/>
          <w:szCs w:val="22"/>
        </w:rPr>
        <w:t xml:space="preserve">that it’s Y, which is nutritious. But </w:t>
      </w:r>
      <w:r w:rsidRPr="0064535A">
        <w:rPr>
          <w:rFonts w:cs="Goudy-Italic"/>
          <w:i/>
          <w:iCs/>
          <w:sz w:val="22"/>
          <w:szCs w:val="22"/>
        </w:rPr>
        <w:t xml:space="preserve">in and of itself </w:t>
      </w:r>
      <w:r w:rsidRPr="0064535A">
        <w:rPr>
          <w:rFonts w:cs="Goudy"/>
          <w:sz w:val="22"/>
          <w:szCs w:val="22"/>
        </w:rPr>
        <w:t>your intention to do good is utterly beyond reproach.</w:t>
      </w:r>
    </w:p>
    <w:p w14:paraId="626F4312" w14:textId="77777777" w:rsidR="001B74A8" w:rsidRPr="0064535A" w:rsidRDefault="001B74A8" w:rsidP="005001DD">
      <w:pPr>
        <w:autoSpaceDE w:val="0"/>
        <w:autoSpaceDN w:val="0"/>
        <w:adjustRightInd w:val="0"/>
        <w:spacing w:line="250" w:lineRule="exact"/>
        <w:ind w:left="360" w:right="360" w:firstLine="360"/>
        <w:jc w:val="both"/>
        <w:rPr>
          <w:rFonts w:cs="Goudy"/>
          <w:sz w:val="22"/>
          <w:szCs w:val="22"/>
        </w:rPr>
      </w:pPr>
      <w:r w:rsidRPr="0064535A">
        <w:rPr>
          <w:rFonts w:cs="Goudy"/>
          <w:sz w:val="22"/>
          <w:szCs w:val="22"/>
        </w:rPr>
        <w:t xml:space="preserve">But anything </w:t>
      </w:r>
      <w:r w:rsidRPr="0064535A">
        <w:rPr>
          <w:rFonts w:cs="Goudy-Italic"/>
          <w:i/>
          <w:iCs/>
          <w:sz w:val="22"/>
          <w:szCs w:val="22"/>
        </w:rPr>
        <w:t xml:space="preserve">other </w:t>
      </w:r>
      <w:r w:rsidRPr="0064535A">
        <w:rPr>
          <w:rFonts w:cs="Goudy"/>
          <w:sz w:val="22"/>
          <w:szCs w:val="22"/>
        </w:rPr>
        <w:t>than an intention to do good can be bad. A cool-headed, intelligent villain is</w:t>
      </w:r>
      <w:r>
        <w:rPr>
          <w:rFonts w:cs="Goudy"/>
          <w:sz w:val="22"/>
          <w:szCs w:val="22"/>
        </w:rPr>
        <w:t xml:space="preserve"> </w:t>
      </w:r>
      <w:r w:rsidRPr="0064535A">
        <w:rPr>
          <w:rFonts w:cs="Goudy"/>
          <w:sz w:val="22"/>
          <w:szCs w:val="22"/>
        </w:rPr>
        <w:t>that much more diabolical than a hysterical, unintelligent one. A wealthy, healthy villain is that</w:t>
      </w:r>
      <w:r>
        <w:rPr>
          <w:rFonts w:cs="Goudy"/>
          <w:sz w:val="22"/>
          <w:szCs w:val="22"/>
        </w:rPr>
        <w:t xml:space="preserve"> </w:t>
      </w:r>
      <w:r w:rsidRPr="0064535A">
        <w:rPr>
          <w:rFonts w:cs="Goudy"/>
          <w:sz w:val="22"/>
          <w:szCs w:val="22"/>
        </w:rPr>
        <w:t xml:space="preserve">much worse than a poor, sickly one. It is only </w:t>
      </w:r>
      <w:r w:rsidRPr="0064535A">
        <w:rPr>
          <w:rFonts w:cs="Goudy-Italic"/>
          <w:i/>
          <w:iCs/>
          <w:sz w:val="22"/>
          <w:szCs w:val="22"/>
        </w:rPr>
        <w:t xml:space="preserve">if </w:t>
      </w:r>
      <w:r w:rsidRPr="0064535A">
        <w:rPr>
          <w:rFonts w:cs="Goudy"/>
          <w:sz w:val="22"/>
          <w:szCs w:val="22"/>
        </w:rPr>
        <w:t>good people have them that intelligence, self-control,</w:t>
      </w:r>
      <w:r>
        <w:rPr>
          <w:rFonts w:cs="Goudy"/>
          <w:sz w:val="22"/>
          <w:szCs w:val="22"/>
        </w:rPr>
        <w:t xml:space="preserve"> </w:t>
      </w:r>
      <w:r w:rsidRPr="0064535A">
        <w:rPr>
          <w:rFonts w:cs="Goudy"/>
          <w:sz w:val="22"/>
          <w:szCs w:val="22"/>
        </w:rPr>
        <w:t xml:space="preserve">wealth, and health are good things. This means that those things are not </w:t>
      </w:r>
      <w:r w:rsidRPr="0064535A">
        <w:rPr>
          <w:rFonts w:cs="Goudy-Italic"/>
          <w:i/>
          <w:iCs/>
          <w:sz w:val="22"/>
          <w:szCs w:val="22"/>
        </w:rPr>
        <w:t xml:space="preserve">inherently </w:t>
      </w:r>
      <w:r w:rsidRPr="0064535A">
        <w:rPr>
          <w:rFonts w:cs="Goudy"/>
          <w:sz w:val="22"/>
          <w:szCs w:val="22"/>
        </w:rPr>
        <w:t>good.</w:t>
      </w:r>
    </w:p>
    <w:p w14:paraId="616CEA6B" w14:textId="77777777" w:rsidR="001B74A8" w:rsidRPr="0064535A" w:rsidRDefault="001B74A8" w:rsidP="005001DD">
      <w:pPr>
        <w:autoSpaceDE w:val="0"/>
        <w:autoSpaceDN w:val="0"/>
        <w:adjustRightInd w:val="0"/>
        <w:spacing w:after="100" w:line="250" w:lineRule="exact"/>
        <w:ind w:left="360" w:right="360" w:firstLine="360"/>
        <w:jc w:val="both"/>
        <w:rPr>
          <w:rFonts w:cs="Goudy"/>
          <w:sz w:val="22"/>
          <w:szCs w:val="22"/>
        </w:rPr>
      </w:pPr>
      <w:r w:rsidRPr="0064535A">
        <w:rPr>
          <w:rFonts w:cs="Goudy"/>
          <w:sz w:val="22"/>
          <w:szCs w:val="22"/>
        </w:rPr>
        <w:t>There is ultimately but one moral law, namely: respect other people’s autonomy. It follows that</w:t>
      </w:r>
      <w:r>
        <w:rPr>
          <w:rFonts w:cs="Goudy"/>
          <w:sz w:val="22"/>
          <w:szCs w:val="22"/>
        </w:rPr>
        <w:t xml:space="preserve"> </w:t>
      </w:r>
      <w:r w:rsidRPr="0064535A">
        <w:rPr>
          <w:rFonts w:cs="Goudy"/>
          <w:sz w:val="22"/>
          <w:szCs w:val="22"/>
        </w:rPr>
        <w:t>anything other than an intention to treat people as subjects, as opposed to objects, lacks any inherent</w:t>
      </w:r>
      <w:r>
        <w:rPr>
          <w:rFonts w:cs="Goudy"/>
          <w:sz w:val="22"/>
          <w:szCs w:val="22"/>
        </w:rPr>
        <w:t xml:space="preserve"> </w:t>
      </w:r>
      <w:r w:rsidRPr="0064535A">
        <w:rPr>
          <w:rFonts w:cs="Goudy"/>
          <w:sz w:val="22"/>
          <w:szCs w:val="22"/>
        </w:rPr>
        <w:t>moral worth.</w:t>
      </w:r>
    </w:p>
    <w:p w14:paraId="2A6A05C1"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It might be that, unless lobotomized, a certain villain will use his formidable cognitive powers to do harm.</w:t>
      </w:r>
      <w:r>
        <w:rPr>
          <w:rFonts w:cs="Goudy"/>
          <w:sz w:val="22"/>
          <w:szCs w:val="22"/>
        </w:rPr>
        <w:t xml:space="preserve"> </w:t>
      </w:r>
      <w:r w:rsidRPr="0064535A">
        <w:rPr>
          <w:rFonts w:cs="Goudy"/>
          <w:sz w:val="22"/>
          <w:szCs w:val="22"/>
        </w:rPr>
        <w:t>But surely lobotomizing someone is, at best, the lesser of two evils. This shows that, although a villain’s intelligence</w:t>
      </w:r>
      <w:r>
        <w:rPr>
          <w:rFonts w:cs="Goudy"/>
          <w:sz w:val="22"/>
          <w:szCs w:val="22"/>
        </w:rPr>
        <w:t xml:space="preserve"> </w:t>
      </w:r>
      <w:r w:rsidRPr="0064535A">
        <w:rPr>
          <w:rFonts w:cs="Goudy-Italic"/>
          <w:i/>
          <w:iCs/>
          <w:sz w:val="22"/>
          <w:szCs w:val="22"/>
        </w:rPr>
        <w:t xml:space="preserve">is </w:t>
      </w:r>
      <w:r w:rsidRPr="0064535A">
        <w:rPr>
          <w:rFonts w:cs="Goudy"/>
          <w:sz w:val="22"/>
          <w:szCs w:val="22"/>
        </w:rPr>
        <w:t>inherently good, the existence of that inherent good may be incompatible with the some other, far</w:t>
      </w:r>
      <w:r>
        <w:rPr>
          <w:rFonts w:cs="Goudy"/>
          <w:sz w:val="22"/>
          <w:szCs w:val="22"/>
        </w:rPr>
        <w:t xml:space="preserve"> </w:t>
      </w:r>
      <w:r w:rsidRPr="0064535A">
        <w:rPr>
          <w:rFonts w:cs="Goudy"/>
          <w:sz w:val="22"/>
          <w:szCs w:val="22"/>
        </w:rPr>
        <w:t>greater inherent good. If, supposing that he isn’t lobotomized, that criminal will kill millions of people, many</w:t>
      </w:r>
      <w:r>
        <w:rPr>
          <w:rFonts w:cs="Goudy"/>
          <w:sz w:val="22"/>
          <w:szCs w:val="22"/>
        </w:rPr>
        <w:t xml:space="preserve"> </w:t>
      </w:r>
      <w:r w:rsidRPr="0064535A">
        <w:rPr>
          <w:rFonts w:cs="Goudy"/>
          <w:sz w:val="22"/>
          <w:szCs w:val="22"/>
        </w:rPr>
        <w:t xml:space="preserve">of them intelligent, than one inherent good—saving the lives, and </w:t>
      </w:r>
      <w:r w:rsidRPr="0064535A">
        <w:rPr>
          <w:rFonts w:cs="Goudy-Italic"/>
          <w:i/>
          <w:iCs/>
          <w:sz w:val="22"/>
          <w:szCs w:val="22"/>
        </w:rPr>
        <w:t xml:space="preserve">a fortiori </w:t>
      </w:r>
      <w:r w:rsidRPr="0064535A">
        <w:rPr>
          <w:rFonts w:cs="Goudy"/>
          <w:sz w:val="22"/>
          <w:szCs w:val="22"/>
        </w:rPr>
        <w:t>the intellects, of millions of</w:t>
      </w:r>
      <w:r>
        <w:rPr>
          <w:rFonts w:cs="Goudy"/>
          <w:sz w:val="22"/>
          <w:szCs w:val="22"/>
        </w:rPr>
        <w:t xml:space="preserve"> </w:t>
      </w:r>
      <w:r w:rsidRPr="0064535A">
        <w:rPr>
          <w:rFonts w:cs="Goudy"/>
          <w:sz w:val="22"/>
          <w:szCs w:val="22"/>
        </w:rPr>
        <w:t>people—outweighs some other inherent good—preserving the intellect of some one person.</w:t>
      </w:r>
    </w:p>
    <w:p w14:paraId="406B92C2"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Imagine the following. Brown is a happy two year old infant. Brown didn’t have to work for his happiness.</w:t>
      </w:r>
      <w:r>
        <w:rPr>
          <w:rFonts w:cs="Goudy"/>
          <w:sz w:val="22"/>
          <w:szCs w:val="22"/>
        </w:rPr>
        <w:t xml:space="preserve"> </w:t>
      </w:r>
      <w:r w:rsidRPr="0064535A">
        <w:rPr>
          <w:rFonts w:cs="Goudy"/>
          <w:sz w:val="22"/>
          <w:szCs w:val="22"/>
        </w:rPr>
        <w:t>He just happens to be happy. Question: Does Brown’s happiness have moral value? Yes. Obviously. That’s why</w:t>
      </w:r>
      <w:r>
        <w:rPr>
          <w:rFonts w:cs="Goudy"/>
          <w:sz w:val="22"/>
          <w:szCs w:val="22"/>
        </w:rPr>
        <w:t xml:space="preserve"> </w:t>
      </w:r>
      <w:r w:rsidRPr="0064535A">
        <w:rPr>
          <w:rFonts w:cs="Goudy"/>
          <w:sz w:val="22"/>
          <w:szCs w:val="22"/>
        </w:rPr>
        <w:t xml:space="preserve">it would be wrong to make Brown unhappy. Second question: Does Brown deserve </w:t>
      </w:r>
      <w:r w:rsidRPr="0064535A">
        <w:rPr>
          <w:rFonts w:cs="Goudy-Italic"/>
          <w:i/>
          <w:iCs/>
          <w:sz w:val="22"/>
          <w:szCs w:val="22"/>
        </w:rPr>
        <w:t xml:space="preserve">praise </w:t>
      </w:r>
      <w:r w:rsidRPr="0064535A">
        <w:rPr>
          <w:rFonts w:cs="Goudy"/>
          <w:sz w:val="22"/>
          <w:szCs w:val="22"/>
        </w:rPr>
        <w:t>for being happy? No.</w:t>
      </w:r>
      <w:r>
        <w:rPr>
          <w:rFonts w:cs="Goudy"/>
          <w:sz w:val="22"/>
          <w:szCs w:val="22"/>
        </w:rPr>
        <w:t xml:space="preserve"> </w:t>
      </w:r>
      <w:r w:rsidRPr="0064535A">
        <w:rPr>
          <w:rFonts w:cs="Goudy"/>
          <w:sz w:val="22"/>
          <w:szCs w:val="22"/>
        </w:rPr>
        <w:t xml:space="preserve">His happiness, though morally good, isn’t </w:t>
      </w:r>
      <w:r w:rsidRPr="0064535A">
        <w:rPr>
          <w:rFonts w:cs="Goudy-Italic"/>
          <w:i/>
          <w:iCs/>
          <w:sz w:val="22"/>
          <w:szCs w:val="22"/>
        </w:rPr>
        <w:t xml:space="preserve">commendable. </w:t>
      </w:r>
      <w:r w:rsidRPr="0064535A">
        <w:rPr>
          <w:rFonts w:cs="Goudy"/>
          <w:sz w:val="22"/>
          <w:szCs w:val="22"/>
        </w:rPr>
        <w:t>Many things that are morally good are not commendable.</w:t>
      </w:r>
      <w:r>
        <w:rPr>
          <w:rFonts w:cs="Goudy"/>
          <w:sz w:val="22"/>
          <w:szCs w:val="22"/>
        </w:rPr>
        <w:t xml:space="preserve"> </w:t>
      </w:r>
      <w:r w:rsidRPr="0064535A">
        <w:rPr>
          <w:rFonts w:cs="Goudy"/>
          <w:sz w:val="22"/>
          <w:szCs w:val="22"/>
        </w:rPr>
        <w:t>This point is clarified and defended in Chapter 19, Sections 3.0–4.0.</w:t>
      </w:r>
    </w:p>
    <w:p w14:paraId="79E9E78D"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In addition to being false, Kant’s position is self-undermining. It would make no sense at all to say (a)</w:t>
      </w:r>
      <w:r>
        <w:rPr>
          <w:rFonts w:cs="Goudy"/>
          <w:sz w:val="22"/>
          <w:szCs w:val="22"/>
        </w:rPr>
        <w:t xml:space="preserve"> </w:t>
      </w:r>
      <w:r w:rsidRPr="0064535A">
        <w:rPr>
          <w:rFonts w:cs="Goudy"/>
          <w:sz w:val="22"/>
          <w:szCs w:val="22"/>
        </w:rPr>
        <w:t xml:space="preserve">that autonomy isn’t inherently good, while also saying (b) that an intention to respect autonomy </w:t>
      </w:r>
      <w:r w:rsidRPr="0064535A">
        <w:rPr>
          <w:rFonts w:cs="Goudy-Italic"/>
          <w:i/>
          <w:iCs/>
          <w:sz w:val="22"/>
          <w:szCs w:val="22"/>
        </w:rPr>
        <w:t xml:space="preserve">is </w:t>
      </w:r>
      <w:r w:rsidRPr="0064535A">
        <w:rPr>
          <w:rFonts w:cs="Goudy"/>
          <w:sz w:val="22"/>
          <w:szCs w:val="22"/>
        </w:rPr>
        <w:t>inherently</w:t>
      </w:r>
      <w:r>
        <w:rPr>
          <w:rFonts w:cs="Goudy"/>
          <w:sz w:val="22"/>
          <w:szCs w:val="22"/>
        </w:rPr>
        <w:t xml:space="preserve"> </w:t>
      </w:r>
      <w:r w:rsidRPr="0064535A">
        <w:rPr>
          <w:rFonts w:cs="Goudy"/>
          <w:sz w:val="22"/>
          <w:szCs w:val="22"/>
        </w:rPr>
        <w:t>good. So if Kant is right to think it inherently good to intend to respect autonomy, then autonomy must itself</w:t>
      </w:r>
      <w:r>
        <w:rPr>
          <w:rFonts w:cs="Goudy"/>
          <w:sz w:val="22"/>
          <w:szCs w:val="22"/>
        </w:rPr>
        <w:t xml:space="preserve"> </w:t>
      </w:r>
      <w:r w:rsidRPr="0064535A">
        <w:rPr>
          <w:rFonts w:cs="Goudy"/>
          <w:sz w:val="22"/>
          <w:szCs w:val="22"/>
        </w:rPr>
        <w:t>be inherently good. But in that case, Kant is ipso facto wrong to think that there is nothing inherently good</w:t>
      </w:r>
      <w:r>
        <w:rPr>
          <w:rFonts w:cs="Goudy"/>
          <w:sz w:val="22"/>
          <w:szCs w:val="22"/>
        </w:rPr>
        <w:t xml:space="preserve"> </w:t>
      </w:r>
      <w:r w:rsidRPr="0064535A">
        <w:rPr>
          <w:rFonts w:cs="Goudy"/>
          <w:sz w:val="22"/>
          <w:szCs w:val="22"/>
        </w:rPr>
        <w:t>other than an intention to respect autonomy.</w:t>
      </w:r>
      <w:r>
        <w:rPr>
          <w:rFonts w:cs="Goudy"/>
          <w:sz w:val="22"/>
          <w:szCs w:val="22"/>
        </w:rPr>
        <w:t xml:space="preserve"> </w:t>
      </w:r>
      <w:r w:rsidRPr="0064535A">
        <w:rPr>
          <w:rFonts w:cs="Goudy"/>
          <w:sz w:val="22"/>
          <w:szCs w:val="22"/>
        </w:rPr>
        <w:t>Which is not to mention that the intelligence of a villain is indistinguishable</w:t>
      </w:r>
      <w:r>
        <w:rPr>
          <w:rFonts w:cs="Goudy"/>
          <w:sz w:val="22"/>
          <w:szCs w:val="22"/>
        </w:rPr>
        <w:t xml:space="preserve"> </w:t>
      </w:r>
      <w:r w:rsidRPr="0064535A">
        <w:rPr>
          <w:rFonts w:cs="Goudy"/>
          <w:sz w:val="22"/>
          <w:szCs w:val="22"/>
        </w:rPr>
        <w:t>from his autonomy: take his intellect away, and you take away a good part of his autonomy, if not</w:t>
      </w:r>
      <w:r>
        <w:rPr>
          <w:rFonts w:cs="Goudy"/>
          <w:sz w:val="22"/>
          <w:szCs w:val="22"/>
        </w:rPr>
        <w:t xml:space="preserve"> </w:t>
      </w:r>
      <w:r w:rsidRPr="0064535A">
        <w:rPr>
          <w:rFonts w:cs="Goudy"/>
          <w:sz w:val="22"/>
          <w:szCs w:val="22"/>
        </w:rPr>
        <w:t>the entirety of it.</w:t>
      </w:r>
    </w:p>
    <w:p w14:paraId="1D650C94" w14:textId="77777777" w:rsidR="001B74A8" w:rsidRPr="008C4150" w:rsidRDefault="001B74A8" w:rsidP="00934E38">
      <w:pPr>
        <w:autoSpaceDE w:val="0"/>
        <w:autoSpaceDN w:val="0"/>
        <w:adjustRightInd w:val="0"/>
        <w:spacing w:before="200" w:after="120" w:line="240" w:lineRule="exact"/>
        <w:ind w:left="720" w:hanging="720"/>
        <w:jc w:val="both"/>
        <w:rPr>
          <w:rFonts w:cs="StoneSans-Bold"/>
          <w:b/>
          <w:bCs/>
          <w:sz w:val="28"/>
          <w:szCs w:val="22"/>
        </w:rPr>
      </w:pPr>
      <w:r w:rsidRPr="008C4150">
        <w:rPr>
          <w:rFonts w:cs="StoneSans-Bold"/>
          <w:b/>
          <w:bCs/>
          <w:sz w:val="28"/>
          <w:szCs w:val="22"/>
        </w:rPr>
        <w:t>1.3.1</w:t>
      </w:r>
      <w:r w:rsidR="00934E38">
        <w:rPr>
          <w:rFonts w:cs="StoneSans-Bold"/>
          <w:b/>
          <w:bCs/>
          <w:sz w:val="28"/>
          <w:szCs w:val="22"/>
        </w:rPr>
        <w:tab/>
      </w:r>
      <w:r w:rsidRPr="008C4150">
        <w:rPr>
          <w:rFonts w:cs="StoneSans-Bold"/>
          <w:b/>
          <w:bCs/>
          <w:sz w:val="28"/>
          <w:szCs w:val="22"/>
        </w:rPr>
        <w:t>Another Kantian blunder: his failure to distinguish the good from the praiseworthy (continued)</w:t>
      </w:r>
    </w:p>
    <w:p w14:paraId="48A04316" w14:textId="77777777" w:rsidR="001B74A8" w:rsidRPr="0064535A" w:rsidRDefault="001B74A8" w:rsidP="001B74A8">
      <w:pPr>
        <w:autoSpaceDE w:val="0"/>
        <w:autoSpaceDN w:val="0"/>
        <w:adjustRightInd w:val="0"/>
        <w:spacing w:line="250" w:lineRule="exact"/>
        <w:jc w:val="both"/>
        <w:rPr>
          <w:rFonts w:cs="Goudy"/>
          <w:sz w:val="22"/>
          <w:szCs w:val="22"/>
        </w:rPr>
      </w:pPr>
      <w:r w:rsidRPr="0064535A">
        <w:rPr>
          <w:rFonts w:cs="Goudy"/>
          <w:sz w:val="22"/>
          <w:szCs w:val="22"/>
        </w:rPr>
        <w:t>A brief detour through the philosophy of law will help us identify the blunders in Kant’s reasoning that underlie</w:t>
      </w:r>
      <w:r>
        <w:rPr>
          <w:rFonts w:cs="Goudy"/>
          <w:sz w:val="22"/>
          <w:szCs w:val="22"/>
        </w:rPr>
        <w:t xml:space="preserve"> </w:t>
      </w:r>
      <w:r w:rsidRPr="0064535A">
        <w:rPr>
          <w:rFonts w:cs="Goudy"/>
          <w:sz w:val="22"/>
          <w:szCs w:val="22"/>
        </w:rPr>
        <w:t>his ghastly view that nothing other than a good will has any inherent worth.</w:t>
      </w:r>
    </w:p>
    <w:p w14:paraId="473A7B1C"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In his (1977) article “Is law a system of rules?” Ronald Dworkin (1931–) made the profound point that</w:t>
      </w:r>
      <w:r>
        <w:rPr>
          <w:rFonts w:cs="Goudy"/>
          <w:sz w:val="22"/>
          <w:szCs w:val="22"/>
        </w:rPr>
        <w:t xml:space="preserve"> </w:t>
      </w:r>
      <w:r w:rsidRPr="0064535A">
        <w:rPr>
          <w:rFonts w:cs="Goudy"/>
          <w:sz w:val="22"/>
          <w:szCs w:val="22"/>
        </w:rPr>
        <w:t>moral principles</w:t>
      </w:r>
      <w:r w:rsidRPr="00CC38D5">
        <w:rPr>
          <w:rFonts w:cs="Goudy"/>
          <w:sz w:val="22"/>
          <w:szCs w:val="22"/>
          <w:vertAlign w:val="superscript"/>
        </w:rPr>
        <w:t>1</w:t>
      </w:r>
      <w:r w:rsidRPr="0064535A">
        <w:rPr>
          <w:rFonts w:cs="Goudy"/>
          <w:sz w:val="22"/>
          <w:szCs w:val="22"/>
        </w:rPr>
        <w:t xml:space="preserve"> have a “dimension of weight,” whereas legal statutes do not. There aren’t degrees of legality.</w:t>
      </w:r>
      <w:r>
        <w:rPr>
          <w:rFonts w:cs="Goudy"/>
          <w:sz w:val="22"/>
          <w:szCs w:val="22"/>
        </w:rPr>
        <w:t xml:space="preserve"> </w:t>
      </w:r>
      <w:r w:rsidRPr="0064535A">
        <w:rPr>
          <w:rFonts w:cs="Goudy"/>
          <w:sz w:val="22"/>
          <w:szCs w:val="22"/>
        </w:rPr>
        <w:t>An act is either legal or it isn’t. Laws either hold or they don’t. Of course, some laws are hedged with</w:t>
      </w:r>
      <w:r>
        <w:rPr>
          <w:rFonts w:cs="Goudy"/>
          <w:sz w:val="22"/>
          <w:szCs w:val="22"/>
        </w:rPr>
        <w:t xml:space="preserve"> </w:t>
      </w:r>
      <w:r w:rsidRPr="0064535A">
        <w:rPr>
          <w:rFonts w:cs="Goudy"/>
          <w:sz w:val="22"/>
          <w:szCs w:val="22"/>
        </w:rPr>
        <w:t>exception clauses. (“Killing is illegal—unless done in self-defense.”) But given a duly hedged law, one is either</w:t>
      </w:r>
      <w:r>
        <w:rPr>
          <w:rFonts w:cs="Goudy"/>
          <w:sz w:val="22"/>
          <w:szCs w:val="22"/>
        </w:rPr>
        <w:t xml:space="preserve"> </w:t>
      </w:r>
      <w:r w:rsidRPr="0064535A">
        <w:rPr>
          <w:rFonts w:cs="Goudy"/>
          <w:sz w:val="22"/>
          <w:szCs w:val="22"/>
        </w:rPr>
        <w:t>in violation of it or one is not in violation of it. Legality is binary.</w:t>
      </w:r>
    </w:p>
    <w:p w14:paraId="2991AC07"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 xml:space="preserve">By contrast, morality is </w:t>
      </w:r>
      <w:r w:rsidRPr="0064535A">
        <w:rPr>
          <w:rFonts w:cs="Goudy-Italic"/>
          <w:i/>
          <w:iCs/>
          <w:sz w:val="22"/>
          <w:szCs w:val="22"/>
        </w:rPr>
        <w:t xml:space="preserve">not </w:t>
      </w:r>
      <w:r w:rsidRPr="0064535A">
        <w:rPr>
          <w:rFonts w:cs="Goudy"/>
          <w:sz w:val="22"/>
          <w:szCs w:val="22"/>
        </w:rPr>
        <w:t>binary. I have a professional and ethical responsibility to teach class on Tuesday.</w:t>
      </w:r>
      <w:r>
        <w:rPr>
          <w:rFonts w:cs="Goudy"/>
          <w:sz w:val="22"/>
          <w:szCs w:val="22"/>
        </w:rPr>
        <w:t xml:space="preserve"> </w:t>
      </w:r>
      <w:r w:rsidRPr="0064535A">
        <w:rPr>
          <w:rFonts w:cs="Goudy"/>
          <w:sz w:val="22"/>
          <w:szCs w:val="22"/>
        </w:rPr>
        <w:t>But I also promised a friend that I’d meet him for lunch. (When making that promise, I forgot that I had</w:t>
      </w:r>
      <w:r>
        <w:rPr>
          <w:rFonts w:cs="Goudy"/>
          <w:sz w:val="22"/>
          <w:szCs w:val="22"/>
        </w:rPr>
        <w:t xml:space="preserve"> </w:t>
      </w:r>
      <w:r w:rsidRPr="0064535A">
        <w:rPr>
          <w:rFonts w:cs="Goudy"/>
          <w:sz w:val="22"/>
          <w:szCs w:val="22"/>
        </w:rPr>
        <w:t>to teach.) I can’t cancel the lunch-date. (I have no way of reaching my friend.) Presumably, my obligation to</w:t>
      </w:r>
      <w:r>
        <w:rPr>
          <w:rFonts w:cs="Goudy"/>
          <w:sz w:val="22"/>
          <w:szCs w:val="22"/>
        </w:rPr>
        <w:t xml:space="preserve"> </w:t>
      </w:r>
      <w:r w:rsidRPr="0064535A">
        <w:rPr>
          <w:rFonts w:cs="Goudy"/>
          <w:sz w:val="22"/>
          <w:szCs w:val="22"/>
        </w:rPr>
        <w:t xml:space="preserve">teach </w:t>
      </w:r>
      <w:r w:rsidRPr="0064535A">
        <w:rPr>
          <w:rFonts w:cs="Goudy-Italic"/>
          <w:i/>
          <w:iCs/>
          <w:sz w:val="22"/>
          <w:szCs w:val="22"/>
        </w:rPr>
        <w:t xml:space="preserve">outweighs </w:t>
      </w:r>
      <w:r w:rsidRPr="0064535A">
        <w:rPr>
          <w:rFonts w:cs="Goudy"/>
          <w:sz w:val="22"/>
          <w:szCs w:val="22"/>
        </w:rPr>
        <w:t>my obligation to keep my lunch-date with my friend. Each obligation has some weight; but</w:t>
      </w:r>
      <w:r>
        <w:rPr>
          <w:rFonts w:cs="Goudy"/>
          <w:sz w:val="22"/>
          <w:szCs w:val="22"/>
        </w:rPr>
        <w:t xml:space="preserve"> </w:t>
      </w:r>
      <w:r w:rsidRPr="0064535A">
        <w:rPr>
          <w:rFonts w:cs="Goudy"/>
          <w:sz w:val="22"/>
          <w:szCs w:val="22"/>
        </w:rPr>
        <w:t xml:space="preserve">one of them has more weight than the other. I still have </w:t>
      </w:r>
      <w:r w:rsidRPr="0064535A">
        <w:rPr>
          <w:rFonts w:cs="Goudy-Italic"/>
          <w:i/>
          <w:iCs/>
          <w:sz w:val="22"/>
          <w:szCs w:val="22"/>
        </w:rPr>
        <w:t xml:space="preserve">an </w:t>
      </w:r>
      <w:r w:rsidRPr="0064535A">
        <w:rPr>
          <w:rFonts w:cs="Goudy"/>
          <w:sz w:val="22"/>
          <w:szCs w:val="22"/>
        </w:rPr>
        <w:t>obligation to meet my friend. But I can’t fulfill that</w:t>
      </w:r>
      <w:r>
        <w:rPr>
          <w:rFonts w:cs="Goudy"/>
          <w:sz w:val="22"/>
          <w:szCs w:val="22"/>
        </w:rPr>
        <w:t xml:space="preserve"> </w:t>
      </w:r>
      <w:r w:rsidRPr="0064535A">
        <w:rPr>
          <w:rFonts w:cs="Goudy"/>
          <w:sz w:val="22"/>
          <w:szCs w:val="22"/>
        </w:rPr>
        <w:t xml:space="preserve">obligation without shirking some greater obligation. But I still </w:t>
      </w:r>
      <w:r w:rsidRPr="0064535A">
        <w:rPr>
          <w:rFonts w:cs="Goudy-Italic"/>
          <w:i/>
          <w:iCs/>
          <w:sz w:val="22"/>
          <w:szCs w:val="22"/>
        </w:rPr>
        <w:t xml:space="preserve">have </w:t>
      </w:r>
      <w:r w:rsidRPr="0064535A">
        <w:rPr>
          <w:rFonts w:cs="Goudy"/>
          <w:sz w:val="22"/>
          <w:szCs w:val="22"/>
        </w:rPr>
        <w:t>that obligation. That’s why, in standing</w:t>
      </w:r>
      <w:r>
        <w:rPr>
          <w:rFonts w:cs="Goudy"/>
          <w:sz w:val="22"/>
          <w:szCs w:val="22"/>
        </w:rPr>
        <w:t xml:space="preserve"> </w:t>
      </w:r>
      <w:r w:rsidRPr="0064535A">
        <w:rPr>
          <w:rFonts w:cs="Goudy"/>
          <w:sz w:val="22"/>
          <w:szCs w:val="22"/>
        </w:rPr>
        <w:t>my friend up, I’m behaving in a decidedly substandard way.</w:t>
      </w:r>
    </w:p>
    <w:p w14:paraId="54814DA0" w14:textId="77777777" w:rsidR="001B74A8"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Kant evidently thought that, just like legal statutes, moral laws are binary: a given law either holds or it</w:t>
      </w:r>
      <w:r>
        <w:rPr>
          <w:rFonts w:cs="Goudy"/>
          <w:sz w:val="22"/>
          <w:szCs w:val="22"/>
        </w:rPr>
        <w:t xml:space="preserve"> </w:t>
      </w:r>
      <w:r w:rsidRPr="0064535A">
        <w:rPr>
          <w:rFonts w:cs="Goudy"/>
          <w:sz w:val="22"/>
          <w:szCs w:val="22"/>
        </w:rPr>
        <w:t>doesn’t. Kant was wrong. Moral laws, unlike legal statutes, can have varying degrees of relevance.</w:t>
      </w:r>
    </w:p>
    <w:p w14:paraId="7F8BDF18" w14:textId="77777777" w:rsidR="001B74A8" w:rsidRPr="007924C0" w:rsidRDefault="001B74A8" w:rsidP="001B74A8">
      <w:pPr>
        <w:autoSpaceDE w:val="0"/>
        <w:autoSpaceDN w:val="0"/>
        <w:adjustRightInd w:val="0"/>
        <w:spacing w:before="200" w:after="120" w:line="240" w:lineRule="exact"/>
        <w:jc w:val="both"/>
        <w:rPr>
          <w:rFonts w:cs="StoneSans-Bold"/>
          <w:b/>
          <w:bCs/>
          <w:sz w:val="28"/>
          <w:szCs w:val="22"/>
        </w:rPr>
      </w:pPr>
      <w:r>
        <w:rPr>
          <w:rFonts w:cs="Goudy"/>
          <w:sz w:val="22"/>
          <w:szCs w:val="22"/>
        </w:rPr>
        <w:br w:type="page"/>
      </w:r>
      <w:r w:rsidRPr="007924C0">
        <w:rPr>
          <w:rFonts w:cs="StoneSans-Bold"/>
          <w:b/>
          <w:bCs/>
          <w:sz w:val="28"/>
          <w:szCs w:val="22"/>
        </w:rPr>
        <w:t>1.4</w:t>
      </w:r>
      <w:r w:rsidR="00934E38">
        <w:rPr>
          <w:rFonts w:cs="StoneSans-Bold"/>
          <w:b/>
          <w:bCs/>
          <w:sz w:val="28"/>
          <w:szCs w:val="22"/>
        </w:rPr>
        <w:tab/>
      </w:r>
      <w:r w:rsidRPr="007924C0">
        <w:rPr>
          <w:rFonts w:cs="StoneSans-Bold"/>
          <w:b/>
          <w:bCs/>
          <w:sz w:val="28"/>
          <w:szCs w:val="22"/>
        </w:rPr>
        <w:t>Kant’s argument as to why morality and self-interest coalesce (KA)</w:t>
      </w:r>
      <w:r>
        <w:rPr>
          <w:rStyle w:val="EndnoteReference"/>
          <w:rFonts w:cs="StoneSans-Bold"/>
          <w:b/>
          <w:bCs/>
          <w:sz w:val="28"/>
          <w:szCs w:val="22"/>
        </w:rPr>
        <w:endnoteReference w:id="5"/>
      </w:r>
    </w:p>
    <w:p w14:paraId="33FA921B" w14:textId="77777777" w:rsidR="001B74A8" w:rsidRPr="0064535A" w:rsidRDefault="001B74A8" w:rsidP="005001DD">
      <w:pPr>
        <w:autoSpaceDE w:val="0"/>
        <w:autoSpaceDN w:val="0"/>
        <w:adjustRightInd w:val="0"/>
        <w:spacing w:line="250" w:lineRule="exact"/>
        <w:ind w:left="360" w:right="360"/>
        <w:jc w:val="both"/>
        <w:rPr>
          <w:rFonts w:cs="Goudy"/>
          <w:sz w:val="22"/>
          <w:szCs w:val="22"/>
        </w:rPr>
      </w:pPr>
      <w:r w:rsidRPr="0064535A">
        <w:rPr>
          <w:rFonts w:cs="Goudy"/>
          <w:sz w:val="22"/>
          <w:szCs w:val="22"/>
        </w:rPr>
        <w:t>(KA)We have value to the extent that we are rational.</w:t>
      </w:r>
      <w:r>
        <w:rPr>
          <w:rFonts w:cs="Goudy"/>
          <w:sz w:val="22"/>
          <w:szCs w:val="22"/>
        </w:rPr>
        <w:t xml:space="preserve"> </w:t>
      </w:r>
      <w:r w:rsidRPr="0064535A">
        <w:rPr>
          <w:rFonts w:cs="Goudy"/>
          <w:sz w:val="22"/>
          <w:szCs w:val="22"/>
        </w:rPr>
        <w:t>We’re better than chipmunks and jellyfish to</w:t>
      </w:r>
      <w:r>
        <w:rPr>
          <w:rFonts w:cs="Goudy"/>
          <w:sz w:val="22"/>
          <w:szCs w:val="22"/>
        </w:rPr>
        <w:t xml:space="preserve"> </w:t>
      </w:r>
      <w:r w:rsidRPr="0064535A">
        <w:rPr>
          <w:rFonts w:cs="Goudy"/>
          <w:sz w:val="22"/>
          <w:szCs w:val="22"/>
        </w:rPr>
        <w:t>the extent that we are rational and they are not. (If chipmunks were to become rational and we were</w:t>
      </w:r>
      <w:r>
        <w:rPr>
          <w:rFonts w:cs="Goudy"/>
          <w:sz w:val="22"/>
          <w:szCs w:val="22"/>
        </w:rPr>
        <w:t xml:space="preserve"> </w:t>
      </w:r>
      <w:r w:rsidRPr="0064535A">
        <w:rPr>
          <w:rFonts w:cs="Goudy"/>
          <w:sz w:val="22"/>
          <w:szCs w:val="22"/>
        </w:rPr>
        <w:t>to become irrational, they’d have more value than we would.) Thus, so far as we subvert our own</w:t>
      </w:r>
      <w:r>
        <w:rPr>
          <w:rFonts w:cs="Goudy"/>
          <w:sz w:val="22"/>
          <w:szCs w:val="22"/>
        </w:rPr>
        <w:t xml:space="preserve"> </w:t>
      </w:r>
      <w:r w:rsidRPr="0064535A">
        <w:rPr>
          <w:rFonts w:cs="Goudy"/>
          <w:sz w:val="22"/>
          <w:szCs w:val="22"/>
        </w:rPr>
        <w:t>rationality, we undermine ourselves. Given an immoral act, the very idea of a world in which everyone</w:t>
      </w:r>
      <w:r>
        <w:rPr>
          <w:rFonts w:cs="Goudy"/>
          <w:sz w:val="22"/>
          <w:szCs w:val="22"/>
        </w:rPr>
        <w:t xml:space="preserve"> </w:t>
      </w:r>
      <w:r w:rsidRPr="0064535A">
        <w:rPr>
          <w:rFonts w:cs="Goudy"/>
          <w:sz w:val="22"/>
          <w:szCs w:val="22"/>
        </w:rPr>
        <w:t>committed that act is an incoherent one. It follows that immoral acts themselves are incoherent</w:t>
      </w:r>
      <w:r>
        <w:rPr>
          <w:rFonts w:cs="Goudy"/>
          <w:sz w:val="22"/>
          <w:szCs w:val="22"/>
        </w:rPr>
        <w:t xml:space="preserve"> </w:t>
      </w:r>
      <w:r w:rsidRPr="0064535A">
        <w:rPr>
          <w:rFonts w:cs="Goudy"/>
          <w:sz w:val="22"/>
          <w:szCs w:val="22"/>
        </w:rPr>
        <w:t>and, therefore, irrational. Since irrationality is self-undermining, and so is immorality; and it’s thus</w:t>
      </w:r>
      <w:r>
        <w:rPr>
          <w:rFonts w:cs="Goudy"/>
          <w:sz w:val="22"/>
          <w:szCs w:val="22"/>
        </w:rPr>
        <w:t xml:space="preserve"> </w:t>
      </w:r>
      <w:r w:rsidRPr="0064535A">
        <w:rPr>
          <w:rFonts w:cs="Goudy"/>
          <w:sz w:val="22"/>
          <w:szCs w:val="22"/>
        </w:rPr>
        <w:t>inherently in one’s interest to be moral.</w:t>
      </w:r>
    </w:p>
    <w:p w14:paraId="2EC3EF59" w14:textId="77777777" w:rsidR="001B74A8" w:rsidRDefault="001B74A8" w:rsidP="001B74A8">
      <w:pPr>
        <w:autoSpaceDE w:val="0"/>
        <w:autoSpaceDN w:val="0"/>
        <w:adjustRightInd w:val="0"/>
        <w:spacing w:line="250" w:lineRule="exact"/>
        <w:ind w:firstLine="360"/>
        <w:jc w:val="both"/>
        <w:rPr>
          <w:rFonts w:cs="Goudy"/>
          <w:sz w:val="22"/>
          <w:szCs w:val="22"/>
        </w:rPr>
      </w:pPr>
    </w:p>
    <w:p w14:paraId="2DC2057F"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This argument involves a massive non-sequitur. Kant says that the very idea of a world in which everybody</w:t>
      </w:r>
      <w:r>
        <w:rPr>
          <w:rFonts w:cs="Goudy"/>
          <w:sz w:val="22"/>
          <w:szCs w:val="22"/>
        </w:rPr>
        <w:t xml:space="preserve"> </w:t>
      </w:r>
      <w:r w:rsidRPr="0064535A">
        <w:rPr>
          <w:rFonts w:cs="Goudy"/>
          <w:sz w:val="22"/>
          <w:szCs w:val="22"/>
        </w:rPr>
        <w:t xml:space="preserve">lies and in which people still benefit from lying is an incoherent one. He concludes from this that in </w:t>
      </w:r>
      <w:r w:rsidRPr="0064535A">
        <w:rPr>
          <w:rFonts w:cs="Goudy-Italic"/>
          <w:i/>
          <w:iCs/>
          <w:sz w:val="22"/>
          <w:szCs w:val="22"/>
        </w:rPr>
        <w:t>our</w:t>
      </w:r>
      <w:r>
        <w:rPr>
          <w:rFonts w:cs="Goudy-Italic"/>
          <w:i/>
          <w:iCs/>
          <w:sz w:val="22"/>
          <w:szCs w:val="22"/>
        </w:rPr>
        <w:t xml:space="preserve"> </w:t>
      </w:r>
      <w:r w:rsidRPr="0064535A">
        <w:rPr>
          <w:rFonts w:cs="Goudy"/>
          <w:sz w:val="22"/>
          <w:szCs w:val="22"/>
        </w:rPr>
        <w:t>world one is acting incoherently in lying. But this doesn’t follow.</w:t>
      </w:r>
      <w:r>
        <w:rPr>
          <w:rFonts w:cs="Goudy"/>
          <w:sz w:val="22"/>
          <w:szCs w:val="22"/>
        </w:rPr>
        <w:t xml:space="preserve"> </w:t>
      </w:r>
      <w:r w:rsidRPr="0064535A">
        <w:rPr>
          <w:rFonts w:cs="Goudy"/>
          <w:sz w:val="22"/>
          <w:szCs w:val="22"/>
        </w:rPr>
        <w:t>Whether an act is rational in a given situation</w:t>
      </w:r>
      <w:r>
        <w:rPr>
          <w:rFonts w:cs="Goudy"/>
          <w:sz w:val="22"/>
          <w:szCs w:val="22"/>
        </w:rPr>
        <w:t xml:space="preserve"> </w:t>
      </w:r>
      <w:r w:rsidRPr="0064535A">
        <w:rPr>
          <w:rFonts w:cs="Goudy"/>
          <w:sz w:val="22"/>
          <w:szCs w:val="22"/>
        </w:rPr>
        <w:t>depends on how that situation is. Other situations are irrelevant.</w:t>
      </w:r>
      <w:r>
        <w:rPr>
          <w:rFonts w:cs="Goudy"/>
          <w:sz w:val="22"/>
          <w:szCs w:val="22"/>
        </w:rPr>
        <w:t xml:space="preserve"> </w:t>
      </w:r>
      <w:r w:rsidRPr="0064535A">
        <w:rPr>
          <w:rFonts w:cs="Goudy"/>
          <w:sz w:val="22"/>
          <w:szCs w:val="22"/>
        </w:rPr>
        <w:t>Whether an act is rational in our world</w:t>
      </w:r>
      <w:r>
        <w:rPr>
          <w:rFonts w:cs="Goudy"/>
          <w:sz w:val="22"/>
          <w:szCs w:val="22"/>
        </w:rPr>
        <w:t xml:space="preserve"> </w:t>
      </w:r>
      <w:r w:rsidRPr="0064535A">
        <w:rPr>
          <w:rFonts w:cs="Goudy"/>
          <w:sz w:val="22"/>
          <w:szCs w:val="22"/>
        </w:rPr>
        <w:t>depends on how our world is. In our world, a person’s lying doesn’t entail that everyone else lies; nor is a person’s</w:t>
      </w:r>
      <w:r>
        <w:rPr>
          <w:rFonts w:cs="Goudy"/>
          <w:sz w:val="22"/>
          <w:szCs w:val="22"/>
        </w:rPr>
        <w:t xml:space="preserve"> </w:t>
      </w:r>
      <w:r w:rsidRPr="0064535A">
        <w:rPr>
          <w:rFonts w:cs="Goudy"/>
          <w:sz w:val="22"/>
          <w:szCs w:val="22"/>
        </w:rPr>
        <w:t>lying necessarily self-defeating for some other reason.</w:t>
      </w:r>
    </w:p>
    <w:p w14:paraId="07599CA7"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Kant was an exceptionally brilliant man. So why did he commit this ghastly logical faux pas? A story will</w:t>
      </w:r>
      <w:r>
        <w:rPr>
          <w:rFonts w:cs="Goudy"/>
          <w:sz w:val="22"/>
          <w:szCs w:val="22"/>
        </w:rPr>
        <w:t xml:space="preserve"> </w:t>
      </w:r>
      <w:r w:rsidRPr="0064535A">
        <w:rPr>
          <w:rFonts w:cs="Goudy"/>
          <w:sz w:val="22"/>
          <w:szCs w:val="22"/>
        </w:rPr>
        <w:t>help us answer this question. Smith is an auto mechanic who, being self-taught, relies entirely on rules of</w:t>
      </w:r>
      <w:r>
        <w:rPr>
          <w:rFonts w:cs="Goudy"/>
          <w:sz w:val="22"/>
          <w:szCs w:val="22"/>
        </w:rPr>
        <w:t xml:space="preserve"> </w:t>
      </w:r>
      <w:r w:rsidRPr="0064535A">
        <w:rPr>
          <w:rFonts w:cs="Goudy"/>
          <w:sz w:val="22"/>
          <w:szCs w:val="22"/>
        </w:rPr>
        <w:t>thumb. He doesn’t know general principles of engineering and must deal with each car on a case by case basis.</w:t>
      </w:r>
      <w:r>
        <w:rPr>
          <w:rFonts w:cs="Goudy"/>
          <w:sz w:val="22"/>
          <w:szCs w:val="22"/>
        </w:rPr>
        <w:t xml:space="preserve"> </w:t>
      </w:r>
      <w:r w:rsidRPr="0064535A">
        <w:rPr>
          <w:rFonts w:cs="Goudy"/>
          <w:sz w:val="22"/>
          <w:szCs w:val="22"/>
        </w:rPr>
        <w:t>Given a car problem, Smith can’t bring general principles to bear on it, and it is only by becoming intimately</w:t>
      </w:r>
      <w:r>
        <w:rPr>
          <w:rFonts w:cs="Goudy"/>
          <w:sz w:val="22"/>
          <w:szCs w:val="22"/>
        </w:rPr>
        <w:t xml:space="preserve"> </w:t>
      </w:r>
      <w:r w:rsidRPr="0064535A">
        <w:rPr>
          <w:rFonts w:cs="Goudy"/>
          <w:sz w:val="22"/>
          <w:szCs w:val="22"/>
        </w:rPr>
        <w:t>familiar with the idiosyncrasies of the car in question that he can figure out what is wrong with it.</w:t>
      </w:r>
    </w:p>
    <w:p w14:paraId="13DB5909"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 xml:space="preserve">Let’s contrast Smith with that paragon of rationality, Isaac Newton. </w:t>
      </w:r>
      <w:smartTag w:uri="urn:schemas-microsoft-com:office:smarttags" w:element="City">
        <w:smartTag w:uri="urn:schemas-microsoft-com:office:smarttags" w:element="place">
          <w:r w:rsidRPr="0064535A">
            <w:rPr>
              <w:rFonts w:cs="Goudy"/>
              <w:sz w:val="22"/>
              <w:szCs w:val="22"/>
            </w:rPr>
            <w:t>Newton</w:t>
          </w:r>
        </w:smartTag>
      </w:smartTag>
      <w:r w:rsidRPr="0064535A">
        <w:rPr>
          <w:rFonts w:cs="Goudy"/>
          <w:sz w:val="22"/>
          <w:szCs w:val="22"/>
        </w:rPr>
        <w:t xml:space="preserve"> could understand a certain</w:t>
      </w:r>
      <w:r>
        <w:rPr>
          <w:rFonts w:cs="Goudy"/>
          <w:sz w:val="22"/>
          <w:szCs w:val="22"/>
        </w:rPr>
        <w:t xml:space="preserve"> </w:t>
      </w:r>
      <w:r w:rsidRPr="0064535A">
        <w:rPr>
          <w:rFonts w:cs="Goudy"/>
          <w:sz w:val="22"/>
          <w:szCs w:val="22"/>
        </w:rPr>
        <w:t>phenomenon (e.g., a certain planet’s orbiting in a certain manner around a certain star) in terms of general</w:t>
      </w:r>
      <w:r>
        <w:rPr>
          <w:rFonts w:cs="Goudy"/>
          <w:sz w:val="22"/>
          <w:szCs w:val="22"/>
        </w:rPr>
        <w:t xml:space="preserve"> </w:t>
      </w:r>
      <w:r w:rsidRPr="0064535A">
        <w:rPr>
          <w:rFonts w:cs="Goudy"/>
          <w:sz w:val="22"/>
          <w:szCs w:val="22"/>
        </w:rPr>
        <w:t>principles. This was why Newton, unlike his predecessors, was able to see that the tides were to be explained</w:t>
      </w:r>
      <w:r>
        <w:rPr>
          <w:rFonts w:cs="Goudy"/>
          <w:sz w:val="22"/>
          <w:szCs w:val="22"/>
        </w:rPr>
        <w:t xml:space="preserve"> </w:t>
      </w:r>
      <w:r w:rsidRPr="0064535A">
        <w:rPr>
          <w:rFonts w:cs="Goudy"/>
          <w:sz w:val="22"/>
          <w:szCs w:val="22"/>
        </w:rPr>
        <w:t>in terms of the same physical principles as the trajectory of a cannonball and that both were to be explained</w:t>
      </w:r>
      <w:r>
        <w:rPr>
          <w:rFonts w:cs="Goudy"/>
          <w:sz w:val="22"/>
          <w:szCs w:val="22"/>
        </w:rPr>
        <w:t xml:space="preserve"> </w:t>
      </w:r>
      <w:r w:rsidRPr="0064535A">
        <w:rPr>
          <w:rFonts w:cs="Goudy"/>
          <w:sz w:val="22"/>
          <w:szCs w:val="22"/>
        </w:rPr>
        <w:t>in terms of the same principles as the orbiting of the Earth around the Sun. So far as he was able to see such</w:t>
      </w:r>
      <w:r>
        <w:rPr>
          <w:rFonts w:cs="Goudy"/>
          <w:sz w:val="22"/>
          <w:szCs w:val="22"/>
        </w:rPr>
        <w:t xml:space="preserve"> </w:t>
      </w:r>
      <w:r w:rsidRPr="0064535A">
        <w:rPr>
          <w:rFonts w:cs="Goudy"/>
          <w:sz w:val="22"/>
          <w:szCs w:val="22"/>
        </w:rPr>
        <w:t xml:space="preserve">inner similarities between apparently different situations, </w:t>
      </w:r>
      <w:smartTag w:uri="urn:schemas-microsoft-com:office:smarttags" w:element="City">
        <w:smartTag w:uri="urn:schemas-microsoft-com:office:smarttags" w:element="place">
          <w:r w:rsidRPr="0064535A">
            <w:rPr>
              <w:rFonts w:cs="Goudy"/>
              <w:sz w:val="22"/>
              <w:szCs w:val="22"/>
            </w:rPr>
            <w:t>Newton</w:t>
          </w:r>
        </w:smartTag>
      </w:smartTag>
      <w:r w:rsidRPr="0064535A">
        <w:rPr>
          <w:rFonts w:cs="Goudy"/>
          <w:sz w:val="22"/>
          <w:szCs w:val="22"/>
        </w:rPr>
        <w:t xml:space="preserve"> was able to discern the real structure of the</w:t>
      </w:r>
      <w:r>
        <w:rPr>
          <w:rFonts w:cs="Goudy"/>
          <w:sz w:val="22"/>
          <w:szCs w:val="22"/>
        </w:rPr>
        <w:t xml:space="preserve"> </w:t>
      </w:r>
      <w:r w:rsidRPr="0064535A">
        <w:rPr>
          <w:rFonts w:cs="Goudy"/>
          <w:sz w:val="22"/>
          <w:szCs w:val="22"/>
        </w:rPr>
        <w:t>world and was, to that extent, genuinely rational. By the same token, in failing to understand particulars in</w:t>
      </w:r>
      <w:r>
        <w:rPr>
          <w:rFonts w:cs="Goudy"/>
          <w:sz w:val="22"/>
          <w:szCs w:val="22"/>
        </w:rPr>
        <w:t xml:space="preserve"> </w:t>
      </w:r>
      <w:r w:rsidRPr="0064535A">
        <w:rPr>
          <w:rFonts w:cs="Goudy"/>
          <w:sz w:val="22"/>
          <w:szCs w:val="22"/>
        </w:rPr>
        <w:t>terms of universals, Smith is failing to see the real structure of the world and is thus failing to be rational. This</w:t>
      </w:r>
      <w:r>
        <w:rPr>
          <w:rFonts w:cs="Goudy"/>
          <w:sz w:val="22"/>
          <w:szCs w:val="22"/>
        </w:rPr>
        <w:t xml:space="preserve"> </w:t>
      </w:r>
      <w:r w:rsidRPr="0064535A">
        <w:rPr>
          <w:rFonts w:cs="Goudy"/>
          <w:sz w:val="22"/>
          <w:szCs w:val="22"/>
        </w:rPr>
        <w:t>suggests that thought is rational to the extent that it is driven by a knowledge of principles that can be</w:t>
      </w:r>
      <w:r>
        <w:rPr>
          <w:rFonts w:cs="Goudy"/>
          <w:sz w:val="22"/>
          <w:szCs w:val="22"/>
        </w:rPr>
        <w:t xml:space="preserve"> </w:t>
      </w:r>
      <w:r w:rsidRPr="0064535A">
        <w:rPr>
          <w:rFonts w:cs="Goudy"/>
          <w:sz w:val="22"/>
          <w:szCs w:val="22"/>
        </w:rPr>
        <w:t>universalized—that is, that hold generally and aren’t context-specific.</w:t>
      </w:r>
    </w:p>
    <w:p w14:paraId="60F361BE"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Given these very reasonable points, all of which the present author accepts, Kant infers that an act is</w:t>
      </w:r>
      <w:r>
        <w:rPr>
          <w:rFonts w:cs="Goudy"/>
          <w:sz w:val="22"/>
          <w:szCs w:val="22"/>
        </w:rPr>
        <w:t xml:space="preserve"> </w:t>
      </w:r>
      <w:r w:rsidRPr="0064535A">
        <w:rPr>
          <w:rFonts w:cs="Goudy"/>
          <w:sz w:val="22"/>
          <w:szCs w:val="22"/>
        </w:rPr>
        <w:t>rational to the extent that it is driven by principles that can be universalized. The principle that underlies a</w:t>
      </w:r>
      <w:r>
        <w:rPr>
          <w:rFonts w:cs="Goudy"/>
          <w:sz w:val="22"/>
          <w:szCs w:val="22"/>
        </w:rPr>
        <w:t xml:space="preserve"> </w:t>
      </w:r>
      <w:r w:rsidRPr="0064535A">
        <w:rPr>
          <w:rFonts w:cs="Goudy"/>
          <w:sz w:val="22"/>
          <w:szCs w:val="22"/>
        </w:rPr>
        <w:t xml:space="preserve">lie—viz. </w:t>
      </w:r>
      <w:r w:rsidRPr="0064535A">
        <w:rPr>
          <w:rFonts w:cs="Goudy-Italic"/>
          <w:i/>
          <w:iCs/>
          <w:sz w:val="22"/>
          <w:szCs w:val="22"/>
        </w:rPr>
        <w:t>I can tell a lie and benefit from it</w:t>
      </w:r>
      <w:r w:rsidRPr="0064535A">
        <w:rPr>
          <w:rFonts w:cs="Goudy"/>
          <w:sz w:val="22"/>
          <w:szCs w:val="22"/>
        </w:rPr>
        <w:t xml:space="preserve">—isn’t one that can be universalized and for that </w:t>
      </w:r>
      <w:r>
        <w:rPr>
          <w:rFonts w:cs="Goudy"/>
          <w:sz w:val="22"/>
          <w:szCs w:val="22"/>
        </w:rPr>
        <w:t xml:space="preserve"> </w:t>
      </w:r>
      <w:r w:rsidRPr="0064535A">
        <w:rPr>
          <w:rFonts w:cs="Goudy"/>
          <w:sz w:val="22"/>
          <w:szCs w:val="22"/>
        </w:rPr>
        <w:t>reason, Kant believes,</w:t>
      </w:r>
      <w:r>
        <w:rPr>
          <w:rFonts w:cs="Goudy"/>
          <w:sz w:val="22"/>
          <w:szCs w:val="22"/>
        </w:rPr>
        <w:t xml:space="preserve"> </w:t>
      </w:r>
      <w:r w:rsidRPr="0064535A">
        <w:rPr>
          <w:rFonts w:cs="Goudy"/>
          <w:sz w:val="22"/>
          <w:szCs w:val="22"/>
        </w:rPr>
        <w:t xml:space="preserve">isn’t rational. So by lying, thinks Kant, one is making oneself less like </w:t>
      </w:r>
      <w:smartTag w:uri="urn:schemas-microsoft-com:office:smarttags" w:element="City">
        <w:smartTag w:uri="urn:schemas-microsoft-com:office:smarttags" w:element="place">
          <w:r w:rsidRPr="0064535A">
            <w:rPr>
              <w:rFonts w:cs="Goudy"/>
              <w:sz w:val="22"/>
              <w:szCs w:val="22"/>
            </w:rPr>
            <w:t>Newton</w:t>
          </w:r>
        </w:smartTag>
      </w:smartTag>
      <w:r w:rsidRPr="0064535A">
        <w:rPr>
          <w:rFonts w:cs="Goudy"/>
          <w:sz w:val="22"/>
          <w:szCs w:val="22"/>
        </w:rPr>
        <w:t xml:space="preserve"> and more like Smith, and one</w:t>
      </w:r>
      <w:r>
        <w:rPr>
          <w:rFonts w:cs="Goudy"/>
          <w:sz w:val="22"/>
          <w:szCs w:val="22"/>
        </w:rPr>
        <w:t xml:space="preserve"> </w:t>
      </w:r>
      <w:r w:rsidRPr="0064535A">
        <w:rPr>
          <w:rFonts w:cs="Goudy"/>
          <w:sz w:val="22"/>
          <w:szCs w:val="22"/>
        </w:rPr>
        <w:t>is therefore diminishing oneself.</w:t>
      </w:r>
    </w:p>
    <w:p w14:paraId="73F9AE0E"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So far as this argument appears probative, it is because the term “universalizable” is being used in an equivocal</w:t>
      </w:r>
      <w:r>
        <w:rPr>
          <w:rFonts w:cs="Goudy"/>
          <w:sz w:val="22"/>
          <w:szCs w:val="22"/>
        </w:rPr>
        <w:t xml:space="preserve"> </w:t>
      </w:r>
      <w:r w:rsidRPr="0064535A">
        <w:rPr>
          <w:rFonts w:cs="Goudy"/>
          <w:sz w:val="22"/>
          <w:szCs w:val="22"/>
        </w:rPr>
        <w:t>manner. Let us suppose that, from every standpoint other than a purely ethical one, my lying to Larry is</w:t>
      </w:r>
      <w:r>
        <w:rPr>
          <w:rFonts w:cs="Goudy"/>
          <w:sz w:val="22"/>
          <w:szCs w:val="22"/>
        </w:rPr>
        <w:t xml:space="preserve"> </w:t>
      </w:r>
      <w:r w:rsidRPr="0064535A">
        <w:rPr>
          <w:rFonts w:cs="Goudy"/>
          <w:sz w:val="22"/>
          <w:szCs w:val="22"/>
        </w:rPr>
        <w:t>the right move. I’ve figured out the relative weights of the various pros and cons, and factored them into an</w:t>
      </w:r>
      <w:r>
        <w:rPr>
          <w:rFonts w:cs="Goudy"/>
          <w:sz w:val="22"/>
          <w:szCs w:val="22"/>
        </w:rPr>
        <w:t xml:space="preserve"> </w:t>
      </w:r>
      <w:r w:rsidRPr="0064535A">
        <w:rPr>
          <w:rFonts w:cs="Goudy"/>
          <w:sz w:val="22"/>
          <w:szCs w:val="22"/>
        </w:rPr>
        <w:t>accurate and honest appraisal of my own objectives. Let’s go even further and suppose that the reasoning that</w:t>
      </w:r>
      <w:r>
        <w:rPr>
          <w:rFonts w:cs="Goudy"/>
          <w:sz w:val="22"/>
          <w:szCs w:val="22"/>
        </w:rPr>
        <w:t xml:space="preserve"> </w:t>
      </w:r>
      <w:r w:rsidRPr="0064535A">
        <w:rPr>
          <w:rFonts w:cs="Goudy"/>
          <w:sz w:val="22"/>
          <w:szCs w:val="22"/>
        </w:rPr>
        <w:t>goes into my decision to tell this lie is driven by a thorough understanding of general principles. In this context,</w:t>
      </w:r>
      <w:r>
        <w:rPr>
          <w:rFonts w:cs="Goudy"/>
          <w:sz w:val="22"/>
          <w:szCs w:val="22"/>
        </w:rPr>
        <w:t xml:space="preserve"> </w:t>
      </w:r>
      <w:r w:rsidRPr="0064535A">
        <w:rPr>
          <w:rFonts w:cs="Goudy"/>
          <w:sz w:val="22"/>
          <w:szCs w:val="22"/>
        </w:rPr>
        <w:t xml:space="preserve">we are in effect supposing, I am a </w:t>
      </w:r>
      <w:smartTag w:uri="urn:schemas-microsoft-com:office:smarttags" w:element="City">
        <w:smartTag w:uri="urn:schemas-microsoft-com:office:smarttags" w:element="place">
          <w:r w:rsidRPr="0064535A">
            <w:rPr>
              <w:rFonts w:cs="Goudy"/>
              <w:sz w:val="22"/>
              <w:szCs w:val="22"/>
            </w:rPr>
            <w:t>Newton</w:t>
          </w:r>
        </w:smartTag>
      </w:smartTag>
      <w:r w:rsidRPr="0064535A">
        <w:rPr>
          <w:rFonts w:cs="Goudy"/>
          <w:sz w:val="22"/>
          <w:szCs w:val="22"/>
        </w:rPr>
        <w:t>, not a Smith.</w:t>
      </w:r>
    </w:p>
    <w:p w14:paraId="4C974ED7"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Under these circumstances, the principle governing my act is universalizable in one sense and nonuniversalizable</w:t>
      </w:r>
      <w:r>
        <w:rPr>
          <w:rFonts w:cs="Goudy"/>
          <w:sz w:val="22"/>
          <w:szCs w:val="22"/>
        </w:rPr>
        <w:t xml:space="preserve"> </w:t>
      </w:r>
      <w:r w:rsidRPr="0064535A">
        <w:rPr>
          <w:rFonts w:cs="Goudy"/>
          <w:sz w:val="22"/>
          <w:szCs w:val="22"/>
        </w:rPr>
        <w:t xml:space="preserve">in another. It’s non-universalizable in the sense that it </w:t>
      </w:r>
      <w:r w:rsidRPr="0064535A">
        <w:rPr>
          <w:rFonts w:cs="Goudy-Italic"/>
          <w:i/>
          <w:iCs/>
          <w:sz w:val="22"/>
          <w:szCs w:val="22"/>
        </w:rPr>
        <w:t xml:space="preserve">shouldn’t </w:t>
      </w:r>
      <w:r w:rsidRPr="0064535A">
        <w:rPr>
          <w:rFonts w:cs="Goudy"/>
          <w:sz w:val="22"/>
          <w:szCs w:val="22"/>
        </w:rPr>
        <w:t xml:space="preserve">be universalized. But it </w:t>
      </w:r>
      <w:r w:rsidRPr="0064535A">
        <w:rPr>
          <w:rFonts w:cs="Goudy-Italic"/>
          <w:i/>
          <w:iCs/>
          <w:sz w:val="22"/>
          <w:szCs w:val="22"/>
        </w:rPr>
        <w:t xml:space="preserve">is </w:t>
      </w:r>
      <w:r w:rsidRPr="0064535A">
        <w:rPr>
          <w:rFonts w:cs="Goudy"/>
          <w:sz w:val="22"/>
          <w:szCs w:val="22"/>
        </w:rPr>
        <w:t>universalizable</w:t>
      </w:r>
      <w:r>
        <w:rPr>
          <w:rFonts w:cs="Goudy"/>
          <w:sz w:val="22"/>
          <w:szCs w:val="22"/>
        </w:rPr>
        <w:t xml:space="preserve"> </w:t>
      </w:r>
      <w:r w:rsidRPr="0064535A">
        <w:rPr>
          <w:rFonts w:cs="Goudy"/>
          <w:sz w:val="22"/>
          <w:szCs w:val="22"/>
        </w:rPr>
        <w:t xml:space="preserve">in the sense that, like </w:t>
      </w:r>
      <w:smartTag w:uri="urn:schemas-microsoft-com:office:smarttags" w:element="City">
        <w:smartTag w:uri="urn:schemas-microsoft-com:office:smarttags" w:element="place">
          <w:r w:rsidRPr="0064535A">
            <w:rPr>
              <w:rFonts w:cs="Goudy"/>
              <w:sz w:val="22"/>
              <w:szCs w:val="22"/>
            </w:rPr>
            <w:t>Newton</w:t>
          </w:r>
        </w:smartTag>
      </w:smartTag>
      <w:r w:rsidRPr="0064535A">
        <w:rPr>
          <w:rFonts w:cs="Goudy"/>
          <w:sz w:val="22"/>
          <w:szCs w:val="22"/>
        </w:rPr>
        <w:t>’s reasoning and unlike Smith’s, it’s guided by an understanding of</w:t>
      </w:r>
      <w:r>
        <w:rPr>
          <w:rFonts w:cs="Goudy"/>
          <w:sz w:val="22"/>
          <w:szCs w:val="22"/>
        </w:rPr>
        <w:t xml:space="preserve"> </w:t>
      </w:r>
      <w:r w:rsidRPr="0064535A">
        <w:rPr>
          <w:rFonts w:cs="Goudy"/>
          <w:sz w:val="22"/>
          <w:szCs w:val="22"/>
        </w:rPr>
        <w:t>principles that hold generally. Given only what we’ve said, we have no choice but to see Kant as having utterly</w:t>
      </w:r>
      <w:r>
        <w:rPr>
          <w:rFonts w:cs="Goudy"/>
          <w:sz w:val="22"/>
          <w:szCs w:val="22"/>
        </w:rPr>
        <w:t xml:space="preserve"> </w:t>
      </w:r>
      <w:r w:rsidRPr="0064535A">
        <w:rPr>
          <w:rFonts w:cs="Goudy"/>
          <w:sz w:val="22"/>
          <w:szCs w:val="22"/>
        </w:rPr>
        <w:t>failed in his attempt to link morality and self-interest.</w:t>
      </w:r>
    </w:p>
    <w:p w14:paraId="63B85C67" w14:textId="77777777" w:rsidR="001B74A8" w:rsidRPr="000043ED" w:rsidRDefault="001B74A8" w:rsidP="00934E38">
      <w:pPr>
        <w:autoSpaceDE w:val="0"/>
        <w:autoSpaceDN w:val="0"/>
        <w:adjustRightInd w:val="0"/>
        <w:spacing w:before="200" w:after="120" w:line="240" w:lineRule="exact"/>
        <w:ind w:left="720" w:hanging="720"/>
        <w:jc w:val="both"/>
        <w:rPr>
          <w:rFonts w:cs="StoneSans-Bold"/>
          <w:b/>
          <w:bCs/>
          <w:sz w:val="28"/>
          <w:szCs w:val="22"/>
        </w:rPr>
      </w:pPr>
      <w:r>
        <w:rPr>
          <w:rFonts w:cs="Courier"/>
          <w:sz w:val="22"/>
          <w:szCs w:val="22"/>
        </w:rPr>
        <w:br w:type="page"/>
      </w:r>
      <w:r w:rsidRPr="000043ED">
        <w:rPr>
          <w:rFonts w:cs="StoneSans-Bold"/>
          <w:b/>
          <w:bCs/>
          <w:sz w:val="28"/>
          <w:szCs w:val="22"/>
        </w:rPr>
        <w:t>1.5</w:t>
      </w:r>
      <w:r w:rsidR="00934E38">
        <w:rPr>
          <w:rFonts w:cs="StoneSans-Bold"/>
          <w:b/>
          <w:bCs/>
          <w:sz w:val="28"/>
          <w:szCs w:val="22"/>
        </w:rPr>
        <w:tab/>
      </w:r>
      <w:r w:rsidRPr="000043ED">
        <w:rPr>
          <w:rFonts w:cs="StoneSans-Bold"/>
          <w:b/>
          <w:bCs/>
          <w:sz w:val="28"/>
          <w:szCs w:val="22"/>
        </w:rPr>
        <w:t>Why Kant’s attempt to connect morality and self-interest is not a complete failure</w:t>
      </w:r>
    </w:p>
    <w:p w14:paraId="32BDD481" w14:textId="77777777" w:rsidR="001B74A8" w:rsidRPr="0064535A" w:rsidRDefault="001B74A8" w:rsidP="001B74A8">
      <w:pPr>
        <w:autoSpaceDE w:val="0"/>
        <w:autoSpaceDN w:val="0"/>
        <w:adjustRightInd w:val="0"/>
        <w:spacing w:line="250" w:lineRule="exact"/>
        <w:jc w:val="both"/>
        <w:rPr>
          <w:rFonts w:cs="Goudy"/>
          <w:sz w:val="22"/>
          <w:szCs w:val="22"/>
        </w:rPr>
      </w:pPr>
      <w:r w:rsidRPr="0064535A">
        <w:rPr>
          <w:rFonts w:cs="Goudy"/>
          <w:sz w:val="22"/>
          <w:szCs w:val="22"/>
        </w:rPr>
        <w:t>But that attempt was by no means a failure. The principles driving that attempt are accurate and profound ones.</w:t>
      </w:r>
      <w:r>
        <w:rPr>
          <w:rFonts w:cs="Goudy"/>
          <w:sz w:val="22"/>
          <w:szCs w:val="22"/>
        </w:rPr>
        <w:t xml:space="preserve"> </w:t>
      </w:r>
      <w:r w:rsidRPr="0064535A">
        <w:rPr>
          <w:rFonts w:cs="Goudy"/>
          <w:sz w:val="22"/>
          <w:szCs w:val="22"/>
        </w:rPr>
        <w:t>He just wasn’t putting those worthy principles to good use in this particular context. But Kant has real insight</w:t>
      </w:r>
      <w:r>
        <w:rPr>
          <w:rFonts w:cs="Goudy"/>
          <w:sz w:val="22"/>
          <w:szCs w:val="22"/>
        </w:rPr>
        <w:t xml:space="preserve"> </w:t>
      </w:r>
      <w:r w:rsidRPr="0064535A">
        <w:rPr>
          <w:rFonts w:cs="Goudy"/>
          <w:sz w:val="22"/>
          <w:szCs w:val="22"/>
        </w:rPr>
        <w:t>into the nature of rationality and autonomy and into their relationship to morality; and so far as there is a connection</w:t>
      </w:r>
      <w:r>
        <w:rPr>
          <w:rFonts w:cs="Goudy"/>
          <w:sz w:val="22"/>
          <w:szCs w:val="22"/>
        </w:rPr>
        <w:t xml:space="preserve"> </w:t>
      </w:r>
      <w:r w:rsidRPr="0064535A">
        <w:rPr>
          <w:rFonts w:cs="Goudy"/>
          <w:sz w:val="22"/>
          <w:szCs w:val="22"/>
        </w:rPr>
        <w:t>between rationality and autonomy, on the one hand, and morality, on the other, it is, I believe, to be</w:t>
      </w:r>
      <w:r>
        <w:rPr>
          <w:rFonts w:cs="Goudy"/>
          <w:sz w:val="22"/>
          <w:szCs w:val="22"/>
        </w:rPr>
        <w:t xml:space="preserve"> </w:t>
      </w:r>
      <w:r w:rsidRPr="0064535A">
        <w:rPr>
          <w:rFonts w:cs="Goudy"/>
          <w:sz w:val="22"/>
          <w:szCs w:val="22"/>
        </w:rPr>
        <w:t>understood in Kantian terms.</w:t>
      </w:r>
    </w:p>
    <w:p w14:paraId="378E20B8"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The essence of Kant’s ethics is generally seen as lying in his contention that:</w:t>
      </w:r>
    </w:p>
    <w:p w14:paraId="628A1419" w14:textId="77777777" w:rsidR="001B74A8" w:rsidRPr="0064535A" w:rsidRDefault="001B74A8" w:rsidP="005001DD">
      <w:pPr>
        <w:autoSpaceDE w:val="0"/>
        <w:autoSpaceDN w:val="0"/>
        <w:adjustRightInd w:val="0"/>
        <w:spacing w:before="100" w:after="100" w:line="250" w:lineRule="exact"/>
        <w:jc w:val="both"/>
        <w:rPr>
          <w:rFonts w:cs="Goudy"/>
          <w:sz w:val="22"/>
          <w:szCs w:val="22"/>
        </w:rPr>
      </w:pPr>
      <w:r w:rsidRPr="0064535A">
        <w:rPr>
          <w:rFonts w:cs="Goudy"/>
          <w:sz w:val="22"/>
          <w:szCs w:val="22"/>
        </w:rPr>
        <w:t>(CI</w:t>
      </w:r>
      <w:r w:rsidRPr="0081201C">
        <w:rPr>
          <w:rFonts w:cs="Goudy"/>
          <w:sz w:val="22"/>
          <w:szCs w:val="22"/>
          <w:vertAlign w:val="subscript"/>
        </w:rPr>
        <w:t>1</w:t>
      </w:r>
      <w:r>
        <w:rPr>
          <w:rStyle w:val="EndnoteReference"/>
          <w:rFonts w:cs="Goudy"/>
          <w:sz w:val="22"/>
          <w:szCs w:val="22"/>
        </w:rPr>
        <w:endnoteReference w:id="6"/>
      </w:r>
      <w:r w:rsidRPr="0064535A">
        <w:rPr>
          <w:rFonts w:cs="Goudy"/>
          <w:sz w:val="22"/>
          <w:szCs w:val="22"/>
        </w:rPr>
        <w:t>) An act is moral if it wouldn’t be self-defeating were everyone else to act similarly.</w:t>
      </w:r>
    </w:p>
    <w:p w14:paraId="6631FA71" w14:textId="77777777" w:rsidR="001B74A8" w:rsidRDefault="001B74A8" w:rsidP="005001DD">
      <w:pPr>
        <w:autoSpaceDE w:val="0"/>
        <w:autoSpaceDN w:val="0"/>
        <w:adjustRightInd w:val="0"/>
        <w:spacing w:before="100" w:after="100" w:line="250" w:lineRule="exact"/>
        <w:jc w:val="both"/>
        <w:rPr>
          <w:rFonts w:cs="Goudy"/>
          <w:sz w:val="22"/>
          <w:szCs w:val="22"/>
        </w:rPr>
      </w:pPr>
      <w:r w:rsidRPr="0064535A">
        <w:rPr>
          <w:rFonts w:cs="Goudy"/>
          <w:sz w:val="22"/>
          <w:szCs w:val="22"/>
        </w:rPr>
        <w:t>CI</w:t>
      </w:r>
      <w:r w:rsidRPr="00C447AF">
        <w:rPr>
          <w:rFonts w:cs="Goudy"/>
          <w:sz w:val="22"/>
          <w:szCs w:val="22"/>
          <w:vertAlign w:val="subscript"/>
        </w:rPr>
        <w:t>1</w:t>
      </w:r>
      <w:r w:rsidRPr="0064535A">
        <w:rPr>
          <w:rFonts w:cs="Goudy"/>
          <w:sz w:val="22"/>
          <w:szCs w:val="22"/>
        </w:rPr>
        <w:t xml:space="preserve"> is false, and Kant’s ethics is a failure if CI</w:t>
      </w:r>
      <w:r w:rsidRPr="00C447AF">
        <w:rPr>
          <w:rFonts w:cs="Goudy"/>
          <w:sz w:val="22"/>
          <w:szCs w:val="22"/>
          <w:vertAlign w:val="subscript"/>
        </w:rPr>
        <w:t>1</w:t>
      </w:r>
      <w:r w:rsidRPr="0064535A">
        <w:rPr>
          <w:rFonts w:cs="Goudy"/>
          <w:sz w:val="22"/>
          <w:szCs w:val="22"/>
        </w:rPr>
        <w:t xml:space="preserve"> is the core of it. But the real essence of Kant’s ethics lies, not</w:t>
      </w:r>
      <w:r>
        <w:rPr>
          <w:rFonts w:cs="Goudy"/>
          <w:sz w:val="22"/>
          <w:szCs w:val="22"/>
        </w:rPr>
        <w:t xml:space="preserve"> </w:t>
      </w:r>
      <w:r w:rsidRPr="0064535A">
        <w:rPr>
          <w:rFonts w:cs="Goudy"/>
          <w:sz w:val="22"/>
          <w:szCs w:val="22"/>
        </w:rPr>
        <w:t>in CI</w:t>
      </w:r>
      <w:r w:rsidRPr="00C447AF">
        <w:rPr>
          <w:rFonts w:cs="Goudy"/>
          <w:sz w:val="22"/>
          <w:szCs w:val="22"/>
          <w:vertAlign w:val="subscript"/>
        </w:rPr>
        <w:t>1</w:t>
      </w:r>
      <w:r w:rsidRPr="0064535A">
        <w:rPr>
          <w:rFonts w:cs="Goudy"/>
          <w:sz w:val="22"/>
          <w:szCs w:val="22"/>
        </w:rPr>
        <w:t>, but in his contention that:</w:t>
      </w:r>
    </w:p>
    <w:p w14:paraId="2661A874" w14:textId="77777777" w:rsidR="001B74A8" w:rsidRPr="0064535A" w:rsidRDefault="001B74A8" w:rsidP="005001DD">
      <w:pPr>
        <w:autoSpaceDE w:val="0"/>
        <w:autoSpaceDN w:val="0"/>
        <w:adjustRightInd w:val="0"/>
        <w:spacing w:before="100" w:after="100" w:line="250" w:lineRule="exact"/>
        <w:jc w:val="both"/>
        <w:rPr>
          <w:rFonts w:cs="Goudy"/>
          <w:sz w:val="22"/>
          <w:szCs w:val="22"/>
        </w:rPr>
      </w:pPr>
      <w:r w:rsidRPr="0064535A">
        <w:rPr>
          <w:rFonts w:cs="Goudy"/>
          <w:sz w:val="22"/>
          <w:szCs w:val="22"/>
        </w:rPr>
        <w:t>(CI</w:t>
      </w:r>
      <w:r w:rsidRPr="00F63135">
        <w:rPr>
          <w:rFonts w:cs="Goudy"/>
          <w:sz w:val="22"/>
          <w:szCs w:val="22"/>
          <w:vertAlign w:val="subscript"/>
        </w:rPr>
        <w:t>2</w:t>
      </w:r>
      <w:r w:rsidRPr="0064535A">
        <w:rPr>
          <w:rFonts w:cs="Goudy"/>
          <w:sz w:val="22"/>
          <w:szCs w:val="22"/>
        </w:rPr>
        <w:t>*</w:t>
      </w:r>
      <w:r>
        <w:rPr>
          <w:rStyle w:val="EndnoteReference"/>
          <w:rFonts w:cs="Goudy"/>
          <w:sz w:val="22"/>
          <w:szCs w:val="22"/>
        </w:rPr>
        <w:endnoteReference w:id="7"/>
      </w:r>
      <w:r w:rsidRPr="0064535A">
        <w:rPr>
          <w:rFonts w:cs="Goudy"/>
          <w:sz w:val="22"/>
          <w:szCs w:val="22"/>
        </w:rPr>
        <w:t>) An act is good to the extent that it’s autonomy-conducive and bad to the extent that it’s heteronomy</w:t>
      </w:r>
      <w:r w:rsidR="005001DD">
        <w:rPr>
          <w:rFonts w:cs="Goudy"/>
          <w:sz w:val="22"/>
          <w:szCs w:val="22"/>
        </w:rPr>
        <w:t>-</w:t>
      </w:r>
      <w:r w:rsidRPr="0064535A">
        <w:rPr>
          <w:rFonts w:cs="Goudy"/>
          <w:sz w:val="22"/>
          <w:szCs w:val="22"/>
        </w:rPr>
        <w:t>conducive.</w:t>
      </w:r>
    </w:p>
    <w:p w14:paraId="0B883718"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If it isn’t outright correct, CI</w:t>
      </w:r>
      <w:r w:rsidRPr="004E16CB">
        <w:rPr>
          <w:rFonts w:cs="Goudy"/>
          <w:sz w:val="22"/>
          <w:szCs w:val="22"/>
          <w:vertAlign w:val="subscript"/>
        </w:rPr>
        <w:t>2</w:t>
      </w:r>
      <w:r w:rsidRPr="0064535A">
        <w:rPr>
          <w:rFonts w:cs="Goudy"/>
          <w:sz w:val="22"/>
          <w:szCs w:val="22"/>
        </w:rPr>
        <w:t xml:space="preserve"> is a very good approximation to the truth. It is morally acceptable to undermine</w:t>
      </w:r>
      <w:r>
        <w:rPr>
          <w:rFonts w:cs="Goudy"/>
          <w:sz w:val="22"/>
          <w:szCs w:val="22"/>
        </w:rPr>
        <w:t xml:space="preserve"> </w:t>
      </w:r>
      <w:r w:rsidRPr="0064535A">
        <w:rPr>
          <w:rFonts w:cs="Goudy"/>
          <w:sz w:val="22"/>
          <w:szCs w:val="22"/>
        </w:rPr>
        <w:t xml:space="preserve">a given person’s autonomy </w:t>
      </w:r>
      <w:r w:rsidRPr="0064535A">
        <w:rPr>
          <w:rFonts w:cs="Goudy-Italic"/>
          <w:i/>
          <w:iCs/>
          <w:sz w:val="22"/>
          <w:szCs w:val="22"/>
        </w:rPr>
        <w:t xml:space="preserve">only </w:t>
      </w:r>
      <w:r w:rsidRPr="0064535A">
        <w:rPr>
          <w:rFonts w:cs="Goudy"/>
          <w:sz w:val="22"/>
          <w:szCs w:val="22"/>
        </w:rPr>
        <w:t>to the extent that doing so is necessary to prevent some greater violation</w:t>
      </w:r>
      <w:r>
        <w:rPr>
          <w:rFonts w:cs="Goudy"/>
          <w:sz w:val="22"/>
          <w:szCs w:val="22"/>
        </w:rPr>
        <w:t xml:space="preserve"> </w:t>
      </w:r>
      <w:r w:rsidRPr="0064535A">
        <w:rPr>
          <w:rFonts w:cs="Goudy"/>
          <w:sz w:val="22"/>
          <w:szCs w:val="22"/>
        </w:rPr>
        <w:t xml:space="preserve">of autonomy. Thus, we consider it morally appropriate to attack or kill somebody </w:t>
      </w:r>
      <w:r w:rsidRPr="0064535A">
        <w:rPr>
          <w:rFonts w:cs="Goudy-Italic"/>
          <w:i/>
          <w:iCs/>
          <w:sz w:val="22"/>
          <w:szCs w:val="22"/>
        </w:rPr>
        <w:t xml:space="preserve">only </w:t>
      </w:r>
      <w:r w:rsidRPr="0064535A">
        <w:rPr>
          <w:rFonts w:cs="Goudy"/>
          <w:sz w:val="22"/>
          <w:szCs w:val="22"/>
        </w:rPr>
        <w:t>to the extent that,</w:t>
      </w:r>
      <w:r>
        <w:rPr>
          <w:rFonts w:cs="Goudy"/>
          <w:sz w:val="22"/>
          <w:szCs w:val="22"/>
        </w:rPr>
        <w:t xml:space="preserve"> </w:t>
      </w:r>
      <w:r w:rsidRPr="0064535A">
        <w:rPr>
          <w:rFonts w:cs="Goudy"/>
          <w:sz w:val="22"/>
          <w:szCs w:val="22"/>
        </w:rPr>
        <w:t>by doing so, we’re protecting somebody else’s autonomy—for example, our own or that of our loved ones. And</w:t>
      </w:r>
      <w:r>
        <w:rPr>
          <w:rFonts w:cs="Goudy"/>
          <w:sz w:val="22"/>
          <w:szCs w:val="22"/>
        </w:rPr>
        <w:t xml:space="preserve"> </w:t>
      </w:r>
      <w:r w:rsidRPr="0064535A">
        <w:rPr>
          <w:rFonts w:cs="Goudy"/>
          <w:sz w:val="22"/>
          <w:szCs w:val="22"/>
        </w:rPr>
        <w:t>although we consider it morally acceptable to micromanage the lives of children and thus to encroach on</w:t>
      </w:r>
      <w:r>
        <w:rPr>
          <w:rFonts w:cs="Goudy"/>
          <w:sz w:val="22"/>
          <w:szCs w:val="22"/>
        </w:rPr>
        <w:t xml:space="preserve"> </w:t>
      </w:r>
      <w:r w:rsidRPr="0064535A">
        <w:rPr>
          <w:rFonts w:cs="Goudy"/>
          <w:sz w:val="22"/>
          <w:szCs w:val="22"/>
        </w:rPr>
        <w:t xml:space="preserve">their autonomy, we hold this </w:t>
      </w:r>
      <w:r w:rsidRPr="0064535A">
        <w:rPr>
          <w:rFonts w:cs="Goudy-Italic"/>
          <w:i/>
          <w:iCs/>
          <w:sz w:val="22"/>
          <w:szCs w:val="22"/>
        </w:rPr>
        <w:t xml:space="preserve">only </w:t>
      </w:r>
      <w:r w:rsidRPr="0064535A">
        <w:rPr>
          <w:rFonts w:cs="Goudy"/>
          <w:sz w:val="22"/>
          <w:szCs w:val="22"/>
        </w:rPr>
        <w:t>because we feel that, were we not to do this, our children would fail to</w:t>
      </w:r>
      <w:r>
        <w:rPr>
          <w:rFonts w:cs="Goudy"/>
          <w:sz w:val="22"/>
          <w:szCs w:val="22"/>
        </w:rPr>
        <w:t xml:space="preserve"> </w:t>
      </w:r>
      <w:r w:rsidRPr="0064535A">
        <w:rPr>
          <w:rFonts w:cs="Goudy"/>
          <w:sz w:val="22"/>
          <w:szCs w:val="22"/>
        </w:rPr>
        <w:t>develop their autonomy. They’d become undisciplined slobs who, having no self-control, lacked autonomy.</w:t>
      </w:r>
    </w:p>
    <w:p w14:paraId="03B65C1A"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 xml:space="preserve">By the same token, protecting a given person’s autonomy is wrong </w:t>
      </w:r>
      <w:r w:rsidRPr="0064535A">
        <w:rPr>
          <w:rFonts w:cs="Goudy-Italic"/>
          <w:i/>
          <w:iCs/>
          <w:sz w:val="22"/>
          <w:szCs w:val="22"/>
        </w:rPr>
        <w:t xml:space="preserve">only </w:t>
      </w:r>
      <w:r w:rsidRPr="0064535A">
        <w:rPr>
          <w:rFonts w:cs="Goudy"/>
          <w:sz w:val="22"/>
          <w:szCs w:val="22"/>
        </w:rPr>
        <w:t>to the extent that doing so leads</w:t>
      </w:r>
      <w:r>
        <w:rPr>
          <w:rFonts w:cs="Goudy"/>
          <w:sz w:val="22"/>
          <w:szCs w:val="22"/>
        </w:rPr>
        <w:t xml:space="preserve"> </w:t>
      </w:r>
      <w:r w:rsidRPr="0064535A">
        <w:rPr>
          <w:rFonts w:cs="Goudy"/>
          <w:sz w:val="22"/>
          <w:szCs w:val="22"/>
        </w:rPr>
        <w:t>to some greater violation of autonomy.</w:t>
      </w:r>
      <w:r>
        <w:rPr>
          <w:rFonts w:cs="Goudy"/>
          <w:sz w:val="22"/>
          <w:szCs w:val="22"/>
        </w:rPr>
        <w:t xml:space="preserve"> </w:t>
      </w:r>
      <w:r w:rsidRPr="0064535A">
        <w:rPr>
          <w:rFonts w:cs="Goudy"/>
          <w:sz w:val="22"/>
          <w:szCs w:val="22"/>
        </w:rPr>
        <w:t>We put people in jail and thus violate their autonomy. But so far as this</w:t>
      </w:r>
      <w:r>
        <w:rPr>
          <w:rFonts w:cs="Goudy"/>
          <w:sz w:val="22"/>
          <w:szCs w:val="22"/>
        </w:rPr>
        <w:t xml:space="preserve"> </w:t>
      </w:r>
      <w:r w:rsidRPr="0064535A">
        <w:rPr>
          <w:rFonts w:cs="Goudy"/>
          <w:sz w:val="22"/>
          <w:szCs w:val="22"/>
        </w:rPr>
        <w:t>is justified, it’s because, were we not to do so, those criminals, and those who followed in their footsteps, would</w:t>
      </w:r>
      <w:r>
        <w:rPr>
          <w:rFonts w:cs="Goudy"/>
          <w:sz w:val="22"/>
          <w:szCs w:val="22"/>
        </w:rPr>
        <w:t xml:space="preserve"> </w:t>
      </w:r>
      <w:r w:rsidRPr="0064535A">
        <w:rPr>
          <w:rFonts w:cs="Goudy"/>
          <w:sz w:val="22"/>
          <w:szCs w:val="22"/>
        </w:rPr>
        <w:t>be responsible for even greater violations of autonomy.</w:t>
      </w:r>
    </w:p>
    <w:p w14:paraId="05F816C2"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Thus, just as CI</w:t>
      </w:r>
      <w:r w:rsidRPr="002366F8">
        <w:rPr>
          <w:rFonts w:cs="Goudy"/>
          <w:sz w:val="22"/>
          <w:szCs w:val="22"/>
          <w:vertAlign w:val="subscript"/>
        </w:rPr>
        <w:t>2</w:t>
      </w:r>
      <w:r w:rsidRPr="0064535A">
        <w:rPr>
          <w:rFonts w:cs="Goudy"/>
          <w:sz w:val="22"/>
          <w:szCs w:val="22"/>
        </w:rPr>
        <w:t>* says, an act is moral to the extent that it is autonomy-conductive and immoral to the</w:t>
      </w:r>
      <w:r>
        <w:rPr>
          <w:rFonts w:cs="Goudy"/>
          <w:sz w:val="22"/>
          <w:szCs w:val="22"/>
        </w:rPr>
        <w:t xml:space="preserve"> </w:t>
      </w:r>
      <w:r w:rsidRPr="0064535A">
        <w:rPr>
          <w:rFonts w:cs="Goudy"/>
          <w:sz w:val="22"/>
          <w:szCs w:val="22"/>
        </w:rPr>
        <w:t>extent that it is heteronomy-conducive. Given how intuitive CI</w:t>
      </w:r>
      <w:r w:rsidRPr="002366F8">
        <w:rPr>
          <w:rFonts w:cs="Goudy"/>
          <w:sz w:val="22"/>
          <w:szCs w:val="22"/>
          <w:vertAlign w:val="subscript"/>
        </w:rPr>
        <w:t>2</w:t>
      </w:r>
      <w:r w:rsidRPr="0064535A">
        <w:rPr>
          <w:rFonts w:cs="Goudy"/>
          <w:sz w:val="22"/>
          <w:szCs w:val="22"/>
        </w:rPr>
        <w:t>* is, it’s easy to see how an acceptance of it</w:t>
      </w:r>
      <w:r>
        <w:rPr>
          <w:rFonts w:cs="Goudy"/>
          <w:sz w:val="22"/>
          <w:szCs w:val="22"/>
        </w:rPr>
        <w:t xml:space="preserve"> </w:t>
      </w:r>
      <w:r w:rsidRPr="0064535A">
        <w:rPr>
          <w:rFonts w:cs="Goudy"/>
          <w:sz w:val="22"/>
          <w:szCs w:val="22"/>
        </w:rPr>
        <w:t>could be an ethicist’s starting point; and given how well it fits the data, it’s easy to see how it could be an ethicist’s</w:t>
      </w:r>
      <w:r>
        <w:rPr>
          <w:rFonts w:cs="Goudy"/>
          <w:sz w:val="22"/>
          <w:szCs w:val="22"/>
        </w:rPr>
        <w:t xml:space="preserve"> </w:t>
      </w:r>
      <w:r w:rsidRPr="0064535A">
        <w:rPr>
          <w:rFonts w:cs="Goudy"/>
          <w:sz w:val="22"/>
          <w:szCs w:val="22"/>
        </w:rPr>
        <w:t>finishing point. But given how contrived CI</w:t>
      </w:r>
      <w:r w:rsidRPr="002366F8">
        <w:rPr>
          <w:rFonts w:cs="Goudy"/>
          <w:sz w:val="22"/>
          <w:szCs w:val="22"/>
          <w:vertAlign w:val="subscript"/>
        </w:rPr>
        <w:t>1</w:t>
      </w:r>
      <w:r w:rsidRPr="0064535A">
        <w:rPr>
          <w:rFonts w:cs="Goudy"/>
          <w:sz w:val="22"/>
          <w:szCs w:val="22"/>
        </w:rPr>
        <w:t xml:space="preserve"> is, there’s no real chance that it could be an ethicist’s starting</w:t>
      </w:r>
      <w:r>
        <w:rPr>
          <w:rFonts w:cs="Goudy"/>
          <w:sz w:val="22"/>
          <w:szCs w:val="22"/>
        </w:rPr>
        <w:t xml:space="preserve"> </w:t>
      </w:r>
      <w:r w:rsidRPr="0064535A">
        <w:rPr>
          <w:rFonts w:cs="Goudy"/>
          <w:sz w:val="22"/>
          <w:szCs w:val="22"/>
        </w:rPr>
        <w:t>point; and given how wrong it is, it’s unlikely to be an ethicist’s finishing point.</w:t>
      </w:r>
    </w:p>
    <w:p w14:paraId="198DC4A1"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Taken collectively, these points suggests that CI</w:t>
      </w:r>
      <w:r w:rsidRPr="002366F8">
        <w:rPr>
          <w:rFonts w:cs="Goudy"/>
          <w:sz w:val="22"/>
          <w:szCs w:val="22"/>
          <w:vertAlign w:val="subscript"/>
        </w:rPr>
        <w:t>2</w:t>
      </w:r>
      <w:r w:rsidRPr="0064535A">
        <w:rPr>
          <w:rFonts w:cs="Goudy"/>
          <w:sz w:val="22"/>
          <w:szCs w:val="22"/>
        </w:rPr>
        <w:t xml:space="preserve">* </w:t>
      </w:r>
      <w:r w:rsidRPr="0064535A">
        <w:rPr>
          <w:rFonts w:cs="Goudy-Italic"/>
          <w:i/>
          <w:iCs/>
          <w:sz w:val="22"/>
          <w:szCs w:val="22"/>
        </w:rPr>
        <w:t xml:space="preserve">was </w:t>
      </w:r>
      <w:r w:rsidRPr="0064535A">
        <w:rPr>
          <w:rFonts w:cs="Goudy"/>
          <w:sz w:val="22"/>
          <w:szCs w:val="22"/>
        </w:rPr>
        <w:t>Kant’s starting point and that, so far as he accepted</w:t>
      </w:r>
      <w:r>
        <w:rPr>
          <w:rFonts w:cs="Goudy"/>
          <w:sz w:val="22"/>
          <w:szCs w:val="22"/>
        </w:rPr>
        <w:t xml:space="preserve"> </w:t>
      </w:r>
      <w:r w:rsidRPr="0064535A">
        <w:rPr>
          <w:rFonts w:cs="Goudy"/>
          <w:sz w:val="22"/>
          <w:szCs w:val="22"/>
        </w:rPr>
        <w:t>CI</w:t>
      </w:r>
      <w:r w:rsidRPr="002366F8">
        <w:rPr>
          <w:rFonts w:cs="Goudy"/>
          <w:sz w:val="22"/>
          <w:szCs w:val="22"/>
          <w:vertAlign w:val="subscript"/>
        </w:rPr>
        <w:t>1</w:t>
      </w:r>
      <w:r w:rsidRPr="0064535A">
        <w:rPr>
          <w:rFonts w:cs="Goudy"/>
          <w:sz w:val="22"/>
          <w:szCs w:val="22"/>
        </w:rPr>
        <w:t>, it wasn’t really because he believed it, but because, for some reason internal to the mechanics of his theory,</w:t>
      </w:r>
      <w:r>
        <w:rPr>
          <w:rFonts w:cs="Goudy"/>
          <w:sz w:val="22"/>
          <w:szCs w:val="22"/>
        </w:rPr>
        <w:t xml:space="preserve"> </w:t>
      </w:r>
      <w:r w:rsidRPr="0064535A">
        <w:rPr>
          <w:rFonts w:cs="Goudy"/>
          <w:sz w:val="22"/>
          <w:szCs w:val="22"/>
        </w:rPr>
        <w:t>he felt he had to accept it. This analysis is substantiated by the fact that, despite his gargantuan intellect,</w:t>
      </w:r>
      <w:r>
        <w:rPr>
          <w:rFonts w:cs="Goudy"/>
          <w:sz w:val="22"/>
          <w:szCs w:val="22"/>
        </w:rPr>
        <w:t xml:space="preserve"> </w:t>
      </w:r>
      <w:r w:rsidRPr="0064535A">
        <w:rPr>
          <w:rFonts w:cs="Goudy"/>
          <w:sz w:val="22"/>
          <w:szCs w:val="22"/>
        </w:rPr>
        <w:t>saw CI</w:t>
      </w:r>
      <w:r w:rsidRPr="00DA69AB">
        <w:rPr>
          <w:rFonts w:cs="Goudy"/>
          <w:sz w:val="22"/>
          <w:szCs w:val="22"/>
          <w:vertAlign w:val="subscript"/>
        </w:rPr>
        <w:t>1</w:t>
      </w:r>
      <w:r w:rsidRPr="0064535A">
        <w:rPr>
          <w:rFonts w:cs="Goudy"/>
          <w:sz w:val="22"/>
          <w:szCs w:val="22"/>
        </w:rPr>
        <w:t xml:space="preserve"> and CI</w:t>
      </w:r>
      <w:r w:rsidRPr="002366F8">
        <w:rPr>
          <w:rFonts w:cs="Goudy"/>
          <w:sz w:val="22"/>
          <w:szCs w:val="22"/>
          <w:vertAlign w:val="subscript"/>
        </w:rPr>
        <w:t>2</w:t>
      </w:r>
      <w:r w:rsidRPr="0064535A">
        <w:rPr>
          <w:rFonts w:cs="Goudy"/>
          <w:sz w:val="22"/>
          <w:szCs w:val="22"/>
        </w:rPr>
        <w:t>* as being equivalent, even though they very clearly are not.</w:t>
      </w:r>
    </w:p>
    <w:p w14:paraId="6EBD1825"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All of these facts fall into place when we remember that, in Kant’s view, what gives us value is our rationality.</w:t>
      </w:r>
      <w:r>
        <w:rPr>
          <w:rFonts w:cs="Goudy"/>
          <w:sz w:val="22"/>
          <w:szCs w:val="22"/>
        </w:rPr>
        <w:t xml:space="preserve"> </w:t>
      </w:r>
      <w:r w:rsidRPr="0064535A">
        <w:rPr>
          <w:rFonts w:cs="Goudy"/>
          <w:sz w:val="22"/>
          <w:szCs w:val="22"/>
        </w:rPr>
        <w:t>Our rationality is what makes us better than animals. It is what makes us human. It is what makes us</w:t>
      </w:r>
      <w:r>
        <w:rPr>
          <w:rFonts w:cs="Goudy"/>
          <w:sz w:val="22"/>
          <w:szCs w:val="22"/>
        </w:rPr>
        <w:t xml:space="preserve"> </w:t>
      </w:r>
      <w:r w:rsidRPr="0064535A">
        <w:rPr>
          <w:rFonts w:cs="Goudy"/>
          <w:sz w:val="22"/>
          <w:szCs w:val="22"/>
        </w:rPr>
        <w:t>what we are. This suggests that, in Kant’s view, rationality is the greatest good. How is this to be reconciled</w:t>
      </w:r>
      <w:r>
        <w:rPr>
          <w:rFonts w:cs="Goudy"/>
          <w:sz w:val="22"/>
          <w:szCs w:val="22"/>
        </w:rPr>
        <w:t xml:space="preserve"> </w:t>
      </w:r>
      <w:r w:rsidRPr="0064535A">
        <w:rPr>
          <w:rFonts w:cs="Goudy"/>
          <w:sz w:val="22"/>
          <w:szCs w:val="22"/>
        </w:rPr>
        <w:t>with Kant’s belief that goodness is identical with autonomy-conduciveness and badness is identical with</w:t>
      </w:r>
      <w:r>
        <w:rPr>
          <w:rFonts w:cs="Goudy"/>
          <w:sz w:val="22"/>
          <w:szCs w:val="22"/>
        </w:rPr>
        <w:t xml:space="preserve"> </w:t>
      </w:r>
      <w:r w:rsidRPr="0064535A">
        <w:rPr>
          <w:rFonts w:cs="Goudy"/>
          <w:sz w:val="22"/>
          <w:szCs w:val="22"/>
        </w:rPr>
        <w:t>heteronomy-conduciveness?</w:t>
      </w:r>
    </w:p>
    <w:p w14:paraId="67544477" w14:textId="77777777" w:rsidR="001B74A8" w:rsidRPr="002F65BF" w:rsidRDefault="001B74A8" w:rsidP="001B74A8">
      <w:pPr>
        <w:autoSpaceDE w:val="0"/>
        <w:autoSpaceDN w:val="0"/>
        <w:adjustRightInd w:val="0"/>
        <w:spacing w:before="200" w:after="120" w:line="240" w:lineRule="exact"/>
        <w:jc w:val="both"/>
        <w:rPr>
          <w:rFonts w:cs="StoneSans-Bold"/>
          <w:b/>
          <w:bCs/>
          <w:sz w:val="28"/>
          <w:szCs w:val="22"/>
        </w:rPr>
      </w:pPr>
      <w:r w:rsidRPr="002F65BF">
        <w:rPr>
          <w:rFonts w:cs="StoneSans-Bold"/>
          <w:b/>
          <w:bCs/>
          <w:sz w:val="28"/>
          <w:szCs w:val="22"/>
        </w:rPr>
        <w:t>1.6</w:t>
      </w:r>
      <w:r w:rsidR="00934E38">
        <w:rPr>
          <w:rFonts w:cs="StoneSans-Bold"/>
          <w:b/>
          <w:bCs/>
          <w:sz w:val="28"/>
          <w:szCs w:val="22"/>
        </w:rPr>
        <w:tab/>
      </w:r>
      <w:r w:rsidRPr="002F65BF">
        <w:rPr>
          <w:rFonts w:cs="StoneSans-Bold"/>
          <w:b/>
          <w:bCs/>
          <w:sz w:val="28"/>
          <w:szCs w:val="22"/>
        </w:rPr>
        <w:t>Rationality vs. autonomy, practical vs. theoretical reason</w:t>
      </w:r>
    </w:p>
    <w:p w14:paraId="26D38158" w14:textId="77777777" w:rsidR="001B74A8" w:rsidRPr="0064535A" w:rsidRDefault="001B74A8" w:rsidP="001B74A8">
      <w:pPr>
        <w:autoSpaceDE w:val="0"/>
        <w:autoSpaceDN w:val="0"/>
        <w:adjustRightInd w:val="0"/>
        <w:spacing w:line="250" w:lineRule="exact"/>
        <w:jc w:val="both"/>
        <w:rPr>
          <w:rFonts w:cs="Goudy"/>
          <w:sz w:val="22"/>
          <w:szCs w:val="22"/>
        </w:rPr>
      </w:pPr>
      <w:r w:rsidRPr="0064535A">
        <w:rPr>
          <w:rFonts w:cs="Goudy"/>
          <w:sz w:val="22"/>
          <w:szCs w:val="22"/>
        </w:rPr>
        <w:t xml:space="preserve">The answer lies in the fact that Kant believes that rationality </w:t>
      </w:r>
      <w:r w:rsidRPr="0064535A">
        <w:rPr>
          <w:rFonts w:cs="Goudy-Italic"/>
          <w:i/>
          <w:iCs/>
          <w:sz w:val="22"/>
          <w:szCs w:val="22"/>
        </w:rPr>
        <w:t xml:space="preserve">is </w:t>
      </w:r>
      <w:r w:rsidRPr="0064535A">
        <w:rPr>
          <w:rFonts w:cs="Goudy"/>
          <w:sz w:val="22"/>
          <w:szCs w:val="22"/>
        </w:rPr>
        <w:t>autonomy. There is much to be said for this</w:t>
      </w:r>
      <w:r>
        <w:rPr>
          <w:rFonts w:cs="Goudy"/>
          <w:sz w:val="22"/>
          <w:szCs w:val="22"/>
        </w:rPr>
        <w:t xml:space="preserve"> </w:t>
      </w:r>
      <w:r w:rsidRPr="0064535A">
        <w:rPr>
          <w:rFonts w:cs="Goudy"/>
          <w:sz w:val="22"/>
          <w:szCs w:val="22"/>
        </w:rPr>
        <w:t>position, as we’ll now see.</w:t>
      </w:r>
    </w:p>
    <w:p w14:paraId="1B15C6F7" w14:textId="77777777" w:rsidR="001B74A8" w:rsidRPr="005001DD" w:rsidRDefault="001B74A8" w:rsidP="001B74A8">
      <w:pPr>
        <w:autoSpaceDE w:val="0"/>
        <w:autoSpaceDN w:val="0"/>
        <w:adjustRightInd w:val="0"/>
        <w:spacing w:line="250" w:lineRule="exact"/>
        <w:ind w:firstLine="360"/>
        <w:jc w:val="both"/>
        <w:rPr>
          <w:rFonts w:cs="Goudy"/>
          <w:spacing w:val="-6"/>
          <w:sz w:val="22"/>
          <w:szCs w:val="22"/>
        </w:rPr>
      </w:pPr>
      <w:r w:rsidRPr="005001DD">
        <w:rPr>
          <w:rFonts w:cs="Goudy"/>
          <w:spacing w:val="-6"/>
          <w:sz w:val="22"/>
          <w:szCs w:val="22"/>
        </w:rPr>
        <w:t xml:space="preserve">First of all, what do the terms “rationality” and “autonomy” mean? To be autonomous is to decide for oneself what to do and how to live. A creature that can’t make </w:t>
      </w:r>
      <w:r w:rsidRPr="005001DD">
        <w:rPr>
          <w:rFonts w:cs="Goudy-Italic"/>
          <w:i/>
          <w:iCs/>
          <w:spacing w:val="-6"/>
          <w:sz w:val="22"/>
          <w:szCs w:val="22"/>
        </w:rPr>
        <w:t xml:space="preserve">decisions </w:t>
      </w:r>
      <w:r w:rsidRPr="005001DD">
        <w:rPr>
          <w:rFonts w:cs="Goudy"/>
          <w:spacing w:val="-6"/>
          <w:sz w:val="22"/>
          <w:szCs w:val="22"/>
        </w:rPr>
        <w:t>can’</w:t>
      </w:r>
      <w:r w:rsidR="005001DD">
        <w:rPr>
          <w:rFonts w:cs="Goudy"/>
          <w:spacing w:val="-6"/>
          <w:sz w:val="22"/>
          <w:szCs w:val="22"/>
        </w:rPr>
        <w:t>t be autonomous. To be rational</w:t>
      </w:r>
    </w:p>
    <w:p w14:paraId="2D7EBBD6" w14:textId="77777777" w:rsidR="001B74A8" w:rsidRPr="0064535A" w:rsidRDefault="001B74A8" w:rsidP="001B74A8">
      <w:pPr>
        <w:autoSpaceDE w:val="0"/>
        <w:autoSpaceDN w:val="0"/>
        <w:adjustRightInd w:val="0"/>
        <w:spacing w:line="250" w:lineRule="exact"/>
        <w:jc w:val="both"/>
        <w:rPr>
          <w:rFonts w:cs="Goudy"/>
          <w:sz w:val="22"/>
          <w:szCs w:val="22"/>
        </w:rPr>
      </w:pPr>
      <w:r>
        <w:rPr>
          <w:rFonts w:cs="Courier"/>
          <w:sz w:val="22"/>
          <w:szCs w:val="22"/>
        </w:rPr>
        <w:br w:type="page"/>
      </w:r>
      <w:r w:rsidR="005001DD" w:rsidRPr="005001DD">
        <w:rPr>
          <w:rFonts w:cs="Goudy"/>
          <w:spacing w:val="-6"/>
          <w:sz w:val="22"/>
          <w:szCs w:val="22"/>
        </w:rPr>
        <w:t>is to</w:t>
      </w:r>
      <w:r w:rsidR="005001DD" w:rsidRPr="0064535A">
        <w:rPr>
          <w:rFonts w:cs="Goudy"/>
          <w:sz w:val="22"/>
          <w:szCs w:val="22"/>
        </w:rPr>
        <w:t xml:space="preserve"> </w:t>
      </w:r>
      <w:r w:rsidRPr="0064535A">
        <w:rPr>
          <w:rFonts w:cs="Goudy"/>
          <w:sz w:val="22"/>
          <w:szCs w:val="22"/>
        </w:rPr>
        <w:t>regulate one’s own thought processes in accordance with logical norms. Thus, to be autonomous is to decide</w:t>
      </w:r>
      <w:r>
        <w:rPr>
          <w:rFonts w:cs="Goudy"/>
          <w:sz w:val="22"/>
          <w:szCs w:val="22"/>
        </w:rPr>
        <w:t xml:space="preserve"> </w:t>
      </w:r>
      <w:r w:rsidRPr="0064535A">
        <w:rPr>
          <w:rFonts w:cs="Goudy"/>
          <w:sz w:val="22"/>
          <w:szCs w:val="22"/>
        </w:rPr>
        <w:t>for oneself how to live, and to be rational is to decide for oneself how to think.</w:t>
      </w:r>
    </w:p>
    <w:p w14:paraId="71F8CCDE"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 xml:space="preserve">“But couldn’t one be </w:t>
      </w:r>
      <w:r w:rsidRPr="0064535A">
        <w:rPr>
          <w:rFonts w:cs="Goudy-Italic"/>
          <w:i/>
          <w:iCs/>
          <w:sz w:val="22"/>
          <w:szCs w:val="22"/>
        </w:rPr>
        <w:t>irrational,</w:t>
      </w:r>
      <w:r w:rsidRPr="0064535A">
        <w:rPr>
          <w:rFonts w:cs="Goudy"/>
          <w:sz w:val="22"/>
          <w:szCs w:val="22"/>
        </w:rPr>
        <w:t>” one might ask, “and still decide for oneself how to think? Couldn’t one</w:t>
      </w:r>
      <w:r>
        <w:rPr>
          <w:rFonts w:cs="Goudy"/>
          <w:sz w:val="22"/>
          <w:szCs w:val="22"/>
        </w:rPr>
        <w:t xml:space="preserve"> </w:t>
      </w:r>
      <w:r w:rsidRPr="0064535A">
        <w:rPr>
          <w:rFonts w:cs="Goudy"/>
          <w:sz w:val="22"/>
          <w:szCs w:val="22"/>
        </w:rPr>
        <w:t xml:space="preserve">learn all the relevant logical norms, and make a decision </w:t>
      </w:r>
      <w:r w:rsidRPr="0064535A">
        <w:rPr>
          <w:rFonts w:cs="Goudy-Italic"/>
          <w:i/>
          <w:iCs/>
          <w:sz w:val="22"/>
          <w:szCs w:val="22"/>
        </w:rPr>
        <w:t xml:space="preserve">not </w:t>
      </w:r>
      <w:r w:rsidRPr="0064535A">
        <w:rPr>
          <w:rFonts w:cs="Goudy"/>
          <w:sz w:val="22"/>
          <w:szCs w:val="22"/>
        </w:rPr>
        <w:t>to comply with them in one’s thinking? To</w:t>
      </w:r>
      <w:r>
        <w:rPr>
          <w:rFonts w:cs="Goudy"/>
          <w:sz w:val="22"/>
          <w:szCs w:val="22"/>
        </w:rPr>
        <w:t xml:space="preserve"> </w:t>
      </w:r>
      <w:r w:rsidRPr="0064535A">
        <w:rPr>
          <w:rFonts w:cs="Goudy"/>
          <w:sz w:val="22"/>
          <w:szCs w:val="22"/>
        </w:rPr>
        <w:t>be sure, it isn’t likely that one would do this. But isn’t it at least a theoretical possibility? And given that it is,</w:t>
      </w:r>
      <w:r>
        <w:rPr>
          <w:rFonts w:cs="Goudy"/>
          <w:sz w:val="22"/>
          <w:szCs w:val="22"/>
        </w:rPr>
        <w:t xml:space="preserve"> </w:t>
      </w:r>
      <w:r w:rsidRPr="0064535A">
        <w:rPr>
          <w:rFonts w:cs="Goudy"/>
          <w:sz w:val="22"/>
          <w:szCs w:val="22"/>
        </w:rPr>
        <w:t>doesn’t it follow that your definition of “rationality” is wrong?”</w:t>
      </w:r>
    </w:p>
    <w:p w14:paraId="70D84F77"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In order to carry out such a program, one’s thinking would have to be rational. In any given situation, one</w:t>
      </w:r>
      <w:r>
        <w:rPr>
          <w:rFonts w:cs="Goudy"/>
          <w:sz w:val="22"/>
          <w:szCs w:val="22"/>
        </w:rPr>
        <w:t xml:space="preserve"> </w:t>
      </w:r>
      <w:r w:rsidRPr="0064535A">
        <w:rPr>
          <w:rFonts w:cs="Goudy"/>
          <w:sz w:val="22"/>
          <w:szCs w:val="22"/>
        </w:rPr>
        <w:t>would, by the objector’s own terms, (a) have to figure out what the rational thing to think was, and (b) decide</w:t>
      </w:r>
      <w:r>
        <w:rPr>
          <w:rFonts w:cs="Goudy"/>
          <w:sz w:val="22"/>
          <w:szCs w:val="22"/>
        </w:rPr>
        <w:t xml:space="preserve"> </w:t>
      </w:r>
      <w:r w:rsidRPr="0064535A">
        <w:rPr>
          <w:rFonts w:cs="Goudy-Italic"/>
          <w:i/>
          <w:iCs/>
          <w:sz w:val="22"/>
          <w:szCs w:val="22"/>
        </w:rPr>
        <w:t xml:space="preserve">not </w:t>
      </w:r>
      <w:r w:rsidRPr="0064535A">
        <w:rPr>
          <w:rFonts w:cs="Goudy"/>
          <w:sz w:val="22"/>
          <w:szCs w:val="22"/>
        </w:rPr>
        <w:t>to think it. And the first part, at least, would involve being rational. The second part, admittedly,</w:t>
      </w:r>
      <w:r>
        <w:rPr>
          <w:rFonts w:cs="Goudy"/>
          <w:sz w:val="22"/>
          <w:szCs w:val="22"/>
        </w:rPr>
        <w:t xml:space="preserve"> </w:t>
      </w:r>
      <w:r w:rsidRPr="0064535A">
        <w:rPr>
          <w:rFonts w:cs="Goudy"/>
          <w:sz w:val="22"/>
          <w:szCs w:val="22"/>
        </w:rPr>
        <w:t>wouldn’t be rational—if one knows that the right conclusion to draw is Q, but one infers not-Q instead, one</w:t>
      </w:r>
      <w:r>
        <w:rPr>
          <w:rFonts w:cs="Goudy"/>
          <w:sz w:val="22"/>
          <w:szCs w:val="22"/>
        </w:rPr>
        <w:t xml:space="preserve"> </w:t>
      </w:r>
      <w:r w:rsidRPr="0064535A">
        <w:rPr>
          <w:rFonts w:cs="Goudy"/>
          <w:sz w:val="22"/>
          <w:szCs w:val="22"/>
        </w:rPr>
        <w:t>isn’t being rational. But in the case of the person just described, that irrationality would be parasitic on an existing</w:t>
      </w:r>
      <w:r>
        <w:rPr>
          <w:rFonts w:cs="Goudy"/>
          <w:sz w:val="22"/>
          <w:szCs w:val="22"/>
        </w:rPr>
        <w:t xml:space="preserve"> </w:t>
      </w:r>
      <w:r w:rsidRPr="0064535A">
        <w:rPr>
          <w:rFonts w:cs="Goudy"/>
          <w:sz w:val="22"/>
          <w:szCs w:val="22"/>
        </w:rPr>
        <w:t>rationality.</w:t>
      </w:r>
    </w:p>
    <w:p w14:paraId="356D7AF2"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 xml:space="preserve">Also, if somebody </w:t>
      </w:r>
      <w:r w:rsidRPr="0064535A">
        <w:rPr>
          <w:rFonts w:cs="Goudy-Italic"/>
          <w:i/>
          <w:iCs/>
          <w:sz w:val="22"/>
          <w:szCs w:val="22"/>
        </w:rPr>
        <w:t xml:space="preserve">knowingly </w:t>
      </w:r>
      <w:r w:rsidRPr="0064535A">
        <w:rPr>
          <w:rFonts w:cs="Goudy"/>
          <w:sz w:val="22"/>
          <w:szCs w:val="22"/>
        </w:rPr>
        <w:t>draws the wrong inference, one is “irrational” in a different way from somebody</w:t>
      </w:r>
      <w:r>
        <w:rPr>
          <w:rFonts w:cs="Goudy"/>
          <w:sz w:val="22"/>
          <w:szCs w:val="22"/>
        </w:rPr>
        <w:t xml:space="preserve"> </w:t>
      </w:r>
      <w:r w:rsidRPr="0064535A">
        <w:rPr>
          <w:rFonts w:cs="Goudy"/>
          <w:sz w:val="22"/>
          <w:szCs w:val="22"/>
        </w:rPr>
        <w:t>who fails to see what the right inference is to begin with. The second sort of irrationality is purely cognitive.</w:t>
      </w:r>
      <w:r>
        <w:rPr>
          <w:rFonts w:cs="Goudy"/>
          <w:sz w:val="22"/>
          <w:szCs w:val="22"/>
        </w:rPr>
        <w:t xml:space="preserve"> </w:t>
      </w:r>
      <w:r w:rsidRPr="0064535A">
        <w:rPr>
          <w:rFonts w:cs="Goudy"/>
          <w:sz w:val="22"/>
          <w:szCs w:val="22"/>
        </w:rPr>
        <w:t>The first has to do with the relationship between cognition and action. The one has to do with what</w:t>
      </w:r>
      <w:r>
        <w:rPr>
          <w:rFonts w:cs="Goudy"/>
          <w:sz w:val="22"/>
          <w:szCs w:val="22"/>
        </w:rPr>
        <w:t xml:space="preserve"> </w:t>
      </w:r>
      <w:r w:rsidRPr="0064535A">
        <w:rPr>
          <w:rFonts w:cs="Goudy"/>
          <w:sz w:val="22"/>
          <w:szCs w:val="22"/>
        </w:rPr>
        <w:t xml:space="preserve">philosophers sometimes refer to as theoretical reason; the other has to do with what philosophers call </w:t>
      </w:r>
      <w:r w:rsidRPr="0064535A">
        <w:rPr>
          <w:rFonts w:cs="Goudy-Italic"/>
          <w:i/>
          <w:iCs/>
          <w:sz w:val="22"/>
          <w:szCs w:val="22"/>
        </w:rPr>
        <w:t>practical</w:t>
      </w:r>
      <w:r>
        <w:rPr>
          <w:rFonts w:cs="Goudy-Italic"/>
          <w:i/>
          <w:iCs/>
          <w:sz w:val="22"/>
          <w:szCs w:val="22"/>
        </w:rPr>
        <w:t xml:space="preserve"> </w:t>
      </w:r>
      <w:r w:rsidRPr="0064535A">
        <w:rPr>
          <w:rFonts w:cs="Goudy-Italic"/>
          <w:i/>
          <w:iCs/>
          <w:sz w:val="22"/>
          <w:szCs w:val="22"/>
        </w:rPr>
        <w:t xml:space="preserve">reason. </w:t>
      </w:r>
      <w:r w:rsidRPr="0064535A">
        <w:rPr>
          <w:rFonts w:cs="Goudy"/>
          <w:sz w:val="22"/>
          <w:szCs w:val="22"/>
        </w:rPr>
        <w:t>Theoretical reason has to do only with the drawing of inferences; it has nothing to do with the</w:t>
      </w:r>
      <w:r>
        <w:rPr>
          <w:rFonts w:cs="Goudy"/>
          <w:sz w:val="22"/>
          <w:szCs w:val="22"/>
        </w:rPr>
        <w:t xml:space="preserve"> </w:t>
      </w:r>
      <w:r w:rsidRPr="0064535A">
        <w:rPr>
          <w:rFonts w:cs="Goudy"/>
          <w:sz w:val="22"/>
          <w:szCs w:val="22"/>
        </w:rPr>
        <w:t>choices that one makes on the basis of one’s inferences. The degree to which one is “theoretically reasonable”</w:t>
      </w:r>
      <w:r>
        <w:rPr>
          <w:rFonts w:cs="Goudy"/>
          <w:sz w:val="22"/>
          <w:szCs w:val="22"/>
        </w:rPr>
        <w:t xml:space="preserve"> </w:t>
      </w:r>
      <w:r w:rsidRPr="0064535A">
        <w:rPr>
          <w:rFonts w:cs="Goudy"/>
          <w:sz w:val="22"/>
          <w:szCs w:val="22"/>
        </w:rPr>
        <w:t>is a function only of the degree to which one draws the right inferences, it being irrelevant what one decides</w:t>
      </w:r>
      <w:r>
        <w:rPr>
          <w:rFonts w:cs="Goudy"/>
          <w:sz w:val="22"/>
          <w:szCs w:val="22"/>
        </w:rPr>
        <w:t xml:space="preserve"> </w:t>
      </w:r>
      <w:r w:rsidRPr="0064535A">
        <w:rPr>
          <w:rFonts w:cs="Goudy"/>
          <w:sz w:val="22"/>
          <w:szCs w:val="22"/>
        </w:rPr>
        <w:t>to do on the basis of those inferences. Practical reason has to do with the relationship between the inferences</w:t>
      </w:r>
      <w:r>
        <w:rPr>
          <w:rFonts w:cs="Goudy"/>
          <w:sz w:val="22"/>
          <w:szCs w:val="22"/>
        </w:rPr>
        <w:t xml:space="preserve"> </w:t>
      </w:r>
      <w:r w:rsidRPr="0064535A">
        <w:rPr>
          <w:rFonts w:cs="Goudy"/>
          <w:sz w:val="22"/>
          <w:szCs w:val="22"/>
        </w:rPr>
        <w:t>one draws, on the one hand, and the intentions in which they eventuate, on the other.</w:t>
      </w:r>
      <w:r>
        <w:rPr>
          <w:rStyle w:val="EndnoteReference"/>
          <w:rFonts w:cs="Goudy"/>
          <w:sz w:val="22"/>
          <w:szCs w:val="22"/>
        </w:rPr>
        <w:endnoteReference w:id="8"/>
      </w:r>
    </w:p>
    <w:p w14:paraId="4412735A"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Given this, suppose that Smith decides to live the sort of life described by the objector. In other words,</w:t>
      </w:r>
      <w:r>
        <w:rPr>
          <w:rFonts w:cs="Goudy"/>
          <w:sz w:val="22"/>
          <w:szCs w:val="22"/>
        </w:rPr>
        <w:t xml:space="preserve"> </w:t>
      </w:r>
      <w:r w:rsidRPr="0064535A">
        <w:rPr>
          <w:rFonts w:cs="Goudy"/>
          <w:sz w:val="22"/>
          <w:szCs w:val="22"/>
        </w:rPr>
        <w:t>Smith has resolved that he’ll always conclude the opposite of what the norms of good reasoning require him</w:t>
      </w:r>
      <w:r>
        <w:rPr>
          <w:rFonts w:cs="Goudy"/>
          <w:sz w:val="22"/>
          <w:szCs w:val="22"/>
        </w:rPr>
        <w:t xml:space="preserve"> </w:t>
      </w:r>
      <w:r w:rsidRPr="0064535A">
        <w:rPr>
          <w:rFonts w:cs="Goudy"/>
          <w:sz w:val="22"/>
          <w:szCs w:val="22"/>
        </w:rPr>
        <w:t>to conclude. This means that, in any given context, he’ll (a) figure out what, given the relevant data, the</w:t>
      </w:r>
      <w:r>
        <w:rPr>
          <w:rFonts w:cs="Goudy"/>
          <w:sz w:val="22"/>
          <w:szCs w:val="22"/>
        </w:rPr>
        <w:t xml:space="preserve"> </w:t>
      </w:r>
      <w:r w:rsidRPr="0064535A">
        <w:rPr>
          <w:rFonts w:cs="Goudy"/>
          <w:sz w:val="22"/>
          <w:szCs w:val="22"/>
        </w:rPr>
        <w:t>right conclusion to draw is, and (b) having figured that out, he’ll take it upon himself to draw the opposite</w:t>
      </w:r>
      <w:r>
        <w:rPr>
          <w:rFonts w:cs="Goudy"/>
          <w:sz w:val="22"/>
          <w:szCs w:val="22"/>
        </w:rPr>
        <w:t xml:space="preserve"> </w:t>
      </w:r>
      <w:r w:rsidRPr="0064535A">
        <w:rPr>
          <w:rFonts w:cs="Goudy"/>
          <w:sz w:val="22"/>
          <w:szCs w:val="22"/>
        </w:rPr>
        <w:t>inference.</w:t>
      </w:r>
    </w:p>
    <w:p w14:paraId="12E00A95" w14:textId="77777777" w:rsidR="001B74A8"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Smith is a paragon of a theoretically reasonable person: by hypothesis, Smith’s reasoning is impeccable,</w:t>
      </w:r>
      <w:r>
        <w:rPr>
          <w:rFonts w:cs="Goudy"/>
          <w:sz w:val="22"/>
          <w:szCs w:val="22"/>
        </w:rPr>
        <w:t xml:space="preserve"> </w:t>
      </w:r>
      <w:r w:rsidRPr="0064535A">
        <w:rPr>
          <w:rFonts w:cs="Goudy"/>
          <w:sz w:val="22"/>
          <w:szCs w:val="22"/>
        </w:rPr>
        <w:t xml:space="preserve">at least to the extent that he’s successful in his efforts to carry out his agenda. So far as Smith is </w:t>
      </w:r>
      <w:r w:rsidRPr="0064535A">
        <w:rPr>
          <w:rFonts w:cs="Goudy-Italic"/>
          <w:i/>
          <w:iCs/>
          <w:sz w:val="22"/>
          <w:szCs w:val="22"/>
        </w:rPr>
        <w:t xml:space="preserve">irrational, </w:t>
      </w:r>
      <w:r w:rsidRPr="0064535A">
        <w:rPr>
          <w:rFonts w:cs="Goudy"/>
          <w:sz w:val="22"/>
          <w:szCs w:val="22"/>
        </w:rPr>
        <w:t>it’s</w:t>
      </w:r>
      <w:r>
        <w:rPr>
          <w:rFonts w:cs="Goudy"/>
          <w:sz w:val="22"/>
          <w:szCs w:val="22"/>
        </w:rPr>
        <w:t xml:space="preserve"> </w:t>
      </w:r>
      <w:r w:rsidRPr="0064535A">
        <w:rPr>
          <w:rFonts w:cs="Goudy"/>
          <w:sz w:val="22"/>
          <w:szCs w:val="22"/>
        </w:rPr>
        <w:t xml:space="preserve">because of what he decides to </w:t>
      </w:r>
      <w:r w:rsidRPr="0064535A">
        <w:rPr>
          <w:rFonts w:cs="Goudy-Italic"/>
          <w:i/>
          <w:iCs/>
          <w:sz w:val="22"/>
          <w:szCs w:val="22"/>
        </w:rPr>
        <w:t xml:space="preserve">do </w:t>
      </w:r>
      <w:r w:rsidRPr="0064535A">
        <w:rPr>
          <w:rFonts w:cs="Goudy"/>
          <w:sz w:val="22"/>
          <w:szCs w:val="22"/>
        </w:rPr>
        <w:t>with the correct inferences that he’s irrational. To be sure, what he decides</w:t>
      </w:r>
      <w:r>
        <w:rPr>
          <w:rFonts w:cs="Goudy"/>
          <w:sz w:val="22"/>
          <w:szCs w:val="22"/>
        </w:rPr>
        <w:t xml:space="preserve"> </w:t>
      </w:r>
      <w:r w:rsidRPr="0064535A">
        <w:rPr>
          <w:rFonts w:cs="Goudy"/>
          <w:sz w:val="22"/>
          <w:szCs w:val="22"/>
        </w:rPr>
        <w:t>to do with those inferences is have a belief—it isn’t to do anything overt, like go for a bike ride or have a beer.</w:t>
      </w:r>
      <w:r>
        <w:rPr>
          <w:rFonts w:cs="Goudy"/>
          <w:sz w:val="22"/>
          <w:szCs w:val="22"/>
        </w:rPr>
        <w:t xml:space="preserve"> </w:t>
      </w:r>
      <w:r w:rsidRPr="0064535A">
        <w:rPr>
          <w:rFonts w:cs="Goudy"/>
          <w:sz w:val="22"/>
          <w:szCs w:val="22"/>
        </w:rPr>
        <w:t xml:space="preserve">But it’s still, in the relevant sense, an action. So Smith </w:t>
      </w:r>
      <w:r w:rsidRPr="0064535A">
        <w:rPr>
          <w:rFonts w:cs="Goudy-Italic"/>
          <w:i/>
          <w:iCs/>
          <w:sz w:val="22"/>
          <w:szCs w:val="22"/>
        </w:rPr>
        <w:t xml:space="preserve">is </w:t>
      </w:r>
      <w:r w:rsidRPr="0064535A">
        <w:rPr>
          <w:rFonts w:cs="Goudy"/>
          <w:sz w:val="22"/>
          <w:szCs w:val="22"/>
        </w:rPr>
        <w:t>rational, at least insofar as rationality has to do with</w:t>
      </w:r>
      <w:r>
        <w:rPr>
          <w:rFonts w:cs="Goudy"/>
          <w:sz w:val="22"/>
          <w:szCs w:val="22"/>
        </w:rPr>
        <w:t xml:space="preserve"> </w:t>
      </w:r>
      <w:r w:rsidRPr="0064535A">
        <w:rPr>
          <w:rFonts w:cs="Goudy"/>
          <w:sz w:val="22"/>
          <w:szCs w:val="22"/>
        </w:rPr>
        <w:t>reasoning. So far as he’s irrational, it is in the practical, not the theoretical, sense. Thus, we don’t have in</w:t>
      </w:r>
      <w:r>
        <w:rPr>
          <w:rFonts w:cs="Goudy"/>
          <w:sz w:val="22"/>
          <w:szCs w:val="22"/>
        </w:rPr>
        <w:t xml:space="preserve"> </w:t>
      </w:r>
      <w:r w:rsidRPr="0064535A">
        <w:rPr>
          <w:rFonts w:cs="Goudy"/>
          <w:sz w:val="22"/>
          <w:szCs w:val="22"/>
        </w:rPr>
        <w:t>Smith a counterexample to the principle that to be rational is to decide for oneself how to think.</w:t>
      </w:r>
      <w:r>
        <w:rPr>
          <w:rFonts w:cs="Goudy"/>
          <w:sz w:val="22"/>
          <w:szCs w:val="22"/>
        </w:rPr>
        <w:t xml:space="preserve"> </w:t>
      </w:r>
    </w:p>
    <w:p w14:paraId="3802A329"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“Very well,” one might retort. “Contrast Smith’s case with Brown’s. Brown skips the first part of Smith’s</w:t>
      </w:r>
      <w:r>
        <w:rPr>
          <w:rFonts w:cs="Goudy"/>
          <w:sz w:val="22"/>
          <w:szCs w:val="22"/>
        </w:rPr>
        <w:t xml:space="preserve"> </w:t>
      </w:r>
      <w:r w:rsidRPr="0064535A">
        <w:rPr>
          <w:rFonts w:cs="Goudy"/>
          <w:sz w:val="22"/>
          <w:szCs w:val="22"/>
        </w:rPr>
        <w:t xml:space="preserve">two-step approach. Brown resolves one day that, in any given context, he </w:t>
      </w:r>
      <w:r w:rsidRPr="0064535A">
        <w:rPr>
          <w:rFonts w:cs="Goudy-Italic"/>
          <w:i/>
          <w:iCs/>
          <w:sz w:val="22"/>
          <w:szCs w:val="22"/>
        </w:rPr>
        <w:t xml:space="preserve">won’t </w:t>
      </w:r>
      <w:r w:rsidRPr="0064535A">
        <w:rPr>
          <w:rFonts w:cs="Goudy"/>
          <w:sz w:val="22"/>
          <w:szCs w:val="22"/>
        </w:rPr>
        <w:t>figure out what the right inference</w:t>
      </w:r>
      <w:r>
        <w:rPr>
          <w:rFonts w:cs="Goudy"/>
          <w:sz w:val="22"/>
          <w:szCs w:val="22"/>
        </w:rPr>
        <w:t xml:space="preserve"> </w:t>
      </w:r>
      <w:r w:rsidRPr="0064535A">
        <w:rPr>
          <w:rFonts w:cs="Goudy"/>
          <w:sz w:val="22"/>
          <w:szCs w:val="22"/>
        </w:rPr>
        <w:t xml:space="preserve">to draw is. Smith </w:t>
      </w:r>
      <w:r w:rsidRPr="0064535A">
        <w:rPr>
          <w:rFonts w:cs="Goudy-Italic"/>
          <w:i/>
          <w:iCs/>
          <w:sz w:val="22"/>
          <w:szCs w:val="22"/>
        </w:rPr>
        <w:t xml:space="preserve">first figures out </w:t>
      </w:r>
      <w:r w:rsidRPr="0064535A">
        <w:rPr>
          <w:rFonts w:cs="Goudy"/>
          <w:sz w:val="22"/>
          <w:szCs w:val="22"/>
        </w:rPr>
        <w:t>what he, given the available data along with the relevant logical norms,</w:t>
      </w:r>
      <w:r>
        <w:rPr>
          <w:rFonts w:cs="Goudy"/>
          <w:sz w:val="22"/>
          <w:szCs w:val="22"/>
        </w:rPr>
        <w:t xml:space="preserve"> </w:t>
      </w:r>
      <w:r w:rsidRPr="0064535A">
        <w:rPr>
          <w:rFonts w:cs="Goudy"/>
          <w:sz w:val="22"/>
          <w:szCs w:val="22"/>
        </w:rPr>
        <w:t>ought to believe. Having done that, he resolves to believe the opposite. But Brown skips the first part. He has</w:t>
      </w:r>
      <w:r>
        <w:rPr>
          <w:rFonts w:cs="Goudy"/>
          <w:sz w:val="22"/>
          <w:szCs w:val="22"/>
        </w:rPr>
        <w:t xml:space="preserve"> </w:t>
      </w:r>
      <w:r w:rsidRPr="0064535A">
        <w:rPr>
          <w:rFonts w:cs="Goudy"/>
          <w:sz w:val="22"/>
          <w:szCs w:val="22"/>
        </w:rPr>
        <w:t>resolved just to let his beliefs arise spontaneously and, therefore, not to be responsive, even in a negative way,</w:t>
      </w:r>
      <w:r>
        <w:rPr>
          <w:rFonts w:cs="Goudy"/>
          <w:sz w:val="22"/>
          <w:szCs w:val="22"/>
        </w:rPr>
        <w:t xml:space="preserve"> </w:t>
      </w:r>
      <w:r w:rsidRPr="0064535A">
        <w:rPr>
          <w:rFonts w:cs="Goudy"/>
          <w:sz w:val="22"/>
          <w:szCs w:val="22"/>
        </w:rPr>
        <w:t>to the demands of canons of logic. It’s a datum that, so far as he carries out this plan, Brown’s thoughts aren’t</w:t>
      </w:r>
      <w:r>
        <w:rPr>
          <w:rFonts w:cs="Goudy"/>
          <w:sz w:val="22"/>
          <w:szCs w:val="22"/>
        </w:rPr>
        <w:t xml:space="preserve"> </w:t>
      </w:r>
      <w:r w:rsidRPr="0064535A">
        <w:rPr>
          <w:rFonts w:cs="Goudy"/>
          <w:sz w:val="22"/>
          <w:szCs w:val="22"/>
        </w:rPr>
        <w:t xml:space="preserve">rational. (They may be </w:t>
      </w:r>
      <w:r w:rsidRPr="0064535A">
        <w:rPr>
          <w:rFonts w:cs="Goudy-Italic"/>
          <w:i/>
          <w:iCs/>
          <w:sz w:val="22"/>
          <w:szCs w:val="22"/>
        </w:rPr>
        <w:t xml:space="preserve">correct. </w:t>
      </w:r>
      <w:r w:rsidRPr="0064535A">
        <w:rPr>
          <w:rFonts w:cs="Goudy"/>
          <w:sz w:val="22"/>
          <w:szCs w:val="22"/>
        </w:rPr>
        <w:t xml:space="preserve">But, being entirely reflexive, they aren’t </w:t>
      </w:r>
      <w:r w:rsidRPr="0064535A">
        <w:rPr>
          <w:rFonts w:cs="Goudy-Italic"/>
          <w:i/>
          <w:iCs/>
          <w:sz w:val="22"/>
          <w:szCs w:val="22"/>
        </w:rPr>
        <w:t>rational.</w:t>
      </w:r>
      <w:r w:rsidRPr="0064535A">
        <w:rPr>
          <w:rFonts w:cs="Goudy"/>
          <w:sz w:val="22"/>
          <w:szCs w:val="22"/>
        </w:rPr>
        <w:t>) But it’s also a datum that</w:t>
      </w:r>
      <w:r>
        <w:rPr>
          <w:rFonts w:cs="Goudy"/>
          <w:sz w:val="22"/>
          <w:szCs w:val="22"/>
        </w:rPr>
        <w:t xml:space="preserve"> </w:t>
      </w:r>
      <w:r w:rsidRPr="0064535A">
        <w:rPr>
          <w:rFonts w:cs="Goudy"/>
          <w:sz w:val="22"/>
          <w:szCs w:val="22"/>
        </w:rPr>
        <w:t xml:space="preserve">Brown has decided </w:t>
      </w:r>
      <w:r w:rsidRPr="0064535A">
        <w:rPr>
          <w:rFonts w:cs="Goudy-Italic"/>
          <w:i/>
          <w:iCs/>
          <w:sz w:val="22"/>
          <w:szCs w:val="22"/>
        </w:rPr>
        <w:t xml:space="preserve">for himself </w:t>
      </w:r>
      <w:r w:rsidRPr="0064535A">
        <w:rPr>
          <w:rFonts w:cs="Goudy"/>
          <w:sz w:val="22"/>
          <w:szCs w:val="22"/>
        </w:rPr>
        <w:t>how to think. This straightforwardly shows that you are wrong to say that to be</w:t>
      </w:r>
      <w:r>
        <w:rPr>
          <w:rFonts w:cs="Goudy"/>
          <w:sz w:val="22"/>
          <w:szCs w:val="22"/>
        </w:rPr>
        <w:t xml:space="preserve"> </w:t>
      </w:r>
      <w:r w:rsidRPr="0064535A">
        <w:rPr>
          <w:rFonts w:cs="Goudy"/>
          <w:sz w:val="22"/>
          <w:szCs w:val="22"/>
        </w:rPr>
        <w:t>rational is to decide for oneself how to think.</w:t>
      </w:r>
    </w:p>
    <w:p w14:paraId="583A3C1A"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But Brown has decided for himself what to think in the sense that he’s decided not to decide for himself</w:t>
      </w:r>
      <w:r>
        <w:rPr>
          <w:rFonts w:cs="Goudy"/>
          <w:sz w:val="22"/>
          <w:szCs w:val="22"/>
        </w:rPr>
        <w:t xml:space="preserve"> </w:t>
      </w:r>
      <w:r w:rsidRPr="0064535A">
        <w:rPr>
          <w:rFonts w:cs="Goudy"/>
          <w:sz w:val="22"/>
          <w:szCs w:val="22"/>
        </w:rPr>
        <w:t>what to think. He has decided that, henceforth, he won’t decide for himself what to think. Once he gives himself</w:t>
      </w:r>
      <w:r>
        <w:rPr>
          <w:rFonts w:cs="Goudy"/>
          <w:sz w:val="22"/>
          <w:szCs w:val="22"/>
        </w:rPr>
        <w:t xml:space="preserve"> </w:t>
      </w:r>
      <w:r w:rsidRPr="0064535A">
        <w:rPr>
          <w:rFonts w:cs="Goudy"/>
          <w:sz w:val="22"/>
          <w:szCs w:val="22"/>
        </w:rPr>
        <w:t xml:space="preserve">over to that life-course, he is </w:t>
      </w:r>
      <w:r w:rsidRPr="0064535A">
        <w:rPr>
          <w:rFonts w:cs="Goudy-Italic"/>
          <w:i/>
          <w:iCs/>
          <w:sz w:val="22"/>
          <w:szCs w:val="22"/>
        </w:rPr>
        <w:t xml:space="preserve">ex hypothesi </w:t>
      </w:r>
      <w:r w:rsidRPr="0064535A">
        <w:rPr>
          <w:rFonts w:cs="Goudy"/>
          <w:sz w:val="22"/>
          <w:szCs w:val="22"/>
        </w:rPr>
        <w:t>no longer rational. Therefore, we don’t have in Brown a real counterexample</w:t>
      </w:r>
      <w:r>
        <w:rPr>
          <w:rFonts w:cs="Goudy"/>
          <w:sz w:val="22"/>
          <w:szCs w:val="22"/>
        </w:rPr>
        <w:t xml:space="preserve"> </w:t>
      </w:r>
      <w:r w:rsidRPr="0064535A">
        <w:rPr>
          <w:rFonts w:cs="Goudy"/>
          <w:sz w:val="22"/>
          <w:szCs w:val="22"/>
        </w:rPr>
        <w:t>to our analysis.</w:t>
      </w:r>
    </w:p>
    <w:p w14:paraId="4D2093FA" w14:textId="77777777" w:rsidR="001B74A8" w:rsidRPr="005001DD" w:rsidRDefault="001B74A8" w:rsidP="001B74A8">
      <w:pPr>
        <w:autoSpaceDE w:val="0"/>
        <w:autoSpaceDN w:val="0"/>
        <w:adjustRightInd w:val="0"/>
        <w:spacing w:line="250" w:lineRule="exact"/>
        <w:ind w:firstLine="360"/>
        <w:jc w:val="both"/>
        <w:rPr>
          <w:rFonts w:cs="Goudy"/>
          <w:spacing w:val="-6"/>
          <w:sz w:val="22"/>
          <w:szCs w:val="22"/>
        </w:rPr>
      </w:pPr>
      <w:r w:rsidRPr="005001DD">
        <w:rPr>
          <w:rFonts w:cs="Goudy"/>
          <w:spacing w:val="-6"/>
          <w:sz w:val="22"/>
          <w:szCs w:val="22"/>
        </w:rPr>
        <w:t xml:space="preserve">Basically, deciding for oneself how to think </w:t>
      </w:r>
      <w:r w:rsidRPr="005001DD">
        <w:rPr>
          <w:rFonts w:cs="Goudy-Italic"/>
          <w:i/>
          <w:iCs/>
          <w:spacing w:val="-6"/>
          <w:sz w:val="22"/>
          <w:szCs w:val="22"/>
        </w:rPr>
        <w:t xml:space="preserve">always </w:t>
      </w:r>
      <w:r w:rsidRPr="005001DD">
        <w:rPr>
          <w:rFonts w:cs="Goudy"/>
          <w:spacing w:val="-6"/>
          <w:sz w:val="22"/>
          <w:szCs w:val="22"/>
        </w:rPr>
        <w:t xml:space="preserve">involves regulating one’s thoughts in accordance with norms. Even if one picks the wrong norms—even if one decides not to go with </w:t>
      </w:r>
      <w:r w:rsidRPr="005001DD">
        <w:rPr>
          <w:rFonts w:cs="Goudy-BoldItalic"/>
          <w:b/>
          <w:bCs/>
          <w:i/>
          <w:iCs/>
          <w:spacing w:val="-6"/>
          <w:sz w:val="22"/>
          <w:szCs w:val="22"/>
        </w:rPr>
        <w:t xml:space="preserve">modus ponens, modus tollens, </w:t>
      </w:r>
      <w:r w:rsidRPr="005001DD">
        <w:rPr>
          <w:rFonts w:cs="Goudy"/>
          <w:spacing w:val="-6"/>
          <w:sz w:val="22"/>
          <w:szCs w:val="22"/>
        </w:rPr>
        <w:t xml:space="preserve">etc. and to go with other, spurious forms of inference—one’s correctly </w:t>
      </w:r>
      <w:r w:rsidRPr="005001DD">
        <w:rPr>
          <w:rFonts w:cs="Goudy-Italic"/>
          <w:i/>
          <w:iCs/>
          <w:spacing w:val="-6"/>
          <w:sz w:val="22"/>
          <w:szCs w:val="22"/>
        </w:rPr>
        <w:t xml:space="preserve">applying </w:t>
      </w:r>
      <w:r w:rsidRPr="005001DD">
        <w:rPr>
          <w:rFonts w:cs="Goudy"/>
          <w:spacing w:val="-6"/>
          <w:sz w:val="22"/>
          <w:szCs w:val="22"/>
        </w:rPr>
        <w:t xml:space="preserve">these spurious forms of inference </w:t>
      </w:r>
      <w:r w:rsidRPr="005001DD">
        <w:rPr>
          <w:rFonts w:cs="Goudy-Italic"/>
          <w:i/>
          <w:iCs/>
          <w:spacing w:val="-6"/>
          <w:sz w:val="22"/>
          <w:szCs w:val="22"/>
        </w:rPr>
        <w:t xml:space="preserve">itself </w:t>
      </w:r>
      <w:r w:rsidRPr="005001DD">
        <w:rPr>
          <w:rFonts w:cs="Goudy"/>
          <w:spacing w:val="-6"/>
          <w:sz w:val="22"/>
          <w:szCs w:val="22"/>
        </w:rPr>
        <w:t xml:space="preserve">involves one’s having non-spurious beliefs as to how they apply to the data at one’s disposal. So given somebody who decides to think in accordance with the wrong principles, he can carry out </w:t>
      </w:r>
    </w:p>
    <w:p w14:paraId="75D9B230" w14:textId="77777777" w:rsidR="001B74A8" w:rsidRPr="0064535A" w:rsidRDefault="001B74A8" w:rsidP="001B74A8">
      <w:pPr>
        <w:autoSpaceDE w:val="0"/>
        <w:autoSpaceDN w:val="0"/>
        <w:adjustRightInd w:val="0"/>
        <w:spacing w:line="250" w:lineRule="exact"/>
        <w:jc w:val="both"/>
        <w:rPr>
          <w:rFonts w:cs="Goudy"/>
          <w:sz w:val="22"/>
          <w:szCs w:val="22"/>
        </w:rPr>
      </w:pPr>
      <w:r>
        <w:rPr>
          <w:rFonts w:cs="Courier"/>
          <w:sz w:val="22"/>
          <w:szCs w:val="22"/>
        </w:rPr>
        <w:br w:type="page"/>
      </w:r>
      <w:r w:rsidR="005001DD" w:rsidRPr="005001DD">
        <w:rPr>
          <w:rFonts w:cs="Goudy"/>
          <w:spacing w:val="-6"/>
          <w:sz w:val="22"/>
          <w:szCs w:val="22"/>
        </w:rPr>
        <w:t>his agenda</w:t>
      </w:r>
      <w:r w:rsidR="005001DD" w:rsidRPr="0064535A">
        <w:rPr>
          <w:rFonts w:cs="Goudy-Italic"/>
          <w:i/>
          <w:iCs/>
          <w:sz w:val="22"/>
          <w:szCs w:val="22"/>
        </w:rPr>
        <w:t xml:space="preserve"> </w:t>
      </w:r>
      <w:r w:rsidRPr="0064535A">
        <w:rPr>
          <w:rFonts w:cs="Goudy-Italic"/>
          <w:i/>
          <w:iCs/>
          <w:sz w:val="22"/>
          <w:szCs w:val="22"/>
        </w:rPr>
        <w:t xml:space="preserve">only </w:t>
      </w:r>
      <w:r w:rsidRPr="0064535A">
        <w:rPr>
          <w:rFonts w:cs="Goudy"/>
          <w:sz w:val="22"/>
          <w:szCs w:val="22"/>
        </w:rPr>
        <w:t>to the extent that he correctly sees how those principles bear on the data and, therefore, only to the</w:t>
      </w:r>
      <w:r>
        <w:rPr>
          <w:rFonts w:cs="Goudy"/>
          <w:sz w:val="22"/>
          <w:szCs w:val="22"/>
        </w:rPr>
        <w:t xml:space="preserve"> </w:t>
      </w:r>
      <w:r w:rsidRPr="0064535A">
        <w:rPr>
          <w:rFonts w:cs="Goudy"/>
          <w:sz w:val="22"/>
          <w:szCs w:val="22"/>
        </w:rPr>
        <w:t>extent that he is rational.</w:t>
      </w:r>
    </w:p>
    <w:p w14:paraId="3B95C982"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 xml:space="preserve">No matter how you slice it, rationality is </w:t>
      </w:r>
      <w:r w:rsidRPr="0064535A">
        <w:rPr>
          <w:rFonts w:cs="Goudy-Italic"/>
          <w:i/>
          <w:iCs/>
          <w:sz w:val="22"/>
          <w:szCs w:val="22"/>
        </w:rPr>
        <w:t xml:space="preserve">intellectual </w:t>
      </w:r>
      <w:r w:rsidRPr="0064535A">
        <w:rPr>
          <w:rFonts w:cs="Goudy"/>
          <w:sz w:val="22"/>
          <w:szCs w:val="22"/>
        </w:rPr>
        <w:t>autonomy. In other words, to be rational is to decide</w:t>
      </w:r>
      <w:r>
        <w:rPr>
          <w:rFonts w:cs="Goudy"/>
          <w:sz w:val="22"/>
          <w:szCs w:val="22"/>
        </w:rPr>
        <w:t xml:space="preserve"> </w:t>
      </w:r>
      <w:r w:rsidRPr="0064535A">
        <w:rPr>
          <w:rFonts w:cs="Goudy"/>
          <w:sz w:val="22"/>
          <w:szCs w:val="22"/>
        </w:rPr>
        <w:t>for oneself how to think.</w:t>
      </w:r>
    </w:p>
    <w:p w14:paraId="7C60539E"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Let’s compare rationality with autonomy. To be autonomous, I have said, is to live as one chooses. One’s</w:t>
      </w:r>
      <w:r>
        <w:rPr>
          <w:rFonts w:cs="Goudy"/>
          <w:sz w:val="22"/>
          <w:szCs w:val="22"/>
        </w:rPr>
        <w:t xml:space="preserve"> </w:t>
      </w:r>
      <w:r w:rsidRPr="0064535A">
        <w:rPr>
          <w:rFonts w:cs="Goudy"/>
          <w:sz w:val="22"/>
          <w:szCs w:val="22"/>
        </w:rPr>
        <w:t>being autonomous, I propose, is the same thing as one’s deciding what to do on the basis of norms that one</w:t>
      </w:r>
      <w:r>
        <w:rPr>
          <w:rFonts w:cs="Goudy"/>
          <w:sz w:val="22"/>
          <w:szCs w:val="22"/>
        </w:rPr>
        <w:t xml:space="preserve"> </w:t>
      </w:r>
      <w:r w:rsidRPr="0064535A">
        <w:rPr>
          <w:rFonts w:cs="Goudy"/>
          <w:sz w:val="22"/>
          <w:szCs w:val="22"/>
        </w:rPr>
        <w:t>has adopted. A good way to see why this is (I believe) the right approach is to consider an obvious objection</w:t>
      </w:r>
      <w:r>
        <w:rPr>
          <w:rFonts w:cs="Goudy"/>
          <w:sz w:val="22"/>
          <w:szCs w:val="22"/>
        </w:rPr>
        <w:t xml:space="preserve"> </w:t>
      </w:r>
      <w:r w:rsidRPr="0064535A">
        <w:rPr>
          <w:rFonts w:cs="Goudy"/>
          <w:sz w:val="22"/>
          <w:szCs w:val="22"/>
        </w:rPr>
        <w:t>to it:</w:t>
      </w:r>
    </w:p>
    <w:p w14:paraId="1674DAF9" w14:textId="77777777" w:rsidR="001B74A8" w:rsidRDefault="001B74A8" w:rsidP="001B74A8">
      <w:pPr>
        <w:autoSpaceDE w:val="0"/>
        <w:autoSpaceDN w:val="0"/>
        <w:adjustRightInd w:val="0"/>
        <w:spacing w:line="250" w:lineRule="exact"/>
        <w:jc w:val="both"/>
        <w:rPr>
          <w:rFonts w:cs="Goudy"/>
          <w:sz w:val="22"/>
          <w:szCs w:val="22"/>
        </w:rPr>
      </w:pPr>
    </w:p>
    <w:p w14:paraId="1C013EA1" w14:textId="77777777" w:rsidR="001B74A8" w:rsidRDefault="001B74A8" w:rsidP="001B74A8">
      <w:pPr>
        <w:autoSpaceDE w:val="0"/>
        <w:autoSpaceDN w:val="0"/>
        <w:adjustRightInd w:val="0"/>
        <w:spacing w:line="250" w:lineRule="exact"/>
        <w:jc w:val="both"/>
        <w:rPr>
          <w:rFonts w:cs="Goudy"/>
          <w:sz w:val="22"/>
          <w:szCs w:val="22"/>
        </w:rPr>
      </w:pPr>
      <w:r w:rsidRPr="0064535A">
        <w:rPr>
          <w:rFonts w:cs="Goudy"/>
          <w:sz w:val="22"/>
          <w:szCs w:val="22"/>
        </w:rPr>
        <w:t>(NSG</w:t>
      </w:r>
      <w:r>
        <w:rPr>
          <w:rStyle w:val="EndnoteReference"/>
          <w:rFonts w:cs="Goudy"/>
          <w:sz w:val="22"/>
          <w:szCs w:val="22"/>
        </w:rPr>
        <w:endnoteReference w:id="9"/>
      </w:r>
      <w:r w:rsidRPr="0064535A">
        <w:rPr>
          <w:rFonts w:cs="Goudy"/>
          <w:sz w:val="22"/>
          <w:szCs w:val="22"/>
        </w:rPr>
        <w:t>) Your analysis is definitely wrong. Consider the case of Williams. Williams has decided that he’ll do</w:t>
      </w:r>
      <w:r>
        <w:rPr>
          <w:rFonts w:cs="Goudy"/>
          <w:sz w:val="22"/>
          <w:szCs w:val="22"/>
        </w:rPr>
        <w:t xml:space="preserve"> </w:t>
      </w:r>
      <w:r w:rsidRPr="0064535A">
        <w:rPr>
          <w:rFonts w:cs="Goudy"/>
          <w:sz w:val="22"/>
          <w:szCs w:val="22"/>
        </w:rPr>
        <w:t>whatever he wants to do. He won’t examine his actions, or the intentions behind them, in light of norms. He’ll</w:t>
      </w:r>
      <w:r>
        <w:rPr>
          <w:rFonts w:cs="Goudy"/>
          <w:sz w:val="22"/>
          <w:szCs w:val="22"/>
        </w:rPr>
        <w:t xml:space="preserve"> </w:t>
      </w:r>
      <w:r w:rsidRPr="0064535A">
        <w:rPr>
          <w:rFonts w:cs="Goudy"/>
          <w:sz w:val="22"/>
          <w:szCs w:val="22"/>
        </w:rPr>
        <w:t>just act. But he’s autonomous. That’s a datum. After all, he’s deciding for himself how to live.</w:t>
      </w:r>
    </w:p>
    <w:p w14:paraId="76CC547E" w14:textId="77777777" w:rsidR="001B74A8" w:rsidRPr="0064535A" w:rsidRDefault="001B74A8" w:rsidP="001B74A8">
      <w:pPr>
        <w:autoSpaceDE w:val="0"/>
        <w:autoSpaceDN w:val="0"/>
        <w:adjustRightInd w:val="0"/>
        <w:spacing w:line="250" w:lineRule="exact"/>
        <w:jc w:val="both"/>
        <w:rPr>
          <w:rFonts w:cs="Goudy"/>
          <w:sz w:val="22"/>
          <w:szCs w:val="22"/>
        </w:rPr>
      </w:pPr>
    </w:p>
    <w:p w14:paraId="17D253D9"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 xml:space="preserve">Here’s why this is off the mark. To the extent that Smith carries out his agenda, he isn’t </w:t>
      </w:r>
      <w:r w:rsidRPr="0064535A">
        <w:rPr>
          <w:rFonts w:cs="Goudy-Italic"/>
          <w:i/>
          <w:iCs/>
          <w:sz w:val="22"/>
          <w:szCs w:val="22"/>
        </w:rPr>
        <w:t xml:space="preserve">deciding </w:t>
      </w:r>
      <w:r w:rsidRPr="0064535A">
        <w:rPr>
          <w:rFonts w:cs="Goudy"/>
          <w:sz w:val="22"/>
          <w:szCs w:val="22"/>
        </w:rPr>
        <w:t>anything</w:t>
      </w:r>
      <w:r>
        <w:rPr>
          <w:rFonts w:cs="Goudy"/>
          <w:sz w:val="22"/>
          <w:szCs w:val="22"/>
        </w:rPr>
        <w:t xml:space="preserve"> </w:t>
      </w:r>
      <w:r w:rsidRPr="0064535A">
        <w:rPr>
          <w:rFonts w:cs="Goudy"/>
          <w:sz w:val="22"/>
          <w:szCs w:val="22"/>
        </w:rPr>
        <w:t>at all. True—it is indeed a decision on his part that initiates his entry into a life of the sort described (viz. one</w:t>
      </w:r>
      <w:r>
        <w:rPr>
          <w:rFonts w:cs="Goudy"/>
          <w:sz w:val="22"/>
          <w:szCs w:val="22"/>
        </w:rPr>
        <w:t xml:space="preserve"> </w:t>
      </w:r>
      <w:r w:rsidRPr="0064535A">
        <w:rPr>
          <w:rFonts w:cs="Goudy"/>
          <w:sz w:val="22"/>
          <w:szCs w:val="22"/>
        </w:rPr>
        <w:t>in which he just does what he wants, never bothering to assess the consistency of his desires with norms of any</w:t>
      </w:r>
      <w:r>
        <w:rPr>
          <w:rFonts w:cs="Goudy"/>
          <w:sz w:val="22"/>
          <w:szCs w:val="22"/>
        </w:rPr>
        <w:t xml:space="preserve"> </w:t>
      </w:r>
      <w:r w:rsidRPr="0064535A">
        <w:rPr>
          <w:rFonts w:cs="Goudy"/>
          <w:sz w:val="22"/>
          <w:szCs w:val="22"/>
        </w:rPr>
        <w:t xml:space="preserve">sort). But once he’s in that life, he isn’t </w:t>
      </w:r>
      <w:r w:rsidRPr="0064535A">
        <w:rPr>
          <w:rFonts w:cs="Goudy-Italic"/>
          <w:i/>
          <w:iCs/>
          <w:sz w:val="22"/>
          <w:szCs w:val="22"/>
        </w:rPr>
        <w:t xml:space="preserve">choosing </w:t>
      </w:r>
      <w:r w:rsidRPr="0064535A">
        <w:rPr>
          <w:rFonts w:cs="Goudy"/>
          <w:sz w:val="22"/>
          <w:szCs w:val="22"/>
        </w:rPr>
        <w:t>anything at all. A creature that doesn’t deliberate doesn’t</w:t>
      </w:r>
      <w:r>
        <w:rPr>
          <w:rFonts w:cs="Goudy"/>
          <w:sz w:val="22"/>
          <w:szCs w:val="22"/>
        </w:rPr>
        <w:t xml:space="preserve"> </w:t>
      </w:r>
      <w:r w:rsidRPr="0064535A">
        <w:rPr>
          <w:rFonts w:cs="Goudy-Italic"/>
          <w:i/>
          <w:iCs/>
          <w:sz w:val="22"/>
          <w:szCs w:val="22"/>
        </w:rPr>
        <w:t xml:space="preserve">decide </w:t>
      </w:r>
      <w:r w:rsidRPr="0064535A">
        <w:rPr>
          <w:rFonts w:cs="Goudy"/>
          <w:sz w:val="22"/>
          <w:szCs w:val="22"/>
        </w:rPr>
        <w:t>anything. It just acts. And a creature that deliberates is ipso facto one that is trying to act on intentions</w:t>
      </w:r>
      <w:r>
        <w:rPr>
          <w:rFonts w:cs="Goudy"/>
          <w:sz w:val="22"/>
          <w:szCs w:val="22"/>
        </w:rPr>
        <w:t xml:space="preserve"> </w:t>
      </w:r>
      <w:r w:rsidRPr="0064535A">
        <w:rPr>
          <w:rFonts w:cs="Goudy"/>
          <w:sz w:val="22"/>
          <w:szCs w:val="22"/>
        </w:rPr>
        <w:t>that are in compliance with some set of norms.</w:t>
      </w:r>
    </w:p>
    <w:p w14:paraId="7AE758DC"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 xml:space="preserve">Do dogs make </w:t>
      </w:r>
      <w:r w:rsidRPr="0064535A">
        <w:rPr>
          <w:rFonts w:cs="Goudy-Italic"/>
          <w:i/>
          <w:iCs/>
          <w:sz w:val="22"/>
          <w:szCs w:val="22"/>
        </w:rPr>
        <w:t>choices?</w:t>
      </w:r>
      <w:r w:rsidRPr="005001DD">
        <w:rPr>
          <w:rStyle w:val="EndnoteReference"/>
          <w:rFonts w:cs="Goudy-Italic"/>
          <w:iCs/>
          <w:sz w:val="22"/>
          <w:szCs w:val="22"/>
        </w:rPr>
        <w:endnoteReference w:id="10"/>
      </w:r>
      <w:r w:rsidRPr="0064535A">
        <w:rPr>
          <w:rFonts w:cs="Goudy"/>
          <w:sz w:val="22"/>
          <w:szCs w:val="22"/>
        </w:rPr>
        <w:t xml:space="preserve"> Obviously dogs have intentions. (The dog intends to get to the ball before the</w:t>
      </w:r>
      <w:r>
        <w:rPr>
          <w:rFonts w:cs="Goudy"/>
          <w:sz w:val="22"/>
          <w:szCs w:val="22"/>
        </w:rPr>
        <w:t xml:space="preserve"> </w:t>
      </w:r>
      <w:r w:rsidRPr="0064535A">
        <w:rPr>
          <w:rFonts w:cs="Goudy"/>
          <w:sz w:val="22"/>
          <w:szCs w:val="22"/>
        </w:rPr>
        <w:t>other dog. That’s why it’s running so frantically.) But it seems wrong to say that dogs “choose” (or “decide”).</w:t>
      </w:r>
      <w:r>
        <w:rPr>
          <w:rFonts w:cs="Goudy"/>
          <w:sz w:val="22"/>
          <w:szCs w:val="22"/>
        </w:rPr>
        <w:t xml:space="preserve"> </w:t>
      </w:r>
      <w:r w:rsidRPr="0064535A">
        <w:rPr>
          <w:rFonts w:cs="Goudy"/>
          <w:sz w:val="22"/>
          <w:szCs w:val="22"/>
        </w:rPr>
        <w:t>Dogs don’t deliberate. They just react. The dog sees red meat: he pounces on it. He sees his brutal master: he</w:t>
      </w:r>
      <w:r>
        <w:rPr>
          <w:rFonts w:cs="Goudy"/>
          <w:sz w:val="22"/>
          <w:szCs w:val="22"/>
        </w:rPr>
        <w:t xml:space="preserve"> </w:t>
      </w:r>
      <w:r w:rsidRPr="0064535A">
        <w:rPr>
          <w:rFonts w:cs="Goudy"/>
          <w:sz w:val="22"/>
          <w:szCs w:val="22"/>
        </w:rPr>
        <w:t>cringes. The dog’s life is a series of programmed and therefore compulsive reactions to immediate stimuli. The</w:t>
      </w:r>
      <w:r>
        <w:rPr>
          <w:rFonts w:cs="Goudy"/>
          <w:sz w:val="22"/>
          <w:szCs w:val="22"/>
        </w:rPr>
        <w:t xml:space="preserve"> </w:t>
      </w:r>
      <w:r w:rsidRPr="0064535A">
        <w:rPr>
          <w:rFonts w:cs="Goudy"/>
          <w:sz w:val="22"/>
          <w:szCs w:val="22"/>
        </w:rPr>
        <w:t>dog doesn’t call the shots; these hardwired reaction protocols call the shots for him, and it therefore doesn’t</w:t>
      </w:r>
      <w:r>
        <w:rPr>
          <w:rFonts w:cs="Goudy"/>
          <w:sz w:val="22"/>
          <w:szCs w:val="22"/>
        </w:rPr>
        <w:t xml:space="preserve"> </w:t>
      </w:r>
      <w:r w:rsidRPr="0064535A">
        <w:rPr>
          <w:rFonts w:cs="Goudy"/>
          <w:sz w:val="22"/>
          <w:szCs w:val="22"/>
        </w:rPr>
        <w:t>make choices. Only creatures that deliberate make choices. Sub-rational</w:t>
      </w:r>
      <w:r>
        <w:rPr>
          <w:rStyle w:val="EndnoteReference"/>
          <w:rFonts w:cs="Goudy"/>
          <w:sz w:val="22"/>
          <w:szCs w:val="22"/>
        </w:rPr>
        <w:endnoteReference w:id="11"/>
      </w:r>
      <w:r w:rsidRPr="0064535A">
        <w:rPr>
          <w:rFonts w:cs="Goudy"/>
          <w:sz w:val="22"/>
          <w:szCs w:val="22"/>
        </w:rPr>
        <w:t xml:space="preserve"> creatures don’t make choices. Non</w:t>
      </w:r>
      <w:r>
        <w:rPr>
          <w:rFonts w:cs="Goudy"/>
          <w:sz w:val="22"/>
          <w:szCs w:val="22"/>
        </w:rPr>
        <w:t>-</w:t>
      </w:r>
      <w:r w:rsidRPr="0064535A">
        <w:rPr>
          <w:rFonts w:cs="Goudy"/>
          <w:sz w:val="22"/>
          <w:szCs w:val="22"/>
        </w:rPr>
        <w:t>rational</w:t>
      </w:r>
      <w:r>
        <w:rPr>
          <w:rFonts w:cs="Goudy"/>
          <w:sz w:val="22"/>
          <w:szCs w:val="22"/>
        </w:rPr>
        <w:t xml:space="preserve"> </w:t>
      </w:r>
      <w:r w:rsidRPr="0064535A">
        <w:rPr>
          <w:rFonts w:cs="Goudy"/>
          <w:sz w:val="22"/>
          <w:szCs w:val="22"/>
        </w:rPr>
        <w:t xml:space="preserve">creatures don’t act; they </w:t>
      </w:r>
      <w:r w:rsidRPr="0064535A">
        <w:rPr>
          <w:rFonts w:cs="Goudy-Italic"/>
          <w:i/>
          <w:iCs/>
          <w:sz w:val="22"/>
          <w:szCs w:val="22"/>
        </w:rPr>
        <w:t>re</w:t>
      </w:r>
      <w:r w:rsidRPr="0064535A">
        <w:rPr>
          <w:rFonts w:cs="Goudy"/>
          <w:sz w:val="22"/>
          <w:szCs w:val="22"/>
        </w:rPr>
        <w:t>act.</w:t>
      </w:r>
    </w:p>
    <w:p w14:paraId="1848F67F"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Rational creatures don’t just react. Their responses to situations are considered. That doesn’t mean that</w:t>
      </w:r>
      <w:r>
        <w:rPr>
          <w:rFonts w:cs="Goudy"/>
          <w:sz w:val="22"/>
          <w:szCs w:val="22"/>
        </w:rPr>
        <w:t xml:space="preserve"> </w:t>
      </w:r>
      <w:r w:rsidRPr="0064535A">
        <w:rPr>
          <w:rFonts w:cs="Goudy"/>
          <w:sz w:val="22"/>
          <w:szCs w:val="22"/>
        </w:rPr>
        <w:t xml:space="preserve">they </w:t>
      </w:r>
      <w:r w:rsidRPr="0064535A">
        <w:rPr>
          <w:rFonts w:cs="Goudy-Italic"/>
          <w:i/>
          <w:iCs/>
          <w:sz w:val="22"/>
          <w:szCs w:val="22"/>
        </w:rPr>
        <w:t xml:space="preserve">deliberate </w:t>
      </w:r>
      <w:r w:rsidRPr="0064535A">
        <w:rPr>
          <w:rFonts w:cs="Goudy"/>
          <w:sz w:val="22"/>
          <w:szCs w:val="22"/>
        </w:rPr>
        <w:t>before every act. (Nor should they, since a life spent deliberating would be one of “analysis</w:t>
      </w:r>
      <w:r>
        <w:rPr>
          <w:rFonts w:cs="Goudy"/>
          <w:sz w:val="22"/>
          <w:szCs w:val="22"/>
        </w:rPr>
        <w:t xml:space="preserve"> </w:t>
      </w:r>
      <w:r w:rsidRPr="0064535A">
        <w:rPr>
          <w:rFonts w:cs="Goudy"/>
          <w:sz w:val="22"/>
          <w:szCs w:val="22"/>
        </w:rPr>
        <w:t>paralysis”—of over-thinking what one should do and therefore never doing anything. It’s therefore irrational</w:t>
      </w:r>
      <w:r>
        <w:rPr>
          <w:rFonts w:cs="Goudy"/>
          <w:sz w:val="22"/>
          <w:szCs w:val="22"/>
        </w:rPr>
        <w:t xml:space="preserve"> </w:t>
      </w:r>
      <w:r w:rsidRPr="0064535A">
        <w:rPr>
          <w:rFonts w:cs="Goudy"/>
          <w:sz w:val="22"/>
          <w:szCs w:val="22"/>
        </w:rPr>
        <w:t>to deliberate too much. It’s irrational to be too rational!</w:t>
      </w:r>
      <w:r>
        <w:rPr>
          <w:rStyle w:val="EndnoteReference"/>
          <w:rFonts w:cs="Goudy"/>
          <w:sz w:val="22"/>
          <w:szCs w:val="22"/>
        </w:rPr>
        <w:endnoteReference w:id="12"/>
      </w:r>
      <w:r w:rsidRPr="0064535A">
        <w:rPr>
          <w:rFonts w:cs="Goudy"/>
          <w:sz w:val="22"/>
          <w:szCs w:val="22"/>
        </w:rPr>
        <w:t>) But their responses to situations are guided by</w:t>
      </w:r>
      <w:r>
        <w:rPr>
          <w:rFonts w:cs="Goudy"/>
          <w:sz w:val="22"/>
          <w:szCs w:val="22"/>
        </w:rPr>
        <w:t xml:space="preserve"> </w:t>
      </w:r>
      <w:r w:rsidRPr="0064535A">
        <w:rPr>
          <w:rFonts w:cs="Goudy-Italic"/>
          <w:i/>
          <w:iCs/>
          <w:sz w:val="22"/>
          <w:szCs w:val="22"/>
        </w:rPr>
        <w:t xml:space="preserve">choices </w:t>
      </w:r>
      <w:r w:rsidRPr="0064535A">
        <w:rPr>
          <w:rFonts w:cs="Goudy"/>
          <w:sz w:val="22"/>
          <w:szCs w:val="22"/>
        </w:rPr>
        <w:t xml:space="preserve">that they’ve made, and </w:t>
      </w:r>
      <w:r w:rsidRPr="0064535A">
        <w:rPr>
          <w:rFonts w:cs="Goudy-Italic"/>
          <w:i/>
          <w:iCs/>
          <w:sz w:val="22"/>
          <w:szCs w:val="22"/>
        </w:rPr>
        <w:t xml:space="preserve">those </w:t>
      </w:r>
      <w:r w:rsidRPr="0064535A">
        <w:rPr>
          <w:rFonts w:cs="Goudy"/>
          <w:sz w:val="22"/>
          <w:szCs w:val="22"/>
        </w:rPr>
        <w:t>choices result from prior deliberations on their part. I see an ice-cold beer</w:t>
      </w:r>
      <w:r>
        <w:rPr>
          <w:rFonts w:cs="Goudy"/>
          <w:sz w:val="22"/>
          <w:szCs w:val="22"/>
        </w:rPr>
        <w:t xml:space="preserve"> </w:t>
      </w:r>
      <w:r w:rsidRPr="0064535A">
        <w:rPr>
          <w:rFonts w:cs="Goudy"/>
          <w:sz w:val="22"/>
          <w:szCs w:val="22"/>
        </w:rPr>
        <w:t>in the fridge.</w:t>
      </w:r>
      <w:r>
        <w:rPr>
          <w:rFonts w:cs="Goudy"/>
          <w:sz w:val="22"/>
          <w:szCs w:val="22"/>
        </w:rPr>
        <w:t xml:space="preserve"> </w:t>
      </w:r>
      <w:r w:rsidRPr="0064535A">
        <w:rPr>
          <w:rFonts w:cs="Goudy"/>
          <w:sz w:val="22"/>
          <w:szCs w:val="22"/>
        </w:rPr>
        <w:t>Were I to react instinctively, I’d drink it. But long ago I made a choice to live a certain way (to</w:t>
      </w:r>
      <w:r>
        <w:rPr>
          <w:rFonts w:cs="Goudy"/>
          <w:sz w:val="22"/>
          <w:szCs w:val="22"/>
        </w:rPr>
        <w:t xml:space="preserve"> </w:t>
      </w:r>
      <w:r w:rsidRPr="0064535A">
        <w:rPr>
          <w:rFonts w:cs="Goudy"/>
          <w:sz w:val="22"/>
          <w:szCs w:val="22"/>
        </w:rPr>
        <w:t>be an author and, therefore, to avoid things, such as getting drunk in the morning, that would make it hard</w:t>
      </w:r>
      <w:r>
        <w:rPr>
          <w:rFonts w:cs="Goudy"/>
          <w:sz w:val="22"/>
          <w:szCs w:val="22"/>
        </w:rPr>
        <w:t xml:space="preserve"> </w:t>
      </w:r>
      <w:r w:rsidRPr="0064535A">
        <w:rPr>
          <w:rFonts w:cs="Goudy"/>
          <w:sz w:val="22"/>
          <w:szCs w:val="22"/>
        </w:rPr>
        <w:t>for me to ply my trade), and my instantaneous decision not to drink it reflects that choice. So even though I</w:t>
      </w:r>
      <w:r>
        <w:rPr>
          <w:rFonts w:cs="Goudy"/>
          <w:sz w:val="22"/>
          <w:szCs w:val="22"/>
        </w:rPr>
        <w:t xml:space="preserve"> </w:t>
      </w:r>
      <w:r w:rsidRPr="0064535A">
        <w:rPr>
          <w:rFonts w:cs="Goudy"/>
          <w:sz w:val="22"/>
          <w:szCs w:val="22"/>
        </w:rPr>
        <w:t>don’t deliberate, my act (of refraining from drinking the beer) is the embodiment of prior deliberation on its</w:t>
      </w:r>
      <w:r>
        <w:rPr>
          <w:rFonts w:cs="Goudy"/>
          <w:sz w:val="22"/>
          <w:szCs w:val="22"/>
        </w:rPr>
        <w:t xml:space="preserve"> </w:t>
      </w:r>
      <w:r w:rsidRPr="0064535A">
        <w:rPr>
          <w:rFonts w:cs="Goudy"/>
          <w:sz w:val="22"/>
          <w:szCs w:val="22"/>
        </w:rPr>
        <w:t>part. The dog’s reactions, by contrast, do not reflect previously made life choices.</w:t>
      </w:r>
    </w:p>
    <w:p w14:paraId="4225224E"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One last point before we close the argument: given a set of norms that one has decided to comply with,</w:t>
      </w:r>
      <w:r>
        <w:rPr>
          <w:rFonts w:cs="Goudy"/>
          <w:sz w:val="22"/>
          <w:szCs w:val="22"/>
        </w:rPr>
        <w:t xml:space="preserve"> </w:t>
      </w:r>
      <w:r w:rsidRPr="0064535A">
        <w:rPr>
          <w:rFonts w:cs="Goudy"/>
          <w:sz w:val="22"/>
          <w:szCs w:val="22"/>
        </w:rPr>
        <w:t>it’s not always obvious how to comply with them. In such cases, thought is needed to know how it is that, given</w:t>
      </w:r>
      <w:r>
        <w:rPr>
          <w:rFonts w:cs="Goudy"/>
          <w:sz w:val="22"/>
          <w:szCs w:val="22"/>
        </w:rPr>
        <w:t xml:space="preserve"> </w:t>
      </w:r>
      <w:r w:rsidRPr="0064535A">
        <w:rPr>
          <w:rFonts w:cs="Goudy"/>
          <w:sz w:val="22"/>
          <w:szCs w:val="22"/>
        </w:rPr>
        <w:t>those norms, one ought to act in a given situation if one is to comply with those norms. And even in cases</w:t>
      </w:r>
      <w:r>
        <w:rPr>
          <w:rFonts w:cs="Goudy"/>
          <w:sz w:val="22"/>
          <w:szCs w:val="22"/>
        </w:rPr>
        <w:t xml:space="preserve"> </w:t>
      </w:r>
      <w:r w:rsidRPr="0064535A">
        <w:rPr>
          <w:rFonts w:cs="Goudy"/>
          <w:sz w:val="22"/>
          <w:szCs w:val="22"/>
        </w:rPr>
        <w:t xml:space="preserve">where it </w:t>
      </w:r>
      <w:r w:rsidRPr="0064535A">
        <w:rPr>
          <w:rFonts w:cs="Goudy-Italic"/>
          <w:i/>
          <w:iCs/>
          <w:sz w:val="22"/>
          <w:szCs w:val="22"/>
        </w:rPr>
        <w:t xml:space="preserve">is </w:t>
      </w:r>
      <w:r w:rsidRPr="0064535A">
        <w:rPr>
          <w:rFonts w:cs="Goudy"/>
          <w:sz w:val="22"/>
          <w:szCs w:val="22"/>
        </w:rPr>
        <w:t xml:space="preserve">obvious how to comply with those norms, it’s obviously only to the extent that the right </w:t>
      </w:r>
      <w:r w:rsidRPr="0064535A">
        <w:rPr>
          <w:rFonts w:cs="Goudy-Italic"/>
          <w:i/>
          <w:iCs/>
          <w:sz w:val="22"/>
          <w:szCs w:val="22"/>
        </w:rPr>
        <w:t>judgments</w:t>
      </w:r>
      <w:r>
        <w:rPr>
          <w:rFonts w:cs="Goudy-Italic"/>
          <w:i/>
          <w:iCs/>
          <w:sz w:val="22"/>
          <w:szCs w:val="22"/>
        </w:rPr>
        <w:t xml:space="preserve"> </w:t>
      </w:r>
      <w:r w:rsidRPr="0064535A">
        <w:rPr>
          <w:rFonts w:cs="Goudy"/>
          <w:sz w:val="22"/>
          <w:szCs w:val="22"/>
        </w:rPr>
        <w:t>come naturally to one. Thus, a prerequisite for practical rationality—that is, for autonomy—is theoretical</w:t>
      </w:r>
      <w:r>
        <w:rPr>
          <w:rFonts w:cs="Goudy"/>
          <w:sz w:val="22"/>
          <w:szCs w:val="22"/>
        </w:rPr>
        <w:t xml:space="preserve"> </w:t>
      </w:r>
      <w:r w:rsidRPr="0064535A">
        <w:rPr>
          <w:rFonts w:cs="Goudy"/>
          <w:sz w:val="22"/>
          <w:szCs w:val="22"/>
        </w:rPr>
        <w:t>rationality.</w:t>
      </w:r>
    </w:p>
    <w:p w14:paraId="25A1DEB5" w14:textId="77777777" w:rsidR="001B74A8" w:rsidRPr="005001DD" w:rsidRDefault="001B74A8" w:rsidP="001B74A8">
      <w:pPr>
        <w:autoSpaceDE w:val="0"/>
        <w:autoSpaceDN w:val="0"/>
        <w:adjustRightInd w:val="0"/>
        <w:spacing w:line="250" w:lineRule="exact"/>
        <w:ind w:firstLine="360"/>
        <w:jc w:val="both"/>
        <w:rPr>
          <w:rFonts w:cs="Goudy"/>
          <w:spacing w:val="2"/>
          <w:sz w:val="22"/>
          <w:szCs w:val="22"/>
        </w:rPr>
      </w:pPr>
      <w:r w:rsidRPr="005001DD">
        <w:rPr>
          <w:rFonts w:cs="Goudy"/>
          <w:spacing w:val="2"/>
          <w:sz w:val="22"/>
          <w:szCs w:val="22"/>
        </w:rPr>
        <w:t xml:space="preserve">We can now say how rationality and autonomy are related. To be rational is to regulate one’s thinking in accordance with norms. To be autonomous is to regulate one’s actions in accordance with norms. The latter is a special case of the former, since, as we just saw, one’s thinking must be appropriately norm-driven if one is to know how which actions on one’s part will be incompliance with the norms of conduct one has adopted. Thus, rationality and autonomy </w:t>
      </w:r>
      <w:r w:rsidRPr="005001DD">
        <w:rPr>
          <w:rFonts w:cs="Goudy-Italic"/>
          <w:i/>
          <w:iCs/>
          <w:spacing w:val="2"/>
          <w:sz w:val="22"/>
          <w:szCs w:val="22"/>
        </w:rPr>
        <w:t>are the same thing</w:t>
      </w:r>
      <w:r w:rsidRPr="005001DD">
        <w:rPr>
          <w:rFonts w:cs="Goudy"/>
          <w:spacing w:val="2"/>
          <w:sz w:val="22"/>
          <w:szCs w:val="22"/>
        </w:rPr>
        <w:t xml:space="preserve">—or, rather, autonomy is a special case of rationality. Rationality is intellectual autonomy, and autonomy is practical rationality. So rationality </w:t>
      </w:r>
      <w:r w:rsidRPr="005001DD">
        <w:rPr>
          <w:rFonts w:cs="Goudy-Italic"/>
          <w:i/>
          <w:iCs/>
          <w:spacing w:val="2"/>
          <w:sz w:val="22"/>
          <w:szCs w:val="22"/>
        </w:rPr>
        <w:t xml:space="preserve">is </w:t>
      </w:r>
      <w:r w:rsidRPr="005001DD">
        <w:rPr>
          <w:rFonts w:cs="Goudy"/>
          <w:spacing w:val="2"/>
          <w:sz w:val="22"/>
          <w:szCs w:val="22"/>
        </w:rPr>
        <w:t xml:space="preserve">autonomy. A creature can make decisions only to the extent that it is autonomous and, therefore, rational. (Non-rational/nonautonomous creatures have intentions. But they don’t make </w:t>
      </w:r>
      <w:r w:rsidRPr="005001DD">
        <w:rPr>
          <w:rFonts w:cs="Goudy-Italic"/>
          <w:i/>
          <w:iCs/>
          <w:spacing w:val="2"/>
          <w:sz w:val="22"/>
          <w:szCs w:val="22"/>
        </w:rPr>
        <w:t xml:space="preserve">choices. </w:t>
      </w:r>
      <w:r w:rsidRPr="005001DD">
        <w:rPr>
          <w:rFonts w:cs="Goudy"/>
          <w:spacing w:val="2"/>
          <w:sz w:val="22"/>
          <w:szCs w:val="22"/>
        </w:rPr>
        <w:t>They don’t deliberate. They just react.)</w:t>
      </w:r>
    </w:p>
    <w:p w14:paraId="4DE98D76" w14:textId="77777777" w:rsidR="001B74A8" w:rsidRPr="0064535A" w:rsidRDefault="001B74A8" w:rsidP="001B74A8">
      <w:pPr>
        <w:autoSpaceDE w:val="0"/>
        <w:autoSpaceDN w:val="0"/>
        <w:adjustRightInd w:val="0"/>
        <w:spacing w:line="250" w:lineRule="exact"/>
        <w:jc w:val="both"/>
        <w:rPr>
          <w:rFonts w:cs="Goudy"/>
          <w:sz w:val="22"/>
          <w:szCs w:val="22"/>
        </w:rPr>
      </w:pPr>
      <w:r>
        <w:rPr>
          <w:rFonts w:cs="Goudy"/>
          <w:sz w:val="22"/>
          <w:szCs w:val="22"/>
        </w:rPr>
        <w:br w:type="page"/>
      </w:r>
      <w:r w:rsidRPr="0064535A">
        <w:rPr>
          <w:rFonts w:cs="Goudy"/>
          <w:sz w:val="22"/>
          <w:szCs w:val="22"/>
        </w:rPr>
        <w:t xml:space="preserve">A creature that doesn’t make decisions isn’t an </w:t>
      </w:r>
      <w:r w:rsidRPr="0064535A">
        <w:rPr>
          <w:rFonts w:cs="Goudy-Italic"/>
          <w:i/>
          <w:iCs/>
          <w:sz w:val="22"/>
          <w:szCs w:val="22"/>
        </w:rPr>
        <w:t xml:space="preserve">agent, </w:t>
      </w:r>
      <w:r w:rsidRPr="0064535A">
        <w:rPr>
          <w:rFonts w:cs="Goudy"/>
          <w:sz w:val="22"/>
          <w:szCs w:val="22"/>
        </w:rPr>
        <w:t xml:space="preserve">at least not in the sense in which you and I are. </w:t>
      </w:r>
      <w:r w:rsidRPr="0064535A">
        <w:rPr>
          <w:rFonts w:cs="Goudy-Italic"/>
          <w:i/>
          <w:iCs/>
          <w:sz w:val="22"/>
          <w:szCs w:val="22"/>
        </w:rPr>
        <w:t>It</w:t>
      </w:r>
      <w:r>
        <w:rPr>
          <w:rFonts w:cs="Goudy-Italic"/>
          <w:i/>
          <w:iCs/>
          <w:sz w:val="22"/>
          <w:szCs w:val="22"/>
        </w:rPr>
        <w:t xml:space="preserve"> </w:t>
      </w:r>
      <w:r w:rsidRPr="0064535A">
        <w:rPr>
          <w:rFonts w:cs="Goudy"/>
          <w:sz w:val="22"/>
          <w:szCs w:val="22"/>
        </w:rPr>
        <w:t xml:space="preserve">doesn’t form its own intentions. It’s intentions </w:t>
      </w:r>
      <w:r w:rsidRPr="0064535A">
        <w:rPr>
          <w:rFonts w:cs="Goudy-Italic"/>
          <w:i/>
          <w:iCs/>
          <w:sz w:val="22"/>
          <w:szCs w:val="22"/>
        </w:rPr>
        <w:t xml:space="preserve">result </w:t>
      </w:r>
      <w:r w:rsidRPr="0064535A">
        <w:rPr>
          <w:rFonts w:cs="Goudy"/>
          <w:sz w:val="22"/>
          <w:szCs w:val="22"/>
        </w:rPr>
        <w:t>from a convergence of factors (its innate and acquired psychological</w:t>
      </w:r>
      <w:r>
        <w:rPr>
          <w:rFonts w:cs="Goudy"/>
          <w:sz w:val="22"/>
          <w:szCs w:val="22"/>
        </w:rPr>
        <w:t xml:space="preserve"> </w:t>
      </w:r>
      <w:r w:rsidRPr="0064535A">
        <w:rPr>
          <w:rFonts w:cs="Goudy"/>
          <w:sz w:val="22"/>
          <w:szCs w:val="22"/>
        </w:rPr>
        <w:t xml:space="preserve">and physiological structure, its past experiences, the present context). But </w:t>
      </w:r>
      <w:r w:rsidRPr="0064535A">
        <w:rPr>
          <w:rFonts w:cs="Goudy-Italic"/>
          <w:i/>
          <w:iCs/>
          <w:sz w:val="22"/>
          <w:szCs w:val="22"/>
        </w:rPr>
        <w:t xml:space="preserve">it </w:t>
      </w:r>
      <w:r w:rsidRPr="0064535A">
        <w:rPr>
          <w:rFonts w:cs="Goudy"/>
          <w:sz w:val="22"/>
          <w:szCs w:val="22"/>
        </w:rPr>
        <w:t>doesn’t form them. Its</w:t>
      </w:r>
      <w:r>
        <w:rPr>
          <w:rFonts w:cs="Goudy"/>
          <w:sz w:val="22"/>
          <w:szCs w:val="22"/>
        </w:rPr>
        <w:t xml:space="preserve"> </w:t>
      </w:r>
      <w:r w:rsidRPr="0064535A">
        <w:rPr>
          <w:rFonts w:cs="Goudy"/>
          <w:sz w:val="22"/>
          <w:szCs w:val="22"/>
        </w:rPr>
        <w:t>intentions are formed in an impersonal way. An autonomous being forms its own intentions. So an autonomous</w:t>
      </w:r>
      <w:r>
        <w:rPr>
          <w:rFonts w:cs="Goudy"/>
          <w:sz w:val="22"/>
          <w:szCs w:val="22"/>
        </w:rPr>
        <w:t xml:space="preserve"> </w:t>
      </w:r>
      <w:r w:rsidRPr="0064535A">
        <w:rPr>
          <w:rFonts w:cs="Goudy"/>
          <w:sz w:val="22"/>
          <w:szCs w:val="22"/>
        </w:rPr>
        <w:t>being is responsible for its intentions and, therefore, for the acts to which they lead. By contrast, a sub-rational,</w:t>
      </w:r>
      <w:r>
        <w:rPr>
          <w:rFonts w:cs="Goudy"/>
          <w:sz w:val="22"/>
          <w:szCs w:val="22"/>
        </w:rPr>
        <w:t xml:space="preserve"> </w:t>
      </w:r>
      <w:r w:rsidRPr="0064535A">
        <w:rPr>
          <w:rFonts w:cs="Goudy"/>
          <w:sz w:val="22"/>
          <w:szCs w:val="22"/>
        </w:rPr>
        <w:t>non-autonomous creature is responsible only for its actions. The intentions of a non-autonomous creatures are</w:t>
      </w:r>
      <w:r>
        <w:rPr>
          <w:rFonts w:cs="Goudy"/>
          <w:sz w:val="22"/>
          <w:szCs w:val="22"/>
        </w:rPr>
        <w:t xml:space="preserve"> </w:t>
      </w:r>
      <w:r w:rsidRPr="0064535A">
        <w:rPr>
          <w:rFonts w:cs="Goudy"/>
          <w:sz w:val="22"/>
          <w:szCs w:val="22"/>
        </w:rPr>
        <w:t xml:space="preserve">not the results of </w:t>
      </w:r>
      <w:r w:rsidRPr="0064535A">
        <w:rPr>
          <w:rFonts w:cs="Goudy-Italic"/>
          <w:i/>
          <w:iCs/>
          <w:sz w:val="22"/>
          <w:szCs w:val="22"/>
        </w:rPr>
        <w:t xml:space="preserve">agency. </w:t>
      </w:r>
      <w:r w:rsidRPr="0064535A">
        <w:rPr>
          <w:rFonts w:cs="Goudy"/>
          <w:sz w:val="22"/>
          <w:szCs w:val="22"/>
        </w:rPr>
        <w:t>Agency, for the non-autonomous, begins with intentions, but doesn’t itself generate</w:t>
      </w:r>
      <w:r>
        <w:rPr>
          <w:rFonts w:cs="Goudy"/>
          <w:sz w:val="22"/>
          <w:szCs w:val="22"/>
        </w:rPr>
        <w:t xml:space="preserve"> </w:t>
      </w:r>
      <w:r w:rsidRPr="0064535A">
        <w:rPr>
          <w:rFonts w:cs="Goudy"/>
          <w:sz w:val="22"/>
          <w:szCs w:val="22"/>
        </w:rPr>
        <w:t>them. For the autonomous, on the other hand, agency is itself responsible for intentions.</w:t>
      </w:r>
      <w:r>
        <w:rPr>
          <w:rFonts w:cs="Goudy"/>
          <w:sz w:val="22"/>
          <w:szCs w:val="22"/>
        </w:rPr>
        <w:t xml:space="preserve"> </w:t>
      </w:r>
      <w:r w:rsidRPr="0064535A">
        <w:rPr>
          <w:rFonts w:cs="Goudy"/>
          <w:sz w:val="22"/>
          <w:szCs w:val="22"/>
        </w:rPr>
        <w:t>Words like “agent,”</w:t>
      </w:r>
      <w:r>
        <w:rPr>
          <w:rFonts w:cs="Goudy"/>
          <w:sz w:val="22"/>
          <w:szCs w:val="22"/>
        </w:rPr>
        <w:t xml:space="preserve"> </w:t>
      </w:r>
      <w:r w:rsidRPr="0064535A">
        <w:rPr>
          <w:rFonts w:cs="Goudy"/>
          <w:sz w:val="22"/>
          <w:szCs w:val="22"/>
        </w:rPr>
        <w:t>“agency,” etc. are ambiguous; and words like “subject” (as in, “he is a human subject”) are correspondingly</w:t>
      </w:r>
      <w:r>
        <w:rPr>
          <w:rFonts w:cs="Goudy"/>
          <w:sz w:val="22"/>
          <w:szCs w:val="22"/>
        </w:rPr>
        <w:t xml:space="preserve"> </w:t>
      </w:r>
      <w:r w:rsidRPr="0064535A">
        <w:rPr>
          <w:rFonts w:cs="Goudy"/>
          <w:sz w:val="22"/>
          <w:szCs w:val="22"/>
        </w:rPr>
        <w:t>ambiguous. In one sense, dogs and infants are agents. In another, they are not. Which is why we don’t hold</w:t>
      </w:r>
      <w:r>
        <w:rPr>
          <w:rFonts w:cs="Goudy"/>
          <w:sz w:val="22"/>
          <w:szCs w:val="22"/>
        </w:rPr>
        <w:t xml:space="preserve"> </w:t>
      </w:r>
      <w:r w:rsidRPr="0064535A">
        <w:rPr>
          <w:rFonts w:cs="Goudy"/>
          <w:sz w:val="22"/>
          <w:szCs w:val="22"/>
        </w:rPr>
        <w:t xml:space="preserve">3-year olds criminally responsible for their acts. Two-year olds are agents in </w:t>
      </w:r>
      <w:r w:rsidRPr="0064535A">
        <w:rPr>
          <w:rFonts w:cs="Goudy-Italic"/>
          <w:i/>
          <w:iCs/>
          <w:sz w:val="22"/>
          <w:szCs w:val="22"/>
        </w:rPr>
        <w:t xml:space="preserve">a </w:t>
      </w:r>
      <w:r w:rsidRPr="0064535A">
        <w:rPr>
          <w:rFonts w:cs="Goudy"/>
          <w:sz w:val="22"/>
          <w:szCs w:val="22"/>
        </w:rPr>
        <w:t>sense of the word, but not in the</w:t>
      </w:r>
      <w:r>
        <w:rPr>
          <w:rFonts w:cs="Goudy"/>
          <w:sz w:val="22"/>
          <w:szCs w:val="22"/>
        </w:rPr>
        <w:t xml:space="preserve"> </w:t>
      </w:r>
      <w:r w:rsidRPr="0064535A">
        <w:rPr>
          <w:rFonts w:cs="Goudy"/>
          <w:sz w:val="22"/>
          <w:szCs w:val="22"/>
        </w:rPr>
        <w:t>same, robust sense in which you and I are agents.</w:t>
      </w:r>
      <w:r>
        <w:rPr>
          <w:rFonts w:cs="Goudy"/>
          <w:sz w:val="22"/>
          <w:szCs w:val="22"/>
        </w:rPr>
        <w:t xml:space="preserve"> </w:t>
      </w:r>
      <w:r w:rsidRPr="0064535A">
        <w:rPr>
          <w:rFonts w:cs="Goudy"/>
          <w:sz w:val="22"/>
          <w:szCs w:val="22"/>
        </w:rPr>
        <w:t>Words like “subject” (as in, “he is a human subject”) are correspondingly</w:t>
      </w:r>
      <w:r>
        <w:rPr>
          <w:rFonts w:cs="Goudy"/>
          <w:sz w:val="22"/>
          <w:szCs w:val="22"/>
        </w:rPr>
        <w:t xml:space="preserve"> </w:t>
      </w:r>
      <w:r w:rsidRPr="0064535A">
        <w:rPr>
          <w:rFonts w:cs="Goudy"/>
          <w:sz w:val="22"/>
          <w:szCs w:val="22"/>
        </w:rPr>
        <w:t>ambiguous. For the reasons just given, agency in this more robust sense is identical with rationality</w:t>
      </w:r>
      <w:r>
        <w:rPr>
          <w:rFonts w:cs="Goudy"/>
          <w:sz w:val="22"/>
          <w:szCs w:val="22"/>
        </w:rPr>
        <w:t xml:space="preserve"> </w:t>
      </w:r>
      <w:r w:rsidRPr="0064535A">
        <w:rPr>
          <w:rFonts w:cs="Goudy"/>
          <w:sz w:val="22"/>
          <w:szCs w:val="22"/>
        </w:rPr>
        <w:t>and, therefore, with autonomy; and agency in this sense is identical with moral responsibility. Respect</w:t>
      </w:r>
      <w:r>
        <w:rPr>
          <w:rFonts w:cs="Goudy"/>
          <w:sz w:val="22"/>
          <w:szCs w:val="22"/>
        </w:rPr>
        <w:t xml:space="preserve"> </w:t>
      </w:r>
      <w:r w:rsidRPr="0064535A">
        <w:rPr>
          <w:rFonts w:cs="Goudy"/>
          <w:sz w:val="22"/>
          <w:szCs w:val="22"/>
        </w:rPr>
        <w:t>for a person’s autonomy is therefore nothing other than respect for his agency and thus for his very existence,</w:t>
      </w:r>
      <w:r>
        <w:rPr>
          <w:rFonts w:cs="Goudy"/>
          <w:sz w:val="22"/>
          <w:szCs w:val="22"/>
        </w:rPr>
        <w:t xml:space="preserve"> </w:t>
      </w:r>
      <w:r w:rsidRPr="0064535A">
        <w:rPr>
          <w:rFonts w:cs="Goudy"/>
          <w:sz w:val="22"/>
          <w:szCs w:val="22"/>
        </w:rPr>
        <w:t>to the extent as he is, in the robust sense of the word, a subject.</w:t>
      </w:r>
    </w:p>
    <w:p w14:paraId="13E4BB31" w14:textId="77777777" w:rsidR="001B74A8" w:rsidRPr="0064535A" w:rsidRDefault="001B74A8" w:rsidP="001B74A8">
      <w:pPr>
        <w:autoSpaceDE w:val="0"/>
        <w:autoSpaceDN w:val="0"/>
        <w:adjustRightInd w:val="0"/>
        <w:spacing w:line="250" w:lineRule="exact"/>
        <w:ind w:firstLine="360"/>
        <w:jc w:val="both"/>
        <w:rPr>
          <w:rFonts w:cs="Goudy"/>
          <w:sz w:val="22"/>
          <w:szCs w:val="22"/>
        </w:rPr>
      </w:pPr>
      <w:r w:rsidRPr="0064535A">
        <w:rPr>
          <w:rFonts w:cs="Goudy"/>
          <w:sz w:val="22"/>
          <w:szCs w:val="22"/>
        </w:rPr>
        <w:t>Contrary to what Kant tries to show, none of this entails that one’s own welfare necessarily involves one’s</w:t>
      </w:r>
      <w:r>
        <w:rPr>
          <w:rFonts w:cs="Goudy"/>
          <w:sz w:val="22"/>
          <w:szCs w:val="22"/>
        </w:rPr>
        <w:t xml:space="preserve"> </w:t>
      </w:r>
      <w:r w:rsidRPr="0064535A">
        <w:rPr>
          <w:rFonts w:cs="Goudy"/>
          <w:sz w:val="22"/>
          <w:szCs w:val="22"/>
        </w:rPr>
        <w:t xml:space="preserve">respecting </w:t>
      </w:r>
      <w:r w:rsidRPr="0064535A">
        <w:rPr>
          <w:rFonts w:cs="Goudy-Italic"/>
          <w:i/>
          <w:iCs/>
          <w:sz w:val="22"/>
          <w:szCs w:val="22"/>
        </w:rPr>
        <w:t xml:space="preserve">other </w:t>
      </w:r>
      <w:r w:rsidRPr="0064535A">
        <w:rPr>
          <w:rFonts w:cs="Goudy"/>
          <w:sz w:val="22"/>
          <w:szCs w:val="22"/>
        </w:rPr>
        <w:t>people’s autonomy (rationality/agency/subjecthood). But it shows that one’s welfare depends</w:t>
      </w:r>
      <w:r>
        <w:rPr>
          <w:rFonts w:cs="Goudy"/>
          <w:sz w:val="22"/>
          <w:szCs w:val="22"/>
        </w:rPr>
        <w:t xml:space="preserve"> </w:t>
      </w:r>
      <w:r w:rsidRPr="0064535A">
        <w:rPr>
          <w:rFonts w:cs="Goudy"/>
          <w:sz w:val="22"/>
          <w:szCs w:val="22"/>
        </w:rPr>
        <w:t>on, if it isn’t identical with, one’s being moral to oneself—on one’s not encroaching on one’s own autonomy.</w:t>
      </w:r>
      <w:r>
        <w:rPr>
          <w:rFonts w:cs="Goudy"/>
          <w:sz w:val="22"/>
          <w:szCs w:val="22"/>
        </w:rPr>
        <w:t xml:space="preserve"> </w:t>
      </w:r>
      <w:r w:rsidRPr="0064535A">
        <w:rPr>
          <w:rFonts w:cs="Goudy"/>
          <w:sz w:val="22"/>
          <w:szCs w:val="22"/>
        </w:rPr>
        <w:t>It also shows that ethical responsibility and agency are coeval with rationality and autonomy. In any case,</w:t>
      </w:r>
      <w:r>
        <w:rPr>
          <w:rFonts w:cs="Goudy"/>
          <w:sz w:val="22"/>
          <w:szCs w:val="22"/>
        </w:rPr>
        <w:t xml:space="preserve"> </w:t>
      </w:r>
      <w:r w:rsidRPr="0064535A">
        <w:rPr>
          <w:rFonts w:cs="Goudy"/>
          <w:sz w:val="22"/>
          <w:szCs w:val="22"/>
        </w:rPr>
        <w:t>Kant’s attempt to identify morality with self-interest, though not itself a success, is driven by a cogent analysis</w:t>
      </w:r>
      <w:r>
        <w:rPr>
          <w:rFonts w:cs="Goudy"/>
          <w:sz w:val="22"/>
          <w:szCs w:val="22"/>
        </w:rPr>
        <w:t xml:space="preserve"> </w:t>
      </w:r>
      <w:r w:rsidRPr="0064535A">
        <w:rPr>
          <w:rFonts w:cs="Goudy"/>
          <w:sz w:val="22"/>
          <w:szCs w:val="22"/>
        </w:rPr>
        <w:t>of the nature of agency and its connection to rationality and morality.</w:t>
      </w:r>
    </w:p>
    <w:p w14:paraId="48EDF9AD" w14:textId="77777777" w:rsidR="001B74A8" w:rsidRDefault="00934E38" w:rsidP="00934E38">
      <w:pPr>
        <w:jc w:val="center"/>
        <w:rPr>
          <w:rFonts w:cs="Courier"/>
          <w:sz w:val="22"/>
          <w:szCs w:val="22"/>
        </w:rPr>
      </w:pPr>
      <w:r w:rsidRPr="00A865B2">
        <w:rPr>
          <w:b/>
          <w:bCs/>
          <w:sz w:val="28"/>
          <w:szCs w:val="22"/>
        </w:rPr>
        <w:t>ENDNOTES</w:t>
      </w:r>
    </w:p>
    <w:p w14:paraId="6C90487F" w14:textId="77777777" w:rsidR="00934E38" w:rsidRDefault="00934E38" w:rsidP="001B74A8">
      <w:pPr>
        <w:rPr>
          <w:rFonts w:cs="Courier"/>
          <w:sz w:val="22"/>
          <w:szCs w:val="22"/>
        </w:rPr>
        <w:sectPr w:rsidR="00934E38" w:rsidSect="001B74A8">
          <w:endnotePr>
            <w:numFmt w:val="decimal"/>
          </w:endnotePr>
          <w:pgSz w:w="11909" w:h="16834" w:code="9"/>
          <w:pgMar w:top="1440" w:right="1440" w:bottom="1440" w:left="1440" w:header="720" w:footer="720" w:gutter="0"/>
          <w:cols w:space="720"/>
          <w:docGrid w:linePitch="360"/>
        </w:sectPr>
      </w:pPr>
    </w:p>
    <w:p w14:paraId="763A2A7E" w14:textId="77777777" w:rsidR="001B74A8" w:rsidRPr="0064535A" w:rsidRDefault="001B74A8" w:rsidP="001B74A8">
      <w:pPr>
        <w:tabs>
          <w:tab w:val="left" w:pos="360"/>
        </w:tabs>
        <w:autoSpaceDE w:val="0"/>
        <w:autoSpaceDN w:val="0"/>
        <w:adjustRightInd w:val="0"/>
        <w:spacing w:line="250" w:lineRule="exact"/>
        <w:jc w:val="both"/>
        <w:rPr>
          <w:rFonts w:cs="StoneSans"/>
          <w:sz w:val="22"/>
          <w:szCs w:val="22"/>
        </w:rPr>
      </w:pPr>
      <w:r w:rsidRPr="0064535A">
        <w:rPr>
          <w:rFonts w:cs="StoneSans"/>
          <w:sz w:val="22"/>
          <w:szCs w:val="22"/>
        </w:rPr>
        <w:t>Name: ____________________</w:t>
      </w:r>
      <w:r>
        <w:rPr>
          <w:rFonts w:cs="StoneSans"/>
          <w:sz w:val="22"/>
          <w:szCs w:val="22"/>
        </w:rPr>
        <w:t>___________________</w:t>
      </w:r>
      <w:r w:rsidRPr="0064535A">
        <w:rPr>
          <w:rFonts w:cs="StoneSans"/>
          <w:sz w:val="22"/>
          <w:szCs w:val="22"/>
        </w:rPr>
        <w:t xml:space="preserve"> Date: _______________________________</w:t>
      </w:r>
    </w:p>
    <w:p w14:paraId="307D1571" w14:textId="77777777" w:rsidR="001B74A8" w:rsidRPr="009913CA" w:rsidRDefault="001B74A8" w:rsidP="001B74A8">
      <w:pPr>
        <w:autoSpaceDE w:val="0"/>
        <w:autoSpaceDN w:val="0"/>
        <w:adjustRightInd w:val="0"/>
        <w:spacing w:before="200" w:after="120" w:line="240" w:lineRule="exact"/>
        <w:jc w:val="center"/>
        <w:rPr>
          <w:rFonts w:cs="AkzidenzGroteskBE-BoldEx"/>
          <w:b/>
          <w:bCs/>
          <w:sz w:val="28"/>
          <w:szCs w:val="22"/>
        </w:rPr>
      </w:pPr>
      <w:r w:rsidRPr="009913CA">
        <w:rPr>
          <w:rFonts w:cs="AkzidenzGroteskBE-BoldEx"/>
          <w:b/>
          <w:bCs/>
          <w:sz w:val="28"/>
          <w:szCs w:val="22"/>
        </w:rPr>
        <w:t>E</w:t>
      </w:r>
      <w:r w:rsidR="00D6357E" w:rsidRPr="00D6357E">
        <w:rPr>
          <w:rFonts w:ascii="Times New Roman Bold" w:hAnsi="Times New Roman Bold" w:cs="AkzidenzGroteskBE-BoldEx"/>
          <w:b/>
          <w:bCs/>
          <w:smallCaps/>
          <w:sz w:val="28"/>
          <w:szCs w:val="28"/>
        </w:rPr>
        <w:t>xercises</w:t>
      </w:r>
    </w:p>
    <w:p w14:paraId="49AC58A8" w14:textId="77777777" w:rsidR="001B74A8" w:rsidRDefault="001B74A8" w:rsidP="001B74A8">
      <w:pPr>
        <w:tabs>
          <w:tab w:val="left" w:pos="360"/>
        </w:tabs>
        <w:autoSpaceDE w:val="0"/>
        <w:autoSpaceDN w:val="0"/>
        <w:adjustRightInd w:val="0"/>
        <w:spacing w:line="250" w:lineRule="exact"/>
        <w:ind w:left="360" w:hanging="360"/>
        <w:jc w:val="both"/>
        <w:rPr>
          <w:rFonts w:cs="Goudy"/>
          <w:sz w:val="22"/>
          <w:szCs w:val="22"/>
        </w:rPr>
      </w:pPr>
      <w:r w:rsidRPr="0064535A">
        <w:rPr>
          <w:rFonts w:cs="Goudy"/>
          <w:sz w:val="22"/>
          <w:szCs w:val="22"/>
        </w:rPr>
        <w:t>1.</w:t>
      </w:r>
      <w:r>
        <w:rPr>
          <w:rFonts w:cs="Goudy"/>
          <w:sz w:val="22"/>
          <w:szCs w:val="22"/>
        </w:rPr>
        <w:tab/>
      </w:r>
      <w:r w:rsidRPr="0064535A">
        <w:rPr>
          <w:rFonts w:cs="Goudy"/>
          <w:sz w:val="22"/>
          <w:szCs w:val="22"/>
        </w:rPr>
        <w:t xml:space="preserve">True or false? According to Kant, people should be treated as ends unto themselves </w:t>
      </w:r>
      <w:r w:rsidRPr="0064535A">
        <w:rPr>
          <w:rFonts w:cs="Goudy-Italic"/>
          <w:i/>
          <w:iCs/>
          <w:sz w:val="22"/>
          <w:szCs w:val="22"/>
        </w:rPr>
        <w:t xml:space="preserve">except </w:t>
      </w:r>
      <w:r w:rsidRPr="0064535A">
        <w:rPr>
          <w:rFonts w:cs="Goudy"/>
          <w:sz w:val="22"/>
          <w:szCs w:val="22"/>
        </w:rPr>
        <w:t>when treating</w:t>
      </w:r>
      <w:r>
        <w:rPr>
          <w:rFonts w:cs="Goudy"/>
          <w:sz w:val="22"/>
          <w:szCs w:val="22"/>
        </w:rPr>
        <w:t xml:space="preserve"> </w:t>
      </w:r>
      <w:r w:rsidRPr="0064535A">
        <w:rPr>
          <w:rFonts w:cs="Goudy"/>
          <w:sz w:val="22"/>
          <w:szCs w:val="22"/>
        </w:rPr>
        <w:t xml:space="preserve">a given person as a means is necessary to prevent </w:t>
      </w:r>
      <w:r w:rsidRPr="0064535A">
        <w:rPr>
          <w:rFonts w:cs="Goudy-Italic"/>
          <w:i/>
          <w:iCs/>
          <w:sz w:val="22"/>
          <w:szCs w:val="22"/>
        </w:rPr>
        <w:t xml:space="preserve">that </w:t>
      </w:r>
      <w:r w:rsidRPr="0064535A">
        <w:rPr>
          <w:rFonts w:cs="Goudy"/>
          <w:sz w:val="22"/>
          <w:szCs w:val="22"/>
        </w:rPr>
        <w:t>person from treating some other person as a means.</w:t>
      </w:r>
    </w:p>
    <w:p w14:paraId="73D1FF3E" w14:textId="77777777" w:rsidR="001B74A8" w:rsidRDefault="001B74A8" w:rsidP="00036D89">
      <w:pPr>
        <w:autoSpaceDE w:val="0"/>
        <w:autoSpaceDN w:val="0"/>
        <w:adjustRightInd w:val="0"/>
        <w:spacing w:before="100" w:line="250" w:lineRule="exact"/>
        <w:ind w:left="360" w:hanging="360"/>
        <w:jc w:val="both"/>
        <w:rPr>
          <w:rFonts w:cs="Goudy"/>
          <w:sz w:val="22"/>
          <w:szCs w:val="22"/>
        </w:rPr>
      </w:pPr>
      <w:r w:rsidRPr="0064535A">
        <w:rPr>
          <w:rFonts w:cs="Goudy"/>
          <w:sz w:val="22"/>
          <w:szCs w:val="22"/>
        </w:rPr>
        <w:t>2.</w:t>
      </w:r>
      <w:r>
        <w:rPr>
          <w:rFonts w:cs="Goudy"/>
          <w:sz w:val="22"/>
          <w:szCs w:val="22"/>
        </w:rPr>
        <w:tab/>
      </w:r>
      <w:r w:rsidRPr="0064535A">
        <w:rPr>
          <w:rFonts w:cs="Goudy"/>
          <w:sz w:val="22"/>
          <w:szCs w:val="22"/>
        </w:rPr>
        <w:t>True or false? The second formulation of the categorical imperative implicitly prohibits people from engaging</w:t>
      </w:r>
      <w:r>
        <w:rPr>
          <w:rFonts w:cs="Goudy"/>
          <w:sz w:val="22"/>
          <w:szCs w:val="22"/>
        </w:rPr>
        <w:t xml:space="preserve"> </w:t>
      </w:r>
      <w:r w:rsidRPr="0064535A">
        <w:rPr>
          <w:rFonts w:cs="Goudy"/>
          <w:sz w:val="22"/>
          <w:szCs w:val="22"/>
        </w:rPr>
        <w:t>in free trade.</w:t>
      </w:r>
    </w:p>
    <w:p w14:paraId="5A39E209" w14:textId="77777777" w:rsidR="001B74A8" w:rsidRDefault="001B74A8" w:rsidP="00036D89">
      <w:pPr>
        <w:autoSpaceDE w:val="0"/>
        <w:autoSpaceDN w:val="0"/>
        <w:adjustRightInd w:val="0"/>
        <w:spacing w:before="100" w:line="250" w:lineRule="exact"/>
        <w:ind w:left="360" w:hanging="360"/>
        <w:jc w:val="both"/>
        <w:rPr>
          <w:rFonts w:cs="Goudy"/>
          <w:sz w:val="22"/>
          <w:szCs w:val="22"/>
        </w:rPr>
      </w:pPr>
      <w:r w:rsidRPr="0064535A">
        <w:rPr>
          <w:rFonts w:cs="Goudy"/>
          <w:sz w:val="22"/>
          <w:szCs w:val="22"/>
        </w:rPr>
        <w:t>3.</w:t>
      </w:r>
      <w:r>
        <w:rPr>
          <w:rFonts w:cs="Goudy"/>
          <w:sz w:val="22"/>
          <w:szCs w:val="22"/>
        </w:rPr>
        <w:tab/>
      </w:r>
      <w:r w:rsidRPr="0064535A">
        <w:rPr>
          <w:rFonts w:cs="Goudy"/>
          <w:sz w:val="22"/>
          <w:szCs w:val="22"/>
        </w:rPr>
        <w:t>True or false? One problem with the first formulation of the categorical imperative is that acts are typically</w:t>
      </w:r>
      <w:r>
        <w:rPr>
          <w:rFonts w:cs="Goudy"/>
          <w:sz w:val="22"/>
          <w:szCs w:val="22"/>
        </w:rPr>
        <w:t xml:space="preserve"> </w:t>
      </w:r>
      <w:r w:rsidRPr="0064535A">
        <w:rPr>
          <w:rFonts w:cs="Goudy"/>
          <w:sz w:val="22"/>
          <w:szCs w:val="22"/>
        </w:rPr>
        <w:t>capable of being described in different ways and whether a given act is deemed okay by that formulation</w:t>
      </w:r>
      <w:r>
        <w:rPr>
          <w:rFonts w:cs="Goudy"/>
          <w:sz w:val="22"/>
          <w:szCs w:val="22"/>
        </w:rPr>
        <w:t xml:space="preserve"> </w:t>
      </w:r>
      <w:r w:rsidRPr="0064535A">
        <w:rPr>
          <w:rFonts w:cs="Goudy"/>
          <w:sz w:val="22"/>
          <w:szCs w:val="22"/>
        </w:rPr>
        <w:t>is a function, in part, of how it is described.</w:t>
      </w:r>
    </w:p>
    <w:p w14:paraId="79A15E7D" w14:textId="77777777" w:rsidR="001B74A8" w:rsidRDefault="001B74A8" w:rsidP="00036D89">
      <w:pPr>
        <w:autoSpaceDE w:val="0"/>
        <w:autoSpaceDN w:val="0"/>
        <w:adjustRightInd w:val="0"/>
        <w:spacing w:before="100" w:line="250" w:lineRule="exact"/>
        <w:ind w:left="360" w:hanging="360"/>
        <w:jc w:val="both"/>
        <w:rPr>
          <w:rFonts w:cs="Goudy"/>
          <w:sz w:val="22"/>
          <w:szCs w:val="22"/>
        </w:rPr>
      </w:pPr>
      <w:r w:rsidRPr="0064535A">
        <w:rPr>
          <w:rFonts w:cs="Goudy"/>
          <w:sz w:val="22"/>
          <w:szCs w:val="22"/>
        </w:rPr>
        <w:t>4.</w:t>
      </w:r>
      <w:r>
        <w:rPr>
          <w:rFonts w:cs="Goudy"/>
          <w:sz w:val="22"/>
          <w:szCs w:val="22"/>
        </w:rPr>
        <w:tab/>
      </w:r>
      <w:r w:rsidRPr="0064535A">
        <w:rPr>
          <w:rFonts w:cs="Goudy"/>
          <w:sz w:val="22"/>
          <w:szCs w:val="22"/>
        </w:rPr>
        <w:t>True or false? According to Kant, the second formulation of the categorical imperative legitimates the</w:t>
      </w:r>
      <w:r>
        <w:rPr>
          <w:rFonts w:cs="Goudy"/>
          <w:sz w:val="22"/>
          <w:szCs w:val="22"/>
        </w:rPr>
        <w:t xml:space="preserve"> </w:t>
      </w:r>
      <w:r w:rsidRPr="0064535A">
        <w:rPr>
          <w:rFonts w:cs="Goudy"/>
          <w:sz w:val="22"/>
          <w:szCs w:val="22"/>
        </w:rPr>
        <w:t>executing of murderers.</w:t>
      </w:r>
    </w:p>
    <w:p w14:paraId="3EB2DED7" w14:textId="77777777" w:rsidR="001B74A8" w:rsidRDefault="001B74A8" w:rsidP="00036D89">
      <w:pPr>
        <w:autoSpaceDE w:val="0"/>
        <w:autoSpaceDN w:val="0"/>
        <w:adjustRightInd w:val="0"/>
        <w:spacing w:before="100" w:line="250" w:lineRule="exact"/>
        <w:ind w:left="360" w:hanging="360"/>
        <w:jc w:val="both"/>
        <w:rPr>
          <w:rFonts w:cs="Goudy"/>
          <w:sz w:val="22"/>
          <w:szCs w:val="22"/>
        </w:rPr>
      </w:pPr>
      <w:r w:rsidRPr="0064535A">
        <w:rPr>
          <w:rFonts w:cs="Goudy"/>
          <w:sz w:val="22"/>
          <w:szCs w:val="22"/>
        </w:rPr>
        <w:t>5.</w:t>
      </w:r>
      <w:r>
        <w:rPr>
          <w:rFonts w:cs="Goudy"/>
          <w:sz w:val="22"/>
          <w:szCs w:val="22"/>
        </w:rPr>
        <w:tab/>
      </w:r>
      <w:r w:rsidRPr="0064535A">
        <w:rPr>
          <w:rFonts w:cs="Goudy"/>
          <w:sz w:val="22"/>
          <w:szCs w:val="22"/>
        </w:rPr>
        <w:t>True or false? According to Kant, both formulations of the categorical imperative are equivalent with</w:t>
      </w:r>
      <w:r>
        <w:rPr>
          <w:rFonts w:cs="Goudy"/>
          <w:sz w:val="22"/>
          <w:szCs w:val="22"/>
        </w:rPr>
        <w:t xml:space="preserve"> </w:t>
      </w:r>
      <w:r w:rsidRPr="0064535A">
        <w:rPr>
          <w:rFonts w:cs="Goudy"/>
          <w:sz w:val="22"/>
          <w:szCs w:val="22"/>
        </w:rPr>
        <w:t>each other.</w:t>
      </w:r>
    </w:p>
    <w:p w14:paraId="6F1BBAA4" w14:textId="77777777" w:rsidR="001B74A8" w:rsidRDefault="001B74A8" w:rsidP="00036D89">
      <w:pPr>
        <w:autoSpaceDE w:val="0"/>
        <w:autoSpaceDN w:val="0"/>
        <w:adjustRightInd w:val="0"/>
        <w:spacing w:before="100" w:line="250" w:lineRule="exact"/>
        <w:ind w:left="360" w:hanging="360"/>
        <w:jc w:val="both"/>
        <w:rPr>
          <w:rFonts w:cs="Goudy"/>
          <w:sz w:val="22"/>
          <w:szCs w:val="22"/>
        </w:rPr>
      </w:pPr>
      <w:r w:rsidRPr="0064535A">
        <w:rPr>
          <w:rFonts w:cs="Goudy"/>
          <w:sz w:val="22"/>
          <w:szCs w:val="22"/>
        </w:rPr>
        <w:t>6.</w:t>
      </w:r>
      <w:r>
        <w:rPr>
          <w:rFonts w:cs="Goudy"/>
          <w:sz w:val="22"/>
          <w:szCs w:val="22"/>
        </w:rPr>
        <w:tab/>
      </w:r>
      <w:r w:rsidRPr="0064535A">
        <w:rPr>
          <w:rFonts w:cs="Goudy"/>
          <w:sz w:val="22"/>
          <w:szCs w:val="22"/>
        </w:rPr>
        <w:t>True or false? Kant believes there to be morally legitimate acts that are driven by principles that, if universally</w:t>
      </w:r>
      <w:r>
        <w:rPr>
          <w:rFonts w:cs="Goudy"/>
          <w:sz w:val="22"/>
          <w:szCs w:val="22"/>
        </w:rPr>
        <w:t xml:space="preserve"> </w:t>
      </w:r>
      <w:r w:rsidRPr="0064535A">
        <w:rPr>
          <w:rFonts w:cs="Goudy"/>
          <w:sz w:val="22"/>
          <w:szCs w:val="22"/>
        </w:rPr>
        <w:t>complied with, would involve somebody’s being treated as a means.</w:t>
      </w:r>
    </w:p>
    <w:p w14:paraId="15D40BEF" w14:textId="77777777" w:rsidR="001B74A8" w:rsidRDefault="001B74A8" w:rsidP="00036D89">
      <w:pPr>
        <w:autoSpaceDE w:val="0"/>
        <w:autoSpaceDN w:val="0"/>
        <w:adjustRightInd w:val="0"/>
        <w:spacing w:before="100" w:line="250" w:lineRule="exact"/>
        <w:ind w:left="360" w:hanging="360"/>
        <w:jc w:val="both"/>
        <w:rPr>
          <w:rFonts w:cs="Goudy"/>
          <w:sz w:val="22"/>
          <w:szCs w:val="22"/>
        </w:rPr>
      </w:pPr>
      <w:r w:rsidRPr="0064535A">
        <w:rPr>
          <w:rFonts w:cs="Goudy"/>
          <w:sz w:val="22"/>
          <w:szCs w:val="22"/>
        </w:rPr>
        <w:t>7.</w:t>
      </w:r>
      <w:r>
        <w:rPr>
          <w:rFonts w:cs="Goudy"/>
          <w:sz w:val="22"/>
          <w:szCs w:val="22"/>
        </w:rPr>
        <w:tab/>
      </w:r>
      <w:r w:rsidRPr="0064535A">
        <w:rPr>
          <w:rFonts w:cs="Goudy"/>
          <w:sz w:val="22"/>
          <w:szCs w:val="22"/>
        </w:rPr>
        <w:t>True or false? According to Kant, the second formulation of the categorical imperative makes it illegitimate</w:t>
      </w:r>
      <w:r>
        <w:rPr>
          <w:rFonts w:cs="Goudy"/>
          <w:sz w:val="22"/>
          <w:szCs w:val="22"/>
        </w:rPr>
        <w:t xml:space="preserve"> </w:t>
      </w:r>
      <w:r w:rsidRPr="0064535A">
        <w:rPr>
          <w:rFonts w:cs="Goudy"/>
          <w:sz w:val="22"/>
          <w:szCs w:val="22"/>
        </w:rPr>
        <w:t>to disagree with people, since doing so involves a kind of emotional coercion and is thus a violation</w:t>
      </w:r>
      <w:r>
        <w:rPr>
          <w:rFonts w:cs="Goudy"/>
          <w:sz w:val="22"/>
          <w:szCs w:val="22"/>
        </w:rPr>
        <w:t xml:space="preserve"> </w:t>
      </w:r>
      <w:r w:rsidRPr="0064535A">
        <w:rPr>
          <w:rFonts w:cs="Goudy"/>
          <w:sz w:val="22"/>
          <w:szCs w:val="22"/>
        </w:rPr>
        <w:t>of their autonomy.</w:t>
      </w:r>
    </w:p>
    <w:p w14:paraId="02DA8819" w14:textId="77777777" w:rsidR="001B74A8" w:rsidRDefault="001B74A8" w:rsidP="00036D89">
      <w:pPr>
        <w:autoSpaceDE w:val="0"/>
        <w:autoSpaceDN w:val="0"/>
        <w:adjustRightInd w:val="0"/>
        <w:spacing w:before="100" w:line="250" w:lineRule="exact"/>
        <w:ind w:left="360" w:hanging="360"/>
        <w:jc w:val="both"/>
        <w:rPr>
          <w:rFonts w:cs="Goudy"/>
          <w:sz w:val="22"/>
          <w:szCs w:val="22"/>
        </w:rPr>
      </w:pPr>
      <w:r w:rsidRPr="0064535A">
        <w:rPr>
          <w:rFonts w:cs="Goudy"/>
          <w:sz w:val="22"/>
          <w:szCs w:val="22"/>
        </w:rPr>
        <w:t>8.</w:t>
      </w:r>
      <w:r>
        <w:rPr>
          <w:rFonts w:cs="Goudy"/>
          <w:sz w:val="22"/>
          <w:szCs w:val="22"/>
        </w:rPr>
        <w:tab/>
      </w:r>
      <w:r w:rsidRPr="0064535A">
        <w:rPr>
          <w:rFonts w:cs="Goudy"/>
          <w:sz w:val="22"/>
          <w:szCs w:val="22"/>
        </w:rPr>
        <w:t>True or false? Kant’s ethical theory is neither deontological nor consequentialist in nature.</w:t>
      </w:r>
    </w:p>
    <w:p w14:paraId="14A3EA5F" w14:textId="77777777" w:rsidR="001B74A8" w:rsidRDefault="001B74A8" w:rsidP="00036D89">
      <w:pPr>
        <w:autoSpaceDE w:val="0"/>
        <w:autoSpaceDN w:val="0"/>
        <w:adjustRightInd w:val="0"/>
        <w:spacing w:before="100" w:line="250" w:lineRule="exact"/>
        <w:ind w:left="360" w:hanging="360"/>
        <w:jc w:val="both"/>
        <w:rPr>
          <w:rFonts w:cs="Goudy"/>
          <w:sz w:val="22"/>
          <w:szCs w:val="22"/>
        </w:rPr>
      </w:pPr>
      <w:r w:rsidRPr="0064535A">
        <w:rPr>
          <w:rFonts w:cs="Goudy"/>
          <w:sz w:val="22"/>
          <w:szCs w:val="22"/>
        </w:rPr>
        <w:t>9.</w:t>
      </w:r>
      <w:r>
        <w:rPr>
          <w:rFonts w:cs="Goudy"/>
          <w:sz w:val="22"/>
          <w:szCs w:val="22"/>
        </w:rPr>
        <w:tab/>
      </w:r>
      <w:r w:rsidRPr="0064535A">
        <w:rPr>
          <w:rFonts w:cs="Goudy"/>
          <w:sz w:val="22"/>
          <w:szCs w:val="22"/>
        </w:rPr>
        <w:t>True or false? Kant’s ethical theory is characterized by a spirit of tolerance with respect to those who prefer</w:t>
      </w:r>
      <w:r>
        <w:rPr>
          <w:rFonts w:cs="Goudy"/>
          <w:sz w:val="22"/>
          <w:szCs w:val="22"/>
        </w:rPr>
        <w:t xml:space="preserve"> </w:t>
      </w:r>
      <w:r w:rsidRPr="0064535A">
        <w:rPr>
          <w:rFonts w:cs="Goudy"/>
          <w:sz w:val="22"/>
          <w:szCs w:val="22"/>
        </w:rPr>
        <w:t>to laze about than to better themselves.</w:t>
      </w:r>
    </w:p>
    <w:p w14:paraId="6F62F655" w14:textId="77777777" w:rsidR="001B74A8" w:rsidRDefault="001B74A8" w:rsidP="00036D89">
      <w:pPr>
        <w:autoSpaceDE w:val="0"/>
        <w:autoSpaceDN w:val="0"/>
        <w:adjustRightInd w:val="0"/>
        <w:spacing w:before="100" w:line="250" w:lineRule="exact"/>
        <w:ind w:left="360" w:hanging="360"/>
        <w:jc w:val="both"/>
        <w:rPr>
          <w:rFonts w:cs="Goudy"/>
          <w:sz w:val="22"/>
          <w:szCs w:val="22"/>
        </w:rPr>
      </w:pPr>
      <w:r w:rsidRPr="0064535A">
        <w:rPr>
          <w:rFonts w:cs="Goudy"/>
          <w:sz w:val="22"/>
          <w:szCs w:val="22"/>
        </w:rPr>
        <w:t>10.</w:t>
      </w:r>
      <w:r>
        <w:rPr>
          <w:rFonts w:cs="Goudy"/>
          <w:sz w:val="22"/>
          <w:szCs w:val="22"/>
        </w:rPr>
        <w:tab/>
      </w:r>
      <w:r w:rsidRPr="0064535A">
        <w:rPr>
          <w:rFonts w:cs="Goudy"/>
          <w:sz w:val="22"/>
          <w:szCs w:val="22"/>
        </w:rPr>
        <w:t>True or false? The second formulation of the categorical imperative implicitly prohibits people from engaging</w:t>
      </w:r>
      <w:r>
        <w:rPr>
          <w:rFonts w:cs="Goudy"/>
          <w:sz w:val="22"/>
          <w:szCs w:val="22"/>
        </w:rPr>
        <w:t xml:space="preserve"> </w:t>
      </w:r>
      <w:r w:rsidRPr="0064535A">
        <w:rPr>
          <w:rFonts w:cs="Goudy"/>
          <w:sz w:val="22"/>
          <w:szCs w:val="22"/>
        </w:rPr>
        <w:t>in free trade.</w:t>
      </w:r>
    </w:p>
    <w:p w14:paraId="42911816" w14:textId="77777777" w:rsidR="001B74A8" w:rsidRDefault="001B74A8" w:rsidP="00036D89">
      <w:pPr>
        <w:autoSpaceDE w:val="0"/>
        <w:autoSpaceDN w:val="0"/>
        <w:adjustRightInd w:val="0"/>
        <w:spacing w:before="100" w:line="250" w:lineRule="exact"/>
        <w:ind w:left="360" w:hanging="360"/>
        <w:jc w:val="both"/>
        <w:rPr>
          <w:rFonts w:cs="Goudy"/>
          <w:sz w:val="22"/>
          <w:szCs w:val="22"/>
        </w:rPr>
      </w:pPr>
      <w:r w:rsidRPr="0064535A">
        <w:rPr>
          <w:rFonts w:cs="Goudy"/>
          <w:sz w:val="22"/>
          <w:szCs w:val="22"/>
        </w:rPr>
        <w:t>11.</w:t>
      </w:r>
      <w:r>
        <w:rPr>
          <w:rFonts w:cs="Goudy"/>
          <w:sz w:val="22"/>
          <w:szCs w:val="22"/>
        </w:rPr>
        <w:tab/>
      </w:r>
      <w:r w:rsidRPr="0064535A">
        <w:rPr>
          <w:rFonts w:cs="Goudy"/>
          <w:sz w:val="22"/>
          <w:szCs w:val="22"/>
        </w:rPr>
        <w:t>True or false? One problem with the first formulation of the categorical imperative is that acts are typically</w:t>
      </w:r>
      <w:r>
        <w:rPr>
          <w:rFonts w:cs="Goudy"/>
          <w:sz w:val="22"/>
          <w:szCs w:val="22"/>
        </w:rPr>
        <w:t xml:space="preserve"> </w:t>
      </w:r>
      <w:r w:rsidRPr="0064535A">
        <w:rPr>
          <w:rFonts w:cs="Goudy"/>
          <w:sz w:val="22"/>
          <w:szCs w:val="22"/>
        </w:rPr>
        <w:t>capable of being described in different ways and whether a given act is deemed okay by that formulation</w:t>
      </w:r>
      <w:r>
        <w:rPr>
          <w:rFonts w:cs="Goudy"/>
          <w:sz w:val="22"/>
          <w:szCs w:val="22"/>
        </w:rPr>
        <w:t xml:space="preserve"> </w:t>
      </w:r>
      <w:r w:rsidRPr="0064535A">
        <w:rPr>
          <w:rFonts w:cs="Goudy"/>
          <w:sz w:val="22"/>
          <w:szCs w:val="22"/>
        </w:rPr>
        <w:t>is a function, in part, of how it is described.</w:t>
      </w:r>
    </w:p>
    <w:p w14:paraId="5355CB8C" w14:textId="77777777" w:rsidR="001B74A8" w:rsidRPr="0064535A" w:rsidRDefault="001B74A8" w:rsidP="00036D89">
      <w:pPr>
        <w:autoSpaceDE w:val="0"/>
        <w:autoSpaceDN w:val="0"/>
        <w:adjustRightInd w:val="0"/>
        <w:spacing w:before="100" w:line="250" w:lineRule="exact"/>
        <w:ind w:left="360" w:hanging="360"/>
        <w:jc w:val="both"/>
        <w:rPr>
          <w:rFonts w:cs="Goudy"/>
          <w:sz w:val="22"/>
          <w:szCs w:val="22"/>
        </w:rPr>
      </w:pPr>
      <w:r w:rsidRPr="0064535A">
        <w:rPr>
          <w:rFonts w:cs="Goudy"/>
          <w:sz w:val="22"/>
          <w:szCs w:val="22"/>
        </w:rPr>
        <w:t>12.</w:t>
      </w:r>
      <w:r>
        <w:rPr>
          <w:rFonts w:cs="Goudy"/>
          <w:sz w:val="22"/>
          <w:szCs w:val="22"/>
        </w:rPr>
        <w:tab/>
      </w:r>
      <w:r w:rsidRPr="0064535A">
        <w:rPr>
          <w:rFonts w:cs="Goudy"/>
          <w:sz w:val="22"/>
          <w:szCs w:val="22"/>
        </w:rPr>
        <w:t>a.</w:t>
      </w:r>
      <w:r>
        <w:rPr>
          <w:rFonts w:cs="Goudy"/>
          <w:sz w:val="22"/>
          <w:szCs w:val="22"/>
        </w:rPr>
        <w:tab/>
      </w:r>
      <w:r w:rsidRPr="0064535A">
        <w:rPr>
          <w:rFonts w:cs="Goudy"/>
          <w:sz w:val="22"/>
          <w:szCs w:val="22"/>
        </w:rPr>
        <w:t xml:space="preserve">Kant was wrong to say that people could use themselves as means; furthermore, in saying this </w:t>
      </w:r>
      <w:r>
        <w:rPr>
          <w:rFonts w:cs="Goudy"/>
          <w:sz w:val="22"/>
          <w:szCs w:val="22"/>
        </w:rPr>
        <w:tab/>
      </w:r>
      <w:r w:rsidRPr="0064535A">
        <w:rPr>
          <w:rFonts w:cs="Goudy"/>
          <w:sz w:val="22"/>
          <w:szCs w:val="22"/>
        </w:rPr>
        <w:t>he was</w:t>
      </w:r>
      <w:r>
        <w:rPr>
          <w:rFonts w:cs="Goudy"/>
          <w:sz w:val="22"/>
          <w:szCs w:val="22"/>
        </w:rPr>
        <w:t xml:space="preserve"> </w:t>
      </w:r>
      <w:r w:rsidRPr="0064535A">
        <w:rPr>
          <w:rFonts w:cs="Goudy"/>
          <w:sz w:val="22"/>
          <w:szCs w:val="22"/>
        </w:rPr>
        <w:t>violating people’s autonomy, since he was foisting his own opinion on them.</w:t>
      </w:r>
    </w:p>
    <w:p w14:paraId="1D6EA59C" w14:textId="77777777" w:rsidR="001B74A8" w:rsidRPr="0064535A" w:rsidRDefault="001B74A8" w:rsidP="001B74A8">
      <w:pPr>
        <w:tabs>
          <w:tab w:val="left" w:pos="360"/>
        </w:tabs>
        <w:autoSpaceDE w:val="0"/>
        <w:autoSpaceDN w:val="0"/>
        <w:adjustRightInd w:val="0"/>
        <w:spacing w:line="250" w:lineRule="exact"/>
        <w:ind w:left="720" w:hanging="360"/>
        <w:jc w:val="both"/>
        <w:rPr>
          <w:rFonts w:cs="Goudy"/>
          <w:sz w:val="22"/>
          <w:szCs w:val="22"/>
        </w:rPr>
      </w:pPr>
      <w:r w:rsidRPr="0064535A">
        <w:rPr>
          <w:rFonts w:cs="Goudy"/>
          <w:sz w:val="22"/>
          <w:szCs w:val="22"/>
        </w:rPr>
        <w:t>b.</w:t>
      </w:r>
      <w:r>
        <w:rPr>
          <w:rFonts w:cs="Goudy"/>
          <w:sz w:val="22"/>
          <w:szCs w:val="22"/>
        </w:rPr>
        <w:tab/>
      </w:r>
      <w:r w:rsidRPr="0064535A">
        <w:rPr>
          <w:rFonts w:cs="Goudy"/>
          <w:sz w:val="22"/>
          <w:szCs w:val="22"/>
        </w:rPr>
        <w:t>Kant was right to say that people could use themselves as means, and the reason he was right is that</w:t>
      </w:r>
      <w:r>
        <w:rPr>
          <w:rFonts w:cs="Goudy"/>
          <w:sz w:val="22"/>
          <w:szCs w:val="22"/>
        </w:rPr>
        <w:t xml:space="preserve"> </w:t>
      </w:r>
      <w:r w:rsidRPr="0064535A">
        <w:rPr>
          <w:rFonts w:cs="Goudy"/>
          <w:sz w:val="22"/>
          <w:szCs w:val="22"/>
        </w:rPr>
        <w:t>people are often hard on themselves in their pursuit of excellence.</w:t>
      </w:r>
    </w:p>
    <w:p w14:paraId="38D40CCB" w14:textId="77777777" w:rsidR="001B74A8" w:rsidRPr="0064535A" w:rsidRDefault="001B74A8" w:rsidP="001B74A8">
      <w:pPr>
        <w:tabs>
          <w:tab w:val="left" w:pos="360"/>
        </w:tabs>
        <w:autoSpaceDE w:val="0"/>
        <w:autoSpaceDN w:val="0"/>
        <w:adjustRightInd w:val="0"/>
        <w:spacing w:line="250" w:lineRule="exact"/>
        <w:ind w:left="720" w:hanging="360"/>
        <w:jc w:val="both"/>
        <w:rPr>
          <w:rFonts w:cs="Goudy"/>
          <w:sz w:val="22"/>
          <w:szCs w:val="22"/>
        </w:rPr>
      </w:pPr>
      <w:r w:rsidRPr="0064535A">
        <w:rPr>
          <w:rFonts w:cs="Goudy"/>
          <w:sz w:val="22"/>
          <w:szCs w:val="22"/>
        </w:rPr>
        <w:t>c.</w:t>
      </w:r>
      <w:r>
        <w:rPr>
          <w:rFonts w:cs="Goudy"/>
          <w:sz w:val="22"/>
          <w:szCs w:val="22"/>
        </w:rPr>
        <w:tab/>
      </w:r>
      <w:r w:rsidRPr="0064535A">
        <w:rPr>
          <w:rFonts w:cs="Goudy"/>
          <w:sz w:val="22"/>
          <w:szCs w:val="22"/>
        </w:rPr>
        <w:t xml:space="preserve">Kant was wrong to say that people could use themselves as means; but in saying this he was </w:t>
      </w:r>
      <w:r w:rsidRPr="0064535A">
        <w:rPr>
          <w:rFonts w:cs="Goudy-Italic"/>
          <w:i/>
          <w:iCs/>
          <w:sz w:val="22"/>
          <w:szCs w:val="22"/>
        </w:rPr>
        <w:t xml:space="preserve">not </w:t>
      </w:r>
      <w:r w:rsidRPr="0064535A">
        <w:rPr>
          <w:rFonts w:cs="Goudy"/>
          <w:sz w:val="22"/>
          <w:szCs w:val="22"/>
        </w:rPr>
        <w:t>violating</w:t>
      </w:r>
      <w:r>
        <w:rPr>
          <w:rFonts w:cs="Goudy"/>
          <w:sz w:val="22"/>
          <w:szCs w:val="22"/>
        </w:rPr>
        <w:t xml:space="preserve"> </w:t>
      </w:r>
      <w:r w:rsidRPr="0064535A">
        <w:rPr>
          <w:rFonts w:cs="Goudy"/>
          <w:sz w:val="22"/>
          <w:szCs w:val="22"/>
        </w:rPr>
        <w:t>people’s autonomy.</w:t>
      </w:r>
    </w:p>
    <w:p w14:paraId="39FB8749" w14:textId="77777777" w:rsidR="001B74A8" w:rsidRPr="0064535A" w:rsidRDefault="001B74A8" w:rsidP="001B74A8">
      <w:pPr>
        <w:tabs>
          <w:tab w:val="left" w:pos="360"/>
        </w:tabs>
        <w:autoSpaceDE w:val="0"/>
        <w:autoSpaceDN w:val="0"/>
        <w:adjustRightInd w:val="0"/>
        <w:spacing w:line="250" w:lineRule="exact"/>
        <w:jc w:val="both"/>
        <w:rPr>
          <w:rFonts w:cs="Goudy"/>
          <w:sz w:val="22"/>
          <w:szCs w:val="22"/>
        </w:rPr>
      </w:pPr>
      <w:r>
        <w:rPr>
          <w:rFonts w:cs="Goudy"/>
          <w:sz w:val="22"/>
          <w:szCs w:val="22"/>
        </w:rPr>
        <w:tab/>
      </w:r>
      <w:r w:rsidRPr="0064535A">
        <w:rPr>
          <w:rFonts w:cs="Goudy"/>
          <w:sz w:val="22"/>
          <w:szCs w:val="22"/>
        </w:rPr>
        <w:t>d.</w:t>
      </w:r>
      <w:r>
        <w:rPr>
          <w:rFonts w:cs="Goudy"/>
          <w:sz w:val="22"/>
          <w:szCs w:val="22"/>
        </w:rPr>
        <w:tab/>
      </w:r>
      <w:r w:rsidRPr="0064535A">
        <w:rPr>
          <w:rFonts w:cs="Goudy"/>
          <w:sz w:val="22"/>
          <w:szCs w:val="22"/>
        </w:rPr>
        <w:t>Kant was right to say that people could use themselves as means.</w:t>
      </w:r>
    </w:p>
    <w:p w14:paraId="0181D690" w14:textId="77777777" w:rsidR="001B74A8" w:rsidRPr="0064535A" w:rsidRDefault="001B74A8" w:rsidP="00036D89">
      <w:pPr>
        <w:tabs>
          <w:tab w:val="left" w:pos="360"/>
        </w:tabs>
        <w:autoSpaceDE w:val="0"/>
        <w:autoSpaceDN w:val="0"/>
        <w:adjustRightInd w:val="0"/>
        <w:spacing w:before="100" w:line="250" w:lineRule="exact"/>
        <w:ind w:left="720" w:hanging="720"/>
        <w:jc w:val="both"/>
        <w:rPr>
          <w:rFonts w:cs="Goudy"/>
          <w:sz w:val="22"/>
          <w:szCs w:val="22"/>
        </w:rPr>
      </w:pPr>
      <w:r>
        <w:rPr>
          <w:rFonts w:cs="Courier"/>
          <w:sz w:val="22"/>
          <w:szCs w:val="22"/>
        </w:rPr>
        <w:br w:type="page"/>
      </w:r>
      <w:r w:rsidRPr="0064535A">
        <w:rPr>
          <w:rFonts w:cs="Goudy"/>
          <w:sz w:val="22"/>
          <w:szCs w:val="22"/>
        </w:rPr>
        <w:t>13.</w:t>
      </w:r>
      <w:r>
        <w:rPr>
          <w:rFonts w:cs="Goudy"/>
          <w:sz w:val="22"/>
          <w:szCs w:val="22"/>
        </w:rPr>
        <w:tab/>
      </w:r>
      <w:r w:rsidRPr="0064535A">
        <w:rPr>
          <w:rFonts w:cs="Goudy"/>
          <w:sz w:val="22"/>
          <w:szCs w:val="22"/>
        </w:rPr>
        <w:t>a.</w:t>
      </w:r>
      <w:r>
        <w:rPr>
          <w:rFonts w:cs="Goudy"/>
          <w:sz w:val="22"/>
          <w:szCs w:val="22"/>
        </w:rPr>
        <w:tab/>
      </w:r>
      <w:r w:rsidR="009C37B5">
        <w:rPr>
          <w:rFonts w:cs="Goudy"/>
          <w:sz w:val="22"/>
          <w:szCs w:val="22"/>
        </w:rPr>
        <w:t>T</w:t>
      </w:r>
      <w:r w:rsidRPr="0064535A">
        <w:rPr>
          <w:rFonts w:cs="Goudy"/>
          <w:sz w:val="22"/>
          <w:szCs w:val="22"/>
        </w:rPr>
        <w:t>he two versions of Kant’s categorical imperative are equivalent, even though they emphasize different</w:t>
      </w:r>
      <w:r>
        <w:rPr>
          <w:rFonts w:cs="Goudy"/>
          <w:sz w:val="22"/>
          <w:szCs w:val="22"/>
        </w:rPr>
        <w:t xml:space="preserve"> </w:t>
      </w:r>
      <w:r w:rsidRPr="0064535A">
        <w:rPr>
          <w:rFonts w:cs="Goudy"/>
          <w:sz w:val="22"/>
          <w:szCs w:val="22"/>
        </w:rPr>
        <w:t>facets of what it is to be moral.</w:t>
      </w:r>
    </w:p>
    <w:p w14:paraId="6D10FA06" w14:textId="77777777" w:rsidR="001B74A8" w:rsidRPr="0064535A" w:rsidRDefault="001B74A8" w:rsidP="001B74A8">
      <w:pPr>
        <w:tabs>
          <w:tab w:val="left" w:pos="360"/>
        </w:tabs>
        <w:autoSpaceDE w:val="0"/>
        <w:autoSpaceDN w:val="0"/>
        <w:adjustRightInd w:val="0"/>
        <w:spacing w:line="250" w:lineRule="exact"/>
        <w:ind w:left="360"/>
        <w:jc w:val="both"/>
        <w:rPr>
          <w:rFonts w:cs="Goudy"/>
          <w:sz w:val="22"/>
          <w:szCs w:val="22"/>
        </w:rPr>
      </w:pPr>
      <w:r w:rsidRPr="0064535A">
        <w:rPr>
          <w:rFonts w:cs="Goudy"/>
          <w:sz w:val="22"/>
          <w:szCs w:val="22"/>
        </w:rPr>
        <w:t>b.</w:t>
      </w:r>
      <w:r>
        <w:rPr>
          <w:rFonts w:cs="Goudy"/>
          <w:sz w:val="22"/>
          <w:szCs w:val="22"/>
        </w:rPr>
        <w:tab/>
      </w:r>
      <w:r w:rsidRPr="0064535A">
        <w:rPr>
          <w:rFonts w:cs="Goudy"/>
          <w:sz w:val="22"/>
          <w:szCs w:val="22"/>
        </w:rPr>
        <w:t>The lesser of two evils is ipso facto a positive good.</w:t>
      </w:r>
    </w:p>
    <w:p w14:paraId="3F549C5C" w14:textId="77777777" w:rsidR="001B74A8" w:rsidRPr="0064535A" w:rsidRDefault="001B74A8" w:rsidP="001B74A8">
      <w:pPr>
        <w:tabs>
          <w:tab w:val="left" w:pos="360"/>
        </w:tabs>
        <w:autoSpaceDE w:val="0"/>
        <w:autoSpaceDN w:val="0"/>
        <w:adjustRightInd w:val="0"/>
        <w:spacing w:line="250" w:lineRule="exact"/>
        <w:ind w:left="360"/>
        <w:jc w:val="both"/>
        <w:rPr>
          <w:rFonts w:cs="Goudy"/>
          <w:sz w:val="22"/>
          <w:szCs w:val="22"/>
        </w:rPr>
      </w:pPr>
      <w:r w:rsidRPr="0064535A">
        <w:rPr>
          <w:rFonts w:cs="Goudy"/>
          <w:sz w:val="22"/>
          <w:szCs w:val="22"/>
        </w:rPr>
        <w:t>c.</w:t>
      </w:r>
      <w:r>
        <w:rPr>
          <w:rFonts w:cs="Goudy"/>
          <w:sz w:val="22"/>
          <w:szCs w:val="22"/>
        </w:rPr>
        <w:tab/>
      </w:r>
      <w:r w:rsidRPr="0064535A">
        <w:rPr>
          <w:rFonts w:cs="Goudy"/>
          <w:sz w:val="22"/>
          <w:szCs w:val="22"/>
        </w:rPr>
        <w:t xml:space="preserve">Both a </w:t>
      </w:r>
      <w:r>
        <w:rPr>
          <w:rFonts w:cs="Goudy"/>
          <w:sz w:val="22"/>
          <w:szCs w:val="22"/>
        </w:rPr>
        <w:t xml:space="preserve"> </w:t>
      </w:r>
      <w:r w:rsidRPr="0064535A">
        <w:rPr>
          <w:rFonts w:cs="Goudy"/>
          <w:sz w:val="22"/>
          <w:szCs w:val="22"/>
        </w:rPr>
        <w:t>and b.</w:t>
      </w:r>
    </w:p>
    <w:p w14:paraId="2BFF5542" w14:textId="77777777" w:rsidR="001B74A8" w:rsidRDefault="001B74A8" w:rsidP="001B74A8">
      <w:pPr>
        <w:tabs>
          <w:tab w:val="left" w:pos="360"/>
        </w:tabs>
        <w:autoSpaceDE w:val="0"/>
        <w:autoSpaceDN w:val="0"/>
        <w:adjustRightInd w:val="0"/>
        <w:spacing w:line="250" w:lineRule="exact"/>
        <w:ind w:left="360"/>
        <w:jc w:val="both"/>
        <w:rPr>
          <w:rFonts w:cs="Goudy"/>
          <w:sz w:val="22"/>
          <w:szCs w:val="22"/>
        </w:rPr>
      </w:pPr>
      <w:r w:rsidRPr="0064535A">
        <w:rPr>
          <w:rFonts w:cs="Goudy"/>
          <w:sz w:val="22"/>
          <w:szCs w:val="22"/>
        </w:rPr>
        <w:t>d.</w:t>
      </w:r>
      <w:r>
        <w:rPr>
          <w:rFonts w:cs="Goudy"/>
          <w:sz w:val="22"/>
          <w:szCs w:val="22"/>
        </w:rPr>
        <w:tab/>
      </w:r>
      <w:r w:rsidRPr="0064535A">
        <w:rPr>
          <w:rFonts w:cs="Goudy"/>
          <w:sz w:val="22"/>
          <w:szCs w:val="22"/>
        </w:rPr>
        <w:t>None of the above.</w:t>
      </w:r>
    </w:p>
    <w:p w14:paraId="7D7684AA" w14:textId="77777777" w:rsidR="001B74A8" w:rsidRDefault="001B74A8" w:rsidP="00036D89">
      <w:pPr>
        <w:autoSpaceDE w:val="0"/>
        <w:autoSpaceDN w:val="0"/>
        <w:adjustRightInd w:val="0"/>
        <w:spacing w:before="100" w:line="250" w:lineRule="exact"/>
        <w:ind w:left="360" w:hanging="360"/>
        <w:jc w:val="both"/>
        <w:rPr>
          <w:rFonts w:cs="Goudy"/>
          <w:sz w:val="22"/>
          <w:szCs w:val="22"/>
        </w:rPr>
      </w:pPr>
      <w:r w:rsidRPr="0064535A">
        <w:rPr>
          <w:rFonts w:cs="Goudy"/>
          <w:sz w:val="22"/>
          <w:szCs w:val="22"/>
        </w:rPr>
        <w:t>14.</w:t>
      </w:r>
      <w:r>
        <w:rPr>
          <w:rFonts w:cs="Goudy"/>
          <w:sz w:val="22"/>
          <w:szCs w:val="22"/>
        </w:rPr>
        <w:tab/>
      </w:r>
      <w:r w:rsidRPr="0064535A">
        <w:rPr>
          <w:rFonts w:cs="Goudy"/>
          <w:sz w:val="22"/>
          <w:szCs w:val="22"/>
        </w:rPr>
        <w:t xml:space="preserve">Kant believes that it is actually </w:t>
      </w:r>
      <w:r w:rsidRPr="0064535A">
        <w:rPr>
          <w:rFonts w:cs="Goudy-Italic"/>
          <w:i/>
          <w:iCs/>
          <w:sz w:val="22"/>
          <w:szCs w:val="22"/>
        </w:rPr>
        <w:t xml:space="preserve">irrational </w:t>
      </w:r>
      <w:r w:rsidRPr="0064535A">
        <w:rPr>
          <w:rFonts w:cs="Goudy"/>
          <w:sz w:val="22"/>
          <w:szCs w:val="22"/>
        </w:rPr>
        <w:t>to be immoral. Explain his reasoning. Then do three things (not</w:t>
      </w:r>
      <w:r>
        <w:rPr>
          <w:rFonts w:cs="Goudy"/>
          <w:sz w:val="22"/>
          <w:szCs w:val="22"/>
        </w:rPr>
        <w:t xml:space="preserve"> </w:t>
      </w:r>
      <w:r w:rsidRPr="0064535A">
        <w:rPr>
          <w:rFonts w:cs="Goudy"/>
          <w:sz w:val="22"/>
          <w:szCs w:val="22"/>
        </w:rPr>
        <w:t>necessarily in the following order): first, state Kant’s argument; second, evaluate that argument (i.e., say</w:t>
      </w:r>
      <w:r>
        <w:rPr>
          <w:rFonts w:cs="Goudy"/>
          <w:sz w:val="22"/>
          <w:szCs w:val="22"/>
        </w:rPr>
        <w:t xml:space="preserve"> </w:t>
      </w:r>
      <w:r w:rsidRPr="0064535A">
        <w:rPr>
          <w:rFonts w:cs="Goudy"/>
          <w:sz w:val="22"/>
          <w:szCs w:val="22"/>
        </w:rPr>
        <w:t>whether or not his argument is cogent, and defend your position); third, evaluate that position itself (in</w:t>
      </w:r>
      <w:r>
        <w:rPr>
          <w:rFonts w:cs="Goudy"/>
          <w:sz w:val="22"/>
          <w:szCs w:val="22"/>
        </w:rPr>
        <w:t xml:space="preserve"> </w:t>
      </w:r>
      <w:r w:rsidRPr="0064535A">
        <w:rPr>
          <w:rFonts w:cs="Goudy"/>
          <w:sz w:val="22"/>
          <w:szCs w:val="22"/>
        </w:rPr>
        <w:t>other words, say whether it is right or wrong, and defend your position).</w:t>
      </w:r>
    </w:p>
    <w:p w14:paraId="46CC56BB" w14:textId="77777777" w:rsidR="001B74A8" w:rsidRDefault="001B74A8" w:rsidP="00036D89">
      <w:pPr>
        <w:autoSpaceDE w:val="0"/>
        <w:autoSpaceDN w:val="0"/>
        <w:adjustRightInd w:val="0"/>
        <w:spacing w:before="100" w:line="250" w:lineRule="exact"/>
        <w:ind w:left="360" w:hanging="360"/>
        <w:jc w:val="both"/>
        <w:rPr>
          <w:rFonts w:cs="Goudy"/>
          <w:sz w:val="22"/>
          <w:szCs w:val="22"/>
        </w:rPr>
      </w:pPr>
      <w:r w:rsidRPr="0064535A">
        <w:rPr>
          <w:rFonts w:cs="Goudy"/>
          <w:sz w:val="22"/>
          <w:szCs w:val="22"/>
        </w:rPr>
        <w:t>15.</w:t>
      </w:r>
      <w:r>
        <w:rPr>
          <w:rFonts w:cs="Goudy"/>
          <w:sz w:val="22"/>
          <w:szCs w:val="22"/>
        </w:rPr>
        <w:tab/>
      </w:r>
      <w:r w:rsidRPr="0064535A">
        <w:rPr>
          <w:rFonts w:cs="Goudy"/>
          <w:sz w:val="22"/>
          <w:szCs w:val="22"/>
        </w:rPr>
        <w:t>Kant says that one must always treat others as ends, not as means—as subjects, not as objects. At the same</w:t>
      </w:r>
      <w:r>
        <w:rPr>
          <w:rFonts w:cs="Goudy"/>
          <w:sz w:val="22"/>
          <w:szCs w:val="22"/>
        </w:rPr>
        <w:t xml:space="preserve"> </w:t>
      </w:r>
      <w:r w:rsidRPr="0064535A">
        <w:rPr>
          <w:rFonts w:cs="Goudy"/>
          <w:sz w:val="22"/>
          <w:szCs w:val="22"/>
        </w:rPr>
        <w:t>time, it’s clear that, if society is to remain intact, there must exist institutions that force people to act in</w:t>
      </w:r>
      <w:r>
        <w:rPr>
          <w:rFonts w:cs="Goudy"/>
          <w:sz w:val="22"/>
          <w:szCs w:val="22"/>
        </w:rPr>
        <w:t xml:space="preserve"> </w:t>
      </w:r>
      <w:r w:rsidRPr="0064535A">
        <w:rPr>
          <w:rFonts w:cs="Goudy"/>
          <w:sz w:val="22"/>
          <w:szCs w:val="22"/>
        </w:rPr>
        <w:t xml:space="preserve">ways they don’t want to act; that is, there must exist institutions of a </w:t>
      </w:r>
      <w:r w:rsidRPr="0064535A">
        <w:rPr>
          <w:rFonts w:cs="Goudy-Italic"/>
          <w:i/>
          <w:iCs/>
          <w:sz w:val="22"/>
          <w:szCs w:val="22"/>
        </w:rPr>
        <w:t xml:space="preserve">coercive </w:t>
      </w:r>
      <w:r w:rsidRPr="0064535A">
        <w:rPr>
          <w:rFonts w:cs="Goudy"/>
          <w:sz w:val="22"/>
          <w:szCs w:val="22"/>
        </w:rPr>
        <w:t>kind. Does this last fact</w:t>
      </w:r>
      <w:r>
        <w:rPr>
          <w:rFonts w:cs="Goudy"/>
          <w:sz w:val="22"/>
          <w:szCs w:val="22"/>
        </w:rPr>
        <w:t xml:space="preserve"> </w:t>
      </w:r>
      <w:r w:rsidRPr="0064535A">
        <w:rPr>
          <w:rFonts w:cs="Goudy"/>
          <w:sz w:val="22"/>
          <w:szCs w:val="22"/>
        </w:rPr>
        <w:t>entail that, in any functional society, people must, to at least some extent, be treated as means? Or, on the</w:t>
      </w:r>
      <w:r>
        <w:rPr>
          <w:rFonts w:cs="Goudy"/>
          <w:sz w:val="22"/>
          <w:szCs w:val="22"/>
        </w:rPr>
        <w:t xml:space="preserve"> </w:t>
      </w:r>
      <w:r w:rsidRPr="0064535A">
        <w:rPr>
          <w:rFonts w:cs="Goudy"/>
          <w:sz w:val="22"/>
          <w:szCs w:val="22"/>
        </w:rPr>
        <w:t>contrary, is there no valid inference from “in any functional society, there must exist institutions that</w:t>
      </w:r>
      <w:r>
        <w:rPr>
          <w:rFonts w:cs="Goudy"/>
          <w:sz w:val="22"/>
          <w:szCs w:val="22"/>
        </w:rPr>
        <w:t xml:space="preserve"> </w:t>
      </w:r>
      <w:r w:rsidRPr="0064535A">
        <w:rPr>
          <w:rFonts w:cs="Goudy"/>
          <w:sz w:val="22"/>
          <w:szCs w:val="22"/>
        </w:rPr>
        <w:t>coerce people” to “in any functional society, people must, to some extent at least, be treated as means”?</w:t>
      </w:r>
      <w:r>
        <w:rPr>
          <w:rFonts w:cs="Goudy"/>
          <w:sz w:val="22"/>
          <w:szCs w:val="22"/>
        </w:rPr>
        <w:t xml:space="preserve"> </w:t>
      </w:r>
      <w:r w:rsidRPr="0064535A">
        <w:rPr>
          <w:rFonts w:cs="Goudy"/>
          <w:sz w:val="22"/>
          <w:szCs w:val="22"/>
        </w:rPr>
        <w:t>Explain your reasoning.</w:t>
      </w:r>
    </w:p>
    <w:p w14:paraId="28283035" w14:textId="77777777" w:rsidR="001B74A8" w:rsidRDefault="001B74A8" w:rsidP="00036D89">
      <w:pPr>
        <w:autoSpaceDE w:val="0"/>
        <w:autoSpaceDN w:val="0"/>
        <w:adjustRightInd w:val="0"/>
        <w:spacing w:before="100" w:line="250" w:lineRule="exact"/>
        <w:ind w:left="360" w:hanging="360"/>
        <w:jc w:val="both"/>
        <w:rPr>
          <w:rFonts w:cs="Goudy"/>
          <w:sz w:val="22"/>
          <w:szCs w:val="22"/>
        </w:rPr>
      </w:pPr>
      <w:r w:rsidRPr="0064535A">
        <w:rPr>
          <w:rFonts w:cs="Goudy"/>
          <w:sz w:val="22"/>
          <w:szCs w:val="22"/>
        </w:rPr>
        <w:t>16.</w:t>
      </w:r>
      <w:r>
        <w:rPr>
          <w:rFonts w:cs="Goudy"/>
          <w:sz w:val="22"/>
          <w:szCs w:val="22"/>
        </w:rPr>
        <w:tab/>
      </w:r>
      <w:r w:rsidRPr="0064535A">
        <w:rPr>
          <w:rFonts w:cs="Goudy"/>
          <w:sz w:val="22"/>
          <w:szCs w:val="22"/>
        </w:rPr>
        <w:t>A capitalist society is one where there is private property and where there are few or no governmental</w:t>
      </w:r>
      <w:r>
        <w:rPr>
          <w:rFonts w:cs="Goudy"/>
          <w:sz w:val="22"/>
          <w:szCs w:val="22"/>
        </w:rPr>
        <w:t xml:space="preserve"> </w:t>
      </w:r>
      <w:r w:rsidRPr="0064535A">
        <w:rPr>
          <w:rFonts w:cs="Goudy"/>
          <w:sz w:val="22"/>
          <w:szCs w:val="22"/>
        </w:rPr>
        <w:t>restrictions on commercial activity; that is, on the exchanging of goods and services and on the accumulation</w:t>
      </w:r>
      <w:r>
        <w:rPr>
          <w:rFonts w:cs="Goudy"/>
          <w:sz w:val="22"/>
          <w:szCs w:val="22"/>
        </w:rPr>
        <w:t xml:space="preserve"> </w:t>
      </w:r>
      <w:r w:rsidRPr="0064535A">
        <w:rPr>
          <w:rFonts w:cs="Goudy"/>
          <w:sz w:val="22"/>
          <w:szCs w:val="22"/>
        </w:rPr>
        <w:t>of private wealth.</w:t>
      </w:r>
    </w:p>
    <w:p w14:paraId="28CE26CA" w14:textId="77777777" w:rsidR="001B74A8" w:rsidRDefault="009C37B5" w:rsidP="00036D89">
      <w:pPr>
        <w:tabs>
          <w:tab w:val="left" w:pos="360"/>
        </w:tabs>
        <w:autoSpaceDE w:val="0"/>
        <w:autoSpaceDN w:val="0"/>
        <w:adjustRightInd w:val="0"/>
        <w:spacing w:line="250" w:lineRule="exact"/>
        <w:ind w:left="360"/>
        <w:jc w:val="both"/>
        <w:rPr>
          <w:rFonts w:cs="Goudy"/>
          <w:sz w:val="22"/>
          <w:szCs w:val="22"/>
        </w:rPr>
      </w:pPr>
      <w:r>
        <w:rPr>
          <w:rFonts w:cs="Goudy"/>
          <w:sz w:val="22"/>
          <w:szCs w:val="22"/>
        </w:rPr>
        <w:tab/>
      </w:r>
      <w:r w:rsidR="001B74A8" w:rsidRPr="0064535A">
        <w:rPr>
          <w:rFonts w:cs="Goudy"/>
          <w:sz w:val="22"/>
          <w:szCs w:val="22"/>
        </w:rPr>
        <w:t>Marx claimed that, by its very nature, capitalist society is exploitative and thus involves treating people</w:t>
      </w:r>
      <w:r w:rsidR="001B74A8">
        <w:rPr>
          <w:rFonts w:cs="Goudy"/>
          <w:sz w:val="22"/>
          <w:szCs w:val="22"/>
        </w:rPr>
        <w:t xml:space="preserve"> </w:t>
      </w:r>
      <w:r w:rsidR="001B74A8" w:rsidRPr="0064535A">
        <w:rPr>
          <w:rFonts w:cs="Goudy"/>
          <w:sz w:val="22"/>
          <w:szCs w:val="22"/>
        </w:rPr>
        <w:t>as objects, as opposed to subjects; and Marx holds that, for this reason, capitalism is immoral. Marx</w:t>
      </w:r>
      <w:r w:rsidR="001B74A8">
        <w:rPr>
          <w:rFonts w:cs="Goudy"/>
          <w:sz w:val="22"/>
          <w:szCs w:val="22"/>
        </w:rPr>
        <w:t xml:space="preserve"> </w:t>
      </w:r>
      <w:r w:rsidR="001B74A8" w:rsidRPr="0064535A">
        <w:rPr>
          <w:rFonts w:cs="Goudy"/>
          <w:sz w:val="22"/>
          <w:szCs w:val="22"/>
        </w:rPr>
        <w:t>therefore agrees with Kant, at least in this context, that it is wrong to treat others as means, as opposed</w:t>
      </w:r>
      <w:r w:rsidR="001B74A8">
        <w:rPr>
          <w:rFonts w:cs="Goudy"/>
          <w:sz w:val="22"/>
          <w:szCs w:val="22"/>
        </w:rPr>
        <w:t xml:space="preserve"> </w:t>
      </w:r>
      <w:r w:rsidR="001B74A8" w:rsidRPr="0064535A">
        <w:rPr>
          <w:rFonts w:cs="Goudy"/>
          <w:sz w:val="22"/>
          <w:szCs w:val="22"/>
        </w:rPr>
        <w:t>to ends. Kant held that, although one must not treat others as means, commercial activity is not always</w:t>
      </w:r>
      <w:r w:rsidR="001B74A8">
        <w:rPr>
          <w:rFonts w:cs="Goudy"/>
          <w:sz w:val="22"/>
          <w:szCs w:val="22"/>
        </w:rPr>
        <w:t xml:space="preserve"> </w:t>
      </w:r>
      <w:r w:rsidR="001B74A8" w:rsidRPr="0064535A">
        <w:rPr>
          <w:rFonts w:cs="Goudy"/>
          <w:sz w:val="22"/>
          <w:szCs w:val="22"/>
        </w:rPr>
        <w:t>wrong, the reason being that, in his view, such activity does not always involve treating others as means.</w:t>
      </w:r>
      <w:r w:rsidR="001B74A8">
        <w:rPr>
          <w:rFonts w:cs="Goudy"/>
          <w:sz w:val="22"/>
          <w:szCs w:val="22"/>
        </w:rPr>
        <w:t xml:space="preserve"> </w:t>
      </w:r>
    </w:p>
    <w:p w14:paraId="07B2DC71" w14:textId="77777777" w:rsidR="001B74A8" w:rsidRDefault="001B74A8" w:rsidP="00036D89">
      <w:pPr>
        <w:tabs>
          <w:tab w:val="left" w:pos="360"/>
        </w:tabs>
        <w:autoSpaceDE w:val="0"/>
        <w:autoSpaceDN w:val="0"/>
        <w:adjustRightInd w:val="0"/>
        <w:spacing w:line="250" w:lineRule="exact"/>
        <w:ind w:left="360" w:firstLine="360"/>
        <w:jc w:val="both"/>
      </w:pPr>
      <w:r w:rsidRPr="0064535A">
        <w:rPr>
          <w:rFonts w:cs="Goudy"/>
          <w:sz w:val="22"/>
          <w:szCs w:val="22"/>
        </w:rPr>
        <w:t>Adjudicate this dispute. In other words, say who is right. You must pick sides. You must say either</w:t>
      </w:r>
      <w:r>
        <w:rPr>
          <w:rFonts w:cs="Goudy"/>
          <w:sz w:val="22"/>
          <w:szCs w:val="22"/>
        </w:rPr>
        <w:t xml:space="preserve"> </w:t>
      </w:r>
      <w:r w:rsidRPr="0064535A">
        <w:rPr>
          <w:rFonts w:cs="Goudy"/>
          <w:sz w:val="22"/>
          <w:szCs w:val="22"/>
        </w:rPr>
        <w:t>“Kant is right” or “Marx is right.” You cannot hedge. Make sure that you defend your answer.</w:t>
      </w:r>
    </w:p>
    <w:sectPr w:rsidR="001B74A8" w:rsidSect="001B74A8">
      <w:endnotePr>
        <w:numFmt w:val="decimal"/>
      </w:endnotePr>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BB06B" w14:textId="77777777" w:rsidR="007328B8" w:rsidRDefault="007328B8">
      <w:r>
        <w:separator/>
      </w:r>
    </w:p>
  </w:endnote>
  <w:endnote w:type="continuationSeparator" w:id="0">
    <w:p w14:paraId="14A83D78" w14:textId="77777777" w:rsidR="007328B8" w:rsidRDefault="007328B8">
      <w:r>
        <w:continuationSeparator/>
      </w:r>
    </w:p>
  </w:endnote>
  <w:endnote w:id="1">
    <w:p w14:paraId="333E8652" w14:textId="77777777" w:rsidR="009C37B5" w:rsidRDefault="009C37B5" w:rsidP="00036D89">
      <w:pPr>
        <w:autoSpaceDE w:val="0"/>
        <w:autoSpaceDN w:val="0"/>
        <w:adjustRightInd w:val="0"/>
        <w:spacing w:before="100" w:line="250" w:lineRule="exact"/>
        <w:ind w:left="360" w:hanging="360"/>
        <w:jc w:val="both"/>
      </w:pPr>
      <w:r w:rsidRPr="005652AE">
        <w:rPr>
          <w:rStyle w:val="EndnoteReference"/>
          <w:vertAlign w:val="baseline"/>
        </w:rPr>
        <w:endnoteRef/>
      </w:r>
      <w:r>
        <w:t>.</w:t>
      </w:r>
      <w:r>
        <w:tab/>
      </w:r>
      <w:r w:rsidRPr="0064535A">
        <w:rPr>
          <w:rFonts w:cs="Goudy"/>
          <w:sz w:val="22"/>
          <w:szCs w:val="22"/>
        </w:rPr>
        <w:t xml:space="preserve">Kant’s ethical views are put forth in his </w:t>
      </w:r>
      <w:r w:rsidRPr="0064535A">
        <w:rPr>
          <w:rFonts w:cs="Goudy-Italic"/>
          <w:i/>
          <w:iCs/>
          <w:sz w:val="22"/>
          <w:szCs w:val="22"/>
        </w:rPr>
        <w:t>Groundwork of the metaphysics of morals.</w:t>
      </w:r>
    </w:p>
  </w:endnote>
  <w:endnote w:id="2">
    <w:p w14:paraId="00B3C199" w14:textId="77777777" w:rsidR="009C37B5" w:rsidRPr="00A76746" w:rsidRDefault="009C37B5" w:rsidP="00036D89">
      <w:pPr>
        <w:autoSpaceDE w:val="0"/>
        <w:autoSpaceDN w:val="0"/>
        <w:adjustRightInd w:val="0"/>
        <w:spacing w:before="100" w:line="250" w:lineRule="exact"/>
        <w:ind w:left="360" w:hanging="360"/>
        <w:jc w:val="both"/>
      </w:pPr>
      <w:r w:rsidRPr="00A76746">
        <w:rPr>
          <w:rStyle w:val="EndnoteReference"/>
          <w:vertAlign w:val="baseline"/>
        </w:rPr>
        <w:endnoteRef/>
      </w:r>
      <w:r>
        <w:t>.</w:t>
      </w:r>
      <w:r>
        <w:tab/>
      </w:r>
      <w:r w:rsidRPr="0064535A">
        <w:rPr>
          <w:rFonts w:cs="Goudy"/>
          <w:sz w:val="22"/>
          <w:szCs w:val="22"/>
        </w:rPr>
        <w:t>“ACI” is short for “are there any categorical imperatives?”</w:t>
      </w:r>
    </w:p>
  </w:endnote>
  <w:endnote w:id="3">
    <w:p w14:paraId="0B16BAD7" w14:textId="77777777" w:rsidR="009C37B5" w:rsidRPr="00A76746" w:rsidRDefault="009C37B5" w:rsidP="00036D89">
      <w:pPr>
        <w:autoSpaceDE w:val="0"/>
        <w:autoSpaceDN w:val="0"/>
        <w:adjustRightInd w:val="0"/>
        <w:spacing w:before="100" w:line="250" w:lineRule="exact"/>
        <w:ind w:left="360" w:hanging="360"/>
        <w:jc w:val="both"/>
      </w:pPr>
      <w:r w:rsidRPr="00A76746">
        <w:rPr>
          <w:rStyle w:val="EndnoteReference"/>
          <w:vertAlign w:val="baseline"/>
        </w:rPr>
        <w:endnoteRef/>
      </w:r>
      <w:r>
        <w:t>.</w:t>
      </w:r>
      <w:r>
        <w:tab/>
      </w:r>
      <w:r w:rsidRPr="0064535A">
        <w:rPr>
          <w:rFonts w:cs="Goudy"/>
          <w:sz w:val="22"/>
          <w:szCs w:val="22"/>
        </w:rPr>
        <w:t>“CI” stands for “categorical imperative.”</w:t>
      </w:r>
    </w:p>
  </w:endnote>
  <w:endnote w:id="4">
    <w:p w14:paraId="020A7CB0" w14:textId="77777777" w:rsidR="009C37B5" w:rsidRPr="007D67FD" w:rsidRDefault="009C37B5" w:rsidP="00036D89">
      <w:pPr>
        <w:autoSpaceDE w:val="0"/>
        <w:autoSpaceDN w:val="0"/>
        <w:adjustRightInd w:val="0"/>
        <w:spacing w:before="100" w:line="250" w:lineRule="exact"/>
        <w:ind w:left="360" w:hanging="360"/>
        <w:jc w:val="both"/>
      </w:pPr>
      <w:r w:rsidRPr="007D67FD">
        <w:rPr>
          <w:rStyle w:val="EndnoteReference"/>
          <w:vertAlign w:val="baseline"/>
        </w:rPr>
        <w:endnoteRef/>
      </w:r>
      <w:r>
        <w:t>.</w:t>
      </w:r>
      <w:r>
        <w:tab/>
      </w:r>
      <w:r w:rsidRPr="0064535A">
        <w:rPr>
          <w:rFonts w:cs="Goudy"/>
          <w:sz w:val="22"/>
          <w:szCs w:val="22"/>
        </w:rPr>
        <w:t>See Chapter 19, Sections 6.0–6.3 for a discussion of the principle underlying the viewpoint now being put</w:t>
      </w:r>
      <w:r>
        <w:rPr>
          <w:rFonts w:cs="Goudy"/>
          <w:sz w:val="22"/>
          <w:szCs w:val="22"/>
        </w:rPr>
        <w:t xml:space="preserve"> </w:t>
      </w:r>
      <w:r w:rsidRPr="0064535A">
        <w:rPr>
          <w:rFonts w:cs="Goudy"/>
          <w:sz w:val="22"/>
          <w:szCs w:val="22"/>
        </w:rPr>
        <w:t>forth.</w:t>
      </w:r>
    </w:p>
  </w:endnote>
  <w:endnote w:id="5">
    <w:p w14:paraId="675E1BDA" w14:textId="77777777" w:rsidR="009C37B5" w:rsidRDefault="009C37B5" w:rsidP="00036D89">
      <w:pPr>
        <w:autoSpaceDE w:val="0"/>
        <w:autoSpaceDN w:val="0"/>
        <w:adjustRightInd w:val="0"/>
        <w:spacing w:before="100" w:line="250" w:lineRule="exact"/>
        <w:ind w:left="360" w:hanging="360"/>
        <w:jc w:val="both"/>
      </w:pPr>
      <w:r w:rsidRPr="005D32DF">
        <w:rPr>
          <w:rStyle w:val="EndnoteReference"/>
          <w:vertAlign w:val="baseline"/>
        </w:rPr>
        <w:endnoteRef/>
      </w:r>
      <w:r>
        <w:t>.</w:t>
      </w:r>
      <w:r>
        <w:tab/>
      </w:r>
      <w:r w:rsidRPr="0064535A">
        <w:rPr>
          <w:rFonts w:cs="Goudy"/>
          <w:sz w:val="22"/>
          <w:szCs w:val="22"/>
        </w:rPr>
        <w:t xml:space="preserve">This argument is found in Kant’s </w:t>
      </w:r>
      <w:r w:rsidRPr="0064535A">
        <w:rPr>
          <w:rFonts w:cs="Goudy-Italic"/>
          <w:i/>
          <w:iCs/>
          <w:sz w:val="22"/>
          <w:szCs w:val="22"/>
        </w:rPr>
        <w:t xml:space="preserve">Critique of Practical Reason; </w:t>
      </w:r>
      <w:r w:rsidRPr="0064535A">
        <w:rPr>
          <w:rFonts w:cs="Goudy"/>
          <w:sz w:val="22"/>
          <w:szCs w:val="22"/>
        </w:rPr>
        <w:t xml:space="preserve">it is hinted in his </w:t>
      </w:r>
      <w:r w:rsidRPr="0064535A">
        <w:rPr>
          <w:rFonts w:cs="Goudy-Italic"/>
          <w:i/>
          <w:iCs/>
          <w:sz w:val="22"/>
          <w:szCs w:val="22"/>
        </w:rPr>
        <w:t>Groundwork of the Metaphysics</w:t>
      </w:r>
      <w:r>
        <w:rPr>
          <w:rFonts w:cs="Goudy-Italic"/>
          <w:i/>
          <w:iCs/>
          <w:sz w:val="22"/>
          <w:szCs w:val="22"/>
        </w:rPr>
        <w:t xml:space="preserve"> </w:t>
      </w:r>
      <w:r w:rsidRPr="0064535A">
        <w:rPr>
          <w:rFonts w:cs="Goudy-Italic"/>
          <w:i/>
          <w:iCs/>
          <w:sz w:val="22"/>
          <w:szCs w:val="22"/>
        </w:rPr>
        <w:t>of Morals.</w:t>
      </w:r>
    </w:p>
  </w:endnote>
  <w:endnote w:id="6">
    <w:p w14:paraId="205F6D54" w14:textId="77777777" w:rsidR="009C37B5" w:rsidRDefault="009C37B5" w:rsidP="00036D89">
      <w:pPr>
        <w:autoSpaceDE w:val="0"/>
        <w:autoSpaceDN w:val="0"/>
        <w:adjustRightInd w:val="0"/>
        <w:spacing w:before="100" w:line="250" w:lineRule="exact"/>
        <w:ind w:left="360" w:hanging="360"/>
        <w:jc w:val="both"/>
      </w:pPr>
      <w:r w:rsidRPr="00176D12">
        <w:rPr>
          <w:rStyle w:val="EndnoteReference"/>
          <w:vertAlign w:val="baseline"/>
        </w:rPr>
        <w:endnoteRef/>
      </w:r>
      <w:r>
        <w:t>.</w:t>
      </w:r>
      <w:r>
        <w:tab/>
      </w:r>
      <w:r w:rsidRPr="0064535A">
        <w:rPr>
          <w:rFonts w:cs="Goudy"/>
          <w:sz w:val="22"/>
          <w:szCs w:val="22"/>
        </w:rPr>
        <w:t>“CI” stands for “categorical imperative.”</w:t>
      </w:r>
    </w:p>
  </w:endnote>
  <w:endnote w:id="7">
    <w:p w14:paraId="07F1EA43" w14:textId="77777777" w:rsidR="009C37B5" w:rsidRDefault="009C37B5" w:rsidP="00036D89">
      <w:pPr>
        <w:autoSpaceDE w:val="0"/>
        <w:autoSpaceDN w:val="0"/>
        <w:adjustRightInd w:val="0"/>
        <w:spacing w:before="100" w:line="250" w:lineRule="exact"/>
        <w:ind w:left="360" w:hanging="360"/>
        <w:jc w:val="both"/>
      </w:pPr>
      <w:r w:rsidRPr="00D9545A">
        <w:rPr>
          <w:rStyle w:val="EndnoteReference"/>
          <w:vertAlign w:val="baseline"/>
        </w:rPr>
        <w:endnoteRef/>
      </w:r>
      <w:r>
        <w:t>.</w:t>
      </w:r>
      <w:r>
        <w:tab/>
      </w:r>
      <w:r w:rsidRPr="0064535A">
        <w:rPr>
          <w:rFonts w:cs="Goudy"/>
          <w:sz w:val="22"/>
          <w:szCs w:val="22"/>
        </w:rPr>
        <w:t>The asterisk is meant to indicate that I’m not using the same wording as before.</w:t>
      </w:r>
    </w:p>
  </w:endnote>
  <w:endnote w:id="8">
    <w:p w14:paraId="66B4CF66" w14:textId="77777777" w:rsidR="009C37B5" w:rsidRPr="00E7532A" w:rsidRDefault="009C37B5" w:rsidP="00036D89">
      <w:pPr>
        <w:autoSpaceDE w:val="0"/>
        <w:autoSpaceDN w:val="0"/>
        <w:adjustRightInd w:val="0"/>
        <w:spacing w:before="100" w:line="250" w:lineRule="exact"/>
        <w:ind w:left="360" w:hanging="360"/>
        <w:jc w:val="both"/>
      </w:pPr>
      <w:r w:rsidRPr="00E7532A">
        <w:rPr>
          <w:rStyle w:val="EndnoteReference"/>
          <w:vertAlign w:val="baseline"/>
        </w:rPr>
        <w:endnoteRef/>
      </w:r>
      <w:r>
        <w:t>.</w:t>
      </w:r>
      <w:r>
        <w:tab/>
      </w:r>
      <w:r w:rsidRPr="0064535A">
        <w:rPr>
          <w:rFonts w:cs="Goudy"/>
          <w:sz w:val="22"/>
          <w:szCs w:val="22"/>
        </w:rPr>
        <w:t xml:space="preserve">Kant wrote a book titled </w:t>
      </w:r>
      <w:r w:rsidRPr="0064535A">
        <w:rPr>
          <w:rFonts w:cs="Goudy-Italic"/>
          <w:i/>
          <w:iCs/>
          <w:sz w:val="22"/>
          <w:szCs w:val="22"/>
        </w:rPr>
        <w:t xml:space="preserve">The Critique of Pure Reason </w:t>
      </w:r>
      <w:r w:rsidRPr="0064535A">
        <w:rPr>
          <w:rFonts w:cs="Goudy"/>
          <w:sz w:val="22"/>
          <w:szCs w:val="22"/>
        </w:rPr>
        <w:t xml:space="preserve">and one titled </w:t>
      </w:r>
      <w:r w:rsidRPr="0064535A">
        <w:rPr>
          <w:rFonts w:cs="Goudy-Italic"/>
          <w:i/>
          <w:iCs/>
          <w:sz w:val="22"/>
          <w:szCs w:val="22"/>
        </w:rPr>
        <w:t xml:space="preserve">The Critique of Practical Reason. </w:t>
      </w:r>
      <w:r w:rsidRPr="0064535A">
        <w:rPr>
          <w:rFonts w:cs="Goudy"/>
          <w:sz w:val="22"/>
          <w:szCs w:val="22"/>
        </w:rPr>
        <w:t>Few,</w:t>
      </w:r>
      <w:r>
        <w:rPr>
          <w:rFonts w:cs="Goudy"/>
          <w:sz w:val="22"/>
          <w:szCs w:val="22"/>
        </w:rPr>
        <w:t xml:space="preserve"> </w:t>
      </w:r>
      <w:r w:rsidRPr="0064535A">
        <w:rPr>
          <w:rFonts w:cs="Goudy"/>
          <w:sz w:val="22"/>
          <w:szCs w:val="22"/>
        </w:rPr>
        <w:t>if any, did as much to elucidate this distinction as Kant. Aristotle was also aware of the distinction and</w:t>
      </w:r>
      <w:r>
        <w:rPr>
          <w:rFonts w:cs="Goudy"/>
          <w:sz w:val="22"/>
          <w:szCs w:val="22"/>
        </w:rPr>
        <w:t xml:space="preserve"> </w:t>
      </w:r>
      <w:r w:rsidRPr="0064535A">
        <w:rPr>
          <w:rFonts w:cs="Goudy"/>
          <w:sz w:val="22"/>
          <w:szCs w:val="22"/>
        </w:rPr>
        <w:t>did much to elucidate it. In my judgment, Kant and Aristotle are, ultimately, the best ethicists of all time.</w:t>
      </w:r>
      <w:r>
        <w:rPr>
          <w:rFonts w:cs="Goudy"/>
          <w:sz w:val="22"/>
          <w:szCs w:val="22"/>
        </w:rPr>
        <w:t xml:space="preserve"> </w:t>
      </w:r>
      <w:r w:rsidRPr="0064535A">
        <w:rPr>
          <w:rFonts w:cs="Goudy"/>
          <w:sz w:val="22"/>
          <w:szCs w:val="22"/>
        </w:rPr>
        <w:t>(I doubt I’m alone in this judgment.) It’s no accident that the ethical systems of these two ethicists, unlike</w:t>
      </w:r>
      <w:r>
        <w:rPr>
          <w:rFonts w:cs="Goudy"/>
          <w:sz w:val="22"/>
          <w:szCs w:val="22"/>
        </w:rPr>
        <w:t xml:space="preserve"> </w:t>
      </w:r>
      <w:r w:rsidRPr="0064535A">
        <w:rPr>
          <w:rFonts w:cs="Goudy"/>
          <w:sz w:val="22"/>
          <w:szCs w:val="22"/>
        </w:rPr>
        <w:t>those of most (if not all) others, were efforts to validate the assumption that rationality and morality are,</w:t>
      </w:r>
      <w:r>
        <w:rPr>
          <w:rFonts w:cs="Goudy"/>
          <w:sz w:val="22"/>
          <w:szCs w:val="22"/>
        </w:rPr>
        <w:t xml:space="preserve"> </w:t>
      </w:r>
      <w:r w:rsidRPr="0064535A">
        <w:rPr>
          <w:rFonts w:cs="Goudy"/>
          <w:sz w:val="22"/>
          <w:szCs w:val="22"/>
        </w:rPr>
        <w:t>in some way or other, coincident. Harry Frankfurt is another such ethicist (and, in my judgment, his work</w:t>
      </w:r>
      <w:r>
        <w:rPr>
          <w:rFonts w:cs="Goudy"/>
          <w:sz w:val="22"/>
          <w:szCs w:val="22"/>
        </w:rPr>
        <w:t xml:space="preserve"> </w:t>
      </w:r>
      <w:r w:rsidRPr="0064535A">
        <w:rPr>
          <w:rFonts w:cs="Goudy"/>
          <w:sz w:val="22"/>
          <w:szCs w:val="22"/>
        </w:rPr>
        <w:t>is, partly for that reason, uniquely valuable).</w:t>
      </w:r>
    </w:p>
  </w:endnote>
  <w:endnote w:id="9">
    <w:p w14:paraId="41856BB3" w14:textId="77777777" w:rsidR="009C37B5" w:rsidRPr="00824334" w:rsidRDefault="009C37B5" w:rsidP="00036D89">
      <w:pPr>
        <w:autoSpaceDE w:val="0"/>
        <w:autoSpaceDN w:val="0"/>
        <w:adjustRightInd w:val="0"/>
        <w:spacing w:before="100" w:line="250" w:lineRule="exact"/>
        <w:ind w:left="360" w:hanging="360"/>
        <w:jc w:val="both"/>
      </w:pPr>
      <w:r w:rsidRPr="00824334">
        <w:rPr>
          <w:rStyle w:val="EndnoteReference"/>
          <w:vertAlign w:val="baseline"/>
        </w:rPr>
        <w:endnoteRef/>
      </w:r>
      <w:r>
        <w:t>.</w:t>
      </w:r>
      <w:r>
        <w:tab/>
      </w:r>
      <w:r w:rsidRPr="0064535A">
        <w:rPr>
          <w:rFonts w:cs="Goudy"/>
          <w:sz w:val="22"/>
          <w:szCs w:val="22"/>
        </w:rPr>
        <w:t>“NSG” is short of “no self-government.”</w:t>
      </w:r>
    </w:p>
  </w:endnote>
  <w:endnote w:id="10">
    <w:p w14:paraId="36817E3B" w14:textId="77777777" w:rsidR="009C37B5" w:rsidRPr="00F20BBA" w:rsidRDefault="009C37B5" w:rsidP="00036D89">
      <w:pPr>
        <w:autoSpaceDE w:val="0"/>
        <w:autoSpaceDN w:val="0"/>
        <w:adjustRightInd w:val="0"/>
        <w:spacing w:before="100" w:line="250" w:lineRule="exact"/>
        <w:ind w:left="360" w:hanging="360"/>
        <w:jc w:val="both"/>
      </w:pPr>
      <w:r w:rsidRPr="00F20BBA">
        <w:rPr>
          <w:rStyle w:val="EndnoteReference"/>
          <w:vertAlign w:val="baseline"/>
        </w:rPr>
        <w:endnoteRef/>
      </w:r>
      <w:r>
        <w:t>.</w:t>
      </w:r>
      <w:r>
        <w:tab/>
      </w:r>
      <w:r w:rsidRPr="0064535A">
        <w:rPr>
          <w:rFonts w:cs="Goudy"/>
          <w:sz w:val="22"/>
          <w:szCs w:val="22"/>
        </w:rPr>
        <w:t>This section presupposes that dogs aren’t rational. If they are, then pretend that I’m talking about some</w:t>
      </w:r>
      <w:r>
        <w:rPr>
          <w:rFonts w:cs="Goudy"/>
          <w:sz w:val="22"/>
          <w:szCs w:val="22"/>
        </w:rPr>
        <w:t xml:space="preserve"> </w:t>
      </w:r>
      <w:r w:rsidRPr="0064535A">
        <w:rPr>
          <w:rFonts w:cs="Goudy"/>
          <w:sz w:val="22"/>
          <w:szCs w:val="22"/>
        </w:rPr>
        <w:t>other, less gifted sort of animal.</w:t>
      </w:r>
    </w:p>
  </w:endnote>
  <w:endnote w:id="11">
    <w:p w14:paraId="20D46CDC" w14:textId="77777777" w:rsidR="009C37B5" w:rsidRDefault="009C37B5" w:rsidP="00036D89">
      <w:pPr>
        <w:autoSpaceDE w:val="0"/>
        <w:autoSpaceDN w:val="0"/>
        <w:adjustRightInd w:val="0"/>
        <w:spacing w:before="100" w:line="250" w:lineRule="exact"/>
        <w:ind w:left="360" w:hanging="360"/>
        <w:jc w:val="both"/>
      </w:pPr>
      <w:r w:rsidRPr="006501ED">
        <w:rPr>
          <w:rStyle w:val="EndnoteReference"/>
          <w:vertAlign w:val="baseline"/>
        </w:rPr>
        <w:endnoteRef/>
      </w:r>
      <w:r>
        <w:t>.</w:t>
      </w:r>
      <w:r>
        <w:tab/>
      </w:r>
      <w:r w:rsidRPr="0064535A">
        <w:rPr>
          <w:rFonts w:cs="Goudy"/>
          <w:sz w:val="22"/>
          <w:szCs w:val="22"/>
        </w:rPr>
        <w:t>It seems wrong to describe animals as “irrational.” The way in which a chipmunk’s mind falls short of</w:t>
      </w:r>
      <w:r>
        <w:rPr>
          <w:rFonts w:cs="Goudy"/>
          <w:sz w:val="22"/>
          <w:szCs w:val="22"/>
        </w:rPr>
        <w:t xml:space="preserve"> </w:t>
      </w:r>
      <w:r w:rsidRPr="0064535A">
        <w:rPr>
          <w:rFonts w:cs="Goudy"/>
          <w:sz w:val="22"/>
          <w:szCs w:val="22"/>
        </w:rPr>
        <w:t>rationality isn’t comparable to the way done so by the mind of an otherwise rational human being in the</w:t>
      </w:r>
      <w:r>
        <w:rPr>
          <w:rFonts w:cs="Goudy"/>
          <w:sz w:val="22"/>
          <w:szCs w:val="22"/>
        </w:rPr>
        <w:t xml:space="preserve"> </w:t>
      </w:r>
      <w:r w:rsidRPr="0064535A">
        <w:rPr>
          <w:rFonts w:cs="Goudy"/>
          <w:sz w:val="22"/>
          <w:szCs w:val="22"/>
        </w:rPr>
        <w:t>grips of a psychotic break. The latter’s basic condition is one of rationality but his current condition is not</w:t>
      </w:r>
      <w:r>
        <w:rPr>
          <w:rFonts w:cs="Goudy"/>
          <w:sz w:val="22"/>
          <w:szCs w:val="22"/>
        </w:rPr>
        <w:t xml:space="preserve"> </w:t>
      </w:r>
      <w:r w:rsidRPr="0064535A">
        <w:rPr>
          <w:rFonts w:cs="Goudy"/>
          <w:sz w:val="22"/>
          <w:szCs w:val="22"/>
        </w:rPr>
        <w:t xml:space="preserve">one of rationality. But a chipmunk’s failure to be rational </w:t>
      </w:r>
      <w:r w:rsidRPr="0064535A">
        <w:rPr>
          <w:rFonts w:cs="Goudy-Italic"/>
          <w:i/>
          <w:iCs/>
          <w:sz w:val="22"/>
          <w:szCs w:val="22"/>
        </w:rPr>
        <w:t xml:space="preserve">is </w:t>
      </w:r>
      <w:r w:rsidRPr="0064535A">
        <w:rPr>
          <w:rFonts w:cs="Goudy"/>
          <w:sz w:val="22"/>
          <w:szCs w:val="22"/>
        </w:rPr>
        <w:t>its basic condition, and isn’t one of illness. The</w:t>
      </w:r>
      <w:r>
        <w:rPr>
          <w:rFonts w:cs="Goudy"/>
          <w:sz w:val="22"/>
          <w:szCs w:val="22"/>
        </w:rPr>
        <w:t xml:space="preserve"> </w:t>
      </w:r>
      <w:r w:rsidRPr="0064535A">
        <w:rPr>
          <w:rFonts w:cs="Goudy"/>
          <w:sz w:val="22"/>
          <w:szCs w:val="22"/>
        </w:rPr>
        <w:t>otherwise rational, but currently psychotic, person is said to be “irrational.”</w:t>
      </w:r>
      <w:r>
        <w:rPr>
          <w:rFonts w:cs="Goudy"/>
          <w:sz w:val="22"/>
          <w:szCs w:val="22"/>
        </w:rPr>
        <w:t xml:space="preserve"> </w:t>
      </w:r>
      <w:r w:rsidRPr="0064535A">
        <w:rPr>
          <w:rFonts w:cs="Goudy"/>
          <w:sz w:val="22"/>
          <w:szCs w:val="22"/>
        </w:rPr>
        <w:t>We’d make that word ambiguous</w:t>
      </w:r>
      <w:r>
        <w:rPr>
          <w:rFonts w:cs="Goudy"/>
          <w:sz w:val="22"/>
          <w:szCs w:val="22"/>
        </w:rPr>
        <w:t xml:space="preserve"> </w:t>
      </w:r>
      <w:r w:rsidRPr="0064535A">
        <w:rPr>
          <w:rFonts w:cs="Goudy"/>
          <w:sz w:val="22"/>
          <w:szCs w:val="22"/>
        </w:rPr>
        <w:t>were we to use it to describe the chipmunk. So I’ll describe chipmunks, and other such things, as “sub</w:t>
      </w:r>
      <w:r>
        <w:rPr>
          <w:rFonts w:cs="Goudy"/>
          <w:sz w:val="22"/>
          <w:szCs w:val="22"/>
        </w:rPr>
        <w:t>-</w:t>
      </w:r>
      <w:r w:rsidRPr="0064535A">
        <w:rPr>
          <w:rFonts w:cs="Goudy"/>
          <w:sz w:val="22"/>
          <w:szCs w:val="22"/>
        </w:rPr>
        <w:t>rational.”</w:t>
      </w:r>
    </w:p>
  </w:endnote>
  <w:endnote w:id="12">
    <w:p w14:paraId="1060FC15" w14:textId="77777777" w:rsidR="009C37B5" w:rsidRPr="00F36F06" w:rsidRDefault="009C37B5" w:rsidP="00036D89">
      <w:pPr>
        <w:autoSpaceDE w:val="0"/>
        <w:autoSpaceDN w:val="0"/>
        <w:adjustRightInd w:val="0"/>
        <w:spacing w:before="100" w:line="250" w:lineRule="exact"/>
        <w:ind w:left="360" w:hanging="360"/>
        <w:jc w:val="both"/>
      </w:pPr>
      <w:r w:rsidRPr="00F36F06">
        <w:rPr>
          <w:rStyle w:val="EndnoteReference"/>
          <w:vertAlign w:val="baseline"/>
        </w:rPr>
        <w:endnoteRef/>
      </w:r>
      <w:r>
        <w:t>.</w:t>
      </w:r>
      <w:r>
        <w:tab/>
      </w:r>
      <w:r w:rsidRPr="0064535A">
        <w:rPr>
          <w:rFonts w:cs="Goudy"/>
          <w:sz w:val="22"/>
          <w:szCs w:val="22"/>
        </w:rPr>
        <w:t>Psychoanalysts say that one often engages in “intellectualization” so as to escape from what is really bothering</w:t>
      </w:r>
      <w:r>
        <w:rPr>
          <w:rFonts w:cs="Goudy"/>
          <w:sz w:val="22"/>
          <w:szCs w:val="22"/>
        </w:rPr>
        <w:t xml:space="preserve"> </w:t>
      </w:r>
      <w:r w:rsidRPr="0064535A">
        <w:rPr>
          <w:rFonts w:cs="Goudy"/>
          <w:sz w:val="22"/>
          <w:szCs w:val="22"/>
        </w:rPr>
        <w:t>one and so as to facilitate one’s ability to continue to deal with it in a neurotic, self-defeating way.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oudy-Bold">
    <w:panose1 w:val="00000000000000000000"/>
    <w:charset w:val="00"/>
    <w:family w:val="roman"/>
    <w:notTrueType/>
    <w:pitch w:val="default"/>
    <w:sig w:usb0="00000003" w:usb1="00000000" w:usb2="00000000" w:usb3="00000000" w:csb0="00000001" w:csb1="00000000"/>
  </w:font>
  <w:font w:name="Goudy">
    <w:charset w:val="00"/>
    <w:family w:val="roman"/>
    <w:pitch w:val="variable"/>
    <w:sig w:usb0="00000003" w:usb1="00000000" w:usb2="00000000" w:usb3="00000000" w:csb0="00000001" w:csb1="00000000"/>
  </w:font>
  <w:font w:name="Goudy-Italic">
    <w:panose1 w:val="00000000000000000000"/>
    <w:charset w:val="00"/>
    <w:family w:val="roman"/>
    <w:notTrueType/>
    <w:pitch w:val="default"/>
    <w:sig w:usb0="00000003" w:usb1="00000000" w:usb2="00000000" w:usb3="00000000" w:csb0="00000001" w:csb1="00000000"/>
  </w:font>
  <w:font w:name="Goudy-BoldItalic">
    <w:panose1 w:val="00000000000000000000"/>
    <w:charset w:val="00"/>
    <w:family w:val="roman"/>
    <w:notTrueType/>
    <w:pitch w:val="default"/>
    <w:sig w:usb0="00000003" w:usb1="00000000" w:usb2="00000000" w:usb3="00000000" w:csb0="00000001" w:csb1="00000000"/>
  </w:font>
  <w:font w:name="StoneSans-Bold">
    <w:panose1 w:val="00000000000000000000"/>
    <w:charset w:val="00"/>
    <w:family w:val="roman"/>
    <w:notTrueType/>
    <w:pitch w:val="default"/>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StoneSans">
    <w:panose1 w:val="00000000000000000000"/>
    <w:charset w:val="00"/>
    <w:family w:val="roman"/>
    <w:notTrueType/>
    <w:pitch w:val="default"/>
    <w:sig w:usb0="00000003" w:usb1="00000000" w:usb2="00000000" w:usb3="00000000" w:csb0="00000001" w:csb1="00000000"/>
  </w:font>
  <w:font w:name="AkzidenzGroteskBE-BoldEx">
    <w:panose1 w:val="00000000000000000000"/>
    <w:charset w:val="00"/>
    <w:family w:val="roman"/>
    <w:notTrueType/>
    <w:pitch w:val="default"/>
    <w:sig w:usb0="00000003" w:usb1="00000000" w:usb2="00000000" w:usb3="00000000" w:csb0="00000001"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E3C1F" w14:textId="77777777" w:rsidR="007328B8" w:rsidRDefault="007328B8">
      <w:r>
        <w:separator/>
      </w:r>
    </w:p>
  </w:footnote>
  <w:footnote w:type="continuationSeparator" w:id="0">
    <w:p w14:paraId="35C05673" w14:textId="77777777" w:rsidR="007328B8" w:rsidRDefault="007328B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pos w:val="sectEnd"/>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74A8"/>
    <w:rsid w:val="00036D89"/>
    <w:rsid w:val="001B74A8"/>
    <w:rsid w:val="002B3FB7"/>
    <w:rsid w:val="003C7DCF"/>
    <w:rsid w:val="00454983"/>
    <w:rsid w:val="005001DD"/>
    <w:rsid w:val="007328B8"/>
    <w:rsid w:val="00934E38"/>
    <w:rsid w:val="009C37B5"/>
    <w:rsid w:val="00AD202D"/>
    <w:rsid w:val="00D63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o:shapelayout v:ext="edit">
      <o:idmap v:ext="edit" data="1"/>
    </o:shapelayout>
  </w:shapeDefaults>
  <w:decimalSymbol w:val="."/>
  <w:listSeparator w:val=","/>
  <w14:docId w14:val="6C31E8A1"/>
  <w15:chartTrackingRefBased/>
  <w15:docId w15:val="{04D32A6B-B4A1-46C7-B070-CA302A2C5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sid w:val="001B74A8"/>
    <w:rPr>
      <w:sz w:val="20"/>
      <w:szCs w:val="20"/>
    </w:rPr>
  </w:style>
  <w:style w:type="character" w:styleId="FootnoteReference">
    <w:name w:val="footnote reference"/>
    <w:basedOn w:val="DefaultParagraphFont"/>
    <w:semiHidden/>
    <w:rsid w:val="001B74A8"/>
    <w:rPr>
      <w:vertAlign w:val="superscript"/>
    </w:rPr>
  </w:style>
  <w:style w:type="paragraph" w:styleId="EndnoteText">
    <w:name w:val="endnote text"/>
    <w:basedOn w:val="Normal"/>
    <w:semiHidden/>
    <w:rsid w:val="001B74A8"/>
    <w:rPr>
      <w:sz w:val="20"/>
      <w:szCs w:val="20"/>
    </w:rPr>
  </w:style>
  <w:style w:type="character" w:styleId="EndnoteReference">
    <w:name w:val="endnote reference"/>
    <w:basedOn w:val="DefaultParagraphFont"/>
    <w:semiHidden/>
    <w:rsid w:val="001B74A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6009</Words>
  <Characters>34255</Characters>
  <Application>Microsoft Office Word</Application>
  <DocSecurity>4</DocSecurity>
  <Lines>285</Lines>
  <Paragraphs>80</Paragraphs>
  <ScaleCrop>false</ScaleCrop>
  <HeadingPairs>
    <vt:vector size="2" baseType="variant">
      <vt:variant>
        <vt:lpstr>Title</vt:lpstr>
      </vt:variant>
      <vt:variant>
        <vt:i4>1</vt:i4>
      </vt:variant>
    </vt:vector>
  </HeadingPairs>
  <TitlesOfParts>
    <vt:vector size="1" baseType="lpstr">
      <vt:lpstr>Chapter 23</vt:lpstr>
    </vt:vector>
  </TitlesOfParts>
  <Company>Diacritech</Company>
  <LinksUpToDate>false</LinksUpToDate>
  <CharactersWithSpaces>40184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23</dc:title>
  <dc:subject/>
  <dc:creator>A.N.RAJASEKARAN</dc:creator>
  <cp:keywords/>
  <dc:description/>
  <cp:lastModifiedBy>JM Kuczynski</cp:lastModifiedBy>
  <cp:revision>2</cp:revision>
  <dcterms:created xsi:type="dcterms:W3CDTF">2026-01-31T23:19:00Z</dcterms:created>
  <dcterms:modified xsi:type="dcterms:W3CDTF">2026-01-31T23:19:00Z</dcterms:modified>
</cp:coreProperties>
</file>