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4A9EFF"/>
          <w:sz w:val="48"/>
          <w:szCs w:val="48"/>
        </w:rPr>
        <w:t xml:space="preserve">SEMIOTIC STANDARD</w:t>
      </w:r>
    </w:p>
    <w:p>
      <w:pPr>
        <w:spacing w:after="100"/>
        <w:jc w:val="center"/>
      </w:pPr>
      <w:r>
        <w:rPr>
          <w:rFonts w:ascii="Arial" w:cs="Arial" w:eastAsia="Arial" w:hAnsi="Arial"/>
          <w:b/>
          <w:bCs/>
          <w:color w:val="FFFFFF"/>
          <w:sz w:val="36"/>
          <w:szCs w:val="36"/>
        </w:rPr>
        <w:t xml:space="preserve">PIPELINE PROCESSES</w:t>
      </w:r>
    </w:p>
    <w:p>
      <w:pPr>
        <w:spacing w:after="100"/>
        <w:jc w:val="center"/>
      </w:pPr>
      <w:r>
        <w:rPr>
          <w:rFonts w:ascii="Arial" w:cs="Arial" w:eastAsia="Arial" w:hAnsi="Arial"/>
          <w:color w:val="B0BEC5"/>
          <w:sz w:val="24"/>
          <w:szCs w:val="24"/>
        </w:rPr>
        <w:t xml:space="preserve">Process 1: Bitmap to SVG Glyph</w:t>
      </w:r>
    </w:p>
    <w:p>
      <w:pPr>
        <w:spacing w:after="100"/>
        <w:jc w:val="center"/>
      </w:pPr>
      <w:r>
        <w:rPr>
          <w:rFonts w:ascii="Arial" w:cs="Arial" w:eastAsia="Arial" w:hAnsi="Arial"/>
          <w:color w:val="B0BEC5"/>
          <w:sz w:val="24"/>
          <w:szCs w:val="24"/>
        </w:rPr>
        <w:t xml:space="preserve">Process 2: SVG to Font</w:t>
      </w:r>
    </w:p>
    <w:p>
      <w:pPr>
        <w:spacing w:after="100"/>
        <w:jc w:val="center"/>
      </w:pPr>
      <w:r>
        <w:rPr>
          <w:rFonts w:ascii="Arial" w:cs="Arial" w:eastAsia="Arial" w:hAnsi="Arial"/>
          <w:color w:val="B0BEC5"/>
          <w:sz w:val="24"/>
          <w:szCs w:val="24"/>
        </w:rPr>
        <w:t xml:space="preserve">Process 3: Technical Lessons &amp; Anti-Patterns</w:t>
      </w:r>
    </w:p>
    <w:p>
      <w:pPr>
        <w:spacing w:after="400"/>
        <w:jc w:val="center"/>
      </w:pPr>
      <w:r>
        <w:rPr>
          <w:rFonts w:ascii="Arial" w:cs="Arial" w:eastAsia="Arial" w:hAnsi="Arial"/>
          <w:color w:val="607080"/>
          <w:sz w:val="20"/>
          <w:szCs w:val="20"/>
        </w:rPr>
        <w:t xml:space="preserve">Document Version 2.0  //  February 2025</w:t>
      </w:r>
    </w:p>
    <w:p>
      <w:pPr>
        <w:jc w:val="center"/>
      </w:pPr>
      <w:r>
        <w:rPr>
          <w:rFonts w:ascii="Arial" w:cs="Arial" w:eastAsia="Arial" w:hAnsi="Arial"/>
          <w:color w:val="B0BEC5"/>
          <w:sz w:val="22"/>
          <w:szCs w:val="22"/>
        </w:rPr>
        <w:t xml:space="preserve">John M. Knight Publishing LLC</w:t>
      </w:r>
    </w:p>
    <w:p>
      <w:r>
        <w:br w:type="page"/>
      </w:r>
    </w:p>
    <w:p>
      <w:pPr>
        <w:pStyle w:val="Heading1"/>
        <w:spacing w:before="300" w:after="200"/>
      </w:pPr>
      <w:r>
        <w:rPr>
          <w:rFonts w:ascii="Arial" w:cs="Arial" w:eastAsia="Arial" w:hAnsi="Arial"/>
          <w:b/>
          <w:bCs/>
        </w:rPr>
        <w:t xml:space="preserve">PROCESS 1: Bitmap to SVG Glyph</w:t>
      </w:r>
    </w:p>
    <w:p>
      <w:pPr>
        <w:spacing w:after="120"/>
      </w:pPr>
      <w:r>
        <w:rPr>
          <w:rFonts w:ascii="Arial" w:cs="Arial" w:eastAsia="Arial" w:hAnsi="Arial"/>
          <w:sz w:val="22"/>
          <w:szCs w:val="22"/>
        </w:rPr>
        <w:t xml:space="preserve">This document describes the automated pipeline that converts hand-drawn Cobb icon bitmaps into clean, normalized vector SVG files suitable for font compilation. The pipeline is implemented in trace_v2.py.</w:t>
      </w:r>
    </w:p>
    <w:p>
      <w:pPr>
        <w:pStyle w:val="Heading2"/>
        <w:spacing w:before="300" w:after="200"/>
      </w:pPr>
      <w:r>
        <w:rPr>
          <w:rFonts w:ascii="Arial" w:cs="Arial" w:eastAsia="Arial" w:hAnsi="Arial"/>
          <w:b/>
          <w:bCs/>
        </w:rPr>
        <w:t xml:space="preserve">1.1 Input</w:t>
      </w:r>
    </w:p>
    <w:p>
      <w:pPr>
        <w:spacing w:after="120"/>
      </w:pPr>
      <w:r>
        <w:rPr>
          <w:rFonts w:ascii="Arial" w:cs="Arial" w:eastAsia="Arial" w:hAnsi="Arial"/>
          <w:sz w:val="22"/>
          <w:szCs w:val="22"/>
        </w:rPr>
        <w:t xml:space="preserve">Each source file is an SVG wrapper containing a base64-encoded PNG image of a complete Cobb Semiotic Standard sign. The PNGs are approximately 200×200 pixels and show the full icon including frame borders, colored label panel, text, separator line, and interior symbol.</w:t>
      </w:r>
    </w:p>
    <w:p>
      <w:pPr>
        <w:spacing w:after="80"/>
      </w:pPr>
      <w:r>
        <w:rPr>
          <w:rFonts w:ascii="Consolas" w:cs="Consolas" w:eastAsia="Consolas" w:hAnsi="Consolas"/>
          <w:color w:val="607080"/>
          <w:sz w:val="20"/>
          <w:szCs w:val="20"/>
        </w:rPr>
        <w:t xml:space="preserve">Source location: from john/[icon_name].svg</w:t>
      </w:r>
    </w:p>
    <w:p>
      <w:pPr>
        <w:spacing w:after="80"/>
      </w:pPr>
      <w:r>
        <w:rPr>
          <w:rFonts w:ascii="Consolas" w:cs="Consolas" w:eastAsia="Consolas" w:hAnsi="Consolas"/>
          <w:color w:val="607080"/>
          <w:sz w:val="20"/>
          <w:szCs w:val="20"/>
        </w:rPr>
        <w:t xml:space="preserve">Format: SVG with embedded data:image/png;base64,... in an image href attribute</w:t>
      </w:r>
    </w:p>
    <w:p>
      <w:pPr>
        <w:pStyle w:val="Heading2"/>
        <w:spacing w:before="300" w:after="200"/>
      </w:pPr>
      <w:r>
        <w:rPr>
          <w:rFonts w:ascii="Arial" w:cs="Arial" w:eastAsia="Arial" w:hAnsi="Arial"/>
          <w:b/>
          <w:bCs/>
        </w:rPr>
        <w:t xml:space="preserve">1.2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Output</w:t>
            </w:r>
          </w:p>
        </w:tc>
        <w:tc>
          <w:tcPr>
            <w:tcW w:type="dxa" w:w="30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43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Mono SVG</w:t>
            </w:r>
          </w:p>
        </w:tc>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svg/mono/ss-[name].svg</w:t>
            </w:r>
          </w:p>
        </w:tc>
        <w:tc>
          <w:tcPr>
            <w:tcW w:type="dxa" w:w="4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Raw vtracer output with original coordinates</w:t>
            </w:r>
          </w:p>
        </w:tc>
      </w:tr>
      <w:tr>
        <w:tc>
          <w:tcPr>
            <w:tcW w:type="dxa" w:w="2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Extended SVG</w:t>
            </w:r>
          </w:p>
        </w:tc>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svg/mono/extended/ss-[name].svg</w:t>
            </w:r>
          </w:p>
        </w:tc>
        <w:tc>
          <w:tcPr>
            <w:tcW w:type="dxa" w:w="4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Normalized to 1000×1000 viewBox, 90% fill, compound path with evenodd fill rule</w:t>
            </w:r>
          </w:p>
        </w:tc>
      </w:tr>
    </w:tbl>
    <w:p>
      <w:pPr>
        <w:pStyle w:val="Heading2"/>
        <w:spacing w:before="300" w:after="200"/>
      </w:pPr>
      <w:r>
        <w:rPr>
          <w:rFonts w:ascii="Arial" w:cs="Arial" w:eastAsia="Arial" w:hAnsi="Arial"/>
          <w:b/>
          <w:bCs/>
        </w:rPr>
        <w:t xml:space="preserve">1.3 Debug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3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4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preview/debug/[name]_symbol_crop.png</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Cropped region showing just the extracted symbol area</w:t>
            </w:r>
          </w:p>
        </w:tc>
      </w:tr>
      <w:tr>
        <w:tc>
          <w:tcPr>
            <w:tcW w:type="dxa" w:w="4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preview/debug/[name]_bw.png</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Black and white thresholded image fed to vtracer</w:t>
            </w:r>
          </w:p>
        </w:tc>
      </w:tr>
      <w:tr>
        <w:tc>
          <w:tcPr>
            <w:tcW w:type="dxa" w:w="4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preview/debug/[name]_traced.svg</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Raw vtracer SVG output before normalization</w:t>
            </w:r>
          </w:p>
        </w:tc>
      </w:tr>
    </w:tbl>
    <w:p>
      <w:pPr>
        <w:spacing w:after="120"/>
      </w:pPr>
      <w:r>
        <w:rPr>
          <w:rFonts w:ascii="Arial" w:cs="Arial" w:eastAsia="Arial" w:hAnsi="Arial"/>
          <w:b/>
          <w:bCs/>
          <w:sz w:val="22"/>
          <w:szCs w:val="22"/>
        </w:rPr>
        <w:t xml:space="preserve">Always check debug output: </w:t>
      </w:r>
      <w:r>
        <w:rPr>
          <w:rFonts w:ascii="Arial" w:cs="Arial" w:eastAsia="Arial" w:hAnsi="Arial"/>
          <w:sz w:val="22"/>
          <w:szCs w:val="22"/>
        </w:rPr>
        <w:t xml:space="preserve">These intermediate files are essential for diagnosing pipeline failures. If a glyph looks wrong, check the _symbol_crop.png first (was it cropped correctly?), then _bw.png (was the threshold right?), then _traced.svg (did vtracer produce clean paths?).</w:t>
      </w:r>
    </w:p>
    <w:p>
      <w:pPr>
        <w:pStyle w:val="Heading2"/>
        <w:spacing w:before="300" w:after="200"/>
      </w:pPr>
      <w:r>
        <w:rPr>
          <w:rFonts w:ascii="Arial" w:cs="Arial" w:eastAsia="Arial" w:hAnsi="Arial"/>
          <w:b/>
          <w:bCs/>
        </w:rPr>
        <w:t xml:space="preserve">1.4 Pipeline Steps</w:t>
      </w:r>
    </w:p>
    <w:p>
      <w:pPr>
        <w:pStyle w:val="Heading3"/>
        <w:spacing w:before="300" w:after="200"/>
      </w:pPr>
      <w:r>
        <w:rPr>
          <w:rFonts w:ascii="Arial" w:cs="Arial" w:eastAsia="Arial" w:hAnsi="Arial"/>
          <w:b/>
          <w:bCs/>
        </w:rPr>
        <w:t xml:space="preserve">Step 1: PNG Extraction</w:t>
      </w:r>
    </w:p>
    <w:p>
      <w:pPr>
        <w:spacing w:after="120"/>
      </w:pPr>
      <w:r>
        <w:rPr>
          <w:rFonts w:ascii="Arial" w:cs="Arial" w:eastAsia="Arial" w:hAnsi="Arial"/>
          <w:sz w:val="22"/>
          <w:szCs w:val="22"/>
        </w:rPr>
        <w:t xml:space="preserve">The base64-encoded PNG data is extracted from the SVG wrapper using regex pattern matching, decoded, and loaded as an RGB PIL Image.</w:t>
      </w:r>
    </w:p>
    <w:p>
      <w:pPr>
        <w:spacing w:after="80"/>
      </w:pPr>
      <w:r>
        <w:rPr>
          <w:rFonts w:ascii="Consolas" w:cs="Consolas" w:eastAsia="Consolas" w:hAnsi="Consolas"/>
          <w:color w:val="607080"/>
          <w:sz w:val="20"/>
          <w:szCs w:val="20"/>
        </w:rPr>
        <w:t xml:space="preserve">pattern: href="data:image/png;base64,([^"]+)"</w:t>
      </w:r>
    </w:p>
    <w:p>
      <w:pPr>
        <w:spacing w:after="80"/>
      </w:pPr>
      <w:r>
        <w:rPr>
          <w:rFonts w:ascii="Consolas" w:cs="Consolas" w:eastAsia="Consolas" w:hAnsi="Consolas"/>
          <w:color w:val="607080"/>
          <w:sz w:val="20"/>
          <w:szCs w:val="20"/>
        </w:rPr>
        <w:t xml:space="preserve">Image.open(io.BytesIO(base64.b64decode(data))).convert('RGB')</w:t>
      </w:r>
    </w:p>
    <w:p>
      <w:pPr>
        <w:spacing w:after="120"/>
      </w:pPr>
      <w:r>
        <w:rPr>
          <w:rFonts w:ascii="Arial" w:cs="Arial" w:eastAsia="Arial" w:hAnsi="Arial"/>
          <w:sz w:val="22"/>
          <w:szCs w:val="22"/>
        </w:rPr>
        <w:t xml:space="preserve">The RGB conversion discards any alpha channel, as the source PNGs have solid backgrounds.</w:t>
      </w:r>
    </w:p>
    <w:p>
      <w:pPr>
        <w:pStyle w:val="Heading3"/>
        <w:spacing w:before="300" w:after="200"/>
      </w:pPr>
      <w:r>
        <w:rPr>
          <w:rFonts w:ascii="Arial" w:cs="Arial" w:eastAsia="Arial" w:hAnsi="Arial"/>
          <w:b/>
          <w:bCs/>
        </w:rPr>
        <w:t xml:space="preserve">Step 2: Interior Bounds Detection</w:t>
      </w:r>
    </w:p>
    <w:p>
      <w:pPr>
        <w:spacing w:after="120"/>
      </w:pPr>
      <w:r>
        <w:rPr>
          <w:rFonts w:ascii="Arial" w:cs="Arial" w:eastAsia="Arial" w:hAnsi="Arial"/>
          <w:sz w:val="22"/>
          <w:szCs w:val="22"/>
        </w:rPr>
        <w:t xml:space="preserve">The Cobb frame has three concentric rounded-rectangle borders that create alternating dark/bright bands at the image edges. The pipeline detects the interior region by scanning for the first sustained bright area (10+ consecutive rows with average brightness above 160).</w:t>
      </w:r>
    </w:p>
    <w:p>
      <w:pPr>
        <w:spacing w:after="120"/>
      </w:pPr>
      <w:r>
        <w:rPr>
          <w:rFonts w:ascii="Arial" w:cs="Arial" w:eastAsia="Arial" w:hAnsi="Arial"/>
          <w:b/>
          <w:bCs/>
          <w:sz w:val="22"/>
          <w:szCs w:val="22"/>
        </w:rPr>
        <w:t xml:space="preserve">Why 10+ consecutive rows: </w:t>
      </w:r>
      <w:r>
        <w:rPr>
          <w:rFonts w:ascii="Arial" w:cs="Arial" w:eastAsia="Arial" w:hAnsi="Arial"/>
          <w:sz w:val="22"/>
          <w:szCs w:val="22"/>
        </w:rPr>
        <w:t xml:space="preserve">The thin bright bands within the frame border structure are only 1-3 rows wide. The actual interior content area has sustained brightness across many rows. This threshold distinguishes frame artifacts from real content.</w:t>
      </w:r>
    </w:p>
    <w:p>
      <w:pPr>
        <w:spacing w:after="120"/>
      </w:pPr>
      <w:r>
        <w:rPr>
          <w:rFonts w:ascii="Arial" w:cs="Arial" w:eastAsia="Arial" w:hAnsi="Arial"/>
          <w:b/>
          <w:bCs/>
          <w:sz w:val="22"/>
          <w:szCs w:val="22"/>
        </w:rPr>
        <w:t xml:space="preserve">Why brightness 160: </w:t>
      </w:r>
      <w:r>
        <w:rPr>
          <w:rFonts w:ascii="Arial" w:cs="Arial" w:eastAsia="Arial" w:hAnsi="Arial"/>
          <w:sz w:val="22"/>
          <w:szCs w:val="22"/>
        </w:rPr>
        <w:t xml:space="preserve">The symbol area backgrounds are typically 240+ RGB. The label panels are colored (red/green/blue) at various brightness levels. A threshold of 160 catches even the brighter colored panels while rejecting the dark frame borders.</w:t>
      </w:r>
    </w:p>
    <w:p>
      <w:pPr>
        <w:pStyle w:val="Heading3"/>
        <w:spacing w:before="300" w:after="200"/>
      </w:pPr>
      <w:r>
        <w:rPr>
          <w:rFonts w:ascii="Arial" w:cs="Arial" w:eastAsia="Arial" w:hAnsi="Arial"/>
          <w:b/>
          <w:bCs/>
        </w:rPr>
        <w:t xml:space="preserve">Step 3: Symbol Isolation</w:t>
      </w:r>
    </w:p>
    <w:p>
      <w:pPr>
        <w:spacing w:after="120"/>
      </w:pPr>
      <w:r>
        <w:rPr>
          <w:rFonts w:ascii="Arial" w:cs="Arial" w:eastAsia="Arial" w:hAnsi="Arial"/>
          <w:sz w:val="22"/>
          <w:szCs w:val="22"/>
        </w:rPr>
        <w:t xml:space="preserve">Within the detected interior region, the pipeline must separate the symbol pictogram from the label text area above it:</w:t>
      </w:r>
    </w:p>
    <w:p>
      <w:pPr>
        <w:spacing w:after="120"/>
      </w:pPr>
      <w:r>
        <w:rPr>
          <w:rFonts w:ascii="Arial" w:cs="Arial" w:eastAsia="Arial" w:hAnsi="Arial"/>
          <w:sz w:val="22"/>
          <w:szCs w:val="22"/>
        </w:rPr>
        <w:t xml:space="preserve">1. Calculate background brightness (median of pixels above 200)</w:t>
      </w:r>
    </w:p>
    <w:p>
      <w:pPr>
        <w:spacing w:after="120"/>
      </w:pPr>
      <w:r>
        <w:rPr>
          <w:rFonts w:ascii="Arial" w:cs="Arial" w:eastAsia="Arial" w:hAnsi="Arial"/>
          <w:sz w:val="22"/>
          <w:szCs w:val="22"/>
        </w:rPr>
        <w:t xml:space="preserve">2. Set adaptive threshold: background brightness minus 50</w:t>
      </w:r>
    </w:p>
    <w:p>
      <w:pPr>
        <w:spacing w:after="120"/>
      </w:pPr>
      <w:r>
        <w:rPr>
          <w:rFonts w:ascii="Arial" w:cs="Arial" w:eastAsia="Arial" w:hAnsi="Arial"/>
          <w:sz w:val="22"/>
          <w:szCs w:val="22"/>
        </w:rPr>
        <w:t xml:space="preserve">3. Create symbol mask: all pixels darker than threshold</w:t>
      </w:r>
    </w:p>
    <w:p>
      <w:pPr>
        <w:spacing w:after="120"/>
      </w:pPr>
      <w:r>
        <w:rPr>
          <w:rFonts w:ascii="Arial" w:cs="Arial" w:eastAsia="Arial" w:hAnsi="Arial"/>
          <w:sz w:val="22"/>
          <w:szCs w:val="22"/>
        </w:rPr>
        <w:t xml:space="preserve">4. Compute row density (symbol pixels per row)</w:t>
      </w:r>
    </w:p>
    <w:p>
      <w:pPr>
        <w:spacing w:after="120"/>
      </w:pPr>
      <w:r>
        <w:rPr>
          <w:rFonts w:ascii="Arial" w:cs="Arial" w:eastAsia="Arial" w:hAnsi="Arial"/>
          <w:sz w:val="22"/>
          <w:szCs w:val="22"/>
        </w:rPr>
        <w:t xml:space="preserve">5. Find the largest vertical gap in the top 60% — this separates label from pictogram</w:t>
      </w:r>
    </w:p>
    <w:p>
      <w:pPr>
        <w:spacing w:after="120"/>
      </w:pPr>
      <w:r>
        <w:rPr>
          <w:rFonts w:ascii="Arial" w:cs="Arial" w:eastAsia="Arial" w:hAnsi="Arial"/>
          <w:sz w:val="22"/>
          <w:szCs w:val="22"/>
        </w:rPr>
        <w:t xml:space="preserve">6. Crop to tight bounding box of symbol pixels below the gap, with 5px padding</w:t>
      </w:r>
    </w:p>
    <w:p>
      <w:pPr>
        <w:spacing w:after="120"/>
      </w:pPr>
      <w:r>
        <w:rPr>
          <w:rFonts w:ascii="Arial" w:cs="Arial" w:eastAsia="Arial" w:hAnsi="Arial"/>
          <w:b/>
          <w:bCs/>
          <w:sz w:val="22"/>
          <w:szCs w:val="22"/>
        </w:rPr>
        <w:t xml:space="preserve">Known failure mode: </w:t>
      </w:r>
      <w:r>
        <w:rPr>
          <w:rFonts w:ascii="Arial" w:cs="Arial" w:eastAsia="Arial" w:hAnsi="Arial"/>
          <w:sz w:val="22"/>
          <w:szCs w:val="22"/>
        </w:rPr>
        <w:t xml:space="preserve">When the label text and symbol are close together (no clear brightness gap), the gap detection fails. Workaround: increase padding or use manual separator position override per icon.</w:t>
      </w:r>
    </w:p>
    <w:p>
      <w:pPr>
        <w:pStyle w:val="Heading3"/>
        <w:spacing w:before="300" w:after="200"/>
      </w:pPr>
      <w:r>
        <w:rPr>
          <w:rFonts w:ascii="Arial" w:cs="Arial" w:eastAsia="Arial" w:hAnsi="Arial"/>
          <w:b/>
          <w:bCs/>
        </w:rPr>
        <w:t xml:space="preserve">Step 4: Threshold to Black &amp; White</w:t>
      </w:r>
    </w:p>
    <w:p>
      <w:pPr>
        <w:spacing w:after="120"/>
      </w:pPr>
      <w:r>
        <w:rPr>
          <w:rFonts w:ascii="Arial" w:cs="Arial" w:eastAsia="Arial" w:hAnsi="Arial"/>
          <w:sz w:val="22"/>
          <w:szCs w:val="22"/>
        </w:rPr>
        <w:t xml:space="preserve">The cropped symbol region is converted to pure black and white using the per-icon adaptive threshold. Pixels darker than threshold become black (symbol); brighter become white (background). The threshold typically falls between 180-200.</w:t>
      </w:r>
    </w:p>
    <w:p>
      <w:pPr>
        <w:spacing w:after="120"/>
      </w:pPr>
      <w:r>
        <w:rPr>
          <w:rFonts w:ascii="Arial" w:cs="Arial" w:eastAsia="Arial" w:hAnsi="Arial"/>
          <w:b/>
          <w:bCs/>
          <w:sz w:val="22"/>
          <w:szCs w:val="22"/>
        </w:rPr>
        <w:t xml:space="preserve">Critical: </w:t>
      </w:r>
      <w:r>
        <w:rPr>
          <w:rFonts w:ascii="Arial" w:cs="Arial" w:eastAsia="Arial" w:hAnsi="Arial"/>
          <w:sz w:val="22"/>
          <w:szCs w:val="22"/>
        </w:rPr>
        <w:t xml:space="preserve">The threshold is per-icon because source PNGs have different brightness characteristics. A global threshold produces poor results on icons with lighter or darker symbol artwork.</w:t>
      </w:r>
    </w:p>
    <w:p>
      <w:pPr>
        <w:pStyle w:val="Heading3"/>
        <w:spacing w:before="300" w:after="200"/>
      </w:pPr>
      <w:r>
        <w:rPr>
          <w:rFonts w:ascii="Arial" w:cs="Arial" w:eastAsia="Arial" w:hAnsi="Arial"/>
          <w:b/>
          <w:bCs/>
        </w:rPr>
        <w:t xml:space="preserve">Step 5: Vector Tracing (vtracer)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4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53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colormode</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binary</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Two-color mode for B&amp;W input</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polygon</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Polygon tracing for filled shapes</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filter_speckle</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Remove noise dots smaller than 4 pixels</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corner_threshold</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60</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Angle threshold for sharp corners vs curves</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length_threshold</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4.0</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Minimum path segment length</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splice_threshold</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45</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Angle for splicing adjacent segments</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path_precision</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Decimal precision for path coordinates</w:t>
            </w:r>
          </w:p>
        </w:tc>
      </w:tr>
    </w:tbl>
    <w:p>
      <w:pPr>
        <w:spacing w:after="120"/>
      </w:pPr>
      <w:r>
        <w:rPr>
          <w:rFonts w:ascii="Arial" w:cs="Arial" w:eastAsia="Arial" w:hAnsi="Arial"/>
          <w:b/>
          <w:bCs/>
          <w:sz w:val="22"/>
          <w:szCs w:val="22"/>
        </w:rPr>
        <w:t xml:space="preserve">vtracer limitation: </w:t>
      </w:r>
      <w:r>
        <w:rPr>
          <w:rFonts w:ascii="Arial" w:cs="Arial" w:eastAsia="Arial" w:hAnsi="Arial"/>
          <w:sz w:val="22"/>
          <w:szCs w:val="22"/>
        </w:rPr>
        <w:t xml:space="preserve">Requires file I/O — cannot operate in-memory. Writes SVG to disk.</w:t>
      </w:r>
    </w:p>
    <w:p>
      <w:pPr>
        <w:spacing w:after="120"/>
      </w:pPr>
      <w:r>
        <w:rPr>
          <w:rFonts w:ascii="Arial" w:cs="Arial" w:eastAsia="Arial" w:hAnsi="Arial"/>
          <w:b/>
          <w:bCs/>
          <w:sz w:val="22"/>
          <w:szCs w:val="22"/>
        </w:rPr>
        <w:t xml:space="preserve">Alternative (potrace): </w:t>
      </w:r>
      <w:r>
        <w:rPr>
          <w:rFonts w:ascii="Arial" w:cs="Arial" w:eastAsia="Arial" w:hAnsi="Arial"/>
          <w:sz w:val="22"/>
          <w:szCs w:val="22"/>
        </w:rPr>
        <w:t xml:space="preserve">Simpler tool, works via CLI: potrace input.bmp -s -o output.svg --flat --turdsize 100 --opttolerance 0.2. Better for clean silhouettes; vtracer better for complex compound paths.</w:t>
      </w:r>
    </w:p>
    <w:p>
      <w:pPr>
        <w:pStyle w:val="Heading3"/>
        <w:spacing w:before="300" w:after="200"/>
      </w:pPr>
      <w:r>
        <w:rPr>
          <w:rFonts w:ascii="Arial" w:cs="Arial" w:eastAsia="Arial" w:hAnsi="Arial"/>
          <w:b/>
          <w:bCs/>
        </w:rPr>
        <w:t xml:space="preserve">Step 6: Normalization to 1000×1000</w:t>
      </w:r>
    </w:p>
    <w:p>
      <w:pPr>
        <w:spacing w:after="120"/>
      </w:pPr>
      <w:r>
        <w:rPr>
          <w:rFonts w:ascii="Arial" w:cs="Arial" w:eastAsia="Arial" w:hAnsi="Arial"/>
          <w:sz w:val="22"/>
          <w:szCs w:val="22"/>
        </w:rPr>
        <w:t xml:space="preserve">The raw vtracer output is transformed into a standardized viewBox:</w:t>
      </w:r>
    </w:p>
    <w:p>
      <w:pPr>
        <w:spacing w:after="120"/>
      </w:pPr>
      <w:r>
        <w:rPr>
          <w:rFonts w:ascii="Arial" w:cs="Arial" w:eastAsia="Arial" w:hAnsi="Arial"/>
          <w:sz w:val="22"/>
          <w:szCs w:val="22"/>
        </w:rPr>
        <w:t xml:space="preserve">1. Extract all black-filled path elements</w:t>
      </w:r>
    </w:p>
    <w:p>
      <w:pPr>
        <w:spacing w:after="120"/>
      </w:pPr>
      <w:r>
        <w:rPr>
          <w:rFonts w:ascii="Arial" w:cs="Arial" w:eastAsia="Arial" w:hAnsi="Arial"/>
          <w:sz w:val="22"/>
          <w:szCs w:val="22"/>
        </w:rPr>
        <w:t xml:space="preserve">2. Calculate bounding box of all path coordinates</w:t>
      </w:r>
    </w:p>
    <w:p>
      <w:pPr>
        <w:spacing w:after="120"/>
      </w:pPr>
      <w:r>
        <w:rPr>
          <w:rFonts w:ascii="Arial" w:cs="Arial" w:eastAsia="Arial" w:hAnsi="Arial"/>
          <w:sz w:val="22"/>
          <w:szCs w:val="22"/>
        </w:rPr>
        <w:t xml:space="preserve">3. Compute uniform scale factor for 90% fill (preserving aspect ratio)</w:t>
      </w:r>
    </w:p>
    <w:p>
      <w:pPr>
        <w:spacing w:after="120"/>
      </w:pPr>
      <w:r>
        <w:rPr>
          <w:rFonts w:ascii="Arial" w:cs="Arial" w:eastAsia="Arial" w:hAnsi="Arial"/>
          <w:sz w:val="22"/>
          <w:szCs w:val="22"/>
        </w:rPr>
        <w:t xml:space="preserve">4. Center the scaled symbol in the viewBox</w:t>
      </w:r>
    </w:p>
    <w:p>
      <w:pPr>
        <w:spacing w:after="120"/>
      </w:pPr>
      <w:r>
        <w:rPr>
          <w:rFonts w:ascii="Arial" w:cs="Arial" w:eastAsia="Arial" w:hAnsi="Arial"/>
          <w:sz w:val="22"/>
          <w:szCs w:val="22"/>
        </w:rPr>
        <w:t xml:space="preserve">5. Transform all coordinates: newCoord = original × scale + offset</w:t>
      </w:r>
    </w:p>
    <w:p>
      <w:pPr>
        <w:spacing w:after="120"/>
      </w:pPr>
      <w:r>
        <w:rPr>
          <w:rFonts w:ascii="Arial" w:cs="Arial" w:eastAsia="Arial" w:hAnsi="Arial"/>
          <w:sz w:val="22"/>
          <w:szCs w:val="22"/>
        </w:rPr>
        <w:t xml:space="preserve">6. Combine all black paths into single compound path with evenodd fill rule</w:t>
      </w:r>
    </w:p>
    <w:p>
      <w:pPr>
        <w:spacing w:after="120"/>
      </w:pPr>
      <w:r>
        <w:rPr>
          <w:rFonts w:ascii="Arial" w:cs="Arial" w:eastAsia="Arial" w:hAnsi="Arial"/>
          <w:b/>
          <w:bCs/>
          <w:sz w:val="22"/>
          <w:szCs w:val="22"/>
        </w:rPr>
        <w:t xml:space="preserve">Why evenodd: </w:t>
      </w:r>
      <w:r>
        <w:rPr>
          <w:rFonts w:ascii="Arial" w:cs="Arial" w:eastAsia="Arial" w:hAnsi="Arial"/>
          <w:sz w:val="22"/>
          <w:szCs w:val="22"/>
        </w:rPr>
        <w:t xml:space="preserve">Without it, enclosed regions (cup handles, letter interiors) fill solid instead of having holes. This is the single most common cause of 'my glyph looks wrong' issues.</w:t>
      </w:r>
    </w:p>
    <w:p>
      <w:pPr>
        <w:spacing w:after="80"/>
      </w:pPr>
      <w:r>
        <w:rPr>
          <w:rFonts w:ascii="Consolas" w:cs="Consolas" w:eastAsia="Consolas" w:hAnsi="Consolas"/>
          <w:color w:val="607080"/>
          <w:sz w:val="20"/>
          <w:szCs w:val="20"/>
        </w:rPr>
        <w:t xml:space="preserve">Output: &lt;svg viewBox="0 0 1000 1000"&gt;&lt;path d="..." fill-rule="evenodd"/&gt;&lt;/svg&gt;</w:t>
      </w:r>
    </w:p>
    <w:p>
      <w:r>
        <w:br w:type="page"/>
      </w:r>
    </w:p>
    <w:p>
      <w:pPr>
        <w:pStyle w:val="Heading2"/>
        <w:spacing w:before="300" w:after="200"/>
      </w:pPr>
      <w:r>
        <w:rPr>
          <w:rFonts w:ascii="Arial" w:cs="Arial" w:eastAsia="Arial" w:hAnsi="Arial"/>
          <w:b/>
          <w:bCs/>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Symptom</w:t>
            </w:r>
          </w:p>
        </w:tc>
        <w:tc>
          <w:tcPr>
            <w:tcW w:type="dxa" w:w="32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Cause</w:t>
            </w:r>
          </w:p>
        </w:tc>
        <w:tc>
          <w:tcPr>
            <w:tcW w:type="dxa" w:w="39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Symbol too small in viewBox</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Over-aggressive cropping removes symbol edges</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Increase padding in crop_symbol_only() from 5px to 10px; reduce threshold</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Frame border remnants in glyph</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Interior bounds detection not finding all borders</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Adjust sustained brightness threshold (&gt;160) or minimum run length (10)</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Label text appearing in symbol</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Gap detection failing for this icon</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Check row density in debug; use manual separator override</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Holes filled solid (no cutouts)</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Missing evenodd fill rule</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Ensure normalize_svg() outputs fill-rule="evenodd"</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Glyph appears blank/tiny</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vtracer found no black paths</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Check B&amp;W threshold image; threshold may be wrong</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Speckle noise in glyph</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filter_speckle too low</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Increase filter_speckle from 4 to 6 or 8</w:t>
            </w:r>
          </w:p>
        </w:tc>
      </w:tr>
    </w:tbl>
    <w:p>
      <w:r>
        <w:br w:type="page"/>
      </w:r>
    </w:p>
    <w:p>
      <w:pPr>
        <w:pStyle w:val="Heading1"/>
        <w:spacing w:before="300" w:after="200"/>
      </w:pPr>
      <w:r>
        <w:rPr>
          <w:rFonts w:ascii="Arial" w:cs="Arial" w:eastAsia="Arial" w:hAnsi="Arial"/>
          <w:b/>
          <w:bCs/>
        </w:rPr>
        <w:t xml:space="preserve">PROCESS 2: SVG to Font</w:t>
      </w:r>
    </w:p>
    <w:p>
      <w:pPr>
        <w:spacing w:after="120"/>
      </w:pPr>
      <w:r>
        <w:rPr>
          <w:rFonts w:ascii="Arial" w:cs="Arial" w:eastAsia="Arial" w:hAnsi="Arial"/>
          <w:sz w:val="22"/>
          <w:szCs w:val="22"/>
        </w:rPr>
        <w:t xml:space="preserve">The normalized symbol SVGs are compiled into production webfont files and supporting assets.</w:t>
      </w:r>
    </w:p>
    <w:p>
      <w:pPr>
        <w:pStyle w:val="Heading2"/>
        <w:spacing w:before="300" w:after="200"/>
      </w:pPr>
      <w:r>
        <w:rPr>
          <w:rFonts w:ascii="Arial" w:cs="Arial" w:eastAsia="Arial" w:hAnsi="Arial"/>
          <w:b/>
          <w:bCs/>
        </w:rPr>
        <w:t xml:space="preserve">2.1 Input Requirements</w:t>
      </w:r>
    </w:p>
    <w:p>
      <w:pPr>
        <w:spacing w:after="120"/>
      </w:pPr>
      <w:r>
        <w:rPr>
          <w:rFonts w:ascii="Arial" w:cs="Arial" w:eastAsia="Arial" w:hAnsi="Arial"/>
          <w:sz w:val="22"/>
          <w:szCs w:val="22"/>
        </w:rPr>
        <w:t xml:space="preserve">• File name pattern: ss-[icon-name].svg (ss- prefix and .svg extension stripped for glyph name)</w:t>
      </w:r>
    </w:p>
    <w:p>
      <w:pPr>
        <w:spacing w:after="120"/>
      </w:pPr>
      <w:r>
        <w:rPr>
          <w:rFonts w:ascii="Arial" w:cs="Arial" w:eastAsia="Arial" w:hAnsi="Arial"/>
          <w:sz w:val="22"/>
          <w:szCs w:val="22"/>
        </w:rPr>
        <w:t xml:space="preserve">• ViewBox: 0 0 1000 1000</w:t>
      </w:r>
    </w:p>
    <w:p>
      <w:pPr>
        <w:spacing w:after="120"/>
      </w:pPr>
      <w:r>
        <w:rPr>
          <w:rFonts w:ascii="Arial" w:cs="Arial" w:eastAsia="Arial" w:hAnsi="Arial"/>
          <w:sz w:val="22"/>
          <w:szCs w:val="22"/>
        </w:rPr>
        <w:t xml:space="preserve">• Content: filled paths only (NO strokes, NO gradients, NO images, NO text elements)</w:t>
      </w:r>
    </w:p>
    <w:p>
      <w:pPr>
        <w:spacing w:after="120"/>
      </w:pPr>
      <w:r>
        <w:rPr>
          <w:rFonts w:ascii="Arial" w:cs="Arial" w:eastAsia="Arial" w:hAnsi="Arial"/>
          <w:sz w:val="22"/>
          <w:szCs w:val="22"/>
        </w:rPr>
        <w:t xml:space="preserve">• Fill rule: evenodd for compound paths with interior holes</w:t>
      </w:r>
    </w:p>
    <w:p>
      <w:pPr>
        <w:spacing w:after="120"/>
      </w:pPr>
      <w:r>
        <w:rPr>
          <w:rFonts w:ascii="Arial" w:cs="Arial" w:eastAsia="Arial" w:hAnsi="Arial"/>
          <w:sz w:val="22"/>
          <w:szCs w:val="22"/>
        </w:rPr>
        <w:t xml:space="preserve">• Single color: all paths use default fill (black) or explicit fill="#000000"</w:t>
      </w:r>
    </w:p>
    <w:p>
      <w:pPr>
        <w:pStyle w:val="Heading2"/>
        <w:spacing w:before="300" w:after="200"/>
      </w:pPr>
      <w:r>
        <w:rPr>
          <w:rFonts w:ascii="Arial" w:cs="Arial" w:eastAsia="Arial" w:hAnsi="Arial"/>
          <w:b/>
          <w:bCs/>
        </w:rPr>
        <w:t xml:space="preserve">2.2 Build Configuration</w:t>
      </w:r>
    </w:p>
    <w:p>
      <w:pPr>
        <w:spacing w:after="80"/>
      </w:pPr>
      <w:r>
        <w:rPr>
          <w:rFonts w:ascii="Consolas" w:cs="Consolas" w:eastAsia="Consolas" w:hAnsi="Consolas"/>
          <w:color w:val="607080"/>
          <w:sz w:val="20"/>
          <w:szCs w:val="20"/>
        </w:rPr>
        <w:t xml:space="preserve">const svgtofont = require('svgtofont');</w:t>
      </w:r>
    </w:p>
    <w:p>
      <w:pPr>
        <w:spacing w:after="80"/>
      </w:pPr>
      <w:r>
        <w:rPr>
          <w:rFonts w:ascii="Consolas" w:cs="Consolas" w:eastAsia="Consolas" w:hAnsi="Consolas"/>
          <w:color w:val="607080"/>
          <w:sz w:val="20"/>
          <w:szCs w:val="20"/>
        </w:rPr>
        <w:t xml:space="preserve">svgtofont({</w:t>
      </w:r>
    </w:p>
    <w:p>
      <w:pPr>
        <w:spacing w:after="80"/>
      </w:pPr>
      <w:r>
        <w:rPr>
          <w:rFonts w:ascii="Consolas" w:cs="Consolas" w:eastAsia="Consolas" w:hAnsi="Consolas"/>
          <w:color w:val="607080"/>
          <w:sz w:val="20"/>
          <w:szCs w:val="20"/>
        </w:rPr>
        <w:t xml:space="preserve">  src: path.resolve(__dirname, '../svg/mono'),</w:t>
      </w:r>
    </w:p>
    <w:p>
      <w:pPr>
        <w:spacing w:after="80"/>
      </w:pPr>
      <w:r>
        <w:rPr>
          <w:rFonts w:ascii="Consolas" w:cs="Consolas" w:eastAsia="Consolas" w:hAnsi="Consolas"/>
          <w:color w:val="607080"/>
          <w:sz w:val="20"/>
          <w:szCs w:val="20"/>
        </w:rPr>
        <w:t xml:space="preserve">  dist: path.resolve(__dirname, '../fonts'),</w:t>
      </w:r>
    </w:p>
    <w:p>
      <w:pPr>
        <w:spacing w:after="80"/>
      </w:pPr>
      <w:r>
        <w:rPr>
          <w:rFonts w:ascii="Consolas" w:cs="Consolas" w:eastAsia="Consolas" w:hAnsi="Consolas"/>
          <w:color w:val="607080"/>
          <w:sz w:val="20"/>
          <w:szCs w:val="20"/>
        </w:rPr>
        <w:t xml:space="preserve">  fontName: 'semiotic-standard',</w:t>
      </w:r>
    </w:p>
    <w:p>
      <w:pPr>
        <w:spacing w:after="80"/>
      </w:pPr>
      <w:r>
        <w:rPr>
          <w:rFonts w:ascii="Consolas" w:cs="Consolas" w:eastAsia="Consolas" w:hAnsi="Consolas"/>
          <w:color w:val="607080"/>
          <w:sz w:val="20"/>
          <w:szCs w:val="20"/>
        </w:rPr>
        <w:t xml:space="preserve">  css: true,</w:t>
      </w:r>
    </w:p>
    <w:p>
      <w:pPr>
        <w:spacing w:after="80"/>
      </w:pPr>
      <w:r>
        <w:rPr>
          <w:rFonts w:ascii="Consolas" w:cs="Consolas" w:eastAsia="Consolas" w:hAnsi="Consolas"/>
          <w:color w:val="607080"/>
          <w:sz w:val="20"/>
          <w:szCs w:val="20"/>
        </w:rPr>
        <w:t xml:space="preserve">  startUnicode: 0xE001,</w:t>
      </w:r>
    </w:p>
    <w:p>
      <w:pPr>
        <w:spacing w:after="80"/>
      </w:pPr>
      <w:r>
        <w:rPr>
          <w:rFonts w:ascii="Consolas" w:cs="Consolas" w:eastAsia="Consolas" w:hAnsi="Consolas"/>
          <w:color w:val="607080"/>
          <w:sz w:val="20"/>
          <w:szCs w:val="20"/>
        </w:rPr>
        <w:t xml:space="preserve">  svgicons2svgfont: {</w:t>
      </w:r>
    </w:p>
    <w:p>
      <w:pPr>
        <w:spacing w:after="80"/>
      </w:pPr>
      <w:r>
        <w:rPr>
          <w:rFonts w:ascii="Consolas" w:cs="Consolas" w:eastAsia="Consolas" w:hAnsi="Consolas"/>
          <w:color w:val="607080"/>
          <w:sz w:val="20"/>
          <w:szCs w:val="20"/>
        </w:rPr>
        <w:t xml:space="preserve">    fontHeight: 1000,</w:t>
      </w:r>
    </w:p>
    <w:p>
      <w:pPr>
        <w:spacing w:after="80"/>
      </w:pPr>
      <w:r>
        <w:rPr>
          <w:rFonts w:ascii="Consolas" w:cs="Consolas" w:eastAsia="Consolas" w:hAnsi="Consolas"/>
          <w:color w:val="607080"/>
          <w:sz w:val="20"/>
          <w:szCs w:val="20"/>
        </w:rPr>
        <w:t xml:space="preserve">    normalize: true,</w:t>
      </w:r>
    </w:p>
    <w:p>
      <w:pPr>
        <w:spacing w:after="80"/>
      </w:pPr>
      <w:r>
        <w:rPr>
          <w:rFonts w:ascii="Consolas" w:cs="Consolas" w:eastAsia="Consolas" w:hAnsi="Consolas"/>
          <w:color w:val="607080"/>
          <w:sz w:val="20"/>
          <w:szCs w:val="20"/>
        </w:rPr>
        <w:t xml:space="preserve">    centerHorizontally: true,</w:t>
      </w:r>
    </w:p>
    <w:p>
      <w:pPr>
        <w:spacing w:after="80"/>
      </w:pPr>
      <w:r>
        <w:rPr>
          <w:rFonts w:ascii="Consolas" w:cs="Consolas" w:eastAsia="Consolas" w:hAnsi="Consolas"/>
          <w:color w:val="607080"/>
          <w:sz w:val="20"/>
          <w:szCs w:val="20"/>
        </w:rPr>
        <w:t xml:space="preserve">    centerVertically: true</w:t>
      </w:r>
    </w:p>
    <w:p>
      <w:pPr>
        <w:spacing w:after="80"/>
      </w:pPr>
      <w:r>
        <w:rPr>
          <w:rFonts w:ascii="Consolas" w:cs="Consolas" w:eastAsia="Consolas" w:hAnsi="Consolas"/>
          <w:color w:val="607080"/>
          <w:sz w:val="20"/>
          <w:szCs w:val="20"/>
        </w:rPr>
        <w:t xml:space="preserve">  }</w:t>
      </w:r>
    </w:p>
    <w:p>
      <w:pPr>
        <w:spacing w:after="80"/>
      </w:pPr>
      <w:r>
        <w:rPr>
          <w:rFonts w:ascii="Consolas" w:cs="Consolas" w:eastAsia="Consolas" w:hAnsi="Consolas"/>
          <w:color w:val="607080"/>
          <w:sz w:val="20"/>
          <w:szCs w:val="20"/>
        </w:rPr>
        <w:t xml:space="preserve">});</w:t>
      </w:r>
    </w:p>
    <w:p>
      <w:pPr>
        <w:pStyle w:val="Heading2"/>
        <w:spacing w:before="300" w:after="200"/>
      </w:pPr>
      <w:r>
        <w:rPr>
          <w:rFonts w:ascii="Arial" w:cs="Arial" w:eastAsia="Arial" w:hAnsi="Arial"/>
          <w:b/>
          <w:bCs/>
        </w:rPr>
        <w:t xml:space="preserve">2.3 Unicode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Range</w:t>
            </w:r>
          </w:p>
        </w:tc>
        <w:tc>
          <w:tcPr>
            <w:tcW w:type="dxa" w:w="63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Assignment</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U+E001 – U+E01E</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Base set monochrome icons (Cobb originals)</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U+E020 – U+E02F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Direction variants and combined icons</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U+E030 – U+E05F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Alien: Isolation extended set</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U+E060 – U+E07F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Hexagonal variants (Aliens 1986)</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U+E080 – U+E09F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 ArtemisOps icons</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U+E0A0 – U+E0FF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Reserved for future expansion</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U+E101 – U+E1FF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Duotone frame layers (Tier 2)</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U+E201 – U+E2FF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Duotone symbol layers (Tier 2)</w:t>
            </w:r>
          </w:p>
        </w:tc>
      </w:tr>
    </w:tbl>
    <w:p>
      <w:pPr>
        <w:pStyle w:val="Heading2"/>
        <w:spacing w:before="300" w:after="200"/>
      </w:pPr>
      <w:r>
        <w:rPr>
          <w:rFonts w:ascii="Arial" w:cs="Arial" w:eastAsia="Arial" w:hAnsi="Arial"/>
          <w:b/>
          <w:bCs/>
        </w:rPr>
        <w:t xml:space="preserve">2.4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63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Solution</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Glyph appears blank</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Check SVG has filled paths (not strokes). svgtofont ignores stroke-only elements.</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Glyph appears tiny</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Ensure viewBox is 0 0 1000 1000 and paths fill the space. Check normalize: true.</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Glyph has wrong cutouts</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Verify fill-rule="evenodd" on compound paths.</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Font not updating in browser</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Browser caches fonts. Add cache-busting ?v=N to font URL.</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CSS classes not matching</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svgtofont derives names from filenames. Ensure ss-[name].svg pattern.</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Chrome won't load font</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file:// URLs blocked by CORS. Serve via localhost HTTP server.</w:t>
            </w:r>
          </w:p>
        </w:tc>
      </w:tr>
    </w:tbl>
    <w:p>
      <w:r>
        <w:br w:type="page"/>
      </w:r>
    </w:p>
    <w:p>
      <w:pPr>
        <w:pStyle w:val="Heading1"/>
        <w:spacing w:before="300" w:after="200"/>
      </w:pPr>
      <w:r>
        <w:rPr>
          <w:rFonts w:ascii="Arial" w:cs="Arial" w:eastAsia="Arial" w:hAnsi="Arial"/>
          <w:b/>
          <w:bCs/>
        </w:rPr>
        <w:t xml:space="preserve">PROCESS 3: Technical Lessons &amp; Anti-Patterns</w:t>
      </w:r>
    </w:p>
    <w:p>
      <w:pPr>
        <w:spacing w:after="120"/>
      </w:pPr>
      <w:r>
        <w:rPr>
          <w:rFonts w:ascii="Arial" w:cs="Arial" w:eastAsia="Arial" w:hAnsi="Arial"/>
          <w:sz w:val="22"/>
          <w:szCs w:val="22"/>
        </w:rPr>
        <w:t xml:space="preserve">This section captures patterns and anti-patterns discovered across multiple development sessions. These should inform any future Claude skill for icon-to-font pipelines.</w:t>
      </w:r>
    </w:p>
    <w:p>
      <w:pPr>
        <w:spacing w:after="80"/>
      </w:pPr>
    </w:p>
    <w:p>
      <w:pPr>
        <w:pStyle w:val="Heading2"/>
        <w:spacing w:before="300" w:after="200"/>
      </w:pPr>
      <w:r>
        <w:rPr>
          <w:rFonts w:ascii="Arial" w:cs="Arial" w:eastAsia="Arial" w:hAnsi="Arial"/>
          <w:b/>
          <w:bCs/>
        </w:rPr>
        <w:t xml:space="preserve">3.1 Anti-Pattern: Building Without Validating Format Constraints</w:t>
      </w:r>
    </w:p>
    <w:p>
      <w:pPr>
        <w:spacing w:after="120"/>
      </w:pPr>
      <w:r>
        <w:rPr>
          <w:rFonts w:ascii="Arial" w:cs="Arial" w:eastAsia="Arial" w:hAnsi="Arial"/>
          <w:b/>
          <w:bCs/>
          <w:sz w:val="22"/>
          <w:szCs w:val="22"/>
        </w:rPr>
        <w:t xml:space="preserve">What happened: </w:t>
      </w:r>
      <w:r>
        <w:rPr>
          <w:rFonts w:ascii="Arial" w:cs="Arial" w:eastAsia="Arial" w:hAnsi="Arial"/>
          <w:sz w:val="22"/>
          <w:szCs w:val="22"/>
        </w:rPr>
        <w:t xml:space="preserve">Built an entire SVG-to-webfont pipeline before testing whether the source icons survived conversion to monochrome. The Cobb Semiotic Standard relies on color for semantic differentiation. Stripping color made many icons indistinguishable.</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Always test source material in the target format's constraints (single color, no gradients, fixed size) BEFORE building the pipeline. Create a proof-of-concept with 3-5 representative icons first.</w:t>
      </w:r>
    </w:p>
    <w:p>
      <w:pPr>
        <w:spacing w:after="80"/>
      </w:pPr>
    </w:p>
    <w:p>
      <w:pPr>
        <w:pStyle w:val="Heading2"/>
        <w:spacing w:before="300" w:after="200"/>
      </w:pPr>
      <w:r>
        <w:rPr>
          <w:rFonts w:ascii="Arial" w:cs="Arial" w:eastAsia="Arial" w:hAnsi="Arial"/>
          <w:b/>
          <w:bCs/>
        </w:rPr>
        <w:t xml:space="preserve">3.2 Anti-Pattern: Tight Cropping Without Safety Margins</w:t>
      </w:r>
    </w:p>
    <w:p>
      <w:pPr>
        <w:spacing w:after="120"/>
      </w:pPr>
      <w:r>
        <w:rPr>
          <w:rFonts w:ascii="Arial" w:cs="Arial" w:eastAsia="Arial" w:hAnsi="Arial"/>
          <w:b/>
          <w:bCs/>
          <w:sz w:val="22"/>
          <w:szCs w:val="22"/>
        </w:rPr>
        <w:t xml:space="preserve">What happened: </w:t>
      </w:r>
      <w:r>
        <w:rPr>
          <w:rFonts w:ascii="Arial" w:cs="Arial" w:eastAsia="Arial" w:hAnsi="Arial"/>
          <w:sz w:val="22"/>
          <w:szCs w:val="22"/>
        </w:rPr>
        <w:t xml:space="preserve">The symbol isolation step cropped tightly to the bounding box of detected symbol pixels. Edge pixels near the threshold boundary were sometimes excluded, resulting in clipped artwork.</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Use generous padding (10px minimum) on all crop operations. It's better to include a few pixels of background than to clip artwork. The normalization step will center the result anyway.</w:t>
      </w:r>
    </w:p>
    <w:p>
      <w:pPr>
        <w:spacing w:after="80"/>
      </w:pPr>
    </w:p>
    <w:p>
      <w:pPr>
        <w:pStyle w:val="Heading2"/>
        <w:spacing w:before="300" w:after="200"/>
      </w:pPr>
      <w:r>
        <w:rPr>
          <w:rFonts w:ascii="Arial" w:cs="Arial" w:eastAsia="Arial" w:hAnsi="Arial"/>
          <w:b/>
          <w:bCs/>
        </w:rPr>
        <w:t xml:space="preserve">3.3 Anti-Pattern: Global Thresholds for Variable Input</w:t>
      </w:r>
    </w:p>
    <w:p>
      <w:pPr>
        <w:spacing w:after="120"/>
      </w:pPr>
      <w:r>
        <w:rPr>
          <w:rFonts w:ascii="Arial" w:cs="Arial" w:eastAsia="Arial" w:hAnsi="Arial"/>
          <w:b/>
          <w:bCs/>
          <w:sz w:val="22"/>
          <w:szCs w:val="22"/>
        </w:rPr>
        <w:t xml:space="preserve">What happened: </w:t>
      </w:r>
      <w:r>
        <w:rPr>
          <w:rFonts w:ascii="Arial" w:cs="Arial" w:eastAsia="Arial" w:hAnsi="Arial"/>
          <w:sz w:val="22"/>
          <w:szCs w:val="22"/>
        </w:rPr>
        <w:t xml:space="preserve">Early attempts used a fixed brightness threshold for B&amp;W conversion. Icons with lighter or darker artwork produced poor results (too much or too little detected as symbol).</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Always compute per-image adaptive thresholds. Median brightness of the background region minus a fixed offset (50) works well for this type of icon artwork.</w:t>
      </w:r>
    </w:p>
    <w:p>
      <w:pPr>
        <w:spacing w:after="80"/>
      </w:pPr>
    </w:p>
    <w:p>
      <w:pPr>
        <w:pStyle w:val="Heading2"/>
        <w:spacing w:before="300" w:after="200"/>
      </w:pPr>
      <w:r>
        <w:rPr>
          <w:rFonts w:ascii="Arial" w:cs="Arial" w:eastAsia="Arial" w:hAnsi="Arial"/>
          <w:b/>
          <w:bCs/>
        </w:rPr>
        <w:t xml:space="preserve">3.4 Pattern: Debug Image Pipeline</w:t>
      </w:r>
    </w:p>
    <w:p>
      <w:pPr>
        <w:spacing w:after="120"/>
      </w:pPr>
      <w:r>
        <w:rPr>
          <w:rFonts w:ascii="Arial" w:cs="Arial" w:eastAsia="Arial" w:hAnsi="Arial"/>
          <w:b/>
          <w:bCs/>
          <w:sz w:val="22"/>
          <w:szCs w:val="22"/>
        </w:rPr>
        <w:t xml:space="preserve">What works: </w:t>
      </w:r>
      <w:r>
        <w:rPr>
          <w:rFonts w:ascii="Arial" w:cs="Arial" w:eastAsia="Arial" w:hAnsi="Arial"/>
          <w:sz w:val="22"/>
          <w:szCs w:val="22"/>
        </w:rPr>
        <w:t xml:space="preserve">Saving intermediate images at every pipeline stage (source extract, crop, B&amp;W threshold, traced SVG) with predictable filenames. When a glyph looks wrong, you can inspect each stage to find exactly where the process broke.</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Every image processing pipeline should save debug intermediates by default. The disk cost is trivial; the debugging time savings are enormous.</w:t>
      </w:r>
    </w:p>
    <w:p>
      <w:pPr>
        <w:spacing w:after="80"/>
      </w:pPr>
    </w:p>
    <w:p>
      <w:pPr>
        <w:pStyle w:val="Heading2"/>
        <w:spacing w:before="300" w:after="200"/>
      </w:pPr>
      <w:r>
        <w:rPr>
          <w:rFonts w:ascii="Arial" w:cs="Arial" w:eastAsia="Arial" w:hAnsi="Arial"/>
          <w:b/>
          <w:bCs/>
        </w:rPr>
        <w:t xml:space="preserve">3.5 Pattern: Conservative Approach for Compound Paths</w:t>
      </w:r>
    </w:p>
    <w:p>
      <w:pPr>
        <w:spacing w:after="120"/>
      </w:pPr>
      <w:r>
        <w:rPr>
          <w:rFonts w:ascii="Arial" w:cs="Arial" w:eastAsia="Arial" w:hAnsi="Arial"/>
          <w:b/>
          <w:bCs/>
          <w:sz w:val="22"/>
          <w:szCs w:val="22"/>
        </w:rPr>
        <w:t xml:space="preserve">What works: </w:t>
      </w:r>
      <w:r>
        <w:rPr>
          <w:rFonts w:ascii="Arial" w:cs="Arial" w:eastAsia="Arial" w:hAnsi="Arial"/>
          <w:sz w:val="22"/>
          <w:szCs w:val="22"/>
        </w:rPr>
        <w:t xml:space="preserve">Using evenodd fill rule on all compound paths, even those that don't appear to need it. Missing evenodd causes subtle bugs (holes that should be empty render solid) that are hard to diagnose.</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Default to fill-rule="evenodd" for all compound paths in icon fonts. The cost of using it unnecessarily is zero; the cost of not using it when needed is a broken glyph.</w:t>
      </w:r>
    </w:p>
    <w:p>
      <w:pPr>
        <w:spacing w:after="80"/>
      </w:pPr>
    </w:p>
    <w:p>
      <w:pPr>
        <w:pStyle w:val="Heading2"/>
        <w:spacing w:before="300" w:after="200"/>
      </w:pPr>
      <w:r>
        <w:rPr>
          <w:rFonts w:ascii="Arial" w:cs="Arial" w:eastAsia="Arial" w:hAnsi="Arial"/>
          <w:b/>
          <w:bCs/>
        </w:rPr>
        <w:t xml:space="preserve">3.6 Pattern: WSL as Windows Node.js Fallback</w:t>
      </w:r>
    </w:p>
    <w:p>
      <w:pPr>
        <w:spacing w:after="120"/>
      </w:pPr>
      <w:r>
        <w:rPr>
          <w:rFonts w:ascii="Arial" w:cs="Arial" w:eastAsia="Arial" w:hAnsi="Arial"/>
          <w:b/>
          <w:bCs/>
          <w:sz w:val="22"/>
          <w:szCs w:val="22"/>
        </w:rPr>
        <w:t xml:space="preserve">What works: </w:t>
      </w:r>
      <w:r>
        <w:rPr>
          <w:rFonts w:ascii="Arial" w:cs="Arial" w:eastAsia="Arial" w:hAnsi="Arial"/>
          <w:sz w:val="22"/>
          <w:szCs w:val="22"/>
        </w:rPr>
        <w:t xml:space="preserve">When Node.js isn't in the Windows PATH, WSL Ubuntu typically has it. Files can be accessed via /mnt/c/ paths. The workflow is: 'wsl bash -c "cd /tmp &amp;&amp; npm init -y &amp;&amp; npm install [tool] &amp;&amp; npx [tool] /mnt/c/Users/.../input -o /mnt/c/Users/.../output"'</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Check Windows Node.js first (where.exe node), then fall back to WSL (wsl node --version). Copy files to /tmp/ for faster WSL processing, then copy results back to /mnt/c/.</w:t>
      </w:r>
    </w:p>
    <w:p>
      <w:pPr>
        <w:spacing w:after="80"/>
      </w:pPr>
    </w:p>
    <w:p>
      <w:pPr>
        <w:pStyle w:val="Heading2"/>
        <w:spacing w:before="300" w:after="200"/>
      </w:pPr>
      <w:r>
        <w:rPr>
          <w:rFonts w:ascii="Arial" w:cs="Arial" w:eastAsia="Arial" w:hAnsi="Arial"/>
          <w:b/>
          <w:bCs/>
        </w:rPr>
        <w:t xml:space="preserve">3.7 Pattern: Font Preview via Localhost</w:t>
      </w:r>
    </w:p>
    <w:p>
      <w:pPr>
        <w:spacing w:after="120"/>
      </w:pPr>
      <w:r>
        <w:rPr>
          <w:rFonts w:ascii="Arial" w:cs="Arial" w:eastAsia="Arial" w:hAnsi="Arial"/>
          <w:b/>
          <w:bCs/>
          <w:sz w:val="22"/>
          <w:szCs w:val="22"/>
        </w:rPr>
        <w:t xml:space="preserve">What works: </w:t>
      </w:r>
      <w:r>
        <w:rPr>
          <w:rFonts w:ascii="Arial" w:cs="Arial" w:eastAsia="Arial" w:hAnsi="Arial"/>
          <w:sz w:val="22"/>
          <w:szCs w:val="22"/>
        </w:rPr>
        <w:t xml:space="preserve">Serving the preview HTML through a running local HTTP server (python -m http.server, or an existing project dev server like ArtemisOps on localhost:8080).</w:t>
      </w:r>
    </w:p>
    <w:p>
      <w:pPr>
        <w:spacing w:after="120"/>
      </w:pPr>
      <w:r>
        <w:rPr>
          <w:rFonts w:ascii="Arial" w:cs="Arial" w:eastAsia="Arial" w:hAnsi="Arial"/>
          <w:b/>
          <w:bCs/>
          <w:sz w:val="22"/>
          <w:szCs w:val="22"/>
        </w:rPr>
        <w:t xml:space="preserve">What doesn't work: </w:t>
      </w:r>
      <w:r>
        <w:rPr>
          <w:rFonts w:ascii="Arial" w:cs="Arial" w:eastAsia="Arial" w:hAnsi="Arial"/>
          <w:sz w:val="22"/>
          <w:szCs w:val="22"/>
        </w:rPr>
        <w:t xml:space="preserve">Opening font preview HTML via file:// URLs — Chrome blocks webfont loading due to CORS. Also: trying to open local files via explorer.exe from PowerShell doesn't always trigger the browser.</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Always verify a localhost HTTP server is running before attempting font preview. If the project has a dev server, use its URL path to the preview page.</w:t>
      </w:r>
    </w:p>
    <w:p>
      <w:pPr>
        <w:spacing w:after="200"/>
      </w:pPr>
    </w:p>
    <w:p>
      <w:pPr>
        <w:jc w:val="center"/>
      </w:pPr>
      <w:r>
        <w:rPr>
          <w:rFonts w:ascii="Arial" w:cs="Arial" w:eastAsia="Arial" w:hAnsi="Arial"/>
          <w:i/>
          <w:iCs/>
          <w:color w:val="607080"/>
          <w:sz w:val="20"/>
          <w:szCs w:val="20"/>
        </w:rPr>
        <w:t xml:space="preserve">"In space, no one can hear you kern."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4A9EFF"/>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07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2026-02-19T15:31:43.262Z</dcterms:created>
  <dcterms:modified xsi:type="dcterms:W3CDTF">2026-02-19T15:31:43.262Z</dcterms:modified>
</cp:coreProperties>
</file>

<file path=docProps/custom.xml><?xml version="1.0" encoding="utf-8"?>
<Properties xmlns="http://schemas.openxmlformats.org/officeDocument/2006/custom-properties" xmlns:vt="http://schemas.openxmlformats.org/officeDocument/2006/docPropsVTypes"/>
</file>