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1</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A casa 1 descreve a pessoa tal como o percebem os outros. Vénus nesta casa indica que a pessoa gosta de si mesma.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Quando o planeta esta retrógrado</w:t>
      </w:r>
      <w:proofErr w:type="gramStart"/>
      <w:r w:rsidR="001D04DD">
        <w:rPr>
          <w:rFonts w:ascii="Verdana" w:hAnsi="Verdana"/>
          <w:bCs/>
          <w:color w:val="000000"/>
          <w:sz w:val="20"/>
          <w:szCs w:val="20"/>
          <w:shd w:val="clear" w:color="auto" w:fill="FFFFFF"/>
          <w:lang w:val="pt-BR"/>
        </w:rPr>
        <w:t>,</w:t>
      </w:r>
      <w:r w:rsidRPr="001D04DD">
        <w:rPr>
          <w:rFonts w:ascii="Verdana" w:hAnsi="Verdana"/>
          <w:bCs/>
          <w:color w:val="000000"/>
          <w:sz w:val="20"/>
          <w:szCs w:val="20"/>
          <w:shd w:val="clear" w:color="auto" w:fill="FFFFFF"/>
          <w:lang w:val="pt-BR"/>
        </w:rPr>
        <w:t xml:space="preserve"> é</w:t>
      </w:r>
      <w:proofErr w:type="gramEnd"/>
      <w:r w:rsidRPr="001D04DD">
        <w:rPr>
          <w:rFonts w:ascii="Verdana" w:hAnsi="Verdana"/>
          <w:bCs/>
          <w:color w:val="000000"/>
          <w:sz w:val="20"/>
          <w:szCs w:val="20"/>
          <w:shd w:val="clear" w:color="auto" w:fill="FFFFFF"/>
          <w:lang w:val="pt-BR"/>
        </w:rPr>
        <w:t xml:space="preserve"> provável que a pessoa em suas vidas anteriores tenha levado esse amor ao excesso: era Narciso e deslumbrado.</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O nativo não se sente satisfeito, procura atenç</w:t>
      </w:r>
      <w:bookmarkStart w:id="0" w:name="_GoBack"/>
      <w:bookmarkEnd w:id="0"/>
      <w:r w:rsidRPr="001D04DD">
        <w:rPr>
          <w:rFonts w:ascii="Verdana" w:hAnsi="Verdana"/>
          <w:bCs/>
          <w:color w:val="000000"/>
          <w:sz w:val="20"/>
          <w:szCs w:val="20"/>
          <w:shd w:val="clear" w:color="auto" w:fill="FFFFFF"/>
          <w:lang w:val="pt-BR"/>
        </w:rPr>
        <w:t xml:space="preserve">ão dos outros, tende a não ter medida de dar e receber afeto. Quer viver a própria vida, mas pode ser tornar possessivo com os outros.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 pessoa não se dedica aos afetos, mas absorve muito das outras pessoas para alimentar sua autoconfiança.</w:t>
      </w:r>
      <w:r w:rsidR="001D04DD">
        <w:rPr>
          <w:rFonts w:ascii="Verdana" w:hAnsi="Verdana"/>
          <w:bCs/>
          <w:color w:val="000000"/>
          <w:sz w:val="20"/>
          <w:szCs w:val="20"/>
          <w:shd w:val="clear" w:color="auto" w:fill="FFFFFF"/>
          <w:lang w:val="pt-BR"/>
        </w:rPr>
        <w:t xml:space="preserve"> </w:t>
      </w:r>
      <w:r w:rsidRPr="001D04DD">
        <w:rPr>
          <w:rFonts w:ascii="Verdana" w:hAnsi="Verdana"/>
          <w:bCs/>
          <w:color w:val="000000"/>
          <w:sz w:val="20"/>
          <w:szCs w:val="20"/>
          <w:shd w:val="clear" w:color="auto" w:fill="FFFFFF"/>
          <w:lang w:val="pt-BR"/>
        </w:rPr>
        <w:t xml:space="preserve">Na vida atual, ele tem demasiada tendência a querer agradar.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Procura atrair para si o amor dos outros, ao invés de dar amor àqueles que dele têm necessidade. É preciso cultivar mais generosidade.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color w:val="000000"/>
          <w:sz w:val="20"/>
          <w:szCs w:val="20"/>
          <w:lang w:val="pt-BR"/>
        </w:rPr>
      </w:pPr>
      <w:r w:rsidRPr="001D04DD">
        <w:rPr>
          <w:rFonts w:ascii="Verdana" w:hAnsi="Verdana"/>
          <w:bCs/>
          <w:color w:val="000000"/>
          <w:sz w:val="20"/>
          <w:szCs w:val="20"/>
          <w:shd w:val="clear" w:color="auto" w:fill="FFFFFF"/>
          <w:lang w:val="pt-BR"/>
        </w:rPr>
        <w:t xml:space="preserve">O nativo deve </w:t>
      </w:r>
      <w:r w:rsidRPr="001D04DD">
        <w:rPr>
          <w:rFonts w:ascii="Verdana" w:hAnsi="Verdana"/>
          <w:color w:val="000000"/>
          <w:sz w:val="20"/>
          <w:szCs w:val="20"/>
          <w:lang w:val="pt-BR"/>
        </w:rPr>
        <w:t>aprender a transcender seus desejos infantis e buscar outros valores, se quiser viver uma história duradoura.</w:t>
      </w: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4F81BD" w:themeColor="accent1"/>
          <w:sz w:val="20"/>
          <w:szCs w:val="20"/>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2</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Sequioso de segurança, o nativo permanece apegado demais aos objetos, pessoas e instituições que oferecem segurança, para ele tranquilizadoras.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 ser, com frequência, um excelente artesão, ou artista, mas as suas criações nunca são de vanguarda: ele ficou preso à sensibilidade artística de épocas passadas.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O nativo tenta reciclar experiências passadas para ter sentimentos de segurança. É possessivo, quer absorver o universo à sua volta. Pode ser muito materialista, enquanto procura restabelecer e fortalecer todos os sentimentos passados de autovalor.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Tem forte tendência a repetir todas as coisas de que gosta e se torna uma pessoa de muitos hábitos.</w:t>
      </w:r>
      <w:r w:rsidR="001D04DD">
        <w:rPr>
          <w:rFonts w:ascii="Verdana" w:hAnsi="Verdana"/>
          <w:bCs/>
          <w:color w:val="000000"/>
          <w:sz w:val="20"/>
          <w:szCs w:val="20"/>
          <w:shd w:val="clear" w:color="auto" w:fill="FFFFFF"/>
          <w:lang w:val="pt-BR"/>
        </w:rPr>
        <w:t xml:space="preserve"> </w:t>
      </w:r>
      <w:r w:rsidRPr="001D04DD">
        <w:rPr>
          <w:rFonts w:ascii="Verdana" w:hAnsi="Verdana"/>
          <w:bCs/>
          <w:color w:val="000000"/>
          <w:sz w:val="20"/>
          <w:szCs w:val="20"/>
          <w:shd w:val="clear" w:color="auto" w:fill="FFFFFF"/>
          <w:lang w:val="pt-BR"/>
        </w:rPr>
        <w:t xml:space="preserve">A necessidade por segurança no plano físico e material pode ser tão grande, que o nativo se torna apegada, não é generoso.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Não é muito competitiva, pois há preguiça. Experimenta dificuldades com o sexo oposto como resultado da possessividade ou do medo de ser possuído. Gosta de fazer as coisas à sua maneira e se aborrece quando sente que os outros estão invadindo seus métodos de fazer as coisas.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 haver um carma de ligação ao amor de uma vida passada e de bem-estar com respeito a pessoas, objetos e circunstâncias.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O nativo deve cultivar o desapego, transformar o medo de empobrecer com mais fé, espiritualidade e generosidade, para abandonar suas tendências materialistas.</w:t>
      </w:r>
    </w:p>
    <w:p w:rsidR="00127C51" w:rsidRPr="001D04DD" w:rsidRDefault="00127C51" w:rsidP="001D04DD">
      <w:pPr>
        <w:spacing w:after="0" w:line="240" w:lineRule="auto"/>
        <w:rPr>
          <w:rFonts w:ascii="Verdana" w:hAnsi="Verdana"/>
          <w:bCs/>
          <w:color w:val="215868" w:themeColor="accent5" w:themeShade="8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3</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215868" w:themeColor="accent5" w:themeShade="80"/>
          <w:sz w:val="20"/>
          <w:szCs w:val="20"/>
          <w:lang w:val="pt-BR"/>
        </w:rPr>
        <w:br/>
      </w:r>
      <w:r w:rsidRPr="001D04DD">
        <w:rPr>
          <w:rFonts w:ascii="Verdana" w:hAnsi="Verdana"/>
          <w:bCs/>
          <w:color w:val="000000"/>
          <w:sz w:val="20"/>
          <w:szCs w:val="20"/>
          <w:shd w:val="clear" w:color="auto" w:fill="FFFFFF"/>
          <w:lang w:val="pt-BR"/>
        </w:rPr>
        <w:t xml:space="preserve">Neste signo o nativo tem algo a aprender no campo da comunicação com os outros: em vidas passadas, seus discursos agressivos, canhestros ou indelicados haviam afastado os que o cercavam, particularmente seus irmãos e irmãs, primos e, na escola, seus colegas.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Há tendência de não se sincronizar na maioria de seus relacionamentos. Ama demais ou de menos em relação ao amor recebido. Ou, então, seu amor se torna fora de sintonia na dimensão do tempo.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Pode sentir um grande amor por uma pessoa enquanto se prepara para estar com ela, mas se desanima durante o contato pessoal e depois olhando para trás e o recria em sua mente. Assim, cria problemas afetivos sem viver os relacionamentos no aqui e no agora.</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Passa muito tempo analisando tudo que sente.</w:t>
      </w:r>
      <w:r w:rsidRPr="001D04DD">
        <w:rPr>
          <w:rFonts w:ascii="Verdana" w:hAnsi="Verdana"/>
          <w:bCs/>
          <w:color w:val="000000"/>
          <w:sz w:val="20"/>
          <w:szCs w:val="20"/>
          <w:lang w:val="pt-BR"/>
        </w:rPr>
        <w:t xml:space="preserve"> A</w:t>
      </w:r>
      <w:r w:rsidRPr="001D04DD">
        <w:rPr>
          <w:rFonts w:ascii="Verdana" w:hAnsi="Verdana"/>
          <w:bCs/>
          <w:color w:val="000000"/>
          <w:sz w:val="20"/>
          <w:szCs w:val="20"/>
          <w:shd w:val="clear" w:color="auto" w:fill="FFFFFF"/>
          <w:lang w:val="pt-BR"/>
        </w:rPr>
        <w:t xml:space="preserve">s qualidades mutáveis da casa </w:t>
      </w:r>
      <w:proofErr w:type="gramStart"/>
      <w:r w:rsidRPr="001D04DD">
        <w:rPr>
          <w:rFonts w:ascii="Verdana" w:hAnsi="Verdana"/>
          <w:bCs/>
          <w:color w:val="000000"/>
          <w:sz w:val="20"/>
          <w:szCs w:val="20"/>
          <w:shd w:val="clear" w:color="auto" w:fill="FFFFFF"/>
          <w:lang w:val="pt-BR"/>
        </w:rPr>
        <w:t>3</w:t>
      </w:r>
      <w:proofErr w:type="gramEnd"/>
      <w:r w:rsidRPr="001D04DD">
        <w:rPr>
          <w:rFonts w:ascii="Verdana" w:hAnsi="Verdana"/>
          <w:bCs/>
          <w:color w:val="000000"/>
          <w:sz w:val="20"/>
          <w:szCs w:val="20"/>
          <w:shd w:val="clear" w:color="auto" w:fill="FFFFFF"/>
          <w:lang w:val="pt-BR"/>
        </w:rPr>
        <w:t xml:space="preserve"> dificultam pessoa da sintonia mental com seus próprios sentimentos. Sente-se inseguro, especialmente com pessoas da própria idade.</w:t>
      </w:r>
      <w:r w:rsidRPr="001D04DD">
        <w:rPr>
          <w:rFonts w:ascii="Verdana" w:hAnsi="Verdana"/>
          <w:bCs/>
          <w:color w:val="000000"/>
          <w:sz w:val="20"/>
          <w:szCs w:val="20"/>
          <w:lang w:val="pt-BR"/>
        </w:rPr>
        <w:t xml:space="preserve"> Para sentir-se aceito</w:t>
      </w:r>
      <w:r w:rsidRPr="001D04DD">
        <w:rPr>
          <w:rFonts w:ascii="Verdana" w:hAnsi="Verdana"/>
          <w:bCs/>
          <w:color w:val="000000"/>
          <w:sz w:val="20"/>
          <w:szCs w:val="20"/>
          <w:shd w:val="clear" w:color="auto" w:fill="FFFFFF"/>
          <w:lang w:val="pt-BR"/>
        </w:rPr>
        <w:t xml:space="preserve">, pode dizer ou fazer coisas que sabe não serem suas.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Deverá aprender a se amar, a se controlar, usar de integridade e sinceridade. Sobretudo a usar de mais tato nas relações faladas ou escritas com seus parentes e pessoas próximas.</w:t>
      </w: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4</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t xml:space="preserve">Em suas vidas passadas, o nativo não soube criar um ambiente satisfatório no seu lar (ou a sua pátria, se tinha responsabilidades políticas ou administrativas). Seus familiares não se sentiam </w:t>
      </w:r>
      <w:r w:rsidRPr="001D04DD">
        <w:rPr>
          <w:rFonts w:ascii="Verdana" w:hAnsi="Verdana"/>
          <w:bCs/>
          <w:color w:val="000000"/>
          <w:sz w:val="20"/>
          <w:szCs w:val="20"/>
          <w:lang w:val="pt-BR"/>
        </w:rPr>
        <w:lastRenderedPageBreak/>
        <w:t xml:space="preserve">felizes em sua casa. Isso se deve ao fato de que seu lado afetivo estava subdesenvolvido. </w:t>
      </w:r>
      <w:r w:rsidRPr="001D04DD">
        <w:rPr>
          <w:rFonts w:ascii="Verdana" w:hAnsi="Verdana"/>
          <w:bCs/>
          <w:color w:val="000000"/>
          <w:sz w:val="20"/>
          <w:szCs w:val="20"/>
          <w:lang w:val="pt-BR"/>
        </w:rPr>
        <w:br/>
      </w: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Gosta de ter alguém do sexo oposto em quem possa se apoiar. Seu conceito de amor sempre envolve um grau de proteção dos pais, dos quais, embora possa se ressentir exteriormente, interiormente precisa demais.</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É infantil, recriando continuamente o tipo de amor que experimentou em seus primeiros anos de vida, por não ter amadurecido seu amor e a ligação com um dos pais. Assim, continua tentando voltar ao útero materno.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Algumas vezes sente medo das pessoas e, como resultado, tem mais dificuldade para expressar seus gostos para o mundo exterior do que para os de sua intimidade.</w:t>
      </w:r>
      <w:r w:rsidR="001D04DD">
        <w:rPr>
          <w:rFonts w:ascii="Verdana" w:hAnsi="Verdana"/>
          <w:bCs/>
          <w:color w:val="000000"/>
          <w:sz w:val="20"/>
          <w:szCs w:val="20"/>
          <w:shd w:val="clear" w:color="auto" w:fill="FFFFFF"/>
          <w:lang w:val="pt-BR"/>
        </w:rPr>
        <w:t xml:space="preserve"> </w:t>
      </w:r>
      <w:r w:rsidRPr="001D04DD">
        <w:rPr>
          <w:rFonts w:ascii="Verdana" w:hAnsi="Verdana"/>
          <w:bCs/>
          <w:color w:val="000000"/>
          <w:sz w:val="20"/>
          <w:szCs w:val="20"/>
          <w:shd w:val="clear" w:color="auto" w:fill="FFFFFF"/>
          <w:lang w:val="pt-BR"/>
        </w:rPr>
        <w:t xml:space="preserve">Inconscientemente, limita o número de pessoas e de situações exteriores com as quais possa se sentir confortável.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Está aprendendo através de um Carma que continua repetindo o começo das experiências de amor até que tenha confiança suficiente para acreditar que, através delas, ganhará a segurança que precisa para expressar seu amor no mundo exterior.</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Em suma: Eterna criança, apavorado com o mundo exterior, não tendo liquidado outrora seu Édipo, deve aprender agora a sair de sua concha para dar ternura e proteção aos seus.</w:t>
      </w:r>
    </w:p>
    <w:p w:rsid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4F81BD" w:themeColor="accent1"/>
          <w:sz w:val="20"/>
          <w:szCs w:val="20"/>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5</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t xml:space="preserve">Em suas vidas anteriores, a pessoa estava quase que exclusivamente voltado para o prazer, para o lazer e para os amores inconstantes. Era provavelmente um jogador. Pode ter sido pouco ortodoxo em seu comportamento sexual. </w:t>
      </w:r>
    </w:p>
    <w:p w:rsidR="001D04DD" w:rsidRDefault="001D04DD"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lang w:val="pt-BR"/>
        </w:rPr>
        <w:t xml:space="preserve">E possível também que tenha negligenciado os seus filhos em vidas passadas. </w:t>
      </w:r>
      <w:r w:rsidRPr="001D04DD">
        <w:rPr>
          <w:rFonts w:ascii="Verdana" w:hAnsi="Verdana"/>
          <w:bCs/>
          <w:color w:val="000000"/>
          <w:sz w:val="20"/>
          <w:szCs w:val="20"/>
          <w:shd w:val="clear" w:color="auto" w:fill="FFFFFF"/>
          <w:lang w:val="pt-BR"/>
        </w:rPr>
        <w:t xml:space="preserve">O nativo geralmente tem um ego muito forte, que se manifesta através do processo criativo. Algumas vezes, pode dominar as pessoas pela confiança interior que tenta transparecer.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Faz uma encenação para os outros e tende a projetar seus sentimentos nos outros porque não tolera rejeição e pode rejeitar os outros antes de perceber que eles a rejeitarão, quando sente que pode não estar à altura dos padrões alheios.</w:t>
      </w:r>
      <w:r w:rsidRPr="001D04DD">
        <w:rPr>
          <w:rFonts w:ascii="Verdana" w:hAnsi="Verdana"/>
          <w:bCs/>
          <w:color w:val="000000"/>
          <w:sz w:val="20"/>
          <w:szCs w:val="20"/>
          <w:lang w:val="pt-BR"/>
        </w:rPr>
        <w:t xml:space="preserve"> </w:t>
      </w:r>
    </w:p>
    <w:p w:rsidR="00127C51" w:rsidRPr="001D04DD" w:rsidRDefault="00127C51"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Em alguns casos traz consigo o orgulho, que os outros precisam reforçar antes que os admita em seu círculo social. Sente-se melhor quando é capaz de ajudar os outros, considerando-os menos competentes.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Uma das dificuldades nesta posição são as frustrações quando se pre</w:t>
      </w:r>
      <w:r w:rsidR="001D04DD">
        <w:rPr>
          <w:rFonts w:ascii="Verdana" w:hAnsi="Verdana"/>
          <w:bCs/>
          <w:color w:val="000000"/>
          <w:sz w:val="20"/>
          <w:szCs w:val="20"/>
          <w:shd w:val="clear" w:color="auto" w:fill="FFFFFF"/>
          <w:lang w:val="pt-BR"/>
        </w:rPr>
        <w:t xml:space="preserve">nde a expectativas irrealistas. </w:t>
      </w:r>
      <w:r w:rsidRPr="001D04DD">
        <w:rPr>
          <w:rFonts w:ascii="Verdana" w:hAnsi="Verdana"/>
          <w:bCs/>
          <w:color w:val="000000"/>
          <w:sz w:val="20"/>
          <w:szCs w:val="20"/>
          <w:shd w:val="clear" w:color="auto" w:fill="FFFFFF"/>
          <w:lang w:val="pt-BR"/>
        </w:rPr>
        <w:t xml:space="preserve">É incapaz de achar a pessoa perfeita que possa preencher tudo que acha que precisa.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Está aprendendo a lição cármica da satisfação. A insatisfação que sente pelos outros é sempre a insatisfação que criou em si. A lição é esperar menos da vida e realizar a felicidade que está procurando.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lang w:val="pt-BR"/>
        </w:rPr>
        <w:t>Deverá tentar, na vida atual, amar sinceramente e também assumir seus compromissos paternos.</w:t>
      </w:r>
    </w:p>
    <w:p w:rsidR="00127C51" w:rsidRPr="001D04DD" w:rsidRDefault="00127C51"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6</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t xml:space="preserve">Em vidas passadas, o nativo foi negligente com as leis naturais da higiene. Sua falta de disciplina na alimentação pode ter acarretado má saúde ou ainda (segundo as indicações do resto do mapa astral) teria feito mal uso de sua boa saúde - que lhe havia sido dada para que se colocasse a serviço dos outros. </w:t>
      </w:r>
    </w:p>
    <w:p w:rsidR="00127C51" w:rsidRPr="001D04DD" w:rsidRDefault="00127C51"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lang w:val="pt-BR"/>
        </w:rPr>
        <w:t xml:space="preserve">Cuidar do próximo, ministrar-lhe ensinamentos e prestar serviços - eis o que deveria ter feito, e não fez. </w:t>
      </w:r>
      <w:r w:rsidRPr="001D04DD">
        <w:rPr>
          <w:rFonts w:ascii="Verdana" w:hAnsi="Verdana"/>
          <w:bCs/>
          <w:color w:val="000000"/>
          <w:sz w:val="20"/>
          <w:szCs w:val="20"/>
          <w:shd w:val="clear" w:color="auto" w:fill="FFFFFF"/>
          <w:lang w:val="pt-BR"/>
        </w:rPr>
        <w:t xml:space="preserve">Há uma tendência a experimentar relacionamentos decepcionantes, particularmente nas áreas associadas ao trabalho.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Costuma se afastar dos outros porque não entende como lidar com as imperfeições que vê neles.</w:t>
      </w:r>
      <w:r w:rsidRPr="001D04DD">
        <w:rPr>
          <w:rFonts w:ascii="Verdana" w:hAnsi="Verdana"/>
          <w:bCs/>
          <w:color w:val="000000"/>
          <w:sz w:val="20"/>
          <w:szCs w:val="20"/>
          <w:lang w:val="pt-BR"/>
        </w:rPr>
        <w:t xml:space="preserve"> </w:t>
      </w:r>
    </w:p>
    <w:p w:rsidR="00127C51" w:rsidRPr="001D04DD" w:rsidRDefault="00127C51"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Assim, sua aproximação com as pessoas é muito mecânica e todo pensamento e ação que recebe de outra pessoa são vistos como parte de muitos movimentos em seu planejado jogo de xadrez da vida.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Pode fazer muitos favores para os outros, mas se satisfaz apenas quando sabe que estes podem ser devolvidos.</w:t>
      </w:r>
      <w:r w:rsidR="001D04DD">
        <w:rPr>
          <w:rFonts w:ascii="Verdana" w:hAnsi="Verdana"/>
          <w:bCs/>
          <w:color w:val="000000"/>
          <w:sz w:val="20"/>
          <w:szCs w:val="20"/>
          <w:shd w:val="clear" w:color="auto" w:fill="FFFFFF"/>
          <w:lang w:val="pt-BR"/>
        </w:rPr>
        <w:t xml:space="preserve"> </w:t>
      </w:r>
      <w:r w:rsidRPr="001D04DD">
        <w:rPr>
          <w:rFonts w:ascii="Verdana" w:hAnsi="Verdana"/>
          <w:bCs/>
          <w:color w:val="000000"/>
          <w:sz w:val="20"/>
          <w:szCs w:val="20"/>
          <w:shd w:val="clear" w:color="auto" w:fill="FFFFFF"/>
          <w:lang w:val="pt-BR"/>
        </w:rPr>
        <w:t xml:space="preserve">Tende a julgar os outros pelo que eles fazem, medindo suas realizações e atos em comparação com seus próprios ideais.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Assim, tem dois padrões, não percebendo que os ideais de todas as pessoas que conhece podem ser tão elevados quanto os seus e que a falta de habilidade deles para viver de acordo com estes ideais, em sua presença, é um reflexo de suas próprias fraquezas humanas.</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Usa a maior parte de sua energia sublimando e reprimindo muitas de suas necessidades. É preciso aprender a admitir a necessidade que tem dos outros.</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O nativo deve, agora, para liquidar seu carma, respeitar uma higiene de vida, cultivar hábitos saudáveis e uma disciplina alimentar sem projetar isso nos outros. Colocar sua experiência a serviço da humanidade sofredora.</w:t>
      </w:r>
    </w:p>
    <w:p w:rsidR="00127C51" w:rsidRPr="001D04DD" w:rsidRDefault="00127C51" w:rsidP="001D04DD">
      <w:pPr>
        <w:spacing w:after="0" w:line="240" w:lineRule="auto"/>
        <w:rPr>
          <w:rFonts w:ascii="Verdana" w:hAnsi="Verdana"/>
          <w:b/>
          <w:bCs/>
          <w:color w:val="000000"/>
          <w:sz w:val="20"/>
          <w:szCs w:val="20"/>
          <w:shd w:val="clear" w:color="auto" w:fill="FFFFFF"/>
          <w:lang w:val="pt-BR"/>
        </w:rPr>
      </w:pPr>
      <w:r w:rsidRPr="001D04DD">
        <w:rPr>
          <w:rFonts w:ascii="Verdana" w:hAnsi="Verdana"/>
          <w:bCs/>
          <w:color w:val="000000"/>
          <w:sz w:val="20"/>
          <w:szCs w:val="20"/>
          <w:shd w:val="clear" w:color="auto" w:fill="FFFFFF"/>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7</w:t>
      </w:r>
      <w:proofErr w:type="gramEnd"/>
      <w:r w:rsidRPr="001D04DD">
        <w:rPr>
          <w:rFonts w:ascii="Verdana" w:hAnsi="Verdana"/>
          <w:b/>
          <w:bCs/>
          <w:color w:val="215868" w:themeColor="accent5" w:themeShade="80"/>
          <w:sz w:val="20"/>
          <w:szCs w:val="20"/>
          <w:shd w:val="clear" w:color="auto" w:fill="FFFFFF"/>
          <w:lang w:val="pt-BR"/>
        </w:rPr>
        <w:t>:</w:t>
      </w:r>
    </w:p>
    <w:p w:rsid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 xml:space="preserve">O nativo pode viver dissabores no casamento (ou nas associações) por causa das vidas passadas demasiado individualistas. O nativo aceitava o amor que lhe era oferecido e não o retribuía. </w:t>
      </w:r>
    </w:p>
    <w:p w:rsidR="001D04DD" w:rsidRDefault="001D04DD"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lang w:val="pt-BR"/>
        </w:rPr>
        <w:t xml:space="preserve">Não respeitava os compromissos assumidos em contratos e "puxava a brasa para a sua sardinha" em todas as circunstâncias. </w:t>
      </w:r>
      <w:r w:rsidRPr="001D04DD">
        <w:rPr>
          <w:rFonts w:ascii="Verdana" w:hAnsi="Verdana"/>
          <w:bCs/>
          <w:color w:val="000000"/>
          <w:sz w:val="20"/>
          <w:szCs w:val="20"/>
          <w:shd w:val="clear" w:color="auto" w:fill="FFFFFF"/>
          <w:lang w:val="pt-BR"/>
        </w:rPr>
        <w:t xml:space="preserve">Seu humor e seus sentimentos são desviados pelo mundo ao seu redor. Pode assumir diferentes identidades.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Seus sentimentos são como um pêndulo, balançando de um lado para outro conforme os ventos dos sentimentos de outras pessoas, sempre passando pelo centro, mas raramente ficando lá.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Nunca tem certeza se é visto ou não como sendo adequado aos olhos dos outros.</w:t>
      </w:r>
      <w:r w:rsidR="001D04DD">
        <w:rPr>
          <w:rFonts w:ascii="Verdana" w:hAnsi="Verdana"/>
          <w:bCs/>
          <w:color w:val="000000"/>
          <w:sz w:val="20"/>
          <w:szCs w:val="20"/>
          <w:shd w:val="clear" w:color="auto" w:fill="FFFFFF"/>
          <w:lang w:val="pt-BR"/>
        </w:rPr>
        <w:t xml:space="preserve"> </w:t>
      </w:r>
      <w:r w:rsidRPr="001D04DD">
        <w:rPr>
          <w:rFonts w:ascii="Verdana" w:hAnsi="Verdana"/>
          <w:bCs/>
          <w:color w:val="000000"/>
          <w:sz w:val="20"/>
          <w:szCs w:val="20"/>
          <w:shd w:val="clear" w:color="auto" w:fill="FFFFFF"/>
          <w:lang w:val="pt-BR"/>
        </w:rPr>
        <w:t xml:space="preserve">Muito sensível ao seu meio ambiente externo, inicialmente se submete e se perde nele e então foge para recobrar seu equilíbrio.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Contudo, não gosta de fazer </w:t>
      </w:r>
      <w:proofErr w:type="gramStart"/>
      <w:r w:rsidRPr="001D04DD">
        <w:rPr>
          <w:rFonts w:ascii="Verdana" w:hAnsi="Verdana"/>
          <w:bCs/>
          <w:color w:val="000000"/>
          <w:sz w:val="20"/>
          <w:szCs w:val="20"/>
          <w:shd w:val="clear" w:color="auto" w:fill="FFFFFF"/>
          <w:lang w:val="pt-BR"/>
        </w:rPr>
        <w:t>as coisas sozinho</w:t>
      </w:r>
      <w:proofErr w:type="gramEnd"/>
      <w:r w:rsidRPr="001D04DD">
        <w:rPr>
          <w:rFonts w:ascii="Verdana" w:hAnsi="Verdana"/>
          <w:bCs/>
          <w:color w:val="000000"/>
          <w:sz w:val="20"/>
          <w:szCs w:val="20"/>
          <w:shd w:val="clear" w:color="auto" w:fill="FFFFFF"/>
          <w:lang w:val="pt-BR"/>
        </w:rPr>
        <w:t>. Está vivendo um Carma de experimentar as partes desequilibradas de si mesmo através dos caminhos nos quais os outros o veem.</w:t>
      </w:r>
    </w:p>
    <w:p w:rsidR="00127C51" w:rsidRPr="001D04DD" w:rsidRDefault="00127C51"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É preciso aprender a ver seu verdadeiro reflexo através dos olhos daqueles a quem ama. Entretanto, se lutar contra o fato de que muitas de suas ideias, pensamentos e sentimentos parecem ser rejeitados e não compreender o porquê disto, então continuará repetindo o desequilíbrio.</w:t>
      </w:r>
    </w:p>
    <w:p w:rsidR="00127C51" w:rsidRPr="001D04DD" w:rsidRDefault="00127C51"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4F81BD" w:themeColor="accent1"/>
          <w:sz w:val="20"/>
          <w:szCs w:val="20"/>
          <w:lang w:val="pt-BR"/>
        </w:rPr>
      </w:pPr>
      <w:r w:rsidRPr="001D04DD">
        <w:rPr>
          <w:rFonts w:ascii="Verdana" w:hAnsi="Verdana"/>
          <w:bCs/>
          <w:color w:val="000000"/>
          <w:sz w:val="20"/>
          <w:szCs w:val="20"/>
          <w:lang w:val="pt-BR"/>
        </w:rPr>
        <w:t>Deve aprender também a respeitar os direitos dos outros e a desenvolver a harmonia conjugal. A se conduzir de maneira generosa e construtiva em todas as associações nas quais esteja envolvido.</w:t>
      </w:r>
      <w:r w:rsidRPr="001D04DD">
        <w:rPr>
          <w:rFonts w:ascii="Verdana" w:hAnsi="Verdana"/>
          <w:bCs/>
          <w:color w:val="000000"/>
          <w:sz w:val="20"/>
          <w:szCs w:val="20"/>
          <w:lang w:val="pt-BR"/>
        </w:rPr>
        <w:br/>
      </w:r>
      <w:r w:rsidRPr="001D04DD">
        <w:rPr>
          <w:rFonts w:ascii="Verdana" w:hAnsi="Verdana"/>
          <w:bCs/>
          <w:color w:val="4F81BD" w:themeColor="accent1"/>
          <w:sz w:val="20"/>
          <w:szCs w:val="20"/>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8</w:t>
      </w:r>
      <w:proofErr w:type="gramEnd"/>
      <w:r w:rsidRPr="001D04DD">
        <w:rPr>
          <w:rFonts w:ascii="Verdana" w:hAnsi="Verdana"/>
          <w:b/>
          <w:bCs/>
          <w:color w:val="215868" w:themeColor="accent5" w:themeShade="80"/>
          <w:sz w:val="20"/>
          <w:szCs w:val="20"/>
          <w:shd w:val="clear" w:color="auto" w:fill="FFFFFF"/>
          <w:lang w:val="pt-BR"/>
        </w:rPr>
        <w:t>:</w:t>
      </w: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Em suas vidas passadas tudo acabava mal para o nativo, por causa de certos traços de carácter negativos, dos quais ele deve agora se livrar. O nativo se complicava nas relações humanas, deixava-se levar a situações inverossímeis por sua necessidade de sexo e de dinheiro.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É possível que tenha tido faculdades mediúnicas, dons ocultos que tenha utilizado mal (para fins materiais e pessoais). É possível também que tenha vivido mortes muito dolorosas.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A natureza do desejo energiza a necessidade de criar uma satisfação futura. A emoção do amor é frequentemente ligada a uma raiva ou a um ressentimento do passado, a lembranças dolorosas. Sexualmente, oscila de períodos de intensa necessidade a períodos de completa falta de interesse.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Seu impulso sexual está relacionado a um forte desejo de possuir. Às vezes, pode secretamente ter ciúmes dos outros ou inveja dos que parecem ter mais do que ela.</w:t>
      </w:r>
      <w:r w:rsidRPr="001D04DD">
        <w:rPr>
          <w:rFonts w:ascii="Verdana" w:hAnsi="Verdana"/>
          <w:bCs/>
          <w:color w:val="000000"/>
          <w:sz w:val="20"/>
          <w:szCs w:val="20"/>
          <w:lang w:val="pt-BR"/>
        </w:rPr>
        <w:t xml:space="preserve"> </w:t>
      </w:r>
      <w:r w:rsidRPr="001D04DD">
        <w:rPr>
          <w:rFonts w:ascii="Verdana" w:hAnsi="Verdana"/>
          <w:bCs/>
          <w:color w:val="000000"/>
          <w:sz w:val="20"/>
          <w:szCs w:val="20"/>
          <w:shd w:val="clear" w:color="auto" w:fill="FFFFFF"/>
          <w:lang w:val="pt-BR"/>
        </w:rPr>
        <w:t xml:space="preserve">Há tendência de esconder de seus próprios sentimentos.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Há muita impaciência, uma vez que está experimentando a profundidade de suas próprias necessidades e sentindo a influência das necessidades de outras pessoas.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Isto frequentemente provoca um conflito entre a maneira como se relaciona com a sociedade e o modo como verdadeiramente se sente.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Muitas vezes existe grande ressentimento, porque se sente enganada ou privada de muitas coisas que ela acredita serem suas.</w:t>
      </w:r>
      <w:r w:rsidRPr="001D04DD">
        <w:rPr>
          <w:rFonts w:ascii="Verdana" w:hAnsi="Verdana"/>
          <w:bCs/>
          <w:color w:val="000000"/>
          <w:sz w:val="20"/>
          <w:szCs w:val="20"/>
          <w:lang w:val="pt-BR"/>
        </w:rPr>
        <w:t xml:space="preserve"> </w:t>
      </w:r>
      <w:r w:rsidRPr="001D04DD">
        <w:rPr>
          <w:rFonts w:ascii="Verdana" w:hAnsi="Verdana"/>
          <w:bCs/>
          <w:color w:val="000000"/>
          <w:sz w:val="20"/>
          <w:szCs w:val="20"/>
          <w:shd w:val="clear" w:color="auto" w:fill="FFFFFF"/>
          <w:lang w:val="pt-BR"/>
        </w:rPr>
        <w:t xml:space="preserve">Tende a passar a vida fazendo as coisas da maneira mais difícil, invejando o modo com os outros podem atingir as mesmas metas com menos esforço.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Experimenta um sentimento de isolamento do mundo. Há um resíduo de vida passada, de amor perdido. Como resultado, acha difícil confiar inteiramente nas pessoas que encontra na vida atual </w:t>
      </w:r>
      <w:r w:rsidRPr="001D04DD">
        <w:rPr>
          <w:rFonts w:ascii="Verdana" w:hAnsi="Verdana"/>
          <w:bCs/>
          <w:color w:val="000000"/>
          <w:sz w:val="20"/>
          <w:szCs w:val="20"/>
          <w:shd w:val="clear" w:color="auto" w:fill="FFFFFF"/>
          <w:lang w:val="pt-BR"/>
        </w:rPr>
        <w:lastRenderedPageBreak/>
        <w:t>porque, inconscientemente, vê em cada uma delas, uma das partes simbólicas do amor do qual foi privado no passado.</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Lições cármicas: fazer bom uso do dinheiro dos outros, aprender a perdoar para se abrir ao amor, buscar uma perspectiva espiritual mais elevada, que permitirá a pessoa não temer a morte, as perdas e as transformações da vida.</w:t>
      </w: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br/>
      </w:r>
      <w:r w:rsidRPr="001D04DD">
        <w:rPr>
          <w:rFonts w:ascii="Verdana" w:hAnsi="Verdana"/>
          <w:b/>
          <w:bCs/>
          <w:color w:val="215868" w:themeColor="accent5" w:themeShade="80"/>
          <w:sz w:val="20"/>
          <w:szCs w:val="20"/>
          <w:shd w:val="clear" w:color="auto" w:fill="FFFFFF"/>
          <w:lang w:val="pt-BR"/>
        </w:rPr>
        <w:t xml:space="preserve">VÊNUS RETRÓGRADO NA CASA </w:t>
      </w:r>
      <w:proofErr w:type="gramStart"/>
      <w:r w:rsidRPr="001D04DD">
        <w:rPr>
          <w:rFonts w:ascii="Verdana" w:hAnsi="Verdana"/>
          <w:b/>
          <w:bCs/>
          <w:color w:val="215868" w:themeColor="accent5" w:themeShade="80"/>
          <w:sz w:val="20"/>
          <w:szCs w:val="20"/>
          <w:shd w:val="clear" w:color="auto" w:fill="FFFFFF"/>
          <w:lang w:val="pt-BR"/>
        </w:rPr>
        <w:t>9</w:t>
      </w:r>
      <w:proofErr w:type="gramEnd"/>
      <w:r w:rsidRPr="001D04DD">
        <w:rPr>
          <w:rFonts w:ascii="Verdana" w:hAnsi="Verdana"/>
          <w:b/>
          <w:bCs/>
          <w:color w:val="215868" w:themeColor="accent5" w:themeShade="80"/>
          <w:sz w:val="20"/>
          <w:szCs w:val="20"/>
          <w:shd w:val="clear" w:color="auto" w:fill="FFFFFF"/>
          <w:lang w:val="pt-BR"/>
        </w:rPr>
        <w:t>:</w:t>
      </w:r>
      <w:r w:rsidRPr="001D04DD">
        <w:rPr>
          <w:rFonts w:ascii="Verdana" w:hAnsi="Verdana"/>
          <w:bCs/>
          <w:color w:val="000000"/>
          <w:sz w:val="20"/>
          <w:szCs w:val="20"/>
          <w:lang w:val="pt-BR"/>
        </w:rPr>
        <w:br/>
        <w:t xml:space="preserve">Esta posição de Vênus sugere que o nativo tenha sido um beato nas vidas passadas, praticando uma religião conformista, puramente social. Ao mesmo tempo, </w:t>
      </w:r>
      <w:proofErr w:type="gramStart"/>
      <w:r w:rsidRPr="001D04DD">
        <w:rPr>
          <w:rFonts w:ascii="Verdana" w:hAnsi="Verdana"/>
          <w:bCs/>
          <w:color w:val="000000"/>
          <w:sz w:val="20"/>
          <w:szCs w:val="20"/>
          <w:lang w:val="pt-BR"/>
        </w:rPr>
        <w:t>permitia-se</w:t>
      </w:r>
      <w:proofErr w:type="gramEnd"/>
      <w:r w:rsidRPr="001D04DD">
        <w:rPr>
          <w:rFonts w:ascii="Verdana" w:hAnsi="Verdana"/>
          <w:bCs/>
          <w:color w:val="000000"/>
          <w:sz w:val="20"/>
          <w:szCs w:val="20"/>
          <w:lang w:val="pt-BR"/>
        </w:rPr>
        <w:t xml:space="preserve"> inúmeras distorções da lei que pretendia honrar. </w:t>
      </w:r>
    </w:p>
    <w:p w:rsidR="00127C51" w:rsidRPr="001D04DD" w:rsidRDefault="00127C51"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Além disso, o nativo tem uma grande necessidade por liberdade pessoal e não permite que os outros dificultem ou obstruam o seu espaço.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Em algumas pessoas esta posição se manifesta num grande amor pela vida espiritual. Há necessidade por um sentido de amplidão da vida e sacrifica a intimidade com outras pessoas a fim de preencher esta necessidade.</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É independente e não gosta de ser colocado no molde dos desejos dos outros. Pode ser uma posição difícil para o casamento ou qualquer outro relacionamento de natureza duradoura, pois não aceita compromissos permanentes.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 xml:space="preserve">Carmicamente traz consigo para esta vida um resíduo muito forte de fazer o que gosta e quando gosta de fazê-lo. </w:t>
      </w:r>
      <w:r w:rsidRPr="001D04DD">
        <w:rPr>
          <w:rFonts w:ascii="Verdana" w:hAnsi="Verdana"/>
          <w:bCs/>
          <w:color w:val="000000"/>
          <w:sz w:val="20"/>
          <w:szCs w:val="20"/>
          <w:lang w:val="pt-BR"/>
        </w:rPr>
        <w:t xml:space="preserve">O nativo deve, portanto, buscar um real progresso espiritual. </w:t>
      </w:r>
    </w:p>
    <w:p w:rsidR="001D04DD" w:rsidRDefault="001D04DD"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Praticar amplamente a tolerância religiosa e a abertura para o relacionamento sem medo de perder sua liberdade.</w:t>
      </w:r>
      <w:r w:rsidRPr="001D04DD">
        <w:rPr>
          <w:rFonts w:ascii="Verdana" w:hAnsi="Verdana"/>
          <w:bCs/>
          <w:color w:val="000000"/>
          <w:sz w:val="20"/>
          <w:szCs w:val="20"/>
          <w:lang w:val="pt-BR"/>
        </w:rPr>
        <w:br/>
      </w:r>
      <w:r w:rsidRPr="001D04DD">
        <w:rPr>
          <w:rFonts w:ascii="Verdana" w:hAnsi="Verdana"/>
          <w:bCs/>
          <w:color w:val="4F81BD" w:themeColor="accent1"/>
          <w:sz w:val="20"/>
          <w:szCs w:val="20"/>
          <w:lang w:val="pt-BR"/>
        </w:rPr>
        <w:br/>
      </w:r>
      <w:proofErr w:type="gramStart"/>
      <w:r w:rsidRPr="001D04DD">
        <w:rPr>
          <w:rFonts w:ascii="Verdana" w:hAnsi="Verdana"/>
          <w:b/>
          <w:bCs/>
          <w:color w:val="215868" w:themeColor="accent5" w:themeShade="80"/>
          <w:sz w:val="20"/>
          <w:szCs w:val="20"/>
          <w:shd w:val="clear" w:color="auto" w:fill="FFFFFF"/>
          <w:lang w:val="pt-BR"/>
        </w:rPr>
        <w:t>VÊNUS RETRÓGRADO NA CASA 10</w:t>
      </w:r>
      <w:proofErr w:type="gramEnd"/>
      <w:r w:rsidRPr="001D04DD">
        <w:rPr>
          <w:rFonts w:ascii="Verdana" w:hAnsi="Verdana"/>
          <w:b/>
          <w:bCs/>
          <w:color w:val="215868" w:themeColor="accent5" w:themeShade="80"/>
          <w:sz w:val="20"/>
          <w:szCs w:val="20"/>
          <w:shd w:val="clear" w:color="auto" w:fill="FFFFFF"/>
          <w:lang w:val="pt-BR"/>
        </w:rPr>
        <w:t>:</w:t>
      </w: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O nativo traz frustrações de vidas passadas, o que desejara lhe fora recusado. Almejara particularmente o prestígio, as honras, a glória - ou, pelo menos, a aprovação dos seus chefes.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O fracasso vem de certos traços negativos de sua personalidade, particularmente a falta de tato e de diplomacia.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Por um orgulho mal colocado, o nativo deseja ser aceito por seus superiores, mas não faz nada para isso. É capaz, mas não se deve deixar bloquear por um excessivo sentimento de superioridade.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Gosta de olhar para trás, para as realizações de seus desejos e necessidades, para saber que é aceito por aqueles que anteriormente você admirou como sendo os seus superiores.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Deseja a aceitação social, mas não procura por ela. Assim, sua expressão exterior de criatividade é dificultada pela expectativa de ser ou não ser rejeitada pelos outros.</w:t>
      </w:r>
      <w:r w:rsidRPr="001D04DD">
        <w:rPr>
          <w:rFonts w:ascii="Verdana" w:hAnsi="Verdana"/>
          <w:bCs/>
          <w:color w:val="000000"/>
          <w:sz w:val="20"/>
          <w:szCs w:val="20"/>
          <w:lang w:val="pt-BR"/>
        </w:rPr>
        <w:t xml:space="preserve"> </w:t>
      </w:r>
    </w:p>
    <w:p w:rsidR="001D04DD" w:rsidRDefault="001D04DD"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 se tornar excessivamente preocupado sobre como está se integrando com os outros e como resultado torna-se muito sensível em situações sociais.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Isto tende a fazê-lo se sentir menos confortável em público. Sente fortemente a responsabilidade do passado e não tem certeza se é capaz de viver de acordo com ela.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No mapa de um homem isto pode trazer dificuldades com as mulheres, como resultado do domínio de uma mulher mais velha no começo da vida.</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Geralmente existe muita habilidade criativa já desenvolvida em encarnações passadas, mas o indivíduo precisa desenvolver a confiança em si mesmo, se quiser expressá-la.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Carmicamente passa pela vida tentando reunir os sentimentos que lhe darão propósito de que necessita. Tão logo possa fazê-lo, começará a expressar o que esteve procurando em sua vida.</w:t>
      </w:r>
      <w:r w:rsidRPr="001D04DD">
        <w:rPr>
          <w:rFonts w:ascii="Verdana" w:hAnsi="Verdana"/>
          <w:bCs/>
          <w:color w:val="000000"/>
          <w:sz w:val="20"/>
          <w:szCs w:val="20"/>
          <w:lang w:val="pt-BR"/>
        </w:rPr>
        <w:br/>
      </w:r>
      <w:r w:rsidRPr="001D04DD">
        <w:rPr>
          <w:rFonts w:ascii="Verdana" w:hAnsi="Verdana"/>
          <w:bCs/>
          <w:color w:val="4F81BD" w:themeColor="accent1"/>
          <w:sz w:val="20"/>
          <w:szCs w:val="20"/>
          <w:lang w:val="pt-BR"/>
        </w:rPr>
        <w:br/>
      </w:r>
      <w:proofErr w:type="gramStart"/>
      <w:r w:rsidRPr="001D04DD">
        <w:rPr>
          <w:rFonts w:ascii="Verdana" w:hAnsi="Verdana"/>
          <w:b/>
          <w:bCs/>
          <w:color w:val="215868" w:themeColor="accent5" w:themeShade="80"/>
          <w:sz w:val="20"/>
          <w:szCs w:val="20"/>
          <w:shd w:val="clear" w:color="auto" w:fill="FFFFFF"/>
          <w:lang w:val="pt-BR"/>
        </w:rPr>
        <w:t>VÊNUS RETRÓGRADO NA CASA 11</w:t>
      </w:r>
      <w:proofErr w:type="gramEnd"/>
      <w:r w:rsidRPr="001D04DD">
        <w:rPr>
          <w:rFonts w:ascii="Verdana" w:hAnsi="Verdana"/>
          <w:b/>
          <w:bCs/>
          <w:color w:val="215868" w:themeColor="accent5" w:themeShade="80"/>
          <w:sz w:val="20"/>
          <w:szCs w:val="20"/>
          <w:shd w:val="clear" w:color="auto" w:fill="FFFFFF"/>
          <w:lang w:val="pt-BR"/>
        </w:rPr>
        <w:t>:</w:t>
      </w: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 xml:space="preserve">Os amigos do nativo em vidas passadas foram tão mal acolhidos que o-impediram de progredir. Seduzido pelas lisonjas interesseiras desses amigos, não tinha coragem de afastá-los. Na vida atual, o nativo reencontra suas antigas relações e o mesmo tipo de vida social. </w:t>
      </w: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O nativo pode viver uma curiosidade sem direção. Procura por satisfação em muitas direções </w:t>
      </w:r>
      <w:r w:rsidRPr="001D04DD">
        <w:rPr>
          <w:rFonts w:ascii="Verdana" w:hAnsi="Verdana"/>
          <w:bCs/>
          <w:color w:val="000000"/>
          <w:sz w:val="20"/>
          <w:szCs w:val="20"/>
          <w:shd w:val="clear" w:color="auto" w:fill="FFFFFF"/>
          <w:lang w:val="pt-BR"/>
        </w:rPr>
        <w:lastRenderedPageBreak/>
        <w:t>diferentes e algumas vezes, o senso de realidade é tão singular que quase se separa de seu plano terreno de identidade.</w:t>
      </w:r>
      <w:r w:rsidRPr="001D04DD">
        <w:rPr>
          <w:rFonts w:ascii="Verdana" w:hAnsi="Verdana"/>
          <w:bCs/>
          <w:color w:val="000000"/>
          <w:sz w:val="20"/>
          <w:szCs w:val="20"/>
          <w:lang w:val="pt-BR"/>
        </w:rPr>
        <w:t xml:space="preserve"> </w:t>
      </w:r>
    </w:p>
    <w:p w:rsidR="00127C51" w:rsidRPr="001D04DD" w:rsidRDefault="00127C51" w:rsidP="001D04DD">
      <w:pPr>
        <w:spacing w:after="0" w:line="240" w:lineRule="auto"/>
        <w:rPr>
          <w:rFonts w:ascii="Verdana" w:hAnsi="Verdana"/>
          <w:bCs/>
          <w:color w:val="000000"/>
          <w:sz w:val="20"/>
          <w:szCs w:val="20"/>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Quer experimentar tudo, mas não sabe por quê. Precisa aprender a discriminar para que cada nova extravagância e ilusão que atraia, seja bonita em si mesma.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 mistura de todas elas é desarmoniosa e o fazem sentir desconfortável com elas. Expressa muita rejeição pessoal, isso o torna mais afastado.</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Seu secreto desejo de viver experiências por si mesmas o mantém ligeiramente afastado do resto da humanidade, que ele ama tão ternamente.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Alguns, com esta posição, passam por experiências sexuais bizarras, uma vez que a necessidade por exploração está sempre tentando transcender as normas da sociedade.</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Em encarnações passadas experimentou tantas coisas diferentes que o agradaram, que se tornou uma pessoa constantemente à procura do que ainda não experimentou.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Seus sonhos podem ser irrealistas, mas a natureza de sua realidade pessoal é desinibida com as restrições da sociedade convencional.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shd w:val="clear" w:color="auto" w:fill="FFFFFF"/>
          <w:lang w:val="pt-BR"/>
        </w:rPr>
        <w:t>Seu futuro é inteiramente baseado no quanto ele se apega às suas fantasias passadas.</w:t>
      </w:r>
      <w:r w:rsidRPr="001D04DD">
        <w:rPr>
          <w:rFonts w:ascii="Verdana" w:hAnsi="Verdana"/>
          <w:bCs/>
          <w:color w:val="000000"/>
          <w:sz w:val="20"/>
          <w:szCs w:val="20"/>
          <w:lang w:val="pt-BR"/>
        </w:rPr>
        <w:t xml:space="preserve"> Deve agora aprender o discernimento e escolher relações mais refinadas, que o ajudarão a se elevar cultural e moralmente.</w:t>
      </w:r>
    </w:p>
    <w:p w:rsidR="00127C51" w:rsidRPr="001D04DD" w:rsidRDefault="00127C51" w:rsidP="001D04DD">
      <w:pPr>
        <w:spacing w:after="0" w:line="240" w:lineRule="auto"/>
        <w:rPr>
          <w:rFonts w:ascii="Verdana" w:hAnsi="Verdana"/>
          <w:b/>
          <w:bCs/>
          <w:color w:val="4F81BD" w:themeColor="accent1"/>
          <w:sz w:val="20"/>
          <w:szCs w:val="20"/>
          <w:shd w:val="clear" w:color="auto" w:fill="FFFFFF"/>
          <w:lang w:val="pt-BR"/>
        </w:rPr>
      </w:pPr>
    </w:p>
    <w:p w:rsidR="00127C51" w:rsidRPr="001D04DD" w:rsidRDefault="00127C51" w:rsidP="001D04DD">
      <w:pPr>
        <w:spacing w:after="0" w:line="240" w:lineRule="auto"/>
        <w:rPr>
          <w:rFonts w:ascii="Verdana" w:hAnsi="Verdana"/>
          <w:b/>
          <w:bCs/>
          <w:color w:val="215868" w:themeColor="accent5" w:themeShade="80"/>
          <w:sz w:val="20"/>
          <w:szCs w:val="20"/>
          <w:shd w:val="clear" w:color="auto" w:fill="FFFFFF"/>
          <w:lang w:val="pt-BR"/>
        </w:rPr>
      </w:pPr>
      <w:proofErr w:type="gramStart"/>
      <w:r w:rsidRPr="001D04DD">
        <w:rPr>
          <w:rFonts w:ascii="Verdana" w:hAnsi="Verdana"/>
          <w:b/>
          <w:bCs/>
          <w:color w:val="215868" w:themeColor="accent5" w:themeShade="80"/>
          <w:sz w:val="20"/>
          <w:szCs w:val="20"/>
          <w:shd w:val="clear" w:color="auto" w:fill="FFFFFF"/>
          <w:lang w:val="pt-BR"/>
        </w:rPr>
        <w:t>VÊNUS RETRÓGRADO NA CASA 12</w:t>
      </w:r>
      <w:proofErr w:type="gramEnd"/>
      <w:r w:rsidRPr="001D04DD">
        <w:rPr>
          <w:rFonts w:ascii="Verdana" w:hAnsi="Verdana"/>
          <w:b/>
          <w:bCs/>
          <w:color w:val="215868" w:themeColor="accent5" w:themeShade="80"/>
          <w:sz w:val="20"/>
          <w:szCs w:val="20"/>
          <w:shd w:val="clear" w:color="auto" w:fill="FFFFFF"/>
          <w:lang w:val="pt-BR"/>
        </w:rPr>
        <w:t>:</w:t>
      </w: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 xml:space="preserve">Em vidas passadas o nativo permaneceu apegado a um amor antigo, um amor que nunca se rompeu. O nativo demonstra tendência à autocompaixão, pois sabe, mais ou menos conscientemente, que deixou esse ser amado para trás. </w:t>
      </w:r>
    </w:p>
    <w:p w:rsidR="00127C51" w:rsidRPr="001D04DD" w:rsidRDefault="00127C51" w:rsidP="001D04DD">
      <w:pPr>
        <w:spacing w:after="0" w:line="240" w:lineRule="auto"/>
        <w:rPr>
          <w:rFonts w:ascii="Verdana" w:hAnsi="Verdana"/>
          <w:bCs/>
          <w:color w:val="000000"/>
          <w:sz w:val="20"/>
          <w:szCs w:val="20"/>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 xml:space="preserve">Muito romântico, não tem realmente os pés na Terra, e caminha na vida atual trazendo essa ferida secreta. Tem a possibilidade de transformar essa carga emotiva em obra de arte, ou em criação humanitária.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O nativo tenta esconder os sentimentos que pensa que possam ser rejeitados. Pode ser feliz quando está sozinho, mas não gosta de se sentir abandonado pelos outros. </w:t>
      </w:r>
    </w:p>
    <w:p w:rsidR="001D04DD" w:rsidRDefault="001D04DD" w:rsidP="001D04DD">
      <w:pPr>
        <w:spacing w:after="0" w:line="240" w:lineRule="auto"/>
        <w:rPr>
          <w:rFonts w:ascii="Verdana" w:hAnsi="Verdana"/>
          <w:bCs/>
          <w:color w:val="000000"/>
          <w:sz w:val="20"/>
          <w:szCs w:val="20"/>
          <w:shd w:val="clear" w:color="auto" w:fill="FFFFFF"/>
          <w:lang w:val="pt-BR"/>
        </w:rPr>
      </w:pPr>
    </w:p>
    <w:p w:rsid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Ao menor sinal de rejeição, pode passar por longos períodos sentindo pena de si mesmo, pois sabe instintivamente que veio para esta encarnação deixando para trás seu verdadeiro amor.</w:t>
      </w:r>
      <w:r w:rsidRPr="001D04DD">
        <w:rPr>
          <w:rFonts w:ascii="Verdana" w:hAnsi="Verdana"/>
          <w:bCs/>
          <w:color w:val="000000"/>
          <w:sz w:val="20"/>
          <w:szCs w:val="20"/>
          <w:lang w:val="pt-BR"/>
        </w:rPr>
        <w:br/>
      </w:r>
      <w:r w:rsidRPr="001D04DD">
        <w:rPr>
          <w:rFonts w:ascii="Verdana" w:hAnsi="Verdana"/>
          <w:bCs/>
          <w:color w:val="000000"/>
          <w:sz w:val="20"/>
          <w:szCs w:val="20"/>
          <w:lang w:val="pt-BR"/>
        </w:rPr>
        <w:br/>
      </w:r>
      <w:r w:rsidRPr="001D04DD">
        <w:rPr>
          <w:rFonts w:ascii="Verdana" w:hAnsi="Verdana"/>
          <w:bCs/>
          <w:color w:val="000000"/>
          <w:sz w:val="20"/>
          <w:szCs w:val="20"/>
          <w:shd w:val="clear" w:color="auto" w:fill="FFFFFF"/>
          <w:lang w:val="pt-BR"/>
        </w:rPr>
        <w:t xml:space="preserve">Como tal, tenta se contentar encontrando aspectos simbólicos daquele amor em todas as pessoas que encontra, porém dentro de conceitos românticos do passado. </w:t>
      </w:r>
    </w:p>
    <w:p w:rsidR="001D04DD" w:rsidRDefault="001D04DD"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 ser insatisfeito com as experiências de sua vida atual, pois tudo o que percebe é visto através das lentes coloridas de seus conceitos preconcebidos.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Caminha pela vida com uma silenciosa mágoa e não gosta que os outros lhe façam exigências.</w:t>
      </w:r>
      <w:r w:rsidRPr="001D04DD">
        <w:rPr>
          <w:rFonts w:ascii="Verdana" w:hAnsi="Verdana"/>
          <w:bCs/>
          <w:color w:val="000000"/>
          <w:sz w:val="20"/>
          <w:szCs w:val="20"/>
          <w:lang w:val="pt-BR"/>
        </w:rPr>
        <w:t xml:space="preserve"> </w:t>
      </w:r>
      <w:r w:rsidRPr="001D04DD">
        <w:rPr>
          <w:rFonts w:ascii="Verdana" w:hAnsi="Verdana"/>
          <w:bCs/>
          <w:color w:val="000000"/>
          <w:sz w:val="20"/>
          <w:szCs w:val="20"/>
          <w:shd w:val="clear" w:color="auto" w:fill="FFFFFF"/>
          <w:lang w:val="pt-BR"/>
        </w:rPr>
        <w:t xml:space="preserve">Geralmente, nesta posição, existe muita emoção contida e, embora os outros raramente vejam isto, está consciente disso e se recusa a viver o presente.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 ser muito criativo se não for forçado, pois tende </w:t>
      </w:r>
      <w:proofErr w:type="gramStart"/>
      <w:r w:rsidRPr="001D04DD">
        <w:rPr>
          <w:rFonts w:ascii="Verdana" w:hAnsi="Verdana"/>
          <w:bCs/>
          <w:color w:val="000000"/>
          <w:sz w:val="20"/>
          <w:szCs w:val="20"/>
          <w:shd w:val="clear" w:color="auto" w:fill="FFFFFF"/>
          <w:lang w:val="pt-BR"/>
        </w:rPr>
        <w:t>a</w:t>
      </w:r>
      <w:proofErr w:type="gramEnd"/>
      <w:r w:rsidRPr="001D04DD">
        <w:rPr>
          <w:rFonts w:ascii="Verdana" w:hAnsi="Verdana"/>
          <w:bCs/>
          <w:color w:val="000000"/>
          <w:sz w:val="20"/>
          <w:szCs w:val="20"/>
          <w:shd w:val="clear" w:color="auto" w:fill="FFFFFF"/>
          <w:lang w:val="pt-BR"/>
        </w:rPr>
        <w:t xml:space="preserve"> gastar muito tempo dentro de si mesma, absorvendo lembranças passadas de momentos nos quais sentiu paz consigo mesmo.</w:t>
      </w:r>
      <w:r w:rsidRPr="001D04DD">
        <w:rPr>
          <w:rFonts w:ascii="Verdana" w:hAnsi="Verdana"/>
          <w:bCs/>
          <w:color w:val="000000"/>
          <w:sz w:val="20"/>
          <w:szCs w:val="20"/>
          <w:lang w:val="pt-BR"/>
        </w:rPr>
        <w:t xml:space="preserve"> </w:t>
      </w:r>
      <w:r w:rsidRPr="001D04DD">
        <w:rPr>
          <w:rFonts w:ascii="Verdana" w:hAnsi="Verdana"/>
          <w:bCs/>
          <w:color w:val="000000"/>
          <w:sz w:val="20"/>
          <w:szCs w:val="20"/>
          <w:shd w:val="clear" w:color="auto" w:fill="FFFFFF"/>
          <w:lang w:val="pt-BR"/>
        </w:rPr>
        <w:t xml:space="preserve">Não procura a popularidade exterior.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shd w:val="clear" w:color="auto" w:fill="FFFFFF"/>
          <w:lang w:val="pt-BR"/>
        </w:rPr>
      </w:pPr>
      <w:r w:rsidRPr="001D04DD">
        <w:rPr>
          <w:rFonts w:ascii="Verdana" w:hAnsi="Verdana"/>
          <w:bCs/>
          <w:color w:val="000000"/>
          <w:sz w:val="20"/>
          <w:szCs w:val="20"/>
          <w:shd w:val="clear" w:color="auto" w:fill="FFFFFF"/>
          <w:lang w:val="pt-BR"/>
        </w:rPr>
        <w:t xml:space="preserve">Podem surgir casos de amores clandestinos tentando manter no presente um amor do passado. Emocionalmente controlado, tende a permitir que oportunidades da vida a passem para trás. </w:t>
      </w:r>
    </w:p>
    <w:p w:rsidR="00127C51" w:rsidRPr="001D04DD" w:rsidRDefault="00127C51" w:rsidP="001D04DD">
      <w:pPr>
        <w:spacing w:after="0" w:line="240" w:lineRule="auto"/>
        <w:rPr>
          <w:rFonts w:ascii="Verdana" w:hAnsi="Verdana"/>
          <w:bCs/>
          <w:color w:val="000000"/>
          <w:sz w:val="20"/>
          <w:szCs w:val="20"/>
          <w:shd w:val="clear" w:color="auto" w:fill="FFFFFF"/>
          <w:lang w:val="pt-BR"/>
        </w:rPr>
      </w:pPr>
    </w:p>
    <w:p w:rsidR="00127C51" w:rsidRPr="001D04DD" w:rsidRDefault="00127C51" w:rsidP="001D04DD">
      <w:pPr>
        <w:spacing w:after="0" w:line="240" w:lineRule="auto"/>
        <w:rPr>
          <w:rFonts w:ascii="Verdana" w:hAnsi="Verdana"/>
          <w:bCs/>
          <w:color w:val="000000"/>
          <w:sz w:val="20"/>
          <w:szCs w:val="20"/>
          <w:lang w:val="pt-BR"/>
        </w:rPr>
      </w:pPr>
      <w:r w:rsidRPr="001D04DD">
        <w:rPr>
          <w:rFonts w:ascii="Verdana" w:hAnsi="Verdana"/>
          <w:bCs/>
          <w:color w:val="000000"/>
          <w:sz w:val="20"/>
          <w:szCs w:val="20"/>
          <w:lang w:val="pt-BR"/>
        </w:rPr>
        <w:t>Cessará de perder seu tempo em vãs lamentações (cármicas), no dia em que compreender que deve viver plenamente o presente.</w:t>
      </w:r>
      <w:r w:rsidRPr="001D04DD">
        <w:rPr>
          <w:rFonts w:ascii="Verdana" w:hAnsi="Verdana"/>
          <w:bCs/>
          <w:color w:val="000000"/>
          <w:sz w:val="20"/>
          <w:szCs w:val="20"/>
          <w:shd w:val="clear" w:color="auto" w:fill="FFFFFF"/>
          <w:lang w:val="pt-BR"/>
        </w:rPr>
        <w:t xml:space="preserve"> Alcançará a felicidade quando perceber que, por viver no presente, não está realmente perdendo seu passado.</w:t>
      </w:r>
    </w:p>
    <w:p w:rsidR="00A0439D" w:rsidRPr="001D04DD" w:rsidRDefault="00A0439D" w:rsidP="001D04DD">
      <w:pPr>
        <w:spacing w:after="0" w:line="240" w:lineRule="auto"/>
        <w:rPr>
          <w:rFonts w:ascii="Verdana" w:hAnsi="Verdana"/>
          <w:sz w:val="20"/>
          <w:szCs w:val="20"/>
          <w:lang w:val="pt-BR"/>
        </w:rPr>
      </w:pPr>
    </w:p>
    <w:sectPr w:rsidR="00A0439D" w:rsidRPr="001D04DD"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78A" w:rsidRDefault="008E478A" w:rsidP="005224F8">
      <w:pPr>
        <w:spacing w:after="0" w:line="240" w:lineRule="auto"/>
      </w:pPr>
      <w:r>
        <w:separator/>
      </w:r>
    </w:p>
  </w:endnote>
  <w:endnote w:type="continuationSeparator" w:id="0">
    <w:p w:rsidR="008E478A" w:rsidRDefault="008E478A"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78A" w:rsidRDefault="008E478A" w:rsidP="005224F8">
      <w:pPr>
        <w:spacing w:after="0" w:line="240" w:lineRule="auto"/>
      </w:pPr>
      <w:r>
        <w:separator/>
      </w:r>
    </w:p>
  </w:footnote>
  <w:footnote w:type="continuationSeparator" w:id="0">
    <w:p w:rsidR="008E478A" w:rsidRDefault="008E478A"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53301"/>
    <w:rsid w:val="00171BB9"/>
    <w:rsid w:val="00175880"/>
    <w:rsid w:val="00190546"/>
    <w:rsid w:val="0019463F"/>
    <w:rsid w:val="001A2846"/>
    <w:rsid w:val="001A3410"/>
    <w:rsid w:val="001C6B60"/>
    <w:rsid w:val="001D04DD"/>
    <w:rsid w:val="001D0D60"/>
    <w:rsid w:val="001D3821"/>
    <w:rsid w:val="0020151C"/>
    <w:rsid w:val="0020264D"/>
    <w:rsid w:val="00234CF1"/>
    <w:rsid w:val="0025407B"/>
    <w:rsid w:val="002626A3"/>
    <w:rsid w:val="00263E31"/>
    <w:rsid w:val="002650C3"/>
    <w:rsid w:val="00270E0C"/>
    <w:rsid w:val="002767A4"/>
    <w:rsid w:val="002879FE"/>
    <w:rsid w:val="002D6E96"/>
    <w:rsid w:val="002E315A"/>
    <w:rsid w:val="002E46CB"/>
    <w:rsid w:val="002E4F69"/>
    <w:rsid w:val="002F3084"/>
    <w:rsid w:val="00317339"/>
    <w:rsid w:val="0033331B"/>
    <w:rsid w:val="00354FF1"/>
    <w:rsid w:val="00356107"/>
    <w:rsid w:val="003865CA"/>
    <w:rsid w:val="00387D9A"/>
    <w:rsid w:val="003C4221"/>
    <w:rsid w:val="003F49F9"/>
    <w:rsid w:val="003F76D1"/>
    <w:rsid w:val="004321A1"/>
    <w:rsid w:val="00441268"/>
    <w:rsid w:val="00455680"/>
    <w:rsid w:val="004567D1"/>
    <w:rsid w:val="0048235A"/>
    <w:rsid w:val="004B6FAE"/>
    <w:rsid w:val="004C4CB1"/>
    <w:rsid w:val="004C5F29"/>
    <w:rsid w:val="004D1511"/>
    <w:rsid w:val="004E580C"/>
    <w:rsid w:val="00516082"/>
    <w:rsid w:val="00520BB5"/>
    <w:rsid w:val="005224F8"/>
    <w:rsid w:val="00530B46"/>
    <w:rsid w:val="0053289D"/>
    <w:rsid w:val="00576B52"/>
    <w:rsid w:val="00595F08"/>
    <w:rsid w:val="005A70CF"/>
    <w:rsid w:val="005B1BA2"/>
    <w:rsid w:val="005D41F5"/>
    <w:rsid w:val="005F0794"/>
    <w:rsid w:val="00610662"/>
    <w:rsid w:val="00616A8F"/>
    <w:rsid w:val="00617D2B"/>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77E1C"/>
    <w:rsid w:val="00794CCD"/>
    <w:rsid w:val="00797845"/>
    <w:rsid w:val="007A6212"/>
    <w:rsid w:val="007B66D2"/>
    <w:rsid w:val="007C22BB"/>
    <w:rsid w:val="007D1822"/>
    <w:rsid w:val="007E0F5E"/>
    <w:rsid w:val="007F1826"/>
    <w:rsid w:val="007F18F4"/>
    <w:rsid w:val="00822DD2"/>
    <w:rsid w:val="00833CB7"/>
    <w:rsid w:val="00833E8E"/>
    <w:rsid w:val="0085581D"/>
    <w:rsid w:val="00862334"/>
    <w:rsid w:val="00866F92"/>
    <w:rsid w:val="00893712"/>
    <w:rsid w:val="008C5C39"/>
    <w:rsid w:val="008E2E22"/>
    <w:rsid w:val="008E478A"/>
    <w:rsid w:val="008F3880"/>
    <w:rsid w:val="00917B7C"/>
    <w:rsid w:val="00923905"/>
    <w:rsid w:val="009401A9"/>
    <w:rsid w:val="00944FB7"/>
    <w:rsid w:val="009545A3"/>
    <w:rsid w:val="00956D59"/>
    <w:rsid w:val="00966677"/>
    <w:rsid w:val="0098283B"/>
    <w:rsid w:val="009C0966"/>
    <w:rsid w:val="009E0621"/>
    <w:rsid w:val="009E607A"/>
    <w:rsid w:val="00A0439D"/>
    <w:rsid w:val="00A23E71"/>
    <w:rsid w:val="00A8359D"/>
    <w:rsid w:val="00AD4BA0"/>
    <w:rsid w:val="00AE1F49"/>
    <w:rsid w:val="00B02F09"/>
    <w:rsid w:val="00B15B01"/>
    <w:rsid w:val="00B17F6B"/>
    <w:rsid w:val="00B310B7"/>
    <w:rsid w:val="00B31F36"/>
    <w:rsid w:val="00B56964"/>
    <w:rsid w:val="00B608F0"/>
    <w:rsid w:val="00B75F91"/>
    <w:rsid w:val="00B90588"/>
    <w:rsid w:val="00B912FC"/>
    <w:rsid w:val="00BA7033"/>
    <w:rsid w:val="00BB659D"/>
    <w:rsid w:val="00BC659C"/>
    <w:rsid w:val="00BE49A3"/>
    <w:rsid w:val="00C1027D"/>
    <w:rsid w:val="00C310A2"/>
    <w:rsid w:val="00C324FE"/>
    <w:rsid w:val="00C43F12"/>
    <w:rsid w:val="00C60FAA"/>
    <w:rsid w:val="00C669BC"/>
    <w:rsid w:val="00C71DD0"/>
    <w:rsid w:val="00C7252B"/>
    <w:rsid w:val="00C97ED8"/>
    <w:rsid w:val="00CA686A"/>
    <w:rsid w:val="00CA78E7"/>
    <w:rsid w:val="00CA7DF6"/>
    <w:rsid w:val="00CB0F70"/>
    <w:rsid w:val="00CC2EA2"/>
    <w:rsid w:val="00CC48D4"/>
    <w:rsid w:val="00CC517A"/>
    <w:rsid w:val="00CE2946"/>
    <w:rsid w:val="00CF10A1"/>
    <w:rsid w:val="00D0481F"/>
    <w:rsid w:val="00D05070"/>
    <w:rsid w:val="00D25CC4"/>
    <w:rsid w:val="00D33D1B"/>
    <w:rsid w:val="00D7375F"/>
    <w:rsid w:val="00D7496F"/>
    <w:rsid w:val="00D80E46"/>
    <w:rsid w:val="00D90FBF"/>
    <w:rsid w:val="00DA0CF9"/>
    <w:rsid w:val="00DA5A7D"/>
    <w:rsid w:val="00DB7180"/>
    <w:rsid w:val="00DC2939"/>
    <w:rsid w:val="00DD0FBC"/>
    <w:rsid w:val="00DF02A9"/>
    <w:rsid w:val="00DF28A9"/>
    <w:rsid w:val="00E06B5A"/>
    <w:rsid w:val="00E21635"/>
    <w:rsid w:val="00E35BC7"/>
    <w:rsid w:val="00E476BA"/>
    <w:rsid w:val="00EA3E83"/>
    <w:rsid w:val="00EA7FE0"/>
    <w:rsid w:val="00EB1D2F"/>
    <w:rsid w:val="00EB6B1A"/>
    <w:rsid w:val="00ED2AC1"/>
    <w:rsid w:val="00EE276E"/>
    <w:rsid w:val="00EE6ECB"/>
    <w:rsid w:val="00EE7B20"/>
    <w:rsid w:val="00F05C0C"/>
    <w:rsid w:val="00F0796C"/>
    <w:rsid w:val="00F42ED0"/>
    <w:rsid w:val="00F5483B"/>
    <w:rsid w:val="00F57892"/>
    <w:rsid w:val="00F65BD5"/>
    <w:rsid w:val="00F66478"/>
    <w:rsid w:val="00F731B1"/>
    <w:rsid w:val="00F8725C"/>
    <w:rsid w:val="00FA1423"/>
    <w:rsid w:val="00FA56BA"/>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08A6-C622-4A66-A39D-EFC91610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2819</Words>
  <Characters>15224</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2019-05-25T03:19:00Z</dcterms:created>
  <dcterms:modified xsi:type="dcterms:W3CDTF">2019-05-25T03:25:00Z</dcterms:modified>
</cp:coreProperties>
</file>