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CHRONOS HEALTH</w:t>
      </w:r>
    </w:p>
    <w:p>
      <w:pPr>
        <w:spacing w:after="480"/>
        <w:jc w:val="center"/>
      </w:pPr>
      <w:r>
        <w:rPr>
          <w:color w:val="595959"/>
          <w:sz w:val="28"/>
          <w:szCs w:val="28"/>
        </w:rPr>
        <w:t xml:space="preserve">Digital Twin Healthcare × DePIN</w:t>
      </w:r>
    </w:p>
    <w:p>
      <w:pPr>
        <w:spacing w:after="1200"/>
        <w:jc w:val="center"/>
      </w:pPr>
      <w:r>
        <w:rPr>
          <w:i/>
          <w:iCs/>
          <w:sz w:val="24"/>
          <w:szCs w:val="24"/>
        </w:rPr>
        <w:t xml:space="preserve">Expert-Level Work Process for Claude Code</w:t>
      </w:r>
    </w:p>
    <w:p>
      <w:pPr>
        <w:jc w:val="center"/>
      </w:pPr>
      <w:r>
        <w:rPr>
          <w:sz w:val="22"/>
          <w:szCs w:val="22"/>
        </w:rPr>
        <w:t xml:space="preserve">Author : Johnnie</w:t>
      </w:r>
    </w:p>
    <w:p>
      <w:pPr>
        <w:jc w:val="center"/>
      </w:pPr>
      <w:r>
        <w:rPr>
          <w:sz w:val="22"/>
          <w:szCs w:val="22"/>
        </w:rPr>
        <w:t xml:space="preserve">Date : 2026-05-12</w:t>
      </w:r>
    </w:p>
    <w:p>
      <w:pPr>
        <w:spacing w:after="240"/>
        <w:jc w:val="center"/>
      </w:pPr>
      <w:r>
        <w:rPr>
          <w:sz w:val="22"/>
          <w:szCs w:val="22"/>
        </w:rPr>
        <w:t xml:space="preserve">Version : 1.0 (Initial Draft)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Executive Summary</w:t>
      </w:r>
    </w:p>
    <w:p>
      <w:pPr>
        <w:spacing w:after="120"/>
      </w:pPr>
      <w:r>
        <w:t xml:space="preserve">Chronos Health는 사용자의 정적/동적/환경 데이터를 통합하여 '생물학적 나이(Biological Age)'와 '질병 위험 지수'를 산출하고, 데이터 주권을 사용자에게 돌려주는 Health-to-Earn 모델을 결합한 디지털 트윈 헬스케어 플랫폼이다. 본 문서는 Form Coach, Twins.com, Cloud Bridge 프로젝트에서 축적된 Claude Code 협업 노하우를 바탕으로, 본 프로젝트의 처음부터 LBank 상장까지의 작업 프로세스를 단계별로 정리한 운영 매뉴얼이다.</w:t>
      </w:r>
    </w:p>
    <w:p>
      <w:pPr>
        <w:spacing w:after="120"/>
      </w:pPr>
      <w:r>
        <w:t xml:space="preserve">핵심 원칙은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Spec-Driven Development : 모든 기능은 명세서에서 시작한다. Claude Code에 코드를 시키기 전에 spec → architecture → task breakdown 순으로 합의한 뒤 구현에 진입한다.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Vertical Slicing : '예측 한 줄을 끝까지' 먼저 완성한다. 인프라/모델/UI/저장/리포트까지 가는 thin slice를 1주 안에 동작시키고 그 위에 살을 붙인다.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Compliance-by-Design : HIPAA, GDPR, 한국 의료법/개인정보보호법/특정금융정보법 요건을 코드 작성 전 단계에서 데이터 모델에 반영한다. 후속 리팩토링 비용이 가장 비싼 영역이다.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Reproducibility : 모든 ML 실험과 스마트 컨트랙트 배포는 Git tag + run hash로 재현 가능해야 한다. CertiK 감사 직전 'commit이 어디였더라' 같은 사고를 막는 유일한 방법이다.</w:t>
      </w:r>
    </w:p>
    <w:p>
      <w:r>
        <w:br w:type="page"/>
      </w:r>
    </w:p>
    <w:p>
      <w:pPr>
        <w:pStyle w:val="Heading1"/>
      </w:pPr>
      <w:r>
        <w:t xml:space="preserve">1. Project Charter</w:t>
      </w:r>
    </w:p>
    <w:p>
      <w:pPr>
        <w:pStyle w:val="Heading2"/>
      </w:pPr>
      <w:r>
        <w:t xml:space="preserve">1.1 Vision Statement</w:t>
      </w:r>
    </w:p>
    <w:p>
      <w:pPr>
        <w:spacing w:after="120"/>
      </w:pPr>
      <w:r>
        <w:t xml:space="preserve">「누구나 자신의 건강 데이터를 소유하고, 그 가치로 더 오래 건강하게 산다.」</w:t>
      </w:r>
    </w:p>
    <w:p>
      <w:pPr>
        <w:spacing w:after="120"/>
      </w:pPr>
      <w:r>
        <w:t xml:space="preserve">Chronos Health는 사용자의 신체·생활·환경 데이터를 디지털 트윈으로 모델링하여 노화 속도와 질병 발생 위험을 시뮬레이션하고, 이를 개선하기 위한 액션을 제안하며, 데이터 기여에 대해 토큰으로 보상한다.</w:t>
      </w:r>
    </w:p>
    <w:p>
      <w:pPr>
        <w:pStyle w:val="Heading2"/>
      </w:pPr>
      <w:r>
        <w:t xml:space="preserve">1.2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포함 (In Scope)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제외 (Out of Scope, v1)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예측 도메인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기대수명, 생물학적 나이, 10대 만성질환 위험도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암 조기진단, 정신건강 진단, 응급 알림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데이터 소스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설문, Apple HealthKit, Samsung Health, Oura, EHR(FHIR)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병원 영상 데이터, 유전체 raw VCF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사용자 기능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리포트, 트렌드, 액션 코치, 데이터 제공 보상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원격 진료, 처방, 보험 청구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블록체인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ERC-20 토큰, Health-to-Earn 컨트랙트, ZK 증명 검증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자체 메인넷, NFT 마켓플레이스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지역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한국 + 영어권 1차 출시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유럽(GDPR 별도 트랙)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Stakeholders &amp; RACI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책임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Code 활용 방식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 Owner (Johnnie)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비전, 우선순위, 최종 의사결정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 모드로 스펙 합의, 주간 회고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AI/ML Lead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예측 모델, 평가, 모니터링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노트북 자동화, 실험 추적, 데이터셋 정제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Backend/Infra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API, 데이터 파이프라인, 보안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TDD 기반 구현, IaC 작성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Mobile/Web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iOS/Android/Web UI, HealthKit 연동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컴포넌트 단위 생성, 시각 회귀 테스트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Blockchain Eng.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ERC-20, Health-to-Earn 컨트랙트, ZK 회로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Foundry 기반 TDD, 가스 프로파일링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Compliance/Legal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의료법, 개인정보, VASP 요건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조항 추출, 정책 문서 초안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Security Lead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위협 모델링, 외부 감사 대응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정적 분석, 시크릿 스캐닝, fuzzing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1.4 Success Metrics (Year-1)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MAU 50,000 / D30 retention ≥ 30%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예측 모델 AUROC : 5년 내 주요 만성질환 발생 ≥ 0.78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 제공 동의율 ≥ 40% (Health-to-Earn 참여)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토큰 컨트랙트 외부 감사(CertiK or Trail of Bits) High/Critical 0건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LBank 또는 동급 거래소 상장 + 마켓 메이커 계약 체결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High-Level Architecture</w:t>
      </w:r>
    </w:p>
    <w:p>
      <w:pPr>
        <w:spacing w:after="120"/>
      </w:pPr>
      <w:r>
        <w:t xml:space="preserve">Chronos Health는 4개의 큰 도메인으로 분리된 모듈식 아키텍처로 설계한다. 각 도메인은 독립 배포가 가능하며, Claude Code 작업도 도메인 단위로 분기한다.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도메인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책임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 Native (Expo), Next.js, TanStack Query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사용자 경험, 웨어러블 SDK 연동, 오프라인 캐싱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NestJS (TypeScript), Fastify, gRPC (internal)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인증, 권한, 율제어, 데이터 주권 enforcement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&amp; ML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Python, FastAPI, PostgreSQL, TimescaleDB, MLflow, Ray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ETL, feature store, 모델 학습/서빙, 드리프트 모니터링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Web3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Solidity, Foundry, OpenZeppelin, Circom (ZK), TheGraph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토큰, Health-to-Earn 컨트랙트, ZK proof 검증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Storage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PostgreSQL(메타), TimescaleDB(시계열), S3(원본), IPFS(공개 메타)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데이터 계층 분리 + 개인정보 격리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Infra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AWS (Seoul), Terraform, GitHub Actions, Docker, k8s(EKS)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IaC, 자동 배포, 감사 로그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Data Plane (의료 데이터 격리)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PII(개인식별정보)는 별도 'identity-vault' 서비스에서만 다루고, 분석 DB에는 user_pseudonym_id만 존재한다.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Raw 의료 데이터는 KMS-encrypted S3 prefix에 저장, 분석 단계로 갈수록 익명화 수준이 강해진다 (Bronze → Silver → Gold).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모든 데이터 접근은 audit_log 테이블에 기록되며 append-only, retention 7년.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'Right to be Forgotten' 요청은 identity-vault의 매핑만 끊으면 분석 DB 데이터는 통계적 익명 처리로 잔존 가능 - 단, 법무 검토 필요.</w:t>
      </w:r>
    </w:p>
    <w:p>
      <w:pPr>
        <w:pStyle w:val="Heading2"/>
      </w:pPr>
      <w:r>
        <w:t xml:space="preserve">2.3 ML Plane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Store : Feast 기반, online(Redis)/offline(Parquet on S3) 분리.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모델군 : (a) PhenoAge-style 회귀 — 생물학적 나이, (b) Transformer 시계열 — 12개월 위험 변화, (c) Survival(DeepHit) — 사건별 hazard.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실험 관리 : MLflow + DVC. 모든 실험은 dataset hash + config + git sha 3종 세트로 식별.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서빙 : Triton 또는 BentoML, A/B 트래픽 분할은 API Gateway에서 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Drift Monitoring : Evidently AI로 PSI/KS, 임계 초과 시 PagerDuty + Slack 알림.</w:t>
      </w:r>
    </w:p>
    <w:p>
      <w:pPr>
        <w:pStyle w:val="Heading2"/>
      </w:pPr>
      <w:r>
        <w:t xml:space="preserve">2.4 Web3 Plane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체인 선택 : 1차 Polygon PoS (저렴한 가스, EVM 호환), 추후 Base/Arbitrum 확장 검토.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컨트랙트 : ChronosToken (ERC-20), DataVault (사용자 데이터 메타 해시 보관), RewardDistributor (data-to-earn 정산), ZKVerifier (Health-Proof 검증).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ZK 회로 : Circom으로 'BMI ∈ [a,b]', 'HRV ≥ X' 같은 단순 술어부터 시작, 회로 복잡도와 prover 시간을 모바일에서 측정해 한계 설정.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자금 관리 : Gnosis Safe(3-of-5), 컨트랙트 업그레이드는 OpenZeppelin Defender + TimeLock 48h.</w:t>
      </w:r>
    </w:p>
    <w:p>
      <w:r>
        <w:br w:type="page"/>
      </w:r>
    </w:p>
    <w:p>
      <w:pPr>
        <w:pStyle w:val="Heading1"/>
      </w:pPr>
      <w:r>
        <w:t xml:space="preserve">3. Claude Code Workspace 구성</w:t>
      </w:r>
    </w:p>
    <w:p>
      <w:pPr>
        <w:spacing w:after="120"/>
      </w:pPr>
      <w:r>
        <w:t xml:space="preserve">Cloud Bridge 프로젝트에서 검증된 운영 패턴을 Chronos Health에 맞게 확장한다. 본 장은 '저장소를 새로 만드는 첫 날' 기준으로 작성한다.</w:t>
      </w:r>
    </w:p>
    <w:p>
      <w:pPr>
        <w:pStyle w:val="Heading2"/>
      </w:pPr>
      <w:r>
        <w:t xml:space="preserve">3.1 Monorepo 구조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chronos-health/
├── apps/
│   ├── mobile/          # React Native (Expo)
│   ├── web/             # Next.js (marketing + dashboard)
│   └── admin/           # 내부 운영 콘솔
├── services/
│   ├── gateway/         # NestJS API gateway
│   ├── identity/        # PII vault (격리 배포)
│   ├── ingestion/       # 웨어러블/EHR 수집
│   ├── ml-serving/      # FastAPI + Triton
│   └── reward/          # 온체인 정산 인덱서
├── ml/
│   ├── pipelines/       # Kedro 또는 Prefect
│   ├── models/          # PyTorch / scikit-learn
│   └── notebooks/       # 탐색용 (커밋은 .py 변환 후)
├── contracts/           # Foundry 워크스페이스
├── packages/            # 공유 TS 라이브러리 (types, sdk, ui)
├── infra/               # Terraform + Helm
├── docs/                # ADR, spec, 컴플라이언스
└── .claude/             # Claude Code 설정 (아래 3.3 참조)</w:t>
      </w:r>
    </w:p>
    <w:p>
      <w:pPr>
        <w:pStyle w:val="Heading2"/>
      </w:pPr>
      <w:r>
        <w:t xml:space="preserve">3.2 CLAUDE.md (Root)</w:t>
      </w:r>
    </w:p>
    <w:p>
      <w:pPr>
        <w:spacing w:after="120"/>
      </w:pPr>
      <w:r>
        <w:t xml:space="preserve">CLAUDE.md는 Claude Code가 매 세션 자동으로 읽는 '프로젝트의 상수'를 담는다. Cloud Bridge의 교훈은 이 파일을 짧고 단호하게 유지하는 것이다 — 길어질수록 Claude가 덜 따른다.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프로젝트 1줄 요약 + 현재 단계 (예: 'Phase 2 - Wearable ingestion')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절대 규칙 (예: 'PII는 절대 분석 DB 스키마에 넣지 않는다', '모든 외부 호출은 lib/http로만')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'먼저 읽어라' 링크 : docs/ADR/, docs/spec/current.md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시작 시 체크리스트 (테스트 먼저, 타입 우선, 변경 전 plan 모드)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절대 하지 말 것 (force push to main, 비밀키 커밋, 마이그레이션 없는 스키마 변경)</w:t>
      </w:r>
    </w:p>
    <w:p>
      <w:pPr>
        <w:spacing w:after="120"/>
      </w:pPr>
      <w:r>
        <w:t xml:space="preserve">도메인별 CLAUDE.md는 해당 폴더 안에 두고, 그 폴더에서 작업할 때만 자동 로드되도록 한다 (예: contracts/CLAUDE.md에 Foundry/슬리더 규칙).</w:t>
      </w:r>
    </w:p>
    <w:p>
      <w:pPr>
        <w:pStyle w:val="Heading2"/>
      </w:pPr>
      <w:r>
        <w:t xml:space="preserve">3.3 .claude/ 디렉토리 (Subagents · Hooks · Commands · MCP)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.claude/
├── agents/
│   ├── compliance-reviewer.md   # PII/HIPAA 관점 코드 리뷰
│   ├── solidity-auditor.md      # 컨트랙트 변경 정적 분석
│   ├── ml-experimenter.md       # 실험 설계 + MLflow 기록
│   ├── test-writer.md           # 누락 테스트 자동 생성
│   └── docs-curator.md          # ADR/스펙 업데이트
├── commands/
│   ├── spec.md                  # /spec &lt;feature&gt;  — 스펙 초안
│   ├── adr.md                   # /adr &lt;decision&gt;  — ADR 작성
│   ├── slice.md                 # /slice &lt;feature&gt; — vertical slice 분해
│   └── audit-prep.md            # /audit-prep      — 감사 패키지 생성
├── settings.json                # 권한 화이트리스트, 허용 명령
├── settings.local.json          # 로컬 비밀 (커밋 금지, .gitignore)
└── hooks/
    ├── pre-commit.sh            # secret 스캔, eslint, ruff, forge fmt
    ├── pre-edit.sh              # PII 토픽 파일 편집 시 경고
    └── post-tool-use.sh         # 테스트 명령 후 결과 요약</w:t>
      </w:r>
    </w:p>
    <w:p>
      <w:pPr>
        <w:pStyle w:val="Heading2"/>
      </w:pPr>
      <w:r>
        <w:t xml:space="preserve">3.4 Subagent 운영 원칙</w:t>
      </w:r>
    </w:p>
    <w:p>
      <w:pPr>
        <w:spacing w:after="120"/>
      </w:pPr>
      <w:r>
        <w:t xml:space="preserve">일반 작업은 메인 컨텍스트에서, 다음 4종은 항상 서브에이전트로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compliance-reviewer : PR 단위로 자동 실행. PII 누출 패턴, 로깅 위반, 감사 로그 누락 검사.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solidity-auditor : contracts/ 변경 시 slither/aderyn 실행 결과 + 변경 의도 정합성 확인.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ml-experimenter : 새 실험 요청 시 데이터셋 검증 → 학습 → 평가 → MLflow 기록까지 단발 위임.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test-writer : 메인 세션이 구현을 끝낸 직후, 테스트 커버리지 보강만 별도로 위임.</w:t>
      </w:r>
    </w:p>
    <w:p>
      <w:pPr>
        <w:spacing w:after="120"/>
      </w:pPr>
      <w:r>
        <w:t xml:space="preserve">Cloud Bridge에서 학습한 핵심 : 서브에이전트는 결과를 '요약'으로만 받고 코드를 그대로 신뢰하지 않는다. 메인 에이전트가 diff를 다시 읽어보고 합친다.</w:t>
      </w:r>
    </w:p>
    <w:p>
      <w:pPr>
        <w:pStyle w:val="Heading2"/>
      </w:pPr>
      <w:r>
        <w:t xml:space="preserve">3.5 MCP 서버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MCP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권한 모드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github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 생성, 이슈 조회, 리뷰 코멘트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read+write, 보호 브랜치 제외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postgres (dev only)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로컬 dev DB 스키마 점검, 시드 데이터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 환경 한정, 운영 DB는 절대 연결 금지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mlflow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실험 결과 조회, 모델 메타 비교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sentry / datadog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운영 에러/로그 조회, 인시던트 트리아지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read-only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linear or jira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스프린트 작업 동기화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read+write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filesystem (sandbox)</w:t>
            </w:r>
          </w:p>
        </w:tc>
        <w:tc>
          <w:tcPr>
            <w:tcW w:type="dxa" w:w="4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스크래치 파일, 보고서 생성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outputs/ 디렉토리 한정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3.6 Hooks &amp;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pre-commit : gitleaks, eslint --max-warnings 0, ruff, mypy --strict, forge fmt --check, slither(컨트랙트 변경 시), prettier.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pre-edit : services/identity/ 또는 docs/compliance/ 편집 시도 시 사용자 확인을 요구하는 경고.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session-start : 마지막 머지된 PR 요약 + 미해결 TODO 목록을 메인 컨텍스트로 자동 주입.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permissions(settings.json) : rm -rf, terraform apply, foundry deploy 같은 위험 명령은 ask 모드. CI 자동 명령은 allow.</w:t>
      </w:r>
    </w:p>
    <w:p>
      <w:r>
        <w:br w:type="page"/>
      </w:r>
    </w:p>
    <w:p>
      <w:pPr>
        <w:pStyle w:val="Heading1"/>
      </w:pPr>
      <w:r>
        <w:t xml:space="preserve">4. Development Process (Spec → Slice → Ship)</w:t>
      </w:r>
    </w:p>
    <w:p>
      <w:pPr>
        <w:pStyle w:val="Heading2"/>
      </w:pPr>
      <w:r>
        <w:t xml:space="preserve">4.1 표준 사이클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Capture : Linear 이슈 또는 docs/spec/draft/에 한 문장 문제 정의.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 : /spec 명령 → docs/spec/&lt;feature&gt;.md (Goals / Non-Goals / API / Data / Risks / Open Questions).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: Claude Code Plan Mode로 task breakdown. 인간이 승인할 때까지 코드 변경 금지.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Slice : /slice 명령 → 가장 얇은 vertical slice 1개를 1~3일 내 완료할 단위로 쪼갠다.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TDD : 실패하는 테스트 → 구현 → 그린 → 리팩토링. 메인 에이전트가 진행하고 test-writer 에이전트가 보강.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Self-Review : Claude에게 '본인의 diff를 외부 시각으로 비판하라' 요청 + compliance-reviewer 동시 호출.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 : 자동 템플릿 (스펙 링크 / 마이그레이션 영향 / 보안 영향 / 롤백 절차).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Review : 사람 1명 + claude /review 슬래시 커맨드 (예: anthropic-skills:review 활용).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Merge : squash, 컨벤셔널 커밋. main = always green.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Ship : Canary 5% → 25% → 100%. 메트릭은 Grafana 대시보드 자동 링크.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ADR : 비가역적 결정은 docs/adr/NNNN-*.md로 기록. /adr 명령 사용.</w:t>
      </w:r>
    </w:p>
    <w:p>
      <w:pPr>
        <w:pStyle w:val="Heading2"/>
      </w:pPr>
      <w:r>
        <w:t xml:space="preserve">4.2 작업 유형별 핸들링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작업 유형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Claude Code 운영 방식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UI 변경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 없이 직접 진행 가능. Storybook + visual regression(Playwright) 필수.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API 추가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OpenAPI spec 우선 → 코드 생성. 클라이언트 SDK는 자동 생성.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마이그레이션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 모드 강제. 마이그레이션 → 백필 → 코드 배포 → 마이그레이션 cleanup 4단계 분리 PR.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ML 변경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ml-experimenter 서브에이전트. 모델 PR에는 학습 데이터 hash, 평가 리포트 첨부 필수.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스마트 컨트랙트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Plan 모드 + solidity-auditor + 변경 라인 단위 가스 비교 + 테스트넷 배포 후 manual sign-off.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보안/PII 영역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compliance-reviewer + 사람 2명 리뷰. 다른 작업과 같은 PR에 섞지 않는다.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Git Worktree 멀티 트랙</w:t>
      </w:r>
    </w:p>
    <w:p>
      <w:pPr>
        <w:spacing w:after="120"/>
      </w:pPr>
      <w:r>
        <w:t xml:space="preserve">Cloud Bridge에서 효과를 본 패턴 — 동시에 진행되는 작업이 3개 이상이 되면 git worktree로 디렉토리를 분리하고, 각 worktree마다 별도 Claude Code 세션을 띄운다. 컨텍스트가 섞이지 않고, 한 트랙이 실패해도 다른 트랙이 계속 흐른다.</w:t>
      </w:r>
    </w:p>
    <w:p>
      <w:pP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git worktree add ../chronos-ml-v2     feature/ml-pheno-age-v2
git worktree add ../chronos-contracts feature/reward-distributor
git worktree add ../chronos-hotfix    hotfix/oura-rate-limit</w:t>
      </w:r>
    </w:p>
    <w:p>
      <w:pPr>
        <w:pStyle w:val="Heading2"/>
      </w:pPr>
      <w:r>
        <w:t xml:space="preserve">4.4 컨텍스트 위생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세션이 길어지면 /compact 또는 명시적 요약 + 새 세션.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끝나면 docs/journal/YYYY-MM-DD.md에 결정/실패/오픈 이슈를 자동 기록.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매주 금요일 docs-curator 에이전트가 ADR/스펙 업데이트 PR을 생성하면 사람이 머지.</w:t>
      </w:r>
    </w:p>
    <w:p>
      <w:r>
        <w:br w:type="page"/>
      </w:r>
    </w:p>
    <w:p>
      <w:pPr>
        <w:pStyle w:val="Heading1"/>
      </w:pPr>
      <w:r>
        <w:t xml:space="preserve">5. Phased Roadmap</w:t>
      </w:r>
    </w:p>
    <w:p>
      <w:pPr>
        <w:pStyle w:val="Heading2"/>
      </w:pPr>
      <w:r>
        <w:t xml:space="preserve">5.1 단계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37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핵심 산출물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P0 Foundation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0~4주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Monorepo, CI/CD, CLAUDE.md, ADR 1~5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main green, 배포 파이프라인 작동, 보안 baseline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P1 Predictive MVP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5~12주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설문+계산식 기반 예측, 웹 + 모바일 shell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100명 베타, 리포트 1종 정식 출고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P2 Wearables &amp; EHR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13~22주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HealthKit/Samsung/Oura, FHIR 일부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동적 데이터 입력 → 트렌드 정확도 검증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P3 ML Engine v1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23~34주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PhenoAge-style 회귀, Survival, 드리프트 모니터링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AUROC ≥ 0.78, 카나리 안정 운영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P4 Web3 Alpha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35~44주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ERC-20 testnet, RewardDistributor, ZK PoC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내부 데모, 감사 준비 자료 패키지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P5 Mainnet &amp; Audit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45~52주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Polygon 메인넷, CertiK 감사 통과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토큰 발행, Defender 운영, 마켓 메이커 LOI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P6 Listing &amp; GTM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53~64주</w:t>
            </w:r>
          </w:p>
        </w:tc>
        <w:tc>
          <w:tcPr>
            <w:tcW w:type="dxa" w:w="3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LBank 상장, 데이터 파트너십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MAU 50k, D30 30%, 토큰 유동성 확보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단계별 상세</w:t>
      </w:r>
    </w:p>
    <w:p>
      <w:pPr>
        <w:pStyle w:val="Heading3"/>
      </w:pPr>
      <w:r>
        <w:t xml:space="preserve">Phase 0 - Foundation (0~4주)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Monorepo 초기화 (pnpm + Turborepo), CI(GitHub Actions), 환경별 시크릿(SOPS + age).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Terraform으로 AWS Seoul 리전 base account + dev/staging/prod VPC.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CLAUDE.md, 서브에이전트, hooks, MCP 모두 이 시점에 설정.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ADR-0001 ~ ADR-0005 : 모노레포, 클라우드 리전, PII 격리, 토큰 체인 선택, 코딩 표준.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: 'hello-world' 서비스 1개를 dev → staging 자동 배포 + Datadog APM 들어옴 확인.</w:t>
      </w:r>
    </w:p>
    <w:p>
      <w:pPr>
        <w:pStyle w:val="Heading3"/>
      </w:pPr>
      <w:r>
        <w:t xml:space="preserve">Phase 1 - Predictive MVP (5~12주)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설문 15~25문항 → 결정형 위험 계산식(공개 논문 계수)으로 첫 리포트.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리포트는 PDF 출력 + 앱 내 인터랙티브 카드 2종 (생체나이, 5년 위험 Top3).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100명 close beta. Mixpanel + PostHog 이벤트, NPS 측정.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: 베타 NPS ≥ 30, 크래시 free 99.5%, 리포트 출고 SLO p95 &lt; 3초.</w:t>
      </w:r>
    </w:p>
    <w:p>
      <w:pPr>
        <w:pStyle w:val="Heading3"/>
      </w:pPr>
      <w:r>
        <w:t xml:space="preserve">Phase 2 - Wearables &amp; EHR (13~22주)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Apple HealthKit, Samsung Health 우선. Oura/Fitbit은 OAuth로 후속.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FHIR(R4) 클라이언트로 한국 일부 병원(시범) EHR 데이터 동의 기반 수집.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실시간 메트릭 시계열 → TimescaleDB hypertable. 데일리 어그리게이션 → ML feature.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: 90일 보유 사용자 50명 이상이 매주 30+ 동기화 이벤트.</w:t>
      </w:r>
    </w:p>
    <w:p>
      <w:pPr>
        <w:pStyle w:val="Heading3"/>
      </w:pPr>
      <w:r>
        <w:t xml:space="preserve">Phase 3 - ML Engine v1 (23~34주)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Store 정착(Feast). 학습 데이터셋은 dataset_v1 hash 잠금.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PhenoAge-style 회귀, DeepSurv hazard, Transformer 12개월 변화.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Champion-Challenger 운영. A/B 트래픽 분기는 gateway에서.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: 메인 모델 AUROC ≥ 0.78, MAE 생체나이 ≤ 4년, 드리프트 알림 false-positive ≤ 1/월.</w:t>
      </w:r>
    </w:p>
    <w:p>
      <w:pPr>
        <w:pStyle w:val="Heading3"/>
      </w:pPr>
      <w:r>
        <w:t xml:space="preserve">Phase 4 - Web3 Alpha (35~44주)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Foundry 워크스페이스, OpenZeppelin 표준 ERC-20 + ERC-20Votes + Permit.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RewardDistributor : merkle drop + per-user rate limit + emergency pause.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ZK PoC : Circom으로 'HRV 분포 조건 충족' 회로, Groth16, 모바일 prover 시간 측정.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UpgradeableProxy 채택 여부는 ADR로 명시. 채택 시 TimeLock(48h) + Gnosis Safe 3-of-5.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: testnet에서 1만 사용자 시뮬레이션 통과, 내부 위협 모델링 완료.</w:t>
      </w:r>
    </w:p>
    <w:p>
      <w:pPr>
        <w:pStyle w:val="Heading3"/>
      </w:pPr>
      <w:r>
        <w:t xml:space="preserve">Phase 5 - Mainnet &amp; Audit (45~52주)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Polygon 메인넷 배포. Vesting 컨트랙트로 팀/투자자 락업.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외부 감사 : CertiK 또는 Trail of Bits. 감사 패키지(/audit-prep)로 자동 생성.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OpenZeppelin Defender Sentinel + Tenderly로 24/7 모니터링.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: High/Critical 0건, 감사 보고서 공개, 거래소 상장 신청 자료 완성.</w:t>
      </w:r>
    </w:p>
    <w:p>
      <w:pPr>
        <w:pStyle w:val="Heading3"/>
      </w:pPr>
      <w:r>
        <w:t xml:space="preserve">Phase 6 - Listing &amp; GTM (53~64주)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LBank 또는 동급 거래소 1~2곳. 마켓 메이커(MM) 계약 3개월.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데이터 파트너십 : 보험사/대학병원/제약사 익명 통계 라이선스.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 시점부터는 토큰 가격 변동성에 휘둘리지 않도록 운영 KPI(MAU/리포트 사용)와 토큰 KPI를 별도 대시보드로 분리.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Exit : 상장 후 90일 일평균 거래량 목표 달성, 마켓 메이커 KPI 충족.</w:t>
      </w:r>
    </w:p>
    <w:p>
      <w:r>
        <w:br w:type="page"/>
      </w:r>
    </w:p>
    <w:p>
      <w:pPr>
        <w:pStyle w:val="Heading1"/>
      </w:pPr>
      <w:r>
        <w:t xml:space="preserve">6. Quality, Testing, Security</w:t>
      </w:r>
    </w:p>
    <w:p>
      <w:pPr>
        <w:pStyle w:val="Heading2"/>
      </w:pPr>
      <w:r>
        <w:t xml:space="preserve">6.1 테스트 피라미드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계층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커버리지 목표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Vitest, pytest, forge test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≥ 85%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순수 함수, 변환기, 컨트랙트 함수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Contract (서비스 간)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Pact / OpenAPI snapshot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주요 엔드포인트 100%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gateway ↔ ml-serving ↔ ingestion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testcontainers, anvil(EVM 로컬)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주요 시나리오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마이그레이션 포함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E2E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Playwright (web), Detox(RN)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Smoke 30분 내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야간 야간 매일, PR-on-demand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Property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fast-check, hypothesis, forge invariant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리스크 큰 도메인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수치 모델, 토큰 회계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Load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k6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SLO 검증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주간 또는 변경 시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Chaos</w:t>
            </w:r>
          </w:p>
        </w:tc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Gremlin or LitmusChaos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월 1회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4부터 도입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ML 품질 게이트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모델 PR은 학습 데이터 hash, 학습 config, 평가 리포트(데이터 슬라이스별)가 첨부되어야 머지 가능.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'Fairness' 슬라이스 : 연령대/성별/지역별 성능 격차 thresholds. 초과 시 자동 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Inference latency p95 ≤ 200ms, cold start ≤ 1.5s.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Shadow deploy 7일 후 카나리 진입.</w:t>
      </w:r>
    </w:p>
    <w:p>
      <w:pPr>
        <w:pStyle w:val="Heading2"/>
      </w:pPr>
      <w:r>
        <w:t xml:space="preserve">6.3 보안 베이스라인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: SOPS + age, GitHub Actions에 키리스(OIDC)로만 주입. .env 파일 커밋 금지.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의존성 : Renovate weekly, npm audit / pip-audit / cargo audit CI 게이트.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SAST : Semgrep + GitHub CodeQL, 컨트랙트는 slither + aderyn.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DAST : OWASP ZAP nightly on staging.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Threat Model : Phase 1, 3, 5에서 각 1회 재실시(STRIDE).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Incident : SOC2-lite 절차. Runbook은 docs/runbooks/, 매 분기 모의 훈련.</w:t>
      </w:r>
    </w:p>
    <w:p>
      <w:pPr>
        <w:pStyle w:val="Heading2"/>
      </w:pPr>
      <w:r>
        <w:t xml:space="preserve">6.4 가용성 목표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API 99.9%, 토큰 정산 인덱서 99.95%, 컨트랙트 emergency pause는 24/7 on-call.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재해 복구 : RPO 15분, RTO 4시간 (Phase 3 이후).</w:t>
      </w:r>
    </w:p>
    <w:p>
      <w:r>
        <w:br w:type="page"/>
      </w:r>
    </w:p>
    <w:p>
      <w:pPr>
        <w:pStyle w:val="Heading1"/>
      </w:pPr>
      <w:r>
        <w:t xml:space="preserve">7. Compliance, Ethics, Legal</w:t>
      </w:r>
    </w:p>
    <w:p>
      <w:pPr>
        <w:pStyle w:val="Heading2"/>
      </w:pPr>
      <w:r>
        <w:t xml:space="preserve">7.1 규제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60"/>
        <w:gridCol w:w="380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한국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글로벌 (1차)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개인정보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개인정보보호법, 정보통신망법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GDPR(EU 일부 출시 시), CCPA(미국)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의료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의료법, 의료기기법, 생명윤리법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HIPAA(미국)는 향후 진출 시 별도 트랙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가상자산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특정금융정보법(FIU), 가상자산이용자보호법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MiCA(EU), FATF Travel Rule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AI기본법(2026 시행)</w:t>
            </w:r>
          </w:p>
        </w:tc>
        <w:tc>
          <w:tcPr>
            <w:tcW w:type="dxa" w:w="3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EU AI Act (high-risk 가능성)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데이터 거버넌스 원칙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Minimization : 예측에 필요한 최소 변수만 수집. 새 변수 도입은 ADR + 법무 검토.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Purpose Binding : 모든 데이터 사용처는 purpose_code로 태깅, 다른 목적으로 사용 시 자동 차단.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Consent Ledger : 동의 변경 이력은 append-only. 사용자 화면에서 언제든 철회 가능.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Sensitive Field Vault : 가족력, 정신건강, 유전 정보는 별도 컬럼 + 별도 KMS key.</w:t>
      </w:r>
    </w:p>
    <w:p>
      <w:pPr>
        <w:pStyle w:val="Heading2"/>
      </w:pPr>
      <w:r>
        <w:t xml:space="preserve">7.3 윤리 가이드라인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카피에 '사망일', '죽음', '여명' 같은 단정적 표현 금지. '건강 위험 추정', '개선 여지'로 표현.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 위험 점수가 임계 이상으로 상승할 경우 자살예방 및 정신건강 상담 리소스(국번 없이 1393, 1577-0199) 안내가 자동 노출되도록 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미성년자(만 19세 미만) 사용 차단. 가족 위임 계정은 별도 흐름.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'설명 가능성' : 위험 점수 산출 근거 Top 3 요인 제시 + 개선 액션.</w:t>
      </w:r>
    </w:p>
    <w:p>
      <w:pPr>
        <w:pStyle w:val="Heading2"/>
      </w:pPr>
      <w:r>
        <w:t xml:space="preserve">7.4 토큰 컴플라이언스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토큰 분류 : 유틸리티 토큰 의견서를 한국 + 케이맨/싱가포르 등 발행 법인 관할 법무법인에서 모두 수령.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KYC/AML : 토큰 수령 한도 + 익명 사용자 cap. 거래소 상장 전 단계부터 적용.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백서 + 토크노믹스 : Audit 신청 전 v1.0 공개, 변경은 거버넌스 투표 + 공시.</w:t>
      </w:r>
    </w:p>
    <w:p>
      <w:r>
        <w:br w:type="page"/>
      </w:r>
    </w:p>
    <w:p>
      <w:pPr>
        <w:pStyle w:val="Heading1"/>
      </w:pPr>
      <w:r>
        <w:t xml:space="preserve">8. Tokenomics &amp; Web3 운영</w:t>
      </w:r>
    </w:p>
    <w:p>
      <w:pPr>
        <w:pStyle w:val="Heading2"/>
      </w:pPr>
      <w:r>
        <w:t xml:space="preserve">8.1 토큰 설계 (제안 초안)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값(초안)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Symbol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CHRO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최종 확정은 상장 직전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Standard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ERC-20 + Permit + Votes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Polygon PoS 1차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Total Supply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1,000,000,000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고정 (no inflation)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Allocation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Community 40% / Ecosystem 25% / Team 15%(4yr cliff 1yr) / Investors 10% / Treasury 7% / Liquidity 3%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베스팅은 Sablier 또는 자체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Utility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보상, 프리미엄 결제, 거버넌스, 파트너십 라이선스 결제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각 유틸리티는 별도 ADR</w:t>
            </w:r>
          </w:p>
        </w:tc>
      </w:tr>
      <w:t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Burn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프리미엄 결제 수익의 20% 분기 소각</w:t>
            </w:r>
          </w:p>
        </w:tc>
        <w:tc>
          <w:tcPr>
            <w:tcW w:type="dxa" w:w="30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투명성 위해 onchain log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Health-to-Earn 정산 모델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주간 정산 : 사용자 별 기여 점수 = (데이터 신선도 × 품질 × 동의 범위).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정산은 머클 드롭. 사용자가 클레임 트랜잭션을 보내야 토큰 이전 (가스 효율).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Sybil 방지 : 디바이스 attestation + 단순 KYC 등급제 + Proof of Health(ZK 술어).</w:t>
      </w:r>
    </w:p>
    <w:p>
      <w:pPr>
        <w:pStyle w:val="Heading2"/>
      </w:pPr>
      <w:r>
        <w:t xml:space="preserve">8.3 거버넌스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Snapshot off-chain 투표 → 통과 시 on-chain TimeLock 큐잉 → 48시간 후 실행.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Quorum : 발행량의 4% 참여 + 단순 과반. 임계 항목(컨트랙트 업그레이드)은 60% 찬성.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Delegation 허용. 베스팅 중 토큰은 의결권 행사 가능.</w:t>
      </w:r>
    </w:p>
    <w:p>
      <w:pPr>
        <w:pStyle w:val="Heading2"/>
      </w:pPr>
      <w:r>
        <w:t xml:space="preserve">8.4 운영 보안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Gnosis Safe 3-of-5, 키는 Ledger HW + 지리적 분산.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OpenZeppelin Defender Sentinel : 비정상 대량 이체, 권한 변경, 가스 spike 알림.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Bug Bounty : Immunefi $100k 상한, 단계적 증액.</w:t>
      </w:r>
    </w:p>
    <w:p>
      <w:r>
        <w:br w:type="page"/>
      </w:r>
    </w:p>
    <w:p>
      <w:pPr>
        <w:pStyle w:val="Heading1"/>
      </w:pPr>
      <w: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영향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모델 정확도 부족 → 신뢰도 손상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공개 데이터셋 + 의료 자문 + champion-challenger. 정확도가 임계 미달일 때는 예측 노출 차단.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PII 유출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Identity-vault 격리, 필드 단위 KMS, audit log, 분기 침투 테스트, 보험 가입.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사망/자해 관련 윤리 이슈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UI 카피 가이드, 위험 임계 시 상담 리소스 자동 노출, 미성년자 차단, 법무 검토서.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규제 변경 (AI 기본법, 가상자산법)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분기별 법무 업데이트, 모듈식 아키텍처로 빠른 대응.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스마트 컨트랙트 취약점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OpenZeppelin + 외부감사 + Bounty + TimeLock + 보유 한도 cap.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토큰 가격 변동성으로 인한 이용자 이탈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포인트 → 토큰 전환 옵션, 가격이 아닌 효용 중심 마케팅.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웨어러블 벤더 API 정책 변경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어댑터 추상화, 2개 이상 벤더 동시 지원, ToS 변경 모니터링.</w:t>
            </w:r>
          </w:p>
        </w:tc>
      </w:tr>
      <w:t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채용 지연으로 일정 슬립</w:t>
            </w:r>
          </w:p>
        </w:tc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게이트에서 인력 확인. Claude Code로 1인 다역 가능 영역 명시.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Operating Cadence (운영 리듬)</w:t>
      </w:r>
    </w:p>
    <w:p>
      <w:pPr>
        <w:pStyle w:val="Heading2"/>
      </w:pPr>
      <w:r>
        <w:t xml:space="preserve">10.1 정례 회의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Monday : 주간 플래닝(스펙 확정, slice 분배) — 60분.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Wed : ML/Contracts 도메인 듀얼 트랙 데모 — 30분.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Fri : 회고 + ADR/docs 머지 — 45분.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월말 : 보안/컴플라이언스 리뷰 — 90분.</w:t>
      </w:r>
    </w:p>
    <w:p>
      <w:pPr>
        <w:pStyle w:val="Heading2"/>
      </w:pPr>
      <w:r>
        <w:t xml:space="preserve">10.2 매일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아침 : Claude Code session-start 훅이 어제의 머지 PR, 미해결 TODO, 알림 요약 제공.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저녁 : docs-curator 에이전트가 journal 초안 작성 → 사람이 확인.</w:t>
      </w:r>
    </w:p>
    <w:p>
      <w:pPr>
        <w:pStyle w:val="Heading2"/>
      </w:pPr>
      <w:r>
        <w:t xml:space="preserve">10.3 매주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자동 감사 패키지 생성(/audit-prep)으로 변경 영향 보고서를 docs/audit/YYYY-WW.md에 저장.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의존성 업데이트 PR 리뷰.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드리프트 대시보드 확인.</w:t>
      </w:r>
    </w:p>
    <w:p>
      <w:r>
        <w:br w:type="page"/>
      </w:r>
    </w:p>
    <w:p>
      <w:pPr>
        <w:pStyle w:val="Heading1"/>
      </w:pPr>
      <w:r>
        <w:t xml:space="preserve">11. Day-by-Day 시작 가이드 (첫 1주)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일자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메인 작업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Day 1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리포 초기화, CI 스켈레톤, CLAUDE.md v0, ADR-0001 모노레포 결정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main에 첫 커밋, hello-world 서비스 빌드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Day 2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환경별 시크릿, Terraform base account, IAM, KMS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dev VPC 생성, secret pipeline 가동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Day 3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.claude/ 서브에이전트 4종 정의, hooks 작성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compliance-reviewer + solidity-auditor 동작 확인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Day 4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Spec 템플릿 + /spec, /slice, /adr 슬래시 커맨드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첫 스펙 docs/spec/risk-survey.md 작성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Day 5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Phase 1 Slice 분해 + Linear 이슈 생성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10개 이슈, 2주 스프린트 시작 가능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Day 6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TDD로 첫 calculator 구현, 단위 테스트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/api/v1/risk-estimate 1개 엔드포인트 정상 동작</w:t>
            </w:r>
          </w:p>
        </w:tc>
      </w:tr>
      <w:tr>
        <w:tc>
          <w:tcPr>
            <w:tcW w:type="dxa" w:w="1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Day 7</w:t>
            </w:r>
          </w:p>
        </w:tc>
        <w:tc>
          <w:tcPr>
            <w:tcW w:type="dxa" w:w="4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데모 + 회고 + Day 1 회고록 작성</w:t>
            </w:r>
          </w:p>
        </w:tc>
        <w:tc>
          <w:tcPr>
            <w:tcW w:type="dxa" w:w="36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다음 주 플랜 확정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12. Closing Note</w:t>
      </w:r>
    </w:p>
    <w:p>
      <w:pPr>
        <w:spacing w:after="120"/>
      </w:pPr>
      <w:r>
        <w:t xml:space="preserve">Chronos Health는 기술의 깊이와 윤리의 무게가 동시에 요구되는 프로젝트다. Form Coach에서 사용자 경험을, Twins.com에서 데이터 모델링을, Cloud Bridge에서 운영 안정성을 익혔다면, 이 프로젝트의 새 영역은 '의료/금융 규제'와 '신뢰의 운영'이다. 빠르게 만들고 싶을수록 ADR에 결정 근거를 적고, 작은 PR로 머지하고, 컴플라이언스 영역은 빨리 가지 말 것.</w:t>
      </w:r>
    </w:p>
    <w:p>
      <w:pPr>
        <w:spacing w:after="120"/>
      </w:pPr>
      <w:r>
        <w:t xml:space="preserve">Claude Code는 이 작업의 가장 빠른 동료가 될 수 있지만, 의사결정과 책임은 사람의 몫이다. 본 문서는 그 협업의 표준을 정의한다.</w:t>
      </w:r>
    </w:p>
    <w:p>
      <w:pPr>
        <w:spacing w:after="120"/>
      </w:pPr>
      <w:r>
        <w:rPr>
          <w:i/>
          <w:iCs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Chronos Health · Work Process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Chronos Health - Work Process</dc:title>
  <dc:creator>Johnnie</dc:creator>
  <dc:description>Expert-level Claude Code work process for Chronos Health project</dc:description>
  <cp:lastModifiedBy>Un-named</cp:lastModifiedBy>
  <cp:revision>1</cp:revision>
  <dcterms:created xsi:type="dcterms:W3CDTF">2026-05-12T20:35:37.289Z</dcterms:created>
  <dcterms:modified xsi:type="dcterms:W3CDTF">2026-05-12T20:35:37.289Z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