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A90592" w14:textId="02C4550F" w:rsidR="00553D5F" w:rsidRPr="00553D5F" w:rsidRDefault="00553D5F" w:rsidP="00553D5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u w:val="single"/>
          <w:lang w:eastAsia="en-AE"/>
          <w14:ligatures w14:val="none"/>
        </w:rPr>
      </w:pPr>
      <w:r w:rsidRPr="00553D5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u w:val="single"/>
          <w:lang w:eastAsia="en-AE"/>
          <w14:ligatures w14:val="none"/>
        </w:rPr>
        <w:t>STORY #1</w:t>
      </w:r>
    </w:p>
    <w:p w14:paraId="68279DB9" w14:textId="77777777" w:rsidR="00811AF6" w:rsidRDefault="00811AF6" w:rsidP="00386E12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AE"/>
          <w14:ligatures w14:val="none"/>
        </w:rPr>
      </w:pPr>
    </w:p>
    <w:p w14:paraId="388AF5C4" w14:textId="269B2544" w:rsidR="00811AF6" w:rsidRDefault="00811AF6" w:rsidP="00386E12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AE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en-AE"/>
          <w14:ligatures w14:val="none"/>
        </w:rPr>
        <w:t>Link to Dataset</w:t>
      </w:r>
    </w:p>
    <w:p w14:paraId="52CFB8A9" w14:textId="77777777" w:rsidR="00811AF6" w:rsidRDefault="00811AF6" w:rsidP="00386E12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AE"/>
          <w14:ligatures w14:val="none"/>
        </w:rPr>
      </w:pPr>
    </w:p>
    <w:p w14:paraId="49EDC7D7" w14:textId="78E175B7" w:rsidR="00811AF6" w:rsidRDefault="00811AF6" w:rsidP="00386E12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AE"/>
          <w14:ligatures w14:val="none"/>
        </w:rPr>
      </w:pPr>
      <w:hyperlink r:id="rId4" w:history="1">
        <w:r w:rsidRPr="00AD2F6C">
          <w:rPr>
            <w:rStyle w:val="Hyperlink"/>
            <w:rFonts w:ascii="Times New Roman" w:eastAsia="Times New Roman" w:hAnsi="Times New Roman" w:cs="Times New Roman"/>
            <w:kern w:val="0"/>
            <w:sz w:val="28"/>
            <w:szCs w:val="28"/>
            <w:lang w:eastAsia="en-AE"/>
            <w14:ligatures w14:val="none"/>
          </w:rPr>
          <w:t>https://www.kaggle.com/datasets/nehalbirla/vehicle-dataset-from-cardekho/data</w:t>
        </w:r>
      </w:hyperlink>
    </w:p>
    <w:p w14:paraId="58B7F7E2" w14:textId="77777777" w:rsidR="00811AF6" w:rsidRDefault="00811AF6" w:rsidP="00386E12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AE"/>
          <w14:ligatures w14:val="none"/>
        </w:rPr>
      </w:pPr>
    </w:p>
    <w:p w14:paraId="3AE621B5" w14:textId="00E5B055" w:rsidR="00386E12" w:rsidRPr="00553D5F" w:rsidRDefault="00386E12" w:rsidP="00386E12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AE"/>
          <w14:ligatures w14:val="none"/>
        </w:rPr>
      </w:pPr>
      <w:r w:rsidRPr="00553D5F">
        <w:rPr>
          <w:rFonts w:ascii="Times New Roman" w:eastAsia="Times New Roman" w:hAnsi="Times New Roman" w:cs="Times New Roman"/>
          <w:kern w:val="0"/>
          <w:sz w:val="28"/>
          <w:szCs w:val="28"/>
          <w:lang w:eastAsia="en-AE"/>
          <w14:ligatures w14:val="none"/>
        </w:rPr>
        <w:t>Storyline:</w:t>
      </w:r>
    </w:p>
    <w:p w14:paraId="08B867FB" w14:textId="2579C09B" w:rsidR="00386E12" w:rsidRPr="00553D5F" w:rsidRDefault="00386E12" w:rsidP="00386E12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AE"/>
          <w14:ligatures w14:val="none"/>
        </w:rPr>
      </w:pPr>
      <w:r w:rsidRPr="00553D5F">
        <w:rPr>
          <w:rFonts w:ascii="Times New Roman" w:eastAsia="Times New Roman" w:hAnsi="Times New Roman" w:cs="Times New Roman"/>
          <w:kern w:val="0"/>
          <w:sz w:val="28"/>
          <w:szCs w:val="28"/>
          <w:lang w:eastAsia="en-AE"/>
          <w14:ligatures w14:val="none"/>
        </w:rPr>
        <w:t xml:space="preserve"> </w:t>
      </w:r>
    </w:p>
    <w:p w14:paraId="3C7B6541" w14:textId="64E8327F" w:rsidR="00386E12" w:rsidRPr="00386E12" w:rsidRDefault="00386E12" w:rsidP="00386E12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AE"/>
          <w14:ligatures w14:val="none"/>
        </w:rPr>
      </w:pPr>
      <w:r w:rsidRPr="00386E12">
        <w:rPr>
          <w:rFonts w:ascii="Times New Roman" w:eastAsia="Times New Roman" w:hAnsi="Times New Roman" w:cs="Times New Roman"/>
          <w:kern w:val="0"/>
          <w:sz w:val="28"/>
          <w:szCs w:val="28"/>
          <w:lang w:eastAsia="en-AE"/>
          <w14:ligatures w14:val="none"/>
        </w:rPr>
        <w:t>"The Evolution of the Used Car Market" - Examine patterns in the used car market over time, focusing particular attention to elements like brand popularity, price swings, and how an automobile's age and mileage affect its worth.</w:t>
      </w:r>
    </w:p>
    <w:p w14:paraId="6458C4E8" w14:textId="77777777" w:rsidR="00CA1C85" w:rsidRDefault="00CA1C85"/>
    <w:p w14:paraId="6032F659" w14:textId="77777777" w:rsidR="00386E12" w:rsidRDefault="00386E12"/>
    <w:sectPr w:rsidR="00386E1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E12"/>
    <w:rsid w:val="00251186"/>
    <w:rsid w:val="00386E12"/>
    <w:rsid w:val="00553D5F"/>
    <w:rsid w:val="00791E2D"/>
    <w:rsid w:val="00811AF6"/>
    <w:rsid w:val="00970BB0"/>
    <w:rsid w:val="00AB6C4D"/>
    <w:rsid w:val="00CA1C85"/>
    <w:rsid w:val="00CD4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580730"/>
  <w15:chartTrackingRefBased/>
  <w15:docId w15:val="{AA418F68-9E14-4B4F-B119-49D72BD47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6E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6E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6E1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6E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6E1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6E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6E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6E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6E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6E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6E1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6E1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6E1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6E1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6E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6E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6E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6E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86E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6E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6E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86E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86E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6E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86E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86E1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6E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6E1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86E1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11AF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1AF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3522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kaggle.com/datasets/nehalbirla/vehicle-dataset-from-cardekho/dat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</Pages>
  <Words>65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Biju Varghese, John</dc:creator>
  <cp:keywords/>
  <dc:description/>
  <cp:lastModifiedBy>Biju Varghese, John</cp:lastModifiedBy>
  <cp:revision>2</cp:revision>
  <dcterms:created xsi:type="dcterms:W3CDTF">2024-04-15T04:37:00Z</dcterms:created>
  <dcterms:modified xsi:type="dcterms:W3CDTF">2024-04-15T06:38:00Z</dcterms:modified>
</cp:coreProperties>
</file>