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90592" w14:textId="6B827C50" w:rsidR="00553D5F" w:rsidRPr="00553D5F" w:rsidRDefault="00553D5F" w:rsidP="00553D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AE"/>
          <w14:ligatures w14:val="none"/>
        </w:rPr>
        <w:t>STORY #</w:t>
      </w:r>
      <w:r w:rsidR="00FB6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AE"/>
          <w14:ligatures w14:val="none"/>
        </w:rPr>
        <w:t>2</w:t>
      </w:r>
    </w:p>
    <w:p w14:paraId="68279DB9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388AF5C4" w14:textId="269B2544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Link to Dataset</w:t>
      </w:r>
    </w:p>
    <w:p w14:paraId="52CFB8A9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49EDC7D7" w14:textId="78E175B7" w:rsidR="00811AF6" w:rsidRDefault="00000000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hyperlink r:id="rId5" w:history="1">
        <w:r w:rsidR="00811AF6" w:rsidRPr="00AD2F6C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AE"/>
            <w14:ligatures w14:val="none"/>
          </w:rPr>
          <w:t>https://www.kaggle.com/datasets/nehalbirla/vehicle-dataset-from-cardekho/data</w:t>
        </w:r>
      </w:hyperlink>
    </w:p>
    <w:p w14:paraId="58B7F7E2" w14:textId="77777777" w:rsidR="00811AF6" w:rsidRDefault="00811AF6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3AE621B5" w14:textId="00E5B055" w:rsidR="00386E12" w:rsidRPr="00553D5F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Storyline:</w:t>
      </w:r>
    </w:p>
    <w:p w14:paraId="08B867FB" w14:textId="2579C09B" w:rsidR="00386E12" w:rsidRPr="00553D5F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553D5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 </w:t>
      </w:r>
    </w:p>
    <w:p w14:paraId="6A0366A5" w14:textId="67510829" w:rsidR="00FB60FF" w:rsidRDefault="00386E12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386E12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"The Evolution of the Used Car Market" </w:t>
      </w:r>
      <w:r w:rsidR="00FB60F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–</w:t>
      </w:r>
      <w:r w:rsidRPr="00386E12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 xml:space="preserve"> </w:t>
      </w:r>
    </w:p>
    <w:p w14:paraId="2CDD2560" w14:textId="77777777" w:rsidR="00FB60FF" w:rsidRDefault="00FB60FF" w:rsidP="00386E1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</w:p>
    <w:p w14:paraId="3C45B0BD" w14:textId="2AC5B1DD" w:rsidR="00FB60FF" w:rsidRDefault="00386E12" w:rsidP="00FB6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 w:rsidRPr="00FB60F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Examine patterns in the used car market over time</w:t>
      </w:r>
      <w:r w:rsidR="00FB60F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.</w:t>
      </w:r>
    </w:p>
    <w:p w14:paraId="3C7B6541" w14:textId="589A1933" w:rsidR="00386E12" w:rsidRPr="00FB60FF" w:rsidRDefault="00FB60FF" w:rsidP="00FB60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F</w:t>
      </w:r>
      <w:r w:rsidR="00386E12" w:rsidRPr="00FB60FF">
        <w:rPr>
          <w:rFonts w:ascii="Times New Roman" w:eastAsia="Times New Roman" w:hAnsi="Times New Roman" w:cs="Times New Roman"/>
          <w:kern w:val="0"/>
          <w:sz w:val="28"/>
          <w:szCs w:val="28"/>
          <w:lang w:eastAsia="en-AE"/>
          <w14:ligatures w14:val="none"/>
        </w:rPr>
        <w:t>ocusing particular attention to elements like brand popularity, price swings, and how an automobile's age and mileage affect its worth.</w:t>
      </w:r>
    </w:p>
    <w:p w14:paraId="6458C4E8" w14:textId="77777777" w:rsidR="00CA1C85" w:rsidRDefault="00CA1C85"/>
    <w:p w14:paraId="6032F659" w14:textId="77777777" w:rsidR="00386E12" w:rsidRDefault="00386E12"/>
    <w:sectPr w:rsidR="00386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17DEF"/>
    <w:multiLevelType w:val="hybridMultilevel"/>
    <w:tmpl w:val="223470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04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2"/>
    <w:rsid w:val="00251186"/>
    <w:rsid w:val="00386E12"/>
    <w:rsid w:val="00553D5F"/>
    <w:rsid w:val="00791E2D"/>
    <w:rsid w:val="00811AF6"/>
    <w:rsid w:val="00970BB0"/>
    <w:rsid w:val="00AB6C4D"/>
    <w:rsid w:val="00CA1C85"/>
    <w:rsid w:val="00CD4F67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730"/>
  <w15:chartTrackingRefBased/>
  <w15:docId w15:val="{AA418F68-9E14-4B4F-B119-49D72BD4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halbirla/vehicle-dataset-from-cardekho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Varghese, John</dc:creator>
  <cp:keywords/>
  <dc:description/>
  <cp:lastModifiedBy>Biju Varghese, John</cp:lastModifiedBy>
  <cp:revision>3</cp:revision>
  <dcterms:created xsi:type="dcterms:W3CDTF">2024-04-15T04:37:00Z</dcterms:created>
  <dcterms:modified xsi:type="dcterms:W3CDTF">2024-04-28T05:34:00Z</dcterms:modified>
</cp:coreProperties>
</file>