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7E09" w14:textId="3DB4DF5D" w:rsidR="002F6A68" w:rsidRPr="005B72AA" w:rsidRDefault="002F6A68" w:rsidP="00767239">
      <w:pPr>
        <w:pStyle w:val="Title"/>
        <w:spacing w:after="0" w:line="480" w:lineRule="auto"/>
      </w:pPr>
      <w:r w:rsidRPr="009E2C9D">
        <w:t>ELEC 490/49</w:t>
      </w:r>
      <w:r w:rsidRPr="005B72AA">
        <w:t>8 Final Report</w:t>
      </w:r>
    </w:p>
    <w:p w14:paraId="7D5F717C" w14:textId="13FBD1E6" w:rsidR="002F6A68" w:rsidRPr="005B72AA" w:rsidRDefault="002F6A68" w:rsidP="00767239">
      <w:pPr>
        <w:spacing w:line="480" w:lineRule="auto"/>
      </w:pPr>
      <w:r w:rsidRPr="005B72AA">
        <w:t>Sustainable Supercomputing Using Power Controls to Maximize Performance and Minimize Energy Usage</w:t>
      </w:r>
    </w:p>
    <w:p w14:paraId="5191A3BF" w14:textId="77777777" w:rsidR="002F6A68" w:rsidRPr="005B72AA" w:rsidRDefault="002F6A68" w:rsidP="00546123">
      <w:pPr>
        <w:spacing w:line="480" w:lineRule="auto"/>
      </w:pPr>
    </w:p>
    <w:p w14:paraId="5B43C069" w14:textId="77777777" w:rsidR="002F6A68" w:rsidRPr="005B72AA" w:rsidRDefault="002F6A68" w:rsidP="00546123">
      <w:pPr>
        <w:spacing w:line="480" w:lineRule="auto"/>
      </w:pPr>
      <w:r w:rsidRPr="005B72AA">
        <w:t>Group #: 30</w:t>
      </w:r>
    </w:p>
    <w:p w14:paraId="513956CF" w14:textId="77777777" w:rsidR="002F6A68" w:rsidRPr="005B72AA" w:rsidRDefault="002F6A68" w:rsidP="00546123">
      <w:pPr>
        <w:tabs>
          <w:tab w:val="left" w:pos="2127"/>
        </w:tabs>
        <w:spacing w:line="480" w:lineRule="auto"/>
        <w:ind w:left="2127" w:hanging="2127"/>
      </w:pPr>
      <w:r w:rsidRPr="005B72AA">
        <w:t xml:space="preserve">Group members: </w:t>
      </w:r>
      <w:r w:rsidRPr="005B72AA">
        <w:tab/>
      </w:r>
    </w:p>
    <w:p w14:paraId="1FC414CC" w14:textId="77777777" w:rsidR="002F6A68" w:rsidRPr="005B72AA" w:rsidRDefault="002F6A68" w:rsidP="00546123">
      <w:pPr>
        <w:tabs>
          <w:tab w:val="left" w:pos="2127"/>
        </w:tabs>
        <w:spacing w:line="480" w:lineRule="auto"/>
        <w:ind w:left="2127" w:hanging="2127"/>
      </w:pPr>
      <w:r w:rsidRPr="005B72AA">
        <w:t>1) Johnnie Tse (22yht, 20366054)</w:t>
      </w:r>
    </w:p>
    <w:p w14:paraId="405EA888" w14:textId="77777777" w:rsidR="002F6A68" w:rsidRPr="005B72AA" w:rsidRDefault="002F6A68" w:rsidP="00546123">
      <w:pPr>
        <w:tabs>
          <w:tab w:val="left" w:pos="2127"/>
        </w:tabs>
        <w:spacing w:line="480" w:lineRule="auto"/>
        <w:rPr>
          <w:lang w:val="it-IT"/>
        </w:rPr>
      </w:pPr>
      <w:r w:rsidRPr="005B72AA">
        <w:rPr>
          <w:lang w:val="it-IT"/>
        </w:rPr>
        <w:t xml:space="preserve">2) </w:t>
      </w:r>
      <w:proofErr w:type="spellStart"/>
      <w:r w:rsidRPr="005B72AA">
        <w:rPr>
          <w:lang w:val="it-IT"/>
        </w:rPr>
        <w:t>Gia</w:t>
      </w:r>
      <w:proofErr w:type="spellEnd"/>
      <w:r w:rsidRPr="005B72AA">
        <w:rPr>
          <w:lang w:val="it-IT"/>
        </w:rPr>
        <w:t xml:space="preserve"> Lee (19jl253, 20231785)</w:t>
      </w:r>
    </w:p>
    <w:p w14:paraId="0A743BC2" w14:textId="77777777" w:rsidR="002F6A68" w:rsidRPr="005B72AA" w:rsidRDefault="002F6A68" w:rsidP="00546123">
      <w:pPr>
        <w:tabs>
          <w:tab w:val="left" w:pos="2127"/>
        </w:tabs>
        <w:spacing w:line="480" w:lineRule="auto"/>
        <w:rPr>
          <w:lang w:val="it-IT"/>
        </w:rPr>
      </w:pPr>
      <w:r w:rsidRPr="005B72AA">
        <w:rPr>
          <w:lang w:val="it-IT"/>
        </w:rPr>
        <w:t>3) Zane Prance (20zdtp, 20233463)</w:t>
      </w:r>
    </w:p>
    <w:p w14:paraId="2825267E" w14:textId="77777777" w:rsidR="002F6A68" w:rsidRPr="005B72AA" w:rsidRDefault="002F6A68" w:rsidP="00546123">
      <w:pPr>
        <w:tabs>
          <w:tab w:val="left" w:pos="2127"/>
        </w:tabs>
        <w:spacing w:line="480" w:lineRule="auto"/>
      </w:pPr>
      <w:r w:rsidRPr="005B72AA">
        <w:t>4) Valerie So (20wyvs, 20291603)</w:t>
      </w:r>
    </w:p>
    <w:p w14:paraId="34427F46" w14:textId="77777777" w:rsidR="002F6A68" w:rsidRPr="005B72AA" w:rsidRDefault="002F6A68" w:rsidP="00546123">
      <w:pPr>
        <w:tabs>
          <w:tab w:val="left" w:pos="2127"/>
        </w:tabs>
        <w:spacing w:line="480" w:lineRule="auto"/>
        <w:ind w:left="2127"/>
      </w:pPr>
    </w:p>
    <w:p w14:paraId="76196F8D" w14:textId="3EFFEBEE" w:rsidR="002F6A68" w:rsidRPr="005B72AA" w:rsidRDefault="003C3380" w:rsidP="00546123">
      <w:pPr>
        <w:spacing w:line="480" w:lineRule="auto"/>
      </w:pPr>
      <w:r w:rsidRPr="005B72AA">
        <w:t>Faculty</w:t>
      </w:r>
      <w:r w:rsidR="002F6A68" w:rsidRPr="005B72AA">
        <w:t xml:space="preserve"> supervisor: Dr. Ryan Grant </w:t>
      </w:r>
    </w:p>
    <w:p w14:paraId="459D2CBE" w14:textId="2C6BA0B1" w:rsidR="00FC1A40" w:rsidRPr="005B72AA" w:rsidRDefault="002F6A68" w:rsidP="00546123">
      <w:pPr>
        <w:tabs>
          <w:tab w:val="left" w:pos="2127"/>
        </w:tabs>
        <w:spacing w:line="480" w:lineRule="auto"/>
        <w:ind w:left="2127" w:hanging="2127"/>
      </w:pPr>
      <w:r w:rsidRPr="005B72AA">
        <w:t xml:space="preserve">Submission date: </w:t>
      </w:r>
      <w:r w:rsidR="00EA3C2C" w:rsidRPr="005B72AA">
        <w:t>April 7th</w:t>
      </w:r>
      <w:r w:rsidR="00A100A7" w:rsidRPr="005B72AA">
        <w:t>, 2026</w:t>
      </w:r>
    </w:p>
    <w:p w14:paraId="1F2C7DE2" w14:textId="77777777" w:rsidR="00FC1A40" w:rsidRPr="005B72AA" w:rsidRDefault="00FC1A40" w:rsidP="00546123">
      <w:pPr>
        <w:tabs>
          <w:tab w:val="left" w:pos="2127"/>
        </w:tabs>
        <w:spacing w:line="480" w:lineRule="auto"/>
        <w:ind w:left="2127" w:hanging="2127"/>
      </w:pPr>
    </w:p>
    <w:p w14:paraId="4E4CB6B4" w14:textId="5654FB1B" w:rsidR="00FC1A40" w:rsidRPr="005B72AA" w:rsidRDefault="00FC1A40" w:rsidP="00546123">
      <w:pPr>
        <w:tabs>
          <w:tab w:val="left" w:pos="2127"/>
        </w:tabs>
        <w:spacing w:line="480" w:lineRule="auto"/>
        <w:ind w:left="2127" w:hanging="2127"/>
        <w:sectPr w:rsidR="00FC1A40" w:rsidRPr="005B72AA" w:rsidSect="00FC1A40">
          <w:headerReference w:type="default" r:id="rId11"/>
          <w:footerReference w:type="default" r:id="rId12"/>
          <w:pgSz w:w="12240" w:h="15840"/>
          <w:pgMar w:top="1440" w:right="1440" w:bottom="1440" w:left="1440" w:header="720" w:footer="720" w:gutter="0"/>
          <w:pgNumType w:fmt="lowerRoman" w:start="1"/>
          <w:cols w:space="720"/>
          <w:titlePg/>
          <w:docGrid w:linePitch="360"/>
        </w:sectPr>
      </w:pPr>
    </w:p>
    <w:p w14:paraId="2D61C3B0" w14:textId="77777777" w:rsidR="003B303F" w:rsidRPr="005B72AA" w:rsidRDefault="003B303F" w:rsidP="003B303F">
      <w:pPr>
        <w:pStyle w:val="Heading1"/>
        <w:spacing w:before="0" w:after="0" w:line="360" w:lineRule="auto"/>
      </w:pPr>
      <w:bookmarkStart w:id="0" w:name="_Toc230983514"/>
      <w:r w:rsidRPr="005B72AA">
        <w:lastRenderedPageBreak/>
        <w:t>Executive Summary</w:t>
      </w:r>
      <w:bookmarkEnd w:id="0"/>
    </w:p>
    <w:p w14:paraId="1A9D0B4F" w14:textId="6AAD980E" w:rsidR="003B303F" w:rsidRPr="005B72AA" w:rsidRDefault="003B303F" w:rsidP="003B303F">
      <w:pPr>
        <w:spacing w:line="276" w:lineRule="auto"/>
      </w:pPr>
      <w:r w:rsidRPr="005B72AA">
        <w:t>High-performance computing (HPC) systems, increasingly driven by AI workloads, consume massive amounts of energy and water, raising environmental and economic concerns. While it is important to address these problems</w:t>
      </w:r>
      <w:r w:rsidR="005E504C" w:rsidRPr="005B72AA">
        <w:t>,</w:t>
      </w:r>
      <w:r w:rsidRPr="005B72AA">
        <w:t xml:space="preserve"> it is also important to work with involved stakeholders such as the Centre for Advanced Computing</w:t>
      </w:r>
      <w:r w:rsidR="005E504C" w:rsidRPr="005B72AA">
        <w:t>, which</w:t>
      </w:r>
      <w:r w:rsidRPr="005B72AA">
        <w:t xml:space="preserve"> prohibits system</w:t>
      </w:r>
      <w:r w:rsidR="005E504C" w:rsidRPr="005B72AA">
        <w:t>-</w:t>
      </w:r>
      <w:r w:rsidRPr="005B72AA">
        <w:t>level changes to maintain shared resources</w:t>
      </w:r>
      <w:r w:rsidR="00163E40" w:rsidRPr="005B72AA">
        <w:t>,</w:t>
      </w:r>
      <w:r w:rsidRPr="005B72AA">
        <w:t xml:space="preserve"> user privacy</w:t>
      </w:r>
      <w:r w:rsidR="00163E40" w:rsidRPr="005B72AA">
        <w:t xml:space="preserve">, and </w:t>
      </w:r>
      <w:r w:rsidRPr="005B72AA">
        <w:t>fair resource allocation. To navigate these constraints, a user-level, phase-aware Dynamic Voltage and Frequency Scaling (DVFS) approach was developed to reduce energy usage without compromising system stability or requiring privileged access.</w:t>
      </w:r>
    </w:p>
    <w:p w14:paraId="54C72990" w14:textId="77777777" w:rsidR="000056A2" w:rsidRPr="005B72AA" w:rsidRDefault="000056A2" w:rsidP="003B303F">
      <w:pPr>
        <w:spacing w:line="276" w:lineRule="auto"/>
      </w:pPr>
    </w:p>
    <w:p w14:paraId="15C79D69" w14:textId="77777777" w:rsidR="003B303F" w:rsidRPr="005B72AA" w:rsidRDefault="003B303F" w:rsidP="003B303F">
      <w:pPr>
        <w:spacing w:line="276" w:lineRule="auto"/>
      </w:pPr>
      <w:r w:rsidRPr="005B72AA">
        <w:t xml:space="preserve">To realize this goal, the project designed and implemented a phase-aware DVFS controller for </w:t>
      </w:r>
      <w:proofErr w:type="spellStart"/>
      <w:r w:rsidRPr="005B72AA">
        <w:t>miniMD</w:t>
      </w:r>
      <w:proofErr w:type="spellEnd"/>
      <w:r w:rsidRPr="005B72AA">
        <w:t xml:space="preserve"> built from three subsystems: modification to </w:t>
      </w:r>
      <w:proofErr w:type="spellStart"/>
      <w:r w:rsidRPr="005B72AA">
        <w:t>miniMD’s</w:t>
      </w:r>
      <w:proofErr w:type="spellEnd"/>
      <w:r w:rsidRPr="005B72AA">
        <w:t xml:space="preserve"> source code to publish per-rank phase hints, an external Python monitor that safely reads the application hints and applies per-core DVFS policies and a bash runtime script that handles application launch, core placement and cleanup. This architecture enables low-overhead per-core frequency control using standard Linux interfaces, while keeping </w:t>
      </w:r>
      <w:proofErr w:type="gramStart"/>
      <w:r w:rsidRPr="005B72AA">
        <w:t>compute</w:t>
      </w:r>
      <w:proofErr w:type="gramEnd"/>
      <w:r w:rsidRPr="005B72AA">
        <w:t xml:space="preserve"> phases at full performance and reducing frequency only during less performance-critical phases.</w:t>
      </w:r>
    </w:p>
    <w:p w14:paraId="4697CDCB" w14:textId="77777777" w:rsidR="000056A2" w:rsidRPr="005B72AA" w:rsidRDefault="000056A2" w:rsidP="003B303F">
      <w:pPr>
        <w:spacing w:line="276" w:lineRule="auto"/>
      </w:pPr>
    </w:p>
    <w:p w14:paraId="25EE721A" w14:textId="77926774" w:rsidR="003B303F" w:rsidRPr="005B72AA" w:rsidRDefault="003B303F" w:rsidP="003B303F">
      <w:pPr>
        <w:spacing w:line="276" w:lineRule="auto"/>
      </w:pPr>
      <w:r w:rsidRPr="005B72AA">
        <w:t xml:space="preserve">To test and evaluate the solution, testing followed </w:t>
      </w:r>
      <w:proofErr w:type="gramStart"/>
      <w:r w:rsidRPr="005B72AA">
        <w:t>the Blueprint’s</w:t>
      </w:r>
      <w:proofErr w:type="gramEnd"/>
      <w:r w:rsidRPr="005B72AA">
        <w:t xml:space="preserve"> statistical framework using 25 repetitions per configuration</w:t>
      </w:r>
      <w:r w:rsidR="001F3DDE" w:rsidRPr="005B72AA">
        <w:t>,</w:t>
      </w:r>
      <w:r w:rsidRPr="005B72AA">
        <w:t xml:space="preserve"> RAPL energy measurements, and </w:t>
      </w:r>
      <w:proofErr w:type="gramStart"/>
      <w:r w:rsidRPr="005B72AA">
        <w:t>Welch’s t</w:t>
      </w:r>
      <w:r w:rsidRPr="005B72AA">
        <w:rPr>
          <w:rFonts w:ascii="Cambria Math" w:hAnsi="Cambria Math" w:cs="Cambria Math"/>
        </w:rPr>
        <w:t>‑</w:t>
      </w:r>
      <w:proofErr w:type="gramEnd"/>
      <w:r w:rsidRPr="005B72AA">
        <w:t>tests (p &lt; 0.05). The controller was tested on six MPI rank configurations (N = 1 to 26) on the dedicated Frontenac node. All functional and interface specifications were met, phase detection accuracy reached approximately 100% through application hints, frequency scaling latency averaged 0.31 </w:t>
      </w:r>
      <w:proofErr w:type="spellStart"/>
      <w:r w:rsidRPr="005B72AA">
        <w:t>ms</w:t>
      </w:r>
      <w:proofErr w:type="spellEnd"/>
      <w:r w:rsidRPr="005B72AA">
        <w:t>, and application stability was perfect over 300 runs. Energy savings reached 5.70% at N = 16 and 17.53% at N = 26, with runtime overhead below 3.21% (well within the ≤8% target).</w:t>
      </w:r>
    </w:p>
    <w:p w14:paraId="57F01A2E" w14:textId="77777777" w:rsidR="000056A2" w:rsidRPr="005B72AA" w:rsidRDefault="000056A2" w:rsidP="003B303F">
      <w:pPr>
        <w:spacing w:line="276" w:lineRule="auto"/>
      </w:pPr>
    </w:p>
    <w:p w14:paraId="479C28AF" w14:textId="48BEB9F0" w:rsidR="003B303F" w:rsidRPr="005B72AA" w:rsidRDefault="003B303F" w:rsidP="003B303F">
      <w:pPr>
        <w:spacing w:line="276" w:lineRule="auto"/>
      </w:pPr>
      <w:r w:rsidRPr="005B72AA">
        <w:t xml:space="preserve">The results showed that 11 of 12 required Blueprint specifications were fully or substantially met, and </w:t>
      </w:r>
      <w:r w:rsidR="00F82902" w:rsidRPr="005B72AA">
        <w:t>2</w:t>
      </w:r>
      <w:r w:rsidRPr="005B72AA">
        <w:t xml:space="preserve"> of 7 optional enhancements were achieved</w:t>
      </w:r>
      <w:r w:rsidR="00C97183" w:rsidRPr="005B72AA">
        <w:t>,</w:t>
      </w:r>
      <w:r w:rsidR="004B2CC4" w:rsidRPr="005B72AA">
        <w:t xml:space="preserve"> including a</w:t>
      </w:r>
      <w:r w:rsidRPr="005B72AA">
        <w:t xml:space="preserve"> live dashboard, and &gt;10% energy saving. The energy saving target was partially met overall (average 3.09%) but fully met at operational scales (N ≥ 8, average 8.03%). The two caveated specifications (phase detection and control loop overhead) were justified by evidence</w:t>
      </w:r>
      <w:r w:rsidRPr="005B72AA">
        <w:rPr>
          <w:rFonts w:ascii="Cambria Math" w:hAnsi="Cambria Math" w:cs="Cambria Math"/>
        </w:rPr>
        <w:t>‑</w:t>
      </w:r>
      <w:r w:rsidRPr="005B72AA">
        <w:t>driven design pivots allowed in the Blueprint. No specification was completely unmet.</w:t>
      </w:r>
    </w:p>
    <w:p w14:paraId="17F2B7F6" w14:textId="77777777" w:rsidR="000056A2" w:rsidRPr="005B72AA" w:rsidRDefault="000056A2" w:rsidP="003B303F">
      <w:pPr>
        <w:spacing w:line="276" w:lineRule="auto"/>
      </w:pPr>
    </w:p>
    <w:p w14:paraId="68C2F25D" w14:textId="3129496D" w:rsidR="003B303F" w:rsidRPr="005B72AA" w:rsidRDefault="003B303F" w:rsidP="003B303F">
      <w:pPr>
        <w:spacing w:line="276" w:lineRule="auto"/>
      </w:pPr>
      <w:r w:rsidRPr="005B72AA">
        <w:t>Altogether</w:t>
      </w:r>
      <w:r w:rsidR="00365A44" w:rsidRPr="005B72AA">
        <w:t>,</w:t>
      </w:r>
      <w:r w:rsidRPr="005B72AA">
        <w:t xml:space="preserve"> the final implementation shows that energy savings are achievable on shared supercomputing systems using only user-accessible per-core frequency controls. These </w:t>
      </w:r>
      <w:r w:rsidRPr="005B72AA">
        <w:lastRenderedPageBreak/>
        <w:t xml:space="preserve">findings suggest that phase-aware power management is an effective approach for improving HPC energy efficiency in restricted environments. Future improvements can include the implementation of </w:t>
      </w:r>
      <w:proofErr w:type="spellStart"/>
      <w:r w:rsidRPr="005B72AA">
        <w:t>uncore</w:t>
      </w:r>
      <w:proofErr w:type="spellEnd"/>
      <w:r w:rsidRPr="005B72AA">
        <w:t xml:space="preserve"> or bus frequency to determine if additional savings are possible</w:t>
      </w:r>
      <w:r w:rsidR="00144C0E" w:rsidRPr="005B72AA">
        <w:t>.</w:t>
      </w:r>
    </w:p>
    <w:p w14:paraId="3EE435B0" w14:textId="1637CD1D" w:rsidR="00AE22F4" w:rsidRPr="005B72AA" w:rsidRDefault="00AE22F4">
      <w:pPr>
        <w:spacing w:after="160" w:line="278" w:lineRule="auto"/>
      </w:pPr>
      <w:r w:rsidRPr="005B72AA">
        <w:br w:type="page"/>
      </w:r>
    </w:p>
    <w:sdt>
      <w:sdtPr>
        <w:rPr>
          <w:rFonts w:asciiTheme="minorHAnsi" w:eastAsiaTheme="minorHAnsi" w:hAnsiTheme="minorHAnsi" w:cstheme="minorBidi"/>
          <w:color w:val="auto"/>
          <w:kern w:val="2"/>
          <w:sz w:val="24"/>
          <w:szCs w:val="24"/>
          <w14:ligatures w14:val="standardContextual"/>
        </w:rPr>
        <w:id w:val="2134720717"/>
        <w:docPartObj>
          <w:docPartGallery w:val="Table of Contents"/>
          <w:docPartUnique/>
        </w:docPartObj>
      </w:sdtPr>
      <w:sdtContent>
        <w:p w14:paraId="6F80F357" w14:textId="1F3BC777" w:rsidR="00203811" w:rsidRPr="005B72AA" w:rsidRDefault="00203811" w:rsidP="00054387">
          <w:pPr>
            <w:pStyle w:val="TOCHeading"/>
            <w:spacing w:before="0" w:line="240" w:lineRule="auto"/>
          </w:pPr>
          <w:r w:rsidRPr="005B72AA">
            <w:t>Table of Contents</w:t>
          </w:r>
        </w:p>
        <w:p w14:paraId="0330DA61" w14:textId="19B5B2A0" w:rsidR="00D979D4" w:rsidRPr="005B72AA" w:rsidRDefault="4664BFD5">
          <w:pPr>
            <w:pStyle w:val="TOC1"/>
            <w:rPr>
              <w:rFonts w:eastAsiaTheme="minorEastAsia"/>
              <w:noProof/>
              <w:lang w:val="en-HK" w:eastAsia="zh-TW"/>
            </w:rPr>
          </w:pPr>
          <w:r w:rsidRPr="005B72AA">
            <w:fldChar w:fldCharType="begin"/>
          </w:r>
          <w:r w:rsidR="00203811" w:rsidRPr="005B72AA">
            <w:instrText>TOC \o "1-3" \z \u \h</w:instrText>
          </w:r>
          <w:r w:rsidRPr="005B72AA">
            <w:fldChar w:fldCharType="separate"/>
          </w:r>
          <w:hyperlink w:anchor="_Toc230983514" w:history="1">
            <w:r w:rsidR="00D979D4" w:rsidRPr="005B72AA">
              <w:rPr>
                <w:rStyle w:val="Hyperlink"/>
                <w:noProof/>
              </w:rPr>
              <w:t>Executive Summary</w:t>
            </w:r>
            <w:r w:rsidR="00D979D4" w:rsidRPr="005B72AA">
              <w:rPr>
                <w:noProof/>
                <w:webHidden/>
              </w:rPr>
              <w:tab/>
            </w:r>
            <w:r w:rsidR="00D979D4" w:rsidRPr="005B72AA">
              <w:rPr>
                <w:noProof/>
                <w:webHidden/>
              </w:rPr>
              <w:fldChar w:fldCharType="begin"/>
            </w:r>
            <w:r w:rsidR="00D979D4" w:rsidRPr="005B72AA">
              <w:rPr>
                <w:noProof/>
                <w:webHidden/>
              </w:rPr>
              <w:instrText xml:space="preserve"> PAGEREF _Toc230983514 \h </w:instrText>
            </w:r>
            <w:r w:rsidR="00D979D4" w:rsidRPr="005B72AA">
              <w:rPr>
                <w:noProof/>
                <w:webHidden/>
              </w:rPr>
            </w:r>
            <w:r w:rsidR="00D979D4" w:rsidRPr="005B72AA">
              <w:rPr>
                <w:noProof/>
                <w:webHidden/>
              </w:rPr>
              <w:fldChar w:fldCharType="separate"/>
            </w:r>
            <w:r w:rsidR="00D979D4" w:rsidRPr="005B72AA">
              <w:rPr>
                <w:noProof/>
                <w:webHidden/>
              </w:rPr>
              <w:t>i</w:t>
            </w:r>
            <w:r w:rsidR="00D979D4" w:rsidRPr="005B72AA">
              <w:rPr>
                <w:noProof/>
                <w:webHidden/>
              </w:rPr>
              <w:fldChar w:fldCharType="end"/>
            </w:r>
          </w:hyperlink>
        </w:p>
        <w:p w14:paraId="043677F0" w14:textId="0BE3F8DC" w:rsidR="00D979D4" w:rsidRPr="005B72AA" w:rsidRDefault="00D979D4">
          <w:pPr>
            <w:pStyle w:val="TOC1"/>
            <w:rPr>
              <w:rFonts w:eastAsiaTheme="minorEastAsia"/>
              <w:noProof/>
              <w:lang w:val="en-HK" w:eastAsia="zh-TW"/>
            </w:rPr>
          </w:pPr>
          <w:hyperlink w:anchor="_Toc230983515" w:history="1">
            <w:r w:rsidRPr="005B72AA">
              <w:rPr>
                <w:rStyle w:val="Hyperlink"/>
                <w:noProof/>
              </w:rPr>
              <w:t>1.</w:t>
            </w:r>
            <w:r w:rsidRPr="005B72AA">
              <w:rPr>
                <w:rFonts w:eastAsiaTheme="minorEastAsia"/>
                <w:noProof/>
                <w:lang w:val="en-HK" w:eastAsia="zh-TW"/>
              </w:rPr>
              <w:tab/>
            </w:r>
            <w:r w:rsidRPr="005B72AA">
              <w:rPr>
                <w:rStyle w:val="Hyperlink"/>
                <w:noProof/>
              </w:rPr>
              <w:t>Introduction</w:t>
            </w:r>
            <w:r w:rsidRPr="005B72AA">
              <w:rPr>
                <w:noProof/>
                <w:webHidden/>
              </w:rPr>
              <w:tab/>
            </w:r>
            <w:r w:rsidRPr="005B72AA">
              <w:rPr>
                <w:noProof/>
                <w:webHidden/>
              </w:rPr>
              <w:fldChar w:fldCharType="begin"/>
            </w:r>
            <w:r w:rsidRPr="005B72AA">
              <w:rPr>
                <w:noProof/>
                <w:webHidden/>
              </w:rPr>
              <w:instrText xml:space="preserve"> PAGEREF _Toc230983515 \h </w:instrText>
            </w:r>
            <w:r w:rsidRPr="005B72AA">
              <w:rPr>
                <w:noProof/>
                <w:webHidden/>
              </w:rPr>
            </w:r>
            <w:r w:rsidRPr="005B72AA">
              <w:rPr>
                <w:noProof/>
                <w:webHidden/>
              </w:rPr>
              <w:fldChar w:fldCharType="separate"/>
            </w:r>
            <w:r w:rsidRPr="005B72AA">
              <w:rPr>
                <w:noProof/>
                <w:webHidden/>
              </w:rPr>
              <w:t>1</w:t>
            </w:r>
            <w:r w:rsidRPr="005B72AA">
              <w:rPr>
                <w:noProof/>
                <w:webHidden/>
              </w:rPr>
              <w:fldChar w:fldCharType="end"/>
            </w:r>
          </w:hyperlink>
        </w:p>
        <w:p w14:paraId="38A3D29F" w14:textId="714A0DC5" w:rsidR="00D979D4" w:rsidRPr="005B72AA" w:rsidRDefault="00D979D4">
          <w:pPr>
            <w:pStyle w:val="TOC1"/>
            <w:rPr>
              <w:rFonts w:eastAsiaTheme="minorEastAsia"/>
              <w:noProof/>
              <w:lang w:val="en-HK" w:eastAsia="zh-TW"/>
            </w:rPr>
          </w:pPr>
          <w:hyperlink w:anchor="_Toc230983516" w:history="1">
            <w:r w:rsidRPr="005B72AA">
              <w:rPr>
                <w:rStyle w:val="Hyperlink"/>
                <w:noProof/>
              </w:rPr>
              <w:t>2.</w:t>
            </w:r>
            <w:r w:rsidRPr="005B72AA">
              <w:rPr>
                <w:rFonts w:eastAsiaTheme="minorEastAsia"/>
                <w:noProof/>
                <w:lang w:val="en-HK" w:eastAsia="zh-TW"/>
              </w:rPr>
              <w:tab/>
            </w:r>
            <w:r w:rsidRPr="005B72AA">
              <w:rPr>
                <w:rStyle w:val="Hyperlink"/>
                <w:noProof/>
              </w:rPr>
              <w:t>Design</w:t>
            </w:r>
            <w:r w:rsidRPr="005B72AA">
              <w:rPr>
                <w:noProof/>
                <w:webHidden/>
              </w:rPr>
              <w:tab/>
            </w:r>
            <w:r w:rsidRPr="005B72AA">
              <w:rPr>
                <w:noProof/>
                <w:webHidden/>
              </w:rPr>
              <w:fldChar w:fldCharType="begin"/>
            </w:r>
            <w:r w:rsidRPr="005B72AA">
              <w:rPr>
                <w:noProof/>
                <w:webHidden/>
              </w:rPr>
              <w:instrText xml:space="preserve"> PAGEREF _Toc230983516 \h </w:instrText>
            </w:r>
            <w:r w:rsidRPr="005B72AA">
              <w:rPr>
                <w:noProof/>
                <w:webHidden/>
              </w:rPr>
            </w:r>
            <w:r w:rsidRPr="005B72AA">
              <w:rPr>
                <w:noProof/>
                <w:webHidden/>
              </w:rPr>
              <w:fldChar w:fldCharType="separate"/>
            </w:r>
            <w:r w:rsidRPr="005B72AA">
              <w:rPr>
                <w:noProof/>
                <w:webHidden/>
              </w:rPr>
              <w:t>4</w:t>
            </w:r>
            <w:r w:rsidRPr="005B72AA">
              <w:rPr>
                <w:noProof/>
                <w:webHidden/>
              </w:rPr>
              <w:fldChar w:fldCharType="end"/>
            </w:r>
          </w:hyperlink>
        </w:p>
        <w:p w14:paraId="7FD3EA4C" w14:textId="1BCFD50A" w:rsidR="00D979D4" w:rsidRPr="005B72AA" w:rsidRDefault="00D979D4">
          <w:pPr>
            <w:pStyle w:val="TOC2"/>
            <w:tabs>
              <w:tab w:val="left" w:pos="960"/>
              <w:tab w:val="right" w:leader="dot" w:pos="9350"/>
            </w:tabs>
            <w:rPr>
              <w:rFonts w:eastAsiaTheme="minorEastAsia"/>
              <w:noProof/>
              <w:lang w:val="en-HK" w:eastAsia="zh-TW"/>
            </w:rPr>
          </w:pPr>
          <w:hyperlink w:anchor="_Toc230983517" w:history="1">
            <w:r w:rsidRPr="005B72AA">
              <w:rPr>
                <w:rStyle w:val="Hyperlink"/>
                <w:noProof/>
              </w:rPr>
              <w:t>2.1</w:t>
            </w:r>
            <w:r w:rsidRPr="005B72AA">
              <w:rPr>
                <w:rFonts w:eastAsiaTheme="minorEastAsia"/>
                <w:noProof/>
                <w:lang w:val="en-HK" w:eastAsia="zh-TW"/>
              </w:rPr>
              <w:tab/>
            </w:r>
            <w:r w:rsidRPr="005B72AA">
              <w:rPr>
                <w:rStyle w:val="Hyperlink"/>
                <w:noProof/>
              </w:rPr>
              <w:t>Functional Requirements and Constraints</w:t>
            </w:r>
            <w:r w:rsidRPr="005B72AA">
              <w:rPr>
                <w:noProof/>
                <w:webHidden/>
              </w:rPr>
              <w:tab/>
            </w:r>
            <w:r w:rsidRPr="005B72AA">
              <w:rPr>
                <w:noProof/>
                <w:webHidden/>
              </w:rPr>
              <w:fldChar w:fldCharType="begin"/>
            </w:r>
            <w:r w:rsidRPr="005B72AA">
              <w:rPr>
                <w:noProof/>
                <w:webHidden/>
              </w:rPr>
              <w:instrText xml:space="preserve"> PAGEREF _Toc230983517 \h </w:instrText>
            </w:r>
            <w:r w:rsidRPr="005B72AA">
              <w:rPr>
                <w:noProof/>
                <w:webHidden/>
              </w:rPr>
            </w:r>
            <w:r w:rsidRPr="005B72AA">
              <w:rPr>
                <w:noProof/>
                <w:webHidden/>
              </w:rPr>
              <w:fldChar w:fldCharType="separate"/>
            </w:r>
            <w:r w:rsidRPr="005B72AA">
              <w:rPr>
                <w:noProof/>
                <w:webHidden/>
              </w:rPr>
              <w:t>4</w:t>
            </w:r>
            <w:r w:rsidRPr="005B72AA">
              <w:rPr>
                <w:noProof/>
                <w:webHidden/>
              </w:rPr>
              <w:fldChar w:fldCharType="end"/>
            </w:r>
          </w:hyperlink>
        </w:p>
        <w:p w14:paraId="7FD06788" w14:textId="3DECD451" w:rsidR="00D979D4" w:rsidRPr="005B72AA" w:rsidRDefault="00D979D4">
          <w:pPr>
            <w:pStyle w:val="TOC2"/>
            <w:tabs>
              <w:tab w:val="left" w:pos="960"/>
              <w:tab w:val="right" w:leader="dot" w:pos="9350"/>
            </w:tabs>
            <w:rPr>
              <w:rFonts w:eastAsiaTheme="minorEastAsia"/>
              <w:noProof/>
              <w:lang w:val="en-HK" w:eastAsia="zh-TW"/>
            </w:rPr>
          </w:pPr>
          <w:hyperlink w:anchor="_Toc230983518" w:history="1">
            <w:r w:rsidRPr="005B72AA">
              <w:rPr>
                <w:rStyle w:val="Hyperlink"/>
                <w:noProof/>
              </w:rPr>
              <w:t>2.2</w:t>
            </w:r>
            <w:r w:rsidRPr="005B72AA">
              <w:rPr>
                <w:rFonts w:eastAsiaTheme="minorEastAsia"/>
                <w:noProof/>
                <w:lang w:val="en-HK" w:eastAsia="zh-TW"/>
              </w:rPr>
              <w:tab/>
            </w:r>
            <w:r w:rsidRPr="005B72AA">
              <w:rPr>
                <w:rStyle w:val="Hyperlink"/>
                <w:noProof/>
              </w:rPr>
              <w:t>DVFS</w:t>
            </w:r>
            <w:r w:rsidRPr="005B72AA">
              <w:rPr>
                <w:noProof/>
                <w:webHidden/>
              </w:rPr>
              <w:tab/>
            </w:r>
            <w:r w:rsidRPr="005B72AA">
              <w:rPr>
                <w:noProof/>
                <w:webHidden/>
              </w:rPr>
              <w:fldChar w:fldCharType="begin"/>
            </w:r>
            <w:r w:rsidRPr="005B72AA">
              <w:rPr>
                <w:noProof/>
                <w:webHidden/>
              </w:rPr>
              <w:instrText xml:space="preserve"> PAGEREF _Toc230983518 \h </w:instrText>
            </w:r>
            <w:r w:rsidRPr="005B72AA">
              <w:rPr>
                <w:noProof/>
                <w:webHidden/>
              </w:rPr>
            </w:r>
            <w:r w:rsidRPr="005B72AA">
              <w:rPr>
                <w:noProof/>
                <w:webHidden/>
              </w:rPr>
              <w:fldChar w:fldCharType="separate"/>
            </w:r>
            <w:r w:rsidRPr="005B72AA">
              <w:rPr>
                <w:noProof/>
                <w:webHidden/>
              </w:rPr>
              <w:t>6</w:t>
            </w:r>
            <w:r w:rsidRPr="005B72AA">
              <w:rPr>
                <w:noProof/>
                <w:webHidden/>
              </w:rPr>
              <w:fldChar w:fldCharType="end"/>
            </w:r>
          </w:hyperlink>
        </w:p>
        <w:p w14:paraId="7920CB68" w14:textId="4AD94EC4" w:rsidR="00D979D4" w:rsidRPr="005B72AA" w:rsidRDefault="00D979D4">
          <w:pPr>
            <w:pStyle w:val="TOC2"/>
            <w:tabs>
              <w:tab w:val="left" w:pos="960"/>
              <w:tab w:val="right" w:leader="dot" w:pos="9350"/>
            </w:tabs>
            <w:rPr>
              <w:rFonts w:eastAsiaTheme="minorEastAsia"/>
              <w:noProof/>
              <w:lang w:val="en-HK" w:eastAsia="zh-TW"/>
            </w:rPr>
          </w:pPr>
          <w:hyperlink w:anchor="_Toc230983519" w:history="1">
            <w:r w:rsidRPr="005B72AA">
              <w:rPr>
                <w:rStyle w:val="Hyperlink"/>
                <w:noProof/>
              </w:rPr>
              <w:t>2.3</w:t>
            </w:r>
            <w:r w:rsidRPr="005B72AA">
              <w:rPr>
                <w:rFonts w:eastAsiaTheme="minorEastAsia"/>
                <w:noProof/>
                <w:lang w:val="en-HK" w:eastAsia="zh-TW"/>
              </w:rPr>
              <w:tab/>
            </w:r>
            <w:r w:rsidRPr="005B72AA">
              <w:rPr>
                <w:rStyle w:val="Hyperlink"/>
                <w:noProof/>
              </w:rPr>
              <w:t>Engineering Path to Final Design</w:t>
            </w:r>
            <w:r w:rsidRPr="005B72AA">
              <w:rPr>
                <w:noProof/>
                <w:webHidden/>
              </w:rPr>
              <w:tab/>
            </w:r>
            <w:r w:rsidRPr="005B72AA">
              <w:rPr>
                <w:noProof/>
                <w:webHidden/>
              </w:rPr>
              <w:fldChar w:fldCharType="begin"/>
            </w:r>
            <w:r w:rsidRPr="005B72AA">
              <w:rPr>
                <w:noProof/>
                <w:webHidden/>
              </w:rPr>
              <w:instrText xml:space="preserve"> PAGEREF _Toc230983519 \h </w:instrText>
            </w:r>
            <w:r w:rsidRPr="005B72AA">
              <w:rPr>
                <w:noProof/>
                <w:webHidden/>
              </w:rPr>
            </w:r>
            <w:r w:rsidRPr="005B72AA">
              <w:rPr>
                <w:noProof/>
                <w:webHidden/>
              </w:rPr>
              <w:fldChar w:fldCharType="separate"/>
            </w:r>
            <w:r w:rsidRPr="005B72AA">
              <w:rPr>
                <w:noProof/>
                <w:webHidden/>
              </w:rPr>
              <w:t>8</w:t>
            </w:r>
            <w:r w:rsidRPr="005B72AA">
              <w:rPr>
                <w:noProof/>
                <w:webHidden/>
              </w:rPr>
              <w:fldChar w:fldCharType="end"/>
            </w:r>
          </w:hyperlink>
        </w:p>
        <w:p w14:paraId="7A28507C" w14:textId="21BF19CD" w:rsidR="00D979D4" w:rsidRPr="005B72AA" w:rsidRDefault="00D979D4">
          <w:pPr>
            <w:pStyle w:val="TOC3"/>
            <w:tabs>
              <w:tab w:val="right" w:leader="dot" w:pos="9350"/>
            </w:tabs>
            <w:rPr>
              <w:rFonts w:eastAsiaTheme="minorEastAsia"/>
              <w:noProof/>
              <w:lang w:val="en-HK" w:eastAsia="zh-TW"/>
            </w:rPr>
          </w:pPr>
          <w:hyperlink w:anchor="_Toc230983520" w:history="1">
            <w:r w:rsidRPr="005B72AA">
              <w:rPr>
                <w:rStyle w:val="Hyperlink"/>
                <w:noProof/>
                <w:lang w:val="en-HK"/>
              </w:rPr>
              <w:t>2.3.1 Formal Design Alternative Evaluation</w:t>
            </w:r>
            <w:r w:rsidRPr="005B72AA">
              <w:rPr>
                <w:noProof/>
                <w:webHidden/>
              </w:rPr>
              <w:tab/>
            </w:r>
            <w:r w:rsidRPr="005B72AA">
              <w:rPr>
                <w:noProof/>
                <w:webHidden/>
              </w:rPr>
              <w:fldChar w:fldCharType="begin"/>
            </w:r>
            <w:r w:rsidRPr="005B72AA">
              <w:rPr>
                <w:noProof/>
                <w:webHidden/>
              </w:rPr>
              <w:instrText xml:space="preserve"> PAGEREF _Toc230983520 \h </w:instrText>
            </w:r>
            <w:r w:rsidRPr="005B72AA">
              <w:rPr>
                <w:noProof/>
                <w:webHidden/>
              </w:rPr>
            </w:r>
            <w:r w:rsidRPr="005B72AA">
              <w:rPr>
                <w:noProof/>
                <w:webHidden/>
              </w:rPr>
              <w:fldChar w:fldCharType="separate"/>
            </w:r>
            <w:r w:rsidRPr="005B72AA">
              <w:rPr>
                <w:noProof/>
                <w:webHidden/>
              </w:rPr>
              <w:t>10</w:t>
            </w:r>
            <w:r w:rsidRPr="005B72AA">
              <w:rPr>
                <w:noProof/>
                <w:webHidden/>
              </w:rPr>
              <w:fldChar w:fldCharType="end"/>
            </w:r>
          </w:hyperlink>
        </w:p>
        <w:p w14:paraId="77A4A10D" w14:textId="2A8BF718" w:rsidR="00D979D4" w:rsidRPr="005B72AA" w:rsidRDefault="00D979D4">
          <w:pPr>
            <w:pStyle w:val="TOC3"/>
            <w:tabs>
              <w:tab w:val="right" w:leader="dot" w:pos="9350"/>
            </w:tabs>
            <w:rPr>
              <w:rFonts w:eastAsiaTheme="minorEastAsia"/>
              <w:noProof/>
              <w:lang w:val="en-HK" w:eastAsia="zh-TW"/>
            </w:rPr>
          </w:pPr>
          <w:hyperlink w:anchor="_Toc230983521" w:history="1">
            <w:r w:rsidRPr="005B72AA">
              <w:rPr>
                <w:rStyle w:val="Hyperlink"/>
                <w:noProof/>
                <w:lang w:val="en-HK"/>
              </w:rPr>
              <w:t>2.3.2 Trade-Space Visualization</w:t>
            </w:r>
            <w:r w:rsidRPr="005B72AA">
              <w:rPr>
                <w:noProof/>
                <w:webHidden/>
              </w:rPr>
              <w:tab/>
            </w:r>
            <w:r w:rsidRPr="005B72AA">
              <w:rPr>
                <w:noProof/>
                <w:webHidden/>
              </w:rPr>
              <w:fldChar w:fldCharType="begin"/>
            </w:r>
            <w:r w:rsidRPr="005B72AA">
              <w:rPr>
                <w:noProof/>
                <w:webHidden/>
              </w:rPr>
              <w:instrText xml:space="preserve"> PAGEREF _Toc230983521 \h </w:instrText>
            </w:r>
            <w:r w:rsidRPr="005B72AA">
              <w:rPr>
                <w:noProof/>
                <w:webHidden/>
              </w:rPr>
            </w:r>
            <w:r w:rsidRPr="005B72AA">
              <w:rPr>
                <w:noProof/>
                <w:webHidden/>
              </w:rPr>
              <w:fldChar w:fldCharType="separate"/>
            </w:r>
            <w:r w:rsidRPr="005B72AA">
              <w:rPr>
                <w:noProof/>
                <w:webHidden/>
              </w:rPr>
              <w:t>11</w:t>
            </w:r>
            <w:r w:rsidRPr="005B72AA">
              <w:rPr>
                <w:noProof/>
                <w:webHidden/>
              </w:rPr>
              <w:fldChar w:fldCharType="end"/>
            </w:r>
          </w:hyperlink>
        </w:p>
        <w:p w14:paraId="01C3613E" w14:textId="63ACE222" w:rsidR="00D979D4" w:rsidRPr="005B72AA" w:rsidRDefault="00D979D4">
          <w:pPr>
            <w:pStyle w:val="TOC2"/>
            <w:tabs>
              <w:tab w:val="left" w:pos="960"/>
              <w:tab w:val="right" w:leader="dot" w:pos="9350"/>
            </w:tabs>
            <w:rPr>
              <w:rFonts w:eastAsiaTheme="minorEastAsia"/>
              <w:noProof/>
              <w:lang w:val="en-HK" w:eastAsia="zh-TW"/>
            </w:rPr>
          </w:pPr>
          <w:hyperlink w:anchor="_Toc230983522" w:history="1">
            <w:r w:rsidRPr="005B72AA">
              <w:rPr>
                <w:rStyle w:val="Hyperlink"/>
                <w:noProof/>
              </w:rPr>
              <w:t>2.4</w:t>
            </w:r>
            <w:r w:rsidRPr="005B72AA">
              <w:rPr>
                <w:rFonts w:eastAsiaTheme="minorEastAsia"/>
                <w:noProof/>
                <w:lang w:val="en-HK" w:eastAsia="zh-TW"/>
              </w:rPr>
              <w:tab/>
            </w:r>
            <w:r w:rsidRPr="005B72AA">
              <w:rPr>
                <w:rStyle w:val="Hyperlink"/>
                <w:noProof/>
              </w:rPr>
              <w:t>Final System Architecture</w:t>
            </w:r>
            <w:r w:rsidRPr="005B72AA">
              <w:rPr>
                <w:noProof/>
                <w:webHidden/>
              </w:rPr>
              <w:tab/>
            </w:r>
            <w:r w:rsidRPr="005B72AA">
              <w:rPr>
                <w:noProof/>
                <w:webHidden/>
              </w:rPr>
              <w:fldChar w:fldCharType="begin"/>
            </w:r>
            <w:r w:rsidRPr="005B72AA">
              <w:rPr>
                <w:noProof/>
                <w:webHidden/>
              </w:rPr>
              <w:instrText xml:space="preserve"> PAGEREF _Toc230983522 \h </w:instrText>
            </w:r>
            <w:r w:rsidRPr="005B72AA">
              <w:rPr>
                <w:noProof/>
                <w:webHidden/>
              </w:rPr>
            </w:r>
            <w:r w:rsidRPr="005B72AA">
              <w:rPr>
                <w:noProof/>
                <w:webHidden/>
              </w:rPr>
              <w:fldChar w:fldCharType="separate"/>
            </w:r>
            <w:r w:rsidRPr="005B72AA">
              <w:rPr>
                <w:noProof/>
                <w:webHidden/>
              </w:rPr>
              <w:t>12</w:t>
            </w:r>
            <w:r w:rsidRPr="005B72AA">
              <w:rPr>
                <w:noProof/>
                <w:webHidden/>
              </w:rPr>
              <w:fldChar w:fldCharType="end"/>
            </w:r>
          </w:hyperlink>
        </w:p>
        <w:p w14:paraId="3F764231" w14:textId="20D1464F" w:rsidR="00D979D4" w:rsidRPr="005B72AA" w:rsidRDefault="00D979D4">
          <w:pPr>
            <w:pStyle w:val="TOC2"/>
            <w:tabs>
              <w:tab w:val="left" w:pos="960"/>
              <w:tab w:val="right" w:leader="dot" w:pos="9350"/>
            </w:tabs>
            <w:rPr>
              <w:rFonts w:eastAsiaTheme="minorEastAsia"/>
              <w:noProof/>
              <w:lang w:val="en-HK" w:eastAsia="zh-TW"/>
            </w:rPr>
          </w:pPr>
          <w:hyperlink w:anchor="_Toc230983523" w:history="1">
            <w:r w:rsidRPr="005B72AA">
              <w:rPr>
                <w:rStyle w:val="Hyperlink"/>
                <w:noProof/>
              </w:rPr>
              <w:t>2.5</w:t>
            </w:r>
            <w:r w:rsidRPr="005B72AA">
              <w:rPr>
                <w:rFonts w:eastAsiaTheme="minorEastAsia"/>
                <w:noProof/>
                <w:lang w:val="en-HK" w:eastAsia="zh-TW"/>
              </w:rPr>
              <w:tab/>
            </w:r>
            <w:r w:rsidRPr="005B72AA">
              <w:rPr>
                <w:rStyle w:val="Hyperlink"/>
                <w:noProof/>
              </w:rPr>
              <w:t>Key Decisions Trade-offs</w:t>
            </w:r>
            <w:r w:rsidRPr="005B72AA">
              <w:rPr>
                <w:noProof/>
                <w:webHidden/>
              </w:rPr>
              <w:tab/>
            </w:r>
            <w:r w:rsidRPr="005B72AA">
              <w:rPr>
                <w:noProof/>
                <w:webHidden/>
              </w:rPr>
              <w:fldChar w:fldCharType="begin"/>
            </w:r>
            <w:r w:rsidRPr="005B72AA">
              <w:rPr>
                <w:noProof/>
                <w:webHidden/>
              </w:rPr>
              <w:instrText xml:space="preserve"> PAGEREF _Toc230983523 \h </w:instrText>
            </w:r>
            <w:r w:rsidRPr="005B72AA">
              <w:rPr>
                <w:noProof/>
                <w:webHidden/>
              </w:rPr>
            </w:r>
            <w:r w:rsidRPr="005B72AA">
              <w:rPr>
                <w:noProof/>
                <w:webHidden/>
              </w:rPr>
              <w:fldChar w:fldCharType="separate"/>
            </w:r>
            <w:r w:rsidRPr="005B72AA">
              <w:rPr>
                <w:noProof/>
                <w:webHidden/>
              </w:rPr>
              <w:t>13</w:t>
            </w:r>
            <w:r w:rsidRPr="005B72AA">
              <w:rPr>
                <w:noProof/>
                <w:webHidden/>
              </w:rPr>
              <w:fldChar w:fldCharType="end"/>
            </w:r>
          </w:hyperlink>
        </w:p>
        <w:p w14:paraId="36D63443" w14:textId="170D214C" w:rsidR="00D979D4" w:rsidRPr="005B72AA" w:rsidRDefault="00D979D4">
          <w:pPr>
            <w:pStyle w:val="TOC1"/>
            <w:rPr>
              <w:rFonts w:eastAsiaTheme="minorEastAsia"/>
              <w:noProof/>
              <w:lang w:val="en-HK" w:eastAsia="zh-TW"/>
            </w:rPr>
          </w:pPr>
          <w:hyperlink w:anchor="_Toc230983524" w:history="1">
            <w:r w:rsidRPr="005B72AA">
              <w:rPr>
                <w:rStyle w:val="Hyperlink"/>
                <w:noProof/>
              </w:rPr>
              <w:t>3.</w:t>
            </w:r>
            <w:r w:rsidRPr="005B72AA">
              <w:rPr>
                <w:rFonts w:eastAsiaTheme="minorEastAsia"/>
                <w:noProof/>
                <w:lang w:val="en-HK" w:eastAsia="zh-TW"/>
              </w:rPr>
              <w:tab/>
            </w:r>
            <w:r w:rsidRPr="005B72AA">
              <w:rPr>
                <w:rStyle w:val="Hyperlink"/>
                <w:noProof/>
              </w:rPr>
              <w:t>Implementation</w:t>
            </w:r>
            <w:r w:rsidRPr="005B72AA">
              <w:rPr>
                <w:noProof/>
                <w:webHidden/>
              </w:rPr>
              <w:tab/>
            </w:r>
            <w:r w:rsidRPr="005B72AA">
              <w:rPr>
                <w:noProof/>
                <w:webHidden/>
              </w:rPr>
              <w:fldChar w:fldCharType="begin"/>
            </w:r>
            <w:r w:rsidRPr="005B72AA">
              <w:rPr>
                <w:noProof/>
                <w:webHidden/>
              </w:rPr>
              <w:instrText xml:space="preserve"> PAGEREF _Toc230983524 \h </w:instrText>
            </w:r>
            <w:r w:rsidRPr="005B72AA">
              <w:rPr>
                <w:noProof/>
                <w:webHidden/>
              </w:rPr>
            </w:r>
            <w:r w:rsidRPr="005B72AA">
              <w:rPr>
                <w:noProof/>
                <w:webHidden/>
              </w:rPr>
              <w:fldChar w:fldCharType="separate"/>
            </w:r>
            <w:r w:rsidRPr="005B72AA">
              <w:rPr>
                <w:noProof/>
                <w:webHidden/>
              </w:rPr>
              <w:t>14</w:t>
            </w:r>
            <w:r w:rsidRPr="005B72AA">
              <w:rPr>
                <w:noProof/>
                <w:webHidden/>
              </w:rPr>
              <w:fldChar w:fldCharType="end"/>
            </w:r>
          </w:hyperlink>
        </w:p>
        <w:p w14:paraId="529FAC61" w14:textId="72368705" w:rsidR="00D979D4" w:rsidRPr="005B72AA" w:rsidRDefault="00D979D4">
          <w:pPr>
            <w:pStyle w:val="TOC2"/>
            <w:tabs>
              <w:tab w:val="left" w:pos="960"/>
              <w:tab w:val="right" w:leader="dot" w:pos="9350"/>
            </w:tabs>
            <w:rPr>
              <w:rFonts w:eastAsiaTheme="minorEastAsia"/>
              <w:noProof/>
              <w:lang w:val="en-HK" w:eastAsia="zh-TW"/>
            </w:rPr>
          </w:pPr>
          <w:hyperlink w:anchor="_Toc230983525" w:history="1">
            <w:r w:rsidRPr="005B72AA">
              <w:rPr>
                <w:rStyle w:val="Hyperlink"/>
                <w:noProof/>
              </w:rPr>
              <w:t>3.1</w:t>
            </w:r>
            <w:r w:rsidRPr="005B72AA">
              <w:rPr>
                <w:rFonts w:eastAsiaTheme="minorEastAsia"/>
                <w:noProof/>
                <w:lang w:val="en-HK" w:eastAsia="zh-TW"/>
              </w:rPr>
              <w:tab/>
            </w:r>
            <w:r w:rsidRPr="005B72AA">
              <w:rPr>
                <w:rStyle w:val="Hyperlink"/>
                <w:noProof/>
              </w:rPr>
              <w:t>miniMD Phase Hint Instrumentation</w:t>
            </w:r>
            <w:r w:rsidRPr="005B72AA">
              <w:rPr>
                <w:noProof/>
                <w:webHidden/>
              </w:rPr>
              <w:tab/>
            </w:r>
            <w:r w:rsidRPr="005B72AA">
              <w:rPr>
                <w:noProof/>
                <w:webHidden/>
              </w:rPr>
              <w:fldChar w:fldCharType="begin"/>
            </w:r>
            <w:r w:rsidRPr="005B72AA">
              <w:rPr>
                <w:noProof/>
                <w:webHidden/>
              </w:rPr>
              <w:instrText xml:space="preserve"> PAGEREF _Toc230983525 \h </w:instrText>
            </w:r>
            <w:r w:rsidRPr="005B72AA">
              <w:rPr>
                <w:noProof/>
                <w:webHidden/>
              </w:rPr>
            </w:r>
            <w:r w:rsidRPr="005B72AA">
              <w:rPr>
                <w:noProof/>
                <w:webHidden/>
              </w:rPr>
              <w:fldChar w:fldCharType="separate"/>
            </w:r>
            <w:r w:rsidRPr="005B72AA">
              <w:rPr>
                <w:noProof/>
                <w:webHidden/>
              </w:rPr>
              <w:t>14</w:t>
            </w:r>
            <w:r w:rsidRPr="005B72AA">
              <w:rPr>
                <w:noProof/>
                <w:webHidden/>
              </w:rPr>
              <w:fldChar w:fldCharType="end"/>
            </w:r>
          </w:hyperlink>
        </w:p>
        <w:p w14:paraId="52A4EE5D" w14:textId="203859E0" w:rsidR="00D979D4" w:rsidRPr="005B72AA" w:rsidRDefault="00D979D4">
          <w:pPr>
            <w:pStyle w:val="TOC2"/>
            <w:tabs>
              <w:tab w:val="left" w:pos="960"/>
              <w:tab w:val="right" w:leader="dot" w:pos="9350"/>
            </w:tabs>
            <w:rPr>
              <w:rFonts w:eastAsiaTheme="minorEastAsia"/>
              <w:noProof/>
              <w:lang w:val="en-HK" w:eastAsia="zh-TW"/>
            </w:rPr>
          </w:pPr>
          <w:hyperlink w:anchor="_Toc230983526" w:history="1">
            <w:r w:rsidRPr="005B72AA">
              <w:rPr>
                <w:rStyle w:val="Hyperlink"/>
                <w:noProof/>
              </w:rPr>
              <w:t>3.2</w:t>
            </w:r>
            <w:r w:rsidRPr="005B72AA">
              <w:rPr>
                <w:rFonts w:eastAsiaTheme="minorEastAsia"/>
                <w:noProof/>
                <w:lang w:val="en-HK" w:eastAsia="zh-TW"/>
              </w:rPr>
              <w:tab/>
            </w:r>
            <w:r w:rsidRPr="005B72AA">
              <w:rPr>
                <w:rStyle w:val="Hyperlink"/>
                <w:noProof/>
              </w:rPr>
              <w:t>Python Phase Monitor and DVFS Controller</w:t>
            </w:r>
            <w:r w:rsidRPr="005B72AA">
              <w:rPr>
                <w:noProof/>
                <w:webHidden/>
              </w:rPr>
              <w:tab/>
            </w:r>
            <w:r w:rsidRPr="005B72AA">
              <w:rPr>
                <w:noProof/>
                <w:webHidden/>
              </w:rPr>
              <w:fldChar w:fldCharType="begin"/>
            </w:r>
            <w:r w:rsidRPr="005B72AA">
              <w:rPr>
                <w:noProof/>
                <w:webHidden/>
              </w:rPr>
              <w:instrText xml:space="preserve"> PAGEREF _Toc230983526 \h </w:instrText>
            </w:r>
            <w:r w:rsidRPr="005B72AA">
              <w:rPr>
                <w:noProof/>
                <w:webHidden/>
              </w:rPr>
            </w:r>
            <w:r w:rsidRPr="005B72AA">
              <w:rPr>
                <w:noProof/>
                <w:webHidden/>
              </w:rPr>
              <w:fldChar w:fldCharType="separate"/>
            </w:r>
            <w:r w:rsidRPr="005B72AA">
              <w:rPr>
                <w:noProof/>
                <w:webHidden/>
              </w:rPr>
              <w:t>18</w:t>
            </w:r>
            <w:r w:rsidRPr="005B72AA">
              <w:rPr>
                <w:noProof/>
                <w:webHidden/>
              </w:rPr>
              <w:fldChar w:fldCharType="end"/>
            </w:r>
          </w:hyperlink>
        </w:p>
        <w:p w14:paraId="1C59398F" w14:textId="2B39F5FE" w:rsidR="00D979D4" w:rsidRPr="005B72AA" w:rsidRDefault="00D979D4">
          <w:pPr>
            <w:pStyle w:val="TOC2"/>
            <w:tabs>
              <w:tab w:val="left" w:pos="960"/>
              <w:tab w:val="right" w:leader="dot" w:pos="9350"/>
            </w:tabs>
            <w:rPr>
              <w:rFonts w:eastAsiaTheme="minorEastAsia"/>
              <w:noProof/>
              <w:lang w:val="en-HK" w:eastAsia="zh-TW"/>
            </w:rPr>
          </w:pPr>
          <w:hyperlink w:anchor="_Toc230983527" w:history="1">
            <w:r w:rsidRPr="005B72AA">
              <w:rPr>
                <w:rStyle w:val="Hyperlink"/>
                <w:noProof/>
              </w:rPr>
              <w:t>3.3</w:t>
            </w:r>
            <w:r w:rsidRPr="005B72AA">
              <w:rPr>
                <w:rFonts w:eastAsiaTheme="minorEastAsia"/>
                <w:noProof/>
                <w:lang w:val="en-HK" w:eastAsia="zh-TW"/>
              </w:rPr>
              <w:tab/>
            </w:r>
            <w:r w:rsidRPr="005B72AA">
              <w:rPr>
                <w:rStyle w:val="Hyperlink"/>
                <w:noProof/>
              </w:rPr>
              <w:t>Runtime Control Infrastructure</w:t>
            </w:r>
            <w:r w:rsidRPr="005B72AA">
              <w:rPr>
                <w:noProof/>
                <w:webHidden/>
              </w:rPr>
              <w:tab/>
            </w:r>
            <w:r w:rsidRPr="005B72AA">
              <w:rPr>
                <w:noProof/>
                <w:webHidden/>
              </w:rPr>
              <w:fldChar w:fldCharType="begin"/>
            </w:r>
            <w:r w:rsidRPr="005B72AA">
              <w:rPr>
                <w:noProof/>
                <w:webHidden/>
              </w:rPr>
              <w:instrText xml:space="preserve"> PAGEREF _Toc230983527 \h </w:instrText>
            </w:r>
            <w:r w:rsidRPr="005B72AA">
              <w:rPr>
                <w:noProof/>
                <w:webHidden/>
              </w:rPr>
            </w:r>
            <w:r w:rsidRPr="005B72AA">
              <w:rPr>
                <w:noProof/>
                <w:webHidden/>
              </w:rPr>
              <w:fldChar w:fldCharType="separate"/>
            </w:r>
            <w:r w:rsidRPr="005B72AA">
              <w:rPr>
                <w:noProof/>
                <w:webHidden/>
              </w:rPr>
              <w:t>22</w:t>
            </w:r>
            <w:r w:rsidRPr="005B72AA">
              <w:rPr>
                <w:noProof/>
                <w:webHidden/>
              </w:rPr>
              <w:fldChar w:fldCharType="end"/>
            </w:r>
          </w:hyperlink>
        </w:p>
        <w:p w14:paraId="2601D946" w14:textId="0C619ABE" w:rsidR="00D979D4" w:rsidRPr="005B72AA" w:rsidRDefault="00D979D4">
          <w:pPr>
            <w:pStyle w:val="TOC2"/>
            <w:tabs>
              <w:tab w:val="left" w:pos="960"/>
              <w:tab w:val="right" w:leader="dot" w:pos="9350"/>
            </w:tabs>
            <w:rPr>
              <w:rFonts w:eastAsiaTheme="minorEastAsia"/>
              <w:noProof/>
              <w:lang w:val="en-HK" w:eastAsia="zh-TW"/>
            </w:rPr>
          </w:pPr>
          <w:hyperlink w:anchor="_Toc230983528" w:history="1">
            <w:r w:rsidRPr="005B72AA">
              <w:rPr>
                <w:rStyle w:val="Hyperlink"/>
                <w:noProof/>
              </w:rPr>
              <w:t>3.4</w:t>
            </w:r>
            <w:r w:rsidRPr="005B72AA">
              <w:rPr>
                <w:rFonts w:eastAsiaTheme="minorEastAsia"/>
                <w:noProof/>
                <w:lang w:val="en-HK" w:eastAsia="zh-TW"/>
              </w:rPr>
              <w:tab/>
            </w:r>
            <w:r w:rsidRPr="005B72AA">
              <w:rPr>
                <w:rStyle w:val="Hyperlink"/>
                <w:noProof/>
              </w:rPr>
              <w:t>Operation of the Final System</w:t>
            </w:r>
            <w:r w:rsidRPr="005B72AA">
              <w:rPr>
                <w:noProof/>
                <w:webHidden/>
              </w:rPr>
              <w:tab/>
            </w:r>
            <w:r w:rsidRPr="005B72AA">
              <w:rPr>
                <w:noProof/>
                <w:webHidden/>
              </w:rPr>
              <w:fldChar w:fldCharType="begin"/>
            </w:r>
            <w:r w:rsidRPr="005B72AA">
              <w:rPr>
                <w:noProof/>
                <w:webHidden/>
              </w:rPr>
              <w:instrText xml:space="preserve"> PAGEREF _Toc230983528 \h </w:instrText>
            </w:r>
            <w:r w:rsidRPr="005B72AA">
              <w:rPr>
                <w:noProof/>
                <w:webHidden/>
              </w:rPr>
            </w:r>
            <w:r w:rsidRPr="005B72AA">
              <w:rPr>
                <w:noProof/>
                <w:webHidden/>
              </w:rPr>
              <w:fldChar w:fldCharType="separate"/>
            </w:r>
            <w:r w:rsidRPr="005B72AA">
              <w:rPr>
                <w:noProof/>
                <w:webHidden/>
              </w:rPr>
              <w:t>23</w:t>
            </w:r>
            <w:r w:rsidRPr="005B72AA">
              <w:rPr>
                <w:noProof/>
                <w:webHidden/>
              </w:rPr>
              <w:fldChar w:fldCharType="end"/>
            </w:r>
          </w:hyperlink>
        </w:p>
        <w:p w14:paraId="2FF9205B" w14:textId="43B17D82" w:rsidR="00D979D4" w:rsidRPr="005B72AA" w:rsidRDefault="00D979D4">
          <w:pPr>
            <w:pStyle w:val="TOC2"/>
            <w:tabs>
              <w:tab w:val="left" w:pos="960"/>
              <w:tab w:val="right" w:leader="dot" w:pos="9350"/>
            </w:tabs>
            <w:rPr>
              <w:rFonts w:eastAsiaTheme="minorEastAsia"/>
              <w:noProof/>
              <w:lang w:val="en-HK" w:eastAsia="zh-TW"/>
            </w:rPr>
          </w:pPr>
          <w:hyperlink w:anchor="_Toc230983529" w:history="1">
            <w:r w:rsidRPr="005B72AA">
              <w:rPr>
                <w:rStyle w:val="Hyperlink"/>
                <w:noProof/>
              </w:rPr>
              <w:t>3.5</w:t>
            </w:r>
            <w:r w:rsidRPr="005B72AA">
              <w:rPr>
                <w:rFonts w:eastAsiaTheme="minorEastAsia"/>
                <w:noProof/>
                <w:lang w:val="en-HK" w:eastAsia="zh-TW"/>
              </w:rPr>
              <w:tab/>
            </w:r>
            <w:r w:rsidRPr="005B72AA">
              <w:rPr>
                <w:rStyle w:val="Hyperlink"/>
                <w:noProof/>
              </w:rPr>
              <w:t>Bill of Materials and Final Budget</w:t>
            </w:r>
            <w:r w:rsidRPr="005B72AA">
              <w:rPr>
                <w:noProof/>
                <w:webHidden/>
              </w:rPr>
              <w:tab/>
            </w:r>
            <w:r w:rsidRPr="005B72AA">
              <w:rPr>
                <w:noProof/>
                <w:webHidden/>
              </w:rPr>
              <w:fldChar w:fldCharType="begin"/>
            </w:r>
            <w:r w:rsidRPr="005B72AA">
              <w:rPr>
                <w:noProof/>
                <w:webHidden/>
              </w:rPr>
              <w:instrText xml:space="preserve"> PAGEREF _Toc230983529 \h </w:instrText>
            </w:r>
            <w:r w:rsidRPr="005B72AA">
              <w:rPr>
                <w:noProof/>
                <w:webHidden/>
              </w:rPr>
            </w:r>
            <w:r w:rsidRPr="005B72AA">
              <w:rPr>
                <w:noProof/>
                <w:webHidden/>
              </w:rPr>
              <w:fldChar w:fldCharType="separate"/>
            </w:r>
            <w:r w:rsidRPr="005B72AA">
              <w:rPr>
                <w:noProof/>
                <w:webHidden/>
              </w:rPr>
              <w:t>23</w:t>
            </w:r>
            <w:r w:rsidRPr="005B72AA">
              <w:rPr>
                <w:noProof/>
                <w:webHidden/>
              </w:rPr>
              <w:fldChar w:fldCharType="end"/>
            </w:r>
          </w:hyperlink>
        </w:p>
        <w:p w14:paraId="035B194E" w14:textId="33DCD1B0" w:rsidR="00D979D4" w:rsidRPr="005B72AA" w:rsidRDefault="00D979D4">
          <w:pPr>
            <w:pStyle w:val="TOC1"/>
            <w:rPr>
              <w:rFonts w:eastAsiaTheme="minorEastAsia"/>
              <w:noProof/>
              <w:lang w:val="en-HK" w:eastAsia="zh-TW"/>
            </w:rPr>
          </w:pPr>
          <w:hyperlink w:anchor="_Toc230983530" w:history="1">
            <w:r w:rsidRPr="005B72AA">
              <w:rPr>
                <w:rStyle w:val="Hyperlink"/>
                <w:noProof/>
              </w:rPr>
              <w:t>4.</w:t>
            </w:r>
            <w:r w:rsidRPr="005B72AA">
              <w:rPr>
                <w:rFonts w:eastAsiaTheme="minorEastAsia"/>
                <w:noProof/>
                <w:lang w:val="en-HK" w:eastAsia="zh-TW"/>
              </w:rPr>
              <w:tab/>
            </w:r>
            <w:r w:rsidRPr="005B72AA">
              <w:rPr>
                <w:rStyle w:val="Hyperlink"/>
                <w:noProof/>
              </w:rPr>
              <w:t>Testing and Evaluation</w:t>
            </w:r>
            <w:r w:rsidRPr="005B72AA">
              <w:rPr>
                <w:noProof/>
                <w:webHidden/>
              </w:rPr>
              <w:tab/>
            </w:r>
            <w:r w:rsidRPr="005B72AA">
              <w:rPr>
                <w:noProof/>
                <w:webHidden/>
              </w:rPr>
              <w:fldChar w:fldCharType="begin"/>
            </w:r>
            <w:r w:rsidRPr="005B72AA">
              <w:rPr>
                <w:noProof/>
                <w:webHidden/>
              </w:rPr>
              <w:instrText xml:space="preserve"> PAGEREF _Toc230983530 \h </w:instrText>
            </w:r>
            <w:r w:rsidRPr="005B72AA">
              <w:rPr>
                <w:noProof/>
                <w:webHidden/>
              </w:rPr>
            </w:r>
            <w:r w:rsidRPr="005B72AA">
              <w:rPr>
                <w:noProof/>
                <w:webHidden/>
              </w:rPr>
              <w:fldChar w:fldCharType="separate"/>
            </w:r>
            <w:r w:rsidRPr="005B72AA">
              <w:rPr>
                <w:noProof/>
                <w:webHidden/>
              </w:rPr>
              <w:t>24</w:t>
            </w:r>
            <w:r w:rsidRPr="005B72AA">
              <w:rPr>
                <w:noProof/>
                <w:webHidden/>
              </w:rPr>
              <w:fldChar w:fldCharType="end"/>
            </w:r>
          </w:hyperlink>
        </w:p>
        <w:p w14:paraId="58E67B6F" w14:textId="7593B43C" w:rsidR="00D979D4" w:rsidRPr="005B72AA" w:rsidRDefault="00D979D4">
          <w:pPr>
            <w:pStyle w:val="TOC2"/>
            <w:tabs>
              <w:tab w:val="left" w:pos="960"/>
              <w:tab w:val="right" w:leader="dot" w:pos="9350"/>
            </w:tabs>
            <w:rPr>
              <w:rFonts w:eastAsiaTheme="minorEastAsia"/>
              <w:noProof/>
              <w:lang w:val="en-HK" w:eastAsia="zh-TW"/>
            </w:rPr>
          </w:pPr>
          <w:hyperlink w:anchor="_Toc230983531" w:history="1">
            <w:r w:rsidRPr="005B72AA">
              <w:rPr>
                <w:rStyle w:val="Hyperlink"/>
                <w:noProof/>
                <w:lang w:val="en-HK" w:eastAsia="zh-TW"/>
              </w:rPr>
              <w:t>4.1</w:t>
            </w:r>
            <w:r w:rsidRPr="005B72AA">
              <w:rPr>
                <w:rFonts w:eastAsiaTheme="minorEastAsia"/>
                <w:noProof/>
                <w:lang w:val="en-HK" w:eastAsia="zh-TW"/>
              </w:rPr>
              <w:tab/>
            </w:r>
            <w:r w:rsidRPr="005B72AA">
              <w:rPr>
                <w:rStyle w:val="Hyperlink"/>
                <w:noProof/>
              </w:rPr>
              <w:t>Experimental Setup</w:t>
            </w:r>
            <w:r w:rsidRPr="005B72AA">
              <w:rPr>
                <w:noProof/>
                <w:webHidden/>
              </w:rPr>
              <w:tab/>
            </w:r>
            <w:r w:rsidRPr="005B72AA">
              <w:rPr>
                <w:noProof/>
                <w:webHidden/>
              </w:rPr>
              <w:fldChar w:fldCharType="begin"/>
            </w:r>
            <w:r w:rsidRPr="005B72AA">
              <w:rPr>
                <w:noProof/>
                <w:webHidden/>
              </w:rPr>
              <w:instrText xml:space="preserve"> PAGEREF _Toc230983531 \h </w:instrText>
            </w:r>
            <w:r w:rsidRPr="005B72AA">
              <w:rPr>
                <w:noProof/>
                <w:webHidden/>
              </w:rPr>
            </w:r>
            <w:r w:rsidRPr="005B72AA">
              <w:rPr>
                <w:noProof/>
                <w:webHidden/>
              </w:rPr>
              <w:fldChar w:fldCharType="separate"/>
            </w:r>
            <w:r w:rsidRPr="005B72AA">
              <w:rPr>
                <w:noProof/>
                <w:webHidden/>
              </w:rPr>
              <w:t>25</w:t>
            </w:r>
            <w:r w:rsidRPr="005B72AA">
              <w:rPr>
                <w:noProof/>
                <w:webHidden/>
              </w:rPr>
              <w:fldChar w:fldCharType="end"/>
            </w:r>
          </w:hyperlink>
        </w:p>
        <w:p w14:paraId="1D1A30B6" w14:textId="5B786FC1" w:rsidR="00D979D4" w:rsidRPr="005B72AA" w:rsidRDefault="00D979D4">
          <w:pPr>
            <w:pStyle w:val="TOC3"/>
            <w:tabs>
              <w:tab w:val="left" w:pos="1440"/>
              <w:tab w:val="right" w:leader="dot" w:pos="9350"/>
            </w:tabs>
            <w:rPr>
              <w:rFonts w:eastAsiaTheme="minorEastAsia"/>
              <w:noProof/>
              <w:lang w:val="en-HK" w:eastAsia="zh-TW"/>
            </w:rPr>
          </w:pPr>
          <w:hyperlink w:anchor="_Toc230983532" w:history="1">
            <w:r w:rsidRPr="005B72AA">
              <w:rPr>
                <w:rStyle w:val="Hyperlink"/>
                <w:noProof/>
                <w:lang w:val="en-HK" w:eastAsia="zh-TW"/>
              </w:rPr>
              <w:t>4.1.1</w:t>
            </w:r>
            <w:r w:rsidRPr="005B72AA">
              <w:rPr>
                <w:rFonts w:eastAsiaTheme="minorEastAsia"/>
                <w:noProof/>
                <w:lang w:val="en-HK" w:eastAsia="zh-TW"/>
              </w:rPr>
              <w:tab/>
            </w:r>
            <w:r w:rsidRPr="005B72AA">
              <w:rPr>
                <w:rStyle w:val="Hyperlink"/>
                <w:noProof/>
              </w:rPr>
              <w:t>Test Platform</w:t>
            </w:r>
            <w:r w:rsidRPr="005B72AA">
              <w:rPr>
                <w:noProof/>
                <w:webHidden/>
              </w:rPr>
              <w:tab/>
            </w:r>
            <w:r w:rsidRPr="005B72AA">
              <w:rPr>
                <w:noProof/>
                <w:webHidden/>
              </w:rPr>
              <w:fldChar w:fldCharType="begin"/>
            </w:r>
            <w:r w:rsidRPr="005B72AA">
              <w:rPr>
                <w:noProof/>
                <w:webHidden/>
              </w:rPr>
              <w:instrText xml:space="preserve"> PAGEREF _Toc230983532 \h </w:instrText>
            </w:r>
            <w:r w:rsidRPr="005B72AA">
              <w:rPr>
                <w:noProof/>
                <w:webHidden/>
              </w:rPr>
            </w:r>
            <w:r w:rsidRPr="005B72AA">
              <w:rPr>
                <w:noProof/>
                <w:webHidden/>
              </w:rPr>
              <w:fldChar w:fldCharType="separate"/>
            </w:r>
            <w:r w:rsidRPr="005B72AA">
              <w:rPr>
                <w:noProof/>
                <w:webHidden/>
              </w:rPr>
              <w:t>25</w:t>
            </w:r>
            <w:r w:rsidRPr="005B72AA">
              <w:rPr>
                <w:noProof/>
                <w:webHidden/>
              </w:rPr>
              <w:fldChar w:fldCharType="end"/>
            </w:r>
          </w:hyperlink>
        </w:p>
        <w:p w14:paraId="10CB725D" w14:textId="38E1BD07" w:rsidR="00D979D4" w:rsidRPr="005B72AA" w:rsidRDefault="00D979D4">
          <w:pPr>
            <w:pStyle w:val="TOC3"/>
            <w:tabs>
              <w:tab w:val="left" w:pos="1440"/>
              <w:tab w:val="right" w:leader="dot" w:pos="9350"/>
            </w:tabs>
            <w:rPr>
              <w:rFonts w:eastAsiaTheme="minorEastAsia"/>
              <w:noProof/>
              <w:lang w:val="en-HK" w:eastAsia="zh-TW"/>
            </w:rPr>
          </w:pPr>
          <w:hyperlink w:anchor="_Toc230983533" w:history="1">
            <w:r w:rsidRPr="005B72AA">
              <w:rPr>
                <w:rStyle w:val="Hyperlink"/>
                <w:noProof/>
                <w:lang w:val="en-HK" w:eastAsia="zh-TW"/>
              </w:rPr>
              <w:t>4.1.2</w:t>
            </w:r>
            <w:r w:rsidRPr="005B72AA">
              <w:rPr>
                <w:rFonts w:eastAsiaTheme="minorEastAsia"/>
                <w:noProof/>
                <w:lang w:val="en-HK" w:eastAsia="zh-TW"/>
              </w:rPr>
              <w:tab/>
            </w:r>
            <w:r w:rsidRPr="005B72AA">
              <w:rPr>
                <w:rStyle w:val="Hyperlink"/>
                <w:noProof/>
                <w:lang w:eastAsia="zh-TW"/>
              </w:rPr>
              <w:t>Workload Configuration</w:t>
            </w:r>
            <w:r w:rsidRPr="005B72AA">
              <w:rPr>
                <w:noProof/>
                <w:webHidden/>
              </w:rPr>
              <w:tab/>
            </w:r>
            <w:r w:rsidRPr="005B72AA">
              <w:rPr>
                <w:noProof/>
                <w:webHidden/>
              </w:rPr>
              <w:fldChar w:fldCharType="begin"/>
            </w:r>
            <w:r w:rsidRPr="005B72AA">
              <w:rPr>
                <w:noProof/>
                <w:webHidden/>
              </w:rPr>
              <w:instrText xml:space="preserve"> PAGEREF _Toc230983533 \h </w:instrText>
            </w:r>
            <w:r w:rsidRPr="005B72AA">
              <w:rPr>
                <w:noProof/>
                <w:webHidden/>
              </w:rPr>
            </w:r>
            <w:r w:rsidRPr="005B72AA">
              <w:rPr>
                <w:noProof/>
                <w:webHidden/>
              </w:rPr>
              <w:fldChar w:fldCharType="separate"/>
            </w:r>
            <w:r w:rsidRPr="005B72AA">
              <w:rPr>
                <w:noProof/>
                <w:webHidden/>
              </w:rPr>
              <w:t>26</w:t>
            </w:r>
            <w:r w:rsidRPr="005B72AA">
              <w:rPr>
                <w:noProof/>
                <w:webHidden/>
              </w:rPr>
              <w:fldChar w:fldCharType="end"/>
            </w:r>
          </w:hyperlink>
        </w:p>
        <w:p w14:paraId="67EF0EC2" w14:textId="5579C41B" w:rsidR="00D979D4" w:rsidRPr="005B72AA" w:rsidRDefault="00D979D4">
          <w:pPr>
            <w:pStyle w:val="TOC3"/>
            <w:tabs>
              <w:tab w:val="left" w:pos="1440"/>
              <w:tab w:val="right" w:leader="dot" w:pos="9350"/>
            </w:tabs>
            <w:rPr>
              <w:rFonts w:eastAsiaTheme="minorEastAsia"/>
              <w:noProof/>
              <w:lang w:val="en-HK" w:eastAsia="zh-TW"/>
            </w:rPr>
          </w:pPr>
          <w:hyperlink w:anchor="_Toc230983534" w:history="1">
            <w:r w:rsidRPr="005B72AA">
              <w:rPr>
                <w:rStyle w:val="Hyperlink"/>
                <w:noProof/>
                <w:lang w:val="en-HK" w:eastAsia="zh-TW"/>
              </w:rPr>
              <w:t>4.1.3</w:t>
            </w:r>
            <w:r w:rsidRPr="005B72AA">
              <w:rPr>
                <w:rFonts w:eastAsiaTheme="minorEastAsia"/>
                <w:noProof/>
                <w:lang w:val="en-HK" w:eastAsia="zh-TW"/>
              </w:rPr>
              <w:tab/>
            </w:r>
            <w:r w:rsidRPr="005B72AA">
              <w:rPr>
                <w:rStyle w:val="Hyperlink"/>
                <w:noProof/>
                <w:lang w:eastAsia="zh-TW"/>
              </w:rPr>
              <w:t xml:space="preserve">Measurement </w:t>
            </w:r>
            <w:r w:rsidRPr="005B72AA">
              <w:rPr>
                <w:rStyle w:val="Hyperlink"/>
                <w:noProof/>
                <w:lang w:val="en-HK" w:eastAsia="zh-TW"/>
              </w:rPr>
              <w:t>Methodology and Tools Used</w:t>
            </w:r>
            <w:r w:rsidRPr="005B72AA">
              <w:rPr>
                <w:noProof/>
                <w:webHidden/>
              </w:rPr>
              <w:tab/>
            </w:r>
            <w:r w:rsidRPr="005B72AA">
              <w:rPr>
                <w:noProof/>
                <w:webHidden/>
              </w:rPr>
              <w:fldChar w:fldCharType="begin"/>
            </w:r>
            <w:r w:rsidRPr="005B72AA">
              <w:rPr>
                <w:noProof/>
                <w:webHidden/>
              </w:rPr>
              <w:instrText xml:space="preserve"> PAGEREF _Toc230983534 \h </w:instrText>
            </w:r>
            <w:r w:rsidRPr="005B72AA">
              <w:rPr>
                <w:noProof/>
                <w:webHidden/>
              </w:rPr>
            </w:r>
            <w:r w:rsidRPr="005B72AA">
              <w:rPr>
                <w:noProof/>
                <w:webHidden/>
              </w:rPr>
              <w:fldChar w:fldCharType="separate"/>
            </w:r>
            <w:r w:rsidRPr="005B72AA">
              <w:rPr>
                <w:noProof/>
                <w:webHidden/>
              </w:rPr>
              <w:t>28</w:t>
            </w:r>
            <w:r w:rsidRPr="005B72AA">
              <w:rPr>
                <w:noProof/>
                <w:webHidden/>
              </w:rPr>
              <w:fldChar w:fldCharType="end"/>
            </w:r>
          </w:hyperlink>
        </w:p>
        <w:p w14:paraId="5916126D" w14:textId="33CEC1DC" w:rsidR="00D979D4" w:rsidRPr="005B72AA" w:rsidRDefault="00D979D4">
          <w:pPr>
            <w:pStyle w:val="TOC2"/>
            <w:tabs>
              <w:tab w:val="left" w:pos="960"/>
              <w:tab w:val="right" w:leader="dot" w:pos="9350"/>
            </w:tabs>
            <w:rPr>
              <w:rFonts w:eastAsiaTheme="minorEastAsia"/>
              <w:noProof/>
              <w:lang w:val="en-HK" w:eastAsia="zh-TW"/>
            </w:rPr>
          </w:pPr>
          <w:hyperlink w:anchor="_Toc230983535" w:history="1">
            <w:r w:rsidRPr="005B72AA">
              <w:rPr>
                <w:rStyle w:val="Hyperlink"/>
                <w:noProof/>
                <w:lang w:val="en-HK" w:eastAsia="zh-TW"/>
              </w:rPr>
              <w:t>4.2</w:t>
            </w:r>
            <w:r w:rsidRPr="005B72AA">
              <w:rPr>
                <w:rFonts w:eastAsiaTheme="minorEastAsia"/>
                <w:noProof/>
                <w:lang w:val="en-HK" w:eastAsia="zh-TW"/>
              </w:rPr>
              <w:tab/>
            </w:r>
            <w:r w:rsidRPr="005B72AA">
              <w:rPr>
                <w:rStyle w:val="Hyperlink"/>
                <w:noProof/>
                <w:lang w:eastAsia="zh-TW"/>
              </w:rPr>
              <w:t>Functional Requirement Testing</w:t>
            </w:r>
            <w:r w:rsidRPr="005B72AA">
              <w:rPr>
                <w:noProof/>
                <w:webHidden/>
              </w:rPr>
              <w:tab/>
            </w:r>
            <w:r w:rsidRPr="005B72AA">
              <w:rPr>
                <w:noProof/>
                <w:webHidden/>
              </w:rPr>
              <w:fldChar w:fldCharType="begin"/>
            </w:r>
            <w:r w:rsidRPr="005B72AA">
              <w:rPr>
                <w:noProof/>
                <w:webHidden/>
              </w:rPr>
              <w:instrText xml:space="preserve"> PAGEREF _Toc230983535 \h </w:instrText>
            </w:r>
            <w:r w:rsidRPr="005B72AA">
              <w:rPr>
                <w:noProof/>
                <w:webHidden/>
              </w:rPr>
            </w:r>
            <w:r w:rsidRPr="005B72AA">
              <w:rPr>
                <w:noProof/>
                <w:webHidden/>
              </w:rPr>
              <w:fldChar w:fldCharType="separate"/>
            </w:r>
            <w:r w:rsidRPr="005B72AA">
              <w:rPr>
                <w:noProof/>
                <w:webHidden/>
              </w:rPr>
              <w:t>30</w:t>
            </w:r>
            <w:r w:rsidRPr="005B72AA">
              <w:rPr>
                <w:noProof/>
                <w:webHidden/>
              </w:rPr>
              <w:fldChar w:fldCharType="end"/>
            </w:r>
          </w:hyperlink>
        </w:p>
        <w:p w14:paraId="3ECDB34B" w14:textId="1990560A" w:rsidR="00D979D4" w:rsidRPr="005B72AA" w:rsidRDefault="00D979D4">
          <w:pPr>
            <w:pStyle w:val="TOC3"/>
            <w:tabs>
              <w:tab w:val="left" w:pos="1440"/>
              <w:tab w:val="right" w:leader="dot" w:pos="9350"/>
            </w:tabs>
            <w:rPr>
              <w:rFonts w:eastAsiaTheme="minorEastAsia"/>
              <w:noProof/>
              <w:lang w:val="en-HK" w:eastAsia="zh-TW"/>
            </w:rPr>
          </w:pPr>
          <w:hyperlink w:anchor="_Toc230983536" w:history="1">
            <w:r w:rsidRPr="005B72AA">
              <w:rPr>
                <w:rStyle w:val="Hyperlink"/>
                <w:noProof/>
                <w:lang w:val="en-HK" w:eastAsia="zh-TW"/>
              </w:rPr>
              <w:t>4.2.1</w:t>
            </w:r>
            <w:r w:rsidRPr="005B72AA">
              <w:rPr>
                <w:rFonts w:eastAsiaTheme="minorEastAsia"/>
                <w:noProof/>
                <w:lang w:val="en-HK" w:eastAsia="zh-TW"/>
              </w:rPr>
              <w:tab/>
            </w:r>
            <w:r w:rsidRPr="005B72AA">
              <w:rPr>
                <w:rStyle w:val="Hyperlink"/>
                <w:noProof/>
                <w:lang w:eastAsia="zh-TW"/>
              </w:rPr>
              <w:t xml:space="preserve">Phase </w:t>
            </w:r>
            <w:r w:rsidRPr="005B72AA">
              <w:rPr>
                <w:rStyle w:val="Hyperlink"/>
                <w:noProof/>
                <w:lang w:val="en-HK" w:eastAsia="zh-TW"/>
              </w:rPr>
              <w:t>Detection Accuracy (Specification 1: Target ≥ 95 percent)</w:t>
            </w:r>
            <w:r w:rsidRPr="005B72AA">
              <w:rPr>
                <w:noProof/>
                <w:webHidden/>
              </w:rPr>
              <w:tab/>
            </w:r>
            <w:r w:rsidRPr="005B72AA">
              <w:rPr>
                <w:noProof/>
                <w:webHidden/>
              </w:rPr>
              <w:fldChar w:fldCharType="begin"/>
            </w:r>
            <w:r w:rsidRPr="005B72AA">
              <w:rPr>
                <w:noProof/>
                <w:webHidden/>
              </w:rPr>
              <w:instrText xml:space="preserve"> PAGEREF _Toc230983536 \h </w:instrText>
            </w:r>
            <w:r w:rsidRPr="005B72AA">
              <w:rPr>
                <w:noProof/>
                <w:webHidden/>
              </w:rPr>
            </w:r>
            <w:r w:rsidRPr="005B72AA">
              <w:rPr>
                <w:noProof/>
                <w:webHidden/>
              </w:rPr>
              <w:fldChar w:fldCharType="separate"/>
            </w:r>
            <w:r w:rsidRPr="005B72AA">
              <w:rPr>
                <w:noProof/>
                <w:webHidden/>
              </w:rPr>
              <w:t>30</w:t>
            </w:r>
            <w:r w:rsidRPr="005B72AA">
              <w:rPr>
                <w:noProof/>
                <w:webHidden/>
              </w:rPr>
              <w:fldChar w:fldCharType="end"/>
            </w:r>
          </w:hyperlink>
        </w:p>
        <w:p w14:paraId="746419F6" w14:textId="58439DD5" w:rsidR="00D979D4" w:rsidRPr="005B72AA" w:rsidRDefault="00D979D4">
          <w:pPr>
            <w:pStyle w:val="TOC3"/>
            <w:tabs>
              <w:tab w:val="left" w:pos="1440"/>
              <w:tab w:val="right" w:leader="dot" w:pos="9350"/>
            </w:tabs>
            <w:rPr>
              <w:rFonts w:eastAsiaTheme="minorEastAsia"/>
              <w:noProof/>
              <w:lang w:val="en-HK" w:eastAsia="zh-TW"/>
            </w:rPr>
          </w:pPr>
          <w:hyperlink w:anchor="_Toc230983537" w:history="1">
            <w:r w:rsidRPr="005B72AA">
              <w:rPr>
                <w:rStyle w:val="Hyperlink"/>
                <w:noProof/>
                <w:lang w:val="en-HK" w:eastAsia="zh-TW"/>
              </w:rPr>
              <w:t>4.2.2</w:t>
            </w:r>
            <w:r w:rsidRPr="005B72AA">
              <w:rPr>
                <w:rFonts w:eastAsiaTheme="minorEastAsia"/>
                <w:noProof/>
                <w:lang w:val="en-HK" w:eastAsia="zh-TW"/>
              </w:rPr>
              <w:tab/>
            </w:r>
            <w:r w:rsidRPr="005B72AA">
              <w:rPr>
                <w:rStyle w:val="Hyperlink"/>
                <w:noProof/>
                <w:lang w:eastAsia="zh-TW"/>
              </w:rPr>
              <w:t>Power/Frequency Scaling Latency (Specification 2: Target &lt; 1 ms)</w:t>
            </w:r>
            <w:r w:rsidRPr="005B72AA">
              <w:rPr>
                <w:noProof/>
                <w:webHidden/>
              </w:rPr>
              <w:tab/>
            </w:r>
            <w:r w:rsidRPr="005B72AA">
              <w:rPr>
                <w:noProof/>
                <w:webHidden/>
              </w:rPr>
              <w:fldChar w:fldCharType="begin"/>
            </w:r>
            <w:r w:rsidRPr="005B72AA">
              <w:rPr>
                <w:noProof/>
                <w:webHidden/>
              </w:rPr>
              <w:instrText xml:space="preserve"> PAGEREF _Toc230983537 \h </w:instrText>
            </w:r>
            <w:r w:rsidRPr="005B72AA">
              <w:rPr>
                <w:noProof/>
                <w:webHidden/>
              </w:rPr>
            </w:r>
            <w:r w:rsidRPr="005B72AA">
              <w:rPr>
                <w:noProof/>
                <w:webHidden/>
              </w:rPr>
              <w:fldChar w:fldCharType="separate"/>
            </w:r>
            <w:r w:rsidRPr="005B72AA">
              <w:rPr>
                <w:noProof/>
                <w:webHidden/>
              </w:rPr>
              <w:t>32</w:t>
            </w:r>
            <w:r w:rsidRPr="005B72AA">
              <w:rPr>
                <w:noProof/>
                <w:webHidden/>
              </w:rPr>
              <w:fldChar w:fldCharType="end"/>
            </w:r>
          </w:hyperlink>
        </w:p>
        <w:p w14:paraId="3F44EAC7" w14:textId="7BB85EF3" w:rsidR="00D979D4" w:rsidRPr="005B72AA" w:rsidRDefault="00D979D4">
          <w:pPr>
            <w:pStyle w:val="TOC3"/>
            <w:tabs>
              <w:tab w:val="left" w:pos="1440"/>
              <w:tab w:val="right" w:leader="dot" w:pos="9350"/>
            </w:tabs>
            <w:rPr>
              <w:rFonts w:eastAsiaTheme="minorEastAsia"/>
              <w:noProof/>
              <w:lang w:val="en-HK" w:eastAsia="zh-TW"/>
            </w:rPr>
          </w:pPr>
          <w:hyperlink w:anchor="_Toc230983538" w:history="1">
            <w:r w:rsidRPr="005B72AA">
              <w:rPr>
                <w:rStyle w:val="Hyperlink"/>
                <w:noProof/>
                <w:lang w:val="en-HK" w:eastAsia="zh-TW"/>
              </w:rPr>
              <w:t>4.2.3</w:t>
            </w:r>
            <w:r w:rsidRPr="005B72AA">
              <w:rPr>
                <w:rFonts w:eastAsiaTheme="minorEastAsia"/>
                <w:noProof/>
                <w:lang w:val="en-HK" w:eastAsia="zh-TW"/>
              </w:rPr>
              <w:tab/>
            </w:r>
            <w:r w:rsidRPr="005B72AA">
              <w:rPr>
                <w:rStyle w:val="Hyperlink"/>
                <w:noProof/>
                <w:lang w:eastAsia="zh-TW"/>
              </w:rPr>
              <w:t>Application Stability (Specification 3: Target = 0 failures in 10 runs)</w:t>
            </w:r>
            <w:r w:rsidRPr="005B72AA">
              <w:rPr>
                <w:noProof/>
                <w:webHidden/>
              </w:rPr>
              <w:tab/>
            </w:r>
            <w:r w:rsidRPr="005B72AA">
              <w:rPr>
                <w:noProof/>
                <w:webHidden/>
              </w:rPr>
              <w:fldChar w:fldCharType="begin"/>
            </w:r>
            <w:r w:rsidRPr="005B72AA">
              <w:rPr>
                <w:noProof/>
                <w:webHidden/>
              </w:rPr>
              <w:instrText xml:space="preserve"> PAGEREF _Toc230983538 \h </w:instrText>
            </w:r>
            <w:r w:rsidRPr="005B72AA">
              <w:rPr>
                <w:noProof/>
                <w:webHidden/>
              </w:rPr>
            </w:r>
            <w:r w:rsidRPr="005B72AA">
              <w:rPr>
                <w:noProof/>
                <w:webHidden/>
              </w:rPr>
              <w:fldChar w:fldCharType="separate"/>
            </w:r>
            <w:r w:rsidRPr="005B72AA">
              <w:rPr>
                <w:noProof/>
                <w:webHidden/>
              </w:rPr>
              <w:t>33</w:t>
            </w:r>
            <w:r w:rsidRPr="005B72AA">
              <w:rPr>
                <w:noProof/>
                <w:webHidden/>
              </w:rPr>
              <w:fldChar w:fldCharType="end"/>
            </w:r>
          </w:hyperlink>
        </w:p>
        <w:p w14:paraId="51EFAA3C" w14:textId="35C2A753" w:rsidR="00D979D4" w:rsidRPr="005B72AA" w:rsidRDefault="00D979D4">
          <w:pPr>
            <w:pStyle w:val="TOC2"/>
            <w:tabs>
              <w:tab w:val="left" w:pos="960"/>
              <w:tab w:val="right" w:leader="dot" w:pos="9350"/>
            </w:tabs>
            <w:rPr>
              <w:rFonts w:eastAsiaTheme="minorEastAsia"/>
              <w:noProof/>
              <w:lang w:val="en-HK" w:eastAsia="zh-TW"/>
            </w:rPr>
          </w:pPr>
          <w:hyperlink w:anchor="_Toc230983539" w:history="1">
            <w:r w:rsidRPr="005B72AA">
              <w:rPr>
                <w:rStyle w:val="Hyperlink"/>
                <w:noProof/>
                <w:lang w:val="en-HK" w:eastAsia="zh-TW"/>
              </w:rPr>
              <w:t>4.3</w:t>
            </w:r>
            <w:r w:rsidRPr="005B72AA">
              <w:rPr>
                <w:rFonts w:eastAsiaTheme="minorEastAsia"/>
                <w:noProof/>
                <w:lang w:val="en-HK" w:eastAsia="zh-TW"/>
              </w:rPr>
              <w:tab/>
            </w:r>
            <w:r w:rsidRPr="005B72AA">
              <w:rPr>
                <w:rStyle w:val="Hyperlink"/>
                <w:noProof/>
                <w:lang w:eastAsia="zh-TW"/>
              </w:rPr>
              <w:t>Interface Requirement Testing</w:t>
            </w:r>
            <w:r w:rsidRPr="005B72AA">
              <w:rPr>
                <w:noProof/>
                <w:webHidden/>
              </w:rPr>
              <w:tab/>
            </w:r>
            <w:r w:rsidRPr="005B72AA">
              <w:rPr>
                <w:noProof/>
                <w:webHidden/>
              </w:rPr>
              <w:fldChar w:fldCharType="begin"/>
            </w:r>
            <w:r w:rsidRPr="005B72AA">
              <w:rPr>
                <w:noProof/>
                <w:webHidden/>
              </w:rPr>
              <w:instrText xml:space="preserve"> PAGEREF _Toc230983539 \h </w:instrText>
            </w:r>
            <w:r w:rsidRPr="005B72AA">
              <w:rPr>
                <w:noProof/>
                <w:webHidden/>
              </w:rPr>
            </w:r>
            <w:r w:rsidRPr="005B72AA">
              <w:rPr>
                <w:noProof/>
                <w:webHidden/>
              </w:rPr>
              <w:fldChar w:fldCharType="separate"/>
            </w:r>
            <w:r w:rsidRPr="005B72AA">
              <w:rPr>
                <w:noProof/>
                <w:webHidden/>
              </w:rPr>
              <w:t>34</w:t>
            </w:r>
            <w:r w:rsidRPr="005B72AA">
              <w:rPr>
                <w:noProof/>
                <w:webHidden/>
              </w:rPr>
              <w:fldChar w:fldCharType="end"/>
            </w:r>
          </w:hyperlink>
        </w:p>
        <w:p w14:paraId="7262A6BF" w14:textId="36C6180D" w:rsidR="00D979D4" w:rsidRPr="005B72AA" w:rsidRDefault="00D979D4">
          <w:pPr>
            <w:pStyle w:val="TOC3"/>
            <w:tabs>
              <w:tab w:val="left" w:pos="1440"/>
              <w:tab w:val="right" w:leader="dot" w:pos="9350"/>
            </w:tabs>
            <w:rPr>
              <w:rFonts w:eastAsiaTheme="minorEastAsia"/>
              <w:noProof/>
              <w:lang w:val="en-HK" w:eastAsia="zh-TW"/>
            </w:rPr>
          </w:pPr>
          <w:hyperlink w:anchor="_Toc230983540" w:history="1">
            <w:r w:rsidRPr="005B72AA">
              <w:rPr>
                <w:rStyle w:val="Hyperlink"/>
                <w:noProof/>
                <w:lang w:val="en-HK" w:eastAsia="zh-TW"/>
              </w:rPr>
              <w:t>4.3.1</w:t>
            </w:r>
            <w:r w:rsidRPr="005B72AA">
              <w:rPr>
                <w:rFonts w:eastAsiaTheme="minorEastAsia"/>
                <w:noProof/>
                <w:lang w:val="en-HK" w:eastAsia="zh-TW"/>
              </w:rPr>
              <w:tab/>
            </w:r>
            <w:r w:rsidRPr="005B72AA">
              <w:rPr>
                <w:rStyle w:val="Hyperlink"/>
                <w:noProof/>
                <w:lang w:eastAsia="zh-TW"/>
              </w:rPr>
              <w:t>Monitoring - Control Interface Latency (Specification 4: Target ≤ 1 ms, ≤ 0.5% data loss)</w:t>
            </w:r>
            <w:r w:rsidRPr="005B72AA">
              <w:rPr>
                <w:noProof/>
                <w:webHidden/>
              </w:rPr>
              <w:tab/>
            </w:r>
            <w:r w:rsidRPr="005B72AA">
              <w:rPr>
                <w:noProof/>
                <w:webHidden/>
              </w:rPr>
              <w:fldChar w:fldCharType="begin"/>
            </w:r>
            <w:r w:rsidRPr="005B72AA">
              <w:rPr>
                <w:noProof/>
                <w:webHidden/>
              </w:rPr>
              <w:instrText xml:space="preserve"> PAGEREF _Toc230983540 \h </w:instrText>
            </w:r>
            <w:r w:rsidRPr="005B72AA">
              <w:rPr>
                <w:noProof/>
                <w:webHidden/>
              </w:rPr>
            </w:r>
            <w:r w:rsidRPr="005B72AA">
              <w:rPr>
                <w:noProof/>
                <w:webHidden/>
              </w:rPr>
              <w:fldChar w:fldCharType="separate"/>
            </w:r>
            <w:r w:rsidRPr="005B72AA">
              <w:rPr>
                <w:noProof/>
                <w:webHidden/>
              </w:rPr>
              <w:t>34</w:t>
            </w:r>
            <w:r w:rsidRPr="005B72AA">
              <w:rPr>
                <w:noProof/>
                <w:webHidden/>
              </w:rPr>
              <w:fldChar w:fldCharType="end"/>
            </w:r>
          </w:hyperlink>
        </w:p>
        <w:p w14:paraId="4DA3DD41" w14:textId="4B33982C" w:rsidR="00D979D4" w:rsidRPr="005B72AA" w:rsidRDefault="00D979D4">
          <w:pPr>
            <w:pStyle w:val="TOC3"/>
            <w:tabs>
              <w:tab w:val="left" w:pos="1440"/>
              <w:tab w:val="right" w:leader="dot" w:pos="9350"/>
            </w:tabs>
            <w:rPr>
              <w:rFonts w:eastAsiaTheme="minorEastAsia"/>
              <w:noProof/>
              <w:lang w:val="en-HK" w:eastAsia="zh-TW"/>
            </w:rPr>
          </w:pPr>
          <w:hyperlink w:anchor="_Toc230983541" w:history="1">
            <w:r w:rsidRPr="005B72AA">
              <w:rPr>
                <w:rStyle w:val="Hyperlink"/>
                <w:noProof/>
                <w:lang w:val="en-HK" w:eastAsia="zh-TW"/>
              </w:rPr>
              <w:t>4.3.2</w:t>
            </w:r>
            <w:r w:rsidRPr="005B72AA">
              <w:rPr>
                <w:rFonts w:eastAsiaTheme="minorEastAsia"/>
                <w:noProof/>
                <w:lang w:val="en-HK" w:eastAsia="zh-TW"/>
              </w:rPr>
              <w:tab/>
            </w:r>
            <w:r w:rsidRPr="005B72AA">
              <w:rPr>
                <w:rStyle w:val="Hyperlink"/>
                <w:noProof/>
                <w:lang w:eastAsia="zh-TW"/>
              </w:rPr>
              <w:t>Control - Execution Interface Latency (Specification 5: Target ≤ 1 ms)</w:t>
            </w:r>
            <w:r w:rsidRPr="005B72AA">
              <w:rPr>
                <w:noProof/>
                <w:webHidden/>
              </w:rPr>
              <w:tab/>
            </w:r>
            <w:r w:rsidRPr="005B72AA">
              <w:rPr>
                <w:noProof/>
                <w:webHidden/>
              </w:rPr>
              <w:fldChar w:fldCharType="begin"/>
            </w:r>
            <w:r w:rsidRPr="005B72AA">
              <w:rPr>
                <w:noProof/>
                <w:webHidden/>
              </w:rPr>
              <w:instrText xml:space="preserve"> PAGEREF _Toc230983541 \h </w:instrText>
            </w:r>
            <w:r w:rsidRPr="005B72AA">
              <w:rPr>
                <w:noProof/>
                <w:webHidden/>
              </w:rPr>
            </w:r>
            <w:r w:rsidRPr="005B72AA">
              <w:rPr>
                <w:noProof/>
                <w:webHidden/>
              </w:rPr>
              <w:fldChar w:fldCharType="separate"/>
            </w:r>
            <w:r w:rsidRPr="005B72AA">
              <w:rPr>
                <w:noProof/>
                <w:webHidden/>
              </w:rPr>
              <w:t>34</w:t>
            </w:r>
            <w:r w:rsidRPr="005B72AA">
              <w:rPr>
                <w:noProof/>
                <w:webHidden/>
              </w:rPr>
              <w:fldChar w:fldCharType="end"/>
            </w:r>
          </w:hyperlink>
        </w:p>
        <w:p w14:paraId="226BE7CC" w14:textId="6185B540" w:rsidR="00D979D4" w:rsidRPr="005B72AA" w:rsidRDefault="00D979D4">
          <w:pPr>
            <w:pStyle w:val="TOC3"/>
            <w:tabs>
              <w:tab w:val="left" w:pos="1440"/>
              <w:tab w:val="right" w:leader="dot" w:pos="9350"/>
            </w:tabs>
            <w:rPr>
              <w:rFonts w:eastAsiaTheme="minorEastAsia"/>
              <w:noProof/>
              <w:lang w:val="en-HK" w:eastAsia="zh-TW"/>
            </w:rPr>
          </w:pPr>
          <w:hyperlink w:anchor="_Toc230983542" w:history="1">
            <w:r w:rsidRPr="005B72AA">
              <w:rPr>
                <w:rStyle w:val="Hyperlink"/>
                <w:noProof/>
                <w:lang w:val="en-HK" w:eastAsia="zh-TW"/>
              </w:rPr>
              <w:t>4.3.3</w:t>
            </w:r>
            <w:r w:rsidRPr="005B72AA">
              <w:rPr>
                <w:rFonts w:eastAsiaTheme="minorEastAsia"/>
                <w:noProof/>
                <w:lang w:val="en-HK" w:eastAsia="zh-TW"/>
              </w:rPr>
              <w:tab/>
            </w:r>
            <w:r w:rsidRPr="005B72AA">
              <w:rPr>
                <w:rStyle w:val="Hyperlink"/>
                <w:noProof/>
                <w:lang w:eastAsia="zh-TW"/>
              </w:rPr>
              <w:t xml:space="preserve">Execution </w:t>
            </w:r>
            <w:r w:rsidRPr="005B72AA">
              <w:rPr>
                <w:rStyle w:val="Hyperlink"/>
                <w:noProof/>
                <w:lang w:val="en-HK" w:eastAsia="zh-TW"/>
              </w:rPr>
              <w:t>- Linux Kernel Interface (Specification 6: Target ≥ Linux 3.14)</w:t>
            </w:r>
            <w:r w:rsidRPr="005B72AA">
              <w:rPr>
                <w:noProof/>
                <w:webHidden/>
              </w:rPr>
              <w:tab/>
            </w:r>
            <w:r w:rsidRPr="005B72AA">
              <w:rPr>
                <w:noProof/>
                <w:webHidden/>
              </w:rPr>
              <w:fldChar w:fldCharType="begin"/>
            </w:r>
            <w:r w:rsidRPr="005B72AA">
              <w:rPr>
                <w:noProof/>
                <w:webHidden/>
              </w:rPr>
              <w:instrText xml:space="preserve"> PAGEREF _Toc230983542 \h </w:instrText>
            </w:r>
            <w:r w:rsidRPr="005B72AA">
              <w:rPr>
                <w:noProof/>
                <w:webHidden/>
              </w:rPr>
            </w:r>
            <w:r w:rsidRPr="005B72AA">
              <w:rPr>
                <w:noProof/>
                <w:webHidden/>
              </w:rPr>
              <w:fldChar w:fldCharType="separate"/>
            </w:r>
            <w:r w:rsidRPr="005B72AA">
              <w:rPr>
                <w:noProof/>
                <w:webHidden/>
              </w:rPr>
              <w:t>35</w:t>
            </w:r>
            <w:r w:rsidRPr="005B72AA">
              <w:rPr>
                <w:noProof/>
                <w:webHidden/>
              </w:rPr>
              <w:fldChar w:fldCharType="end"/>
            </w:r>
          </w:hyperlink>
        </w:p>
        <w:p w14:paraId="20A84724" w14:textId="1C991703" w:rsidR="00D979D4" w:rsidRPr="005B72AA" w:rsidRDefault="00D979D4">
          <w:pPr>
            <w:pStyle w:val="TOC3"/>
            <w:tabs>
              <w:tab w:val="left" w:pos="1440"/>
              <w:tab w:val="right" w:leader="dot" w:pos="9350"/>
            </w:tabs>
            <w:rPr>
              <w:rFonts w:eastAsiaTheme="minorEastAsia"/>
              <w:noProof/>
              <w:lang w:val="en-HK" w:eastAsia="zh-TW"/>
            </w:rPr>
          </w:pPr>
          <w:hyperlink w:anchor="_Toc230983543" w:history="1">
            <w:r w:rsidRPr="005B72AA">
              <w:rPr>
                <w:rStyle w:val="Hyperlink"/>
                <w:noProof/>
                <w:lang w:val="en-HK" w:eastAsia="zh-TW"/>
              </w:rPr>
              <w:t>4.3.4</w:t>
            </w:r>
            <w:r w:rsidRPr="005B72AA">
              <w:rPr>
                <w:rFonts w:eastAsiaTheme="minorEastAsia"/>
                <w:noProof/>
                <w:lang w:val="en-HK" w:eastAsia="zh-TW"/>
              </w:rPr>
              <w:tab/>
            </w:r>
            <w:r w:rsidRPr="005B72AA">
              <w:rPr>
                <w:rStyle w:val="Hyperlink"/>
                <w:noProof/>
                <w:lang w:eastAsia="zh-TW"/>
              </w:rPr>
              <w:t>Timestamp Drift (Specification</w:t>
            </w:r>
            <w:r w:rsidRPr="005B72AA">
              <w:rPr>
                <w:rStyle w:val="Hyperlink"/>
                <w:noProof/>
                <w:lang w:val="en-HK" w:eastAsia="zh-TW"/>
              </w:rPr>
              <w:t xml:space="preserve"> 7: Target </w:t>
            </w:r>
            <m:oMath>
              <m:r>
                <m:rPr>
                  <m:sty m:val="p"/>
                </m:rPr>
                <w:rPr>
                  <w:rStyle w:val="Hyperlink"/>
                  <w:rFonts w:ascii="Cambria Math" w:hAnsi="Cambria Math"/>
                  <w:noProof/>
                  <w:lang w:val="en-HK" w:eastAsia="zh-TW"/>
                </w:rPr>
                <m:t>±</m:t>
              </m:r>
            </m:oMath>
            <w:r w:rsidRPr="005B72AA">
              <w:rPr>
                <w:rStyle w:val="Hyperlink"/>
                <w:noProof/>
                <w:lang w:val="en-HK" w:eastAsia="zh-TW"/>
              </w:rPr>
              <w:t xml:space="preserve"> 10 ms)</w:t>
            </w:r>
            <w:r w:rsidRPr="005B72AA">
              <w:rPr>
                <w:noProof/>
                <w:webHidden/>
              </w:rPr>
              <w:tab/>
            </w:r>
            <w:r w:rsidRPr="005B72AA">
              <w:rPr>
                <w:noProof/>
                <w:webHidden/>
              </w:rPr>
              <w:fldChar w:fldCharType="begin"/>
            </w:r>
            <w:r w:rsidRPr="005B72AA">
              <w:rPr>
                <w:noProof/>
                <w:webHidden/>
              </w:rPr>
              <w:instrText xml:space="preserve"> PAGEREF _Toc230983543 \h </w:instrText>
            </w:r>
            <w:r w:rsidRPr="005B72AA">
              <w:rPr>
                <w:noProof/>
                <w:webHidden/>
              </w:rPr>
            </w:r>
            <w:r w:rsidRPr="005B72AA">
              <w:rPr>
                <w:noProof/>
                <w:webHidden/>
              </w:rPr>
              <w:fldChar w:fldCharType="separate"/>
            </w:r>
            <w:r w:rsidRPr="005B72AA">
              <w:rPr>
                <w:noProof/>
                <w:webHidden/>
              </w:rPr>
              <w:t>35</w:t>
            </w:r>
            <w:r w:rsidRPr="005B72AA">
              <w:rPr>
                <w:noProof/>
                <w:webHidden/>
              </w:rPr>
              <w:fldChar w:fldCharType="end"/>
            </w:r>
          </w:hyperlink>
        </w:p>
        <w:p w14:paraId="72BDF53C" w14:textId="04F7F225" w:rsidR="00D979D4" w:rsidRPr="005B72AA" w:rsidRDefault="00D979D4">
          <w:pPr>
            <w:pStyle w:val="TOC3"/>
            <w:tabs>
              <w:tab w:val="left" w:pos="1440"/>
              <w:tab w:val="right" w:leader="dot" w:pos="9350"/>
            </w:tabs>
            <w:rPr>
              <w:rFonts w:eastAsiaTheme="minorEastAsia"/>
              <w:noProof/>
              <w:lang w:val="en-HK" w:eastAsia="zh-TW"/>
            </w:rPr>
          </w:pPr>
          <w:hyperlink w:anchor="_Toc230983544" w:history="1">
            <w:r w:rsidRPr="005B72AA">
              <w:rPr>
                <w:rStyle w:val="Hyperlink"/>
                <w:noProof/>
                <w:lang w:val="en-HK" w:eastAsia="zh-TW"/>
              </w:rPr>
              <w:t>4.3.5</w:t>
            </w:r>
            <w:r w:rsidRPr="005B72AA">
              <w:rPr>
                <w:rFonts w:eastAsiaTheme="minorEastAsia"/>
                <w:noProof/>
                <w:lang w:val="en-HK" w:eastAsia="zh-TW"/>
              </w:rPr>
              <w:tab/>
            </w:r>
            <w:r w:rsidRPr="005B72AA">
              <w:rPr>
                <w:rStyle w:val="Hyperlink"/>
                <w:noProof/>
                <w:lang w:eastAsia="zh-TW"/>
              </w:rPr>
              <w:t xml:space="preserve">Data Collection </w:t>
            </w:r>
            <w:r w:rsidRPr="005B72AA">
              <w:rPr>
                <w:rStyle w:val="Hyperlink"/>
                <w:noProof/>
                <w:lang w:val="en-HK" w:eastAsia="zh-TW"/>
              </w:rPr>
              <w:t>Format (Specification 8: Target = Structured CSV)</w:t>
            </w:r>
            <w:r w:rsidRPr="005B72AA">
              <w:rPr>
                <w:noProof/>
                <w:webHidden/>
              </w:rPr>
              <w:tab/>
            </w:r>
            <w:r w:rsidRPr="005B72AA">
              <w:rPr>
                <w:noProof/>
                <w:webHidden/>
              </w:rPr>
              <w:fldChar w:fldCharType="begin"/>
            </w:r>
            <w:r w:rsidRPr="005B72AA">
              <w:rPr>
                <w:noProof/>
                <w:webHidden/>
              </w:rPr>
              <w:instrText xml:space="preserve"> PAGEREF _Toc230983544 \h </w:instrText>
            </w:r>
            <w:r w:rsidRPr="005B72AA">
              <w:rPr>
                <w:noProof/>
                <w:webHidden/>
              </w:rPr>
            </w:r>
            <w:r w:rsidRPr="005B72AA">
              <w:rPr>
                <w:noProof/>
                <w:webHidden/>
              </w:rPr>
              <w:fldChar w:fldCharType="separate"/>
            </w:r>
            <w:r w:rsidRPr="005B72AA">
              <w:rPr>
                <w:noProof/>
                <w:webHidden/>
              </w:rPr>
              <w:t>35</w:t>
            </w:r>
            <w:r w:rsidRPr="005B72AA">
              <w:rPr>
                <w:noProof/>
                <w:webHidden/>
              </w:rPr>
              <w:fldChar w:fldCharType="end"/>
            </w:r>
          </w:hyperlink>
        </w:p>
        <w:p w14:paraId="7C75F1BC" w14:textId="2A0ABDA5" w:rsidR="00D979D4" w:rsidRPr="005B72AA" w:rsidRDefault="00D979D4">
          <w:pPr>
            <w:pStyle w:val="TOC2"/>
            <w:tabs>
              <w:tab w:val="left" w:pos="960"/>
              <w:tab w:val="right" w:leader="dot" w:pos="9350"/>
            </w:tabs>
            <w:rPr>
              <w:rFonts w:eastAsiaTheme="minorEastAsia"/>
              <w:noProof/>
              <w:lang w:val="en-HK" w:eastAsia="zh-TW"/>
            </w:rPr>
          </w:pPr>
          <w:hyperlink w:anchor="_Toc230983545" w:history="1">
            <w:r w:rsidRPr="005B72AA">
              <w:rPr>
                <w:rStyle w:val="Hyperlink"/>
                <w:noProof/>
                <w:lang w:val="en-HK" w:eastAsia="zh-TW"/>
              </w:rPr>
              <w:t>4.4</w:t>
            </w:r>
            <w:r w:rsidRPr="005B72AA">
              <w:rPr>
                <w:rFonts w:eastAsiaTheme="minorEastAsia"/>
                <w:noProof/>
                <w:lang w:val="en-HK" w:eastAsia="zh-TW"/>
              </w:rPr>
              <w:tab/>
            </w:r>
            <w:r w:rsidRPr="005B72AA">
              <w:rPr>
                <w:rStyle w:val="Hyperlink"/>
                <w:noProof/>
                <w:lang w:eastAsia="zh-TW"/>
              </w:rPr>
              <w:t>Performance Evaluation</w:t>
            </w:r>
            <w:r w:rsidRPr="005B72AA">
              <w:rPr>
                <w:noProof/>
                <w:webHidden/>
              </w:rPr>
              <w:tab/>
            </w:r>
            <w:r w:rsidRPr="005B72AA">
              <w:rPr>
                <w:noProof/>
                <w:webHidden/>
              </w:rPr>
              <w:fldChar w:fldCharType="begin"/>
            </w:r>
            <w:r w:rsidRPr="005B72AA">
              <w:rPr>
                <w:noProof/>
                <w:webHidden/>
              </w:rPr>
              <w:instrText xml:space="preserve"> PAGEREF _Toc230983545 \h </w:instrText>
            </w:r>
            <w:r w:rsidRPr="005B72AA">
              <w:rPr>
                <w:noProof/>
                <w:webHidden/>
              </w:rPr>
            </w:r>
            <w:r w:rsidRPr="005B72AA">
              <w:rPr>
                <w:noProof/>
                <w:webHidden/>
              </w:rPr>
              <w:fldChar w:fldCharType="separate"/>
            </w:r>
            <w:r w:rsidRPr="005B72AA">
              <w:rPr>
                <w:noProof/>
                <w:webHidden/>
              </w:rPr>
              <w:t>36</w:t>
            </w:r>
            <w:r w:rsidRPr="005B72AA">
              <w:rPr>
                <w:noProof/>
                <w:webHidden/>
              </w:rPr>
              <w:fldChar w:fldCharType="end"/>
            </w:r>
          </w:hyperlink>
        </w:p>
        <w:p w14:paraId="53C7ABB6" w14:textId="7DE29E9A" w:rsidR="00D979D4" w:rsidRPr="005B72AA" w:rsidRDefault="00D979D4">
          <w:pPr>
            <w:pStyle w:val="TOC3"/>
            <w:tabs>
              <w:tab w:val="left" w:pos="1440"/>
              <w:tab w:val="right" w:leader="dot" w:pos="9350"/>
            </w:tabs>
            <w:rPr>
              <w:rFonts w:eastAsiaTheme="minorEastAsia"/>
              <w:noProof/>
              <w:lang w:val="en-HK" w:eastAsia="zh-TW"/>
            </w:rPr>
          </w:pPr>
          <w:hyperlink w:anchor="_Toc230983546" w:history="1">
            <w:r w:rsidRPr="005B72AA">
              <w:rPr>
                <w:rStyle w:val="Hyperlink"/>
                <w:noProof/>
                <w:lang w:val="en-HK" w:eastAsia="zh-TW"/>
              </w:rPr>
              <w:t>4.4.1</w:t>
            </w:r>
            <w:r w:rsidRPr="005B72AA">
              <w:rPr>
                <w:rFonts w:eastAsiaTheme="minorEastAsia"/>
                <w:noProof/>
                <w:lang w:val="en-HK" w:eastAsia="zh-TW"/>
              </w:rPr>
              <w:tab/>
            </w:r>
            <w:r w:rsidRPr="005B72AA">
              <w:rPr>
                <w:rStyle w:val="Hyperlink"/>
                <w:noProof/>
                <w:lang w:eastAsia="zh-TW"/>
              </w:rPr>
              <w:t>Energy Consumption Analysis</w:t>
            </w:r>
            <w:r w:rsidRPr="005B72AA">
              <w:rPr>
                <w:noProof/>
                <w:webHidden/>
              </w:rPr>
              <w:tab/>
            </w:r>
            <w:r w:rsidRPr="005B72AA">
              <w:rPr>
                <w:noProof/>
                <w:webHidden/>
              </w:rPr>
              <w:fldChar w:fldCharType="begin"/>
            </w:r>
            <w:r w:rsidRPr="005B72AA">
              <w:rPr>
                <w:noProof/>
                <w:webHidden/>
              </w:rPr>
              <w:instrText xml:space="preserve"> PAGEREF _Toc230983546 \h </w:instrText>
            </w:r>
            <w:r w:rsidRPr="005B72AA">
              <w:rPr>
                <w:noProof/>
                <w:webHidden/>
              </w:rPr>
            </w:r>
            <w:r w:rsidRPr="005B72AA">
              <w:rPr>
                <w:noProof/>
                <w:webHidden/>
              </w:rPr>
              <w:fldChar w:fldCharType="separate"/>
            </w:r>
            <w:r w:rsidRPr="005B72AA">
              <w:rPr>
                <w:noProof/>
                <w:webHidden/>
              </w:rPr>
              <w:t>36</w:t>
            </w:r>
            <w:r w:rsidRPr="005B72AA">
              <w:rPr>
                <w:noProof/>
                <w:webHidden/>
              </w:rPr>
              <w:fldChar w:fldCharType="end"/>
            </w:r>
          </w:hyperlink>
        </w:p>
        <w:p w14:paraId="2E134D0B" w14:textId="58F65E58" w:rsidR="00D979D4" w:rsidRPr="005B72AA" w:rsidRDefault="00D979D4">
          <w:pPr>
            <w:pStyle w:val="TOC3"/>
            <w:tabs>
              <w:tab w:val="left" w:pos="1440"/>
              <w:tab w:val="right" w:leader="dot" w:pos="9350"/>
            </w:tabs>
            <w:rPr>
              <w:rFonts w:eastAsiaTheme="minorEastAsia"/>
              <w:noProof/>
              <w:lang w:val="en-HK" w:eastAsia="zh-TW"/>
            </w:rPr>
          </w:pPr>
          <w:hyperlink w:anchor="_Toc230983547" w:history="1">
            <w:r w:rsidRPr="005B72AA">
              <w:rPr>
                <w:rStyle w:val="Hyperlink"/>
                <w:noProof/>
                <w:lang w:val="en-HK" w:eastAsia="zh-TW"/>
              </w:rPr>
              <w:t>4.4.2</w:t>
            </w:r>
            <w:r w:rsidRPr="005B72AA">
              <w:rPr>
                <w:rFonts w:eastAsiaTheme="minorEastAsia"/>
                <w:noProof/>
                <w:lang w:val="en-HK" w:eastAsia="zh-TW"/>
              </w:rPr>
              <w:tab/>
            </w:r>
            <w:r w:rsidRPr="005B72AA">
              <w:rPr>
                <w:rStyle w:val="Hyperlink"/>
                <w:noProof/>
                <w:lang w:eastAsia="zh-TW"/>
              </w:rPr>
              <w:t>Runtime Overhead Analysis</w:t>
            </w:r>
            <w:r w:rsidRPr="005B72AA">
              <w:rPr>
                <w:noProof/>
                <w:webHidden/>
              </w:rPr>
              <w:tab/>
            </w:r>
            <w:r w:rsidRPr="005B72AA">
              <w:rPr>
                <w:noProof/>
                <w:webHidden/>
              </w:rPr>
              <w:fldChar w:fldCharType="begin"/>
            </w:r>
            <w:r w:rsidRPr="005B72AA">
              <w:rPr>
                <w:noProof/>
                <w:webHidden/>
              </w:rPr>
              <w:instrText xml:space="preserve"> PAGEREF _Toc230983547 \h </w:instrText>
            </w:r>
            <w:r w:rsidRPr="005B72AA">
              <w:rPr>
                <w:noProof/>
                <w:webHidden/>
              </w:rPr>
            </w:r>
            <w:r w:rsidRPr="005B72AA">
              <w:rPr>
                <w:noProof/>
                <w:webHidden/>
              </w:rPr>
              <w:fldChar w:fldCharType="separate"/>
            </w:r>
            <w:r w:rsidRPr="005B72AA">
              <w:rPr>
                <w:noProof/>
                <w:webHidden/>
              </w:rPr>
              <w:t>37</w:t>
            </w:r>
            <w:r w:rsidRPr="005B72AA">
              <w:rPr>
                <w:noProof/>
                <w:webHidden/>
              </w:rPr>
              <w:fldChar w:fldCharType="end"/>
            </w:r>
          </w:hyperlink>
        </w:p>
        <w:p w14:paraId="357F765D" w14:textId="328A4A51" w:rsidR="00D979D4" w:rsidRPr="005B72AA" w:rsidRDefault="00D979D4">
          <w:pPr>
            <w:pStyle w:val="TOC3"/>
            <w:tabs>
              <w:tab w:val="left" w:pos="1440"/>
              <w:tab w:val="right" w:leader="dot" w:pos="9350"/>
            </w:tabs>
            <w:rPr>
              <w:rFonts w:eastAsiaTheme="minorEastAsia"/>
              <w:noProof/>
              <w:lang w:val="en-HK" w:eastAsia="zh-TW"/>
            </w:rPr>
          </w:pPr>
          <w:hyperlink w:anchor="_Toc230983548" w:history="1">
            <w:r w:rsidRPr="005B72AA">
              <w:rPr>
                <w:rStyle w:val="Hyperlink"/>
                <w:noProof/>
                <w:lang w:val="en-HK" w:eastAsia="zh-TW"/>
              </w:rPr>
              <w:t>4.4.3</w:t>
            </w:r>
            <w:r w:rsidRPr="005B72AA">
              <w:rPr>
                <w:rFonts w:eastAsiaTheme="minorEastAsia"/>
                <w:noProof/>
                <w:lang w:val="en-HK" w:eastAsia="zh-TW"/>
              </w:rPr>
              <w:tab/>
            </w:r>
            <w:r w:rsidRPr="005B72AA">
              <w:rPr>
                <w:rStyle w:val="Hyperlink"/>
                <w:noProof/>
                <w:lang w:eastAsia="zh-TW"/>
              </w:rPr>
              <w:t>Average Power Analysis</w:t>
            </w:r>
            <w:r w:rsidRPr="005B72AA">
              <w:rPr>
                <w:noProof/>
                <w:webHidden/>
              </w:rPr>
              <w:tab/>
            </w:r>
            <w:r w:rsidRPr="005B72AA">
              <w:rPr>
                <w:noProof/>
                <w:webHidden/>
              </w:rPr>
              <w:fldChar w:fldCharType="begin"/>
            </w:r>
            <w:r w:rsidRPr="005B72AA">
              <w:rPr>
                <w:noProof/>
                <w:webHidden/>
              </w:rPr>
              <w:instrText xml:space="preserve"> PAGEREF _Toc230983548 \h </w:instrText>
            </w:r>
            <w:r w:rsidRPr="005B72AA">
              <w:rPr>
                <w:noProof/>
                <w:webHidden/>
              </w:rPr>
            </w:r>
            <w:r w:rsidRPr="005B72AA">
              <w:rPr>
                <w:noProof/>
                <w:webHidden/>
              </w:rPr>
              <w:fldChar w:fldCharType="separate"/>
            </w:r>
            <w:r w:rsidRPr="005B72AA">
              <w:rPr>
                <w:noProof/>
                <w:webHidden/>
              </w:rPr>
              <w:t>39</w:t>
            </w:r>
            <w:r w:rsidRPr="005B72AA">
              <w:rPr>
                <w:noProof/>
                <w:webHidden/>
              </w:rPr>
              <w:fldChar w:fldCharType="end"/>
            </w:r>
          </w:hyperlink>
        </w:p>
        <w:p w14:paraId="75EC9FAE" w14:textId="24AD13DD" w:rsidR="00D979D4" w:rsidRPr="005B72AA" w:rsidRDefault="00D979D4">
          <w:pPr>
            <w:pStyle w:val="TOC3"/>
            <w:tabs>
              <w:tab w:val="left" w:pos="1440"/>
              <w:tab w:val="right" w:leader="dot" w:pos="9350"/>
            </w:tabs>
            <w:rPr>
              <w:rFonts w:eastAsiaTheme="minorEastAsia"/>
              <w:noProof/>
              <w:lang w:val="en-HK" w:eastAsia="zh-TW"/>
            </w:rPr>
          </w:pPr>
          <w:hyperlink w:anchor="_Toc230983549" w:history="1">
            <w:r w:rsidRPr="005B72AA">
              <w:rPr>
                <w:rStyle w:val="Hyperlink"/>
                <w:noProof/>
                <w:lang w:val="en-HK" w:eastAsia="zh-TW"/>
              </w:rPr>
              <w:t>4.4.4</w:t>
            </w:r>
            <w:r w:rsidRPr="005B72AA">
              <w:rPr>
                <w:rFonts w:eastAsiaTheme="minorEastAsia"/>
                <w:noProof/>
                <w:lang w:val="en-HK" w:eastAsia="zh-TW"/>
              </w:rPr>
              <w:tab/>
            </w:r>
            <w:r w:rsidRPr="005B72AA">
              <w:rPr>
                <w:rStyle w:val="Hyperlink"/>
                <w:noProof/>
                <w:lang w:eastAsia="zh-TW"/>
              </w:rPr>
              <w:t>Energy Variability and Repeatability</w:t>
            </w:r>
            <w:r w:rsidRPr="005B72AA">
              <w:rPr>
                <w:noProof/>
                <w:webHidden/>
              </w:rPr>
              <w:tab/>
            </w:r>
            <w:r w:rsidRPr="005B72AA">
              <w:rPr>
                <w:noProof/>
                <w:webHidden/>
              </w:rPr>
              <w:fldChar w:fldCharType="begin"/>
            </w:r>
            <w:r w:rsidRPr="005B72AA">
              <w:rPr>
                <w:noProof/>
                <w:webHidden/>
              </w:rPr>
              <w:instrText xml:space="preserve"> PAGEREF _Toc230983549 \h </w:instrText>
            </w:r>
            <w:r w:rsidRPr="005B72AA">
              <w:rPr>
                <w:noProof/>
                <w:webHidden/>
              </w:rPr>
            </w:r>
            <w:r w:rsidRPr="005B72AA">
              <w:rPr>
                <w:noProof/>
                <w:webHidden/>
              </w:rPr>
              <w:fldChar w:fldCharType="separate"/>
            </w:r>
            <w:r w:rsidRPr="005B72AA">
              <w:rPr>
                <w:noProof/>
                <w:webHidden/>
              </w:rPr>
              <w:t>40</w:t>
            </w:r>
            <w:r w:rsidRPr="005B72AA">
              <w:rPr>
                <w:noProof/>
                <w:webHidden/>
              </w:rPr>
              <w:fldChar w:fldCharType="end"/>
            </w:r>
          </w:hyperlink>
        </w:p>
        <w:p w14:paraId="11B6C482" w14:textId="07E260F7" w:rsidR="00D979D4" w:rsidRPr="005B72AA" w:rsidRDefault="00D979D4">
          <w:pPr>
            <w:pStyle w:val="TOC3"/>
            <w:tabs>
              <w:tab w:val="left" w:pos="1440"/>
              <w:tab w:val="right" w:leader="dot" w:pos="9350"/>
            </w:tabs>
            <w:rPr>
              <w:rFonts w:eastAsiaTheme="minorEastAsia"/>
              <w:noProof/>
              <w:lang w:val="en-HK" w:eastAsia="zh-TW"/>
            </w:rPr>
          </w:pPr>
          <w:hyperlink w:anchor="_Toc230983550" w:history="1">
            <w:r w:rsidRPr="005B72AA">
              <w:rPr>
                <w:rStyle w:val="Hyperlink"/>
                <w:noProof/>
                <w:lang w:val="en-HK" w:eastAsia="zh-TW"/>
              </w:rPr>
              <w:t>4.4.5</w:t>
            </w:r>
            <w:r w:rsidRPr="005B72AA">
              <w:rPr>
                <w:rFonts w:eastAsiaTheme="minorEastAsia"/>
                <w:noProof/>
                <w:lang w:val="en-HK" w:eastAsia="zh-TW"/>
              </w:rPr>
              <w:tab/>
            </w:r>
            <w:r w:rsidRPr="005B72AA">
              <w:rPr>
                <w:rStyle w:val="Hyperlink"/>
                <w:noProof/>
                <w:lang w:eastAsia="zh-TW"/>
              </w:rPr>
              <w:t>Energy-Delay Product (EDP)</w:t>
            </w:r>
            <w:r w:rsidRPr="005B72AA">
              <w:rPr>
                <w:noProof/>
                <w:webHidden/>
              </w:rPr>
              <w:tab/>
            </w:r>
            <w:r w:rsidRPr="005B72AA">
              <w:rPr>
                <w:noProof/>
                <w:webHidden/>
              </w:rPr>
              <w:fldChar w:fldCharType="begin"/>
            </w:r>
            <w:r w:rsidRPr="005B72AA">
              <w:rPr>
                <w:noProof/>
                <w:webHidden/>
              </w:rPr>
              <w:instrText xml:space="preserve"> PAGEREF _Toc230983550 \h </w:instrText>
            </w:r>
            <w:r w:rsidRPr="005B72AA">
              <w:rPr>
                <w:noProof/>
                <w:webHidden/>
              </w:rPr>
            </w:r>
            <w:r w:rsidRPr="005B72AA">
              <w:rPr>
                <w:noProof/>
                <w:webHidden/>
              </w:rPr>
              <w:fldChar w:fldCharType="separate"/>
            </w:r>
            <w:r w:rsidRPr="005B72AA">
              <w:rPr>
                <w:noProof/>
                <w:webHidden/>
              </w:rPr>
              <w:t>41</w:t>
            </w:r>
            <w:r w:rsidRPr="005B72AA">
              <w:rPr>
                <w:noProof/>
                <w:webHidden/>
              </w:rPr>
              <w:fldChar w:fldCharType="end"/>
            </w:r>
          </w:hyperlink>
        </w:p>
        <w:p w14:paraId="2B9D7117" w14:textId="4D30F1D7" w:rsidR="00D979D4" w:rsidRPr="005B72AA" w:rsidRDefault="00D979D4">
          <w:pPr>
            <w:pStyle w:val="TOC3"/>
            <w:tabs>
              <w:tab w:val="left" w:pos="1440"/>
              <w:tab w:val="right" w:leader="dot" w:pos="9350"/>
            </w:tabs>
            <w:rPr>
              <w:rFonts w:eastAsiaTheme="minorEastAsia"/>
              <w:noProof/>
              <w:lang w:val="en-HK" w:eastAsia="zh-TW"/>
            </w:rPr>
          </w:pPr>
          <w:hyperlink w:anchor="_Toc230983551" w:history="1">
            <w:r w:rsidRPr="005B72AA">
              <w:rPr>
                <w:rStyle w:val="Hyperlink"/>
                <w:noProof/>
                <w:lang w:val="en-HK" w:eastAsia="zh-TW"/>
              </w:rPr>
              <w:t>4.4.6</w:t>
            </w:r>
            <w:r w:rsidRPr="005B72AA">
              <w:rPr>
                <w:rFonts w:eastAsiaTheme="minorEastAsia"/>
                <w:noProof/>
                <w:lang w:val="en-HK" w:eastAsia="zh-TW"/>
              </w:rPr>
              <w:tab/>
            </w:r>
            <w:r w:rsidRPr="005B72AA">
              <w:rPr>
                <w:rStyle w:val="Hyperlink"/>
                <w:noProof/>
                <w:lang w:eastAsia="zh-TW"/>
              </w:rPr>
              <w:t>Power-Performance Trade-off (Pareto Analysis)</w:t>
            </w:r>
            <w:r w:rsidRPr="005B72AA">
              <w:rPr>
                <w:noProof/>
                <w:webHidden/>
              </w:rPr>
              <w:tab/>
            </w:r>
            <w:r w:rsidRPr="005B72AA">
              <w:rPr>
                <w:noProof/>
                <w:webHidden/>
              </w:rPr>
              <w:fldChar w:fldCharType="begin"/>
            </w:r>
            <w:r w:rsidRPr="005B72AA">
              <w:rPr>
                <w:noProof/>
                <w:webHidden/>
              </w:rPr>
              <w:instrText xml:space="preserve"> PAGEREF _Toc230983551 \h </w:instrText>
            </w:r>
            <w:r w:rsidRPr="005B72AA">
              <w:rPr>
                <w:noProof/>
                <w:webHidden/>
              </w:rPr>
            </w:r>
            <w:r w:rsidRPr="005B72AA">
              <w:rPr>
                <w:noProof/>
                <w:webHidden/>
              </w:rPr>
              <w:fldChar w:fldCharType="separate"/>
            </w:r>
            <w:r w:rsidRPr="005B72AA">
              <w:rPr>
                <w:noProof/>
                <w:webHidden/>
              </w:rPr>
              <w:t>42</w:t>
            </w:r>
            <w:r w:rsidRPr="005B72AA">
              <w:rPr>
                <w:noProof/>
                <w:webHidden/>
              </w:rPr>
              <w:fldChar w:fldCharType="end"/>
            </w:r>
          </w:hyperlink>
        </w:p>
        <w:p w14:paraId="52084C3B" w14:textId="3A7E5869" w:rsidR="00D979D4" w:rsidRPr="005B72AA" w:rsidRDefault="00D979D4">
          <w:pPr>
            <w:pStyle w:val="TOC3"/>
            <w:tabs>
              <w:tab w:val="right" w:leader="dot" w:pos="9350"/>
            </w:tabs>
            <w:rPr>
              <w:rFonts w:eastAsiaTheme="minorEastAsia"/>
              <w:noProof/>
              <w:lang w:val="en-HK" w:eastAsia="zh-TW"/>
            </w:rPr>
          </w:pPr>
          <w:hyperlink w:anchor="_Toc230983552" w:history="1">
            <w:r w:rsidRPr="005B72AA">
              <w:rPr>
                <w:rStyle w:val="Hyperlink"/>
                <w:noProof/>
                <w:lang w:val="en-HK" w:eastAsia="zh-TW"/>
              </w:rPr>
              <w:t>4.4.7 Frequency Scaling and Sensitivity Analysis</w:t>
            </w:r>
            <w:r w:rsidRPr="005B72AA">
              <w:rPr>
                <w:noProof/>
                <w:webHidden/>
              </w:rPr>
              <w:tab/>
            </w:r>
            <w:r w:rsidRPr="005B72AA">
              <w:rPr>
                <w:noProof/>
                <w:webHidden/>
              </w:rPr>
              <w:fldChar w:fldCharType="begin"/>
            </w:r>
            <w:r w:rsidRPr="005B72AA">
              <w:rPr>
                <w:noProof/>
                <w:webHidden/>
              </w:rPr>
              <w:instrText xml:space="preserve"> PAGEREF _Toc230983552 \h </w:instrText>
            </w:r>
            <w:r w:rsidRPr="005B72AA">
              <w:rPr>
                <w:noProof/>
                <w:webHidden/>
              </w:rPr>
            </w:r>
            <w:r w:rsidRPr="005B72AA">
              <w:rPr>
                <w:noProof/>
                <w:webHidden/>
              </w:rPr>
              <w:fldChar w:fldCharType="separate"/>
            </w:r>
            <w:r w:rsidRPr="005B72AA">
              <w:rPr>
                <w:noProof/>
                <w:webHidden/>
              </w:rPr>
              <w:t>43</w:t>
            </w:r>
            <w:r w:rsidRPr="005B72AA">
              <w:rPr>
                <w:noProof/>
                <w:webHidden/>
              </w:rPr>
              <w:fldChar w:fldCharType="end"/>
            </w:r>
          </w:hyperlink>
        </w:p>
        <w:p w14:paraId="23615B36" w14:textId="0D8A9D7C" w:rsidR="00D979D4" w:rsidRPr="005B72AA" w:rsidRDefault="00D979D4">
          <w:pPr>
            <w:pStyle w:val="TOC2"/>
            <w:tabs>
              <w:tab w:val="left" w:pos="960"/>
              <w:tab w:val="right" w:leader="dot" w:pos="9350"/>
            </w:tabs>
            <w:rPr>
              <w:rFonts w:eastAsiaTheme="minorEastAsia"/>
              <w:noProof/>
              <w:lang w:val="en-HK" w:eastAsia="zh-TW"/>
            </w:rPr>
          </w:pPr>
          <w:hyperlink w:anchor="_Toc230983553" w:history="1">
            <w:r w:rsidRPr="005B72AA">
              <w:rPr>
                <w:rStyle w:val="Hyperlink"/>
                <w:noProof/>
                <w:lang w:val="en-HK" w:eastAsia="zh-TW"/>
              </w:rPr>
              <w:t>4.5</w:t>
            </w:r>
            <w:r w:rsidRPr="005B72AA">
              <w:rPr>
                <w:rFonts w:eastAsiaTheme="minorEastAsia"/>
                <w:noProof/>
                <w:lang w:val="en-HK" w:eastAsia="zh-TW"/>
              </w:rPr>
              <w:tab/>
            </w:r>
            <w:r w:rsidRPr="005B72AA">
              <w:rPr>
                <w:rStyle w:val="Hyperlink"/>
                <w:noProof/>
                <w:lang w:eastAsia="zh-TW"/>
              </w:rPr>
              <w:t>Statistical Validation</w:t>
            </w:r>
            <w:r w:rsidRPr="005B72AA">
              <w:rPr>
                <w:noProof/>
                <w:webHidden/>
              </w:rPr>
              <w:tab/>
            </w:r>
            <w:r w:rsidRPr="005B72AA">
              <w:rPr>
                <w:noProof/>
                <w:webHidden/>
              </w:rPr>
              <w:fldChar w:fldCharType="begin"/>
            </w:r>
            <w:r w:rsidRPr="005B72AA">
              <w:rPr>
                <w:noProof/>
                <w:webHidden/>
              </w:rPr>
              <w:instrText xml:space="preserve"> PAGEREF _Toc230983553 \h </w:instrText>
            </w:r>
            <w:r w:rsidRPr="005B72AA">
              <w:rPr>
                <w:noProof/>
                <w:webHidden/>
              </w:rPr>
            </w:r>
            <w:r w:rsidRPr="005B72AA">
              <w:rPr>
                <w:noProof/>
                <w:webHidden/>
              </w:rPr>
              <w:fldChar w:fldCharType="separate"/>
            </w:r>
            <w:r w:rsidRPr="005B72AA">
              <w:rPr>
                <w:noProof/>
                <w:webHidden/>
              </w:rPr>
              <w:t>45</w:t>
            </w:r>
            <w:r w:rsidRPr="005B72AA">
              <w:rPr>
                <w:noProof/>
                <w:webHidden/>
              </w:rPr>
              <w:fldChar w:fldCharType="end"/>
            </w:r>
          </w:hyperlink>
        </w:p>
        <w:p w14:paraId="68F4F00B" w14:textId="32FDE999" w:rsidR="00D979D4" w:rsidRPr="005B72AA" w:rsidRDefault="00D979D4">
          <w:pPr>
            <w:pStyle w:val="TOC3"/>
            <w:tabs>
              <w:tab w:val="left" w:pos="1440"/>
              <w:tab w:val="right" w:leader="dot" w:pos="9350"/>
            </w:tabs>
            <w:rPr>
              <w:rFonts w:eastAsiaTheme="minorEastAsia"/>
              <w:noProof/>
              <w:lang w:val="en-HK" w:eastAsia="zh-TW"/>
            </w:rPr>
          </w:pPr>
          <w:hyperlink w:anchor="_Toc230983554" w:history="1">
            <w:r w:rsidRPr="005B72AA">
              <w:rPr>
                <w:rStyle w:val="Hyperlink"/>
                <w:noProof/>
                <w:lang w:val="en-HK" w:eastAsia="zh-TW"/>
              </w:rPr>
              <w:t>4.5.1</w:t>
            </w:r>
            <w:r w:rsidRPr="005B72AA">
              <w:rPr>
                <w:rFonts w:eastAsiaTheme="minorEastAsia"/>
                <w:noProof/>
                <w:lang w:val="en-HK" w:eastAsia="zh-TW"/>
              </w:rPr>
              <w:tab/>
            </w:r>
            <w:r w:rsidRPr="005B72AA">
              <w:rPr>
                <w:rStyle w:val="Hyperlink"/>
                <w:noProof/>
                <w:lang w:eastAsia="zh-TW"/>
              </w:rPr>
              <w:t>Uncertainty Analysis</w:t>
            </w:r>
            <w:r w:rsidRPr="005B72AA">
              <w:rPr>
                <w:noProof/>
                <w:webHidden/>
              </w:rPr>
              <w:tab/>
            </w:r>
            <w:r w:rsidRPr="005B72AA">
              <w:rPr>
                <w:noProof/>
                <w:webHidden/>
              </w:rPr>
              <w:fldChar w:fldCharType="begin"/>
            </w:r>
            <w:r w:rsidRPr="005B72AA">
              <w:rPr>
                <w:noProof/>
                <w:webHidden/>
              </w:rPr>
              <w:instrText xml:space="preserve"> PAGEREF _Toc230983554 \h </w:instrText>
            </w:r>
            <w:r w:rsidRPr="005B72AA">
              <w:rPr>
                <w:noProof/>
                <w:webHidden/>
              </w:rPr>
            </w:r>
            <w:r w:rsidRPr="005B72AA">
              <w:rPr>
                <w:noProof/>
                <w:webHidden/>
              </w:rPr>
              <w:fldChar w:fldCharType="separate"/>
            </w:r>
            <w:r w:rsidRPr="005B72AA">
              <w:rPr>
                <w:noProof/>
                <w:webHidden/>
              </w:rPr>
              <w:t>46</w:t>
            </w:r>
            <w:r w:rsidRPr="005B72AA">
              <w:rPr>
                <w:noProof/>
                <w:webHidden/>
              </w:rPr>
              <w:fldChar w:fldCharType="end"/>
            </w:r>
          </w:hyperlink>
        </w:p>
        <w:p w14:paraId="17A9D680" w14:textId="18F3A058" w:rsidR="00D979D4" w:rsidRPr="005B72AA" w:rsidRDefault="00D979D4">
          <w:pPr>
            <w:pStyle w:val="TOC2"/>
            <w:tabs>
              <w:tab w:val="left" w:pos="960"/>
              <w:tab w:val="right" w:leader="dot" w:pos="9350"/>
            </w:tabs>
            <w:rPr>
              <w:rFonts w:eastAsiaTheme="minorEastAsia"/>
              <w:noProof/>
              <w:lang w:val="en-HK" w:eastAsia="zh-TW"/>
            </w:rPr>
          </w:pPr>
          <w:hyperlink w:anchor="_Toc230983555" w:history="1">
            <w:r w:rsidRPr="005B72AA">
              <w:rPr>
                <w:rStyle w:val="Hyperlink"/>
                <w:noProof/>
                <w:lang w:val="en-HK" w:eastAsia="zh-TW"/>
              </w:rPr>
              <w:t>4.6</w:t>
            </w:r>
            <w:r w:rsidRPr="005B72AA">
              <w:rPr>
                <w:rFonts w:eastAsiaTheme="minorEastAsia"/>
                <w:noProof/>
                <w:lang w:val="en-HK" w:eastAsia="zh-TW"/>
              </w:rPr>
              <w:tab/>
            </w:r>
            <w:r w:rsidRPr="005B72AA">
              <w:rPr>
                <w:rStyle w:val="Hyperlink"/>
                <w:noProof/>
                <w:lang w:eastAsia="zh-TW"/>
              </w:rPr>
              <w:t>Design Iteration Comparison</w:t>
            </w:r>
            <w:r w:rsidRPr="005B72AA">
              <w:rPr>
                <w:noProof/>
                <w:webHidden/>
              </w:rPr>
              <w:tab/>
            </w:r>
            <w:r w:rsidRPr="005B72AA">
              <w:rPr>
                <w:noProof/>
                <w:webHidden/>
              </w:rPr>
              <w:fldChar w:fldCharType="begin"/>
            </w:r>
            <w:r w:rsidRPr="005B72AA">
              <w:rPr>
                <w:noProof/>
                <w:webHidden/>
              </w:rPr>
              <w:instrText xml:space="preserve"> PAGEREF _Toc230983555 \h </w:instrText>
            </w:r>
            <w:r w:rsidRPr="005B72AA">
              <w:rPr>
                <w:noProof/>
                <w:webHidden/>
              </w:rPr>
            </w:r>
            <w:r w:rsidRPr="005B72AA">
              <w:rPr>
                <w:noProof/>
                <w:webHidden/>
              </w:rPr>
              <w:fldChar w:fldCharType="separate"/>
            </w:r>
            <w:r w:rsidRPr="005B72AA">
              <w:rPr>
                <w:noProof/>
                <w:webHidden/>
              </w:rPr>
              <w:t>47</w:t>
            </w:r>
            <w:r w:rsidRPr="005B72AA">
              <w:rPr>
                <w:noProof/>
                <w:webHidden/>
              </w:rPr>
              <w:fldChar w:fldCharType="end"/>
            </w:r>
          </w:hyperlink>
        </w:p>
        <w:p w14:paraId="6996B3AE" w14:textId="220CE227" w:rsidR="00D979D4" w:rsidRPr="005B72AA" w:rsidRDefault="00D979D4">
          <w:pPr>
            <w:pStyle w:val="TOC2"/>
            <w:tabs>
              <w:tab w:val="left" w:pos="960"/>
              <w:tab w:val="right" w:leader="dot" w:pos="9350"/>
            </w:tabs>
            <w:rPr>
              <w:rFonts w:eastAsiaTheme="minorEastAsia"/>
              <w:noProof/>
              <w:lang w:val="en-HK" w:eastAsia="zh-TW"/>
            </w:rPr>
          </w:pPr>
          <w:hyperlink w:anchor="_Toc230983556" w:history="1">
            <w:r w:rsidRPr="005B72AA">
              <w:rPr>
                <w:rStyle w:val="Hyperlink"/>
                <w:noProof/>
                <w:lang w:val="en-HK" w:eastAsia="zh-TW"/>
              </w:rPr>
              <w:t>4.7</w:t>
            </w:r>
            <w:r w:rsidRPr="005B72AA">
              <w:rPr>
                <w:rFonts w:eastAsiaTheme="minorEastAsia"/>
                <w:noProof/>
                <w:lang w:val="en-HK" w:eastAsia="zh-TW"/>
              </w:rPr>
              <w:tab/>
            </w:r>
            <w:r w:rsidRPr="005B72AA">
              <w:rPr>
                <w:rStyle w:val="Hyperlink"/>
                <w:noProof/>
                <w:lang w:eastAsia="zh-TW"/>
              </w:rPr>
              <w:t>Comparison with Literature</w:t>
            </w:r>
            <w:r w:rsidRPr="005B72AA">
              <w:rPr>
                <w:noProof/>
                <w:webHidden/>
              </w:rPr>
              <w:tab/>
            </w:r>
            <w:r w:rsidRPr="005B72AA">
              <w:rPr>
                <w:noProof/>
                <w:webHidden/>
              </w:rPr>
              <w:fldChar w:fldCharType="begin"/>
            </w:r>
            <w:r w:rsidRPr="005B72AA">
              <w:rPr>
                <w:noProof/>
                <w:webHidden/>
              </w:rPr>
              <w:instrText xml:space="preserve"> PAGEREF _Toc230983556 \h </w:instrText>
            </w:r>
            <w:r w:rsidRPr="005B72AA">
              <w:rPr>
                <w:noProof/>
                <w:webHidden/>
              </w:rPr>
            </w:r>
            <w:r w:rsidRPr="005B72AA">
              <w:rPr>
                <w:noProof/>
                <w:webHidden/>
              </w:rPr>
              <w:fldChar w:fldCharType="separate"/>
            </w:r>
            <w:r w:rsidRPr="005B72AA">
              <w:rPr>
                <w:noProof/>
                <w:webHidden/>
              </w:rPr>
              <w:t>48</w:t>
            </w:r>
            <w:r w:rsidRPr="005B72AA">
              <w:rPr>
                <w:noProof/>
                <w:webHidden/>
              </w:rPr>
              <w:fldChar w:fldCharType="end"/>
            </w:r>
          </w:hyperlink>
        </w:p>
        <w:p w14:paraId="5578097A" w14:textId="12FF08A1" w:rsidR="00D979D4" w:rsidRPr="005B72AA" w:rsidRDefault="00D979D4">
          <w:pPr>
            <w:pStyle w:val="TOC2"/>
            <w:tabs>
              <w:tab w:val="left" w:pos="960"/>
              <w:tab w:val="right" w:leader="dot" w:pos="9350"/>
            </w:tabs>
            <w:rPr>
              <w:rFonts w:eastAsiaTheme="minorEastAsia"/>
              <w:noProof/>
              <w:lang w:val="en-HK" w:eastAsia="zh-TW"/>
            </w:rPr>
          </w:pPr>
          <w:hyperlink w:anchor="_Toc230983557" w:history="1">
            <w:r w:rsidRPr="005B72AA">
              <w:rPr>
                <w:rStyle w:val="Hyperlink"/>
                <w:noProof/>
                <w:lang w:val="en-HK" w:eastAsia="zh-TW"/>
              </w:rPr>
              <w:t>4.8</w:t>
            </w:r>
            <w:r w:rsidRPr="005B72AA">
              <w:rPr>
                <w:rFonts w:eastAsiaTheme="minorEastAsia"/>
                <w:noProof/>
                <w:lang w:val="en-HK" w:eastAsia="zh-TW"/>
              </w:rPr>
              <w:tab/>
            </w:r>
            <w:r w:rsidRPr="005B72AA">
              <w:rPr>
                <w:rStyle w:val="Hyperlink"/>
                <w:noProof/>
                <w:lang w:eastAsia="zh-TW"/>
              </w:rPr>
              <w:t>Comprehensive Performance Summary</w:t>
            </w:r>
            <w:r w:rsidRPr="005B72AA">
              <w:rPr>
                <w:noProof/>
                <w:webHidden/>
              </w:rPr>
              <w:tab/>
            </w:r>
            <w:r w:rsidRPr="005B72AA">
              <w:rPr>
                <w:noProof/>
                <w:webHidden/>
              </w:rPr>
              <w:fldChar w:fldCharType="begin"/>
            </w:r>
            <w:r w:rsidRPr="005B72AA">
              <w:rPr>
                <w:noProof/>
                <w:webHidden/>
              </w:rPr>
              <w:instrText xml:space="preserve"> PAGEREF _Toc230983557 \h </w:instrText>
            </w:r>
            <w:r w:rsidRPr="005B72AA">
              <w:rPr>
                <w:noProof/>
                <w:webHidden/>
              </w:rPr>
            </w:r>
            <w:r w:rsidRPr="005B72AA">
              <w:rPr>
                <w:noProof/>
                <w:webHidden/>
              </w:rPr>
              <w:fldChar w:fldCharType="separate"/>
            </w:r>
            <w:r w:rsidRPr="005B72AA">
              <w:rPr>
                <w:noProof/>
                <w:webHidden/>
              </w:rPr>
              <w:t>49</w:t>
            </w:r>
            <w:r w:rsidRPr="005B72AA">
              <w:rPr>
                <w:noProof/>
                <w:webHidden/>
              </w:rPr>
              <w:fldChar w:fldCharType="end"/>
            </w:r>
          </w:hyperlink>
        </w:p>
        <w:p w14:paraId="79108367" w14:textId="18EA5156" w:rsidR="00D979D4" w:rsidRPr="005B72AA" w:rsidRDefault="00D979D4">
          <w:pPr>
            <w:pStyle w:val="TOC1"/>
            <w:rPr>
              <w:rFonts w:eastAsiaTheme="minorEastAsia"/>
              <w:noProof/>
              <w:lang w:val="en-HK" w:eastAsia="zh-TW"/>
            </w:rPr>
          </w:pPr>
          <w:hyperlink w:anchor="_Toc230983558" w:history="1">
            <w:r w:rsidRPr="005B72AA">
              <w:rPr>
                <w:rStyle w:val="Hyperlink"/>
                <w:noProof/>
              </w:rPr>
              <w:t>5.</w:t>
            </w:r>
            <w:r w:rsidRPr="005B72AA">
              <w:rPr>
                <w:rFonts w:eastAsiaTheme="minorEastAsia"/>
                <w:noProof/>
                <w:lang w:val="en-HK" w:eastAsia="zh-TW"/>
              </w:rPr>
              <w:tab/>
            </w:r>
            <w:r w:rsidRPr="005B72AA">
              <w:rPr>
                <w:rStyle w:val="Hyperlink"/>
                <w:noProof/>
              </w:rPr>
              <w:t>Results</w:t>
            </w:r>
            <w:r w:rsidRPr="005B72AA">
              <w:rPr>
                <w:noProof/>
                <w:webHidden/>
              </w:rPr>
              <w:tab/>
            </w:r>
            <w:r w:rsidRPr="005B72AA">
              <w:rPr>
                <w:noProof/>
                <w:webHidden/>
              </w:rPr>
              <w:fldChar w:fldCharType="begin"/>
            </w:r>
            <w:r w:rsidRPr="005B72AA">
              <w:rPr>
                <w:noProof/>
                <w:webHidden/>
              </w:rPr>
              <w:instrText xml:space="preserve"> PAGEREF _Toc230983558 \h </w:instrText>
            </w:r>
            <w:r w:rsidRPr="005B72AA">
              <w:rPr>
                <w:noProof/>
                <w:webHidden/>
              </w:rPr>
            </w:r>
            <w:r w:rsidRPr="005B72AA">
              <w:rPr>
                <w:noProof/>
                <w:webHidden/>
              </w:rPr>
              <w:fldChar w:fldCharType="separate"/>
            </w:r>
            <w:r w:rsidRPr="005B72AA">
              <w:rPr>
                <w:noProof/>
                <w:webHidden/>
              </w:rPr>
              <w:t>49</w:t>
            </w:r>
            <w:r w:rsidRPr="005B72AA">
              <w:rPr>
                <w:noProof/>
                <w:webHidden/>
              </w:rPr>
              <w:fldChar w:fldCharType="end"/>
            </w:r>
          </w:hyperlink>
        </w:p>
        <w:p w14:paraId="098E10D0" w14:textId="40B18B26" w:rsidR="00D979D4" w:rsidRPr="005B72AA" w:rsidRDefault="00D979D4">
          <w:pPr>
            <w:pStyle w:val="TOC2"/>
            <w:tabs>
              <w:tab w:val="left" w:pos="960"/>
              <w:tab w:val="right" w:leader="dot" w:pos="9350"/>
            </w:tabs>
            <w:rPr>
              <w:rFonts w:eastAsiaTheme="minorEastAsia"/>
              <w:noProof/>
              <w:lang w:val="en-HK" w:eastAsia="zh-TW"/>
            </w:rPr>
          </w:pPr>
          <w:hyperlink w:anchor="_Toc230983559" w:history="1">
            <w:r w:rsidRPr="005B72AA">
              <w:rPr>
                <w:rStyle w:val="Hyperlink"/>
                <w:noProof/>
              </w:rPr>
              <w:t>5.1</w:t>
            </w:r>
            <w:r w:rsidRPr="005B72AA">
              <w:rPr>
                <w:rFonts w:eastAsiaTheme="minorEastAsia"/>
                <w:noProof/>
                <w:lang w:val="en-HK" w:eastAsia="zh-TW"/>
              </w:rPr>
              <w:tab/>
            </w:r>
            <w:r w:rsidRPr="005B72AA">
              <w:rPr>
                <w:rStyle w:val="Hyperlink"/>
                <w:noProof/>
                <w:lang w:eastAsia="zh-TW"/>
              </w:rPr>
              <w:t>Specification Compliance</w:t>
            </w:r>
            <w:r w:rsidRPr="005B72AA">
              <w:rPr>
                <w:noProof/>
                <w:webHidden/>
              </w:rPr>
              <w:tab/>
            </w:r>
            <w:r w:rsidRPr="005B72AA">
              <w:rPr>
                <w:noProof/>
                <w:webHidden/>
              </w:rPr>
              <w:fldChar w:fldCharType="begin"/>
            </w:r>
            <w:r w:rsidRPr="005B72AA">
              <w:rPr>
                <w:noProof/>
                <w:webHidden/>
              </w:rPr>
              <w:instrText xml:space="preserve"> PAGEREF _Toc230983559 \h </w:instrText>
            </w:r>
            <w:r w:rsidRPr="005B72AA">
              <w:rPr>
                <w:noProof/>
                <w:webHidden/>
              </w:rPr>
            </w:r>
            <w:r w:rsidRPr="005B72AA">
              <w:rPr>
                <w:noProof/>
                <w:webHidden/>
              </w:rPr>
              <w:fldChar w:fldCharType="separate"/>
            </w:r>
            <w:r w:rsidRPr="005B72AA">
              <w:rPr>
                <w:noProof/>
                <w:webHidden/>
              </w:rPr>
              <w:t>49</w:t>
            </w:r>
            <w:r w:rsidRPr="005B72AA">
              <w:rPr>
                <w:noProof/>
                <w:webHidden/>
              </w:rPr>
              <w:fldChar w:fldCharType="end"/>
            </w:r>
          </w:hyperlink>
        </w:p>
        <w:p w14:paraId="2A27C1EC" w14:textId="44753A07" w:rsidR="00D979D4" w:rsidRPr="005B72AA" w:rsidRDefault="00D979D4">
          <w:pPr>
            <w:pStyle w:val="TOC2"/>
            <w:tabs>
              <w:tab w:val="left" w:pos="960"/>
              <w:tab w:val="right" w:leader="dot" w:pos="9350"/>
            </w:tabs>
            <w:rPr>
              <w:rFonts w:eastAsiaTheme="minorEastAsia"/>
              <w:noProof/>
              <w:lang w:val="en-HK" w:eastAsia="zh-TW"/>
            </w:rPr>
          </w:pPr>
          <w:hyperlink w:anchor="_Toc230983560" w:history="1">
            <w:r w:rsidRPr="005B72AA">
              <w:rPr>
                <w:rStyle w:val="Hyperlink"/>
                <w:noProof/>
                <w:lang w:val="en-HK" w:eastAsia="zh-TW"/>
              </w:rPr>
              <w:t>5.2</w:t>
            </w:r>
            <w:r w:rsidRPr="005B72AA">
              <w:rPr>
                <w:rFonts w:eastAsiaTheme="minorEastAsia"/>
                <w:noProof/>
                <w:lang w:val="en-HK" w:eastAsia="zh-TW"/>
              </w:rPr>
              <w:tab/>
            </w:r>
            <w:r w:rsidRPr="005B72AA">
              <w:rPr>
                <w:rStyle w:val="Hyperlink"/>
                <w:noProof/>
                <w:lang w:eastAsia="zh-TW"/>
              </w:rPr>
              <w:t>Detailed Justification for Specifications Not Fully Met</w:t>
            </w:r>
            <w:r w:rsidRPr="005B72AA">
              <w:rPr>
                <w:noProof/>
                <w:webHidden/>
              </w:rPr>
              <w:tab/>
            </w:r>
            <w:r w:rsidRPr="005B72AA">
              <w:rPr>
                <w:noProof/>
                <w:webHidden/>
              </w:rPr>
              <w:fldChar w:fldCharType="begin"/>
            </w:r>
            <w:r w:rsidRPr="005B72AA">
              <w:rPr>
                <w:noProof/>
                <w:webHidden/>
              </w:rPr>
              <w:instrText xml:space="preserve"> PAGEREF _Toc230983560 \h </w:instrText>
            </w:r>
            <w:r w:rsidRPr="005B72AA">
              <w:rPr>
                <w:noProof/>
                <w:webHidden/>
              </w:rPr>
            </w:r>
            <w:r w:rsidRPr="005B72AA">
              <w:rPr>
                <w:noProof/>
                <w:webHidden/>
              </w:rPr>
              <w:fldChar w:fldCharType="separate"/>
            </w:r>
            <w:r w:rsidRPr="005B72AA">
              <w:rPr>
                <w:noProof/>
                <w:webHidden/>
              </w:rPr>
              <w:t>50</w:t>
            </w:r>
            <w:r w:rsidRPr="005B72AA">
              <w:rPr>
                <w:noProof/>
                <w:webHidden/>
              </w:rPr>
              <w:fldChar w:fldCharType="end"/>
            </w:r>
          </w:hyperlink>
        </w:p>
        <w:p w14:paraId="524743B7" w14:textId="12E9051A" w:rsidR="00D979D4" w:rsidRPr="005B72AA" w:rsidRDefault="00D979D4">
          <w:pPr>
            <w:pStyle w:val="TOC3"/>
            <w:tabs>
              <w:tab w:val="left" w:pos="1440"/>
              <w:tab w:val="right" w:leader="dot" w:pos="9350"/>
            </w:tabs>
            <w:rPr>
              <w:rFonts w:eastAsiaTheme="minorEastAsia"/>
              <w:noProof/>
              <w:lang w:val="en-HK" w:eastAsia="zh-TW"/>
            </w:rPr>
          </w:pPr>
          <w:hyperlink w:anchor="_Toc230983561" w:history="1">
            <w:r w:rsidRPr="005B72AA">
              <w:rPr>
                <w:rStyle w:val="Hyperlink"/>
                <w:noProof/>
                <w:lang w:val="en-HK" w:eastAsia="zh-TW"/>
              </w:rPr>
              <w:t>5.2.1</w:t>
            </w:r>
            <w:r w:rsidRPr="005B72AA">
              <w:rPr>
                <w:rFonts w:eastAsiaTheme="minorEastAsia"/>
                <w:noProof/>
                <w:lang w:val="en-HK" w:eastAsia="zh-TW"/>
              </w:rPr>
              <w:tab/>
            </w:r>
            <w:r w:rsidRPr="005B72AA">
              <w:rPr>
                <w:rStyle w:val="Hyperlink"/>
                <w:noProof/>
                <w:lang w:eastAsia="zh-TW"/>
              </w:rPr>
              <w:t>Specification 1 (Phase Detection Accuracy): Y</w:t>
            </w:r>
            <w:r w:rsidRPr="005B72AA">
              <w:rPr>
                <w:rStyle w:val="Hyperlink"/>
                <w:noProof/>
                <w:lang w:val="en-HK" w:eastAsia="zh-TW"/>
              </w:rPr>
              <w:t>* - Met through Different Mechanisms</w:t>
            </w:r>
            <w:r w:rsidRPr="005B72AA">
              <w:rPr>
                <w:noProof/>
                <w:webHidden/>
              </w:rPr>
              <w:tab/>
            </w:r>
            <w:r w:rsidRPr="005B72AA">
              <w:rPr>
                <w:noProof/>
                <w:webHidden/>
              </w:rPr>
              <w:fldChar w:fldCharType="begin"/>
            </w:r>
            <w:r w:rsidRPr="005B72AA">
              <w:rPr>
                <w:noProof/>
                <w:webHidden/>
              </w:rPr>
              <w:instrText xml:space="preserve"> PAGEREF _Toc230983561 \h </w:instrText>
            </w:r>
            <w:r w:rsidRPr="005B72AA">
              <w:rPr>
                <w:noProof/>
                <w:webHidden/>
              </w:rPr>
            </w:r>
            <w:r w:rsidRPr="005B72AA">
              <w:rPr>
                <w:noProof/>
                <w:webHidden/>
              </w:rPr>
              <w:fldChar w:fldCharType="separate"/>
            </w:r>
            <w:r w:rsidRPr="005B72AA">
              <w:rPr>
                <w:noProof/>
                <w:webHidden/>
              </w:rPr>
              <w:t>50</w:t>
            </w:r>
            <w:r w:rsidRPr="005B72AA">
              <w:rPr>
                <w:noProof/>
                <w:webHidden/>
              </w:rPr>
              <w:fldChar w:fldCharType="end"/>
            </w:r>
          </w:hyperlink>
        </w:p>
        <w:p w14:paraId="12FD9A2D" w14:textId="04C08526" w:rsidR="00D979D4" w:rsidRPr="005B72AA" w:rsidRDefault="00D979D4">
          <w:pPr>
            <w:pStyle w:val="TOC3"/>
            <w:tabs>
              <w:tab w:val="left" w:pos="1440"/>
              <w:tab w:val="right" w:leader="dot" w:pos="9350"/>
            </w:tabs>
            <w:rPr>
              <w:rFonts w:eastAsiaTheme="minorEastAsia"/>
              <w:noProof/>
              <w:lang w:val="en-HK" w:eastAsia="zh-TW"/>
            </w:rPr>
          </w:pPr>
          <w:hyperlink w:anchor="_Toc230983562" w:history="1">
            <w:r w:rsidRPr="005B72AA">
              <w:rPr>
                <w:rStyle w:val="Hyperlink"/>
                <w:noProof/>
                <w:lang w:val="en-HK" w:eastAsia="zh-TW"/>
              </w:rPr>
              <w:t>5.2.2</w:t>
            </w:r>
            <w:r w:rsidRPr="005B72AA">
              <w:rPr>
                <w:rFonts w:eastAsiaTheme="minorEastAsia"/>
                <w:noProof/>
                <w:lang w:val="en-HK" w:eastAsia="zh-TW"/>
              </w:rPr>
              <w:tab/>
            </w:r>
            <w:r w:rsidRPr="005B72AA">
              <w:rPr>
                <w:rStyle w:val="Hyperlink"/>
                <w:noProof/>
                <w:lang w:eastAsia="zh-TW"/>
              </w:rPr>
              <w:t>Spec 9 (Energy Saving 6 to 9% average): Partial - Met at Operational Scale</w:t>
            </w:r>
            <w:r w:rsidRPr="005B72AA">
              <w:rPr>
                <w:noProof/>
                <w:webHidden/>
              </w:rPr>
              <w:tab/>
            </w:r>
            <w:r w:rsidRPr="005B72AA">
              <w:rPr>
                <w:noProof/>
                <w:webHidden/>
              </w:rPr>
              <w:fldChar w:fldCharType="begin"/>
            </w:r>
            <w:r w:rsidRPr="005B72AA">
              <w:rPr>
                <w:noProof/>
                <w:webHidden/>
              </w:rPr>
              <w:instrText xml:space="preserve"> PAGEREF _Toc230983562 \h </w:instrText>
            </w:r>
            <w:r w:rsidRPr="005B72AA">
              <w:rPr>
                <w:noProof/>
                <w:webHidden/>
              </w:rPr>
            </w:r>
            <w:r w:rsidRPr="005B72AA">
              <w:rPr>
                <w:noProof/>
                <w:webHidden/>
              </w:rPr>
              <w:fldChar w:fldCharType="separate"/>
            </w:r>
            <w:r w:rsidRPr="005B72AA">
              <w:rPr>
                <w:noProof/>
                <w:webHidden/>
              </w:rPr>
              <w:t>51</w:t>
            </w:r>
            <w:r w:rsidRPr="005B72AA">
              <w:rPr>
                <w:noProof/>
                <w:webHidden/>
              </w:rPr>
              <w:fldChar w:fldCharType="end"/>
            </w:r>
          </w:hyperlink>
        </w:p>
        <w:p w14:paraId="261069E5" w14:textId="45E9A523" w:rsidR="00D979D4" w:rsidRPr="005B72AA" w:rsidRDefault="00D979D4">
          <w:pPr>
            <w:pStyle w:val="TOC3"/>
            <w:tabs>
              <w:tab w:val="left" w:pos="1440"/>
              <w:tab w:val="right" w:leader="dot" w:pos="9350"/>
            </w:tabs>
            <w:rPr>
              <w:rFonts w:eastAsiaTheme="minorEastAsia"/>
              <w:noProof/>
              <w:lang w:val="en-HK" w:eastAsia="zh-TW"/>
            </w:rPr>
          </w:pPr>
          <w:hyperlink w:anchor="_Toc230983563" w:history="1">
            <w:r w:rsidRPr="005B72AA">
              <w:rPr>
                <w:rStyle w:val="Hyperlink"/>
                <w:noProof/>
                <w:lang w:val="en-HK" w:eastAsia="zh-TW"/>
              </w:rPr>
              <w:t>5.2.3</w:t>
            </w:r>
            <w:r w:rsidRPr="005B72AA">
              <w:rPr>
                <w:rFonts w:eastAsiaTheme="minorEastAsia"/>
                <w:noProof/>
                <w:lang w:val="en-HK" w:eastAsia="zh-TW"/>
              </w:rPr>
              <w:tab/>
            </w:r>
            <w:r w:rsidRPr="005B72AA">
              <w:rPr>
                <w:rStyle w:val="Hyperlink"/>
                <w:noProof/>
                <w:lang w:eastAsia="zh-TW"/>
              </w:rPr>
              <w:t>Specification 11 (Control Loop Overhead ≤ 5% CPU): Y</w:t>
            </w:r>
            <w:r w:rsidRPr="005B72AA">
              <w:rPr>
                <w:rStyle w:val="Hyperlink"/>
                <w:noProof/>
                <w:lang w:val="en-HK" w:eastAsia="zh-TW"/>
              </w:rPr>
              <w:t>* - Met with Caveat</w:t>
            </w:r>
            <w:r w:rsidRPr="005B72AA">
              <w:rPr>
                <w:noProof/>
                <w:webHidden/>
              </w:rPr>
              <w:tab/>
            </w:r>
            <w:r w:rsidRPr="005B72AA">
              <w:rPr>
                <w:noProof/>
                <w:webHidden/>
              </w:rPr>
              <w:fldChar w:fldCharType="begin"/>
            </w:r>
            <w:r w:rsidRPr="005B72AA">
              <w:rPr>
                <w:noProof/>
                <w:webHidden/>
              </w:rPr>
              <w:instrText xml:space="preserve"> PAGEREF _Toc230983563 \h </w:instrText>
            </w:r>
            <w:r w:rsidRPr="005B72AA">
              <w:rPr>
                <w:noProof/>
                <w:webHidden/>
              </w:rPr>
            </w:r>
            <w:r w:rsidRPr="005B72AA">
              <w:rPr>
                <w:noProof/>
                <w:webHidden/>
              </w:rPr>
              <w:fldChar w:fldCharType="separate"/>
            </w:r>
            <w:r w:rsidRPr="005B72AA">
              <w:rPr>
                <w:noProof/>
                <w:webHidden/>
              </w:rPr>
              <w:t>53</w:t>
            </w:r>
            <w:r w:rsidRPr="005B72AA">
              <w:rPr>
                <w:noProof/>
                <w:webHidden/>
              </w:rPr>
              <w:fldChar w:fldCharType="end"/>
            </w:r>
          </w:hyperlink>
        </w:p>
        <w:p w14:paraId="5EBB3CD9" w14:textId="1D632B74" w:rsidR="00D979D4" w:rsidRPr="005B72AA" w:rsidRDefault="00D979D4">
          <w:pPr>
            <w:pStyle w:val="TOC2"/>
            <w:tabs>
              <w:tab w:val="left" w:pos="960"/>
              <w:tab w:val="right" w:leader="dot" w:pos="9350"/>
            </w:tabs>
            <w:rPr>
              <w:rFonts w:eastAsiaTheme="minorEastAsia"/>
              <w:noProof/>
              <w:lang w:val="en-HK" w:eastAsia="zh-TW"/>
            </w:rPr>
          </w:pPr>
          <w:hyperlink w:anchor="_Toc230983564" w:history="1">
            <w:r w:rsidRPr="005B72AA">
              <w:rPr>
                <w:rStyle w:val="Hyperlink"/>
                <w:noProof/>
                <w:lang w:eastAsia="zh-TW"/>
              </w:rPr>
              <w:t>5.3</w:t>
            </w:r>
            <w:r w:rsidRPr="005B72AA">
              <w:rPr>
                <w:rFonts w:eastAsiaTheme="minorEastAsia"/>
                <w:noProof/>
                <w:lang w:val="en-HK" w:eastAsia="zh-TW"/>
              </w:rPr>
              <w:tab/>
            </w:r>
            <w:r w:rsidRPr="005B72AA">
              <w:rPr>
                <w:rStyle w:val="Hyperlink"/>
                <w:noProof/>
                <w:lang w:eastAsia="zh-TW"/>
              </w:rPr>
              <w:t>Overall Assessment</w:t>
            </w:r>
            <w:r w:rsidRPr="005B72AA">
              <w:rPr>
                <w:noProof/>
                <w:webHidden/>
              </w:rPr>
              <w:tab/>
            </w:r>
            <w:r w:rsidRPr="005B72AA">
              <w:rPr>
                <w:noProof/>
                <w:webHidden/>
              </w:rPr>
              <w:fldChar w:fldCharType="begin"/>
            </w:r>
            <w:r w:rsidRPr="005B72AA">
              <w:rPr>
                <w:noProof/>
                <w:webHidden/>
              </w:rPr>
              <w:instrText xml:space="preserve"> PAGEREF _Toc230983564 \h </w:instrText>
            </w:r>
            <w:r w:rsidRPr="005B72AA">
              <w:rPr>
                <w:noProof/>
                <w:webHidden/>
              </w:rPr>
            </w:r>
            <w:r w:rsidRPr="005B72AA">
              <w:rPr>
                <w:noProof/>
                <w:webHidden/>
              </w:rPr>
              <w:fldChar w:fldCharType="separate"/>
            </w:r>
            <w:r w:rsidRPr="005B72AA">
              <w:rPr>
                <w:noProof/>
                <w:webHidden/>
              </w:rPr>
              <w:t>54</w:t>
            </w:r>
            <w:r w:rsidRPr="005B72AA">
              <w:rPr>
                <w:noProof/>
                <w:webHidden/>
              </w:rPr>
              <w:fldChar w:fldCharType="end"/>
            </w:r>
          </w:hyperlink>
        </w:p>
        <w:p w14:paraId="501A35AF" w14:textId="4A7B66B1" w:rsidR="00D979D4" w:rsidRPr="005B72AA" w:rsidRDefault="00D979D4">
          <w:pPr>
            <w:pStyle w:val="TOC1"/>
            <w:rPr>
              <w:rFonts w:eastAsiaTheme="minorEastAsia"/>
              <w:noProof/>
              <w:lang w:val="en-HK" w:eastAsia="zh-TW"/>
            </w:rPr>
          </w:pPr>
          <w:hyperlink w:anchor="_Toc230983565" w:history="1">
            <w:r w:rsidRPr="005B72AA">
              <w:rPr>
                <w:rStyle w:val="Hyperlink"/>
                <w:noProof/>
              </w:rPr>
              <w:t>6. Project Planning, Resource Allocation, and Adaptive Management</w:t>
            </w:r>
            <w:r w:rsidRPr="005B72AA">
              <w:rPr>
                <w:noProof/>
                <w:webHidden/>
              </w:rPr>
              <w:tab/>
            </w:r>
            <w:r w:rsidRPr="005B72AA">
              <w:rPr>
                <w:noProof/>
                <w:webHidden/>
              </w:rPr>
              <w:fldChar w:fldCharType="begin"/>
            </w:r>
            <w:r w:rsidRPr="005B72AA">
              <w:rPr>
                <w:noProof/>
                <w:webHidden/>
              </w:rPr>
              <w:instrText xml:space="preserve"> PAGEREF _Toc230983565 \h </w:instrText>
            </w:r>
            <w:r w:rsidRPr="005B72AA">
              <w:rPr>
                <w:noProof/>
                <w:webHidden/>
              </w:rPr>
            </w:r>
            <w:r w:rsidRPr="005B72AA">
              <w:rPr>
                <w:noProof/>
                <w:webHidden/>
              </w:rPr>
              <w:fldChar w:fldCharType="separate"/>
            </w:r>
            <w:r w:rsidRPr="005B72AA">
              <w:rPr>
                <w:noProof/>
                <w:webHidden/>
              </w:rPr>
              <w:t>56</w:t>
            </w:r>
            <w:r w:rsidRPr="005B72AA">
              <w:rPr>
                <w:noProof/>
                <w:webHidden/>
              </w:rPr>
              <w:fldChar w:fldCharType="end"/>
            </w:r>
          </w:hyperlink>
        </w:p>
        <w:p w14:paraId="188A6726" w14:textId="7FCB7878" w:rsidR="00D979D4" w:rsidRPr="005B72AA" w:rsidRDefault="00D979D4">
          <w:pPr>
            <w:pStyle w:val="TOC2"/>
            <w:tabs>
              <w:tab w:val="right" w:leader="dot" w:pos="9350"/>
            </w:tabs>
            <w:rPr>
              <w:rFonts w:eastAsiaTheme="minorEastAsia"/>
              <w:noProof/>
              <w:lang w:val="en-HK" w:eastAsia="zh-TW"/>
            </w:rPr>
          </w:pPr>
          <w:hyperlink w:anchor="_Toc230983566" w:history="1">
            <w:r w:rsidRPr="005B72AA">
              <w:rPr>
                <w:rStyle w:val="Hyperlink"/>
                <w:noProof/>
              </w:rPr>
              <w:t>6.1 Timeline and Project Phases</w:t>
            </w:r>
            <w:r w:rsidRPr="005B72AA">
              <w:rPr>
                <w:noProof/>
                <w:webHidden/>
              </w:rPr>
              <w:tab/>
            </w:r>
            <w:r w:rsidRPr="005B72AA">
              <w:rPr>
                <w:noProof/>
                <w:webHidden/>
              </w:rPr>
              <w:fldChar w:fldCharType="begin"/>
            </w:r>
            <w:r w:rsidRPr="005B72AA">
              <w:rPr>
                <w:noProof/>
                <w:webHidden/>
              </w:rPr>
              <w:instrText xml:space="preserve"> PAGEREF _Toc230983566 \h </w:instrText>
            </w:r>
            <w:r w:rsidRPr="005B72AA">
              <w:rPr>
                <w:noProof/>
                <w:webHidden/>
              </w:rPr>
            </w:r>
            <w:r w:rsidRPr="005B72AA">
              <w:rPr>
                <w:noProof/>
                <w:webHidden/>
              </w:rPr>
              <w:fldChar w:fldCharType="separate"/>
            </w:r>
            <w:r w:rsidRPr="005B72AA">
              <w:rPr>
                <w:noProof/>
                <w:webHidden/>
              </w:rPr>
              <w:t>56</w:t>
            </w:r>
            <w:r w:rsidRPr="005B72AA">
              <w:rPr>
                <w:noProof/>
                <w:webHidden/>
              </w:rPr>
              <w:fldChar w:fldCharType="end"/>
            </w:r>
          </w:hyperlink>
        </w:p>
        <w:p w14:paraId="10A3D7DA" w14:textId="25020B1E" w:rsidR="00D979D4" w:rsidRPr="005B72AA" w:rsidRDefault="00D979D4">
          <w:pPr>
            <w:pStyle w:val="TOC2"/>
            <w:tabs>
              <w:tab w:val="right" w:leader="dot" w:pos="9350"/>
            </w:tabs>
            <w:rPr>
              <w:rFonts w:eastAsiaTheme="minorEastAsia"/>
              <w:noProof/>
              <w:lang w:val="en-HK" w:eastAsia="zh-TW"/>
            </w:rPr>
          </w:pPr>
          <w:hyperlink w:anchor="_Toc230983567" w:history="1">
            <w:r w:rsidRPr="005B72AA">
              <w:rPr>
                <w:rStyle w:val="Hyperlink"/>
                <w:noProof/>
              </w:rPr>
              <w:t>6.2 Adaptive Replanning</w:t>
            </w:r>
            <w:r w:rsidRPr="005B72AA">
              <w:rPr>
                <w:noProof/>
                <w:webHidden/>
              </w:rPr>
              <w:tab/>
            </w:r>
            <w:r w:rsidRPr="005B72AA">
              <w:rPr>
                <w:noProof/>
                <w:webHidden/>
              </w:rPr>
              <w:fldChar w:fldCharType="begin"/>
            </w:r>
            <w:r w:rsidRPr="005B72AA">
              <w:rPr>
                <w:noProof/>
                <w:webHidden/>
              </w:rPr>
              <w:instrText xml:space="preserve"> PAGEREF _Toc230983567 \h </w:instrText>
            </w:r>
            <w:r w:rsidRPr="005B72AA">
              <w:rPr>
                <w:noProof/>
                <w:webHidden/>
              </w:rPr>
            </w:r>
            <w:r w:rsidRPr="005B72AA">
              <w:rPr>
                <w:noProof/>
                <w:webHidden/>
              </w:rPr>
              <w:fldChar w:fldCharType="separate"/>
            </w:r>
            <w:r w:rsidRPr="005B72AA">
              <w:rPr>
                <w:noProof/>
                <w:webHidden/>
              </w:rPr>
              <w:t>57</w:t>
            </w:r>
            <w:r w:rsidRPr="005B72AA">
              <w:rPr>
                <w:noProof/>
                <w:webHidden/>
              </w:rPr>
              <w:fldChar w:fldCharType="end"/>
            </w:r>
          </w:hyperlink>
        </w:p>
        <w:p w14:paraId="789C7EC3" w14:textId="45B64812" w:rsidR="00D979D4" w:rsidRPr="005B72AA" w:rsidRDefault="00D979D4">
          <w:pPr>
            <w:pStyle w:val="TOC2"/>
            <w:tabs>
              <w:tab w:val="right" w:leader="dot" w:pos="9350"/>
            </w:tabs>
            <w:rPr>
              <w:rFonts w:eastAsiaTheme="minorEastAsia"/>
              <w:noProof/>
              <w:lang w:val="en-HK" w:eastAsia="zh-TW"/>
            </w:rPr>
          </w:pPr>
          <w:hyperlink w:anchor="_Toc230983568" w:history="1">
            <w:r w:rsidRPr="005B72AA">
              <w:rPr>
                <w:rStyle w:val="Hyperlink"/>
                <w:noProof/>
              </w:rPr>
              <w:t>6.</w:t>
            </w:r>
            <w:r w:rsidRPr="005B72AA">
              <w:rPr>
                <w:rStyle w:val="Hyperlink"/>
                <w:noProof/>
                <w:lang w:val="en-HK" w:eastAsia="zh-TW"/>
              </w:rPr>
              <w:t>3</w:t>
            </w:r>
            <w:r w:rsidRPr="005B72AA">
              <w:rPr>
                <w:rStyle w:val="Hyperlink"/>
                <w:noProof/>
              </w:rPr>
              <w:t xml:space="preserve"> Computational Resource Allocation</w:t>
            </w:r>
            <w:r w:rsidRPr="005B72AA">
              <w:rPr>
                <w:noProof/>
                <w:webHidden/>
              </w:rPr>
              <w:tab/>
            </w:r>
            <w:r w:rsidRPr="005B72AA">
              <w:rPr>
                <w:noProof/>
                <w:webHidden/>
              </w:rPr>
              <w:fldChar w:fldCharType="begin"/>
            </w:r>
            <w:r w:rsidRPr="005B72AA">
              <w:rPr>
                <w:noProof/>
                <w:webHidden/>
              </w:rPr>
              <w:instrText xml:space="preserve"> PAGEREF _Toc230983568 \h </w:instrText>
            </w:r>
            <w:r w:rsidRPr="005B72AA">
              <w:rPr>
                <w:noProof/>
                <w:webHidden/>
              </w:rPr>
            </w:r>
            <w:r w:rsidRPr="005B72AA">
              <w:rPr>
                <w:noProof/>
                <w:webHidden/>
              </w:rPr>
              <w:fldChar w:fldCharType="separate"/>
            </w:r>
            <w:r w:rsidRPr="005B72AA">
              <w:rPr>
                <w:noProof/>
                <w:webHidden/>
              </w:rPr>
              <w:t>58</w:t>
            </w:r>
            <w:r w:rsidRPr="005B72AA">
              <w:rPr>
                <w:noProof/>
                <w:webHidden/>
              </w:rPr>
              <w:fldChar w:fldCharType="end"/>
            </w:r>
          </w:hyperlink>
        </w:p>
        <w:p w14:paraId="26B8045D" w14:textId="44CFEA6C" w:rsidR="00D979D4" w:rsidRPr="005B72AA" w:rsidRDefault="00D979D4">
          <w:pPr>
            <w:pStyle w:val="TOC2"/>
            <w:tabs>
              <w:tab w:val="right" w:leader="dot" w:pos="9350"/>
            </w:tabs>
            <w:rPr>
              <w:rFonts w:eastAsiaTheme="minorEastAsia"/>
              <w:noProof/>
              <w:lang w:val="en-HK" w:eastAsia="zh-TW"/>
            </w:rPr>
          </w:pPr>
          <w:hyperlink w:anchor="_Toc230983569" w:history="1">
            <w:r w:rsidRPr="005B72AA">
              <w:rPr>
                <w:rStyle w:val="Hyperlink"/>
                <w:noProof/>
              </w:rPr>
              <w:t>6.</w:t>
            </w:r>
            <w:r w:rsidRPr="005B72AA">
              <w:rPr>
                <w:rStyle w:val="Hyperlink"/>
                <w:noProof/>
                <w:lang w:val="en-HK" w:eastAsia="zh-TW"/>
              </w:rPr>
              <w:t>4</w:t>
            </w:r>
            <w:r w:rsidRPr="005B72AA">
              <w:rPr>
                <w:rStyle w:val="Hyperlink"/>
                <w:noProof/>
              </w:rPr>
              <w:t xml:space="preserve"> Risk Register</w:t>
            </w:r>
            <w:r w:rsidRPr="005B72AA">
              <w:rPr>
                <w:noProof/>
                <w:webHidden/>
              </w:rPr>
              <w:tab/>
            </w:r>
            <w:r w:rsidRPr="005B72AA">
              <w:rPr>
                <w:noProof/>
                <w:webHidden/>
              </w:rPr>
              <w:fldChar w:fldCharType="begin"/>
            </w:r>
            <w:r w:rsidRPr="005B72AA">
              <w:rPr>
                <w:noProof/>
                <w:webHidden/>
              </w:rPr>
              <w:instrText xml:space="preserve"> PAGEREF _Toc230983569 \h </w:instrText>
            </w:r>
            <w:r w:rsidRPr="005B72AA">
              <w:rPr>
                <w:noProof/>
                <w:webHidden/>
              </w:rPr>
            </w:r>
            <w:r w:rsidRPr="005B72AA">
              <w:rPr>
                <w:noProof/>
                <w:webHidden/>
              </w:rPr>
              <w:fldChar w:fldCharType="separate"/>
            </w:r>
            <w:r w:rsidRPr="005B72AA">
              <w:rPr>
                <w:noProof/>
                <w:webHidden/>
              </w:rPr>
              <w:t>58</w:t>
            </w:r>
            <w:r w:rsidRPr="005B72AA">
              <w:rPr>
                <w:noProof/>
                <w:webHidden/>
              </w:rPr>
              <w:fldChar w:fldCharType="end"/>
            </w:r>
          </w:hyperlink>
        </w:p>
        <w:p w14:paraId="7C8C31A2" w14:textId="5E5D8751" w:rsidR="00D979D4" w:rsidRPr="005B72AA" w:rsidRDefault="00D979D4">
          <w:pPr>
            <w:pStyle w:val="TOC2"/>
            <w:tabs>
              <w:tab w:val="right" w:leader="dot" w:pos="9350"/>
            </w:tabs>
            <w:rPr>
              <w:rFonts w:eastAsiaTheme="minorEastAsia"/>
              <w:noProof/>
              <w:lang w:val="en-HK" w:eastAsia="zh-TW"/>
            </w:rPr>
          </w:pPr>
          <w:hyperlink w:anchor="_Toc230983570" w:history="1">
            <w:r w:rsidRPr="005B72AA">
              <w:rPr>
                <w:rStyle w:val="Hyperlink"/>
                <w:noProof/>
              </w:rPr>
              <w:t>6.</w:t>
            </w:r>
            <w:r w:rsidRPr="005B72AA">
              <w:rPr>
                <w:rStyle w:val="Hyperlink"/>
                <w:noProof/>
                <w:lang w:val="en-HK" w:eastAsia="zh-TW"/>
              </w:rPr>
              <w:t>5</w:t>
            </w:r>
            <w:r w:rsidRPr="005B72AA">
              <w:rPr>
                <w:rStyle w:val="Hyperlink"/>
                <w:noProof/>
              </w:rPr>
              <w:t xml:space="preserve"> Budget Reconciliation</w:t>
            </w:r>
            <w:r w:rsidRPr="005B72AA">
              <w:rPr>
                <w:noProof/>
                <w:webHidden/>
              </w:rPr>
              <w:tab/>
            </w:r>
            <w:r w:rsidRPr="005B72AA">
              <w:rPr>
                <w:noProof/>
                <w:webHidden/>
              </w:rPr>
              <w:fldChar w:fldCharType="begin"/>
            </w:r>
            <w:r w:rsidRPr="005B72AA">
              <w:rPr>
                <w:noProof/>
                <w:webHidden/>
              </w:rPr>
              <w:instrText xml:space="preserve"> PAGEREF _Toc230983570 \h </w:instrText>
            </w:r>
            <w:r w:rsidRPr="005B72AA">
              <w:rPr>
                <w:noProof/>
                <w:webHidden/>
              </w:rPr>
            </w:r>
            <w:r w:rsidRPr="005B72AA">
              <w:rPr>
                <w:noProof/>
                <w:webHidden/>
              </w:rPr>
              <w:fldChar w:fldCharType="separate"/>
            </w:r>
            <w:r w:rsidRPr="005B72AA">
              <w:rPr>
                <w:noProof/>
                <w:webHidden/>
              </w:rPr>
              <w:t>60</w:t>
            </w:r>
            <w:r w:rsidRPr="005B72AA">
              <w:rPr>
                <w:noProof/>
                <w:webHidden/>
              </w:rPr>
              <w:fldChar w:fldCharType="end"/>
            </w:r>
          </w:hyperlink>
        </w:p>
        <w:p w14:paraId="2959097E" w14:textId="09D23C57" w:rsidR="00D979D4" w:rsidRPr="005B72AA" w:rsidRDefault="00D979D4">
          <w:pPr>
            <w:pStyle w:val="TOC1"/>
            <w:rPr>
              <w:rFonts w:eastAsiaTheme="minorEastAsia"/>
              <w:noProof/>
              <w:lang w:val="en-HK" w:eastAsia="zh-TW"/>
            </w:rPr>
          </w:pPr>
          <w:hyperlink w:anchor="_Toc230983571" w:history="1">
            <w:r w:rsidRPr="005B72AA">
              <w:rPr>
                <w:rStyle w:val="Hyperlink"/>
                <w:noProof/>
              </w:rPr>
              <w:t>7.</w:t>
            </w:r>
            <w:r w:rsidRPr="005B72AA">
              <w:rPr>
                <w:rFonts w:eastAsiaTheme="minorEastAsia"/>
                <w:noProof/>
                <w:lang w:val="en-HK" w:eastAsia="zh-TW"/>
              </w:rPr>
              <w:tab/>
            </w:r>
            <w:r w:rsidRPr="005B72AA">
              <w:rPr>
                <w:rStyle w:val="Hyperlink"/>
                <w:noProof/>
              </w:rPr>
              <w:t>Stakeholder Impact and SSEERP Analysis</w:t>
            </w:r>
            <w:r w:rsidRPr="005B72AA">
              <w:rPr>
                <w:noProof/>
                <w:webHidden/>
              </w:rPr>
              <w:tab/>
            </w:r>
            <w:r w:rsidRPr="005B72AA">
              <w:rPr>
                <w:noProof/>
                <w:webHidden/>
              </w:rPr>
              <w:fldChar w:fldCharType="begin"/>
            </w:r>
            <w:r w:rsidRPr="005B72AA">
              <w:rPr>
                <w:noProof/>
                <w:webHidden/>
              </w:rPr>
              <w:instrText xml:space="preserve"> PAGEREF _Toc230983571 \h </w:instrText>
            </w:r>
            <w:r w:rsidRPr="005B72AA">
              <w:rPr>
                <w:noProof/>
                <w:webHidden/>
              </w:rPr>
            </w:r>
            <w:r w:rsidRPr="005B72AA">
              <w:rPr>
                <w:noProof/>
                <w:webHidden/>
              </w:rPr>
              <w:fldChar w:fldCharType="separate"/>
            </w:r>
            <w:r w:rsidRPr="005B72AA">
              <w:rPr>
                <w:noProof/>
                <w:webHidden/>
              </w:rPr>
              <w:t>61</w:t>
            </w:r>
            <w:r w:rsidRPr="005B72AA">
              <w:rPr>
                <w:noProof/>
                <w:webHidden/>
              </w:rPr>
              <w:fldChar w:fldCharType="end"/>
            </w:r>
          </w:hyperlink>
        </w:p>
        <w:p w14:paraId="57CDE124" w14:textId="745F0D1C" w:rsidR="00D979D4" w:rsidRPr="005B72AA" w:rsidRDefault="00D979D4">
          <w:pPr>
            <w:pStyle w:val="TOC2"/>
            <w:tabs>
              <w:tab w:val="right" w:leader="dot" w:pos="9350"/>
            </w:tabs>
            <w:rPr>
              <w:rFonts w:eastAsiaTheme="minorEastAsia"/>
              <w:noProof/>
              <w:lang w:val="en-HK" w:eastAsia="zh-TW"/>
            </w:rPr>
          </w:pPr>
          <w:hyperlink w:anchor="_Toc230983572" w:history="1">
            <w:r w:rsidRPr="005B72AA">
              <w:rPr>
                <w:rStyle w:val="Hyperlink"/>
                <w:noProof/>
              </w:rPr>
              <w:t>7.1 Social Impact</w:t>
            </w:r>
            <w:r w:rsidRPr="005B72AA">
              <w:rPr>
                <w:noProof/>
                <w:webHidden/>
              </w:rPr>
              <w:tab/>
            </w:r>
            <w:r w:rsidRPr="005B72AA">
              <w:rPr>
                <w:noProof/>
                <w:webHidden/>
              </w:rPr>
              <w:fldChar w:fldCharType="begin"/>
            </w:r>
            <w:r w:rsidRPr="005B72AA">
              <w:rPr>
                <w:noProof/>
                <w:webHidden/>
              </w:rPr>
              <w:instrText xml:space="preserve"> PAGEREF _Toc230983572 \h </w:instrText>
            </w:r>
            <w:r w:rsidRPr="005B72AA">
              <w:rPr>
                <w:noProof/>
                <w:webHidden/>
              </w:rPr>
            </w:r>
            <w:r w:rsidRPr="005B72AA">
              <w:rPr>
                <w:noProof/>
                <w:webHidden/>
              </w:rPr>
              <w:fldChar w:fldCharType="separate"/>
            </w:r>
            <w:r w:rsidRPr="005B72AA">
              <w:rPr>
                <w:noProof/>
                <w:webHidden/>
              </w:rPr>
              <w:t>61</w:t>
            </w:r>
            <w:r w:rsidRPr="005B72AA">
              <w:rPr>
                <w:noProof/>
                <w:webHidden/>
              </w:rPr>
              <w:fldChar w:fldCharType="end"/>
            </w:r>
          </w:hyperlink>
        </w:p>
        <w:p w14:paraId="10430F07" w14:textId="3BBB96BA" w:rsidR="00D979D4" w:rsidRPr="005B72AA" w:rsidRDefault="00D979D4">
          <w:pPr>
            <w:pStyle w:val="TOC2"/>
            <w:tabs>
              <w:tab w:val="right" w:leader="dot" w:pos="9350"/>
            </w:tabs>
            <w:rPr>
              <w:rFonts w:eastAsiaTheme="minorEastAsia"/>
              <w:noProof/>
              <w:lang w:val="en-HK" w:eastAsia="zh-TW"/>
            </w:rPr>
          </w:pPr>
          <w:hyperlink w:anchor="_Toc230983573" w:history="1">
            <w:r w:rsidRPr="005B72AA">
              <w:rPr>
                <w:rStyle w:val="Hyperlink"/>
                <w:noProof/>
              </w:rPr>
              <w:t>7.2 Safety Analysis</w:t>
            </w:r>
            <w:r w:rsidRPr="005B72AA">
              <w:rPr>
                <w:noProof/>
                <w:webHidden/>
              </w:rPr>
              <w:tab/>
            </w:r>
            <w:r w:rsidRPr="005B72AA">
              <w:rPr>
                <w:noProof/>
                <w:webHidden/>
              </w:rPr>
              <w:fldChar w:fldCharType="begin"/>
            </w:r>
            <w:r w:rsidRPr="005B72AA">
              <w:rPr>
                <w:noProof/>
                <w:webHidden/>
              </w:rPr>
              <w:instrText xml:space="preserve"> PAGEREF _Toc230983573 \h </w:instrText>
            </w:r>
            <w:r w:rsidRPr="005B72AA">
              <w:rPr>
                <w:noProof/>
                <w:webHidden/>
              </w:rPr>
            </w:r>
            <w:r w:rsidRPr="005B72AA">
              <w:rPr>
                <w:noProof/>
                <w:webHidden/>
              </w:rPr>
              <w:fldChar w:fldCharType="separate"/>
            </w:r>
            <w:r w:rsidRPr="005B72AA">
              <w:rPr>
                <w:noProof/>
                <w:webHidden/>
              </w:rPr>
              <w:t>62</w:t>
            </w:r>
            <w:r w:rsidRPr="005B72AA">
              <w:rPr>
                <w:noProof/>
                <w:webHidden/>
              </w:rPr>
              <w:fldChar w:fldCharType="end"/>
            </w:r>
          </w:hyperlink>
        </w:p>
        <w:p w14:paraId="77A43710" w14:textId="50F4995F" w:rsidR="00D979D4" w:rsidRPr="005B72AA" w:rsidRDefault="00D979D4">
          <w:pPr>
            <w:pStyle w:val="TOC3"/>
            <w:tabs>
              <w:tab w:val="right" w:leader="dot" w:pos="9350"/>
            </w:tabs>
            <w:rPr>
              <w:rFonts w:eastAsiaTheme="minorEastAsia"/>
              <w:noProof/>
              <w:lang w:val="en-HK" w:eastAsia="zh-TW"/>
            </w:rPr>
          </w:pPr>
          <w:hyperlink w:anchor="_Toc230983574" w:history="1">
            <w:r w:rsidRPr="005B72AA">
              <w:rPr>
                <w:rStyle w:val="Hyperlink"/>
                <w:noProof/>
              </w:rPr>
              <w:t>7.2.1 Failure Mode and Effects Analysis</w:t>
            </w:r>
            <w:r w:rsidRPr="005B72AA">
              <w:rPr>
                <w:noProof/>
                <w:webHidden/>
              </w:rPr>
              <w:tab/>
            </w:r>
            <w:r w:rsidRPr="005B72AA">
              <w:rPr>
                <w:noProof/>
                <w:webHidden/>
              </w:rPr>
              <w:fldChar w:fldCharType="begin"/>
            </w:r>
            <w:r w:rsidRPr="005B72AA">
              <w:rPr>
                <w:noProof/>
                <w:webHidden/>
              </w:rPr>
              <w:instrText xml:space="preserve"> PAGEREF _Toc230983574 \h </w:instrText>
            </w:r>
            <w:r w:rsidRPr="005B72AA">
              <w:rPr>
                <w:noProof/>
                <w:webHidden/>
              </w:rPr>
            </w:r>
            <w:r w:rsidRPr="005B72AA">
              <w:rPr>
                <w:noProof/>
                <w:webHidden/>
              </w:rPr>
              <w:fldChar w:fldCharType="separate"/>
            </w:r>
            <w:r w:rsidRPr="005B72AA">
              <w:rPr>
                <w:noProof/>
                <w:webHidden/>
              </w:rPr>
              <w:t>63</w:t>
            </w:r>
            <w:r w:rsidRPr="005B72AA">
              <w:rPr>
                <w:noProof/>
                <w:webHidden/>
              </w:rPr>
              <w:fldChar w:fldCharType="end"/>
            </w:r>
          </w:hyperlink>
        </w:p>
        <w:p w14:paraId="71E15180" w14:textId="43B53EB2" w:rsidR="00D979D4" w:rsidRPr="005B72AA" w:rsidRDefault="00D979D4">
          <w:pPr>
            <w:pStyle w:val="TOC3"/>
            <w:tabs>
              <w:tab w:val="right" w:leader="dot" w:pos="9350"/>
            </w:tabs>
            <w:rPr>
              <w:rFonts w:eastAsiaTheme="minorEastAsia"/>
              <w:noProof/>
              <w:lang w:val="en-HK" w:eastAsia="zh-TW"/>
            </w:rPr>
          </w:pPr>
          <w:hyperlink w:anchor="_Toc230983575" w:history="1">
            <w:r w:rsidRPr="005B72AA">
              <w:rPr>
                <w:rStyle w:val="Hyperlink"/>
                <w:noProof/>
              </w:rPr>
              <w:t>7.2.2 Graceful Degradation Guarantees</w:t>
            </w:r>
            <w:r w:rsidRPr="005B72AA">
              <w:rPr>
                <w:noProof/>
                <w:webHidden/>
              </w:rPr>
              <w:tab/>
            </w:r>
            <w:r w:rsidRPr="005B72AA">
              <w:rPr>
                <w:noProof/>
                <w:webHidden/>
              </w:rPr>
              <w:fldChar w:fldCharType="begin"/>
            </w:r>
            <w:r w:rsidRPr="005B72AA">
              <w:rPr>
                <w:noProof/>
                <w:webHidden/>
              </w:rPr>
              <w:instrText xml:space="preserve"> PAGEREF _Toc230983575 \h </w:instrText>
            </w:r>
            <w:r w:rsidRPr="005B72AA">
              <w:rPr>
                <w:noProof/>
                <w:webHidden/>
              </w:rPr>
            </w:r>
            <w:r w:rsidRPr="005B72AA">
              <w:rPr>
                <w:noProof/>
                <w:webHidden/>
              </w:rPr>
              <w:fldChar w:fldCharType="separate"/>
            </w:r>
            <w:r w:rsidRPr="005B72AA">
              <w:rPr>
                <w:noProof/>
                <w:webHidden/>
              </w:rPr>
              <w:t>64</w:t>
            </w:r>
            <w:r w:rsidRPr="005B72AA">
              <w:rPr>
                <w:noProof/>
                <w:webHidden/>
              </w:rPr>
              <w:fldChar w:fldCharType="end"/>
            </w:r>
          </w:hyperlink>
        </w:p>
        <w:p w14:paraId="6C00A2E5" w14:textId="12A6E931" w:rsidR="00D979D4" w:rsidRPr="005B72AA" w:rsidRDefault="00D979D4">
          <w:pPr>
            <w:pStyle w:val="TOC3"/>
            <w:tabs>
              <w:tab w:val="right" w:leader="dot" w:pos="9350"/>
            </w:tabs>
            <w:rPr>
              <w:rFonts w:eastAsiaTheme="minorEastAsia"/>
              <w:noProof/>
              <w:lang w:val="en-HK" w:eastAsia="zh-TW"/>
            </w:rPr>
          </w:pPr>
          <w:hyperlink w:anchor="_Toc230983576" w:history="1">
            <w:r w:rsidRPr="005B72AA">
              <w:rPr>
                <w:rStyle w:val="Hyperlink"/>
                <w:noProof/>
              </w:rPr>
              <w:t>7.2.3 Application Stability Verification</w:t>
            </w:r>
            <w:r w:rsidRPr="005B72AA">
              <w:rPr>
                <w:noProof/>
                <w:webHidden/>
              </w:rPr>
              <w:tab/>
            </w:r>
            <w:r w:rsidRPr="005B72AA">
              <w:rPr>
                <w:noProof/>
                <w:webHidden/>
              </w:rPr>
              <w:fldChar w:fldCharType="begin"/>
            </w:r>
            <w:r w:rsidRPr="005B72AA">
              <w:rPr>
                <w:noProof/>
                <w:webHidden/>
              </w:rPr>
              <w:instrText xml:space="preserve"> PAGEREF _Toc230983576 \h </w:instrText>
            </w:r>
            <w:r w:rsidRPr="005B72AA">
              <w:rPr>
                <w:noProof/>
                <w:webHidden/>
              </w:rPr>
            </w:r>
            <w:r w:rsidRPr="005B72AA">
              <w:rPr>
                <w:noProof/>
                <w:webHidden/>
              </w:rPr>
              <w:fldChar w:fldCharType="separate"/>
            </w:r>
            <w:r w:rsidRPr="005B72AA">
              <w:rPr>
                <w:noProof/>
                <w:webHidden/>
              </w:rPr>
              <w:t>64</w:t>
            </w:r>
            <w:r w:rsidRPr="005B72AA">
              <w:rPr>
                <w:noProof/>
                <w:webHidden/>
              </w:rPr>
              <w:fldChar w:fldCharType="end"/>
            </w:r>
          </w:hyperlink>
        </w:p>
        <w:p w14:paraId="6F760DB8" w14:textId="20B1A9DD" w:rsidR="00D979D4" w:rsidRPr="005B72AA" w:rsidRDefault="00D979D4">
          <w:pPr>
            <w:pStyle w:val="TOC2"/>
            <w:tabs>
              <w:tab w:val="right" w:leader="dot" w:pos="9350"/>
            </w:tabs>
            <w:rPr>
              <w:rFonts w:eastAsiaTheme="minorEastAsia"/>
              <w:noProof/>
              <w:lang w:val="en-HK" w:eastAsia="zh-TW"/>
            </w:rPr>
          </w:pPr>
          <w:hyperlink w:anchor="_Toc230983577" w:history="1">
            <w:r w:rsidRPr="005B72AA">
              <w:rPr>
                <w:rStyle w:val="Hyperlink"/>
                <w:noProof/>
              </w:rPr>
              <w:t>7.3 Environmental Impact</w:t>
            </w:r>
            <w:r w:rsidRPr="005B72AA">
              <w:rPr>
                <w:noProof/>
                <w:webHidden/>
              </w:rPr>
              <w:tab/>
            </w:r>
            <w:r w:rsidRPr="005B72AA">
              <w:rPr>
                <w:noProof/>
                <w:webHidden/>
              </w:rPr>
              <w:fldChar w:fldCharType="begin"/>
            </w:r>
            <w:r w:rsidRPr="005B72AA">
              <w:rPr>
                <w:noProof/>
                <w:webHidden/>
              </w:rPr>
              <w:instrText xml:space="preserve"> PAGEREF _Toc230983577 \h </w:instrText>
            </w:r>
            <w:r w:rsidRPr="005B72AA">
              <w:rPr>
                <w:noProof/>
                <w:webHidden/>
              </w:rPr>
            </w:r>
            <w:r w:rsidRPr="005B72AA">
              <w:rPr>
                <w:noProof/>
                <w:webHidden/>
              </w:rPr>
              <w:fldChar w:fldCharType="separate"/>
            </w:r>
            <w:r w:rsidRPr="005B72AA">
              <w:rPr>
                <w:noProof/>
                <w:webHidden/>
              </w:rPr>
              <w:t>64</w:t>
            </w:r>
            <w:r w:rsidRPr="005B72AA">
              <w:rPr>
                <w:noProof/>
                <w:webHidden/>
              </w:rPr>
              <w:fldChar w:fldCharType="end"/>
            </w:r>
          </w:hyperlink>
        </w:p>
        <w:p w14:paraId="1EF946A7" w14:textId="37C67E18" w:rsidR="00D979D4" w:rsidRPr="005B72AA" w:rsidRDefault="00D979D4">
          <w:pPr>
            <w:pStyle w:val="TOC3"/>
            <w:tabs>
              <w:tab w:val="right" w:leader="dot" w:pos="9350"/>
            </w:tabs>
            <w:rPr>
              <w:rFonts w:eastAsiaTheme="minorEastAsia"/>
              <w:noProof/>
              <w:lang w:val="en-HK" w:eastAsia="zh-TW"/>
            </w:rPr>
          </w:pPr>
          <w:hyperlink w:anchor="_Toc230983578" w:history="1">
            <w:r w:rsidRPr="005B72AA">
              <w:rPr>
                <w:rStyle w:val="Hyperlink"/>
                <w:noProof/>
              </w:rPr>
              <w:t>7.3.1 Direct Energy and Carbon Reduction</w:t>
            </w:r>
            <w:r w:rsidRPr="005B72AA">
              <w:rPr>
                <w:noProof/>
                <w:webHidden/>
              </w:rPr>
              <w:tab/>
            </w:r>
            <w:r w:rsidRPr="005B72AA">
              <w:rPr>
                <w:noProof/>
                <w:webHidden/>
              </w:rPr>
              <w:fldChar w:fldCharType="begin"/>
            </w:r>
            <w:r w:rsidRPr="005B72AA">
              <w:rPr>
                <w:noProof/>
                <w:webHidden/>
              </w:rPr>
              <w:instrText xml:space="preserve"> PAGEREF _Toc230983578 \h </w:instrText>
            </w:r>
            <w:r w:rsidRPr="005B72AA">
              <w:rPr>
                <w:noProof/>
                <w:webHidden/>
              </w:rPr>
            </w:r>
            <w:r w:rsidRPr="005B72AA">
              <w:rPr>
                <w:noProof/>
                <w:webHidden/>
              </w:rPr>
              <w:fldChar w:fldCharType="separate"/>
            </w:r>
            <w:r w:rsidRPr="005B72AA">
              <w:rPr>
                <w:noProof/>
                <w:webHidden/>
              </w:rPr>
              <w:t>64</w:t>
            </w:r>
            <w:r w:rsidRPr="005B72AA">
              <w:rPr>
                <w:noProof/>
                <w:webHidden/>
              </w:rPr>
              <w:fldChar w:fldCharType="end"/>
            </w:r>
          </w:hyperlink>
        </w:p>
        <w:p w14:paraId="5C18436B" w14:textId="377C67EB" w:rsidR="00D979D4" w:rsidRPr="005B72AA" w:rsidRDefault="00D979D4">
          <w:pPr>
            <w:pStyle w:val="TOC3"/>
            <w:tabs>
              <w:tab w:val="right" w:leader="dot" w:pos="9350"/>
            </w:tabs>
            <w:rPr>
              <w:rFonts w:eastAsiaTheme="minorEastAsia"/>
              <w:noProof/>
              <w:lang w:val="en-HK" w:eastAsia="zh-TW"/>
            </w:rPr>
          </w:pPr>
          <w:hyperlink w:anchor="_Toc230983579" w:history="1">
            <w:r w:rsidRPr="005B72AA">
              <w:rPr>
                <w:rStyle w:val="Hyperlink"/>
                <w:noProof/>
              </w:rPr>
              <w:t>7.3.2 Thermal Stress and Hardware Longevity</w:t>
            </w:r>
            <w:r w:rsidRPr="005B72AA">
              <w:rPr>
                <w:noProof/>
                <w:webHidden/>
              </w:rPr>
              <w:tab/>
            </w:r>
            <w:r w:rsidRPr="005B72AA">
              <w:rPr>
                <w:noProof/>
                <w:webHidden/>
              </w:rPr>
              <w:fldChar w:fldCharType="begin"/>
            </w:r>
            <w:r w:rsidRPr="005B72AA">
              <w:rPr>
                <w:noProof/>
                <w:webHidden/>
              </w:rPr>
              <w:instrText xml:space="preserve"> PAGEREF _Toc230983579 \h </w:instrText>
            </w:r>
            <w:r w:rsidRPr="005B72AA">
              <w:rPr>
                <w:noProof/>
                <w:webHidden/>
              </w:rPr>
            </w:r>
            <w:r w:rsidRPr="005B72AA">
              <w:rPr>
                <w:noProof/>
                <w:webHidden/>
              </w:rPr>
              <w:fldChar w:fldCharType="separate"/>
            </w:r>
            <w:r w:rsidRPr="005B72AA">
              <w:rPr>
                <w:noProof/>
                <w:webHidden/>
              </w:rPr>
              <w:t>65</w:t>
            </w:r>
            <w:r w:rsidRPr="005B72AA">
              <w:rPr>
                <w:noProof/>
                <w:webHidden/>
              </w:rPr>
              <w:fldChar w:fldCharType="end"/>
            </w:r>
          </w:hyperlink>
        </w:p>
        <w:p w14:paraId="29DF360A" w14:textId="5D0B94D8" w:rsidR="00D979D4" w:rsidRPr="005B72AA" w:rsidRDefault="00D979D4">
          <w:pPr>
            <w:pStyle w:val="TOC3"/>
            <w:tabs>
              <w:tab w:val="right" w:leader="dot" w:pos="9350"/>
            </w:tabs>
            <w:rPr>
              <w:rFonts w:eastAsiaTheme="minorEastAsia"/>
              <w:noProof/>
              <w:lang w:val="en-HK" w:eastAsia="zh-TW"/>
            </w:rPr>
          </w:pPr>
          <w:hyperlink w:anchor="_Toc230983580" w:history="1">
            <w:r w:rsidRPr="005B72AA">
              <w:rPr>
                <w:rStyle w:val="Hyperlink"/>
                <w:noProof/>
              </w:rPr>
              <w:t>7.3.3 Cooling Infrastructure Savings</w:t>
            </w:r>
            <w:r w:rsidRPr="005B72AA">
              <w:rPr>
                <w:noProof/>
                <w:webHidden/>
              </w:rPr>
              <w:tab/>
            </w:r>
            <w:r w:rsidRPr="005B72AA">
              <w:rPr>
                <w:noProof/>
                <w:webHidden/>
              </w:rPr>
              <w:fldChar w:fldCharType="begin"/>
            </w:r>
            <w:r w:rsidRPr="005B72AA">
              <w:rPr>
                <w:noProof/>
                <w:webHidden/>
              </w:rPr>
              <w:instrText xml:space="preserve"> PAGEREF _Toc230983580 \h </w:instrText>
            </w:r>
            <w:r w:rsidRPr="005B72AA">
              <w:rPr>
                <w:noProof/>
                <w:webHidden/>
              </w:rPr>
            </w:r>
            <w:r w:rsidRPr="005B72AA">
              <w:rPr>
                <w:noProof/>
                <w:webHidden/>
              </w:rPr>
              <w:fldChar w:fldCharType="separate"/>
            </w:r>
            <w:r w:rsidRPr="005B72AA">
              <w:rPr>
                <w:noProof/>
                <w:webHidden/>
              </w:rPr>
              <w:t>66</w:t>
            </w:r>
            <w:r w:rsidRPr="005B72AA">
              <w:rPr>
                <w:noProof/>
                <w:webHidden/>
              </w:rPr>
              <w:fldChar w:fldCharType="end"/>
            </w:r>
          </w:hyperlink>
        </w:p>
        <w:p w14:paraId="7328F320" w14:textId="3856672E" w:rsidR="00D979D4" w:rsidRPr="005B72AA" w:rsidRDefault="00D979D4">
          <w:pPr>
            <w:pStyle w:val="TOC2"/>
            <w:tabs>
              <w:tab w:val="right" w:leader="dot" w:pos="9350"/>
            </w:tabs>
            <w:rPr>
              <w:rFonts w:eastAsiaTheme="minorEastAsia"/>
              <w:noProof/>
              <w:lang w:val="en-HK" w:eastAsia="zh-TW"/>
            </w:rPr>
          </w:pPr>
          <w:hyperlink w:anchor="_Toc230983581" w:history="1">
            <w:r w:rsidRPr="005B72AA">
              <w:rPr>
                <w:rStyle w:val="Hyperlink"/>
                <w:noProof/>
              </w:rPr>
              <w:t>7.4 Economic Analysis</w:t>
            </w:r>
            <w:r w:rsidRPr="005B72AA">
              <w:rPr>
                <w:noProof/>
                <w:webHidden/>
              </w:rPr>
              <w:tab/>
            </w:r>
            <w:r w:rsidRPr="005B72AA">
              <w:rPr>
                <w:noProof/>
                <w:webHidden/>
              </w:rPr>
              <w:fldChar w:fldCharType="begin"/>
            </w:r>
            <w:r w:rsidRPr="005B72AA">
              <w:rPr>
                <w:noProof/>
                <w:webHidden/>
              </w:rPr>
              <w:instrText xml:space="preserve"> PAGEREF _Toc230983581 \h </w:instrText>
            </w:r>
            <w:r w:rsidRPr="005B72AA">
              <w:rPr>
                <w:noProof/>
                <w:webHidden/>
              </w:rPr>
            </w:r>
            <w:r w:rsidRPr="005B72AA">
              <w:rPr>
                <w:noProof/>
                <w:webHidden/>
              </w:rPr>
              <w:fldChar w:fldCharType="separate"/>
            </w:r>
            <w:r w:rsidRPr="005B72AA">
              <w:rPr>
                <w:noProof/>
                <w:webHidden/>
              </w:rPr>
              <w:t>66</w:t>
            </w:r>
            <w:r w:rsidRPr="005B72AA">
              <w:rPr>
                <w:noProof/>
                <w:webHidden/>
              </w:rPr>
              <w:fldChar w:fldCharType="end"/>
            </w:r>
          </w:hyperlink>
        </w:p>
        <w:p w14:paraId="0503F622" w14:textId="3E91D5D3" w:rsidR="00D979D4" w:rsidRPr="005B72AA" w:rsidRDefault="00D979D4">
          <w:pPr>
            <w:pStyle w:val="TOC3"/>
            <w:tabs>
              <w:tab w:val="right" w:leader="dot" w:pos="9350"/>
            </w:tabs>
            <w:rPr>
              <w:rFonts w:eastAsiaTheme="minorEastAsia"/>
              <w:noProof/>
              <w:lang w:val="en-HK" w:eastAsia="zh-TW"/>
            </w:rPr>
          </w:pPr>
          <w:hyperlink w:anchor="_Toc230983582" w:history="1">
            <w:r w:rsidRPr="005B72AA">
              <w:rPr>
                <w:rStyle w:val="Hyperlink"/>
                <w:noProof/>
              </w:rPr>
              <w:t>7.4.1 Total Cost of Ownership</w:t>
            </w:r>
            <w:r w:rsidRPr="005B72AA">
              <w:rPr>
                <w:noProof/>
                <w:webHidden/>
              </w:rPr>
              <w:tab/>
            </w:r>
            <w:r w:rsidRPr="005B72AA">
              <w:rPr>
                <w:noProof/>
                <w:webHidden/>
              </w:rPr>
              <w:fldChar w:fldCharType="begin"/>
            </w:r>
            <w:r w:rsidRPr="005B72AA">
              <w:rPr>
                <w:noProof/>
                <w:webHidden/>
              </w:rPr>
              <w:instrText xml:space="preserve"> PAGEREF _Toc230983582 \h </w:instrText>
            </w:r>
            <w:r w:rsidRPr="005B72AA">
              <w:rPr>
                <w:noProof/>
                <w:webHidden/>
              </w:rPr>
            </w:r>
            <w:r w:rsidRPr="005B72AA">
              <w:rPr>
                <w:noProof/>
                <w:webHidden/>
              </w:rPr>
              <w:fldChar w:fldCharType="separate"/>
            </w:r>
            <w:r w:rsidRPr="005B72AA">
              <w:rPr>
                <w:noProof/>
                <w:webHidden/>
              </w:rPr>
              <w:t>66</w:t>
            </w:r>
            <w:r w:rsidRPr="005B72AA">
              <w:rPr>
                <w:noProof/>
                <w:webHidden/>
              </w:rPr>
              <w:fldChar w:fldCharType="end"/>
            </w:r>
          </w:hyperlink>
        </w:p>
        <w:p w14:paraId="04063239" w14:textId="4B653699" w:rsidR="00D979D4" w:rsidRPr="005B72AA" w:rsidRDefault="00D979D4">
          <w:pPr>
            <w:pStyle w:val="TOC3"/>
            <w:tabs>
              <w:tab w:val="right" w:leader="dot" w:pos="9350"/>
            </w:tabs>
            <w:rPr>
              <w:rFonts w:eastAsiaTheme="minorEastAsia"/>
              <w:noProof/>
              <w:lang w:val="en-HK" w:eastAsia="zh-TW"/>
            </w:rPr>
          </w:pPr>
          <w:hyperlink w:anchor="_Toc230983583" w:history="1">
            <w:r w:rsidRPr="005B72AA">
              <w:rPr>
                <w:rStyle w:val="Hyperlink"/>
                <w:noProof/>
              </w:rPr>
              <w:t>7.4.2 Return on Investment</w:t>
            </w:r>
            <w:r w:rsidRPr="005B72AA">
              <w:rPr>
                <w:noProof/>
                <w:webHidden/>
              </w:rPr>
              <w:tab/>
            </w:r>
            <w:r w:rsidRPr="005B72AA">
              <w:rPr>
                <w:noProof/>
                <w:webHidden/>
              </w:rPr>
              <w:fldChar w:fldCharType="begin"/>
            </w:r>
            <w:r w:rsidRPr="005B72AA">
              <w:rPr>
                <w:noProof/>
                <w:webHidden/>
              </w:rPr>
              <w:instrText xml:space="preserve"> PAGEREF _Toc230983583 \h </w:instrText>
            </w:r>
            <w:r w:rsidRPr="005B72AA">
              <w:rPr>
                <w:noProof/>
                <w:webHidden/>
              </w:rPr>
            </w:r>
            <w:r w:rsidRPr="005B72AA">
              <w:rPr>
                <w:noProof/>
                <w:webHidden/>
              </w:rPr>
              <w:fldChar w:fldCharType="separate"/>
            </w:r>
            <w:r w:rsidRPr="005B72AA">
              <w:rPr>
                <w:noProof/>
                <w:webHidden/>
              </w:rPr>
              <w:t>67</w:t>
            </w:r>
            <w:r w:rsidRPr="005B72AA">
              <w:rPr>
                <w:noProof/>
                <w:webHidden/>
              </w:rPr>
              <w:fldChar w:fldCharType="end"/>
            </w:r>
          </w:hyperlink>
        </w:p>
        <w:p w14:paraId="7CC16D33" w14:textId="7CED270A" w:rsidR="00D979D4" w:rsidRPr="005B72AA" w:rsidRDefault="00D979D4">
          <w:pPr>
            <w:pStyle w:val="TOC3"/>
            <w:tabs>
              <w:tab w:val="right" w:leader="dot" w:pos="9350"/>
            </w:tabs>
            <w:rPr>
              <w:rFonts w:eastAsiaTheme="minorEastAsia"/>
              <w:noProof/>
              <w:lang w:val="en-HK" w:eastAsia="zh-TW"/>
            </w:rPr>
          </w:pPr>
          <w:hyperlink w:anchor="_Toc230983584" w:history="1">
            <w:r w:rsidRPr="005B72AA">
              <w:rPr>
                <w:rStyle w:val="Hyperlink"/>
                <w:noProof/>
              </w:rPr>
              <w:t>7.4.3 Comparison with Hardware Alternatives</w:t>
            </w:r>
            <w:r w:rsidRPr="005B72AA">
              <w:rPr>
                <w:noProof/>
                <w:webHidden/>
              </w:rPr>
              <w:tab/>
            </w:r>
            <w:r w:rsidRPr="005B72AA">
              <w:rPr>
                <w:noProof/>
                <w:webHidden/>
              </w:rPr>
              <w:fldChar w:fldCharType="begin"/>
            </w:r>
            <w:r w:rsidRPr="005B72AA">
              <w:rPr>
                <w:noProof/>
                <w:webHidden/>
              </w:rPr>
              <w:instrText xml:space="preserve"> PAGEREF _Toc230983584 \h </w:instrText>
            </w:r>
            <w:r w:rsidRPr="005B72AA">
              <w:rPr>
                <w:noProof/>
                <w:webHidden/>
              </w:rPr>
            </w:r>
            <w:r w:rsidRPr="005B72AA">
              <w:rPr>
                <w:noProof/>
                <w:webHidden/>
              </w:rPr>
              <w:fldChar w:fldCharType="separate"/>
            </w:r>
            <w:r w:rsidRPr="005B72AA">
              <w:rPr>
                <w:noProof/>
                <w:webHidden/>
              </w:rPr>
              <w:t>67</w:t>
            </w:r>
            <w:r w:rsidRPr="005B72AA">
              <w:rPr>
                <w:noProof/>
                <w:webHidden/>
              </w:rPr>
              <w:fldChar w:fldCharType="end"/>
            </w:r>
          </w:hyperlink>
        </w:p>
        <w:p w14:paraId="23873C15" w14:textId="5B15E7D1" w:rsidR="00D979D4" w:rsidRPr="005B72AA" w:rsidRDefault="00D979D4">
          <w:pPr>
            <w:pStyle w:val="TOC2"/>
            <w:tabs>
              <w:tab w:val="right" w:leader="dot" w:pos="9350"/>
            </w:tabs>
            <w:rPr>
              <w:rFonts w:eastAsiaTheme="minorEastAsia"/>
              <w:noProof/>
              <w:lang w:val="en-HK" w:eastAsia="zh-TW"/>
            </w:rPr>
          </w:pPr>
          <w:hyperlink w:anchor="_Toc230983585" w:history="1">
            <w:r w:rsidRPr="005B72AA">
              <w:rPr>
                <w:rStyle w:val="Hyperlink"/>
                <w:noProof/>
              </w:rPr>
              <w:t>7.5 Regulatory and Standards Compliance</w:t>
            </w:r>
            <w:r w:rsidRPr="005B72AA">
              <w:rPr>
                <w:noProof/>
                <w:webHidden/>
              </w:rPr>
              <w:tab/>
            </w:r>
            <w:r w:rsidRPr="005B72AA">
              <w:rPr>
                <w:noProof/>
                <w:webHidden/>
              </w:rPr>
              <w:fldChar w:fldCharType="begin"/>
            </w:r>
            <w:r w:rsidRPr="005B72AA">
              <w:rPr>
                <w:noProof/>
                <w:webHidden/>
              </w:rPr>
              <w:instrText xml:space="preserve"> PAGEREF _Toc230983585 \h </w:instrText>
            </w:r>
            <w:r w:rsidRPr="005B72AA">
              <w:rPr>
                <w:noProof/>
                <w:webHidden/>
              </w:rPr>
            </w:r>
            <w:r w:rsidRPr="005B72AA">
              <w:rPr>
                <w:noProof/>
                <w:webHidden/>
              </w:rPr>
              <w:fldChar w:fldCharType="separate"/>
            </w:r>
            <w:r w:rsidRPr="005B72AA">
              <w:rPr>
                <w:noProof/>
                <w:webHidden/>
              </w:rPr>
              <w:t>68</w:t>
            </w:r>
            <w:r w:rsidRPr="005B72AA">
              <w:rPr>
                <w:noProof/>
                <w:webHidden/>
              </w:rPr>
              <w:fldChar w:fldCharType="end"/>
            </w:r>
          </w:hyperlink>
        </w:p>
        <w:p w14:paraId="1618C387" w14:textId="11ED8806" w:rsidR="00D979D4" w:rsidRPr="005B72AA" w:rsidRDefault="00D979D4">
          <w:pPr>
            <w:pStyle w:val="TOC3"/>
            <w:tabs>
              <w:tab w:val="right" w:leader="dot" w:pos="9350"/>
            </w:tabs>
            <w:rPr>
              <w:rFonts w:eastAsiaTheme="minorEastAsia"/>
              <w:noProof/>
              <w:lang w:val="en-HK" w:eastAsia="zh-TW"/>
            </w:rPr>
          </w:pPr>
          <w:hyperlink w:anchor="_Toc230983586" w:history="1">
            <w:r w:rsidRPr="005B72AA">
              <w:rPr>
                <w:rStyle w:val="Hyperlink"/>
                <w:noProof/>
              </w:rPr>
              <w:t>7.5.1 Energy Management Standards</w:t>
            </w:r>
            <w:r w:rsidRPr="005B72AA">
              <w:rPr>
                <w:noProof/>
                <w:webHidden/>
              </w:rPr>
              <w:tab/>
            </w:r>
            <w:r w:rsidRPr="005B72AA">
              <w:rPr>
                <w:noProof/>
                <w:webHidden/>
              </w:rPr>
              <w:fldChar w:fldCharType="begin"/>
            </w:r>
            <w:r w:rsidRPr="005B72AA">
              <w:rPr>
                <w:noProof/>
                <w:webHidden/>
              </w:rPr>
              <w:instrText xml:space="preserve"> PAGEREF _Toc230983586 \h </w:instrText>
            </w:r>
            <w:r w:rsidRPr="005B72AA">
              <w:rPr>
                <w:noProof/>
                <w:webHidden/>
              </w:rPr>
            </w:r>
            <w:r w:rsidRPr="005B72AA">
              <w:rPr>
                <w:noProof/>
                <w:webHidden/>
              </w:rPr>
              <w:fldChar w:fldCharType="separate"/>
            </w:r>
            <w:r w:rsidRPr="005B72AA">
              <w:rPr>
                <w:noProof/>
                <w:webHidden/>
              </w:rPr>
              <w:t>68</w:t>
            </w:r>
            <w:r w:rsidRPr="005B72AA">
              <w:rPr>
                <w:noProof/>
                <w:webHidden/>
              </w:rPr>
              <w:fldChar w:fldCharType="end"/>
            </w:r>
          </w:hyperlink>
        </w:p>
        <w:p w14:paraId="4F11D9F9" w14:textId="5E69480B" w:rsidR="00D979D4" w:rsidRPr="005B72AA" w:rsidRDefault="00D979D4">
          <w:pPr>
            <w:pStyle w:val="TOC3"/>
            <w:tabs>
              <w:tab w:val="right" w:leader="dot" w:pos="9350"/>
            </w:tabs>
            <w:rPr>
              <w:rFonts w:eastAsiaTheme="minorEastAsia"/>
              <w:noProof/>
              <w:lang w:val="en-HK" w:eastAsia="zh-TW"/>
            </w:rPr>
          </w:pPr>
          <w:hyperlink w:anchor="_Toc230983587" w:history="1">
            <w:r w:rsidRPr="005B72AA">
              <w:rPr>
                <w:rStyle w:val="Hyperlink"/>
                <w:noProof/>
              </w:rPr>
              <w:t>7.5.2 Institutional Sustainability Mandates</w:t>
            </w:r>
            <w:r w:rsidRPr="005B72AA">
              <w:rPr>
                <w:noProof/>
                <w:webHidden/>
              </w:rPr>
              <w:tab/>
            </w:r>
            <w:r w:rsidRPr="005B72AA">
              <w:rPr>
                <w:noProof/>
                <w:webHidden/>
              </w:rPr>
              <w:fldChar w:fldCharType="begin"/>
            </w:r>
            <w:r w:rsidRPr="005B72AA">
              <w:rPr>
                <w:noProof/>
                <w:webHidden/>
              </w:rPr>
              <w:instrText xml:space="preserve"> PAGEREF _Toc230983587 \h </w:instrText>
            </w:r>
            <w:r w:rsidRPr="005B72AA">
              <w:rPr>
                <w:noProof/>
                <w:webHidden/>
              </w:rPr>
            </w:r>
            <w:r w:rsidRPr="005B72AA">
              <w:rPr>
                <w:noProof/>
                <w:webHidden/>
              </w:rPr>
              <w:fldChar w:fldCharType="separate"/>
            </w:r>
            <w:r w:rsidRPr="005B72AA">
              <w:rPr>
                <w:noProof/>
                <w:webHidden/>
              </w:rPr>
              <w:t>68</w:t>
            </w:r>
            <w:r w:rsidRPr="005B72AA">
              <w:rPr>
                <w:noProof/>
                <w:webHidden/>
              </w:rPr>
              <w:fldChar w:fldCharType="end"/>
            </w:r>
          </w:hyperlink>
        </w:p>
        <w:p w14:paraId="7AE40DAE" w14:textId="2CE822B4" w:rsidR="00D979D4" w:rsidRPr="005B72AA" w:rsidRDefault="00D979D4">
          <w:pPr>
            <w:pStyle w:val="TOC3"/>
            <w:tabs>
              <w:tab w:val="right" w:leader="dot" w:pos="9350"/>
            </w:tabs>
            <w:rPr>
              <w:rFonts w:eastAsiaTheme="minorEastAsia"/>
              <w:noProof/>
              <w:lang w:val="en-HK" w:eastAsia="zh-TW"/>
            </w:rPr>
          </w:pPr>
          <w:hyperlink w:anchor="_Toc230983588" w:history="1">
            <w:r w:rsidRPr="005B72AA">
              <w:rPr>
                <w:rStyle w:val="Hyperlink"/>
                <w:noProof/>
              </w:rPr>
              <w:t>7.5.3 Data Governance</w:t>
            </w:r>
            <w:r w:rsidRPr="005B72AA">
              <w:rPr>
                <w:noProof/>
                <w:webHidden/>
              </w:rPr>
              <w:tab/>
            </w:r>
            <w:r w:rsidRPr="005B72AA">
              <w:rPr>
                <w:noProof/>
                <w:webHidden/>
              </w:rPr>
              <w:fldChar w:fldCharType="begin"/>
            </w:r>
            <w:r w:rsidRPr="005B72AA">
              <w:rPr>
                <w:noProof/>
                <w:webHidden/>
              </w:rPr>
              <w:instrText xml:space="preserve"> PAGEREF _Toc230983588 \h </w:instrText>
            </w:r>
            <w:r w:rsidRPr="005B72AA">
              <w:rPr>
                <w:noProof/>
                <w:webHidden/>
              </w:rPr>
            </w:r>
            <w:r w:rsidRPr="005B72AA">
              <w:rPr>
                <w:noProof/>
                <w:webHidden/>
              </w:rPr>
              <w:fldChar w:fldCharType="separate"/>
            </w:r>
            <w:r w:rsidRPr="005B72AA">
              <w:rPr>
                <w:noProof/>
                <w:webHidden/>
              </w:rPr>
              <w:t>68</w:t>
            </w:r>
            <w:r w:rsidRPr="005B72AA">
              <w:rPr>
                <w:noProof/>
                <w:webHidden/>
              </w:rPr>
              <w:fldChar w:fldCharType="end"/>
            </w:r>
          </w:hyperlink>
        </w:p>
        <w:p w14:paraId="19EDBF74" w14:textId="61649750" w:rsidR="00D979D4" w:rsidRPr="005B72AA" w:rsidRDefault="00D979D4">
          <w:pPr>
            <w:pStyle w:val="TOC2"/>
            <w:tabs>
              <w:tab w:val="right" w:leader="dot" w:pos="9350"/>
            </w:tabs>
            <w:rPr>
              <w:rFonts w:eastAsiaTheme="minorEastAsia"/>
              <w:noProof/>
              <w:lang w:val="en-HK" w:eastAsia="zh-TW"/>
            </w:rPr>
          </w:pPr>
          <w:hyperlink w:anchor="_Toc230983589" w:history="1">
            <w:r w:rsidRPr="005B72AA">
              <w:rPr>
                <w:rStyle w:val="Hyperlink"/>
                <w:noProof/>
              </w:rPr>
              <w:t>7.6 Professional and Ethical Considerations</w:t>
            </w:r>
            <w:r w:rsidRPr="005B72AA">
              <w:rPr>
                <w:noProof/>
                <w:webHidden/>
              </w:rPr>
              <w:tab/>
            </w:r>
            <w:r w:rsidRPr="005B72AA">
              <w:rPr>
                <w:noProof/>
                <w:webHidden/>
              </w:rPr>
              <w:fldChar w:fldCharType="begin"/>
            </w:r>
            <w:r w:rsidRPr="005B72AA">
              <w:rPr>
                <w:noProof/>
                <w:webHidden/>
              </w:rPr>
              <w:instrText xml:space="preserve"> PAGEREF _Toc230983589 \h </w:instrText>
            </w:r>
            <w:r w:rsidRPr="005B72AA">
              <w:rPr>
                <w:noProof/>
                <w:webHidden/>
              </w:rPr>
            </w:r>
            <w:r w:rsidRPr="005B72AA">
              <w:rPr>
                <w:noProof/>
                <w:webHidden/>
              </w:rPr>
              <w:fldChar w:fldCharType="separate"/>
            </w:r>
            <w:r w:rsidRPr="005B72AA">
              <w:rPr>
                <w:noProof/>
                <w:webHidden/>
              </w:rPr>
              <w:t>69</w:t>
            </w:r>
            <w:r w:rsidRPr="005B72AA">
              <w:rPr>
                <w:noProof/>
                <w:webHidden/>
              </w:rPr>
              <w:fldChar w:fldCharType="end"/>
            </w:r>
          </w:hyperlink>
        </w:p>
        <w:p w14:paraId="50D686B4" w14:textId="0AE9D481" w:rsidR="00D979D4" w:rsidRPr="005B72AA" w:rsidRDefault="00D979D4">
          <w:pPr>
            <w:pStyle w:val="TOC3"/>
            <w:tabs>
              <w:tab w:val="right" w:leader="dot" w:pos="9350"/>
            </w:tabs>
            <w:rPr>
              <w:rFonts w:eastAsiaTheme="minorEastAsia"/>
              <w:noProof/>
              <w:lang w:val="en-HK" w:eastAsia="zh-TW"/>
            </w:rPr>
          </w:pPr>
          <w:hyperlink w:anchor="_Toc230983590" w:history="1">
            <w:r w:rsidRPr="005B72AA">
              <w:rPr>
                <w:rStyle w:val="Hyperlink"/>
                <w:noProof/>
              </w:rPr>
              <w:t>7.6.1 IEEE Code of Ethics Alignment</w:t>
            </w:r>
            <w:r w:rsidRPr="005B72AA">
              <w:rPr>
                <w:noProof/>
                <w:webHidden/>
              </w:rPr>
              <w:tab/>
            </w:r>
            <w:r w:rsidRPr="005B72AA">
              <w:rPr>
                <w:noProof/>
                <w:webHidden/>
              </w:rPr>
              <w:fldChar w:fldCharType="begin"/>
            </w:r>
            <w:r w:rsidRPr="005B72AA">
              <w:rPr>
                <w:noProof/>
                <w:webHidden/>
              </w:rPr>
              <w:instrText xml:space="preserve"> PAGEREF _Toc230983590 \h </w:instrText>
            </w:r>
            <w:r w:rsidRPr="005B72AA">
              <w:rPr>
                <w:noProof/>
                <w:webHidden/>
              </w:rPr>
            </w:r>
            <w:r w:rsidRPr="005B72AA">
              <w:rPr>
                <w:noProof/>
                <w:webHidden/>
              </w:rPr>
              <w:fldChar w:fldCharType="separate"/>
            </w:r>
            <w:r w:rsidRPr="005B72AA">
              <w:rPr>
                <w:noProof/>
                <w:webHidden/>
              </w:rPr>
              <w:t>69</w:t>
            </w:r>
            <w:r w:rsidRPr="005B72AA">
              <w:rPr>
                <w:noProof/>
                <w:webHidden/>
              </w:rPr>
              <w:fldChar w:fldCharType="end"/>
            </w:r>
          </w:hyperlink>
        </w:p>
        <w:p w14:paraId="50FA7EC2" w14:textId="143C4BF9" w:rsidR="00D979D4" w:rsidRPr="005B72AA" w:rsidRDefault="00D979D4">
          <w:pPr>
            <w:pStyle w:val="TOC3"/>
            <w:tabs>
              <w:tab w:val="right" w:leader="dot" w:pos="9350"/>
            </w:tabs>
            <w:rPr>
              <w:rFonts w:eastAsiaTheme="minorEastAsia"/>
              <w:noProof/>
              <w:lang w:val="en-HK" w:eastAsia="zh-TW"/>
            </w:rPr>
          </w:pPr>
          <w:hyperlink w:anchor="_Toc230983591" w:history="1">
            <w:r w:rsidRPr="005B72AA">
              <w:rPr>
                <w:rStyle w:val="Hyperlink"/>
                <w:noProof/>
              </w:rPr>
              <w:t>7.6.2 Responsible Use of Shared-Memory Interfaces</w:t>
            </w:r>
            <w:r w:rsidRPr="005B72AA">
              <w:rPr>
                <w:noProof/>
                <w:webHidden/>
              </w:rPr>
              <w:tab/>
            </w:r>
            <w:r w:rsidRPr="005B72AA">
              <w:rPr>
                <w:noProof/>
                <w:webHidden/>
              </w:rPr>
              <w:fldChar w:fldCharType="begin"/>
            </w:r>
            <w:r w:rsidRPr="005B72AA">
              <w:rPr>
                <w:noProof/>
                <w:webHidden/>
              </w:rPr>
              <w:instrText xml:space="preserve"> PAGEREF _Toc230983591 \h </w:instrText>
            </w:r>
            <w:r w:rsidRPr="005B72AA">
              <w:rPr>
                <w:noProof/>
                <w:webHidden/>
              </w:rPr>
            </w:r>
            <w:r w:rsidRPr="005B72AA">
              <w:rPr>
                <w:noProof/>
                <w:webHidden/>
              </w:rPr>
              <w:fldChar w:fldCharType="separate"/>
            </w:r>
            <w:r w:rsidRPr="005B72AA">
              <w:rPr>
                <w:noProof/>
                <w:webHidden/>
              </w:rPr>
              <w:t>69</w:t>
            </w:r>
            <w:r w:rsidRPr="005B72AA">
              <w:rPr>
                <w:noProof/>
                <w:webHidden/>
              </w:rPr>
              <w:fldChar w:fldCharType="end"/>
            </w:r>
          </w:hyperlink>
        </w:p>
        <w:p w14:paraId="34DDAA60" w14:textId="458650DB" w:rsidR="00D979D4" w:rsidRPr="005B72AA" w:rsidRDefault="00D979D4">
          <w:pPr>
            <w:pStyle w:val="TOC3"/>
            <w:tabs>
              <w:tab w:val="right" w:leader="dot" w:pos="9350"/>
            </w:tabs>
            <w:rPr>
              <w:rFonts w:eastAsiaTheme="minorEastAsia"/>
              <w:noProof/>
              <w:lang w:val="en-HK" w:eastAsia="zh-TW"/>
            </w:rPr>
          </w:pPr>
          <w:hyperlink w:anchor="_Toc230983592" w:history="1">
            <w:r w:rsidRPr="005B72AA">
              <w:rPr>
                <w:rStyle w:val="Hyperlink"/>
                <w:noProof/>
              </w:rPr>
              <w:t>7.6.3 Reproducibility and Open Science</w:t>
            </w:r>
            <w:r w:rsidRPr="005B72AA">
              <w:rPr>
                <w:noProof/>
                <w:webHidden/>
              </w:rPr>
              <w:tab/>
            </w:r>
            <w:r w:rsidRPr="005B72AA">
              <w:rPr>
                <w:noProof/>
                <w:webHidden/>
              </w:rPr>
              <w:fldChar w:fldCharType="begin"/>
            </w:r>
            <w:r w:rsidRPr="005B72AA">
              <w:rPr>
                <w:noProof/>
                <w:webHidden/>
              </w:rPr>
              <w:instrText xml:space="preserve"> PAGEREF _Toc230983592 \h </w:instrText>
            </w:r>
            <w:r w:rsidRPr="005B72AA">
              <w:rPr>
                <w:noProof/>
                <w:webHidden/>
              </w:rPr>
            </w:r>
            <w:r w:rsidRPr="005B72AA">
              <w:rPr>
                <w:noProof/>
                <w:webHidden/>
              </w:rPr>
              <w:fldChar w:fldCharType="separate"/>
            </w:r>
            <w:r w:rsidRPr="005B72AA">
              <w:rPr>
                <w:noProof/>
                <w:webHidden/>
              </w:rPr>
              <w:t>70</w:t>
            </w:r>
            <w:r w:rsidRPr="005B72AA">
              <w:rPr>
                <w:noProof/>
                <w:webHidden/>
              </w:rPr>
              <w:fldChar w:fldCharType="end"/>
            </w:r>
          </w:hyperlink>
        </w:p>
        <w:p w14:paraId="36DDECCF" w14:textId="33717485" w:rsidR="00D979D4" w:rsidRPr="005B72AA" w:rsidRDefault="00D979D4">
          <w:pPr>
            <w:pStyle w:val="TOC1"/>
            <w:rPr>
              <w:rFonts w:eastAsiaTheme="minorEastAsia"/>
              <w:noProof/>
              <w:lang w:val="en-HK" w:eastAsia="zh-TW"/>
            </w:rPr>
          </w:pPr>
          <w:hyperlink w:anchor="_Toc230983593" w:history="1">
            <w:r w:rsidRPr="005B72AA">
              <w:rPr>
                <w:rStyle w:val="Hyperlink"/>
                <w:noProof/>
              </w:rPr>
              <w:t>8.</w:t>
            </w:r>
            <w:r w:rsidRPr="005B72AA">
              <w:rPr>
                <w:rFonts w:eastAsiaTheme="minorEastAsia"/>
                <w:noProof/>
                <w:lang w:val="en-HK" w:eastAsia="zh-TW"/>
              </w:rPr>
              <w:tab/>
            </w:r>
            <w:r w:rsidRPr="005B72AA">
              <w:rPr>
                <w:rStyle w:val="Hyperlink"/>
                <w:noProof/>
              </w:rPr>
              <w:t>Conclusion and Recommendations</w:t>
            </w:r>
            <w:r w:rsidRPr="005B72AA">
              <w:rPr>
                <w:noProof/>
                <w:webHidden/>
              </w:rPr>
              <w:tab/>
            </w:r>
            <w:r w:rsidRPr="005B72AA">
              <w:rPr>
                <w:noProof/>
                <w:webHidden/>
              </w:rPr>
              <w:fldChar w:fldCharType="begin"/>
            </w:r>
            <w:r w:rsidRPr="005B72AA">
              <w:rPr>
                <w:noProof/>
                <w:webHidden/>
              </w:rPr>
              <w:instrText xml:space="preserve"> PAGEREF _Toc230983593 \h </w:instrText>
            </w:r>
            <w:r w:rsidRPr="005B72AA">
              <w:rPr>
                <w:noProof/>
                <w:webHidden/>
              </w:rPr>
            </w:r>
            <w:r w:rsidRPr="005B72AA">
              <w:rPr>
                <w:noProof/>
                <w:webHidden/>
              </w:rPr>
              <w:fldChar w:fldCharType="separate"/>
            </w:r>
            <w:r w:rsidRPr="005B72AA">
              <w:rPr>
                <w:noProof/>
                <w:webHidden/>
              </w:rPr>
              <w:t>70</w:t>
            </w:r>
            <w:r w:rsidRPr="005B72AA">
              <w:rPr>
                <w:noProof/>
                <w:webHidden/>
              </w:rPr>
              <w:fldChar w:fldCharType="end"/>
            </w:r>
          </w:hyperlink>
        </w:p>
        <w:p w14:paraId="7AD2830F" w14:textId="02C5F5DA" w:rsidR="00D979D4" w:rsidRPr="005B72AA" w:rsidRDefault="00D979D4">
          <w:pPr>
            <w:pStyle w:val="TOC3"/>
            <w:tabs>
              <w:tab w:val="left" w:pos="1200"/>
              <w:tab w:val="right" w:leader="dot" w:pos="9350"/>
            </w:tabs>
            <w:rPr>
              <w:rFonts w:eastAsiaTheme="minorEastAsia"/>
              <w:noProof/>
              <w:lang w:val="en-HK" w:eastAsia="zh-TW"/>
            </w:rPr>
          </w:pPr>
          <w:hyperlink w:anchor="_Toc230983594" w:history="1">
            <w:r w:rsidRPr="005B72AA">
              <w:rPr>
                <w:rStyle w:val="Hyperlink"/>
                <w:noProof/>
              </w:rPr>
              <w:t>8.1</w:t>
            </w:r>
            <w:r w:rsidRPr="005B72AA">
              <w:rPr>
                <w:rFonts w:eastAsiaTheme="minorEastAsia"/>
                <w:noProof/>
                <w:lang w:val="en-HK" w:eastAsia="zh-TW"/>
              </w:rPr>
              <w:tab/>
            </w:r>
            <w:r w:rsidRPr="005B72AA">
              <w:rPr>
                <w:rStyle w:val="Hyperlink"/>
                <w:noProof/>
              </w:rPr>
              <w:t>Commercialization Potential</w:t>
            </w:r>
            <w:r w:rsidRPr="005B72AA">
              <w:rPr>
                <w:noProof/>
                <w:webHidden/>
              </w:rPr>
              <w:tab/>
            </w:r>
            <w:r w:rsidRPr="005B72AA">
              <w:rPr>
                <w:noProof/>
                <w:webHidden/>
              </w:rPr>
              <w:fldChar w:fldCharType="begin"/>
            </w:r>
            <w:r w:rsidRPr="005B72AA">
              <w:rPr>
                <w:noProof/>
                <w:webHidden/>
              </w:rPr>
              <w:instrText xml:space="preserve"> PAGEREF _Toc230983594 \h </w:instrText>
            </w:r>
            <w:r w:rsidRPr="005B72AA">
              <w:rPr>
                <w:noProof/>
                <w:webHidden/>
              </w:rPr>
            </w:r>
            <w:r w:rsidRPr="005B72AA">
              <w:rPr>
                <w:noProof/>
                <w:webHidden/>
              </w:rPr>
              <w:fldChar w:fldCharType="separate"/>
            </w:r>
            <w:r w:rsidRPr="005B72AA">
              <w:rPr>
                <w:noProof/>
                <w:webHidden/>
              </w:rPr>
              <w:t>72</w:t>
            </w:r>
            <w:r w:rsidRPr="005B72AA">
              <w:rPr>
                <w:noProof/>
                <w:webHidden/>
              </w:rPr>
              <w:fldChar w:fldCharType="end"/>
            </w:r>
          </w:hyperlink>
        </w:p>
        <w:p w14:paraId="78FAC9B0" w14:textId="52773718" w:rsidR="00D979D4" w:rsidRPr="005B72AA" w:rsidRDefault="00D979D4">
          <w:pPr>
            <w:pStyle w:val="TOC3"/>
            <w:tabs>
              <w:tab w:val="left" w:pos="1200"/>
              <w:tab w:val="right" w:leader="dot" w:pos="9350"/>
            </w:tabs>
            <w:rPr>
              <w:rFonts w:eastAsiaTheme="minorEastAsia"/>
              <w:noProof/>
              <w:lang w:val="en-HK" w:eastAsia="zh-TW"/>
            </w:rPr>
          </w:pPr>
          <w:hyperlink w:anchor="_Toc230983595" w:history="1">
            <w:r w:rsidRPr="005B72AA">
              <w:rPr>
                <w:rStyle w:val="Hyperlink"/>
                <w:noProof/>
              </w:rPr>
              <w:t>8.2</w:t>
            </w:r>
            <w:r w:rsidRPr="005B72AA">
              <w:rPr>
                <w:rFonts w:eastAsiaTheme="minorEastAsia"/>
                <w:noProof/>
                <w:lang w:val="en-HK" w:eastAsia="zh-TW"/>
              </w:rPr>
              <w:tab/>
            </w:r>
            <w:r w:rsidRPr="005B72AA">
              <w:rPr>
                <w:rStyle w:val="Hyperlink"/>
                <w:noProof/>
              </w:rPr>
              <w:t>Broader Societal and Cultural Impact</w:t>
            </w:r>
            <w:r w:rsidRPr="005B72AA">
              <w:rPr>
                <w:noProof/>
                <w:webHidden/>
              </w:rPr>
              <w:tab/>
            </w:r>
            <w:r w:rsidRPr="005B72AA">
              <w:rPr>
                <w:noProof/>
                <w:webHidden/>
              </w:rPr>
              <w:fldChar w:fldCharType="begin"/>
            </w:r>
            <w:r w:rsidRPr="005B72AA">
              <w:rPr>
                <w:noProof/>
                <w:webHidden/>
              </w:rPr>
              <w:instrText xml:space="preserve"> PAGEREF _Toc230983595 \h </w:instrText>
            </w:r>
            <w:r w:rsidRPr="005B72AA">
              <w:rPr>
                <w:noProof/>
                <w:webHidden/>
              </w:rPr>
            </w:r>
            <w:r w:rsidRPr="005B72AA">
              <w:rPr>
                <w:noProof/>
                <w:webHidden/>
              </w:rPr>
              <w:fldChar w:fldCharType="separate"/>
            </w:r>
            <w:r w:rsidRPr="005B72AA">
              <w:rPr>
                <w:noProof/>
                <w:webHidden/>
              </w:rPr>
              <w:t>73</w:t>
            </w:r>
            <w:r w:rsidRPr="005B72AA">
              <w:rPr>
                <w:noProof/>
                <w:webHidden/>
              </w:rPr>
              <w:fldChar w:fldCharType="end"/>
            </w:r>
          </w:hyperlink>
        </w:p>
        <w:p w14:paraId="48184CDD" w14:textId="2C0C2655" w:rsidR="00D979D4" w:rsidRPr="005B72AA" w:rsidRDefault="00D979D4">
          <w:pPr>
            <w:pStyle w:val="TOC3"/>
            <w:tabs>
              <w:tab w:val="left" w:pos="1200"/>
              <w:tab w:val="right" w:leader="dot" w:pos="9350"/>
            </w:tabs>
            <w:rPr>
              <w:rFonts w:eastAsiaTheme="minorEastAsia"/>
              <w:noProof/>
              <w:lang w:val="en-HK" w:eastAsia="zh-TW"/>
            </w:rPr>
          </w:pPr>
          <w:hyperlink w:anchor="_Toc230983596" w:history="1">
            <w:r w:rsidRPr="005B72AA">
              <w:rPr>
                <w:rStyle w:val="Hyperlink"/>
                <w:noProof/>
              </w:rPr>
              <w:t>8.3</w:t>
            </w:r>
            <w:r w:rsidRPr="005B72AA">
              <w:rPr>
                <w:rFonts w:eastAsiaTheme="minorEastAsia"/>
                <w:noProof/>
                <w:lang w:val="en-HK" w:eastAsia="zh-TW"/>
              </w:rPr>
              <w:tab/>
            </w:r>
            <w:r w:rsidRPr="005B72AA">
              <w:rPr>
                <w:rStyle w:val="Hyperlink"/>
                <w:noProof/>
              </w:rPr>
              <w:t>Lessons Learned</w:t>
            </w:r>
            <w:r w:rsidRPr="005B72AA">
              <w:rPr>
                <w:noProof/>
                <w:webHidden/>
              </w:rPr>
              <w:tab/>
            </w:r>
            <w:r w:rsidRPr="005B72AA">
              <w:rPr>
                <w:noProof/>
                <w:webHidden/>
              </w:rPr>
              <w:fldChar w:fldCharType="begin"/>
            </w:r>
            <w:r w:rsidRPr="005B72AA">
              <w:rPr>
                <w:noProof/>
                <w:webHidden/>
              </w:rPr>
              <w:instrText xml:space="preserve"> PAGEREF _Toc230983596 \h </w:instrText>
            </w:r>
            <w:r w:rsidRPr="005B72AA">
              <w:rPr>
                <w:noProof/>
                <w:webHidden/>
              </w:rPr>
            </w:r>
            <w:r w:rsidRPr="005B72AA">
              <w:rPr>
                <w:noProof/>
                <w:webHidden/>
              </w:rPr>
              <w:fldChar w:fldCharType="separate"/>
            </w:r>
            <w:r w:rsidRPr="005B72AA">
              <w:rPr>
                <w:noProof/>
                <w:webHidden/>
              </w:rPr>
              <w:t>73</w:t>
            </w:r>
            <w:r w:rsidRPr="005B72AA">
              <w:rPr>
                <w:noProof/>
                <w:webHidden/>
              </w:rPr>
              <w:fldChar w:fldCharType="end"/>
            </w:r>
          </w:hyperlink>
        </w:p>
        <w:p w14:paraId="674991B9" w14:textId="23B7E1E7" w:rsidR="00D979D4" w:rsidRPr="005B72AA" w:rsidRDefault="00D979D4">
          <w:pPr>
            <w:pStyle w:val="TOC1"/>
            <w:rPr>
              <w:rFonts w:eastAsiaTheme="minorEastAsia"/>
              <w:noProof/>
              <w:lang w:val="en-HK" w:eastAsia="zh-TW"/>
            </w:rPr>
          </w:pPr>
          <w:hyperlink w:anchor="_Toc230983597" w:history="1">
            <w:r w:rsidRPr="005B72AA">
              <w:rPr>
                <w:rStyle w:val="Hyperlink"/>
                <w:noProof/>
              </w:rPr>
              <w:t>References</w:t>
            </w:r>
            <w:r w:rsidRPr="005B72AA">
              <w:rPr>
                <w:noProof/>
                <w:webHidden/>
              </w:rPr>
              <w:tab/>
            </w:r>
            <w:r w:rsidRPr="005B72AA">
              <w:rPr>
                <w:noProof/>
                <w:webHidden/>
              </w:rPr>
              <w:fldChar w:fldCharType="begin"/>
            </w:r>
            <w:r w:rsidRPr="005B72AA">
              <w:rPr>
                <w:noProof/>
                <w:webHidden/>
              </w:rPr>
              <w:instrText xml:space="preserve"> PAGEREF _Toc230983597 \h </w:instrText>
            </w:r>
            <w:r w:rsidRPr="005B72AA">
              <w:rPr>
                <w:noProof/>
                <w:webHidden/>
              </w:rPr>
            </w:r>
            <w:r w:rsidRPr="005B72AA">
              <w:rPr>
                <w:noProof/>
                <w:webHidden/>
              </w:rPr>
              <w:fldChar w:fldCharType="separate"/>
            </w:r>
            <w:r w:rsidRPr="005B72AA">
              <w:rPr>
                <w:noProof/>
                <w:webHidden/>
              </w:rPr>
              <w:t>74</w:t>
            </w:r>
            <w:r w:rsidRPr="005B72AA">
              <w:rPr>
                <w:noProof/>
                <w:webHidden/>
              </w:rPr>
              <w:fldChar w:fldCharType="end"/>
            </w:r>
          </w:hyperlink>
        </w:p>
        <w:p w14:paraId="0C686570" w14:textId="2EE5B24F" w:rsidR="00D979D4" w:rsidRPr="005B72AA" w:rsidRDefault="00D979D4">
          <w:pPr>
            <w:pStyle w:val="TOC1"/>
            <w:rPr>
              <w:rFonts w:eastAsiaTheme="minorEastAsia"/>
              <w:noProof/>
              <w:lang w:val="en-HK" w:eastAsia="zh-TW"/>
            </w:rPr>
          </w:pPr>
          <w:hyperlink w:anchor="_Toc230983598" w:history="1">
            <w:r w:rsidRPr="005B72AA">
              <w:rPr>
                <w:rStyle w:val="Hyperlink"/>
                <w:noProof/>
              </w:rPr>
              <w:t>Appendix: Team Effort</w:t>
            </w:r>
            <w:r w:rsidRPr="005B72AA">
              <w:rPr>
                <w:noProof/>
                <w:webHidden/>
              </w:rPr>
              <w:tab/>
            </w:r>
            <w:r w:rsidRPr="005B72AA">
              <w:rPr>
                <w:noProof/>
                <w:webHidden/>
              </w:rPr>
              <w:fldChar w:fldCharType="begin"/>
            </w:r>
            <w:r w:rsidRPr="005B72AA">
              <w:rPr>
                <w:noProof/>
                <w:webHidden/>
              </w:rPr>
              <w:instrText xml:space="preserve"> PAGEREF _Toc230983598 \h </w:instrText>
            </w:r>
            <w:r w:rsidRPr="005B72AA">
              <w:rPr>
                <w:noProof/>
                <w:webHidden/>
              </w:rPr>
            </w:r>
            <w:r w:rsidRPr="005B72AA">
              <w:rPr>
                <w:noProof/>
                <w:webHidden/>
              </w:rPr>
              <w:fldChar w:fldCharType="separate"/>
            </w:r>
            <w:r w:rsidRPr="005B72AA">
              <w:rPr>
                <w:noProof/>
                <w:webHidden/>
              </w:rPr>
              <w:t>77</w:t>
            </w:r>
            <w:r w:rsidRPr="005B72AA">
              <w:rPr>
                <w:noProof/>
                <w:webHidden/>
              </w:rPr>
              <w:fldChar w:fldCharType="end"/>
            </w:r>
          </w:hyperlink>
        </w:p>
        <w:p w14:paraId="1C083D80" w14:textId="5207B149" w:rsidR="00D979D4" w:rsidRPr="005B72AA" w:rsidRDefault="00D979D4">
          <w:pPr>
            <w:pStyle w:val="TOC1"/>
            <w:rPr>
              <w:rFonts w:eastAsiaTheme="minorEastAsia"/>
              <w:noProof/>
              <w:lang w:val="en-HK" w:eastAsia="zh-TW"/>
            </w:rPr>
          </w:pPr>
          <w:hyperlink w:anchor="_Toc230983599" w:history="1">
            <w:r w:rsidRPr="005B72AA">
              <w:rPr>
                <w:rStyle w:val="Hyperlink"/>
                <w:noProof/>
              </w:rPr>
              <w:t>Appendix</w:t>
            </w:r>
            <w:r w:rsidRPr="005B72AA">
              <w:rPr>
                <w:noProof/>
                <w:webHidden/>
              </w:rPr>
              <w:tab/>
            </w:r>
            <w:r w:rsidRPr="005B72AA">
              <w:rPr>
                <w:noProof/>
                <w:webHidden/>
              </w:rPr>
              <w:fldChar w:fldCharType="begin"/>
            </w:r>
            <w:r w:rsidRPr="005B72AA">
              <w:rPr>
                <w:noProof/>
                <w:webHidden/>
              </w:rPr>
              <w:instrText xml:space="preserve"> PAGEREF _Toc230983599 \h </w:instrText>
            </w:r>
            <w:r w:rsidRPr="005B72AA">
              <w:rPr>
                <w:noProof/>
                <w:webHidden/>
              </w:rPr>
            </w:r>
            <w:r w:rsidRPr="005B72AA">
              <w:rPr>
                <w:noProof/>
                <w:webHidden/>
              </w:rPr>
              <w:fldChar w:fldCharType="separate"/>
            </w:r>
            <w:r w:rsidRPr="005B72AA">
              <w:rPr>
                <w:noProof/>
                <w:webHidden/>
              </w:rPr>
              <w:t>77</w:t>
            </w:r>
            <w:r w:rsidRPr="005B72AA">
              <w:rPr>
                <w:noProof/>
                <w:webHidden/>
              </w:rPr>
              <w:fldChar w:fldCharType="end"/>
            </w:r>
          </w:hyperlink>
        </w:p>
        <w:p w14:paraId="032C19BE" w14:textId="22A8111C" w:rsidR="00D979D4" w:rsidRPr="005B72AA" w:rsidRDefault="00D979D4">
          <w:pPr>
            <w:pStyle w:val="TOC2"/>
            <w:tabs>
              <w:tab w:val="right" w:leader="dot" w:pos="9350"/>
            </w:tabs>
            <w:rPr>
              <w:rFonts w:eastAsiaTheme="minorEastAsia"/>
              <w:noProof/>
              <w:lang w:val="en-HK" w:eastAsia="zh-TW"/>
            </w:rPr>
          </w:pPr>
          <w:hyperlink w:anchor="_Toc230983600" w:history="1">
            <w:r w:rsidRPr="005B72AA">
              <w:rPr>
                <w:rStyle w:val="Hyperlink"/>
                <w:noProof/>
              </w:rPr>
              <w:t>Tables</w:t>
            </w:r>
            <w:r w:rsidRPr="005B72AA">
              <w:rPr>
                <w:noProof/>
                <w:webHidden/>
              </w:rPr>
              <w:tab/>
            </w:r>
            <w:r w:rsidRPr="005B72AA">
              <w:rPr>
                <w:noProof/>
                <w:webHidden/>
              </w:rPr>
              <w:fldChar w:fldCharType="begin"/>
            </w:r>
            <w:r w:rsidRPr="005B72AA">
              <w:rPr>
                <w:noProof/>
                <w:webHidden/>
              </w:rPr>
              <w:instrText xml:space="preserve"> PAGEREF _Toc230983600 \h </w:instrText>
            </w:r>
            <w:r w:rsidRPr="005B72AA">
              <w:rPr>
                <w:noProof/>
                <w:webHidden/>
              </w:rPr>
            </w:r>
            <w:r w:rsidRPr="005B72AA">
              <w:rPr>
                <w:noProof/>
                <w:webHidden/>
              </w:rPr>
              <w:fldChar w:fldCharType="separate"/>
            </w:r>
            <w:r w:rsidRPr="005B72AA">
              <w:rPr>
                <w:noProof/>
                <w:webHidden/>
              </w:rPr>
              <w:t>77</w:t>
            </w:r>
            <w:r w:rsidRPr="005B72AA">
              <w:rPr>
                <w:noProof/>
                <w:webHidden/>
              </w:rPr>
              <w:fldChar w:fldCharType="end"/>
            </w:r>
          </w:hyperlink>
        </w:p>
        <w:p w14:paraId="4DE43104" w14:textId="6D502A63" w:rsidR="00D979D4" w:rsidRPr="005B72AA" w:rsidRDefault="00D979D4">
          <w:pPr>
            <w:pStyle w:val="TOC2"/>
            <w:tabs>
              <w:tab w:val="right" w:leader="dot" w:pos="9350"/>
            </w:tabs>
            <w:rPr>
              <w:rFonts w:eastAsiaTheme="minorEastAsia"/>
              <w:noProof/>
              <w:lang w:val="en-HK" w:eastAsia="zh-TW"/>
            </w:rPr>
          </w:pPr>
          <w:hyperlink w:anchor="_Toc230983601" w:history="1">
            <w:r w:rsidRPr="005B72AA">
              <w:rPr>
                <w:rStyle w:val="Hyperlink"/>
                <w:noProof/>
                <w:lang w:eastAsia="zh-TW"/>
              </w:rPr>
              <w:t>Figures</w:t>
            </w:r>
            <w:r w:rsidRPr="005B72AA">
              <w:rPr>
                <w:noProof/>
                <w:webHidden/>
              </w:rPr>
              <w:tab/>
            </w:r>
            <w:r w:rsidRPr="005B72AA">
              <w:rPr>
                <w:noProof/>
                <w:webHidden/>
              </w:rPr>
              <w:fldChar w:fldCharType="begin"/>
            </w:r>
            <w:r w:rsidRPr="005B72AA">
              <w:rPr>
                <w:noProof/>
                <w:webHidden/>
              </w:rPr>
              <w:instrText xml:space="preserve"> PAGEREF _Toc230983601 \h </w:instrText>
            </w:r>
            <w:r w:rsidRPr="005B72AA">
              <w:rPr>
                <w:noProof/>
                <w:webHidden/>
              </w:rPr>
            </w:r>
            <w:r w:rsidRPr="005B72AA">
              <w:rPr>
                <w:noProof/>
                <w:webHidden/>
              </w:rPr>
              <w:fldChar w:fldCharType="separate"/>
            </w:r>
            <w:r w:rsidRPr="005B72AA">
              <w:rPr>
                <w:noProof/>
                <w:webHidden/>
              </w:rPr>
              <w:t>85</w:t>
            </w:r>
            <w:r w:rsidRPr="005B72AA">
              <w:rPr>
                <w:noProof/>
                <w:webHidden/>
              </w:rPr>
              <w:fldChar w:fldCharType="end"/>
            </w:r>
          </w:hyperlink>
        </w:p>
        <w:p w14:paraId="794D8949" w14:textId="463939A0" w:rsidR="4664BFD5" w:rsidRPr="005B72AA" w:rsidRDefault="4664BFD5" w:rsidP="4664BFD5">
          <w:pPr>
            <w:pStyle w:val="TOC1"/>
            <w:tabs>
              <w:tab w:val="clear" w:pos="9350"/>
              <w:tab w:val="right" w:leader="dot" w:pos="9345"/>
            </w:tabs>
          </w:pPr>
          <w:r w:rsidRPr="005B72AA">
            <w:fldChar w:fldCharType="end"/>
          </w:r>
        </w:p>
      </w:sdtContent>
    </w:sdt>
    <w:p w14:paraId="4D70094A" w14:textId="707DD79B" w:rsidR="00B5597D" w:rsidRPr="005B72AA" w:rsidRDefault="003B303F" w:rsidP="003B303F">
      <w:pPr>
        <w:pStyle w:val="TOCHeading"/>
        <w:spacing w:before="0" w:line="360" w:lineRule="auto"/>
      </w:pPr>
      <w:r w:rsidRPr="005B72AA">
        <w:t>Table of Tables</w:t>
      </w:r>
    </w:p>
    <w:p w14:paraId="001D28FE" w14:textId="31084212" w:rsidR="00D979D4" w:rsidRPr="005B72AA" w:rsidRDefault="00B5597D">
      <w:pPr>
        <w:pStyle w:val="TableofFigures"/>
        <w:tabs>
          <w:tab w:val="right" w:leader="dot" w:pos="9350"/>
        </w:tabs>
        <w:rPr>
          <w:rFonts w:eastAsiaTheme="minorEastAsia"/>
          <w:noProof/>
          <w:lang w:val="en-HK" w:eastAsia="zh-TW"/>
        </w:rPr>
      </w:pPr>
      <w:r w:rsidRPr="005B72AA">
        <w:fldChar w:fldCharType="begin"/>
      </w:r>
      <w:r w:rsidRPr="005B72AA">
        <w:instrText xml:space="preserve"> TOC \h \z \c "Table" </w:instrText>
      </w:r>
      <w:r w:rsidRPr="005B72AA">
        <w:fldChar w:fldCharType="separate"/>
      </w:r>
      <w:hyperlink w:anchor="_Toc230983602" w:history="1">
        <w:r w:rsidR="00D979D4" w:rsidRPr="005B72AA">
          <w:rPr>
            <w:rStyle w:val="Hyperlink"/>
            <w:noProof/>
          </w:rPr>
          <w:t>Table 1: Project Requirements and Responsive Action</w:t>
        </w:r>
        <w:r w:rsidR="00D979D4" w:rsidRPr="005B72AA">
          <w:rPr>
            <w:noProof/>
            <w:webHidden/>
          </w:rPr>
          <w:tab/>
        </w:r>
        <w:r w:rsidR="00D979D4" w:rsidRPr="005B72AA">
          <w:rPr>
            <w:noProof/>
            <w:webHidden/>
          </w:rPr>
          <w:fldChar w:fldCharType="begin"/>
        </w:r>
        <w:r w:rsidR="00D979D4" w:rsidRPr="005B72AA">
          <w:rPr>
            <w:noProof/>
            <w:webHidden/>
          </w:rPr>
          <w:instrText xml:space="preserve"> PAGEREF _Toc230983602 \h </w:instrText>
        </w:r>
        <w:r w:rsidR="00D979D4" w:rsidRPr="005B72AA">
          <w:rPr>
            <w:noProof/>
            <w:webHidden/>
          </w:rPr>
        </w:r>
        <w:r w:rsidR="00D979D4" w:rsidRPr="005B72AA">
          <w:rPr>
            <w:noProof/>
            <w:webHidden/>
          </w:rPr>
          <w:fldChar w:fldCharType="separate"/>
        </w:r>
        <w:r w:rsidR="00D979D4" w:rsidRPr="005B72AA">
          <w:rPr>
            <w:noProof/>
            <w:webHidden/>
          </w:rPr>
          <w:t>6</w:t>
        </w:r>
        <w:r w:rsidR="00D979D4" w:rsidRPr="005B72AA">
          <w:rPr>
            <w:noProof/>
            <w:webHidden/>
          </w:rPr>
          <w:fldChar w:fldCharType="end"/>
        </w:r>
      </w:hyperlink>
    </w:p>
    <w:p w14:paraId="79BA5496" w14:textId="1512652A" w:rsidR="00D979D4" w:rsidRPr="005B72AA" w:rsidRDefault="00D979D4">
      <w:pPr>
        <w:pStyle w:val="TableofFigures"/>
        <w:tabs>
          <w:tab w:val="right" w:leader="dot" w:pos="9350"/>
        </w:tabs>
        <w:rPr>
          <w:rFonts w:eastAsiaTheme="minorEastAsia"/>
          <w:noProof/>
          <w:lang w:val="en-HK" w:eastAsia="zh-TW"/>
        </w:rPr>
      </w:pPr>
      <w:hyperlink w:anchor="_Toc230983603" w:history="1">
        <w:r w:rsidRPr="005B72AA">
          <w:rPr>
            <w:rStyle w:val="Hyperlink"/>
            <w:noProof/>
          </w:rPr>
          <w:t>Table 2</w:t>
        </w:r>
        <w:r w:rsidRPr="005B72AA">
          <w:rPr>
            <w:rStyle w:val="Hyperlink"/>
            <w:noProof/>
            <w:lang w:val="en-HK"/>
          </w:rPr>
          <w:t>: Weighted Decision Matrix for Controller Architecture Selection</w:t>
        </w:r>
        <w:r w:rsidRPr="005B72AA">
          <w:rPr>
            <w:noProof/>
            <w:webHidden/>
          </w:rPr>
          <w:tab/>
        </w:r>
        <w:r w:rsidRPr="005B72AA">
          <w:rPr>
            <w:noProof/>
            <w:webHidden/>
          </w:rPr>
          <w:fldChar w:fldCharType="begin"/>
        </w:r>
        <w:r w:rsidRPr="005B72AA">
          <w:rPr>
            <w:noProof/>
            <w:webHidden/>
          </w:rPr>
          <w:instrText xml:space="preserve"> PAGEREF _Toc230983603 \h </w:instrText>
        </w:r>
        <w:r w:rsidRPr="005B72AA">
          <w:rPr>
            <w:noProof/>
            <w:webHidden/>
          </w:rPr>
        </w:r>
        <w:r w:rsidRPr="005B72AA">
          <w:rPr>
            <w:noProof/>
            <w:webHidden/>
          </w:rPr>
          <w:fldChar w:fldCharType="separate"/>
        </w:r>
        <w:r w:rsidRPr="005B72AA">
          <w:rPr>
            <w:noProof/>
            <w:webHidden/>
          </w:rPr>
          <w:t>10</w:t>
        </w:r>
        <w:r w:rsidRPr="005B72AA">
          <w:rPr>
            <w:noProof/>
            <w:webHidden/>
          </w:rPr>
          <w:fldChar w:fldCharType="end"/>
        </w:r>
      </w:hyperlink>
    </w:p>
    <w:p w14:paraId="7C4C0729" w14:textId="3D0AB960" w:rsidR="00D979D4" w:rsidRPr="005B72AA" w:rsidRDefault="00D979D4">
      <w:pPr>
        <w:pStyle w:val="TableofFigures"/>
        <w:tabs>
          <w:tab w:val="right" w:leader="dot" w:pos="9350"/>
        </w:tabs>
        <w:rPr>
          <w:rFonts w:eastAsiaTheme="minorEastAsia"/>
          <w:noProof/>
          <w:lang w:val="en-HK" w:eastAsia="zh-TW"/>
        </w:rPr>
      </w:pPr>
      <w:hyperlink w:anchor="_Toc230983604" w:history="1">
        <w:r w:rsidRPr="005B72AA">
          <w:rPr>
            <w:rStyle w:val="Hyperlink"/>
            <w:noProof/>
          </w:rPr>
          <w:t>Table 3: Bill of Materials and Final Budget</w:t>
        </w:r>
        <w:r w:rsidRPr="005B72AA">
          <w:rPr>
            <w:noProof/>
            <w:webHidden/>
          </w:rPr>
          <w:tab/>
        </w:r>
        <w:r w:rsidRPr="005B72AA">
          <w:rPr>
            <w:noProof/>
            <w:webHidden/>
          </w:rPr>
          <w:fldChar w:fldCharType="begin"/>
        </w:r>
        <w:r w:rsidRPr="005B72AA">
          <w:rPr>
            <w:noProof/>
            <w:webHidden/>
          </w:rPr>
          <w:instrText xml:space="preserve"> PAGEREF _Toc230983604 \h </w:instrText>
        </w:r>
        <w:r w:rsidRPr="005B72AA">
          <w:rPr>
            <w:noProof/>
            <w:webHidden/>
          </w:rPr>
        </w:r>
        <w:r w:rsidRPr="005B72AA">
          <w:rPr>
            <w:noProof/>
            <w:webHidden/>
          </w:rPr>
          <w:fldChar w:fldCharType="separate"/>
        </w:r>
        <w:r w:rsidRPr="005B72AA">
          <w:rPr>
            <w:noProof/>
            <w:webHidden/>
          </w:rPr>
          <w:t>23</w:t>
        </w:r>
        <w:r w:rsidRPr="005B72AA">
          <w:rPr>
            <w:noProof/>
            <w:webHidden/>
          </w:rPr>
          <w:fldChar w:fldCharType="end"/>
        </w:r>
      </w:hyperlink>
    </w:p>
    <w:p w14:paraId="0BBBA41D" w14:textId="5DCD0CF6" w:rsidR="00D979D4" w:rsidRPr="005B72AA" w:rsidRDefault="00D979D4">
      <w:pPr>
        <w:pStyle w:val="TableofFigures"/>
        <w:tabs>
          <w:tab w:val="right" w:leader="dot" w:pos="9350"/>
        </w:tabs>
        <w:rPr>
          <w:rFonts w:eastAsiaTheme="minorEastAsia"/>
          <w:noProof/>
          <w:lang w:val="en-HK" w:eastAsia="zh-TW"/>
        </w:rPr>
      </w:pPr>
      <w:hyperlink w:anchor="_Toc230983605" w:history="1">
        <w:r w:rsidRPr="005B72AA">
          <w:rPr>
            <w:rStyle w:val="Hyperlink"/>
            <w:noProof/>
          </w:rPr>
          <w:t>Table 4</w:t>
        </w:r>
        <w:r w:rsidRPr="005B72AA">
          <w:rPr>
            <w:rStyle w:val="Hyperlink"/>
            <w:noProof/>
            <w:lang w:val="en-HK" w:eastAsia="zh-TW"/>
          </w:rPr>
          <w:t>: Tool Selection Rationale and Limitation Assessment</w:t>
        </w:r>
        <w:r w:rsidRPr="005B72AA">
          <w:rPr>
            <w:noProof/>
            <w:webHidden/>
          </w:rPr>
          <w:tab/>
        </w:r>
        <w:r w:rsidRPr="005B72AA">
          <w:rPr>
            <w:noProof/>
            <w:webHidden/>
          </w:rPr>
          <w:fldChar w:fldCharType="begin"/>
        </w:r>
        <w:r w:rsidRPr="005B72AA">
          <w:rPr>
            <w:noProof/>
            <w:webHidden/>
          </w:rPr>
          <w:instrText xml:space="preserve"> PAGEREF _Toc230983605 \h </w:instrText>
        </w:r>
        <w:r w:rsidRPr="005B72AA">
          <w:rPr>
            <w:noProof/>
            <w:webHidden/>
          </w:rPr>
        </w:r>
        <w:r w:rsidRPr="005B72AA">
          <w:rPr>
            <w:noProof/>
            <w:webHidden/>
          </w:rPr>
          <w:fldChar w:fldCharType="separate"/>
        </w:r>
        <w:r w:rsidRPr="005B72AA">
          <w:rPr>
            <w:noProof/>
            <w:webHidden/>
          </w:rPr>
          <w:t>28</w:t>
        </w:r>
        <w:r w:rsidRPr="005B72AA">
          <w:rPr>
            <w:noProof/>
            <w:webHidden/>
          </w:rPr>
          <w:fldChar w:fldCharType="end"/>
        </w:r>
      </w:hyperlink>
    </w:p>
    <w:p w14:paraId="38939586" w14:textId="5BFD0956" w:rsidR="00D979D4" w:rsidRPr="005B72AA" w:rsidRDefault="00D979D4">
      <w:pPr>
        <w:pStyle w:val="TableofFigures"/>
        <w:tabs>
          <w:tab w:val="right" w:leader="dot" w:pos="9350"/>
        </w:tabs>
        <w:rPr>
          <w:rFonts w:eastAsiaTheme="minorEastAsia"/>
          <w:noProof/>
          <w:lang w:val="en-HK" w:eastAsia="zh-TW"/>
        </w:rPr>
      </w:pPr>
      <w:hyperlink w:anchor="_Toc230983606" w:history="1">
        <w:r w:rsidRPr="005B72AA">
          <w:rPr>
            <w:rStyle w:val="Hyperlink"/>
            <w:noProof/>
          </w:rPr>
          <w:t xml:space="preserve">Table 5: </w:t>
        </w:r>
        <w:r w:rsidRPr="005B72AA">
          <w:rPr>
            <w:rStyle w:val="Hyperlink"/>
            <w:noProof/>
            <w:lang w:val="en-US" w:eastAsia="zh-TW"/>
          </w:rPr>
          <w:t>Planned versus actual project timeline (September 2025 to April 2026), detailing the five core development phases, critical design pivots, and milestone activities.</w:t>
        </w:r>
        <w:r w:rsidRPr="005B72AA">
          <w:rPr>
            <w:noProof/>
            <w:webHidden/>
          </w:rPr>
          <w:tab/>
        </w:r>
        <w:r w:rsidRPr="005B72AA">
          <w:rPr>
            <w:noProof/>
            <w:webHidden/>
          </w:rPr>
          <w:fldChar w:fldCharType="begin"/>
        </w:r>
        <w:r w:rsidRPr="005B72AA">
          <w:rPr>
            <w:noProof/>
            <w:webHidden/>
          </w:rPr>
          <w:instrText xml:space="preserve"> PAGEREF _Toc230983606 \h </w:instrText>
        </w:r>
        <w:r w:rsidRPr="005B72AA">
          <w:rPr>
            <w:noProof/>
            <w:webHidden/>
          </w:rPr>
        </w:r>
        <w:r w:rsidRPr="005B72AA">
          <w:rPr>
            <w:noProof/>
            <w:webHidden/>
          </w:rPr>
          <w:fldChar w:fldCharType="separate"/>
        </w:r>
        <w:r w:rsidRPr="005B72AA">
          <w:rPr>
            <w:noProof/>
            <w:webHidden/>
          </w:rPr>
          <w:t>56</w:t>
        </w:r>
        <w:r w:rsidRPr="005B72AA">
          <w:rPr>
            <w:noProof/>
            <w:webHidden/>
          </w:rPr>
          <w:fldChar w:fldCharType="end"/>
        </w:r>
      </w:hyperlink>
    </w:p>
    <w:p w14:paraId="10DBF6DF" w14:textId="054FF6BD" w:rsidR="00D979D4" w:rsidRPr="005B72AA" w:rsidRDefault="00D979D4">
      <w:pPr>
        <w:pStyle w:val="TableofFigures"/>
        <w:tabs>
          <w:tab w:val="right" w:leader="dot" w:pos="9350"/>
        </w:tabs>
        <w:rPr>
          <w:rFonts w:eastAsiaTheme="minorEastAsia"/>
          <w:noProof/>
          <w:lang w:val="en-HK" w:eastAsia="zh-TW"/>
        </w:rPr>
      </w:pPr>
      <w:hyperlink w:anchor="_Toc230983607" w:history="1">
        <w:r w:rsidRPr="005B72AA">
          <w:rPr>
            <w:rStyle w:val="Hyperlink"/>
            <w:noProof/>
          </w:rPr>
          <w:t xml:space="preserve">Table 6: </w:t>
        </w:r>
        <w:r w:rsidRPr="005B72AA">
          <w:rPr>
            <w:rStyle w:val="Hyperlink"/>
            <w:noProof/>
            <w:lang w:val="en-HK" w:eastAsia="zh-TW"/>
          </w:rPr>
          <w:t>Project risk register detailing identified technical and logistical risks, assessed probability and impact, deployed mitigation strategies, and the observed final outcomes.</w:t>
        </w:r>
        <w:r w:rsidRPr="005B72AA">
          <w:rPr>
            <w:noProof/>
            <w:webHidden/>
          </w:rPr>
          <w:tab/>
        </w:r>
        <w:r w:rsidRPr="005B72AA">
          <w:rPr>
            <w:noProof/>
            <w:webHidden/>
          </w:rPr>
          <w:fldChar w:fldCharType="begin"/>
        </w:r>
        <w:r w:rsidRPr="005B72AA">
          <w:rPr>
            <w:noProof/>
            <w:webHidden/>
          </w:rPr>
          <w:instrText xml:space="preserve"> PAGEREF _Toc230983607 \h </w:instrText>
        </w:r>
        <w:r w:rsidRPr="005B72AA">
          <w:rPr>
            <w:noProof/>
            <w:webHidden/>
          </w:rPr>
        </w:r>
        <w:r w:rsidRPr="005B72AA">
          <w:rPr>
            <w:noProof/>
            <w:webHidden/>
          </w:rPr>
          <w:fldChar w:fldCharType="separate"/>
        </w:r>
        <w:r w:rsidRPr="005B72AA">
          <w:rPr>
            <w:noProof/>
            <w:webHidden/>
          </w:rPr>
          <w:t>59</w:t>
        </w:r>
        <w:r w:rsidRPr="005B72AA">
          <w:rPr>
            <w:noProof/>
            <w:webHidden/>
          </w:rPr>
          <w:fldChar w:fldCharType="end"/>
        </w:r>
      </w:hyperlink>
    </w:p>
    <w:p w14:paraId="619A7D89" w14:textId="4B63857E" w:rsidR="00D979D4" w:rsidRPr="005B72AA" w:rsidRDefault="00D979D4">
      <w:pPr>
        <w:pStyle w:val="TableofFigures"/>
        <w:tabs>
          <w:tab w:val="right" w:leader="dot" w:pos="9350"/>
        </w:tabs>
        <w:rPr>
          <w:rFonts w:eastAsiaTheme="minorEastAsia"/>
          <w:noProof/>
          <w:lang w:val="en-HK" w:eastAsia="zh-TW"/>
        </w:rPr>
      </w:pPr>
      <w:hyperlink w:anchor="_Toc230983608" w:history="1">
        <w:r w:rsidRPr="005B72AA">
          <w:rPr>
            <w:rStyle w:val="Hyperlink"/>
            <w:noProof/>
          </w:rPr>
          <w:t xml:space="preserve">Table 7: </w:t>
        </w:r>
        <w:r w:rsidRPr="005B72AA">
          <w:rPr>
            <w:rStyle w:val="Hyperlink"/>
            <w:noProof/>
            <w:lang w:val="en-US" w:eastAsia="zh-TW"/>
          </w:rPr>
          <w:t>Failure Mode and Effects Analysis (FMEA) for the phase-aware controller system, detailing potential failure modes, causes, severity, deployed mitigation strategies, and corresponding Risk Priority Numbers (RPN).</w:t>
        </w:r>
        <w:r w:rsidRPr="005B72AA">
          <w:rPr>
            <w:noProof/>
            <w:webHidden/>
          </w:rPr>
          <w:tab/>
        </w:r>
        <w:r w:rsidRPr="005B72AA">
          <w:rPr>
            <w:noProof/>
            <w:webHidden/>
          </w:rPr>
          <w:fldChar w:fldCharType="begin"/>
        </w:r>
        <w:r w:rsidRPr="005B72AA">
          <w:rPr>
            <w:noProof/>
            <w:webHidden/>
          </w:rPr>
          <w:instrText xml:space="preserve"> PAGEREF _Toc230983608 \h </w:instrText>
        </w:r>
        <w:r w:rsidRPr="005B72AA">
          <w:rPr>
            <w:noProof/>
            <w:webHidden/>
          </w:rPr>
        </w:r>
        <w:r w:rsidRPr="005B72AA">
          <w:rPr>
            <w:noProof/>
            <w:webHidden/>
          </w:rPr>
          <w:fldChar w:fldCharType="separate"/>
        </w:r>
        <w:r w:rsidRPr="005B72AA">
          <w:rPr>
            <w:noProof/>
            <w:webHidden/>
          </w:rPr>
          <w:t>63</w:t>
        </w:r>
        <w:r w:rsidRPr="005B72AA">
          <w:rPr>
            <w:noProof/>
            <w:webHidden/>
          </w:rPr>
          <w:fldChar w:fldCharType="end"/>
        </w:r>
      </w:hyperlink>
    </w:p>
    <w:p w14:paraId="7ECED745" w14:textId="13905461" w:rsidR="00D979D4" w:rsidRPr="005B72AA" w:rsidRDefault="00D979D4">
      <w:pPr>
        <w:pStyle w:val="TableofFigures"/>
        <w:tabs>
          <w:tab w:val="right" w:leader="dot" w:pos="9350"/>
        </w:tabs>
        <w:rPr>
          <w:rFonts w:eastAsiaTheme="minorEastAsia"/>
          <w:noProof/>
          <w:lang w:val="en-HK" w:eastAsia="zh-TW"/>
        </w:rPr>
      </w:pPr>
      <w:hyperlink w:anchor="_Toc230983609" w:history="1">
        <w:r w:rsidRPr="005B72AA">
          <w:rPr>
            <w:rStyle w:val="Hyperlink"/>
            <w:noProof/>
          </w:rPr>
          <w:t>Table 8: Overall Team Effort</w:t>
        </w:r>
        <w:r w:rsidRPr="005B72AA">
          <w:rPr>
            <w:noProof/>
            <w:webHidden/>
          </w:rPr>
          <w:tab/>
        </w:r>
        <w:r w:rsidRPr="005B72AA">
          <w:rPr>
            <w:noProof/>
            <w:webHidden/>
          </w:rPr>
          <w:fldChar w:fldCharType="begin"/>
        </w:r>
        <w:r w:rsidRPr="005B72AA">
          <w:rPr>
            <w:noProof/>
            <w:webHidden/>
          </w:rPr>
          <w:instrText xml:space="preserve"> PAGEREF _Toc230983609 \h </w:instrText>
        </w:r>
        <w:r w:rsidRPr="005B72AA">
          <w:rPr>
            <w:noProof/>
            <w:webHidden/>
          </w:rPr>
        </w:r>
        <w:r w:rsidRPr="005B72AA">
          <w:rPr>
            <w:noProof/>
            <w:webHidden/>
          </w:rPr>
          <w:fldChar w:fldCharType="separate"/>
        </w:r>
        <w:r w:rsidRPr="005B72AA">
          <w:rPr>
            <w:noProof/>
            <w:webHidden/>
          </w:rPr>
          <w:t>77</w:t>
        </w:r>
        <w:r w:rsidRPr="005B72AA">
          <w:rPr>
            <w:noProof/>
            <w:webHidden/>
          </w:rPr>
          <w:fldChar w:fldCharType="end"/>
        </w:r>
      </w:hyperlink>
    </w:p>
    <w:p w14:paraId="60255E7C" w14:textId="160E755C" w:rsidR="00D979D4" w:rsidRPr="005B72AA" w:rsidRDefault="00D979D4">
      <w:pPr>
        <w:pStyle w:val="TableofFigures"/>
        <w:tabs>
          <w:tab w:val="right" w:leader="dot" w:pos="9350"/>
        </w:tabs>
        <w:rPr>
          <w:rFonts w:eastAsiaTheme="minorEastAsia"/>
          <w:noProof/>
          <w:lang w:val="en-HK" w:eastAsia="zh-TW"/>
        </w:rPr>
      </w:pPr>
      <w:hyperlink w:anchor="_Toc230983610" w:history="1">
        <w:r w:rsidRPr="005B72AA">
          <w:rPr>
            <w:rStyle w:val="Hyperlink"/>
            <w:noProof/>
          </w:rPr>
          <w:t>Table 9: Hardware Configuration of the CAC Frontenac Test Tode (frnt115).</w:t>
        </w:r>
        <w:r w:rsidRPr="005B72AA">
          <w:rPr>
            <w:noProof/>
            <w:webHidden/>
          </w:rPr>
          <w:tab/>
        </w:r>
        <w:r w:rsidRPr="005B72AA">
          <w:rPr>
            <w:noProof/>
            <w:webHidden/>
          </w:rPr>
          <w:fldChar w:fldCharType="begin"/>
        </w:r>
        <w:r w:rsidRPr="005B72AA">
          <w:rPr>
            <w:noProof/>
            <w:webHidden/>
          </w:rPr>
          <w:instrText xml:space="preserve"> PAGEREF _Toc230983610 \h </w:instrText>
        </w:r>
        <w:r w:rsidRPr="005B72AA">
          <w:rPr>
            <w:noProof/>
            <w:webHidden/>
          </w:rPr>
        </w:r>
        <w:r w:rsidRPr="005B72AA">
          <w:rPr>
            <w:noProof/>
            <w:webHidden/>
          </w:rPr>
          <w:fldChar w:fldCharType="separate"/>
        </w:r>
        <w:r w:rsidRPr="005B72AA">
          <w:rPr>
            <w:noProof/>
            <w:webHidden/>
          </w:rPr>
          <w:t>77</w:t>
        </w:r>
        <w:r w:rsidRPr="005B72AA">
          <w:rPr>
            <w:noProof/>
            <w:webHidden/>
          </w:rPr>
          <w:fldChar w:fldCharType="end"/>
        </w:r>
      </w:hyperlink>
    </w:p>
    <w:p w14:paraId="14A6B4F5" w14:textId="2EDF44F7" w:rsidR="00D979D4" w:rsidRPr="005B72AA" w:rsidRDefault="00D979D4">
      <w:pPr>
        <w:pStyle w:val="TableofFigures"/>
        <w:tabs>
          <w:tab w:val="right" w:leader="dot" w:pos="9350"/>
        </w:tabs>
        <w:rPr>
          <w:rFonts w:eastAsiaTheme="minorEastAsia"/>
          <w:noProof/>
          <w:lang w:val="en-HK" w:eastAsia="zh-TW"/>
        </w:rPr>
      </w:pPr>
      <w:hyperlink w:anchor="_Toc230983611" w:history="1">
        <w:r w:rsidRPr="005B72AA">
          <w:rPr>
            <w:rStyle w:val="Hyperlink"/>
            <w:noProof/>
          </w:rPr>
          <w:t>Table 10: miniMD Workload Configuration and Experimental Design Parameters</w:t>
        </w:r>
        <w:r w:rsidRPr="005B72AA">
          <w:rPr>
            <w:noProof/>
            <w:webHidden/>
          </w:rPr>
          <w:tab/>
        </w:r>
        <w:r w:rsidRPr="005B72AA">
          <w:rPr>
            <w:noProof/>
            <w:webHidden/>
          </w:rPr>
          <w:fldChar w:fldCharType="begin"/>
        </w:r>
        <w:r w:rsidRPr="005B72AA">
          <w:rPr>
            <w:noProof/>
            <w:webHidden/>
          </w:rPr>
          <w:instrText xml:space="preserve"> PAGEREF _Toc230983611 \h </w:instrText>
        </w:r>
        <w:r w:rsidRPr="005B72AA">
          <w:rPr>
            <w:noProof/>
            <w:webHidden/>
          </w:rPr>
        </w:r>
        <w:r w:rsidRPr="005B72AA">
          <w:rPr>
            <w:noProof/>
            <w:webHidden/>
          </w:rPr>
          <w:fldChar w:fldCharType="separate"/>
        </w:r>
        <w:r w:rsidRPr="005B72AA">
          <w:rPr>
            <w:noProof/>
            <w:webHidden/>
          </w:rPr>
          <w:t>78</w:t>
        </w:r>
        <w:r w:rsidRPr="005B72AA">
          <w:rPr>
            <w:noProof/>
            <w:webHidden/>
          </w:rPr>
          <w:fldChar w:fldCharType="end"/>
        </w:r>
      </w:hyperlink>
    </w:p>
    <w:p w14:paraId="5A78E2C9" w14:textId="3E0D8810" w:rsidR="00D979D4" w:rsidRPr="005B72AA" w:rsidRDefault="00D979D4">
      <w:pPr>
        <w:pStyle w:val="TableofFigures"/>
        <w:tabs>
          <w:tab w:val="right" w:leader="dot" w:pos="9350"/>
        </w:tabs>
        <w:rPr>
          <w:rFonts w:eastAsiaTheme="minorEastAsia"/>
          <w:noProof/>
          <w:lang w:val="en-HK" w:eastAsia="zh-TW"/>
        </w:rPr>
      </w:pPr>
      <w:hyperlink w:anchor="_Toc230983612" w:history="1">
        <w:r w:rsidRPr="005B72AA">
          <w:rPr>
            <w:rStyle w:val="Hyperlink"/>
            <w:noProof/>
          </w:rPr>
          <w:t>Table 11: Tools used for Measurement, Actuation, and Analysis, with corresponding Blueprint References</w:t>
        </w:r>
        <w:r w:rsidRPr="005B72AA">
          <w:rPr>
            <w:noProof/>
            <w:webHidden/>
          </w:rPr>
          <w:tab/>
        </w:r>
        <w:r w:rsidRPr="005B72AA">
          <w:rPr>
            <w:noProof/>
            <w:webHidden/>
          </w:rPr>
          <w:fldChar w:fldCharType="begin"/>
        </w:r>
        <w:r w:rsidRPr="005B72AA">
          <w:rPr>
            <w:noProof/>
            <w:webHidden/>
          </w:rPr>
          <w:instrText xml:space="preserve"> PAGEREF _Toc230983612 \h </w:instrText>
        </w:r>
        <w:r w:rsidRPr="005B72AA">
          <w:rPr>
            <w:noProof/>
            <w:webHidden/>
          </w:rPr>
        </w:r>
        <w:r w:rsidRPr="005B72AA">
          <w:rPr>
            <w:noProof/>
            <w:webHidden/>
          </w:rPr>
          <w:fldChar w:fldCharType="separate"/>
        </w:r>
        <w:r w:rsidRPr="005B72AA">
          <w:rPr>
            <w:noProof/>
            <w:webHidden/>
          </w:rPr>
          <w:t>78</w:t>
        </w:r>
        <w:r w:rsidRPr="005B72AA">
          <w:rPr>
            <w:noProof/>
            <w:webHidden/>
          </w:rPr>
          <w:fldChar w:fldCharType="end"/>
        </w:r>
      </w:hyperlink>
    </w:p>
    <w:p w14:paraId="6AA1134E" w14:textId="5E376430" w:rsidR="00D979D4" w:rsidRPr="005B72AA" w:rsidRDefault="00D979D4">
      <w:pPr>
        <w:pStyle w:val="TableofFigures"/>
        <w:tabs>
          <w:tab w:val="right" w:leader="dot" w:pos="9350"/>
        </w:tabs>
        <w:rPr>
          <w:rFonts w:eastAsiaTheme="minorEastAsia"/>
          <w:noProof/>
          <w:lang w:val="en-HK" w:eastAsia="zh-TW"/>
        </w:rPr>
      </w:pPr>
      <w:hyperlink w:anchor="_Toc230983613" w:history="1">
        <w:r w:rsidRPr="005B72AA">
          <w:rPr>
            <w:rStyle w:val="Hyperlink"/>
            <w:noProof/>
          </w:rPr>
          <w:t>Table 12: Phase-Aware Controller Phase-to-Frequency Policy Mapping Table, mapping nine execution phases to CPU frequencies and governors with persistence thresholds to maximize energy savings during MPI waits. Green highlighted rows suggest full performance (2.0 GHz), orange highlighted rows indicate medium performance (1.6 GHz), and purple highlighted rows indicate the settings' maximum savings (1.2 GHz).</w:t>
        </w:r>
        <w:r w:rsidRPr="005B72AA">
          <w:rPr>
            <w:noProof/>
            <w:webHidden/>
          </w:rPr>
          <w:tab/>
        </w:r>
        <w:r w:rsidRPr="005B72AA">
          <w:rPr>
            <w:noProof/>
            <w:webHidden/>
          </w:rPr>
          <w:fldChar w:fldCharType="begin"/>
        </w:r>
        <w:r w:rsidRPr="005B72AA">
          <w:rPr>
            <w:noProof/>
            <w:webHidden/>
          </w:rPr>
          <w:instrText xml:space="preserve"> PAGEREF _Toc230983613 \h </w:instrText>
        </w:r>
        <w:r w:rsidRPr="005B72AA">
          <w:rPr>
            <w:noProof/>
            <w:webHidden/>
          </w:rPr>
        </w:r>
        <w:r w:rsidRPr="005B72AA">
          <w:rPr>
            <w:noProof/>
            <w:webHidden/>
          </w:rPr>
          <w:fldChar w:fldCharType="separate"/>
        </w:r>
        <w:r w:rsidRPr="005B72AA">
          <w:rPr>
            <w:noProof/>
            <w:webHidden/>
          </w:rPr>
          <w:t>79</w:t>
        </w:r>
        <w:r w:rsidRPr="005B72AA">
          <w:rPr>
            <w:noProof/>
            <w:webHidden/>
          </w:rPr>
          <w:fldChar w:fldCharType="end"/>
        </w:r>
      </w:hyperlink>
    </w:p>
    <w:p w14:paraId="406E92D1" w14:textId="66E5665B" w:rsidR="00D979D4" w:rsidRPr="005B72AA" w:rsidRDefault="00D979D4">
      <w:pPr>
        <w:pStyle w:val="TableofFigures"/>
        <w:tabs>
          <w:tab w:val="right" w:leader="dot" w:pos="9350"/>
        </w:tabs>
        <w:rPr>
          <w:rFonts w:eastAsiaTheme="minorEastAsia"/>
          <w:noProof/>
          <w:lang w:val="en-HK" w:eastAsia="zh-TW"/>
        </w:rPr>
      </w:pPr>
      <w:hyperlink w:anchor="_Toc230983614" w:history="1">
        <w:r w:rsidRPr="005B72AA">
          <w:rPr>
            <w:rStyle w:val="Hyperlink"/>
            <w:noProof/>
          </w:rPr>
          <w:t>Table 13: Statistical and Practical Significance Results, demonstrating that all configurations achieved statistical significance (p &lt; 0.001).</w:t>
        </w:r>
        <w:r w:rsidRPr="005B72AA">
          <w:rPr>
            <w:noProof/>
            <w:webHidden/>
          </w:rPr>
          <w:tab/>
        </w:r>
        <w:r w:rsidRPr="005B72AA">
          <w:rPr>
            <w:noProof/>
            <w:webHidden/>
          </w:rPr>
          <w:fldChar w:fldCharType="begin"/>
        </w:r>
        <w:r w:rsidRPr="005B72AA">
          <w:rPr>
            <w:noProof/>
            <w:webHidden/>
          </w:rPr>
          <w:instrText xml:space="preserve"> PAGEREF _Toc230983614 \h </w:instrText>
        </w:r>
        <w:r w:rsidRPr="005B72AA">
          <w:rPr>
            <w:noProof/>
            <w:webHidden/>
          </w:rPr>
        </w:r>
        <w:r w:rsidRPr="005B72AA">
          <w:rPr>
            <w:noProof/>
            <w:webHidden/>
          </w:rPr>
          <w:fldChar w:fldCharType="separate"/>
        </w:r>
        <w:r w:rsidRPr="005B72AA">
          <w:rPr>
            <w:noProof/>
            <w:webHidden/>
          </w:rPr>
          <w:t>79</w:t>
        </w:r>
        <w:r w:rsidRPr="005B72AA">
          <w:rPr>
            <w:noProof/>
            <w:webHidden/>
          </w:rPr>
          <w:fldChar w:fldCharType="end"/>
        </w:r>
      </w:hyperlink>
    </w:p>
    <w:p w14:paraId="6D0342F3" w14:textId="28166C60" w:rsidR="00D979D4" w:rsidRPr="005B72AA" w:rsidRDefault="00D979D4">
      <w:pPr>
        <w:pStyle w:val="TableofFigures"/>
        <w:tabs>
          <w:tab w:val="right" w:leader="dot" w:pos="9350"/>
        </w:tabs>
        <w:rPr>
          <w:rFonts w:eastAsiaTheme="minorEastAsia"/>
          <w:noProof/>
          <w:lang w:val="en-HK" w:eastAsia="zh-TW"/>
        </w:rPr>
      </w:pPr>
      <w:hyperlink w:anchor="_Toc230983615" w:history="1">
        <w:r w:rsidRPr="005B72AA">
          <w:rPr>
            <w:rStyle w:val="Hyperlink"/>
            <w:noProof/>
          </w:rPr>
          <w:t>Table 14: Comparative Performance Analysis with Existing Literature, demonstrating that the Phase-Aware Controller achieves competitive energy savings (up to 17.53%) with significantly lower implementation complexity than established frameworks like EAR and CoPPer.</w:t>
        </w:r>
        <w:r w:rsidRPr="005B72AA">
          <w:rPr>
            <w:noProof/>
            <w:webHidden/>
          </w:rPr>
          <w:tab/>
        </w:r>
        <w:r w:rsidRPr="005B72AA">
          <w:rPr>
            <w:noProof/>
            <w:webHidden/>
          </w:rPr>
          <w:fldChar w:fldCharType="begin"/>
        </w:r>
        <w:r w:rsidRPr="005B72AA">
          <w:rPr>
            <w:noProof/>
            <w:webHidden/>
          </w:rPr>
          <w:instrText xml:space="preserve"> PAGEREF _Toc230983615 \h </w:instrText>
        </w:r>
        <w:r w:rsidRPr="005B72AA">
          <w:rPr>
            <w:noProof/>
            <w:webHidden/>
          </w:rPr>
        </w:r>
        <w:r w:rsidRPr="005B72AA">
          <w:rPr>
            <w:noProof/>
            <w:webHidden/>
          </w:rPr>
          <w:fldChar w:fldCharType="separate"/>
        </w:r>
        <w:r w:rsidRPr="005B72AA">
          <w:rPr>
            <w:noProof/>
            <w:webHidden/>
          </w:rPr>
          <w:t>80</w:t>
        </w:r>
        <w:r w:rsidRPr="005B72AA">
          <w:rPr>
            <w:noProof/>
            <w:webHidden/>
          </w:rPr>
          <w:fldChar w:fldCharType="end"/>
        </w:r>
      </w:hyperlink>
    </w:p>
    <w:p w14:paraId="312C5B1D" w14:textId="1909E4A4" w:rsidR="00D979D4" w:rsidRPr="005B72AA" w:rsidRDefault="00D979D4">
      <w:pPr>
        <w:pStyle w:val="TableofFigures"/>
        <w:tabs>
          <w:tab w:val="right" w:leader="dot" w:pos="9350"/>
        </w:tabs>
        <w:rPr>
          <w:rFonts w:eastAsiaTheme="minorEastAsia"/>
          <w:noProof/>
          <w:lang w:val="en-HK" w:eastAsia="zh-TW"/>
        </w:rPr>
      </w:pPr>
      <w:hyperlink w:anchor="_Toc230983616" w:history="1">
        <w:r w:rsidRPr="005B72AA">
          <w:rPr>
            <w:rStyle w:val="Hyperlink"/>
            <w:noProof/>
          </w:rPr>
          <w:t>Table 15: Required System Specifications, summarizing the project’s high success rate with required targets fully or substantially met (Y or Y*) across functional, interface, and performance categories, with the addition of Optional Requirements.</w:t>
        </w:r>
        <w:r w:rsidRPr="005B72AA">
          <w:rPr>
            <w:noProof/>
            <w:webHidden/>
          </w:rPr>
          <w:tab/>
        </w:r>
        <w:r w:rsidRPr="005B72AA">
          <w:rPr>
            <w:noProof/>
            <w:webHidden/>
          </w:rPr>
          <w:fldChar w:fldCharType="begin"/>
        </w:r>
        <w:r w:rsidRPr="005B72AA">
          <w:rPr>
            <w:noProof/>
            <w:webHidden/>
          </w:rPr>
          <w:instrText xml:space="preserve"> PAGEREF _Toc230983616 \h </w:instrText>
        </w:r>
        <w:r w:rsidRPr="005B72AA">
          <w:rPr>
            <w:noProof/>
            <w:webHidden/>
          </w:rPr>
        </w:r>
        <w:r w:rsidRPr="005B72AA">
          <w:rPr>
            <w:noProof/>
            <w:webHidden/>
          </w:rPr>
          <w:fldChar w:fldCharType="separate"/>
        </w:r>
        <w:r w:rsidRPr="005B72AA">
          <w:rPr>
            <w:noProof/>
            <w:webHidden/>
          </w:rPr>
          <w:t>80</w:t>
        </w:r>
        <w:r w:rsidRPr="005B72AA">
          <w:rPr>
            <w:noProof/>
            <w:webHidden/>
          </w:rPr>
          <w:fldChar w:fldCharType="end"/>
        </w:r>
      </w:hyperlink>
    </w:p>
    <w:p w14:paraId="0DB044AD" w14:textId="125E3835" w:rsidR="00D979D4" w:rsidRPr="005B72AA" w:rsidRDefault="00D979D4">
      <w:pPr>
        <w:pStyle w:val="TableofFigures"/>
        <w:tabs>
          <w:tab w:val="right" w:leader="dot" w:pos="9350"/>
        </w:tabs>
        <w:rPr>
          <w:rFonts w:eastAsiaTheme="minorEastAsia"/>
          <w:noProof/>
          <w:lang w:val="en-HK" w:eastAsia="zh-TW"/>
        </w:rPr>
      </w:pPr>
      <w:hyperlink w:anchor="_Toc230983617" w:history="1">
        <w:r w:rsidRPr="005B72AA">
          <w:rPr>
            <w:rStyle w:val="Hyperlink"/>
            <w:noProof/>
          </w:rPr>
          <w:t>Table 16: Summary of Required Specifications for all mandatory project requirements, with zero targets being completely unmet.</w:t>
        </w:r>
        <w:r w:rsidRPr="005B72AA">
          <w:rPr>
            <w:noProof/>
            <w:webHidden/>
          </w:rPr>
          <w:tab/>
        </w:r>
        <w:r w:rsidRPr="005B72AA">
          <w:rPr>
            <w:noProof/>
            <w:webHidden/>
          </w:rPr>
          <w:fldChar w:fldCharType="begin"/>
        </w:r>
        <w:r w:rsidRPr="005B72AA">
          <w:rPr>
            <w:noProof/>
            <w:webHidden/>
          </w:rPr>
          <w:instrText xml:space="preserve"> PAGEREF _Toc230983617 \h </w:instrText>
        </w:r>
        <w:r w:rsidRPr="005B72AA">
          <w:rPr>
            <w:noProof/>
            <w:webHidden/>
          </w:rPr>
        </w:r>
        <w:r w:rsidRPr="005B72AA">
          <w:rPr>
            <w:noProof/>
            <w:webHidden/>
          </w:rPr>
          <w:fldChar w:fldCharType="separate"/>
        </w:r>
        <w:r w:rsidRPr="005B72AA">
          <w:rPr>
            <w:noProof/>
            <w:webHidden/>
          </w:rPr>
          <w:t>84</w:t>
        </w:r>
        <w:r w:rsidRPr="005B72AA">
          <w:rPr>
            <w:noProof/>
            <w:webHidden/>
          </w:rPr>
          <w:fldChar w:fldCharType="end"/>
        </w:r>
      </w:hyperlink>
    </w:p>
    <w:p w14:paraId="3E474BDB" w14:textId="4957754E" w:rsidR="00D979D4" w:rsidRPr="005B72AA" w:rsidRDefault="00D979D4">
      <w:pPr>
        <w:pStyle w:val="TableofFigures"/>
        <w:tabs>
          <w:tab w:val="right" w:leader="dot" w:pos="9350"/>
        </w:tabs>
        <w:rPr>
          <w:rFonts w:eastAsiaTheme="minorEastAsia"/>
          <w:noProof/>
          <w:lang w:val="en-HK" w:eastAsia="zh-TW"/>
        </w:rPr>
      </w:pPr>
      <w:hyperlink w:anchor="_Toc230983618" w:history="1">
        <w:r w:rsidRPr="005B72AA">
          <w:rPr>
            <w:rStyle w:val="Hyperlink"/>
            <w:noProof/>
          </w:rPr>
          <w:t>Table 17: Energy Efficiency Metric Analysis, comparing achieved savings against the original Blueprint target range (6% to 9% ± 4%) across varied rank counts and operational configurations.</w:t>
        </w:r>
        <w:r w:rsidRPr="005B72AA">
          <w:rPr>
            <w:noProof/>
            <w:webHidden/>
          </w:rPr>
          <w:tab/>
        </w:r>
        <w:r w:rsidRPr="005B72AA">
          <w:rPr>
            <w:noProof/>
            <w:webHidden/>
          </w:rPr>
          <w:fldChar w:fldCharType="begin"/>
        </w:r>
        <w:r w:rsidRPr="005B72AA">
          <w:rPr>
            <w:noProof/>
            <w:webHidden/>
          </w:rPr>
          <w:instrText xml:space="preserve"> PAGEREF _Toc230983618 \h </w:instrText>
        </w:r>
        <w:r w:rsidRPr="005B72AA">
          <w:rPr>
            <w:noProof/>
            <w:webHidden/>
          </w:rPr>
        </w:r>
        <w:r w:rsidRPr="005B72AA">
          <w:rPr>
            <w:noProof/>
            <w:webHidden/>
          </w:rPr>
          <w:fldChar w:fldCharType="separate"/>
        </w:r>
        <w:r w:rsidRPr="005B72AA">
          <w:rPr>
            <w:noProof/>
            <w:webHidden/>
          </w:rPr>
          <w:t>84</w:t>
        </w:r>
        <w:r w:rsidRPr="005B72AA">
          <w:rPr>
            <w:noProof/>
            <w:webHidden/>
          </w:rPr>
          <w:fldChar w:fldCharType="end"/>
        </w:r>
      </w:hyperlink>
    </w:p>
    <w:p w14:paraId="5035F470" w14:textId="0C936BD9" w:rsidR="00D979D4" w:rsidRPr="005B72AA" w:rsidRDefault="00D979D4">
      <w:pPr>
        <w:pStyle w:val="TableofFigures"/>
        <w:tabs>
          <w:tab w:val="right" w:leader="dot" w:pos="9350"/>
        </w:tabs>
        <w:rPr>
          <w:rFonts w:eastAsiaTheme="minorEastAsia"/>
          <w:noProof/>
          <w:lang w:val="en-HK" w:eastAsia="zh-TW"/>
        </w:rPr>
      </w:pPr>
      <w:hyperlink w:anchor="_Toc230983619" w:history="1">
        <w:r w:rsidRPr="005B72AA">
          <w:rPr>
            <w:rStyle w:val="Hyperlink"/>
            <w:noProof/>
          </w:rPr>
          <w:t>Table 18: Required System Specifications table directly imported from the Blueprint.</w:t>
        </w:r>
        <w:r w:rsidRPr="005B72AA">
          <w:rPr>
            <w:noProof/>
            <w:webHidden/>
          </w:rPr>
          <w:tab/>
        </w:r>
        <w:r w:rsidRPr="005B72AA">
          <w:rPr>
            <w:noProof/>
            <w:webHidden/>
          </w:rPr>
          <w:fldChar w:fldCharType="begin"/>
        </w:r>
        <w:r w:rsidRPr="005B72AA">
          <w:rPr>
            <w:noProof/>
            <w:webHidden/>
          </w:rPr>
          <w:instrText xml:space="preserve"> PAGEREF _Toc230983619 \h </w:instrText>
        </w:r>
        <w:r w:rsidRPr="005B72AA">
          <w:rPr>
            <w:noProof/>
            <w:webHidden/>
          </w:rPr>
        </w:r>
        <w:r w:rsidRPr="005B72AA">
          <w:rPr>
            <w:noProof/>
            <w:webHidden/>
          </w:rPr>
          <w:fldChar w:fldCharType="separate"/>
        </w:r>
        <w:r w:rsidRPr="005B72AA">
          <w:rPr>
            <w:noProof/>
            <w:webHidden/>
          </w:rPr>
          <w:t>96</w:t>
        </w:r>
        <w:r w:rsidRPr="005B72AA">
          <w:rPr>
            <w:noProof/>
            <w:webHidden/>
          </w:rPr>
          <w:fldChar w:fldCharType="end"/>
        </w:r>
      </w:hyperlink>
    </w:p>
    <w:p w14:paraId="40EF4B66" w14:textId="3A40D2A2" w:rsidR="00D979D4" w:rsidRPr="005B72AA" w:rsidRDefault="00D979D4">
      <w:pPr>
        <w:pStyle w:val="TableofFigures"/>
        <w:tabs>
          <w:tab w:val="right" w:leader="dot" w:pos="9350"/>
        </w:tabs>
        <w:rPr>
          <w:rFonts w:eastAsiaTheme="minorEastAsia"/>
          <w:noProof/>
          <w:lang w:val="en-HK" w:eastAsia="zh-TW"/>
        </w:rPr>
      </w:pPr>
      <w:hyperlink w:anchor="_Toc230983620" w:history="1">
        <w:r w:rsidRPr="005B72AA">
          <w:rPr>
            <w:rStyle w:val="Hyperlink"/>
            <w:noProof/>
          </w:rPr>
          <w:t>Table 19: CAC HPC Hardware Specifications Table imported from the Blueprint for double-checking the hardware specifications, which can be seen that the group fulfills all the specifications in this table, as shown in Table 4 above.</w:t>
        </w:r>
        <w:r w:rsidRPr="005B72AA">
          <w:rPr>
            <w:noProof/>
            <w:webHidden/>
          </w:rPr>
          <w:tab/>
        </w:r>
        <w:r w:rsidRPr="005B72AA">
          <w:rPr>
            <w:noProof/>
            <w:webHidden/>
          </w:rPr>
          <w:fldChar w:fldCharType="begin"/>
        </w:r>
        <w:r w:rsidRPr="005B72AA">
          <w:rPr>
            <w:noProof/>
            <w:webHidden/>
          </w:rPr>
          <w:instrText xml:space="preserve"> PAGEREF _Toc230983620 \h </w:instrText>
        </w:r>
        <w:r w:rsidRPr="005B72AA">
          <w:rPr>
            <w:noProof/>
            <w:webHidden/>
          </w:rPr>
        </w:r>
        <w:r w:rsidRPr="005B72AA">
          <w:rPr>
            <w:noProof/>
            <w:webHidden/>
          </w:rPr>
          <w:fldChar w:fldCharType="separate"/>
        </w:r>
        <w:r w:rsidRPr="005B72AA">
          <w:rPr>
            <w:noProof/>
            <w:webHidden/>
          </w:rPr>
          <w:t>97</w:t>
        </w:r>
        <w:r w:rsidRPr="005B72AA">
          <w:rPr>
            <w:noProof/>
            <w:webHidden/>
          </w:rPr>
          <w:fldChar w:fldCharType="end"/>
        </w:r>
      </w:hyperlink>
    </w:p>
    <w:p w14:paraId="41043289" w14:textId="372C524F" w:rsidR="00203811" w:rsidRPr="005B72AA" w:rsidRDefault="00B5597D" w:rsidP="00546123">
      <w:pPr>
        <w:spacing w:line="480" w:lineRule="auto"/>
      </w:pPr>
      <w:r w:rsidRPr="005B72AA">
        <w:fldChar w:fldCharType="end"/>
      </w:r>
    </w:p>
    <w:p w14:paraId="31C7A062" w14:textId="56794B75" w:rsidR="00C56DA7" w:rsidRPr="005B72AA" w:rsidRDefault="00C56DA7" w:rsidP="003B303F">
      <w:pPr>
        <w:pStyle w:val="TOCHeading"/>
        <w:spacing w:before="0" w:line="360" w:lineRule="auto"/>
      </w:pPr>
      <w:r w:rsidRPr="005B72AA">
        <w:t>Table of Figures</w:t>
      </w:r>
    </w:p>
    <w:p w14:paraId="17D20CEA" w14:textId="3E647038" w:rsidR="00D979D4" w:rsidRPr="005B72AA" w:rsidRDefault="00B5597D">
      <w:pPr>
        <w:pStyle w:val="TableofFigures"/>
        <w:tabs>
          <w:tab w:val="right" w:leader="dot" w:pos="9350"/>
        </w:tabs>
        <w:rPr>
          <w:rFonts w:eastAsiaTheme="minorEastAsia"/>
          <w:noProof/>
          <w:lang w:val="en-HK" w:eastAsia="zh-TW"/>
        </w:rPr>
      </w:pPr>
      <w:r w:rsidRPr="005B72AA">
        <w:fldChar w:fldCharType="begin"/>
      </w:r>
      <w:r w:rsidRPr="005B72AA">
        <w:instrText xml:space="preserve"> TOC \h \z \c "Figure" </w:instrText>
      </w:r>
      <w:r w:rsidRPr="005B72AA">
        <w:fldChar w:fldCharType="separate"/>
      </w:r>
      <w:hyperlink w:anchor="_Toc230983621" w:history="1">
        <w:r w:rsidR="00D979D4" w:rsidRPr="005B72AA">
          <w:rPr>
            <w:rStyle w:val="Hyperlink"/>
            <w:noProof/>
          </w:rPr>
          <w:t>Figure 1: High-level overview of the system's structure</w:t>
        </w:r>
        <w:r w:rsidR="00D979D4" w:rsidRPr="005B72AA">
          <w:rPr>
            <w:noProof/>
            <w:webHidden/>
          </w:rPr>
          <w:tab/>
        </w:r>
        <w:r w:rsidR="00D979D4" w:rsidRPr="005B72AA">
          <w:rPr>
            <w:noProof/>
            <w:webHidden/>
          </w:rPr>
          <w:fldChar w:fldCharType="begin"/>
        </w:r>
        <w:r w:rsidR="00D979D4" w:rsidRPr="005B72AA">
          <w:rPr>
            <w:noProof/>
            <w:webHidden/>
          </w:rPr>
          <w:instrText xml:space="preserve"> PAGEREF _Toc230983621 \h </w:instrText>
        </w:r>
        <w:r w:rsidR="00D979D4" w:rsidRPr="005B72AA">
          <w:rPr>
            <w:noProof/>
            <w:webHidden/>
          </w:rPr>
        </w:r>
        <w:r w:rsidR="00D979D4" w:rsidRPr="005B72AA">
          <w:rPr>
            <w:noProof/>
            <w:webHidden/>
          </w:rPr>
          <w:fldChar w:fldCharType="separate"/>
        </w:r>
        <w:r w:rsidR="00D979D4" w:rsidRPr="005B72AA">
          <w:rPr>
            <w:noProof/>
            <w:webHidden/>
          </w:rPr>
          <w:t>13</w:t>
        </w:r>
        <w:r w:rsidR="00D979D4" w:rsidRPr="005B72AA">
          <w:rPr>
            <w:noProof/>
            <w:webHidden/>
          </w:rPr>
          <w:fldChar w:fldCharType="end"/>
        </w:r>
      </w:hyperlink>
    </w:p>
    <w:p w14:paraId="70463DC7" w14:textId="4977B62E" w:rsidR="00D979D4" w:rsidRPr="005B72AA" w:rsidRDefault="00D979D4">
      <w:pPr>
        <w:pStyle w:val="TableofFigures"/>
        <w:tabs>
          <w:tab w:val="right" w:leader="dot" w:pos="9350"/>
        </w:tabs>
        <w:rPr>
          <w:rFonts w:eastAsiaTheme="minorEastAsia"/>
          <w:noProof/>
          <w:lang w:val="en-HK" w:eastAsia="zh-TW"/>
        </w:rPr>
      </w:pPr>
      <w:hyperlink w:anchor="_Toc230983622" w:history="1">
        <w:r w:rsidRPr="005B72AA">
          <w:rPr>
            <w:rStyle w:val="Hyperlink"/>
            <w:noProof/>
          </w:rPr>
          <w:t>Figure 2: Shared-memory data structure for inter-process communication. The PhaseTable and PhaseSlot structs provide the fixed-memory layout required for the instrumented miniMD ranks to asynchronously publish execution hints to the external frequency controller.</w:t>
        </w:r>
        <w:r w:rsidRPr="005B72AA">
          <w:rPr>
            <w:noProof/>
            <w:webHidden/>
          </w:rPr>
          <w:tab/>
        </w:r>
        <w:r w:rsidRPr="005B72AA">
          <w:rPr>
            <w:noProof/>
            <w:webHidden/>
          </w:rPr>
          <w:fldChar w:fldCharType="begin"/>
        </w:r>
        <w:r w:rsidRPr="005B72AA">
          <w:rPr>
            <w:noProof/>
            <w:webHidden/>
          </w:rPr>
          <w:instrText xml:space="preserve"> PAGEREF _Toc230983622 \h </w:instrText>
        </w:r>
        <w:r w:rsidRPr="005B72AA">
          <w:rPr>
            <w:noProof/>
            <w:webHidden/>
          </w:rPr>
        </w:r>
        <w:r w:rsidRPr="005B72AA">
          <w:rPr>
            <w:noProof/>
            <w:webHidden/>
          </w:rPr>
          <w:fldChar w:fldCharType="separate"/>
        </w:r>
        <w:r w:rsidRPr="005B72AA">
          <w:rPr>
            <w:noProof/>
            <w:webHidden/>
          </w:rPr>
          <w:t>15</w:t>
        </w:r>
        <w:r w:rsidRPr="005B72AA">
          <w:rPr>
            <w:noProof/>
            <w:webHidden/>
          </w:rPr>
          <w:fldChar w:fldCharType="end"/>
        </w:r>
      </w:hyperlink>
    </w:p>
    <w:p w14:paraId="51BCF427" w14:textId="3C4AC2F6" w:rsidR="00D979D4" w:rsidRPr="005B72AA" w:rsidRDefault="00D979D4">
      <w:pPr>
        <w:pStyle w:val="TableofFigures"/>
        <w:tabs>
          <w:tab w:val="right" w:leader="dot" w:pos="9350"/>
        </w:tabs>
        <w:rPr>
          <w:rFonts w:eastAsiaTheme="minorEastAsia"/>
          <w:noProof/>
          <w:lang w:val="en-HK" w:eastAsia="zh-TW"/>
        </w:rPr>
      </w:pPr>
      <w:hyperlink w:anchor="_Toc230983623" w:history="1">
        <w:r w:rsidRPr="005B72AA">
          <w:rPr>
            <w:rStyle w:val="Hyperlink"/>
            <w:noProof/>
          </w:rPr>
          <w:t>Figure 3: Method to update the core state from the application</w:t>
        </w:r>
        <w:r w:rsidRPr="005B72AA">
          <w:rPr>
            <w:noProof/>
            <w:webHidden/>
          </w:rPr>
          <w:tab/>
        </w:r>
        <w:r w:rsidRPr="005B72AA">
          <w:rPr>
            <w:noProof/>
            <w:webHidden/>
          </w:rPr>
          <w:fldChar w:fldCharType="begin"/>
        </w:r>
        <w:r w:rsidRPr="005B72AA">
          <w:rPr>
            <w:noProof/>
            <w:webHidden/>
          </w:rPr>
          <w:instrText xml:space="preserve"> PAGEREF _Toc230983623 \h </w:instrText>
        </w:r>
        <w:r w:rsidRPr="005B72AA">
          <w:rPr>
            <w:noProof/>
            <w:webHidden/>
          </w:rPr>
        </w:r>
        <w:r w:rsidRPr="005B72AA">
          <w:rPr>
            <w:noProof/>
            <w:webHidden/>
          </w:rPr>
          <w:fldChar w:fldCharType="separate"/>
        </w:r>
        <w:r w:rsidRPr="005B72AA">
          <w:rPr>
            <w:noProof/>
            <w:webHidden/>
          </w:rPr>
          <w:t>16</w:t>
        </w:r>
        <w:r w:rsidRPr="005B72AA">
          <w:rPr>
            <w:noProof/>
            <w:webHidden/>
          </w:rPr>
          <w:fldChar w:fldCharType="end"/>
        </w:r>
      </w:hyperlink>
    </w:p>
    <w:p w14:paraId="58EF558E" w14:textId="21FE5E27" w:rsidR="00D979D4" w:rsidRPr="005B72AA" w:rsidRDefault="00D979D4">
      <w:pPr>
        <w:pStyle w:val="TableofFigures"/>
        <w:tabs>
          <w:tab w:val="right" w:leader="dot" w:pos="9350"/>
        </w:tabs>
        <w:rPr>
          <w:rFonts w:eastAsiaTheme="minorEastAsia"/>
          <w:noProof/>
          <w:lang w:val="en-HK" w:eastAsia="zh-TW"/>
        </w:rPr>
      </w:pPr>
      <w:hyperlink w:anchor="_Toc230983624" w:history="1">
        <w:r w:rsidRPr="005B72AA">
          <w:rPr>
            <w:rStyle w:val="Hyperlink"/>
            <w:noProof/>
          </w:rPr>
          <w:t>Figure 4: Routine monitor uses to access application hints</w:t>
        </w:r>
        <w:r w:rsidRPr="005B72AA">
          <w:rPr>
            <w:noProof/>
            <w:webHidden/>
          </w:rPr>
          <w:tab/>
        </w:r>
        <w:r w:rsidRPr="005B72AA">
          <w:rPr>
            <w:noProof/>
            <w:webHidden/>
          </w:rPr>
          <w:fldChar w:fldCharType="begin"/>
        </w:r>
        <w:r w:rsidRPr="005B72AA">
          <w:rPr>
            <w:noProof/>
            <w:webHidden/>
          </w:rPr>
          <w:instrText xml:space="preserve"> PAGEREF _Toc230983624 \h </w:instrText>
        </w:r>
        <w:r w:rsidRPr="005B72AA">
          <w:rPr>
            <w:noProof/>
            <w:webHidden/>
          </w:rPr>
        </w:r>
        <w:r w:rsidRPr="005B72AA">
          <w:rPr>
            <w:noProof/>
            <w:webHidden/>
          </w:rPr>
          <w:fldChar w:fldCharType="separate"/>
        </w:r>
        <w:r w:rsidRPr="005B72AA">
          <w:rPr>
            <w:noProof/>
            <w:webHidden/>
          </w:rPr>
          <w:t>19</w:t>
        </w:r>
        <w:r w:rsidRPr="005B72AA">
          <w:rPr>
            <w:noProof/>
            <w:webHidden/>
          </w:rPr>
          <w:fldChar w:fldCharType="end"/>
        </w:r>
      </w:hyperlink>
    </w:p>
    <w:p w14:paraId="70B21D2C" w14:textId="54422354" w:rsidR="00D979D4" w:rsidRPr="005B72AA" w:rsidRDefault="00D979D4">
      <w:pPr>
        <w:pStyle w:val="TableofFigures"/>
        <w:tabs>
          <w:tab w:val="right" w:leader="dot" w:pos="9350"/>
        </w:tabs>
        <w:rPr>
          <w:rFonts w:eastAsiaTheme="minorEastAsia"/>
          <w:noProof/>
          <w:lang w:val="en-HK" w:eastAsia="zh-TW"/>
        </w:rPr>
      </w:pPr>
      <w:hyperlink w:anchor="_Toc230983625" w:history="1">
        <w:r w:rsidRPr="005B72AA">
          <w:rPr>
            <w:rStyle w:val="Hyperlink"/>
            <w:noProof/>
          </w:rPr>
          <w:t>Figure 5: Control logic used by the monitor</w:t>
        </w:r>
        <w:r w:rsidRPr="005B72AA">
          <w:rPr>
            <w:noProof/>
            <w:webHidden/>
          </w:rPr>
          <w:tab/>
        </w:r>
        <w:r w:rsidRPr="005B72AA">
          <w:rPr>
            <w:noProof/>
            <w:webHidden/>
          </w:rPr>
          <w:fldChar w:fldCharType="begin"/>
        </w:r>
        <w:r w:rsidRPr="005B72AA">
          <w:rPr>
            <w:noProof/>
            <w:webHidden/>
          </w:rPr>
          <w:instrText xml:space="preserve"> PAGEREF _Toc230983625 \h </w:instrText>
        </w:r>
        <w:r w:rsidRPr="005B72AA">
          <w:rPr>
            <w:noProof/>
            <w:webHidden/>
          </w:rPr>
        </w:r>
        <w:r w:rsidRPr="005B72AA">
          <w:rPr>
            <w:noProof/>
            <w:webHidden/>
          </w:rPr>
          <w:fldChar w:fldCharType="separate"/>
        </w:r>
        <w:r w:rsidRPr="005B72AA">
          <w:rPr>
            <w:noProof/>
            <w:webHidden/>
          </w:rPr>
          <w:t>20</w:t>
        </w:r>
        <w:r w:rsidRPr="005B72AA">
          <w:rPr>
            <w:noProof/>
            <w:webHidden/>
          </w:rPr>
          <w:fldChar w:fldCharType="end"/>
        </w:r>
      </w:hyperlink>
    </w:p>
    <w:p w14:paraId="7C161319" w14:textId="56EFAF5D" w:rsidR="00D979D4" w:rsidRPr="005B72AA" w:rsidRDefault="00D979D4">
      <w:pPr>
        <w:pStyle w:val="TableofFigures"/>
        <w:tabs>
          <w:tab w:val="right" w:leader="dot" w:pos="9350"/>
        </w:tabs>
        <w:rPr>
          <w:rFonts w:eastAsiaTheme="minorEastAsia"/>
          <w:noProof/>
          <w:lang w:val="en-HK" w:eastAsia="zh-TW"/>
        </w:rPr>
      </w:pPr>
      <w:hyperlink w:anchor="_Toc230983626" w:history="1">
        <w:r w:rsidRPr="005B72AA">
          <w:rPr>
            <w:rStyle w:val="Hyperlink"/>
            <w:noProof/>
          </w:rPr>
          <w:t>Figure 6: A routine that applies the selected policy to the core</w:t>
        </w:r>
        <w:r w:rsidRPr="005B72AA">
          <w:rPr>
            <w:noProof/>
            <w:webHidden/>
          </w:rPr>
          <w:tab/>
        </w:r>
        <w:r w:rsidRPr="005B72AA">
          <w:rPr>
            <w:noProof/>
            <w:webHidden/>
          </w:rPr>
          <w:fldChar w:fldCharType="begin"/>
        </w:r>
        <w:r w:rsidRPr="005B72AA">
          <w:rPr>
            <w:noProof/>
            <w:webHidden/>
          </w:rPr>
          <w:instrText xml:space="preserve"> PAGEREF _Toc230983626 \h </w:instrText>
        </w:r>
        <w:r w:rsidRPr="005B72AA">
          <w:rPr>
            <w:noProof/>
            <w:webHidden/>
          </w:rPr>
        </w:r>
        <w:r w:rsidRPr="005B72AA">
          <w:rPr>
            <w:noProof/>
            <w:webHidden/>
          </w:rPr>
          <w:fldChar w:fldCharType="separate"/>
        </w:r>
        <w:r w:rsidRPr="005B72AA">
          <w:rPr>
            <w:noProof/>
            <w:webHidden/>
          </w:rPr>
          <w:t>21</w:t>
        </w:r>
        <w:r w:rsidRPr="005B72AA">
          <w:rPr>
            <w:noProof/>
            <w:webHidden/>
          </w:rPr>
          <w:fldChar w:fldCharType="end"/>
        </w:r>
      </w:hyperlink>
    </w:p>
    <w:p w14:paraId="75E7987F" w14:textId="34054437" w:rsidR="00D979D4" w:rsidRPr="005B72AA" w:rsidRDefault="00D979D4">
      <w:pPr>
        <w:pStyle w:val="TableofFigures"/>
        <w:tabs>
          <w:tab w:val="right" w:leader="dot" w:pos="9350"/>
        </w:tabs>
        <w:rPr>
          <w:rFonts w:eastAsiaTheme="minorEastAsia"/>
          <w:noProof/>
          <w:lang w:val="en-HK" w:eastAsia="zh-TW"/>
        </w:rPr>
      </w:pPr>
      <w:hyperlink w:anchor="_Toc230983627" w:history="1">
        <w:r w:rsidRPr="005B72AA">
          <w:rPr>
            <w:rStyle w:val="Hyperlink"/>
            <w:noProof/>
          </w:rPr>
          <w:t>Figure 7: Control logic illustrated as a state machine diagram</w:t>
        </w:r>
        <w:r w:rsidRPr="005B72AA">
          <w:rPr>
            <w:noProof/>
            <w:webHidden/>
          </w:rPr>
          <w:tab/>
        </w:r>
        <w:r w:rsidRPr="005B72AA">
          <w:rPr>
            <w:noProof/>
            <w:webHidden/>
          </w:rPr>
          <w:fldChar w:fldCharType="begin"/>
        </w:r>
        <w:r w:rsidRPr="005B72AA">
          <w:rPr>
            <w:noProof/>
            <w:webHidden/>
          </w:rPr>
          <w:instrText xml:space="preserve"> PAGEREF _Toc230983627 \h </w:instrText>
        </w:r>
        <w:r w:rsidRPr="005B72AA">
          <w:rPr>
            <w:noProof/>
            <w:webHidden/>
          </w:rPr>
        </w:r>
        <w:r w:rsidRPr="005B72AA">
          <w:rPr>
            <w:noProof/>
            <w:webHidden/>
          </w:rPr>
          <w:fldChar w:fldCharType="separate"/>
        </w:r>
        <w:r w:rsidRPr="005B72AA">
          <w:rPr>
            <w:noProof/>
            <w:webHidden/>
          </w:rPr>
          <w:t>21</w:t>
        </w:r>
        <w:r w:rsidRPr="005B72AA">
          <w:rPr>
            <w:noProof/>
            <w:webHidden/>
          </w:rPr>
          <w:fldChar w:fldCharType="end"/>
        </w:r>
      </w:hyperlink>
    </w:p>
    <w:p w14:paraId="50D22810" w14:textId="0690F743" w:rsidR="00D979D4" w:rsidRPr="005B72AA" w:rsidRDefault="00D979D4">
      <w:pPr>
        <w:pStyle w:val="TableofFigures"/>
        <w:tabs>
          <w:tab w:val="right" w:leader="dot" w:pos="9350"/>
        </w:tabs>
        <w:rPr>
          <w:rFonts w:eastAsiaTheme="minorEastAsia"/>
          <w:noProof/>
          <w:lang w:val="en-HK" w:eastAsia="zh-TW"/>
        </w:rPr>
      </w:pPr>
      <w:hyperlink w:anchor="_Toc230983628" w:history="1">
        <w:r w:rsidRPr="005B72AA">
          <w:rPr>
            <w:rStyle w:val="Hyperlink"/>
            <w:noProof/>
          </w:rPr>
          <w:t>Figure 8: Energy Savings vs. Baseline by MPI Rank Configurations, showcasing maximum savings of +17.53% at N = 26 and an operational average of +8.03% (purple line), consistently meeting the 6% to 9% ± 4% Blueprint target (green band) for configurations N ≥ 8.</w:t>
        </w:r>
        <w:r w:rsidRPr="005B72AA">
          <w:rPr>
            <w:noProof/>
            <w:webHidden/>
          </w:rPr>
          <w:tab/>
        </w:r>
        <w:r w:rsidRPr="005B72AA">
          <w:rPr>
            <w:noProof/>
            <w:webHidden/>
          </w:rPr>
          <w:fldChar w:fldCharType="begin"/>
        </w:r>
        <w:r w:rsidRPr="005B72AA">
          <w:rPr>
            <w:noProof/>
            <w:webHidden/>
          </w:rPr>
          <w:instrText xml:space="preserve"> PAGEREF _Toc230983628 \h </w:instrText>
        </w:r>
        <w:r w:rsidRPr="005B72AA">
          <w:rPr>
            <w:noProof/>
            <w:webHidden/>
          </w:rPr>
        </w:r>
        <w:r w:rsidRPr="005B72AA">
          <w:rPr>
            <w:noProof/>
            <w:webHidden/>
          </w:rPr>
          <w:fldChar w:fldCharType="separate"/>
        </w:r>
        <w:r w:rsidRPr="005B72AA">
          <w:rPr>
            <w:noProof/>
            <w:webHidden/>
          </w:rPr>
          <w:t>85</w:t>
        </w:r>
        <w:r w:rsidRPr="005B72AA">
          <w:rPr>
            <w:noProof/>
            <w:webHidden/>
          </w:rPr>
          <w:fldChar w:fldCharType="end"/>
        </w:r>
      </w:hyperlink>
    </w:p>
    <w:p w14:paraId="2957C541" w14:textId="4C391E1C" w:rsidR="00D979D4" w:rsidRPr="005B72AA" w:rsidRDefault="00D979D4">
      <w:pPr>
        <w:pStyle w:val="TableofFigures"/>
        <w:tabs>
          <w:tab w:val="right" w:leader="dot" w:pos="9350"/>
        </w:tabs>
        <w:rPr>
          <w:rFonts w:eastAsiaTheme="minorEastAsia"/>
          <w:noProof/>
          <w:lang w:val="en-HK" w:eastAsia="zh-TW"/>
        </w:rPr>
      </w:pPr>
      <w:hyperlink w:anchor="_Toc230983629" w:history="1">
        <w:r w:rsidRPr="005B72AA">
          <w:rPr>
            <w:rStyle w:val="Hyperlink"/>
            <w:noProof/>
          </w:rPr>
          <w:t>Figure 9: Total Energy Consumption (J) across all rank configurations, where the Phase-Aware Controller significantly reduces the high synchronization energy cost at N = 26 while maintaining exceptional repeatability (CV &lt; 2%) across all 25-run trials.</w:t>
        </w:r>
        <w:r w:rsidRPr="005B72AA">
          <w:rPr>
            <w:noProof/>
            <w:webHidden/>
          </w:rPr>
          <w:tab/>
        </w:r>
        <w:r w:rsidRPr="005B72AA">
          <w:rPr>
            <w:noProof/>
            <w:webHidden/>
          </w:rPr>
          <w:fldChar w:fldCharType="begin"/>
        </w:r>
        <w:r w:rsidRPr="005B72AA">
          <w:rPr>
            <w:noProof/>
            <w:webHidden/>
          </w:rPr>
          <w:instrText xml:space="preserve"> PAGEREF _Toc230983629 \h </w:instrText>
        </w:r>
        <w:r w:rsidRPr="005B72AA">
          <w:rPr>
            <w:noProof/>
            <w:webHidden/>
          </w:rPr>
        </w:r>
        <w:r w:rsidRPr="005B72AA">
          <w:rPr>
            <w:noProof/>
            <w:webHidden/>
          </w:rPr>
          <w:fldChar w:fldCharType="separate"/>
        </w:r>
        <w:r w:rsidRPr="005B72AA">
          <w:rPr>
            <w:noProof/>
            <w:webHidden/>
          </w:rPr>
          <w:t>86</w:t>
        </w:r>
        <w:r w:rsidRPr="005B72AA">
          <w:rPr>
            <w:noProof/>
            <w:webHidden/>
          </w:rPr>
          <w:fldChar w:fldCharType="end"/>
        </w:r>
      </w:hyperlink>
    </w:p>
    <w:p w14:paraId="2737277B" w14:textId="60DF64EA" w:rsidR="00D979D4" w:rsidRPr="005B72AA" w:rsidRDefault="00D979D4">
      <w:pPr>
        <w:pStyle w:val="TableofFigures"/>
        <w:tabs>
          <w:tab w:val="right" w:leader="dot" w:pos="9350"/>
        </w:tabs>
        <w:rPr>
          <w:rFonts w:eastAsiaTheme="minorEastAsia"/>
          <w:noProof/>
          <w:lang w:val="en-HK" w:eastAsia="zh-TW"/>
        </w:rPr>
      </w:pPr>
      <w:hyperlink w:anchor="_Toc230983630" w:history="1">
        <w:r w:rsidRPr="005B72AA">
          <w:rPr>
            <w:rStyle w:val="Hyperlink"/>
            <w:noProof/>
          </w:rPr>
          <w:t>Figure 10: Runtime Overhead Compliance, where all configurations remain significantly below the ≤8% Blueprint limit (red dashed line) with an average overhead of only 2.06% across 300 total experimental runs.</w:t>
        </w:r>
        <w:r w:rsidRPr="005B72AA">
          <w:rPr>
            <w:noProof/>
            <w:webHidden/>
          </w:rPr>
          <w:tab/>
        </w:r>
        <w:r w:rsidRPr="005B72AA">
          <w:rPr>
            <w:noProof/>
            <w:webHidden/>
          </w:rPr>
          <w:fldChar w:fldCharType="begin"/>
        </w:r>
        <w:r w:rsidRPr="005B72AA">
          <w:rPr>
            <w:noProof/>
            <w:webHidden/>
          </w:rPr>
          <w:instrText xml:space="preserve"> PAGEREF _Toc230983630 \h </w:instrText>
        </w:r>
        <w:r w:rsidRPr="005B72AA">
          <w:rPr>
            <w:noProof/>
            <w:webHidden/>
          </w:rPr>
        </w:r>
        <w:r w:rsidRPr="005B72AA">
          <w:rPr>
            <w:noProof/>
            <w:webHidden/>
          </w:rPr>
          <w:fldChar w:fldCharType="separate"/>
        </w:r>
        <w:r w:rsidRPr="005B72AA">
          <w:rPr>
            <w:noProof/>
            <w:webHidden/>
          </w:rPr>
          <w:t>87</w:t>
        </w:r>
        <w:r w:rsidRPr="005B72AA">
          <w:rPr>
            <w:noProof/>
            <w:webHidden/>
          </w:rPr>
          <w:fldChar w:fldCharType="end"/>
        </w:r>
      </w:hyperlink>
    </w:p>
    <w:p w14:paraId="09F25D7F" w14:textId="3339DD99" w:rsidR="00D979D4" w:rsidRPr="005B72AA" w:rsidRDefault="00D979D4">
      <w:pPr>
        <w:pStyle w:val="TableofFigures"/>
        <w:tabs>
          <w:tab w:val="right" w:leader="dot" w:pos="9350"/>
        </w:tabs>
        <w:rPr>
          <w:rFonts w:eastAsiaTheme="minorEastAsia"/>
          <w:noProof/>
          <w:lang w:val="en-HK" w:eastAsia="zh-TW"/>
        </w:rPr>
      </w:pPr>
      <w:hyperlink w:anchor="_Toc230983631" w:history="1">
        <w:r w:rsidRPr="005B72AA">
          <w:rPr>
            <w:rStyle w:val="Hyperlink"/>
            <w:noProof/>
          </w:rPr>
          <w:t>Figure 11: Absolute Execution Time for Baseline and Controlled configurations, showing near-optimal scaling at N = 16 and a subsequent increase at N = 26 due to inter-NUMA synchronization overhead (Amdahl's Law).</w:t>
        </w:r>
        <w:r w:rsidRPr="005B72AA">
          <w:rPr>
            <w:noProof/>
            <w:webHidden/>
          </w:rPr>
          <w:tab/>
        </w:r>
        <w:r w:rsidRPr="005B72AA">
          <w:rPr>
            <w:noProof/>
            <w:webHidden/>
          </w:rPr>
          <w:fldChar w:fldCharType="begin"/>
        </w:r>
        <w:r w:rsidRPr="005B72AA">
          <w:rPr>
            <w:noProof/>
            <w:webHidden/>
          </w:rPr>
          <w:instrText xml:space="preserve"> PAGEREF _Toc230983631 \h </w:instrText>
        </w:r>
        <w:r w:rsidRPr="005B72AA">
          <w:rPr>
            <w:noProof/>
            <w:webHidden/>
          </w:rPr>
        </w:r>
        <w:r w:rsidRPr="005B72AA">
          <w:rPr>
            <w:noProof/>
            <w:webHidden/>
          </w:rPr>
          <w:fldChar w:fldCharType="separate"/>
        </w:r>
        <w:r w:rsidRPr="005B72AA">
          <w:rPr>
            <w:noProof/>
            <w:webHidden/>
          </w:rPr>
          <w:t>88</w:t>
        </w:r>
        <w:r w:rsidRPr="005B72AA">
          <w:rPr>
            <w:noProof/>
            <w:webHidden/>
          </w:rPr>
          <w:fldChar w:fldCharType="end"/>
        </w:r>
      </w:hyperlink>
    </w:p>
    <w:p w14:paraId="31F99360" w14:textId="164FBE2C" w:rsidR="00D979D4" w:rsidRPr="005B72AA" w:rsidRDefault="00D979D4">
      <w:pPr>
        <w:pStyle w:val="TableofFigures"/>
        <w:tabs>
          <w:tab w:val="right" w:leader="dot" w:pos="9350"/>
        </w:tabs>
        <w:rPr>
          <w:rFonts w:eastAsiaTheme="minorEastAsia"/>
          <w:noProof/>
          <w:lang w:val="en-HK" w:eastAsia="zh-TW"/>
        </w:rPr>
      </w:pPr>
      <w:hyperlink w:anchor="_Toc230983632" w:history="1">
        <w:r w:rsidRPr="005B72AA">
          <w:rPr>
            <w:rStyle w:val="Hyperlink"/>
            <w:noProof/>
          </w:rPr>
          <w:t>Figure 12: Average Power Draw (W) as a function of MPI rank count, where the green shaded region illustrates increasing power savings as communication overhead scales, peaking at a 25.10 W reduction at N = 26.</w:t>
        </w:r>
        <w:r w:rsidRPr="005B72AA">
          <w:rPr>
            <w:noProof/>
            <w:webHidden/>
          </w:rPr>
          <w:tab/>
        </w:r>
        <w:r w:rsidRPr="005B72AA">
          <w:rPr>
            <w:noProof/>
            <w:webHidden/>
          </w:rPr>
          <w:fldChar w:fldCharType="begin"/>
        </w:r>
        <w:r w:rsidRPr="005B72AA">
          <w:rPr>
            <w:noProof/>
            <w:webHidden/>
          </w:rPr>
          <w:instrText xml:space="preserve"> PAGEREF _Toc230983632 \h </w:instrText>
        </w:r>
        <w:r w:rsidRPr="005B72AA">
          <w:rPr>
            <w:noProof/>
            <w:webHidden/>
          </w:rPr>
        </w:r>
        <w:r w:rsidRPr="005B72AA">
          <w:rPr>
            <w:noProof/>
            <w:webHidden/>
          </w:rPr>
          <w:fldChar w:fldCharType="separate"/>
        </w:r>
        <w:r w:rsidRPr="005B72AA">
          <w:rPr>
            <w:noProof/>
            <w:webHidden/>
          </w:rPr>
          <w:t>89</w:t>
        </w:r>
        <w:r w:rsidRPr="005B72AA">
          <w:rPr>
            <w:noProof/>
            <w:webHidden/>
          </w:rPr>
          <w:fldChar w:fldCharType="end"/>
        </w:r>
      </w:hyperlink>
    </w:p>
    <w:p w14:paraId="4E97933B" w14:textId="778346BD" w:rsidR="00D979D4" w:rsidRPr="005B72AA" w:rsidRDefault="00D979D4">
      <w:pPr>
        <w:pStyle w:val="TableofFigures"/>
        <w:tabs>
          <w:tab w:val="right" w:leader="dot" w:pos="9350"/>
        </w:tabs>
        <w:rPr>
          <w:rFonts w:eastAsiaTheme="minorEastAsia"/>
          <w:noProof/>
          <w:lang w:val="en-HK" w:eastAsia="zh-TW"/>
        </w:rPr>
      </w:pPr>
      <w:hyperlink w:anchor="_Toc230983633" w:history="1">
        <w:r w:rsidRPr="005B72AA">
          <w:rPr>
            <w:rStyle w:val="Hyperlink"/>
            <w:noProof/>
          </w:rPr>
          <w:t>Figure 13: Energy Consumption Variability, comparing Baseline and Controller distributions across 25-run trials and demonstrating that frequency scaling significantly improves measurement consistency at N = 26 (CV reduced from 1.38% to 0.85%).</w:t>
        </w:r>
        <w:r w:rsidRPr="005B72AA">
          <w:rPr>
            <w:noProof/>
            <w:webHidden/>
          </w:rPr>
          <w:tab/>
        </w:r>
        <w:r w:rsidRPr="005B72AA">
          <w:rPr>
            <w:noProof/>
            <w:webHidden/>
          </w:rPr>
          <w:fldChar w:fldCharType="begin"/>
        </w:r>
        <w:r w:rsidRPr="005B72AA">
          <w:rPr>
            <w:noProof/>
            <w:webHidden/>
          </w:rPr>
          <w:instrText xml:space="preserve"> PAGEREF _Toc230983633 \h </w:instrText>
        </w:r>
        <w:r w:rsidRPr="005B72AA">
          <w:rPr>
            <w:noProof/>
            <w:webHidden/>
          </w:rPr>
        </w:r>
        <w:r w:rsidRPr="005B72AA">
          <w:rPr>
            <w:noProof/>
            <w:webHidden/>
          </w:rPr>
          <w:fldChar w:fldCharType="separate"/>
        </w:r>
        <w:r w:rsidRPr="005B72AA">
          <w:rPr>
            <w:noProof/>
            <w:webHidden/>
          </w:rPr>
          <w:t>90</w:t>
        </w:r>
        <w:r w:rsidRPr="005B72AA">
          <w:rPr>
            <w:noProof/>
            <w:webHidden/>
          </w:rPr>
          <w:fldChar w:fldCharType="end"/>
        </w:r>
      </w:hyperlink>
    </w:p>
    <w:p w14:paraId="27F8119B" w14:textId="14BDFFD0" w:rsidR="00D979D4" w:rsidRPr="005B72AA" w:rsidRDefault="00D979D4">
      <w:pPr>
        <w:pStyle w:val="TableofFigures"/>
        <w:tabs>
          <w:tab w:val="right" w:leader="dot" w:pos="9350"/>
        </w:tabs>
        <w:rPr>
          <w:rFonts w:eastAsiaTheme="minorEastAsia"/>
          <w:noProof/>
          <w:lang w:val="en-HK" w:eastAsia="zh-TW"/>
        </w:rPr>
      </w:pPr>
      <w:hyperlink w:anchor="_Toc230983634" w:history="1">
        <w:r w:rsidRPr="005B72AA">
          <w:rPr>
            <w:rStyle w:val="Hyperlink"/>
            <w:noProof/>
          </w:rPr>
          <w:t>Figure 14: Per-Run Energy Scatter Plot, providing visual evidence of non-overlapping energy reductions at N = 16 and N = 26, contrasted with the heavy distribution overlaps seen at lower rank counts.</w:t>
        </w:r>
        <w:r w:rsidRPr="005B72AA">
          <w:rPr>
            <w:noProof/>
            <w:webHidden/>
          </w:rPr>
          <w:tab/>
        </w:r>
        <w:r w:rsidRPr="005B72AA">
          <w:rPr>
            <w:noProof/>
            <w:webHidden/>
          </w:rPr>
          <w:fldChar w:fldCharType="begin"/>
        </w:r>
        <w:r w:rsidRPr="005B72AA">
          <w:rPr>
            <w:noProof/>
            <w:webHidden/>
          </w:rPr>
          <w:instrText xml:space="preserve"> PAGEREF _Toc230983634 \h </w:instrText>
        </w:r>
        <w:r w:rsidRPr="005B72AA">
          <w:rPr>
            <w:noProof/>
            <w:webHidden/>
          </w:rPr>
        </w:r>
        <w:r w:rsidRPr="005B72AA">
          <w:rPr>
            <w:noProof/>
            <w:webHidden/>
          </w:rPr>
          <w:fldChar w:fldCharType="separate"/>
        </w:r>
        <w:r w:rsidRPr="005B72AA">
          <w:rPr>
            <w:noProof/>
            <w:webHidden/>
          </w:rPr>
          <w:t>90</w:t>
        </w:r>
        <w:r w:rsidRPr="005B72AA">
          <w:rPr>
            <w:noProof/>
            <w:webHidden/>
          </w:rPr>
          <w:fldChar w:fldCharType="end"/>
        </w:r>
      </w:hyperlink>
    </w:p>
    <w:p w14:paraId="72C8329C" w14:textId="4E1DF012" w:rsidR="00D979D4" w:rsidRPr="005B72AA" w:rsidRDefault="00D979D4">
      <w:pPr>
        <w:pStyle w:val="TableofFigures"/>
        <w:tabs>
          <w:tab w:val="right" w:leader="dot" w:pos="9350"/>
        </w:tabs>
        <w:rPr>
          <w:rFonts w:eastAsiaTheme="minorEastAsia"/>
          <w:noProof/>
          <w:lang w:val="en-HK" w:eastAsia="zh-TW"/>
        </w:rPr>
      </w:pPr>
      <w:hyperlink w:anchor="_Toc230983635" w:history="1">
        <w:r w:rsidRPr="005B72AA">
          <w:rPr>
            <w:rStyle w:val="Hyperlink"/>
            <w:noProof/>
          </w:rPr>
          <w:t>Figure 15: Energy-Delay Product (MJ·s), demonstrating a net energy-performance improvement of 14.85% for N = 26 and 4.75% for N = 16, confirming the controller’s effectiveness at operational computing scales.</w:t>
        </w:r>
        <w:r w:rsidRPr="005B72AA">
          <w:rPr>
            <w:noProof/>
            <w:webHidden/>
          </w:rPr>
          <w:tab/>
        </w:r>
        <w:r w:rsidRPr="005B72AA">
          <w:rPr>
            <w:noProof/>
            <w:webHidden/>
          </w:rPr>
          <w:fldChar w:fldCharType="begin"/>
        </w:r>
        <w:r w:rsidRPr="005B72AA">
          <w:rPr>
            <w:noProof/>
            <w:webHidden/>
          </w:rPr>
          <w:instrText xml:space="preserve"> PAGEREF _Toc230983635 \h </w:instrText>
        </w:r>
        <w:r w:rsidRPr="005B72AA">
          <w:rPr>
            <w:noProof/>
            <w:webHidden/>
          </w:rPr>
        </w:r>
        <w:r w:rsidRPr="005B72AA">
          <w:rPr>
            <w:noProof/>
            <w:webHidden/>
          </w:rPr>
          <w:fldChar w:fldCharType="separate"/>
        </w:r>
        <w:r w:rsidRPr="005B72AA">
          <w:rPr>
            <w:noProof/>
            <w:webHidden/>
          </w:rPr>
          <w:t>91</w:t>
        </w:r>
        <w:r w:rsidRPr="005B72AA">
          <w:rPr>
            <w:noProof/>
            <w:webHidden/>
          </w:rPr>
          <w:fldChar w:fldCharType="end"/>
        </w:r>
      </w:hyperlink>
    </w:p>
    <w:p w14:paraId="054A7992" w14:textId="41B5BED2" w:rsidR="00D979D4" w:rsidRPr="005B72AA" w:rsidRDefault="00D979D4">
      <w:pPr>
        <w:pStyle w:val="TableofFigures"/>
        <w:tabs>
          <w:tab w:val="right" w:leader="dot" w:pos="9350"/>
        </w:tabs>
        <w:rPr>
          <w:rFonts w:eastAsiaTheme="minorEastAsia"/>
          <w:noProof/>
          <w:lang w:val="en-HK" w:eastAsia="zh-TW"/>
        </w:rPr>
      </w:pPr>
      <w:hyperlink w:anchor="_Toc230983636" w:history="1">
        <w:r w:rsidRPr="005B72AA">
          <w:rPr>
            <w:rStyle w:val="Hyperlink"/>
            <w:noProof/>
          </w:rPr>
          <w:t>Figure 16: Power-Performance Pareto Frontier, demonstrating a highly efficient horizontal shift (power reduction) with minimal vertical throughput loss at N = 16 and N = 26, indicating a superior energy-efficiency configuration over the baseline.</w:t>
        </w:r>
        <w:r w:rsidRPr="005B72AA">
          <w:rPr>
            <w:noProof/>
            <w:webHidden/>
          </w:rPr>
          <w:tab/>
        </w:r>
        <w:r w:rsidRPr="005B72AA">
          <w:rPr>
            <w:noProof/>
            <w:webHidden/>
          </w:rPr>
          <w:fldChar w:fldCharType="begin"/>
        </w:r>
        <w:r w:rsidRPr="005B72AA">
          <w:rPr>
            <w:noProof/>
            <w:webHidden/>
          </w:rPr>
          <w:instrText xml:space="preserve"> PAGEREF _Toc230983636 \h </w:instrText>
        </w:r>
        <w:r w:rsidRPr="005B72AA">
          <w:rPr>
            <w:noProof/>
            <w:webHidden/>
          </w:rPr>
        </w:r>
        <w:r w:rsidRPr="005B72AA">
          <w:rPr>
            <w:noProof/>
            <w:webHidden/>
          </w:rPr>
          <w:fldChar w:fldCharType="separate"/>
        </w:r>
        <w:r w:rsidRPr="005B72AA">
          <w:rPr>
            <w:noProof/>
            <w:webHidden/>
          </w:rPr>
          <w:t>92</w:t>
        </w:r>
        <w:r w:rsidRPr="005B72AA">
          <w:rPr>
            <w:noProof/>
            <w:webHidden/>
          </w:rPr>
          <w:fldChar w:fldCharType="end"/>
        </w:r>
      </w:hyperlink>
    </w:p>
    <w:p w14:paraId="152682ED" w14:textId="1383D05B" w:rsidR="00D979D4" w:rsidRPr="005B72AA" w:rsidRDefault="00D979D4">
      <w:pPr>
        <w:pStyle w:val="TableofFigures"/>
        <w:tabs>
          <w:tab w:val="right" w:leader="dot" w:pos="9350"/>
        </w:tabs>
        <w:rPr>
          <w:rFonts w:eastAsiaTheme="minorEastAsia"/>
          <w:noProof/>
          <w:lang w:val="en-HK" w:eastAsia="zh-TW"/>
        </w:rPr>
      </w:pPr>
      <w:hyperlink w:anchor="_Toc230983637" w:history="1">
        <w:r w:rsidRPr="005B72AA">
          <w:rPr>
            <w:rStyle w:val="Hyperlink"/>
            <w:noProof/>
          </w:rPr>
          <w:t>Figure 17: Statistical Significance Assessment, showing the -log₁₀(p-value) for each configuration, with all results surpassing the p = 0.05 threshold (red line) and confirming the reliability of the observed energy savings.</w:t>
        </w:r>
        <w:r w:rsidRPr="005B72AA">
          <w:rPr>
            <w:noProof/>
            <w:webHidden/>
          </w:rPr>
          <w:tab/>
        </w:r>
        <w:r w:rsidRPr="005B72AA">
          <w:rPr>
            <w:noProof/>
            <w:webHidden/>
          </w:rPr>
          <w:fldChar w:fldCharType="begin"/>
        </w:r>
        <w:r w:rsidRPr="005B72AA">
          <w:rPr>
            <w:noProof/>
            <w:webHidden/>
          </w:rPr>
          <w:instrText xml:space="preserve"> PAGEREF _Toc230983637 \h </w:instrText>
        </w:r>
        <w:r w:rsidRPr="005B72AA">
          <w:rPr>
            <w:noProof/>
            <w:webHidden/>
          </w:rPr>
        </w:r>
        <w:r w:rsidRPr="005B72AA">
          <w:rPr>
            <w:noProof/>
            <w:webHidden/>
          </w:rPr>
          <w:fldChar w:fldCharType="separate"/>
        </w:r>
        <w:r w:rsidRPr="005B72AA">
          <w:rPr>
            <w:noProof/>
            <w:webHidden/>
          </w:rPr>
          <w:t>93</w:t>
        </w:r>
        <w:r w:rsidRPr="005B72AA">
          <w:rPr>
            <w:noProof/>
            <w:webHidden/>
          </w:rPr>
          <w:fldChar w:fldCharType="end"/>
        </w:r>
      </w:hyperlink>
    </w:p>
    <w:p w14:paraId="01796A03" w14:textId="308D5B8B" w:rsidR="00D979D4" w:rsidRPr="005B72AA" w:rsidRDefault="00D979D4">
      <w:pPr>
        <w:pStyle w:val="TableofFigures"/>
        <w:tabs>
          <w:tab w:val="right" w:leader="dot" w:pos="9350"/>
        </w:tabs>
        <w:rPr>
          <w:rFonts w:eastAsiaTheme="minorEastAsia"/>
          <w:noProof/>
          <w:lang w:val="en-HK" w:eastAsia="zh-TW"/>
        </w:rPr>
      </w:pPr>
      <w:hyperlink w:anchor="_Toc230983638" w:history="1">
        <w:r w:rsidRPr="005B72AA">
          <w:rPr>
            <w:rStyle w:val="Hyperlink"/>
            <w:noProof/>
          </w:rPr>
          <w:t>Figure 18: Design Iteration Comparison, illustrating the empirical justification for abandoning the Beta algorithm (red) due to its catastrophic overhead (&gt;50% energy increase) in favour of the optimized, hint-based Phase-Aware Controller (green).</w:t>
        </w:r>
        <w:r w:rsidRPr="005B72AA">
          <w:rPr>
            <w:noProof/>
            <w:webHidden/>
          </w:rPr>
          <w:tab/>
        </w:r>
        <w:r w:rsidRPr="005B72AA">
          <w:rPr>
            <w:noProof/>
            <w:webHidden/>
          </w:rPr>
          <w:fldChar w:fldCharType="begin"/>
        </w:r>
        <w:r w:rsidRPr="005B72AA">
          <w:rPr>
            <w:noProof/>
            <w:webHidden/>
          </w:rPr>
          <w:instrText xml:space="preserve"> PAGEREF _Toc230983638 \h </w:instrText>
        </w:r>
        <w:r w:rsidRPr="005B72AA">
          <w:rPr>
            <w:noProof/>
            <w:webHidden/>
          </w:rPr>
        </w:r>
        <w:r w:rsidRPr="005B72AA">
          <w:rPr>
            <w:noProof/>
            <w:webHidden/>
          </w:rPr>
          <w:fldChar w:fldCharType="separate"/>
        </w:r>
        <w:r w:rsidRPr="005B72AA">
          <w:rPr>
            <w:noProof/>
            <w:webHidden/>
          </w:rPr>
          <w:t>94</w:t>
        </w:r>
        <w:r w:rsidRPr="005B72AA">
          <w:rPr>
            <w:noProof/>
            <w:webHidden/>
          </w:rPr>
          <w:fldChar w:fldCharType="end"/>
        </w:r>
      </w:hyperlink>
    </w:p>
    <w:p w14:paraId="29E49323" w14:textId="56F096EE" w:rsidR="00D979D4" w:rsidRPr="005B72AA" w:rsidRDefault="00D979D4">
      <w:pPr>
        <w:pStyle w:val="TableofFigures"/>
        <w:tabs>
          <w:tab w:val="right" w:leader="dot" w:pos="9350"/>
        </w:tabs>
        <w:rPr>
          <w:rFonts w:eastAsiaTheme="minorEastAsia"/>
          <w:noProof/>
          <w:lang w:val="en-HK" w:eastAsia="zh-TW"/>
        </w:rPr>
      </w:pPr>
      <w:hyperlink w:anchor="_Toc230983639" w:history="1">
        <w:r w:rsidRPr="005B72AA">
          <w:rPr>
            <w:rStyle w:val="Hyperlink"/>
            <w:noProof/>
          </w:rPr>
          <w:t>Figure 19: Comprehensive Performance Summary, demonstrating the strong positive correlation between MPI rank count and controller effectiveness, peaking at 17.53% energy savings and 20.04% power reduction at N = 26.</w:t>
        </w:r>
        <w:r w:rsidRPr="005B72AA">
          <w:rPr>
            <w:noProof/>
            <w:webHidden/>
          </w:rPr>
          <w:tab/>
        </w:r>
        <w:r w:rsidRPr="005B72AA">
          <w:rPr>
            <w:noProof/>
            <w:webHidden/>
          </w:rPr>
          <w:fldChar w:fldCharType="begin"/>
        </w:r>
        <w:r w:rsidRPr="005B72AA">
          <w:rPr>
            <w:noProof/>
            <w:webHidden/>
          </w:rPr>
          <w:instrText xml:space="preserve"> PAGEREF _Toc230983639 \h </w:instrText>
        </w:r>
        <w:r w:rsidRPr="005B72AA">
          <w:rPr>
            <w:noProof/>
            <w:webHidden/>
          </w:rPr>
        </w:r>
        <w:r w:rsidRPr="005B72AA">
          <w:rPr>
            <w:noProof/>
            <w:webHidden/>
          </w:rPr>
          <w:fldChar w:fldCharType="separate"/>
        </w:r>
        <w:r w:rsidRPr="005B72AA">
          <w:rPr>
            <w:noProof/>
            <w:webHidden/>
          </w:rPr>
          <w:t>94</w:t>
        </w:r>
        <w:r w:rsidRPr="005B72AA">
          <w:rPr>
            <w:noProof/>
            <w:webHidden/>
          </w:rPr>
          <w:fldChar w:fldCharType="end"/>
        </w:r>
      </w:hyperlink>
    </w:p>
    <w:p w14:paraId="40ED7956" w14:textId="7C08093A" w:rsidR="00D979D4" w:rsidRPr="005B72AA" w:rsidRDefault="00D979D4">
      <w:pPr>
        <w:pStyle w:val="TableofFigures"/>
        <w:tabs>
          <w:tab w:val="right" w:leader="dot" w:pos="9350"/>
        </w:tabs>
        <w:rPr>
          <w:rFonts w:eastAsiaTheme="minorEastAsia"/>
          <w:noProof/>
          <w:lang w:val="en-HK" w:eastAsia="zh-TW"/>
        </w:rPr>
      </w:pPr>
      <w:hyperlink w:anchor="_Toc230983640" w:history="1">
        <w:r w:rsidRPr="005B72AA">
          <w:rPr>
            <w:rStyle w:val="Hyperlink"/>
            <w:noProof/>
          </w:rPr>
          <w:t>Figure 20: Specification Compliance Summary, providing a colour-coded assessment of the project’s performance against all 19 required and optional Blueprint targets.</w:t>
        </w:r>
        <w:r w:rsidRPr="005B72AA">
          <w:rPr>
            <w:noProof/>
            <w:webHidden/>
          </w:rPr>
          <w:tab/>
        </w:r>
        <w:r w:rsidRPr="005B72AA">
          <w:rPr>
            <w:noProof/>
            <w:webHidden/>
          </w:rPr>
          <w:fldChar w:fldCharType="begin"/>
        </w:r>
        <w:r w:rsidRPr="005B72AA">
          <w:rPr>
            <w:noProof/>
            <w:webHidden/>
          </w:rPr>
          <w:instrText xml:space="preserve"> PAGEREF _Toc230983640 \h </w:instrText>
        </w:r>
        <w:r w:rsidRPr="005B72AA">
          <w:rPr>
            <w:noProof/>
            <w:webHidden/>
          </w:rPr>
        </w:r>
        <w:r w:rsidRPr="005B72AA">
          <w:rPr>
            <w:noProof/>
            <w:webHidden/>
          </w:rPr>
          <w:fldChar w:fldCharType="separate"/>
        </w:r>
        <w:r w:rsidRPr="005B72AA">
          <w:rPr>
            <w:noProof/>
            <w:webHidden/>
          </w:rPr>
          <w:t>95</w:t>
        </w:r>
        <w:r w:rsidRPr="005B72AA">
          <w:rPr>
            <w:noProof/>
            <w:webHidden/>
          </w:rPr>
          <w:fldChar w:fldCharType="end"/>
        </w:r>
      </w:hyperlink>
    </w:p>
    <w:p w14:paraId="7154B27E" w14:textId="305582A5" w:rsidR="00D979D4" w:rsidRPr="005B72AA" w:rsidRDefault="00D979D4">
      <w:pPr>
        <w:pStyle w:val="TableofFigures"/>
        <w:tabs>
          <w:tab w:val="right" w:leader="dot" w:pos="9350"/>
        </w:tabs>
        <w:rPr>
          <w:rFonts w:eastAsiaTheme="minorEastAsia"/>
          <w:noProof/>
          <w:lang w:val="en-HK" w:eastAsia="zh-TW"/>
        </w:rPr>
      </w:pPr>
      <w:hyperlink w:anchor="_Toc230983641" w:history="1">
        <w:r w:rsidRPr="005B72AA">
          <w:rPr>
            <w:rStyle w:val="Hyperlink"/>
            <w:noProof/>
          </w:rPr>
          <w:t xml:space="preserve">Figure 21: The miniMD Phase-Aware DVFS Live Dashboard in operation. The interface provides real-time telemetry of the frequency controller's actuation, showing per-core </w:t>
        </w:r>
        <w:r w:rsidRPr="005B72AA">
          <w:rPr>
            <w:rStyle w:val="Hyperlink"/>
            <w:noProof/>
          </w:rPr>
          <w:lastRenderedPageBreak/>
          <w:t>frequency levels (lower left), temporal average frequency trends (upper center below the 5 upper consecutive blocks), and the corresponding application phase hints retrieved from shared memory (lower right).</w:t>
        </w:r>
        <w:r w:rsidRPr="005B72AA">
          <w:rPr>
            <w:noProof/>
            <w:webHidden/>
          </w:rPr>
          <w:tab/>
        </w:r>
        <w:r w:rsidRPr="005B72AA">
          <w:rPr>
            <w:noProof/>
            <w:webHidden/>
          </w:rPr>
          <w:fldChar w:fldCharType="begin"/>
        </w:r>
        <w:r w:rsidRPr="005B72AA">
          <w:rPr>
            <w:noProof/>
            <w:webHidden/>
          </w:rPr>
          <w:instrText xml:space="preserve"> PAGEREF _Toc230983641 \h </w:instrText>
        </w:r>
        <w:r w:rsidRPr="005B72AA">
          <w:rPr>
            <w:noProof/>
            <w:webHidden/>
          </w:rPr>
        </w:r>
        <w:r w:rsidRPr="005B72AA">
          <w:rPr>
            <w:noProof/>
            <w:webHidden/>
          </w:rPr>
          <w:fldChar w:fldCharType="separate"/>
        </w:r>
        <w:r w:rsidRPr="005B72AA">
          <w:rPr>
            <w:noProof/>
            <w:webHidden/>
          </w:rPr>
          <w:t>96</w:t>
        </w:r>
        <w:r w:rsidRPr="005B72AA">
          <w:rPr>
            <w:noProof/>
            <w:webHidden/>
          </w:rPr>
          <w:fldChar w:fldCharType="end"/>
        </w:r>
      </w:hyperlink>
    </w:p>
    <w:p w14:paraId="595070A0" w14:textId="1DC32334" w:rsidR="00D979D4" w:rsidRPr="005B72AA" w:rsidRDefault="00D979D4">
      <w:pPr>
        <w:pStyle w:val="TableofFigures"/>
        <w:tabs>
          <w:tab w:val="right" w:leader="dot" w:pos="9350"/>
        </w:tabs>
        <w:rPr>
          <w:rFonts w:eastAsiaTheme="minorEastAsia"/>
          <w:noProof/>
          <w:lang w:val="en-HK" w:eastAsia="zh-TW"/>
        </w:rPr>
      </w:pPr>
      <w:hyperlink w:anchor="_Toc230983642" w:history="1">
        <w:r w:rsidRPr="005B72AA">
          <w:rPr>
            <w:rStyle w:val="Hyperlink"/>
            <w:noProof/>
          </w:rPr>
          <w:t>Figure 22: Detailed Execution Time Scaling across Frequencies. The absolute execution time of miniMD across varied rank counts and CPU frequencies demonstrates diminishing absolute time savings from higher clock speeds at high levels of parallelism.  The graphic overlays the analytical T_Total scaling model and visually demarcates the transition from CPU-bound sensitivity to I/O-bound scaling bottlenecks.</w:t>
        </w:r>
        <w:r w:rsidRPr="005B72AA">
          <w:rPr>
            <w:noProof/>
            <w:webHidden/>
          </w:rPr>
          <w:tab/>
        </w:r>
        <w:r w:rsidRPr="005B72AA">
          <w:rPr>
            <w:noProof/>
            <w:webHidden/>
          </w:rPr>
          <w:fldChar w:fldCharType="begin"/>
        </w:r>
        <w:r w:rsidRPr="005B72AA">
          <w:rPr>
            <w:noProof/>
            <w:webHidden/>
          </w:rPr>
          <w:instrText xml:space="preserve"> PAGEREF _Toc230983642 \h </w:instrText>
        </w:r>
        <w:r w:rsidRPr="005B72AA">
          <w:rPr>
            <w:noProof/>
            <w:webHidden/>
          </w:rPr>
        </w:r>
        <w:r w:rsidRPr="005B72AA">
          <w:rPr>
            <w:noProof/>
            <w:webHidden/>
          </w:rPr>
          <w:fldChar w:fldCharType="separate"/>
        </w:r>
        <w:r w:rsidRPr="005B72AA">
          <w:rPr>
            <w:noProof/>
            <w:webHidden/>
          </w:rPr>
          <w:t>98</w:t>
        </w:r>
        <w:r w:rsidRPr="005B72AA">
          <w:rPr>
            <w:noProof/>
            <w:webHidden/>
          </w:rPr>
          <w:fldChar w:fldCharType="end"/>
        </w:r>
      </w:hyperlink>
    </w:p>
    <w:p w14:paraId="7DFD96D8" w14:textId="079ED0B7" w:rsidR="00D979D4" w:rsidRPr="005B72AA" w:rsidRDefault="00D979D4">
      <w:pPr>
        <w:pStyle w:val="TableofFigures"/>
        <w:tabs>
          <w:tab w:val="right" w:leader="dot" w:pos="9350"/>
        </w:tabs>
        <w:rPr>
          <w:rFonts w:eastAsiaTheme="minorEastAsia"/>
          <w:noProof/>
          <w:lang w:val="en-HK" w:eastAsia="zh-TW"/>
        </w:rPr>
      </w:pPr>
      <w:hyperlink w:anchor="_Toc230983643" w:history="1">
        <w:r w:rsidRPr="005B72AA">
          <w:rPr>
            <w:rStyle w:val="Hyperlink"/>
            <w:noProof/>
          </w:rPr>
          <w:t>Figure 23: Amdahl's Law and Frequency-Based Speedup. The relative performance speedup gained by increasing CPU frequency from a 1.2 GHz baseline up to 2.0 GHz. The annotation highlights the explicit performance cap at N = 30, where the fixed 32-second I/O checkpoint constitutes the majority of the runtime, directly demonstrating the limits imposed by Amdahl's Law. At N = 26, the speedup drops significantly due to the increased proportion of frequency-independent I/O and communication phases (Amdahl's Law).</w:t>
        </w:r>
        <w:r w:rsidRPr="005B72AA">
          <w:rPr>
            <w:noProof/>
            <w:webHidden/>
          </w:rPr>
          <w:tab/>
        </w:r>
        <w:r w:rsidRPr="005B72AA">
          <w:rPr>
            <w:noProof/>
            <w:webHidden/>
          </w:rPr>
          <w:fldChar w:fldCharType="begin"/>
        </w:r>
        <w:r w:rsidRPr="005B72AA">
          <w:rPr>
            <w:noProof/>
            <w:webHidden/>
          </w:rPr>
          <w:instrText xml:space="preserve"> PAGEREF _Toc230983643 \h </w:instrText>
        </w:r>
        <w:r w:rsidRPr="005B72AA">
          <w:rPr>
            <w:noProof/>
            <w:webHidden/>
          </w:rPr>
        </w:r>
        <w:r w:rsidRPr="005B72AA">
          <w:rPr>
            <w:noProof/>
            <w:webHidden/>
          </w:rPr>
          <w:fldChar w:fldCharType="separate"/>
        </w:r>
        <w:r w:rsidRPr="005B72AA">
          <w:rPr>
            <w:noProof/>
            <w:webHidden/>
          </w:rPr>
          <w:t>98</w:t>
        </w:r>
        <w:r w:rsidRPr="005B72AA">
          <w:rPr>
            <w:noProof/>
            <w:webHidden/>
          </w:rPr>
          <w:fldChar w:fldCharType="end"/>
        </w:r>
      </w:hyperlink>
    </w:p>
    <w:p w14:paraId="269A1D9E" w14:textId="0490CBD1" w:rsidR="00A409AA" w:rsidRPr="005B72AA" w:rsidRDefault="00B5597D" w:rsidP="004462BB">
      <w:pPr>
        <w:spacing w:line="480" w:lineRule="auto"/>
      </w:pPr>
      <w:r w:rsidRPr="005B72AA">
        <w:fldChar w:fldCharType="end"/>
      </w:r>
    </w:p>
    <w:p w14:paraId="5003F680" w14:textId="77777777" w:rsidR="00A409AA" w:rsidRPr="005B72AA" w:rsidRDefault="00A409AA" w:rsidP="00546123">
      <w:pPr>
        <w:tabs>
          <w:tab w:val="left" w:pos="2127"/>
        </w:tabs>
        <w:spacing w:line="480" w:lineRule="auto"/>
        <w:sectPr w:rsidR="00A409AA" w:rsidRPr="005B72AA" w:rsidSect="00FC1A40">
          <w:footerReference w:type="default" r:id="rId13"/>
          <w:headerReference w:type="first" r:id="rId14"/>
          <w:pgSz w:w="12240" w:h="15840"/>
          <w:pgMar w:top="1440" w:right="1440" w:bottom="1440" w:left="1440" w:header="720" w:footer="720" w:gutter="0"/>
          <w:pgNumType w:fmt="lowerRoman" w:start="1"/>
          <w:cols w:space="720"/>
          <w:titlePg/>
          <w:docGrid w:linePitch="360"/>
        </w:sectPr>
      </w:pPr>
    </w:p>
    <w:p w14:paraId="144E911C" w14:textId="0E8C2E8C" w:rsidR="19E15E10" w:rsidRPr="005B72AA" w:rsidRDefault="4F97E8E1" w:rsidP="00A840F1">
      <w:pPr>
        <w:pStyle w:val="Heading1"/>
        <w:numPr>
          <w:ilvl w:val="0"/>
          <w:numId w:val="19"/>
        </w:numPr>
        <w:spacing w:before="0" w:after="0" w:line="360" w:lineRule="auto"/>
      </w:pPr>
      <w:bookmarkStart w:id="1" w:name="_Toc230983515"/>
      <w:r w:rsidRPr="005B72AA">
        <w:lastRenderedPageBreak/>
        <w:t>Introduction</w:t>
      </w:r>
      <w:bookmarkEnd w:id="1"/>
      <w:r w:rsidRPr="005B72AA">
        <w:t xml:space="preserve"> </w:t>
      </w:r>
    </w:p>
    <w:p w14:paraId="5D5A5739" w14:textId="2B89E00E" w:rsidR="61B1B96D" w:rsidRPr="005B72AA" w:rsidRDefault="61B1B96D" w:rsidP="00E532F4">
      <w:pPr>
        <w:shd w:val="clear" w:color="auto" w:fill="FFFFFF" w:themeFill="background1"/>
        <w:spacing w:line="480" w:lineRule="auto"/>
      </w:pPr>
      <w:r w:rsidRPr="005B72AA">
        <w:t>High-performance computing (HPC) systems play a critical role in advancing scientific research, enabling large-scale simulations in fields such as molecular dynamics, climate modeling, and engineering analysis. Recent growth in AI, particularly the training of large-scale models, has significantly increased demand for HPC infrastructure</w:t>
      </w:r>
      <w:sdt>
        <w:sdtPr>
          <w:id w:val="-2061010574"/>
          <w:citation/>
        </w:sdtPr>
        <w:sdtContent>
          <w:r w:rsidR="00397F8F" w:rsidRPr="005B72AA">
            <w:fldChar w:fldCharType="begin"/>
          </w:r>
          <w:r w:rsidR="003A54FE" w:rsidRPr="005B72AA">
            <w:instrText xml:space="preserve">CITATION Est25 \l 4105 </w:instrText>
          </w:r>
          <w:r w:rsidR="00397F8F" w:rsidRPr="005B72AA">
            <w:fldChar w:fldCharType="separate"/>
          </w:r>
          <w:r w:rsidR="00D979D4" w:rsidRPr="005B72AA">
            <w:rPr>
              <w:noProof/>
            </w:rPr>
            <w:t xml:space="preserve"> [1]</w:t>
          </w:r>
          <w:r w:rsidR="00397F8F" w:rsidRPr="005B72AA">
            <w:fldChar w:fldCharType="end"/>
          </w:r>
        </w:sdtContent>
      </w:sdt>
      <w:r w:rsidRPr="005B72AA">
        <w:t xml:space="preserve">. However, this growth has resulted in a growing environmental impact via its energy consumption and water </w:t>
      </w:r>
      <w:r w:rsidR="007970E0" w:rsidRPr="005B72AA">
        <w:t>usage</w:t>
      </w:r>
      <w:r w:rsidRPr="005B72AA">
        <w:t xml:space="preserve"> for its cooling infrastructure</w:t>
      </w:r>
      <w:sdt>
        <w:sdtPr>
          <w:id w:val="467789212"/>
          <w:citation/>
        </w:sdtPr>
        <w:sdtContent>
          <w:r w:rsidR="009314F6" w:rsidRPr="005B72AA">
            <w:fldChar w:fldCharType="begin"/>
          </w:r>
          <w:r w:rsidR="00E86690" w:rsidRPr="005B72AA">
            <w:instrText xml:space="preserve">CITATION Chu25 \l 4105 </w:instrText>
          </w:r>
          <w:r w:rsidR="009314F6" w:rsidRPr="005B72AA">
            <w:fldChar w:fldCharType="separate"/>
          </w:r>
          <w:r w:rsidR="00D979D4" w:rsidRPr="005B72AA">
            <w:rPr>
              <w:noProof/>
            </w:rPr>
            <w:t xml:space="preserve"> [2]</w:t>
          </w:r>
          <w:r w:rsidR="009314F6" w:rsidRPr="005B72AA">
            <w:fldChar w:fldCharType="end"/>
          </w:r>
        </w:sdtContent>
      </w:sdt>
      <w:r w:rsidRPr="005B72AA">
        <w:t xml:space="preserve">. In many cases, HPC systems consume energy on the scale of small cities, creating both economic and environmental challenges </w:t>
      </w:r>
      <w:sdt>
        <w:sdtPr>
          <w:id w:val="-579218867"/>
          <w:citation/>
        </w:sdtPr>
        <w:sdtContent>
          <w:r w:rsidR="00511B79" w:rsidRPr="005B72AA">
            <w:fldChar w:fldCharType="begin"/>
          </w:r>
          <w:r w:rsidR="00E86690" w:rsidRPr="005B72AA">
            <w:instrText xml:space="preserve">CITATION USD24 \l 4105 </w:instrText>
          </w:r>
          <w:r w:rsidR="00511B79" w:rsidRPr="005B72AA">
            <w:fldChar w:fldCharType="separate"/>
          </w:r>
          <w:r w:rsidR="00D979D4" w:rsidRPr="005B72AA">
            <w:rPr>
              <w:noProof/>
            </w:rPr>
            <w:t>[3]</w:t>
          </w:r>
          <w:r w:rsidR="00511B79" w:rsidRPr="005B72AA">
            <w:fldChar w:fldCharType="end"/>
          </w:r>
        </w:sdtContent>
      </w:sdt>
      <w:r w:rsidRPr="005B72AA">
        <w:t>.</w:t>
      </w:r>
      <w:r w:rsidR="4F22BDC2" w:rsidRPr="005B72AA">
        <w:t xml:space="preserve"> </w:t>
      </w:r>
      <w:r w:rsidR="00ED587B" w:rsidRPr="005B72AA">
        <w:t xml:space="preserve">The Frontier supercomputer at Oak Ridge National Laboratory draws 22.7 MW, equivalent to powering approximately 18,000 residential homes </w:t>
      </w:r>
      <w:sdt>
        <w:sdtPr>
          <w:id w:val="-206114778"/>
          <w:citation/>
        </w:sdtPr>
        <w:sdtContent>
          <w:r w:rsidR="003C1985" w:rsidRPr="005B72AA">
            <w:fldChar w:fldCharType="begin"/>
          </w:r>
          <w:r w:rsidR="003C1985" w:rsidRPr="005B72AA">
            <w:instrText xml:space="preserve"> CITATION Oak24 \l 1033 </w:instrText>
          </w:r>
          <w:r w:rsidR="003C1985" w:rsidRPr="005B72AA">
            <w:fldChar w:fldCharType="separate"/>
          </w:r>
          <w:r w:rsidR="00D979D4" w:rsidRPr="005B72AA">
            <w:rPr>
              <w:noProof/>
            </w:rPr>
            <w:t>[4]</w:t>
          </w:r>
          <w:r w:rsidR="003C1985" w:rsidRPr="005B72AA">
            <w:fldChar w:fldCharType="end"/>
          </w:r>
        </w:sdtContent>
      </w:sdt>
      <w:r w:rsidR="00ED587B" w:rsidRPr="005B72AA">
        <w:t xml:space="preserve">. The International Energy Agency reports that global data center electricity consumption reached 460 TWh in 2024, with HPC workloads comprising approximately 15% of this figure </w:t>
      </w:r>
      <w:sdt>
        <w:sdtPr>
          <w:id w:val="-1710259552"/>
          <w:citation/>
        </w:sdtPr>
        <w:sdtContent>
          <w:r w:rsidR="001E5497" w:rsidRPr="005B72AA">
            <w:fldChar w:fldCharType="begin"/>
          </w:r>
          <w:r w:rsidR="001E5497" w:rsidRPr="005B72AA">
            <w:instrText xml:space="preserve"> CITATION Int24 \l 1033 </w:instrText>
          </w:r>
          <w:r w:rsidR="001E5497" w:rsidRPr="005B72AA">
            <w:fldChar w:fldCharType="separate"/>
          </w:r>
          <w:r w:rsidR="00D979D4" w:rsidRPr="005B72AA">
            <w:rPr>
              <w:noProof/>
            </w:rPr>
            <w:t>[5]</w:t>
          </w:r>
          <w:r w:rsidR="001E5497" w:rsidRPr="005B72AA">
            <w:fldChar w:fldCharType="end"/>
          </w:r>
        </w:sdtContent>
      </w:sdt>
      <w:r w:rsidR="00ED587B" w:rsidRPr="005B72AA">
        <w:t xml:space="preserve">. Within Canada, the Centre for Advanced Computing at Queen's University operates the Frontenac cluster as a shared national resource, where energy efficiency improvements benefit the entire Canadian research community. </w:t>
      </w:r>
      <w:r w:rsidR="4F22BDC2" w:rsidRPr="005B72AA">
        <w:t>From an ethical and cost standpoint, reducing HPC energy consumption directly contributes to lowering the carbon footprint of computational research and reducing the operational expenses faced by HPC facilities.</w:t>
      </w:r>
    </w:p>
    <w:p w14:paraId="737AC53B" w14:textId="7B7D379C" w:rsidR="05600F04" w:rsidRPr="005B72AA" w:rsidRDefault="56D01866" w:rsidP="00B973D1">
      <w:pPr>
        <w:shd w:val="clear" w:color="auto" w:fill="FFFFFF" w:themeFill="background1"/>
        <w:spacing w:line="480" w:lineRule="auto"/>
      </w:pPr>
      <w:r w:rsidRPr="005B72AA">
        <w:t>A key source of energy inefficiency in HPC systems is that processors typically operate at maximum frequency regardless of workload demands</w:t>
      </w:r>
      <w:r w:rsidR="00174F8C" w:rsidRPr="005B72AA">
        <w:t xml:space="preserve"> </w:t>
      </w:r>
      <w:sdt>
        <w:sdtPr>
          <w:id w:val="1745216064"/>
          <w:citation/>
        </w:sdtPr>
        <w:sdtContent>
          <w:r w:rsidR="003247B0" w:rsidRPr="005B72AA">
            <w:fldChar w:fldCharType="begin"/>
          </w:r>
          <w:r w:rsidR="009F3C75" w:rsidRPr="005B72AA">
            <w:instrText xml:space="preserve">CITATION CIm20 \l 4105 </w:instrText>
          </w:r>
          <w:r w:rsidR="003247B0" w:rsidRPr="005B72AA">
            <w:fldChar w:fldCharType="separate"/>
          </w:r>
          <w:r w:rsidR="00D979D4" w:rsidRPr="005B72AA">
            <w:rPr>
              <w:noProof/>
            </w:rPr>
            <w:t>[6]</w:t>
          </w:r>
          <w:r w:rsidR="003247B0" w:rsidRPr="005B72AA">
            <w:fldChar w:fldCharType="end"/>
          </w:r>
        </w:sdtContent>
      </w:sdt>
      <w:r w:rsidR="23DAD0F0" w:rsidRPr="005B72AA">
        <w:t xml:space="preserve">. Applications consist of </w:t>
      </w:r>
      <w:r w:rsidR="1F824AFD" w:rsidRPr="005B72AA">
        <w:t xml:space="preserve">different </w:t>
      </w:r>
      <w:r w:rsidR="23DAD0F0" w:rsidRPr="005B72AA">
        <w:t xml:space="preserve">phases, including compute-intensive, communication, memory-bound, and input/output (I/O) operations. While high CPU frequency is necessary during compute-heavy phases to maintain performance, it </w:t>
      </w:r>
      <w:r w:rsidR="223DC4BF" w:rsidRPr="005B72AA">
        <w:t xml:space="preserve">is not necessary during </w:t>
      </w:r>
      <w:r w:rsidR="23DAD0F0" w:rsidRPr="005B72AA">
        <w:t>communication or I/O phases, whe</w:t>
      </w:r>
      <w:r w:rsidR="7FFC6B9B" w:rsidRPr="005B72AA">
        <w:t>n</w:t>
      </w:r>
      <w:r w:rsidR="23DAD0F0" w:rsidRPr="005B72AA">
        <w:t xml:space="preserve"> the </w:t>
      </w:r>
      <w:r w:rsidR="23DAD0F0" w:rsidRPr="005B72AA">
        <w:lastRenderedPageBreak/>
        <w:t xml:space="preserve">processor </w:t>
      </w:r>
      <w:r w:rsidR="5FB054DB" w:rsidRPr="005B72AA">
        <w:t>is idle</w:t>
      </w:r>
      <w:r w:rsidR="23DAD0F0" w:rsidRPr="005B72AA">
        <w:t xml:space="preserve"> waiting on data transfer or synchronization. </w:t>
      </w:r>
      <w:r w:rsidR="005857A9" w:rsidRPr="005B72AA">
        <w:t xml:space="preserve">To study and optimize </w:t>
      </w:r>
      <w:r w:rsidR="005E4B03" w:rsidRPr="005B72AA">
        <w:t>phase-specific</w:t>
      </w:r>
      <w:r w:rsidR="005857A9" w:rsidRPr="005B72AA">
        <w:t xml:space="preserve"> power inefficiencies, </w:t>
      </w:r>
      <w:proofErr w:type="spellStart"/>
      <w:r w:rsidR="005857A9" w:rsidRPr="005B72AA">
        <w:t>miniMD</w:t>
      </w:r>
      <w:proofErr w:type="spellEnd"/>
      <w:r w:rsidR="005857A9" w:rsidRPr="005B72AA">
        <w:t xml:space="preserve"> was the chosen application. </w:t>
      </w:r>
      <w:proofErr w:type="spellStart"/>
      <w:r w:rsidR="00525BB6" w:rsidRPr="005B72AA">
        <w:t>miniMD</w:t>
      </w:r>
      <w:proofErr w:type="spellEnd"/>
      <w:r w:rsidR="00525BB6" w:rsidRPr="005B72AA">
        <w:t xml:space="preserve"> is a proxy application for molecular dynamics simulations</w:t>
      </w:r>
      <w:r w:rsidR="005E4B03" w:rsidRPr="005B72AA">
        <w:t>,</w:t>
      </w:r>
      <w:r w:rsidR="00525BB6" w:rsidRPr="005B72AA">
        <w:t xml:space="preserve"> well-suited for this study </w:t>
      </w:r>
      <w:r w:rsidR="00AE5F91" w:rsidRPr="005B72AA">
        <w:t xml:space="preserve">since </w:t>
      </w:r>
      <w:r w:rsidR="00525BB6" w:rsidRPr="005B72AA">
        <w:t>it includes communication and I/O phases</w:t>
      </w:r>
      <w:r w:rsidR="005E4B03" w:rsidRPr="005B72AA">
        <w:t>,</w:t>
      </w:r>
      <w:r w:rsidR="00B34804" w:rsidRPr="005B72AA">
        <w:t xml:space="preserve"> which will be optimized</w:t>
      </w:r>
      <w:r w:rsidR="00421A66" w:rsidRPr="005B72AA">
        <w:t>.</w:t>
      </w:r>
    </w:p>
    <w:p w14:paraId="31BEF491" w14:textId="5AEFD0FE" w:rsidR="25445139" w:rsidRPr="005B72AA" w:rsidRDefault="6CE2DBC4" w:rsidP="70394895">
      <w:pPr>
        <w:shd w:val="clear" w:color="auto" w:fill="FFFFFF" w:themeFill="background1"/>
        <w:spacing w:line="480" w:lineRule="auto"/>
      </w:pPr>
      <w:r w:rsidRPr="005B72AA">
        <w:t>Dynamic Voltage and Frequency Scaling (DVFS) is a widely used technique that reduces processor power consumption by lowering the voltage and clock frequency when full performance is not needed</w:t>
      </w:r>
      <w:r w:rsidR="0F44C964" w:rsidRPr="005B72AA">
        <w:t xml:space="preserve">. </w:t>
      </w:r>
      <w:r w:rsidR="4FBB1582" w:rsidRPr="005B72AA">
        <w:t xml:space="preserve">DVFS utilizes hardware performance counters to detect </w:t>
      </w:r>
      <w:r w:rsidR="1FF25A5D" w:rsidRPr="005B72AA">
        <w:t>workload phases and adjusts frequency accordingly</w:t>
      </w:r>
      <w:r w:rsidR="007E1C2B" w:rsidRPr="005B72AA">
        <w:t xml:space="preserve"> </w:t>
      </w:r>
      <w:sdt>
        <w:sdtPr>
          <w:id w:val="398640270"/>
          <w:citation/>
        </w:sdtPr>
        <w:sdtContent>
          <w:r w:rsidR="00B52B06" w:rsidRPr="005B72AA">
            <w:fldChar w:fldCharType="begin"/>
          </w:r>
          <w:r w:rsidR="009F3C75" w:rsidRPr="005B72AA">
            <w:instrText xml:space="preserve">CITATION CIm20 \l 4105 </w:instrText>
          </w:r>
          <w:r w:rsidR="00B52B06" w:rsidRPr="005B72AA">
            <w:fldChar w:fldCharType="separate"/>
          </w:r>
          <w:r w:rsidR="00D979D4" w:rsidRPr="005B72AA">
            <w:rPr>
              <w:noProof/>
            </w:rPr>
            <w:t>[6]</w:t>
          </w:r>
          <w:r w:rsidR="00B52B06" w:rsidRPr="005B72AA">
            <w:fldChar w:fldCharType="end"/>
          </w:r>
        </w:sdtContent>
      </w:sdt>
      <w:r w:rsidR="1FF25A5D" w:rsidRPr="005B72AA">
        <w:t xml:space="preserve">. </w:t>
      </w:r>
    </w:p>
    <w:p w14:paraId="067ACC12" w14:textId="29402FDA" w:rsidR="25445139" w:rsidRPr="005B72AA" w:rsidRDefault="1D07D098" w:rsidP="00B00FD5">
      <w:pPr>
        <w:spacing w:line="480" w:lineRule="auto"/>
      </w:pPr>
      <w:r w:rsidRPr="005B72AA">
        <w:t xml:space="preserve">Opposed to traditional DVFS, a phase-aware DVFS controller was implemented for the </w:t>
      </w:r>
      <w:proofErr w:type="spellStart"/>
      <w:r w:rsidRPr="005B72AA">
        <w:t>miniMD</w:t>
      </w:r>
      <w:proofErr w:type="spellEnd"/>
      <w:r w:rsidRPr="005B72AA">
        <w:t xml:space="preserve"> molecular dynamics proxy application. The Centre for Advanced Computing (CAC) provided access to the supercomputing infrastructure and, as a primary stakeholder, need</w:t>
      </w:r>
      <w:r w:rsidR="4378AFB7" w:rsidRPr="005B72AA">
        <w:t>s</w:t>
      </w:r>
      <w:r w:rsidRPr="005B72AA">
        <w:t xml:space="preserve"> to maintain system stability and fair resource sharing across all users. This </w:t>
      </w:r>
      <w:r w:rsidR="7FD7D80B" w:rsidRPr="005B72AA">
        <w:t xml:space="preserve">influenced the solution such that </w:t>
      </w:r>
      <w:r w:rsidRPr="005B72AA">
        <w:t>the controller was built entirely within user</w:t>
      </w:r>
      <w:r w:rsidR="00CF03F8" w:rsidRPr="005B72AA">
        <w:t>-</w:t>
      </w:r>
      <w:r w:rsidRPr="005B72AA">
        <w:t>level permissions, avoiding any low-level hardware interference that could affect other users or system integrity. This constraint also informed safety considerations, as any solution that risked destabilizing shared infrastructure or causing unintended interactions between concurrent jobs was ruled out. In phase-aware DVFS, the application directly communicates its current workload phase to the controller via shared memory, allowing for precise and responsive frequency scaling decisions. Furthermore, power was adjusted only via CPU scaling</w:t>
      </w:r>
      <w:r w:rsidR="005E4B03" w:rsidRPr="005B72AA">
        <w:t>,</w:t>
      </w:r>
      <w:r w:rsidRPr="005B72AA">
        <w:t xml:space="preserve"> as it was the only mechanism available through user-level permission.</w:t>
      </w:r>
      <w:r w:rsidR="684E7314" w:rsidRPr="005B72AA">
        <w:t xml:space="preserve"> With respect to privacy, the controller operates only on local performance and </w:t>
      </w:r>
      <w:r w:rsidR="684E7314" w:rsidRPr="005B72AA">
        <w:lastRenderedPageBreak/>
        <w:t>phase data generated by the application itself, with no collection or transmission of user data, raising no privacy concerns.</w:t>
      </w:r>
    </w:p>
    <w:p w14:paraId="77A8CDED" w14:textId="77777777" w:rsidR="00FE2D6C" w:rsidRPr="005B72AA" w:rsidRDefault="00FE2D6C" w:rsidP="00FE2D6C">
      <w:pPr>
        <w:spacing w:line="480" w:lineRule="auto"/>
        <w:rPr>
          <w:lang w:val="en-HK"/>
        </w:rPr>
      </w:pPr>
      <w:r w:rsidRPr="005B72AA">
        <w:rPr>
          <w:lang w:val="en-HK"/>
        </w:rPr>
        <w:t>This report makes the following contributions to the field of energy-efficient high-performance computing:</w:t>
      </w:r>
    </w:p>
    <w:p w14:paraId="21F0FE5A" w14:textId="5F3B3388" w:rsidR="00FE2D6C" w:rsidRPr="005B72AA" w:rsidRDefault="00FE2D6C" w:rsidP="00FE2D6C">
      <w:pPr>
        <w:numPr>
          <w:ilvl w:val="0"/>
          <w:numId w:val="33"/>
        </w:numPr>
        <w:spacing w:line="480" w:lineRule="auto"/>
        <w:rPr>
          <w:lang w:val="en-HK"/>
        </w:rPr>
      </w:pPr>
      <w:r w:rsidRPr="005B72AA">
        <w:rPr>
          <w:lang w:val="en-HK"/>
        </w:rPr>
        <w:t>A user-level, phase-aware DVFS architecture that achieves up to 17.53% energy savings on shared HPC infrastructure without requiring privileged system access</w:t>
      </w:r>
      <w:r w:rsidR="003577CF" w:rsidRPr="005B72AA">
        <w:rPr>
          <w:lang w:val="en-HK"/>
        </w:rPr>
        <w:t xml:space="preserve">, </w:t>
      </w:r>
      <w:r w:rsidRPr="005B72AA">
        <w:rPr>
          <w:lang w:val="en-HK"/>
        </w:rPr>
        <w:t>demonstrating that meaningful energy reductions are achievable within the operational constraints of multi-tenant supercomputing facilities.</w:t>
      </w:r>
    </w:p>
    <w:p w14:paraId="355A82E9" w14:textId="77777777" w:rsidR="00FE2D6C" w:rsidRPr="005B72AA" w:rsidRDefault="00FE2D6C" w:rsidP="00FE2D6C">
      <w:pPr>
        <w:numPr>
          <w:ilvl w:val="0"/>
          <w:numId w:val="33"/>
        </w:numPr>
        <w:spacing w:line="480" w:lineRule="auto"/>
        <w:rPr>
          <w:lang w:val="en-HK"/>
        </w:rPr>
      </w:pPr>
      <w:r w:rsidRPr="005B72AA">
        <w:rPr>
          <w:lang w:val="en-HK"/>
        </w:rPr>
        <w:t>An empirical comparison of three controller architectures (counter-based inference, adaptive beta algorithm, and application-injected hints), providing evidence-driven justification for the superiority of explicit phase communication over indirect inference methods on AMD Zen 1 microarchitectures.</w:t>
      </w:r>
    </w:p>
    <w:p w14:paraId="6C5CF1AB" w14:textId="77777777" w:rsidR="00FE2D6C" w:rsidRPr="005B72AA" w:rsidRDefault="00FE2D6C" w:rsidP="00FE2D6C">
      <w:pPr>
        <w:numPr>
          <w:ilvl w:val="0"/>
          <w:numId w:val="33"/>
        </w:numPr>
        <w:spacing w:line="480" w:lineRule="auto"/>
        <w:rPr>
          <w:lang w:val="en-HK"/>
        </w:rPr>
      </w:pPr>
      <w:r w:rsidRPr="005B72AA">
        <w:rPr>
          <w:lang w:val="en-HK"/>
        </w:rPr>
        <w:t>A statistically rigorous experimental evaluation spanning 300 runs across 6 MPI rank configurations, with Welch's t-tests (p &lt; 0.001 for all configurations) and Cohen's d effect sizes exceeding 15 standard deviations at operational scale, establishing the controller's effectiveness with high statistical confidence.</w:t>
      </w:r>
    </w:p>
    <w:p w14:paraId="44B022D5" w14:textId="77777777" w:rsidR="00FE2D6C" w:rsidRPr="005B72AA" w:rsidRDefault="00FE2D6C" w:rsidP="00FE2D6C">
      <w:pPr>
        <w:numPr>
          <w:ilvl w:val="0"/>
          <w:numId w:val="33"/>
        </w:numPr>
        <w:spacing w:line="480" w:lineRule="auto"/>
        <w:rPr>
          <w:lang w:val="en-HK"/>
        </w:rPr>
      </w:pPr>
      <w:r w:rsidRPr="005B72AA">
        <w:rPr>
          <w:lang w:val="en-HK"/>
        </w:rPr>
        <w:t xml:space="preserve">An open-source, deployable implementation consisting of approximately 500 lines of code (150 C++, 250 Python, 100 bash) that can be adopted on any Linux system with the standard </w:t>
      </w:r>
      <w:proofErr w:type="spellStart"/>
      <w:r w:rsidRPr="005B72AA">
        <w:rPr>
          <w:lang w:val="en-HK"/>
        </w:rPr>
        <w:t>cpufreq</w:t>
      </w:r>
      <w:proofErr w:type="spellEnd"/>
      <w:r w:rsidRPr="005B72AA">
        <w:rPr>
          <w:lang w:val="en-HK"/>
        </w:rPr>
        <w:t xml:space="preserve"> interface, lowering the barrier to entry for phase-aware power management in academic HPC environments.</w:t>
      </w:r>
    </w:p>
    <w:p w14:paraId="47C34FC8" w14:textId="77777777" w:rsidR="00FE2D6C" w:rsidRPr="005B72AA" w:rsidRDefault="00FE2D6C" w:rsidP="00B00FD5">
      <w:pPr>
        <w:spacing w:line="480" w:lineRule="auto"/>
      </w:pPr>
    </w:p>
    <w:p w14:paraId="50AE3D7D" w14:textId="77777777" w:rsidR="00FE2D6C" w:rsidRPr="005B72AA" w:rsidRDefault="00FE2D6C" w:rsidP="00B00FD5">
      <w:pPr>
        <w:spacing w:line="480" w:lineRule="auto"/>
      </w:pPr>
    </w:p>
    <w:p w14:paraId="37674536" w14:textId="564C2D90" w:rsidR="001A1ED0" w:rsidRPr="005B72AA" w:rsidRDefault="001A1ED0" w:rsidP="00A840F1">
      <w:pPr>
        <w:pStyle w:val="Heading1"/>
        <w:numPr>
          <w:ilvl w:val="0"/>
          <w:numId w:val="19"/>
        </w:numPr>
        <w:spacing w:before="0" w:after="0" w:line="360" w:lineRule="auto"/>
      </w:pPr>
      <w:bookmarkStart w:id="2" w:name="_Toc230983516"/>
      <w:r w:rsidRPr="005B72AA">
        <w:lastRenderedPageBreak/>
        <w:t>Design</w:t>
      </w:r>
      <w:bookmarkEnd w:id="2"/>
    </w:p>
    <w:p w14:paraId="5DE3C1DF" w14:textId="79F579D7" w:rsidR="00DE52C3" w:rsidRPr="005B72AA" w:rsidRDefault="00DB574B" w:rsidP="00474512">
      <w:pPr>
        <w:spacing w:line="480" w:lineRule="auto"/>
      </w:pPr>
      <w:r w:rsidRPr="005B72AA">
        <w:t xml:space="preserve">The </w:t>
      </w:r>
      <w:r w:rsidR="00BD0F15" w:rsidRPr="005B72AA">
        <w:t xml:space="preserve">objective of the project was to develop and </w:t>
      </w:r>
      <w:r w:rsidR="00EC2B9A" w:rsidRPr="005B72AA">
        <w:t>evaluate</w:t>
      </w:r>
      <w:r w:rsidR="00BD0F15" w:rsidRPr="005B72AA">
        <w:t xml:space="preserve"> a phase-aware Dynamic </w:t>
      </w:r>
      <w:r w:rsidR="00EC2B9A" w:rsidRPr="005B72AA">
        <w:t>Voltage</w:t>
      </w:r>
      <w:r w:rsidR="00BD0F15" w:rsidRPr="005B72AA">
        <w:t xml:space="preserve"> and Frequency Scaling (DVFS) controller for the application </w:t>
      </w:r>
      <w:proofErr w:type="spellStart"/>
      <w:r w:rsidR="00BD0F15" w:rsidRPr="005B72AA">
        <w:t>miniMD</w:t>
      </w:r>
      <w:proofErr w:type="spellEnd"/>
      <w:r w:rsidR="00A80D4C" w:rsidRPr="005B72AA">
        <w:t xml:space="preserve"> that reduces CPU energy consumption</w:t>
      </w:r>
      <w:r w:rsidR="006B1F1E" w:rsidRPr="005B72AA">
        <w:t xml:space="preserve"> while </w:t>
      </w:r>
      <w:r w:rsidR="0026728C" w:rsidRPr="005B72AA">
        <w:t>maintaining runtime</w:t>
      </w:r>
      <w:r w:rsidR="006B1F1E" w:rsidRPr="005B72AA">
        <w:t xml:space="preserve"> </w:t>
      </w:r>
      <w:r w:rsidR="00A33EF1" w:rsidRPr="005B72AA">
        <w:t>performance</w:t>
      </w:r>
      <w:r w:rsidR="00BD0F15" w:rsidRPr="005B72AA">
        <w:t xml:space="preserve">. </w:t>
      </w:r>
      <w:r w:rsidR="00DE52C3" w:rsidRPr="005B72AA">
        <w:t xml:space="preserve">The central design problem </w:t>
      </w:r>
      <w:r w:rsidR="005768E2" w:rsidRPr="005B72AA">
        <w:t xml:space="preserve">was </w:t>
      </w:r>
      <w:r w:rsidR="00105D4A" w:rsidRPr="005B72AA">
        <w:t>not just simply how to reduce</w:t>
      </w:r>
      <w:r w:rsidR="0063427B" w:rsidRPr="005B72AA">
        <w:t xml:space="preserve"> </w:t>
      </w:r>
      <w:r w:rsidR="009B48ED" w:rsidRPr="005B72AA">
        <w:t>processor</w:t>
      </w:r>
      <w:r w:rsidR="0092158F" w:rsidRPr="005B72AA">
        <w:t xml:space="preserve"> </w:t>
      </w:r>
      <w:r w:rsidR="001A34C3" w:rsidRPr="005B72AA">
        <w:t xml:space="preserve">frequency, but instead how to determine </w:t>
      </w:r>
      <w:r w:rsidR="009E264F" w:rsidRPr="005B72AA">
        <w:t xml:space="preserve">when such </w:t>
      </w:r>
      <w:r w:rsidR="005E4B03" w:rsidRPr="005B72AA">
        <w:t xml:space="preserve">a </w:t>
      </w:r>
      <w:r w:rsidR="009E264F" w:rsidRPr="005B72AA">
        <w:t xml:space="preserve">reduction would be </w:t>
      </w:r>
      <w:r w:rsidR="009B48ED" w:rsidRPr="005B72AA">
        <w:t>beneficial</w:t>
      </w:r>
      <w:r w:rsidR="009E264F" w:rsidRPr="005B72AA">
        <w:t xml:space="preserve"> or harmful to the application.</w:t>
      </w:r>
      <w:r w:rsidR="00201B3F" w:rsidRPr="005B72AA">
        <w:t xml:space="preserve"> In an HPC workload</w:t>
      </w:r>
      <w:r w:rsidR="005E4B03" w:rsidRPr="005B72AA">
        <w:t>,</w:t>
      </w:r>
      <w:r w:rsidR="00201B3F" w:rsidRPr="005B72AA">
        <w:t xml:space="preserve"> </w:t>
      </w:r>
      <w:r w:rsidR="000B3918" w:rsidRPr="005B72AA">
        <w:t>some phase</w:t>
      </w:r>
      <w:r w:rsidR="00071584" w:rsidRPr="005B72AA">
        <w:t>s</w:t>
      </w:r>
      <w:r w:rsidR="000B3918" w:rsidRPr="005B72AA">
        <w:t xml:space="preserve"> of execution </w:t>
      </w:r>
      <w:r w:rsidR="00071584" w:rsidRPr="005B72AA">
        <w:t>are</w:t>
      </w:r>
      <w:r w:rsidR="000B3918" w:rsidRPr="005B72AA">
        <w:t xml:space="preserve"> </w:t>
      </w:r>
      <w:r w:rsidR="005E4B03" w:rsidRPr="005B72AA">
        <w:t>compute-heavy</w:t>
      </w:r>
      <w:r w:rsidR="000B3918" w:rsidRPr="005B72AA">
        <w:t xml:space="preserve"> </w:t>
      </w:r>
      <w:r w:rsidR="003308C9" w:rsidRPr="005B72AA">
        <w:t xml:space="preserve">while others are dominated by rank communication, </w:t>
      </w:r>
      <w:r w:rsidR="007F132F" w:rsidRPr="005B72AA">
        <w:t>synchronization</w:t>
      </w:r>
      <w:r w:rsidR="00F05921" w:rsidRPr="005B72AA">
        <w:t xml:space="preserve">, or I/O operations </w:t>
      </w:r>
      <w:r w:rsidR="0070518F" w:rsidRPr="005B72AA">
        <w:t>and may tolerate lower CPU operating points with minimal runtime impact</w:t>
      </w:r>
      <w:r w:rsidR="00170E0F" w:rsidRPr="005B72AA">
        <w:t xml:space="preserve">. </w:t>
      </w:r>
      <w:r w:rsidR="00163E40" w:rsidRPr="005B72AA">
        <w:t>Thus</w:t>
      </w:r>
      <w:r w:rsidR="009B48ED" w:rsidRPr="005B72AA">
        <w:t>,</w:t>
      </w:r>
      <w:r w:rsidR="006C0571" w:rsidRPr="005B72AA">
        <w:t xml:space="preserve"> the design target was a </w:t>
      </w:r>
      <w:r w:rsidR="005E4B03" w:rsidRPr="005B72AA">
        <w:t>closed-loop</w:t>
      </w:r>
      <w:r w:rsidR="006C0571" w:rsidRPr="005B72AA">
        <w:t xml:space="preserve"> runtime controller that could </w:t>
      </w:r>
      <w:r w:rsidR="009B48ED" w:rsidRPr="005B72AA">
        <w:t>observe</w:t>
      </w:r>
      <w:r w:rsidR="006C0571" w:rsidRPr="005B72AA">
        <w:t xml:space="preserve"> </w:t>
      </w:r>
      <w:r w:rsidR="009B48ED" w:rsidRPr="005B72AA">
        <w:t>application</w:t>
      </w:r>
      <w:r w:rsidR="006C0571" w:rsidRPr="005B72AA">
        <w:t xml:space="preserve"> </w:t>
      </w:r>
      <w:r w:rsidR="007B0531" w:rsidRPr="005B72AA">
        <w:t>behavior</w:t>
      </w:r>
      <w:r w:rsidR="006C0571" w:rsidRPr="005B72AA">
        <w:t>, infer the appropriate control response</w:t>
      </w:r>
      <w:r w:rsidR="00A00E90" w:rsidRPr="005B72AA">
        <w:t xml:space="preserve">, and apply DVFS </w:t>
      </w:r>
      <w:r w:rsidR="009B48ED" w:rsidRPr="005B72AA">
        <w:t>decisions</w:t>
      </w:r>
      <w:r w:rsidR="00A00E90" w:rsidRPr="005B72AA">
        <w:t xml:space="preserve"> with low enough overhead </w:t>
      </w:r>
      <w:r w:rsidR="007B0531" w:rsidRPr="005B72AA">
        <w:t xml:space="preserve">such </w:t>
      </w:r>
      <w:r w:rsidR="00A00E90" w:rsidRPr="005B72AA">
        <w:t xml:space="preserve">that the controller did not distort the workload </w:t>
      </w:r>
      <w:r w:rsidR="009B48ED" w:rsidRPr="005B72AA">
        <w:t>it</w:t>
      </w:r>
      <w:r w:rsidR="00A00E90" w:rsidRPr="005B72AA">
        <w:t xml:space="preserve"> was </w:t>
      </w:r>
      <w:r w:rsidR="009B48ED" w:rsidRPr="005B72AA">
        <w:t>optimizing</w:t>
      </w:r>
      <w:r w:rsidR="00A00E90" w:rsidRPr="005B72AA">
        <w:t>.</w:t>
      </w:r>
    </w:p>
    <w:p w14:paraId="77FD18E7" w14:textId="54E47539" w:rsidR="004F6DD1" w:rsidRPr="005B72AA" w:rsidRDefault="009E52EF" w:rsidP="00474512">
      <w:pPr>
        <w:spacing w:line="480" w:lineRule="auto"/>
      </w:pPr>
      <w:r w:rsidRPr="005B72AA">
        <w:t>The system had to be implemented</w:t>
      </w:r>
      <w:r w:rsidR="00070FA1" w:rsidRPr="005B72AA">
        <w:t xml:space="preserve"> using the interfaces </w:t>
      </w:r>
      <w:r w:rsidR="009B48ED" w:rsidRPr="005B72AA">
        <w:t>available</w:t>
      </w:r>
      <w:r w:rsidR="00B30312" w:rsidRPr="005B72AA">
        <w:t xml:space="preserve"> on the target </w:t>
      </w:r>
      <w:r w:rsidR="009B48ED" w:rsidRPr="005B72AA">
        <w:t>Linux</w:t>
      </w:r>
      <w:r w:rsidR="00B30312" w:rsidRPr="005B72AA">
        <w:t xml:space="preserve"> platform, had to operate alongside an MPI-based workload without destabilizing the </w:t>
      </w:r>
      <w:r w:rsidR="009B48ED" w:rsidRPr="005B72AA">
        <w:t>execution</w:t>
      </w:r>
      <w:r w:rsidR="0037172E" w:rsidRPr="005B72AA">
        <w:t xml:space="preserve">, </w:t>
      </w:r>
      <w:r w:rsidR="003B7052" w:rsidRPr="005B72AA">
        <w:t>as well as</w:t>
      </w:r>
      <w:r w:rsidR="0037172E" w:rsidRPr="005B72AA">
        <w:t xml:space="preserve"> </w:t>
      </w:r>
      <w:r w:rsidR="003B7052" w:rsidRPr="005B72AA">
        <w:t>finding</w:t>
      </w:r>
      <w:r w:rsidR="0037172E" w:rsidRPr="005B72AA">
        <w:t xml:space="preserve"> a balance between </w:t>
      </w:r>
      <w:r w:rsidR="0003641D" w:rsidRPr="005B72AA">
        <w:t xml:space="preserve">energy reduction </w:t>
      </w:r>
      <w:r w:rsidR="003B7052" w:rsidRPr="005B72AA">
        <w:t>and</w:t>
      </w:r>
      <w:r w:rsidR="00383352" w:rsidRPr="005B72AA">
        <w:t xml:space="preserve"> runtime </w:t>
      </w:r>
      <w:r w:rsidR="009B48ED" w:rsidRPr="005B72AA">
        <w:t>performance</w:t>
      </w:r>
      <w:r w:rsidR="00383352" w:rsidRPr="005B72AA">
        <w:t xml:space="preserve">. The result was a phase-aware </w:t>
      </w:r>
      <w:r w:rsidR="009B48ED" w:rsidRPr="005B72AA">
        <w:t>architecture</w:t>
      </w:r>
      <w:r w:rsidR="00383352" w:rsidRPr="005B72AA">
        <w:t xml:space="preserve"> in which the </w:t>
      </w:r>
      <w:r w:rsidR="009B48ED" w:rsidRPr="005B72AA">
        <w:t>application</w:t>
      </w:r>
      <w:r w:rsidR="00383352" w:rsidRPr="005B72AA">
        <w:t xml:space="preserve"> </w:t>
      </w:r>
      <w:r w:rsidR="009B48ED" w:rsidRPr="005B72AA">
        <w:t>is</w:t>
      </w:r>
      <w:r w:rsidR="00383352" w:rsidRPr="005B72AA">
        <w:t xml:space="preserve"> responsible for </w:t>
      </w:r>
      <w:r w:rsidR="009B48ED" w:rsidRPr="005B72AA">
        <w:t>publishing</w:t>
      </w:r>
      <w:r w:rsidR="002741B8" w:rsidRPr="005B72AA">
        <w:t xml:space="preserve"> its current phase for each MPI rank</w:t>
      </w:r>
      <w:r w:rsidR="00807607" w:rsidRPr="005B72AA">
        <w:t xml:space="preserve">, an external monitor that </w:t>
      </w:r>
      <w:r w:rsidR="009B48ED" w:rsidRPr="005B72AA">
        <w:t>interprets</w:t>
      </w:r>
      <w:r w:rsidR="00807607" w:rsidRPr="005B72AA">
        <w:t xml:space="preserve"> the phase information, and a lightweight control path</w:t>
      </w:r>
      <w:r w:rsidR="004359C4" w:rsidRPr="005B72AA">
        <w:t xml:space="preserve"> that </w:t>
      </w:r>
      <w:r w:rsidR="006E06C0" w:rsidRPr="005B72AA">
        <w:t>adjusts</w:t>
      </w:r>
      <w:r w:rsidR="004E3894" w:rsidRPr="005B72AA">
        <w:t xml:space="preserve"> </w:t>
      </w:r>
      <w:r w:rsidR="00E81F7D" w:rsidRPr="005B72AA">
        <w:t>per-core</w:t>
      </w:r>
      <w:r w:rsidR="004E3894" w:rsidRPr="005B72AA">
        <w:t xml:space="preserve"> CPU frequency </w:t>
      </w:r>
      <w:r w:rsidR="006E06C0" w:rsidRPr="005B72AA">
        <w:t>accordingly.</w:t>
      </w:r>
    </w:p>
    <w:p w14:paraId="54CFA4A5" w14:textId="735FE88B" w:rsidR="009B48ED" w:rsidRPr="005B72AA" w:rsidRDefault="009B48ED" w:rsidP="00742726">
      <w:pPr>
        <w:pStyle w:val="Heading2"/>
        <w:numPr>
          <w:ilvl w:val="1"/>
          <w:numId w:val="19"/>
        </w:numPr>
        <w:spacing w:before="0" w:after="0" w:line="360" w:lineRule="auto"/>
      </w:pPr>
      <w:bookmarkStart w:id="3" w:name="_Toc230983517"/>
      <w:r w:rsidRPr="005B72AA">
        <w:t>Functional Requirements and Constraints</w:t>
      </w:r>
      <w:bookmarkEnd w:id="3"/>
    </w:p>
    <w:p w14:paraId="175959C1" w14:textId="5251C0C7" w:rsidR="000D7B45" w:rsidRPr="005B72AA" w:rsidRDefault="000D7B45" w:rsidP="00474512">
      <w:pPr>
        <w:spacing w:line="480" w:lineRule="auto"/>
      </w:pPr>
      <w:r w:rsidRPr="005B72AA">
        <w:t xml:space="preserve">Several functional requirements governed the design. </w:t>
      </w:r>
      <w:r w:rsidR="00631DAD" w:rsidRPr="005B72AA">
        <w:t>First,</w:t>
      </w:r>
      <w:r w:rsidRPr="005B72AA">
        <w:t xml:space="preserve"> the </w:t>
      </w:r>
      <w:r w:rsidR="00631DAD" w:rsidRPr="005B72AA">
        <w:t>system</w:t>
      </w:r>
      <w:r w:rsidRPr="005B72AA">
        <w:t xml:space="preserve"> had to expose the current </w:t>
      </w:r>
      <w:r w:rsidR="00631DAD" w:rsidRPr="005B72AA">
        <w:t>execution</w:t>
      </w:r>
      <w:r w:rsidRPr="005B72AA">
        <w:t xml:space="preserve"> state of the </w:t>
      </w:r>
      <w:r w:rsidR="00631DAD" w:rsidRPr="005B72AA">
        <w:t>application</w:t>
      </w:r>
      <w:r w:rsidRPr="005B72AA">
        <w:t xml:space="preserve"> in a </w:t>
      </w:r>
      <w:r w:rsidR="00631DAD" w:rsidRPr="005B72AA">
        <w:t>form</w:t>
      </w:r>
      <w:r w:rsidRPr="005B72AA">
        <w:t xml:space="preserve"> that could be consumed externally. </w:t>
      </w:r>
      <w:r w:rsidRPr="005B72AA">
        <w:lastRenderedPageBreak/>
        <w:t xml:space="preserve">Second, it had to support per-core control </w:t>
      </w:r>
      <w:r w:rsidR="00631DAD" w:rsidRPr="005B72AA">
        <w:t>decisions</w:t>
      </w:r>
      <w:r w:rsidRPr="005B72AA">
        <w:t xml:space="preserve"> rather </w:t>
      </w:r>
      <w:r w:rsidR="00631DAD" w:rsidRPr="005B72AA">
        <w:t>than</w:t>
      </w:r>
      <w:r w:rsidRPr="005B72AA">
        <w:t xml:space="preserve"> </w:t>
      </w:r>
      <w:r w:rsidR="00631DAD" w:rsidRPr="005B72AA">
        <w:t>coarse</w:t>
      </w:r>
      <w:r w:rsidRPr="005B72AA">
        <w:t xml:space="preserve"> </w:t>
      </w:r>
      <w:r w:rsidR="00AD718B" w:rsidRPr="005B72AA">
        <w:t>system-wide</w:t>
      </w:r>
      <w:r w:rsidRPr="005B72AA">
        <w:t xml:space="preserve"> </w:t>
      </w:r>
      <w:r w:rsidR="00631DAD" w:rsidRPr="005B72AA">
        <w:t>policies</w:t>
      </w:r>
      <w:r w:rsidR="00451637" w:rsidRPr="005B72AA">
        <w:t xml:space="preserve">, since different ranks may not </w:t>
      </w:r>
      <w:r w:rsidR="00631DAD" w:rsidRPr="005B72AA">
        <w:t>always</w:t>
      </w:r>
      <w:r w:rsidR="00451637" w:rsidRPr="005B72AA">
        <w:t xml:space="preserve"> be exhibiting identical </w:t>
      </w:r>
      <w:r w:rsidR="00427616" w:rsidRPr="005B72AA">
        <w:t>behavior</w:t>
      </w:r>
      <w:r w:rsidR="00451637" w:rsidRPr="005B72AA">
        <w:t>. Third</w:t>
      </w:r>
      <w:r w:rsidR="00427616" w:rsidRPr="005B72AA">
        <w:t>,</w:t>
      </w:r>
      <w:r w:rsidR="00451637" w:rsidRPr="005B72AA">
        <w:t xml:space="preserve"> it had to preserve </w:t>
      </w:r>
      <w:r w:rsidR="000947D5" w:rsidRPr="005B72AA">
        <w:t>performance</w:t>
      </w:r>
      <w:r w:rsidR="00451637" w:rsidRPr="005B72AA">
        <w:t xml:space="preserve"> during </w:t>
      </w:r>
      <w:r w:rsidR="00AD718B" w:rsidRPr="005B72AA">
        <w:t>compute-bound</w:t>
      </w:r>
      <w:r w:rsidR="00451637" w:rsidRPr="005B72AA">
        <w:t xml:space="preserve"> phases</w:t>
      </w:r>
      <w:r w:rsidR="00896D61" w:rsidRPr="005B72AA">
        <w:t xml:space="preserve"> by avoiding </w:t>
      </w:r>
      <w:r w:rsidR="000947D5" w:rsidRPr="005B72AA">
        <w:t>unnecessary</w:t>
      </w:r>
      <w:r w:rsidR="00896D61" w:rsidRPr="005B72AA">
        <w:t xml:space="preserve"> downclocking</w:t>
      </w:r>
      <w:r w:rsidR="00C80089" w:rsidRPr="005B72AA">
        <w:t xml:space="preserve"> when the CPU was required to be operating at max </w:t>
      </w:r>
      <w:r w:rsidR="00427616" w:rsidRPr="005B72AA">
        <w:t>capacity</w:t>
      </w:r>
      <w:r w:rsidR="00C80089" w:rsidRPr="005B72AA">
        <w:t>.</w:t>
      </w:r>
      <w:r w:rsidR="0084112D" w:rsidRPr="005B72AA">
        <w:t xml:space="preserve"> Fourth, it had to remain </w:t>
      </w:r>
      <w:r w:rsidR="009515D1" w:rsidRPr="005B72AA">
        <w:t>lightweight such that the control system</w:t>
      </w:r>
      <w:r w:rsidR="000206D3" w:rsidRPr="005B72AA">
        <w:t xml:space="preserve"> </w:t>
      </w:r>
      <w:r w:rsidR="000947D5" w:rsidRPr="005B72AA">
        <w:t>itself</w:t>
      </w:r>
      <w:r w:rsidR="000206D3" w:rsidRPr="005B72AA">
        <w:t xml:space="preserve"> did not become a source of runtime overhead</w:t>
      </w:r>
      <w:r w:rsidR="001606BE" w:rsidRPr="005B72AA">
        <w:t xml:space="preserve">. Lastly, it had to run entirely </w:t>
      </w:r>
      <w:r w:rsidR="00A027AF" w:rsidRPr="005B72AA">
        <w:t>in software using the standard Linux interfaces</w:t>
      </w:r>
      <w:r w:rsidR="002232E4" w:rsidRPr="005B72AA">
        <w:t>, without any kernel</w:t>
      </w:r>
      <w:r w:rsidR="00427616" w:rsidRPr="005B72AA">
        <w:t>-</w:t>
      </w:r>
      <w:r w:rsidR="002232E4" w:rsidRPr="005B72AA">
        <w:t xml:space="preserve">level modifications as the team was only provided basic </w:t>
      </w:r>
      <w:r w:rsidR="000947D5" w:rsidRPr="005B72AA">
        <w:t>user space</w:t>
      </w:r>
      <w:r w:rsidR="002232E4" w:rsidRPr="005B72AA">
        <w:t xml:space="preserve"> permissions</w:t>
      </w:r>
      <w:r w:rsidR="00132F3B" w:rsidRPr="005B72AA">
        <w:t xml:space="preserve">. These requirements shaped the project into three primary subsystems: application side phase publication, external monitoring and </w:t>
      </w:r>
      <w:r w:rsidR="003422CB" w:rsidRPr="005B72AA">
        <w:t>policy enforcement</w:t>
      </w:r>
      <w:r w:rsidR="00132F3B" w:rsidRPr="005B72AA">
        <w:t>, and runtime orchestration.</w:t>
      </w:r>
    </w:p>
    <w:p w14:paraId="1F37DB19" w14:textId="59FBCA5F" w:rsidR="00E1123B" w:rsidRPr="005B72AA" w:rsidRDefault="00F429D2" w:rsidP="00474512">
      <w:pPr>
        <w:spacing w:line="480" w:lineRule="auto"/>
      </w:pPr>
      <w:r w:rsidRPr="005B72AA">
        <w:t>These constraints helped shape</w:t>
      </w:r>
      <w:r w:rsidR="004F6DD1" w:rsidRPr="005B72AA">
        <w:t xml:space="preserve"> the design</w:t>
      </w:r>
      <w:r w:rsidRPr="005B72AA">
        <w:t xml:space="preserve"> </w:t>
      </w:r>
      <w:r w:rsidR="00145B8C" w:rsidRPr="005B72AA">
        <w:t>philosophy</w:t>
      </w:r>
      <w:r w:rsidRPr="005B72AA">
        <w:t xml:space="preserve"> of the final system</w:t>
      </w:r>
      <w:r w:rsidR="004F6DD1" w:rsidRPr="005B72AA">
        <w:t xml:space="preserve">. The controller had to operate on a Linux machine using the </w:t>
      </w:r>
      <w:r w:rsidR="00EC2B9A" w:rsidRPr="005B72AA">
        <w:t>available</w:t>
      </w:r>
      <w:r w:rsidR="004F6DD1" w:rsidRPr="005B72AA">
        <w:t xml:space="preserve"> </w:t>
      </w:r>
      <w:r w:rsidR="00E5012D" w:rsidRPr="005B72AA">
        <w:t>‘</w:t>
      </w:r>
      <w:proofErr w:type="spellStart"/>
      <w:r w:rsidR="004F6DD1" w:rsidRPr="005B72AA">
        <w:t>cpufreq</w:t>
      </w:r>
      <w:proofErr w:type="spellEnd"/>
      <w:r w:rsidR="00E5012D" w:rsidRPr="005B72AA">
        <w:t>’</w:t>
      </w:r>
      <w:r w:rsidR="004F6DD1" w:rsidRPr="005B72AA">
        <w:t xml:space="preserve"> </w:t>
      </w:r>
      <w:r w:rsidR="00E5012D" w:rsidRPr="005B72AA">
        <w:t>‘</w:t>
      </w:r>
      <w:proofErr w:type="spellStart"/>
      <w:r w:rsidR="004F6DD1" w:rsidRPr="005B72AA">
        <w:t>sys</w:t>
      </w:r>
      <w:r w:rsidR="0092028A" w:rsidRPr="005B72AA">
        <w:t>fs</w:t>
      </w:r>
      <w:proofErr w:type="spellEnd"/>
      <w:r w:rsidR="00E5012D" w:rsidRPr="005B72AA">
        <w:t>’</w:t>
      </w:r>
      <w:r w:rsidR="0092028A" w:rsidRPr="005B72AA">
        <w:t xml:space="preserve"> interface, meaning that the policy updates </w:t>
      </w:r>
      <w:r w:rsidR="003422CB" w:rsidRPr="005B72AA">
        <w:t>had to</w:t>
      </w:r>
      <w:r w:rsidR="0092028A" w:rsidRPr="005B72AA">
        <w:t xml:space="preserve"> be implemented through </w:t>
      </w:r>
      <w:r w:rsidR="00EC2B9A" w:rsidRPr="005B72AA">
        <w:t>governor</w:t>
      </w:r>
      <w:r w:rsidR="0092028A" w:rsidRPr="005B72AA">
        <w:t xml:space="preserve"> and </w:t>
      </w:r>
      <w:proofErr w:type="gramStart"/>
      <w:r w:rsidR="00096AC5" w:rsidRPr="005B72AA">
        <w:t>set-speed</w:t>
      </w:r>
      <w:proofErr w:type="gramEnd"/>
      <w:r w:rsidR="0092028A" w:rsidRPr="005B72AA">
        <w:t xml:space="preserve"> </w:t>
      </w:r>
      <w:r w:rsidR="00EC2B9A" w:rsidRPr="005B72AA">
        <w:t>write</w:t>
      </w:r>
      <w:r w:rsidR="00096AC5" w:rsidRPr="005B72AA">
        <w:t>s</w:t>
      </w:r>
      <w:r w:rsidR="0092028A" w:rsidRPr="005B72AA">
        <w:t xml:space="preserve"> rather than custom </w:t>
      </w:r>
      <w:r w:rsidR="00EC2B9A" w:rsidRPr="005B72AA">
        <w:t>kernel</w:t>
      </w:r>
      <w:r w:rsidR="0092028A" w:rsidRPr="005B72AA">
        <w:t xml:space="preserve"> </w:t>
      </w:r>
      <w:r w:rsidR="00EC2B9A" w:rsidRPr="005B72AA">
        <w:t>mechanisms</w:t>
      </w:r>
      <w:r w:rsidR="00F33C3D" w:rsidRPr="005B72AA">
        <w:t>.</w:t>
      </w:r>
      <w:r w:rsidR="00B70EE8" w:rsidRPr="005B72AA">
        <w:t xml:space="preserve"> </w:t>
      </w:r>
      <w:r w:rsidR="00AE1E13" w:rsidRPr="005B72AA">
        <w:t>The benchmark was an MPI application</w:t>
      </w:r>
      <w:r w:rsidR="003422CB" w:rsidRPr="005B72AA">
        <w:t xml:space="preserve">, </w:t>
      </w:r>
      <w:proofErr w:type="spellStart"/>
      <w:r w:rsidR="003422CB" w:rsidRPr="005B72AA">
        <w:t>miniMD</w:t>
      </w:r>
      <w:proofErr w:type="spellEnd"/>
      <w:r w:rsidR="003422CB" w:rsidRPr="005B72AA">
        <w:t>,</w:t>
      </w:r>
      <w:r w:rsidR="00AE1E13" w:rsidRPr="005B72AA">
        <w:t xml:space="preserve"> </w:t>
      </w:r>
      <w:r w:rsidR="00EC2B9A" w:rsidRPr="005B72AA">
        <w:t>distributed</w:t>
      </w:r>
      <w:r w:rsidR="00DA2CF7" w:rsidRPr="005B72AA">
        <w:t xml:space="preserve"> across </w:t>
      </w:r>
      <w:r w:rsidR="00263B91" w:rsidRPr="005B72AA">
        <w:t xml:space="preserve">multiple worker cores, so the monitor had to avoid interfering with the </w:t>
      </w:r>
      <w:r w:rsidR="00AE01EA" w:rsidRPr="005B72AA">
        <w:t>application's</w:t>
      </w:r>
      <w:r w:rsidR="00263B91" w:rsidRPr="005B72AA">
        <w:t xml:space="preserve"> execution. </w:t>
      </w:r>
      <w:r w:rsidR="00E1123B" w:rsidRPr="005B72AA">
        <w:t>In addition</w:t>
      </w:r>
      <w:r w:rsidR="00836E57" w:rsidRPr="005B72AA">
        <w:t xml:space="preserve">, the communication pathway connecting the application and the controller needed to remain </w:t>
      </w:r>
      <w:r w:rsidR="00FA7BE0" w:rsidRPr="005B72AA">
        <w:t>lightweight</w:t>
      </w:r>
      <w:r w:rsidR="00537D25" w:rsidRPr="005B72AA">
        <w:t xml:space="preserve">, since excessive synchronization overhead would undermine the value of the design. </w:t>
      </w:r>
      <w:r w:rsidR="007814BD" w:rsidRPr="005B72AA">
        <w:t xml:space="preserve">These constraints motivated a software </w:t>
      </w:r>
      <w:r w:rsidR="00FA7BE0" w:rsidRPr="005B72AA">
        <w:t>architecture</w:t>
      </w:r>
      <w:r w:rsidR="007814BD" w:rsidRPr="005B72AA">
        <w:t xml:space="preserve"> based on explicit shared</w:t>
      </w:r>
      <w:r w:rsidR="00FA7BE0" w:rsidRPr="005B72AA">
        <w:t>-memory</w:t>
      </w:r>
      <w:r w:rsidR="007814BD" w:rsidRPr="005B72AA">
        <w:t xml:space="preserve"> managed hints, a separate Python monitor </w:t>
      </w:r>
      <w:r w:rsidR="00DA7E06" w:rsidRPr="005B72AA">
        <w:t>running on its own core, and a simple policy engine that maps application phases to operating modes</w:t>
      </w:r>
      <w:r w:rsidR="004062D5" w:rsidRPr="005B72AA">
        <w:t xml:space="preserve">. The </w:t>
      </w:r>
      <w:r w:rsidR="00FA7BE0" w:rsidRPr="005B72AA">
        <w:t>script</w:t>
      </w:r>
      <w:r w:rsidR="004062D5" w:rsidRPr="005B72AA">
        <w:t xml:space="preserve"> configuration shows this </w:t>
      </w:r>
      <w:r w:rsidR="00FA7BE0" w:rsidRPr="005B72AA">
        <w:t>separation</w:t>
      </w:r>
      <w:r w:rsidR="004062D5" w:rsidRPr="005B72AA">
        <w:t xml:space="preserve"> </w:t>
      </w:r>
      <w:r w:rsidR="004062D5" w:rsidRPr="005B72AA">
        <w:lastRenderedPageBreak/>
        <w:t>clearly</w:t>
      </w:r>
      <w:r w:rsidR="007E2FE3" w:rsidRPr="005B72AA">
        <w:t>, with the monitor being exclusively pinned to core 30</w:t>
      </w:r>
      <w:r w:rsidR="002615BE" w:rsidRPr="005B72AA">
        <w:t xml:space="preserve"> and </w:t>
      </w:r>
      <w:r w:rsidR="001F6FFF" w:rsidRPr="005B72AA">
        <w:t>made to ignore core 31</w:t>
      </w:r>
      <w:r w:rsidR="00AE01EA" w:rsidRPr="005B72AA">
        <w:t>,</w:t>
      </w:r>
      <w:r w:rsidR="001F6FFF" w:rsidRPr="005B72AA">
        <w:t xml:space="preserve"> as it was reserved for the </w:t>
      </w:r>
      <w:r w:rsidR="00C9007D" w:rsidRPr="005B72AA">
        <w:t>node.</w:t>
      </w:r>
    </w:p>
    <w:p w14:paraId="1729A39E" w14:textId="107DDE85" w:rsidR="009362F1" w:rsidRPr="005B72AA" w:rsidRDefault="009362F1" w:rsidP="0004103D">
      <w:pPr>
        <w:pStyle w:val="Caption"/>
        <w:keepNext/>
        <w:spacing w:after="0"/>
      </w:pPr>
      <w:bookmarkStart w:id="4" w:name="_Toc230983602"/>
      <w:r w:rsidRPr="005B72AA">
        <w:t xml:space="preserve">Table </w:t>
      </w:r>
      <w:r w:rsidRPr="005B72AA">
        <w:fldChar w:fldCharType="begin"/>
      </w:r>
      <w:r w:rsidRPr="005B72AA">
        <w:instrText xml:space="preserve"> SEQ Table \* ARABIC </w:instrText>
      </w:r>
      <w:r w:rsidRPr="005B72AA">
        <w:fldChar w:fldCharType="separate"/>
      </w:r>
      <w:r w:rsidR="00D979D4" w:rsidRPr="005B72AA">
        <w:rPr>
          <w:noProof/>
        </w:rPr>
        <w:t>1</w:t>
      </w:r>
      <w:r w:rsidRPr="005B72AA">
        <w:fldChar w:fldCharType="end"/>
      </w:r>
      <w:r w:rsidR="002E09C3" w:rsidRPr="005B72AA">
        <w:t>:</w:t>
      </w:r>
      <w:r w:rsidRPr="005B72AA">
        <w:t xml:space="preserve"> </w:t>
      </w:r>
      <w:r w:rsidR="003422CB" w:rsidRPr="005B72AA">
        <w:t xml:space="preserve">Project </w:t>
      </w:r>
      <w:r w:rsidR="00262D2E" w:rsidRPr="005B72AA">
        <w:t>R</w:t>
      </w:r>
      <w:r w:rsidR="003422CB" w:rsidRPr="005B72AA">
        <w:t xml:space="preserve">equirements and </w:t>
      </w:r>
      <w:r w:rsidR="00262D2E" w:rsidRPr="005B72AA">
        <w:t>R</w:t>
      </w:r>
      <w:r w:rsidR="00152080" w:rsidRPr="005B72AA">
        <w:t xml:space="preserve">esponsive </w:t>
      </w:r>
      <w:r w:rsidR="00262D2E" w:rsidRPr="005B72AA">
        <w:t>A</w:t>
      </w:r>
      <w:r w:rsidR="00152080" w:rsidRPr="005B72AA">
        <w:t>ction</w:t>
      </w:r>
      <w:bookmarkEnd w:id="4"/>
    </w:p>
    <w:tbl>
      <w:tblPr>
        <w:tblStyle w:val="TableGrid"/>
        <w:tblW w:w="0" w:type="auto"/>
        <w:tblLook w:val="04A0" w:firstRow="1" w:lastRow="0" w:firstColumn="1" w:lastColumn="0" w:noHBand="0" w:noVBand="1"/>
      </w:tblPr>
      <w:tblGrid>
        <w:gridCol w:w="4675"/>
        <w:gridCol w:w="4675"/>
      </w:tblGrid>
      <w:tr w:rsidR="00652571" w:rsidRPr="005B72AA" w14:paraId="54D3516C" w14:textId="77777777" w:rsidTr="00FA7BE0">
        <w:tc>
          <w:tcPr>
            <w:tcW w:w="4675" w:type="dxa"/>
          </w:tcPr>
          <w:p w14:paraId="176FA91A" w14:textId="043BF86D" w:rsidR="00FA7BE0" w:rsidRPr="005B72AA" w:rsidRDefault="00F579A3" w:rsidP="0063457B">
            <w:pPr>
              <w:spacing w:line="276" w:lineRule="auto"/>
            </w:pPr>
            <w:r w:rsidRPr="005B72AA">
              <w:t>Requirement / Constraint</w:t>
            </w:r>
          </w:p>
        </w:tc>
        <w:tc>
          <w:tcPr>
            <w:tcW w:w="4675" w:type="dxa"/>
          </w:tcPr>
          <w:p w14:paraId="31B701F8" w14:textId="376FB9A5" w:rsidR="00FA7BE0" w:rsidRPr="005B72AA" w:rsidRDefault="00F579A3" w:rsidP="0063457B">
            <w:pPr>
              <w:spacing w:line="276" w:lineRule="auto"/>
            </w:pPr>
            <w:r w:rsidRPr="005B72AA">
              <w:t>Design Response</w:t>
            </w:r>
          </w:p>
        </w:tc>
      </w:tr>
      <w:tr w:rsidR="00652571" w:rsidRPr="005B72AA" w14:paraId="1050FE4C" w14:textId="77777777" w:rsidTr="00FA7BE0">
        <w:tc>
          <w:tcPr>
            <w:tcW w:w="4675" w:type="dxa"/>
          </w:tcPr>
          <w:p w14:paraId="49E77D44" w14:textId="2979A47C" w:rsidR="00FA7BE0" w:rsidRPr="005B72AA" w:rsidRDefault="00F579A3" w:rsidP="0063457B">
            <w:pPr>
              <w:spacing w:line="276" w:lineRule="auto"/>
            </w:pPr>
            <w:r w:rsidRPr="005B72AA">
              <w:t>Per-rank phase visibility</w:t>
            </w:r>
          </w:p>
        </w:tc>
        <w:tc>
          <w:tcPr>
            <w:tcW w:w="4675" w:type="dxa"/>
          </w:tcPr>
          <w:p w14:paraId="50BD7C29" w14:textId="003B577D" w:rsidR="00FA7BE0" w:rsidRPr="005B72AA" w:rsidRDefault="00F579A3" w:rsidP="0063457B">
            <w:pPr>
              <w:spacing w:line="276" w:lineRule="auto"/>
            </w:pPr>
            <w:r w:rsidRPr="005B72AA">
              <w:t xml:space="preserve">Added shared-memory phase table to </w:t>
            </w:r>
            <w:proofErr w:type="spellStart"/>
            <w:r w:rsidRPr="005B72AA">
              <w:t>miniMD</w:t>
            </w:r>
            <w:proofErr w:type="spellEnd"/>
          </w:p>
        </w:tc>
      </w:tr>
      <w:tr w:rsidR="00652571" w:rsidRPr="005B72AA" w14:paraId="7D9D4F9C" w14:textId="77777777" w:rsidTr="00FA7BE0">
        <w:tc>
          <w:tcPr>
            <w:tcW w:w="4675" w:type="dxa"/>
          </w:tcPr>
          <w:p w14:paraId="0E387571" w14:textId="7A50C330" w:rsidR="00FA7BE0" w:rsidRPr="005B72AA" w:rsidRDefault="00AE01EA" w:rsidP="0063457B">
            <w:pPr>
              <w:spacing w:line="276" w:lineRule="auto"/>
            </w:pPr>
            <w:r w:rsidRPr="005B72AA">
              <w:t>The external</w:t>
            </w:r>
            <w:r w:rsidR="00F579A3" w:rsidRPr="005B72AA">
              <w:t xml:space="preserve"> controller must interpret </w:t>
            </w:r>
            <w:r w:rsidRPr="005B72AA">
              <w:t xml:space="preserve">the </w:t>
            </w:r>
            <w:r w:rsidR="002A3F44" w:rsidRPr="005B72AA">
              <w:t>runtime state</w:t>
            </w:r>
          </w:p>
        </w:tc>
        <w:tc>
          <w:tcPr>
            <w:tcW w:w="4675" w:type="dxa"/>
          </w:tcPr>
          <w:p w14:paraId="26FE1CA3" w14:textId="4611934D" w:rsidR="00FA7BE0" w:rsidRPr="005B72AA" w:rsidRDefault="002A3F44" w:rsidP="0063457B">
            <w:pPr>
              <w:spacing w:line="276" w:lineRule="auto"/>
            </w:pPr>
            <w:r w:rsidRPr="005B72AA">
              <w:t>Implemented Python monitor using the same shared layout</w:t>
            </w:r>
          </w:p>
        </w:tc>
      </w:tr>
      <w:tr w:rsidR="00652571" w:rsidRPr="005B72AA" w14:paraId="30B01AD6" w14:textId="77777777" w:rsidTr="00FA7BE0">
        <w:tc>
          <w:tcPr>
            <w:tcW w:w="4675" w:type="dxa"/>
          </w:tcPr>
          <w:p w14:paraId="17040EEF" w14:textId="2F677996" w:rsidR="00FA7BE0" w:rsidRPr="005B72AA" w:rsidRDefault="00A941E0" w:rsidP="0063457B">
            <w:pPr>
              <w:spacing w:line="276" w:lineRule="auto"/>
            </w:pPr>
            <w:r w:rsidRPr="005B72AA">
              <w:t xml:space="preserve">Compute-intensive execution must retain </w:t>
            </w:r>
            <w:r w:rsidR="00513D14" w:rsidRPr="005B72AA">
              <w:t>performance</w:t>
            </w:r>
          </w:p>
        </w:tc>
        <w:tc>
          <w:tcPr>
            <w:tcW w:w="4675" w:type="dxa"/>
          </w:tcPr>
          <w:p w14:paraId="11BD92A9" w14:textId="3D3AA257" w:rsidR="00FA7BE0" w:rsidRPr="005B72AA" w:rsidRDefault="00A941E0" w:rsidP="0063457B">
            <w:pPr>
              <w:spacing w:line="276" w:lineRule="auto"/>
            </w:pPr>
            <w:r w:rsidRPr="005B72AA">
              <w:t>Compute phases always map to performance mode</w:t>
            </w:r>
          </w:p>
        </w:tc>
      </w:tr>
      <w:tr w:rsidR="00652571" w:rsidRPr="005B72AA" w14:paraId="693E7312" w14:textId="77777777" w:rsidTr="00FA7BE0">
        <w:tc>
          <w:tcPr>
            <w:tcW w:w="4675" w:type="dxa"/>
          </w:tcPr>
          <w:p w14:paraId="6F025B7B" w14:textId="3563EFDE" w:rsidR="00FA7BE0" w:rsidRPr="005B72AA" w:rsidRDefault="00513D14" w:rsidP="0063457B">
            <w:pPr>
              <w:spacing w:line="276" w:lineRule="auto"/>
            </w:pPr>
            <w:r w:rsidRPr="005B72AA">
              <w:t>Overhead must remain low</w:t>
            </w:r>
          </w:p>
        </w:tc>
        <w:tc>
          <w:tcPr>
            <w:tcW w:w="4675" w:type="dxa"/>
          </w:tcPr>
          <w:p w14:paraId="487C726C" w14:textId="6E439FFE" w:rsidR="00FA7BE0" w:rsidRPr="005B72AA" w:rsidRDefault="00513D14" w:rsidP="0063457B">
            <w:pPr>
              <w:spacing w:line="276" w:lineRule="auto"/>
            </w:pPr>
            <w:r w:rsidRPr="005B72AA">
              <w:t>Lock-free sequence protocol and dedicated monitor core</w:t>
            </w:r>
          </w:p>
        </w:tc>
      </w:tr>
      <w:tr w:rsidR="00652571" w:rsidRPr="005B72AA" w14:paraId="6AF552F8" w14:textId="77777777" w:rsidTr="00FA7BE0">
        <w:tc>
          <w:tcPr>
            <w:tcW w:w="4675" w:type="dxa"/>
          </w:tcPr>
          <w:p w14:paraId="1BD17194" w14:textId="6A8814BE" w:rsidR="00FA7BE0" w:rsidRPr="005B72AA" w:rsidRDefault="00622E94" w:rsidP="0063457B">
            <w:pPr>
              <w:spacing w:line="276" w:lineRule="auto"/>
            </w:pPr>
            <w:r w:rsidRPr="005B72AA">
              <w:t xml:space="preserve">Must operate within </w:t>
            </w:r>
            <w:r w:rsidR="00F51D7F" w:rsidRPr="005B72AA">
              <w:t>available</w:t>
            </w:r>
            <w:r w:rsidRPr="005B72AA">
              <w:t xml:space="preserve"> Linux interfaces</w:t>
            </w:r>
          </w:p>
        </w:tc>
        <w:tc>
          <w:tcPr>
            <w:tcW w:w="4675" w:type="dxa"/>
          </w:tcPr>
          <w:p w14:paraId="4CFEEDCB" w14:textId="1FED97DC" w:rsidR="00FA7BE0" w:rsidRPr="005B72AA" w:rsidRDefault="00622E94" w:rsidP="0063457B">
            <w:pPr>
              <w:spacing w:line="276" w:lineRule="auto"/>
            </w:pPr>
            <w:r w:rsidRPr="005B72AA">
              <w:t xml:space="preserve">Used </w:t>
            </w:r>
            <w:r w:rsidR="00E5012D" w:rsidRPr="005B72AA">
              <w:t>‘</w:t>
            </w:r>
            <w:proofErr w:type="spellStart"/>
            <w:r w:rsidRPr="005B72AA">
              <w:t>cpufreq</w:t>
            </w:r>
            <w:proofErr w:type="spellEnd"/>
            <w:r w:rsidR="00E5012D" w:rsidRPr="005B72AA">
              <w:t>’</w:t>
            </w:r>
            <w:r w:rsidRPr="005B72AA">
              <w:t xml:space="preserve"> </w:t>
            </w:r>
            <w:proofErr w:type="gramStart"/>
            <w:r w:rsidRPr="005B72AA">
              <w:t xml:space="preserve">and </w:t>
            </w:r>
            <w:r w:rsidR="00E5012D" w:rsidRPr="005B72AA">
              <w:t>‘</w:t>
            </w:r>
            <w:r w:rsidR="00422948" w:rsidRPr="005B72AA">
              <w:t>/</w:t>
            </w:r>
            <w:proofErr w:type="gramEnd"/>
            <w:r w:rsidR="00422948" w:rsidRPr="005B72AA">
              <w:t>dev/</w:t>
            </w:r>
            <w:proofErr w:type="spellStart"/>
            <w:r w:rsidR="00422948" w:rsidRPr="005B72AA">
              <w:t>shm</w:t>
            </w:r>
            <w:proofErr w:type="spellEnd"/>
            <w:r w:rsidR="00E5012D" w:rsidRPr="005B72AA">
              <w:t>’</w:t>
            </w:r>
            <w:r w:rsidR="00422948" w:rsidRPr="005B72AA">
              <w:t xml:space="preserve"> shared memory</w:t>
            </w:r>
          </w:p>
        </w:tc>
      </w:tr>
    </w:tbl>
    <w:p w14:paraId="6AE4029C" w14:textId="5DBE2014" w:rsidR="003F3A68" w:rsidRPr="005B72AA" w:rsidRDefault="003F3A68" w:rsidP="00EF7C90">
      <w:pPr>
        <w:pStyle w:val="Heading2"/>
        <w:numPr>
          <w:ilvl w:val="1"/>
          <w:numId w:val="19"/>
        </w:numPr>
        <w:spacing w:after="0" w:line="360" w:lineRule="auto"/>
      </w:pPr>
      <w:bookmarkStart w:id="5" w:name="_Toc230983518"/>
      <w:r w:rsidRPr="005B72AA">
        <w:t>DVFS</w:t>
      </w:r>
      <w:bookmarkEnd w:id="5"/>
      <w:r w:rsidR="00AE4A30" w:rsidRPr="005B72AA">
        <w:t xml:space="preserve"> </w:t>
      </w:r>
    </w:p>
    <w:p w14:paraId="0BCC0E84" w14:textId="77C05F77" w:rsidR="003F3A68" w:rsidRPr="005B72AA" w:rsidRDefault="003F3A68" w:rsidP="00474512">
      <w:pPr>
        <w:spacing w:line="480" w:lineRule="auto"/>
      </w:pPr>
      <w:r w:rsidRPr="005B72AA">
        <w:t xml:space="preserve">DVFS was </w:t>
      </w:r>
      <w:r w:rsidR="00775352" w:rsidRPr="005B72AA">
        <w:t xml:space="preserve">selected because the processor power depends </w:t>
      </w:r>
      <w:r w:rsidR="004B3DDF" w:rsidRPr="005B72AA">
        <w:t>strongly</w:t>
      </w:r>
      <w:r w:rsidR="00775352" w:rsidRPr="005B72AA">
        <w:t xml:space="preserve"> on operating voltage and </w:t>
      </w:r>
      <w:r w:rsidR="004B3DDF" w:rsidRPr="005B72AA">
        <w:t>clock</w:t>
      </w:r>
      <w:r w:rsidR="00775352" w:rsidRPr="005B72AA">
        <w:t xml:space="preserve"> frequency. A</w:t>
      </w:r>
      <w:r w:rsidR="00603C54" w:rsidRPr="005B72AA">
        <w:t>n</w:t>
      </w:r>
      <w:r w:rsidR="00775352" w:rsidRPr="005B72AA">
        <w:t xml:space="preserve"> </w:t>
      </w:r>
      <w:r w:rsidR="004B3DDF" w:rsidRPr="005B72AA">
        <w:t>approximation</w:t>
      </w:r>
      <w:r w:rsidR="00775352" w:rsidRPr="005B72AA">
        <w:t xml:space="preserve"> </w:t>
      </w:r>
      <w:r w:rsidR="00603C54" w:rsidRPr="005B72AA">
        <w:t>of</w:t>
      </w:r>
      <w:r w:rsidR="00775352" w:rsidRPr="005B72AA">
        <w:t xml:space="preserve"> </w:t>
      </w:r>
      <w:r w:rsidR="005E4B03" w:rsidRPr="005B72AA">
        <w:t xml:space="preserve">the </w:t>
      </w:r>
      <w:r w:rsidR="00775352" w:rsidRPr="005B72AA">
        <w:t xml:space="preserve">dynamic power </w:t>
      </w:r>
      <w:r w:rsidR="00603C54" w:rsidRPr="005B72AA">
        <w:t xml:space="preserve">consumed by a processor </w:t>
      </w:r>
      <w:r w:rsidR="00775352" w:rsidRPr="005B72AA">
        <w:t>is</w:t>
      </w:r>
      <w:r w:rsidR="007A1CC1" w:rsidRPr="005B72AA">
        <w:t>:</w:t>
      </w:r>
    </w:p>
    <w:p w14:paraId="0DC48E0F" w14:textId="44015607" w:rsidR="007A1CC1" w:rsidRPr="005B72AA" w:rsidRDefault="00000000" w:rsidP="3A534D40">
      <w:pPr>
        <w:spacing w:line="48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dyn</m:t>
              </m:r>
            </m:sub>
          </m:sSub>
          <m:r>
            <m:rPr>
              <m:sty m:val="p"/>
            </m:rPr>
            <w:rPr>
              <w:rFonts w:ascii="Cambria Math" w:hAnsi="Cambria Math"/>
            </w:rPr>
            <m:t xml:space="preserve">= </m:t>
          </m:r>
          <m:r>
            <w:rPr>
              <w:rFonts w:ascii="Cambria Math" w:hAnsi="Cambria Math"/>
            </w:rPr>
            <m:t>αC</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r>
            <w:rPr>
              <w:rFonts w:ascii="Cambria Math" w:hAnsi="Cambria Math"/>
            </w:rPr>
            <m:t>f</m:t>
          </m:r>
        </m:oMath>
      </m:oMathPara>
    </w:p>
    <w:p w14:paraId="522634EA" w14:textId="35981D13" w:rsidR="00C255BD" w:rsidRPr="005B72AA" w:rsidRDefault="00C255BD" w:rsidP="00474512">
      <w:pPr>
        <w:spacing w:line="480" w:lineRule="auto"/>
      </w:pPr>
      <w:r w:rsidRPr="005B72AA">
        <w:t xml:space="preserve">where </w:t>
      </w:r>
      <m:oMath>
        <m:r>
          <w:rPr>
            <w:rFonts w:ascii="Cambria Math" w:hAnsi="Cambria Math"/>
          </w:rPr>
          <m:t>α</m:t>
        </m:r>
      </m:oMath>
      <w:r w:rsidRPr="005B72AA">
        <w:t xml:space="preserve"> is the activity factor, C is the effective switched </w:t>
      </w:r>
      <w:r w:rsidR="004B3DDF" w:rsidRPr="005B72AA">
        <w:t>capacitance</w:t>
      </w:r>
      <w:r w:rsidRPr="005B72AA">
        <w:t xml:space="preserve">, V is the supply </w:t>
      </w:r>
      <w:r w:rsidR="004B3DDF" w:rsidRPr="005B72AA">
        <w:t>voltage</w:t>
      </w:r>
      <w:r w:rsidRPr="005B72AA">
        <w:t>, and f is the clock frequency</w:t>
      </w:r>
      <w:r w:rsidR="00EC2B9A" w:rsidRPr="005B72AA">
        <w:t xml:space="preserve">. </w:t>
      </w:r>
      <w:r w:rsidR="00F73A87" w:rsidRPr="005B72AA">
        <w:t>Total processor power can then be expressed as follows</w:t>
      </w:r>
    </w:p>
    <w:p w14:paraId="52E9E8F5" w14:textId="2F7EE166" w:rsidR="00F73A87" w:rsidRPr="005B72AA" w:rsidRDefault="00000000" w:rsidP="3A534D40">
      <w:pPr>
        <w:spacing w:line="48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total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dyn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static</m:t>
              </m:r>
            </m:sub>
          </m:sSub>
        </m:oMath>
      </m:oMathPara>
    </w:p>
    <w:p w14:paraId="1C64B193" w14:textId="075CF430" w:rsidR="00F73A87" w:rsidRPr="005B72AA" w:rsidRDefault="00D655B5" w:rsidP="00474512">
      <w:pPr>
        <w:spacing w:line="480" w:lineRule="auto"/>
      </w:pPr>
      <w:r w:rsidRPr="005B72AA">
        <w:t xml:space="preserve">and </w:t>
      </w:r>
      <w:r w:rsidR="00AE01EA" w:rsidRPr="005B72AA">
        <w:t xml:space="preserve">the </w:t>
      </w:r>
      <w:r w:rsidRPr="005B72AA">
        <w:t>total energy consumed over an execution interval is</w:t>
      </w:r>
    </w:p>
    <w:p w14:paraId="04ADDA39" w14:textId="5CBAAAB7" w:rsidR="00013FF3" w:rsidRPr="005B72AA" w:rsidRDefault="00E160EE" w:rsidP="3A534D40">
      <w:pPr>
        <w:spacing w:line="480" w:lineRule="auto"/>
        <w:jc w:val="center"/>
      </w:pPr>
      <m:oMathPara>
        <m:oMath>
          <m:r>
            <w:rPr>
              <w:rFonts w:ascii="Cambria Math" w:hAnsi="Cambria Math"/>
            </w:rPr>
            <m:t>E</m:t>
          </m:r>
          <m:r>
            <m:rPr>
              <m:sty m:val="p"/>
            </m:rPr>
            <w:rPr>
              <w:rFonts w:ascii="Cambria Math" w:hAnsi="Cambria Math"/>
            </w:rPr>
            <m:t xml:space="preserve">= </m:t>
          </m:r>
          <m:nary>
            <m:naryPr>
              <m:limLoc m:val="undOvr"/>
              <m:subHide m:val="1"/>
              <m:supHide m:val="1"/>
              <m:ctrlPr>
                <w:rPr>
                  <w:rFonts w:ascii="Cambria Math" w:hAnsi="Cambria Math"/>
                </w:rPr>
              </m:ctrlPr>
            </m:naryPr>
            <m:sub/>
            <m:sup/>
            <m:e>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dt</m:t>
              </m:r>
            </m:e>
          </m:nary>
        </m:oMath>
      </m:oMathPara>
    </w:p>
    <w:p w14:paraId="0B72421D" w14:textId="0C35C271" w:rsidR="00202DE0" w:rsidRPr="005B72AA" w:rsidRDefault="00013FF3" w:rsidP="00474512">
      <w:pPr>
        <w:spacing w:line="480" w:lineRule="auto"/>
      </w:pPr>
      <w:r w:rsidRPr="005B72AA">
        <w:t xml:space="preserve">These relationships justify why </w:t>
      </w:r>
      <w:r w:rsidR="008F1F1F" w:rsidRPr="005B72AA">
        <w:t xml:space="preserve">DVFS can serve as </w:t>
      </w:r>
      <w:r w:rsidR="005E4B03" w:rsidRPr="005B72AA">
        <w:t xml:space="preserve">a </w:t>
      </w:r>
      <w:r w:rsidR="008F1F1F" w:rsidRPr="005B72AA">
        <w:t>tool for energy reduction</w:t>
      </w:r>
      <w:r w:rsidR="002C3783" w:rsidRPr="005B72AA">
        <w:t xml:space="preserve"> because lowering </w:t>
      </w:r>
      <w:r w:rsidR="00FD4A55" w:rsidRPr="005B72AA">
        <w:t>voltage</w:t>
      </w:r>
      <w:r w:rsidR="00F23729" w:rsidRPr="005B72AA">
        <w:t xml:space="preserve"> and frequency can reduce processor power. </w:t>
      </w:r>
      <w:r w:rsidR="00264E31" w:rsidRPr="005B72AA">
        <w:t>Given the limited permissions the team had</w:t>
      </w:r>
      <w:r w:rsidR="00AE01EA" w:rsidRPr="005B72AA">
        <w:t>,</w:t>
      </w:r>
      <w:r w:rsidR="00264E31" w:rsidRPr="005B72AA">
        <w:t xml:space="preserve"> we could not directly change the voltage consumed by the processor, but we </w:t>
      </w:r>
      <w:r w:rsidR="00264E31" w:rsidRPr="005B72AA">
        <w:lastRenderedPageBreak/>
        <w:t xml:space="preserve">could adjust </w:t>
      </w:r>
      <w:r w:rsidR="00AE71C1" w:rsidRPr="005B72AA">
        <w:t xml:space="preserve">the </w:t>
      </w:r>
      <w:r w:rsidR="00264E31" w:rsidRPr="005B72AA">
        <w:t>clock frequency</w:t>
      </w:r>
      <w:r w:rsidR="00AE71C1" w:rsidRPr="005B72AA">
        <w:t>,</w:t>
      </w:r>
      <w:r w:rsidR="00264E31" w:rsidRPr="005B72AA">
        <w:t xml:space="preserve"> </w:t>
      </w:r>
      <w:r w:rsidR="00AE71C1" w:rsidRPr="005B72AA">
        <w:t>and thus</w:t>
      </w:r>
      <w:r w:rsidR="00264E31" w:rsidRPr="005B72AA">
        <w:t xml:space="preserve"> this became the primary parameter the system would target. </w:t>
      </w:r>
      <w:r w:rsidR="00EB381E" w:rsidRPr="005B72AA">
        <w:t>I</w:t>
      </w:r>
      <w:r w:rsidR="00F23729" w:rsidRPr="005B72AA">
        <w:t xml:space="preserve">n HPC workloads, lowering the frequency during </w:t>
      </w:r>
      <w:proofErr w:type="gramStart"/>
      <w:r w:rsidR="00FD4A55" w:rsidRPr="005B72AA">
        <w:t>compute</w:t>
      </w:r>
      <w:proofErr w:type="gramEnd"/>
      <w:r w:rsidR="00F23729" w:rsidRPr="005B72AA">
        <w:t xml:space="preserve"> </w:t>
      </w:r>
      <w:r w:rsidR="00FD4A55" w:rsidRPr="005B72AA">
        <w:t>critical regions</w:t>
      </w:r>
      <w:r w:rsidR="00E13177" w:rsidRPr="005B72AA">
        <w:t xml:space="preserve"> can increase the runtime enough to offset any power </w:t>
      </w:r>
      <w:r w:rsidR="00FD4A55" w:rsidRPr="005B72AA">
        <w:t>savings</w:t>
      </w:r>
      <w:r w:rsidR="00E13177" w:rsidRPr="005B72AA">
        <w:t>.</w:t>
      </w:r>
      <w:r w:rsidR="003E5CDF" w:rsidRPr="005B72AA">
        <w:t xml:space="preserve"> During </w:t>
      </w:r>
      <w:r w:rsidR="00EB381E" w:rsidRPr="005B72AA">
        <w:t xml:space="preserve">heavy </w:t>
      </w:r>
      <w:r w:rsidR="00255C9D" w:rsidRPr="005B72AA">
        <w:t>communication</w:t>
      </w:r>
      <w:r w:rsidR="0056528A" w:rsidRPr="005B72AA">
        <w:t xml:space="preserve"> </w:t>
      </w:r>
      <w:r w:rsidR="00A96702" w:rsidRPr="005B72AA">
        <w:t xml:space="preserve">or I/O heavy phases, in contrast, the CPU may spend </w:t>
      </w:r>
      <w:r w:rsidR="00EB381E" w:rsidRPr="005B72AA">
        <w:t>most</w:t>
      </w:r>
      <w:r w:rsidR="00A96702" w:rsidRPr="005B72AA">
        <w:t xml:space="preserve"> of its time waiting </w:t>
      </w:r>
      <w:r w:rsidR="00EB381E" w:rsidRPr="005B72AA">
        <w:t>for</w:t>
      </w:r>
      <w:r w:rsidR="00A96702" w:rsidRPr="005B72AA">
        <w:t xml:space="preserve"> or </w:t>
      </w:r>
      <w:r w:rsidR="003F475D" w:rsidRPr="005B72AA">
        <w:t>transferring data</w:t>
      </w:r>
      <w:r w:rsidR="00A96702" w:rsidRPr="005B72AA">
        <w:t xml:space="preserve">, which makes these phases better candidates for reduced frequency </w:t>
      </w:r>
      <w:r w:rsidR="00255C9D" w:rsidRPr="005B72AA">
        <w:t>operation</w:t>
      </w:r>
      <w:r w:rsidR="003F475D" w:rsidRPr="005B72AA">
        <w:t xml:space="preserve"> since they do not depend on instruction throughput</w:t>
      </w:r>
      <w:r w:rsidR="00255C9D" w:rsidRPr="005B72AA">
        <w:t>. The</w:t>
      </w:r>
      <w:r w:rsidR="00E13177" w:rsidRPr="005B72AA">
        <w:t xml:space="preserve"> </w:t>
      </w:r>
      <w:r w:rsidR="00FD4A55" w:rsidRPr="005B72AA">
        <w:t>effectiveness</w:t>
      </w:r>
      <w:r w:rsidR="00E13177" w:rsidRPr="005B72AA">
        <w:t xml:space="preserve"> of the DVFS</w:t>
      </w:r>
      <w:r w:rsidR="00AE71C1" w:rsidRPr="005B72AA">
        <w:t>,</w:t>
      </w:r>
      <w:r w:rsidR="00E13177" w:rsidRPr="005B72AA">
        <w:t xml:space="preserve"> therefore</w:t>
      </w:r>
      <w:r w:rsidR="00AE71C1" w:rsidRPr="005B72AA">
        <w:t>,</w:t>
      </w:r>
      <w:r w:rsidR="00E13177" w:rsidRPr="005B72AA">
        <w:t xml:space="preserve"> depends on w</w:t>
      </w:r>
      <w:r w:rsidR="00202DE0" w:rsidRPr="005B72AA">
        <w:t xml:space="preserve">hether the </w:t>
      </w:r>
      <w:r w:rsidR="00FD4A55" w:rsidRPr="005B72AA">
        <w:t>processor</w:t>
      </w:r>
      <w:r w:rsidR="00202DE0" w:rsidRPr="005B72AA">
        <w:t xml:space="preserve"> is </w:t>
      </w:r>
      <w:r w:rsidR="00FD4A55" w:rsidRPr="005B72AA">
        <w:t>on</w:t>
      </w:r>
      <w:r w:rsidR="00202DE0" w:rsidRPr="005B72AA">
        <w:t xml:space="preserve"> the critical path during a given phase.</w:t>
      </w:r>
      <w:r w:rsidR="00255C9D" w:rsidRPr="005B72AA">
        <w:t xml:space="preserve"> </w:t>
      </w:r>
      <w:r w:rsidR="00FD4A55" w:rsidRPr="005B72AA">
        <w:t>For</w:t>
      </w:r>
      <w:r w:rsidR="00202DE0" w:rsidRPr="005B72AA">
        <w:t xml:space="preserve"> this reason, the project </w:t>
      </w:r>
      <w:r w:rsidR="00FD4A55" w:rsidRPr="005B72AA">
        <w:t>adopted</w:t>
      </w:r>
      <w:r w:rsidR="00202DE0" w:rsidRPr="005B72AA">
        <w:t xml:space="preserve"> </w:t>
      </w:r>
      <w:r w:rsidR="00FD4A55" w:rsidRPr="005B72AA">
        <w:t>a phase</w:t>
      </w:r>
      <w:r w:rsidR="00202DE0" w:rsidRPr="005B72AA">
        <w:t>-aware</w:t>
      </w:r>
      <w:r w:rsidR="009D7274" w:rsidRPr="005B72AA">
        <w:t xml:space="preserve"> design rather than a static </w:t>
      </w:r>
      <w:r w:rsidR="00E160EE" w:rsidRPr="005B72AA">
        <w:t xml:space="preserve">frequency policy. A simple phase-level energy model can be written as </w:t>
      </w:r>
    </w:p>
    <w:p w14:paraId="122CE19E" w14:textId="3ECF8E9E" w:rsidR="006D1A78" w:rsidRPr="005B72AA" w:rsidRDefault="006D1A78" w:rsidP="3A534D40">
      <w:pPr>
        <w:spacing w:line="480" w:lineRule="auto"/>
        <w:jc w:val="center"/>
      </w:pPr>
      <m:oMathPara>
        <m:oMath>
          <m:r>
            <w:rPr>
              <w:rFonts w:ascii="Cambria Math" w:hAnsi="Cambria Math"/>
            </w:rPr>
            <m:t>E</m:t>
          </m:r>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 xml:space="preserve"> </m:t>
          </m:r>
        </m:oMath>
      </m:oMathPara>
    </w:p>
    <w:p w14:paraId="5207907E" w14:textId="06C33067" w:rsidR="00F50AEC" w:rsidRPr="005B72AA" w:rsidRDefault="005849A4" w:rsidP="00474512">
      <w:pPr>
        <w:spacing w:line="480" w:lineRule="auto"/>
      </w:pPr>
      <w:r w:rsidRPr="005B72AA">
        <w:t xml:space="preserve">Where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5B72AA">
        <w:t xml:space="preserve">,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5B72AA">
        <w:t xml:space="preserve">, and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5B72AA">
        <w:t xml:space="preserve">, are the average powers during </w:t>
      </w:r>
      <w:proofErr w:type="gramStart"/>
      <w:r w:rsidRPr="005B72AA">
        <w:t>compute</w:t>
      </w:r>
      <w:proofErr w:type="gramEnd"/>
      <w:r w:rsidR="009716E7" w:rsidRPr="005B72AA">
        <w:t xml:space="preserve">, communication, and I/O phases, and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009716E7" w:rsidRPr="005B72AA">
        <w:t xml:space="preserve">, </w:t>
      </w:r>
      <m:oMath>
        <m:sSub>
          <m:sSubPr>
            <m:ctrlPr>
              <w:rPr>
                <w:rFonts w:ascii="Cambria Math" w:hAnsi="Cambria Math"/>
              </w:rPr>
            </m:ctrlPr>
          </m:sSubPr>
          <m:e>
            <m:r>
              <w:rPr>
                <w:rFonts w:ascii="Cambria Math" w:hAnsi="Cambria Math"/>
              </w:rPr>
              <m:t>T</m:t>
            </m:r>
          </m:e>
          <m:sub>
            <m:r>
              <w:rPr>
                <w:rFonts w:ascii="Cambria Math" w:hAnsi="Cambria Math"/>
              </w:rPr>
              <m:t>m</m:t>
            </m:r>
          </m:sub>
        </m:sSub>
      </m:oMath>
      <w:r w:rsidR="009716E7" w:rsidRPr="005B72AA">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9716E7" w:rsidRPr="005B72AA">
        <w:t xml:space="preserve"> are the corresponding phase durations. </w:t>
      </w:r>
      <w:r w:rsidR="00BA5EBD" w:rsidRPr="005B72AA">
        <w:t xml:space="preserve">In compute-intensive phases, reducing frequency </w:t>
      </w:r>
      <w:r w:rsidR="00F90F47" w:rsidRPr="005B72AA">
        <w:t>may</w:t>
      </w:r>
      <w:r w:rsidR="00BA5EBD" w:rsidRPr="005B72AA">
        <w:t xml:space="preserve"> substantially increase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00AE0FB2" w:rsidRPr="005B72AA">
        <w:t>,</w:t>
      </w:r>
      <w:r w:rsidR="00BA5EBD" w:rsidRPr="005B72AA">
        <w:t xml:space="preserve"> which can </w:t>
      </w:r>
      <w:r w:rsidR="00F90F47" w:rsidRPr="005B72AA">
        <w:t>harm</w:t>
      </w:r>
      <w:r w:rsidR="00BA5EBD" w:rsidRPr="005B72AA">
        <w:t xml:space="preserve"> </w:t>
      </w:r>
      <w:r w:rsidR="00123E11" w:rsidRPr="005B72AA">
        <w:t xml:space="preserve">both performance and </w:t>
      </w:r>
      <w:r w:rsidR="00AE0FB2" w:rsidRPr="005B72AA">
        <w:t xml:space="preserve">increase </w:t>
      </w:r>
      <w:r w:rsidR="00123E11" w:rsidRPr="005B72AA">
        <w:t>energy</w:t>
      </w:r>
      <w:r w:rsidR="00AE0FB2" w:rsidRPr="005B72AA">
        <w:t xml:space="preserve"> </w:t>
      </w:r>
      <w:proofErr w:type="gramStart"/>
      <w:r w:rsidR="00AE0FB2" w:rsidRPr="005B72AA">
        <w:t>consumed</w:t>
      </w:r>
      <w:proofErr w:type="gramEnd"/>
      <w:r w:rsidR="00123E11" w:rsidRPr="005B72AA">
        <w:t xml:space="preserve">. In </w:t>
      </w:r>
      <w:proofErr w:type="gramStart"/>
      <w:r w:rsidR="00AE71C1" w:rsidRPr="005B72AA">
        <w:t>communication-heavy</w:t>
      </w:r>
      <w:proofErr w:type="gramEnd"/>
      <w:r w:rsidR="00123E11" w:rsidRPr="005B72AA">
        <w:t xml:space="preserve"> or I/O phases, the CPU is often not the limiting resource, thus reducing frequency can lower power with a much smaller </w:t>
      </w:r>
      <w:proofErr w:type="gramStart"/>
      <w:r w:rsidR="00F90F47" w:rsidRPr="005B72AA">
        <w:t>performance</w:t>
      </w:r>
      <w:r w:rsidR="00123E11" w:rsidRPr="005B72AA">
        <w:t xml:space="preserve"> impact</w:t>
      </w:r>
      <w:proofErr w:type="gramEnd"/>
      <w:r w:rsidR="00123E11" w:rsidRPr="005B72AA">
        <w:t xml:space="preserve">. </w:t>
      </w:r>
      <w:r w:rsidR="00A55433" w:rsidRPr="005B72AA">
        <w:t>This is the core design rationale for the final system: compute phases should remain at maximum performance</w:t>
      </w:r>
      <w:r w:rsidR="00F90F47" w:rsidRPr="005B72AA">
        <w:t>, while clearly lower value phases should be eligible for downclocking.</w:t>
      </w:r>
      <w:r w:rsidR="00F73D99" w:rsidRPr="005B72AA">
        <w:t xml:space="preserve"> </w:t>
      </w:r>
      <w:r w:rsidR="004C5B6D" w:rsidRPr="005B72AA">
        <w:t xml:space="preserve">The </w:t>
      </w:r>
      <w:proofErr w:type="spellStart"/>
      <w:r w:rsidR="004C5B6D" w:rsidRPr="005B72AA">
        <w:t>CoPPer</w:t>
      </w:r>
      <w:proofErr w:type="spellEnd"/>
      <w:r w:rsidR="004C5B6D" w:rsidRPr="005B72AA">
        <w:t xml:space="preserve"> </w:t>
      </w:r>
      <w:r w:rsidR="00F73D99" w:rsidRPr="005B72AA">
        <w:t>paper</w:t>
      </w:r>
      <w:r w:rsidR="004C5B6D" w:rsidRPr="005B72AA">
        <w:t xml:space="preserve"> </w:t>
      </w:r>
      <w:r w:rsidR="0088391D" w:rsidRPr="005B72AA">
        <w:t>reinforces</w:t>
      </w:r>
      <w:r w:rsidR="004C5B6D" w:rsidRPr="005B72AA">
        <w:t xml:space="preserve"> this design logic as it notes that DVFS has </w:t>
      </w:r>
      <w:r w:rsidR="0088391D" w:rsidRPr="005B72AA">
        <w:t>historically</w:t>
      </w:r>
      <w:r w:rsidR="004C5B6D" w:rsidRPr="005B72AA">
        <w:t xml:space="preserve"> been the cornerstone of software </w:t>
      </w:r>
      <w:r w:rsidR="0088391D" w:rsidRPr="005B72AA">
        <w:t>approaches</w:t>
      </w:r>
      <w:r w:rsidR="004C5B6D" w:rsidRPr="005B72AA">
        <w:t xml:space="preserve"> for meeting </w:t>
      </w:r>
      <w:r w:rsidR="0088391D" w:rsidRPr="005B72AA">
        <w:t>performance</w:t>
      </w:r>
      <w:r w:rsidR="004C5B6D" w:rsidRPr="005B72AA">
        <w:t xml:space="preserve"> goals with minimal ener</w:t>
      </w:r>
      <w:r w:rsidR="00F73D99" w:rsidRPr="005B72AA">
        <w:t>gy</w:t>
      </w:r>
      <w:r w:rsidR="00BE4CAF" w:rsidRPr="005B72AA">
        <w:t xml:space="preserve"> </w:t>
      </w:r>
      <w:sdt>
        <w:sdtPr>
          <w:id w:val="2001384497"/>
          <w:citation/>
        </w:sdtPr>
        <w:sdtContent>
          <w:r w:rsidR="00FC2B58" w:rsidRPr="005B72AA">
            <w:fldChar w:fldCharType="begin"/>
          </w:r>
          <w:r w:rsidR="00FC2B58" w:rsidRPr="005B72AA">
            <w:instrText xml:space="preserve"> CITATION CIm19 \l 1033 </w:instrText>
          </w:r>
          <w:r w:rsidR="00FC2B58" w:rsidRPr="005B72AA">
            <w:fldChar w:fldCharType="separate"/>
          </w:r>
          <w:r w:rsidR="00D979D4" w:rsidRPr="005B72AA">
            <w:rPr>
              <w:noProof/>
            </w:rPr>
            <w:t>[7]</w:t>
          </w:r>
          <w:r w:rsidR="00FC2B58" w:rsidRPr="005B72AA">
            <w:fldChar w:fldCharType="end"/>
          </w:r>
        </w:sdtContent>
      </w:sdt>
      <w:r w:rsidR="00F73D99" w:rsidRPr="005B72AA">
        <w:t>.</w:t>
      </w:r>
      <w:r w:rsidR="00B712D9" w:rsidRPr="005B72AA">
        <w:t xml:space="preserve"> </w:t>
      </w:r>
    </w:p>
    <w:p w14:paraId="55F43ADE" w14:textId="727F6080" w:rsidR="00F90F47" w:rsidRPr="005B72AA" w:rsidRDefault="00F50AEC" w:rsidP="00474512">
      <w:pPr>
        <w:spacing w:line="480" w:lineRule="auto"/>
      </w:pPr>
      <w:r w:rsidRPr="005B72AA">
        <w:t xml:space="preserve">This logic is reflected directly in the controller implementation. The monitor maps </w:t>
      </w:r>
      <w:r w:rsidR="00E5012D" w:rsidRPr="005B72AA">
        <w:t>‘</w:t>
      </w:r>
      <w:r w:rsidRPr="005B72AA">
        <w:t>PHASE_COMPUTE</w:t>
      </w:r>
      <w:r w:rsidR="00E5012D" w:rsidRPr="005B72AA">
        <w:t>’</w:t>
      </w:r>
      <w:r w:rsidR="00AE0FB2" w:rsidRPr="005B72AA">
        <w:t xml:space="preserve"> and</w:t>
      </w:r>
      <w:r w:rsidRPr="005B72AA">
        <w:t xml:space="preserve"> </w:t>
      </w:r>
      <w:r w:rsidR="00E5012D" w:rsidRPr="005B72AA">
        <w:t>‘</w:t>
      </w:r>
      <w:r w:rsidRPr="005B72AA">
        <w:t>PHASE_SYNTH_ACTIVE</w:t>
      </w:r>
      <w:r w:rsidR="00E5012D" w:rsidRPr="005B72AA">
        <w:t>’</w:t>
      </w:r>
      <w:r w:rsidRPr="005B72AA">
        <w:t xml:space="preserve"> to immediate </w:t>
      </w:r>
      <w:r w:rsidR="000D5850" w:rsidRPr="005B72AA">
        <w:t>performance</w:t>
      </w:r>
      <w:r w:rsidRPr="005B72AA">
        <w:t xml:space="preserve"> mode, while </w:t>
      </w:r>
      <w:r w:rsidR="00E5012D" w:rsidRPr="005B72AA">
        <w:lastRenderedPageBreak/>
        <w:t>‘</w:t>
      </w:r>
      <w:r w:rsidRPr="005B72AA">
        <w:t>PHASE_IO</w:t>
      </w:r>
      <w:r w:rsidR="00E5012D" w:rsidRPr="005B72AA">
        <w:t>’</w:t>
      </w:r>
      <w:r w:rsidR="006E7EB5" w:rsidRPr="005B72AA">
        <w:t xml:space="preserve"> and </w:t>
      </w:r>
      <w:r w:rsidR="00E5012D" w:rsidRPr="005B72AA">
        <w:t>‘</w:t>
      </w:r>
      <w:r w:rsidR="006E7EB5" w:rsidRPr="005B72AA">
        <w:t>PHASE_SYNTH_WAIT</w:t>
      </w:r>
      <w:r w:rsidR="00E5012D" w:rsidRPr="005B72AA">
        <w:t>’</w:t>
      </w:r>
      <w:r w:rsidR="006E7EB5" w:rsidRPr="005B72AA">
        <w:t xml:space="preserve"> </w:t>
      </w:r>
      <w:r w:rsidR="000D5850" w:rsidRPr="005B72AA">
        <w:t>transition</w:t>
      </w:r>
      <w:r w:rsidR="006E7EB5" w:rsidRPr="005B72AA">
        <w:t xml:space="preserve"> to a lower-</w:t>
      </w:r>
      <w:r w:rsidR="000D5850" w:rsidRPr="005B72AA">
        <w:t>frequency</w:t>
      </w:r>
      <w:r w:rsidR="006E7EB5" w:rsidRPr="005B72AA">
        <w:t xml:space="preserve"> mode only after they </w:t>
      </w:r>
      <w:r w:rsidR="000D5850" w:rsidRPr="005B72AA">
        <w:t>persist</w:t>
      </w:r>
      <w:r w:rsidR="006E7EB5" w:rsidRPr="005B72AA">
        <w:t xml:space="preserve"> for at least </w:t>
      </w:r>
      <w:r w:rsidR="00E5012D" w:rsidRPr="005B72AA">
        <w:t>‘</w:t>
      </w:r>
      <w:proofErr w:type="spellStart"/>
      <w:r w:rsidR="006E7EB5" w:rsidRPr="005B72AA">
        <w:t>low_after_ms</w:t>
      </w:r>
      <w:proofErr w:type="spellEnd"/>
      <w:r w:rsidR="00E5012D" w:rsidRPr="005B72AA">
        <w:t>’</w:t>
      </w:r>
      <w:r w:rsidR="002E1AB5" w:rsidRPr="005B72AA">
        <w:t>.</w:t>
      </w:r>
      <w:r w:rsidR="00F26B4D" w:rsidRPr="005B72AA">
        <w:t xml:space="preserve"> Similarly</w:t>
      </w:r>
      <w:r w:rsidR="00BB284D" w:rsidRPr="005B72AA">
        <w:t xml:space="preserve">, the regular internal MPI phases </w:t>
      </w:r>
      <w:r w:rsidR="00E5012D" w:rsidRPr="005B72AA">
        <w:t>‘</w:t>
      </w:r>
      <w:r w:rsidR="00BB284D" w:rsidRPr="005B72AA">
        <w:t>PHASE_COMMUNICATE</w:t>
      </w:r>
      <w:r w:rsidR="00E5012D" w:rsidRPr="005B72AA">
        <w:t>’</w:t>
      </w:r>
      <w:r w:rsidR="00BB284D" w:rsidRPr="005B72AA">
        <w:t xml:space="preserve">, </w:t>
      </w:r>
      <w:r w:rsidR="00E5012D" w:rsidRPr="005B72AA">
        <w:t>‘</w:t>
      </w:r>
      <w:r w:rsidR="00BB284D" w:rsidRPr="005B72AA">
        <w:t>PHASE_EXCHANGE</w:t>
      </w:r>
      <w:r w:rsidR="00E5012D" w:rsidRPr="005B72AA">
        <w:t>’</w:t>
      </w:r>
      <w:r w:rsidR="00BB284D" w:rsidRPr="005B72AA">
        <w:t xml:space="preserve">, </w:t>
      </w:r>
      <w:r w:rsidR="00E5012D" w:rsidRPr="005B72AA">
        <w:t>‘</w:t>
      </w:r>
      <w:r w:rsidR="00BB284D" w:rsidRPr="005B72AA">
        <w:t>PHASE_BORDERS</w:t>
      </w:r>
      <w:r w:rsidR="00E5012D" w:rsidRPr="005B72AA">
        <w:t>’</w:t>
      </w:r>
      <w:r w:rsidR="00BB284D" w:rsidRPr="005B72AA">
        <w:t xml:space="preserve">, and </w:t>
      </w:r>
      <w:r w:rsidR="00E5012D" w:rsidRPr="005B72AA">
        <w:t>‘</w:t>
      </w:r>
      <w:r w:rsidR="00BB284D" w:rsidRPr="005B72AA">
        <w:t>PHASE_REVERSE</w:t>
      </w:r>
      <w:r w:rsidR="00E5012D" w:rsidRPr="005B72AA">
        <w:t>’</w:t>
      </w:r>
      <w:r w:rsidR="00BB284D" w:rsidRPr="005B72AA">
        <w:t xml:space="preserve"> transition only to the medium-</w:t>
      </w:r>
      <w:r w:rsidR="000D5850" w:rsidRPr="005B72AA">
        <w:t>frequency</w:t>
      </w:r>
      <w:r w:rsidR="00BB284D" w:rsidRPr="005B72AA">
        <w:t xml:space="preserve"> operation mode after </w:t>
      </w:r>
      <w:r w:rsidR="000D5850" w:rsidRPr="005B72AA">
        <w:t>persisting</w:t>
      </w:r>
      <w:r w:rsidR="00BB284D" w:rsidRPr="005B72AA">
        <w:t xml:space="preserve"> for at least </w:t>
      </w:r>
      <w:r w:rsidR="00E5012D" w:rsidRPr="005B72AA">
        <w:t>‘</w:t>
      </w:r>
      <w:proofErr w:type="spellStart"/>
      <w:r w:rsidR="00BB284D" w:rsidRPr="005B72AA">
        <w:t>mid_after_ms</w:t>
      </w:r>
      <w:proofErr w:type="spellEnd"/>
      <w:r w:rsidR="00E5012D" w:rsidRPr="005B72AA">
        <w:t>’</w:t>
      </w:r>
      <w:r w:rsidR="00BB284D" w:rsidRPr="005B72AA">
        <w:t xml:space="preserve">. </w:t>
      </w:r>
      <w:r w:rsidR="00575BE1" w:rsidRPr="005B72AA">
        <w:t xml:space="preserve">The configured reduced frequency modes are 1.2 GHZ and 1.6GHZ, with </w:t>
      </w:r>
      <w:r w:rsidR="000D5850" w:rsidRPr="005B72AA">
        <w:t>default</w:t>
      </w:r>
      <w:r w:rsidR="00575BE1" w:rsidRPr="005B72AA">
        <w:t xml:space="preserve"> </w:t>
      </w:r>
      <w:r w:rsidR="000D5850" w:rsidRPr="005B72AA">
        <w:t>persistence</w:t>
      </w:r>
      <w:r w:rsidR="00575BE1" w:rsidRPr="005B72AA">
        <w:t xml:space="preserve"> thresholds of 2ms and 5ms</w:t>
      </w:r>
      <w:r w:rsidR="00AE71C1" w:rsidRPr="005B72AA">
        <w:t>,</w:t>
      </w:r>
      <w:r w:rsidR="00575BE1" w:rsidRPr="005B72AA">
        <w:t xml:space="preserve"> respectively. </w:t>
      </w:r>
    </w:p>
    <w:p w14:paraId="74A092E3" w14:textId="0CC37065" w:rsidR="00F90F47" w:rsidRPr="005B72AA" w:rsidRDefault="003827B5" w:rsidP="00EF7C90">
      <w:pPr>
        <w:pStyle w:val="Heading2"/>
        <w:numPr>
          <w:ilvl w:val="1"/>
          <w:numId w:val="19"/>
        </w:numPr>
        <w:spacing w:before="0" w:after="0" w:line="360" w:lineRule="auto"/>
      </w:pPr>
      <w:bookmarkStart w:id="6" w:name="_Toc230983519"/>
      <w:r w:rsidRPr="005B72AA">
        <w:t>Engineering Path to Final Design</w:t>
      </w:r>
      <w:bookmarkEnd w:id="6"/>
    </w:p>
    <w:p w14:paraId="2ED88F03" w14:textId="6BBBC72C" w:rsidR="00435DCD" w:rsidRPr="005B72AA" w:rsidRDefault="00435DCD" w:rsidP="00474512">
      <w:pPr>
        <w:spacing w:line="480" w:lineRule="auto"/>
      </w:pPr>
      <w:r w:rsidRPr="005B72AA">
        <w:t xml:space="preserve">The final hint-based approach was not the first design </w:t>
      </w:r>
      <w:r w:rsidR="00323C74" w:rsidRPr="005B72AA">
        <w:t>solution explored</w:t>
      </w:r>
      <w:r w:rsidR="00F407D8" w:rsidRPr="005B72AA">
        <w:t xml:space="preserve">. The design process for this project was iterative and </w:t>
      </w:r>
      <w:proofErr w:type="gramStart"/>
      <w:r w:rsidR="004A34EA" w:rsidRPr="005B72AA">
        <w:t>evidence-driven</w:t>
      </w:r>
      <w:proofErr w:type="gramEnd"/>
      <w:r w:rsidR="00BB28B9" w:rsidRPr="005B72AA">
        <w:t>.</w:t>
      </w:r>
      <w:r w:rsidR="00F407D8" w:rsidRPr="005B72AA">
        <w:t xml:space="preserve"> </w:t>
      </w:r>
      <w:r w:rsidR="00AA2F57" w:rsidRPr="005B72AA">
        <w:t xml:space="preserve">This </w:t>
      </w:r>
      <w:r w:rsidR="00A87C21" w:rsidRPr="005B72AA">
        <w:t>methodology</w:t>
      </w:r>
      <w:r w:rsidR="00AA2F57" w:rsidRPr="005B72AA">
        <w:t xml:space="preserve"> was </w:t>
      </w:r>
      <w:r w:rsidR="00C944A0" w:rsidRPr="005B72AA">
        <w:t xml:space="preserve">adopted </w:t>
      </w:r>
      <w:r w:rsidR="00C05B49" w:rsidRPr="005B72AA">
        <w:t xml:space="preserve">from </w:t>
      </w:r>
      <w:r w:rsidR="00617750" w:rsidRPr="005B72AA">
        <w:t>The Case of the Missing Super</w:t>
      </w:r>
      <w:r w:rsidR="00602EDF" w:rsidRPr="005B72AA">
        <w:t xml:space="preserve">computer </w:t>
      </w:r>
      <w:r w:rsidR="00A87C21" w:rsidRPr="005B72AA">
        <w:t>Performance</w:t>
      </w:r>
      <w:r w:rsidR="00602EDF" w:rsidRPr="005B72AA">
        <w:t xml:space="preserve">, which </w:t>
      </w:r>
      <w:r w:rsidR="001A5255" w:rsidRPr="005B72AA">
        <w:t xml:space="preserve">argued that </w:t>
      </w:r>
      <w:r w:rsidR="00C01FA6" w:rsidRPr="005B72AA">
        <w:t xml:space="preserve">HPC systems are by </w:t>
      </w:r>
      <w:r w:rsidR="00AE0FB2" w:rsidRPr="005B72AA">
        <w:t>their</w:t>
      </w:r>
      <w:r w:rsidR="00C01FA6" w:rsidRPr="005B72AA">
        <w:t xml:space="preserve"> very nature </w:t>
      </w:r>
      <w:r w:rsidR="00A87C21" w:rsidRPr="005B72AA">
        <w:t>complex</w:t>
      </w:r>
      <w:r w:rsidR="00C01FA6" w:rsidRPr="005B72AA">
        <w:t xml:space="preserve"> and should be approached through </w:t>
      </w:r>
      <w:r w:rsidR="00A87C21" w:rsidRPr="005B72AA">
        <w:t>discipline</w:t>
      </w:r>
      <w:r w:rsidR="001F2123" w:rsidRPr="005B72AA">
        <w:t>d</w:t>
      </w:r>
      <w:r w:rsidR="00C01FA6" w:rsidRPr="005B72AA">
        <w:t xml:space="preserve"> </w:t>
      </w:r>
      <w:r w:rsidR="00A87C21" w:rsidRPr="005B72AA">
        <w:t>comparison</w:t>
      </w:r>
      <w:r w:rsidR="00C01FA6" w:rsidRPr="005B72AA">
        <w:t xml:space="preserve"> of </w:t>
      </w:r>
      <w:r w:rsidR="00AE71C1" w:rsidRPr="005B72AA">
        <w:t>expected</w:t>
      </w:r>
      <w:r w:rsidR="00C01FA6" w:rsidRPr="005B72AA">
        <w:t xml:space="preserve"> and observed </w:t>
      </w:r>
      <w:r w:rsidR="00AE0FB2" w:rsidRPr="005B72AA">
        <w:t>behavior</w:t>
      </w:r>
      <w:r w:rsidR="00B92AD5" w:rsidRPr="005B72AA">
        <w:t xml:space="preserve">, followed by hypothesis testing and design </w:t>
      </w:r>
      <w:r w:rsidR="00A87C21" w:rsidRPr="005B72AA">
        <w:t>refinement</w:t>
      </w:r>
      <w:r w:rsidR="00903F15" w:rsidRPr="005B72AA">
        <w:t>.</w:t>
      </w:r>
    </w:p>
    <w:p w14:paraId="093454CB" w14:textId="1CCEAD33" w:rsidR="00903F15" w:rsidRPr="005B72AA" w:rsidRDefault="00903F15" w:rsidP="00474512">
      <w:pPr>
        <w:spacing w:line="480" w:lineRule="auto"/>
      </w:pPr>
      <w:r w:rsidRPr="005B72AA">
        <w:t xml:space="preserve">The first design attempted to </w:t>
      </w:r>
      <w:r w:rsidR="00A87C21" w:rsidRPr="005B72AA">
        <w:t>detect</w:t>
      </w:r>
      <w:r w:rsidRPr="005B72AA">
        <w:t xml:space="preserve"> execution phases indirectly using hardware </w:t>
      </w:r>
      <w:r w:rsidR="00A87C21" w:rsidRPr="005B72AA">
        <w:t>performance</w:t>
      </w:r>
      <w:r w:rsidRPr="005B72AA">
        <w:t xml:space="preserve"> counters</w:t>
      </w:r>
      <w:r w:rsidR="00B700F2" w:rsidRPr="005B72AA">
        <w:t xml:space="preserve">. The </w:t>
      </w:r>
      <w:r w:rsidR="00A87C21" w:rsidRPr="005B72AA">
        <w:t>advantage</w:t>
      </w:r>
      <w:r w:rsidR="00B700F2" w:rsidRPr="005B72AA">
        <w:t xml:space="preserve"> of this </w:t>
      </w:r>
      <w:r w:rsidR="00A87C21" w:rsidRPr="005B72AA">
        <w:t>approach</w:t>
      </w:r>
      <w:r w:rsidR="00AF58B0" w:rsidRPr="005B72AA">
        <w:t xml:space="preserve"> was </w:t>
      </w:r>
      <w:r w:rsidR="00AE0FB2" w:rsidRPr="005B72AA">
        <w:t>that</w:t>
      </w:r>
      <w:r w:rsidR="00AF58B0" w:rsidRPr="005B72AA">
        <w:t xml:space="preserve"> it would not require any </w:t>
      </w:r>
      <w:r w:rsidR="00AE71C1" w:rsidRPr="005B72AA">
        <w:t>modification</w:t>
      </w:r>
      <w:r w:rsidR="00AF58B0" w:rsidRPr="005B72AA">
        <w:t xml:space="preserve"> of the original </w:t>
      </w:r>
      <w:proofErr w:type="spellStart"/>
      <w:r w:rsidR="00AF58B0" w:rsidRPr="005B72AA">
        <w:t>miniMD</w:t>
      </w:r>
      <w:proofErr w:type="spellEnd"/>
      <w:r w:rsidR="00AF58B0" w:rsidRPr="005B72AA">
        <w:t xml:space="preserve"> code</w:t>
      </w:r>
      <w:r w:rsidR="00CB1A16" w:rsidRPr="005B72AA">
        <w:t>. In the</w:t>
      </w:r>
      <w:r w:rsidR="00536596" w:rsidRPr="005B72AA">
        <w:t>ory</w:t>
      </w:r>
      <w:r w:rsidR="00DD2A37" w:rsidRPr="005B72AA">
        <w:t xml:space="preserve">, metrics like IPC, </w:t>
      </w:r>
      <w:r w:rsidR="00A87C21" w:rsidRPr="005B72AA">
        <w:t>cache</w:t>
      </w:r>
      <w:r w:rsidR="00DD2A37" w:rsidRPr="005B72AA">
        <w:t xml:space="preserve"> </w:t>
      </w:r>
      <w:r w:rsidR="00AE0FB2" w:rsidRPr="005B72AA">
        <w:t>behavior</w:t>
      </w:r>
      <w:r w:rsidR="00DD2A37" w:rsidRPr="005B72AA">
        <w:t xml:space="preserve">, and stalls could have been </w:t>
      </w:r>
      <w:r w:rsidR="006C6222" w:rsidRPr="005B72AA">
        <w:t xml:space="preserve">correlated to high-level phases and used to drive </w:t>
      </w:r>
      <w:r w:rsidR="00CC6F1D" w:rsidRPr="005B72AA">
        <w:t>the controller</w:t>
      </w:r>
      <w:r w:rsidR="00B57014" w:rsidRPr="005B72AA">
        <w:t xml:space="preserve">. However, early validation testing showed this </w:t>
      </w:r>
      <w:r w:rsidR="00A87C21" w:rsidRPr="005B72AA">
        <w:t>approach</w:t>
      </w:r>
      <w:r w:rsidR="00B57014" w:rsidRPr="005B72AA">
        <w:t xml:space="preserve"> had </w:t>
      </w:r>
      <w:r w:rsidR="006208AC" w:rsidRPr="005B72AA">
        <w:t>only achieved about 3% phase-detection accuracy, which made it</w:t>
      </w:r>
      <w:r w:rsidR="00B57014" w:rsidRPr="005B72AA">
        <w:t xml:space="preserve"> </w:t>
      </w:r>
      <w:r w:rsidR="001F2123" w:rsidRPr="005B72AA">
        <w:t>unsuitable</w:t>
      </w:r>
      <w:r w:rsidR="00812FD1" w:rsidRPr="005B72AA">
        <w:t xml:space="preserve"> for a reliable closed-loop system</w:t>
      </w:r>
      <w:r w:rsidR="00547463" w:rsidRPr="005B72AA">
        <w:t>.</w:t>
      </w:r>
    </w:p>
    <w:p w14:paraId="4BB7F9AE" w14:textId="58CB853B" w:rsidR="00021A23" w:rsidRPr="005B72AA" w:rsidRDefault="00547463" w:rsidP="00474512">
      <w:pPr>
        <w:spacing w:line="480" w:lineRule="auto"/>
      </w:pPr>
      <w:r w:rsidRPr="005B72AA">
        <w:t xml:space="preserve">After this approach failed, a second intermediate design was explored based on the beta </w:t>
      </w:r>
      <w:r w:rsidR="00AE0FB2" w:rsidRPr="005B72AA">
        <w:t>adaptation</w:t>
      </w:r>
      <w:r w:rsidRPr="005B72AA">
        <w:t xml:space="preserve"> algorithm</w:t>
      </w:r>
      <w:r w:rsidR="001F2123" w:rsidRPr="005B72AA">
        <w:t xml:space="preserve"> </w:t>
      </w:r>
      <w:sdt>
        <w:sdtPr>
          <w:id w:val="-940525717"/>
          <w:citation/>
        </w:sdtPr>
        <w:sdtContent>
          <w:r w:rsidR="002A4AE3" w:rsidRPr="005B72AA">
            <w:fldChar w:fldCharType="begin"/>
          </w:r>
          <w:r w:rsidR="00E86690" w:rsidRPr="005B72AA">
            <w:instrText xml:space="preserve">CITATION Chu05 \l 1033 </w:instrText>
          </w:r>
          <w:r w:rsidR="002A4AE3" w:rsidRPr="005B72AA">
            <w:fldChar w:fldCharType="separate"/>
          </w:r>
          <w:r w:rsidR="00D979D4" w:rsidRPr="005B72AA">
            <w:rPr>
              <w:noProof/>
            </w:rPr>
            <w:t>[8]</w:t>
          </w:r>
          <w:r w:rsidR="002A4AE3" w:rsidRPr="005B72AA">
            <w:fldChar w:fldCharType="end"/>
          </w:r>
        </w:sdtContent>
      </w:sdt>
      <w:r w:rsidRPr="005B72AA">
        <w:t>.</w:t>
      </w:r>
      <w:r w:rsidR="009F5338" w:rsidRPr="005B72AA">
        <w:t xml:space="preserve"> </w:t>
      </w:r>
      <w:r w:rsidR="001F2123" w:rsidRPr="005B72AA">
        <w:t>This</w:t>
      </w:r>
      <w:r w:rsidR="009F5338" w:rsidRPr="005B72AA">
        <w:t xml:space="preserve"> work proposes an </w:t>
      </w:r>
      <w:r w:rsidR="00656BF1" w:rsidRPr="005B72AA">
        <w:t>interval-based</w:t>
      </w:r>
      <w:r w:rsidR="003C42B6" w:rsidRPr="005B72AA">
        <w:t xml:space="preserve"> runtime DVFS controller that estimates a beta parameter describing how CPU-bound the current execution interval </w:t>
      </w:r>
      <w:r w:rsidR="003C42B6" w:rsidRPr="005B72AA">
        <w:lastRenderedPageBreak/>
        <w:t xml:space="preserve">is, then computes </w:t>
      </w:r>
      <w:r w:rsidR="00940DD2" w:rsidRPr="005B72AA">
        <w:t xml:space="preserve">the lowest frequency that should </w:t>
      </w:r>
      <w:r w:rsidR="00656BF1" w:rsidRPr="005B72AA">
        <w:t>satisfy</w:t>
      </w:r>
      <w:r w:rsidR="00940DD2" w:rsidRPr="005B72AA">
        <w:t xml:space="preserve"> the </w:t>
      </w:r>
      <w:r w:rsidR="00AE71C1" w:rsidRPr="005B72AA">
        <w:t>user-chosen</w:t>
      </w:r>
      <w:r w:rsidR="00940DD2" w:rsidRPr="005B72AA">
        <w:t xml:space="preserve"> </w:t>
      </w:r>
      <w:r w:rsidR="00656BF1" w:rsidRPr="005B72AA">
        <w:t>performance</w:t>
      </w:r>
      <w:r w:rsidR="00940DD2" w:rsidRPr="005B72AA">
        <w:t xml:space="preserve"> slowdown bound gamma. The </w:t>
      </w:r>
      <w:r w:rsidR="00656BF1" w:rsidRPr="005B72AA">
        <w:t>algorithm</w:t>
      </w:r>
      <w:r w:rsidR="00940DD2" w:rsidRPr="005B72AA">
        <w:t xml:space="preserve"> </w:t>
      </w:r>
      <w:r w:rsidR="00656BF1" w:rsidRPr="005B72AA">
        <w:t>operates</w:t>
      </w:r>
      <w:r w:rsidR="00940DD2" w:rsidRPr="005B72AA">
        <w:t xml:space="preserve"> </w:t>
      </w:r>
      <w:r w:rsidR="00CD55FB" w:rsidRPr="005B72AA">
        <w:t xml:space="preserve">by measuring </w:t>
      </w:r>
      <w:r w:rsidR="000218B8" w:rsidRPr="005B72AA">
        <w:t>millions of instructions per second (</w:t>
      </w:r>
      <w:r w:rsidR="00E67E6B" w:rsidRPr="005B72AA">
        <w:t>MIPS)</w:t>
      </w:r>
      <w:r w:rsidR="00CD55FB" w:rsidRPr="005B72AA">
        <w:t xml:space="preserve"> at </w:t>
      </w:r>
      <w:r w:rsidR="00656BF1" w:rsidRPr="005B72AA">
        <w:t>available</w:t>
      </w:r>
      <w:r w:rsidR="00CD55FB" w:rsidRPr="005B72AA">
        <w:t xml:space="preserve"> </w:t>
      </w:r>
      <w:r w:rsidR="00656BF1" w:rsidRPr="005B72AA">
        <w:t>frequencies</w:t>
      </w:r>
      <w:r w:rsidR="00CD55FB" w:rsidRPr="005B72AA">
        <w:t xml:space="preserve">, estimating beta through regression, and </w:t>
      </w:r>
      <w:r w:rsidR="00656BF1" w:rsidRPr="005B72AA">
        <w:t>using</w:t>
      </w:r>
      <w:r w:rsidR="00CD55FB" w:rsidRPr="005B72AA">
        <w:t xml:space="preserve"> that to choose a target operating frequency. </w:t>
      </w:r>
      <w:r w:rsidR="003765F8" w:rsidRPr="005B72AA">
        <w:t xml:space="preserve">When the desired operating point falls between supported operating </w:t>
      </w:r>
      <w:r w:rsidR="00656BF1" w:rsidRPr="005B72AA">
        <w:t>frequencies</w:t>
      </w:r>
      <w:r w:rsidR="00F85F62" w:rsidRPr="005B72AA">
        <w:t>,</w:t>
      </w:r>
      <w:r w:rsidR="003765F8" w:rsidRPr="005B72AA">
        <w:t xml:space="preserve"> the controller can emulate the target </w:t>
      </w:r>
      <w:r w:rsidR="00656BF1" w:rsidRPr="005B72AA">
        <w:t>frequency</w:t>
      </w:r>
      <w:r w:rsidR="003765F8" w:rsidRPr="005B72AA">
        <w:t xml:space="preserve"> by running the </w:t>
      </w:r>
      <w:r w:rsidR="00D450FA" w:rsidRPr="005B72AA">
        <w:t>neighboring</w:t>
      </w:r>
      <w:r w:rsidR="003765F8" w:rsidRPr="005B72AA">
        <w:t xml:space="preserve"> </w:t>
      </w:r>
      <w:r w:rsidR="00656BF1" w:rsidRPr="005B72AA">
        <w:t>frequencies</w:t>
      </w:r>
      <w:r w:rsidR="003F36BF" w:rsidRPr="005B72AA">
        <w:t xml:space="preserve"> in a specific ratio. A prototype using this idea was implemented for the project. It sampled </w:t>
      </w:r>
      <w:r w:rsidR="00F85F62" w:rsidRPr="005B72AA">
        <w:t>per-core</w:t>
      </w:r>
      <w:r w:rsidR="003F36BF" w:rsidRPr="005B72AA">
        <w:t xml:space="preserve"> utilization </w:t>
      </w:r>
      <w:proofErr w:type="gramStart"/>
      <w:r w:rsidR="003F36BF" w:rsidRPr="005B72AA">
        <w:t xml:space="preserve">from </w:t>
      </w:r>
      <w:r w:rsidR="00E5012D" w:rsidRPr="005B72AA">
        <w:t>‘</w:t>
      </w:r>
      <w:r w:rsidR="003F36BF" w:rsidRPr="005B72AA">
        <w:t>/</w:t>
      </w:r>
      <w:proofErr w:type="gramEnd"/>
      <w:r w:rsidR="003F36BF" w:rsidRPr="005B72AA">
        <w:t>proc/state</w:t>
      </w:r>
      <w:r w:rsidR="00E5012D" w:rsidRPr="005B72AA">
        <w:t>’</w:t>
      </w:r>
      <w:r w:rsidR="00E404FF" w:rsidRPr="005B72AA">
        <w:t xml:space="preserve">, measured write </w:t>
      </w:r>
      <w:r w:rsidR="00656BF1" w:rsidRPr="005B72AA">
        <w:t>intensity</w:t>
      </w:r>
      <w:r w:rsidR="00F85F62" w:rsidRPr="005B72AA">
        <w:t>,</w:t>
      </w:r>
      <w:r w:rsidR="00E404FF" w:rsidRPr="005B72AA">
        <w:t xml:space="preserve"> and gathered metrics from </w:t>
      </w:r>
      <w:r w:rsidR="00E5012D" w:rsidRPr="005B72AA">
        <w:t>‘</w:t>
      </w:r>
      <w:r w:rsidR="00E404FF" w:rsidRPr="005B72AA">
        <w:t>perf stat</w:t>
      </w:r>
      <w:r w:rsidR="00E5012D" w:rsidRPr="005B72AA">
        <w:t>’</w:t>
      </w:r>
      <w:r w:rsidR="00E404FF" w:rsidRPr="005B72AA">
        <w:t xml:space="preserve">. It </w:t>
      </w:r>
      <w:r w:rsidR="00656BF1" w:rsidRPr="005B72AA">
        <w:t>maintained</w:t>
      </w:r>
      <w:r w:rsidR="00E404FF" w:rsidRPr="005B72AA">
        <w:t xml:space="preserve"> per-core </w:t>
      </w:r>
      <w:r w:rsidR="00656BF1" w:rsidRPr="005B72AA">
        <w:t>beta</w:t>
      </w:r>
      <w:r w:rsidR="00E404FF" w:rsidRPr="005B72AA">
        <w:t xml:space="preserve"> estimates from observed MIPS </w:t>
      </w:r>
      <w:r w:rsidR="00D450FA" w:rsidRPr="005B72AA">
        <w:t>behavior</w:t>
      </w:r>
      <w:r w:rsidR="00E404FF" w:rsidRPr="005B72AA">
        <w:t xml:space="preserve">. It also supported the </w:t>
      </w:r>
      <w:r w:rsidR="00EF4584" w:rsidRPr="005B72AA">
        <w:t xml:space="preserve">emulation of intermediary </w:t>
      </w:r>
      <w:r w:rsidR="00656BF1" w:rsidRPr="005B72AA">
        <w:t>frequencies</w:t>
      </w:r>
      <w:r w:rsidR="00EF4584" w:rsidRPr="005B72AA">
        <w:t xml:space="preserve">. This </w:t>
      </w:r>
      <w:r w:rsidR="00F85F62" w:rsidRPr="005B72AA">
        <w:t>prototype</w:t>
      </w:r>
      <w:r w:rsidR="00EF4584" w:rsidRPr="005B72AA">
        <w:t xml:space="preserve"> was </w:t>
      </w:r>
      <w:r w:rsidR="00F2316A" w:rsidRPr="005B72AA">
        <w:t xml:space="preserve">good as it went beyond thresholding and attempted to </w:t>
      </w:r>
      <w:r w:rsidR="00656BF1" w:rsidRPr="005B72AA">
        <w:t>estimate</w:t>
      </w:r>
      <w:r w:rsidR="00F2316A" w:rsidRPr="005B72AA">
        <w:t xml:space="preserve"> </w:t>
      </w:r>
      <w:r w:rsidR="00656BF1" w:rsidRPr="005B72AA">
        <w:t>workload</w:t>
      </w:r>
      <w:r w:rsidR="00F2316A" w:rsidRPr="005B72AA">
        <w:t xml:space="preserve"> </w:t>
      </w:r>
      <w:r w:rsidR="00656BF1" w:rsidRPr="005B72AA">
        <w:t>sensitivity</w:t>
      </w:r>
      <w:r w:rsidR="00F2316A" w:rsidRPr="005B72AA">
        <w:t xml:space="preserve"> with DVFS </w:t>
      </w:r>
      <w:r w:rsidR="00656BF1" w:rsidRPr="005B72AA">
        <w:t>directly</w:t>
      </w:r>
      <w:r w:rsidR="00F2316A" w:rsidRPr="005B72AA">
        <w:t>. However, in practice</w:t>
      </w:r>
      <w:r w:rsidR="00F85F62" w:rsidRPr="005B72AA">
        <w:t>,</w:t>
      </w:r>
      <w:r w:rsidR="00F2316A" w:rsidRPr="005B72AA">
        <w:t xml:space="preserve"> it increased the runtime severely</w:t>
      </w:r>
      <w:r w:rsidR="00573525" w:rsidRPr="005B72AA">
        <w:t xml:space="preserve">. The repeated process scanning, </w:t>
      </w:r>
      <w:r w:rsidR="00F85F62" w:rsidRPr="005B72AA">
        <w:t>perf-based</w:t>
      </w:r>
      <w:r w:rsidR="00573525" w:rsidRPr="005B72AA">
        <w:t xml:space="preserve"> IPC monitoring, beta updates, and </w:t>
      </w:r>
      <w:r w:rsidR="00656BF1" w:rsidRPr="005B72AA">
        <w:t>frequency</w:t>
      </w:r>
      <w:r w:rsidR="00573525" w:rsidRPr="005B72AA">
        <w:t xml:space="preserve"> writes introduced too much monitoring overhead</w:t>
      </w:r>
      <w:r w:rsidR="0012326D" w:rsidRPr="005B72AA">
        <w:t xml:space="preserve">. In </w:t>
      </w:r>
      <w:r w:rsidR="00656BF1" w:rsidRPr="005B72AA">
        <w:t>addition,</w:t>
      </w:r>
      <w:r w:rsidR="0012326D" w:rsidRPr="005B72AA">
        <w:t xml:space="preserve"> the per-core nature of the emulated frequency increased the latency in </w:t>
      </w:r>
      <w:r w:rsidR="00656BF1" w:rsidRPr="005B72AA">
        <w:t>rank-to-rank</w:t>
      </w:r>
      <w:r w:rsidR="0012326D" w:rsidRPr="005B72AA">
        <w:t xml:space="preserve"> </w:t>
      </w:r>
      <w:r w:rsidR="00F62933" w:rsidRPr="005B72AA">
        <w:t>communication</w:t>
      </w:r>
      <w:r w:rsidR="00F85F62" w:rsidRPr="005B72AA">
        <w:t>,</w:t>
      </w:r>
      <w:r w:rsidR="00F62933" w:rsidRPr="005B72AA">
        <w:t xml:space="preserve"> which was the portion of the execution most responsible for the increased runtime. </w:t>
      </w:r>
      <w:r w:rsidR="00071C0F" w:rsidRPr="005B72AA">
        <w:t>Therefore</w:t>
      </w:r>
      <w:r w:rsidR="00F62933" w:rsidRPr="005B72AA">
        <w:t xml:space="preserve">, instead of behaving </w:t>
      </w:r>
      <w:r w:rsidR="007E15F3" w:rsidRPr="005B72AA">
        <w:t>like</w:t>
      </w:r>
      <w:r w:rsidR="00F62933" w:rsidRPr="005B72AA">
        <w:t xml:space="preserve"> a </w:t>
      </w:r>
      <w:r w:rsidR="00656BF1" w:rsidRPr="005B72AA">
        <w:t>lightweight</w:t>
      </w:r>
      <w:r w:rsidR="00F62933" w:rsidRPr="005B72AA">
        <w:t xml:space="preserve"> controller</w:t>
      </w:r>
      <w:r w:rsidR="003D77D0" w:rsidRPr="005B72AA">
        <w:t>,</w:t>
      </w:r>
      <w:r w:rsidR="00F62933" w:rsidRPr="005B72AA">
        <w:t xml:space="preserve"> the </w:t>
      </w:r>
      <w:r w:rsidR="003D77D0" w:rsidRPr="005B72AA">
        <w:t>prototype</w:t>
      </w:r>
      <w:r w:rsidR="00656BF1" w:rsidRPr="005B72AA">
        <w:t xml:space="preserve"> became a measurable source of interference.</w:t>
      </w:r>
    </w:p>
    <w:p w14:paraId="4DBB25E7" w14:textId="08DAB442" w:rsidR="00C76B06" w:rsidRPr="005B72AA" w:rsidRDefault="00C76B06" w:rsidP="00474512">
      <w:pPr>
        <w:spacing w:line="480" w:lineRule="auto"/>
      </w:pPr>
      <w:r w:rsidRPr="005B72AA">
        <w:t xml:space="preserve">This intermediate design stage was still very valuable because it clarified what the final system would need to avoid. It </w:t>
      </w:r>
      <w:r w:rsidR="005C4DC0" w:rsidRPr="005B72AA">
        <w:t>demonstrated</w:t>
      </w:r>
      <w:r w:rsidRPr="005B72AA">
        <w:t xml:space="preserve"> that even a </w:t>
      </w:r>
      <w:r w:rsidR="005C4DC0" w:rsidRPr="005B72AA">
        <w:t>theoretically</w:t>
      </w:r>
      <w:r w:rsidRPr="005B72AA">
        <w:t xml:space="preserve"> well-motivated adaptive controller </w:t>
      </w:r>
      <w:r w:rsidR="001C3AE5" w:rsidRPr="005B72AA">
        <w:t xml:space="preserve">can still be a </w:t>
      </w:r>
      <w:r w:rsidR="003D77D0" w:rsidRPr="005B72AA">
        <w:t>p</w:t>
      </w:r>
      <w:r w:rsidR="001C3AE5" w:rsidRPr="005B72AA">
        <w:t xml:space="preserve">oor </w:t>
      </w:r>
      <w:r w:rsidR="005C4DC0" w:rsidRPr="005B72AA">
        <w:t>engineering</w:t>
      </w:r>
      <w:r w:rsidR="001C3AE5" w:rsidRPr="005B72AA">
        <w:t xml:space="preserve"> choice if its overhead is too high relative to the workload. This led to the final design pivot, </w:t>
      </w:r>
      <w:r w:rsidR="004A34EA" w:rsidRPr="005B72AA">
        <w:t>which was</w:t>
      </w:r>
      <w:r w:rsidR="001C3AE5" w:rsidRPr="005B72AA">
        <w:t xml:space="preserve"> the adoption of explicit </w:t>
      </w:r>
      <w:r w:rsidR="00F85F62" w:rsidRPr="005B72AA">
        <w:t>application-generated</w:t>
      </w:r>
      <w:r w:rsidR="001C3AE5" w:rsidRPr="005B72AA">
        <w:t xml:space="preserve"> phase hints. By moving phase classification over</w:t>
      </w:r>
      <w:r w:rsidR="00987C84" w:rsidRPr="005B72AA">
        <w:t xml:space="preserve"> to be the </w:t>
      </w:r>
      <w:r w:rsidR="00987C84" w:rsidRPr="005B72AA">
        <w:lastRenderedPageBreak/>
        <w:t xml:space="preserve">responsibility of the application itself, the design eliminated the need for expensive external phase </w:t>
      </w:r>
      <w:r w:rsidR="004519D8" w:rsidRPr="005B72AA">
        <w:t>inferencing</w:t>
      </w:r>
      <w:r w:rsidR="00987C84" w:rsidRPr="005B72AA">
        <w:t xml:space="preserve"> and produced a more reliable and lower-overhead </w:t>
      </w:r>
      <w:r w:rsidR="005C4DC0" w:rsidRPr="005B72AA">
        <w:t>solution for control. This final version offered the best balance of observability, control quality, and runtime cost.</w:t>
      </w:r>
    </w:p>
    <w:p w14:paraId="3307C2FD" w14:textId="77777777" w:rsidR="00473350" w:rsidRPr="005B72AA" w:rsidRDefault="00473350" w:rsidP="00473350">
      <w:pPr>
        <w:pStyle w:val="Heading3"/>
      </w:pPr>
    </w:p>
    <w:p w14:paraId="1390D0CD" w14:textId="0C2606EF" w:rsidR="00473350" w:rsidRPr="005B72AA" w:rsidRDefault="001A6F8E" w:rsidP="00473350">
      <w:pPr>
        <w:pStyle w:val="Heading3"/>
        <w:rPr>
          <w:lang w:val="en-HK"/>
        </w:rPr>
      </w:pPr>
      <w:bookmarkStart w:id="7" w:name="_Toc230983520"/>
      <w:r w:rsidRPr="005B72AA">
        <w:rPr>
          <w:lang w:val="en-HK"/>
        </w:rPr>
        <w:t xml:space="preserve">2.3.1 </w:t>
      </w:r>
      <w:r w:rsidR="00473350" w:rsidRPr="005B72AA">
        <w:rPr>
          <w:lang w:val="en-HK"/>
        </w:rPr>
        <w:t>Formal Design Alternative Evaluation</w:t>
      </w:r>
      <w:bookmarkEnd w:id="7"/>
    </w:p>
    <w:p w14:paraId="2B04422A" w14:textId="52E2AF0F" w:rsidR="00126B96" w:rsidRPr="005B72AA" w:rsidRDefault="00473350" w:rsidP="00473350">
      <w:pPr>
        <w:spacing w:line="480" w:lineRule="auto"/>
        <w:rPr>
          <w:lang w:val="en-HK"/>
        </w:rPr>
      </w:pPr>
      <w:r w:rsidRPr="005B72AA">
        <w:rPr>
          <w:lang w:val="en-HK"/>
        </w:rPr>
        <w:t>To systematically justify the final design selection, a weighted Pugh decision matrix was constructed, evaluating the three candidate architectures against five engineering criteria. Each criterion was assigned a weight reflecting its importance to the project's success, informed by the Blueprint's specification priorities and the CAC's operational constraints.</w:t>
      </w:r>
    </w:p>
    <w:p w14:paraId="6E72D7D5" w14:textId="77777777" w:rsidR="00126B96" w:rsidRPr="005B72AA" w:rsidRDefault="00126B96" w:rsidP="00473350">
      <w:pPr>
        <w:spacing w:line="480" w:lineRule="auto"/>
        <w:rPr>
          <w:lang w:val="en-HK"/>
        </w:rPr>
      </w:pPr>
    </w:p>
    <w:p w14:paraId="626447B7" w14:textId="2813207B" w:rsidR="00473350" w:rsidRPr="005B72AA" w:rsidRDefault="000E450A" w:rsidP="000E450A">
      <w:pPr>
        <w:pStyle w:val="Caption"/>
        <w:rPr>
          <w:lang w:val="en-HK"/>
        </w:rPr>
      </w:pPr>
      <w:bookmarkStart w:id="8" w:name="_Toc230983603"/>
      <w:r w:rsidRPr="005B72AA">
        <w:t xml:space="preserve">Table </w:t>
      </w:r>
      <w:r w:rsidRPr="005B72AA">
        <w:fldChar w:fldCharType="begin"/>
      </w:r>
      <w:r w:rsidRPr="005B72AA">
        <w:instrText xml:space="preserve"> SEQ Table \* ARABIC </w:instrText>
      </w:r>
      <w:r w:rsidRPr="005B72AA">
        <w:fldChar w:fldCharType="separate"/>
      </w:r>
      <w:r w:rsidR="00D979D4" w:rsidRPr="005B72AA">
        <w:rPr>
          <w:noProof/>
        </w:rPr>
        <w:t>2</w:t>
      </w:r>
      <w:r w:rsidRPr="005B72AA">
        <w:fldChar w:fldCharType="end"/>
      </w:r>
      <w:r w:rsidR="00473350" w:rsidRPr="005B72AA">
        <w:rPr>
          <w:lang w:val="en-HK"/>
        </w:rPr>
        <w:t>: Weighted Decision Matrix for Controller Architecture Selection</w:t>
      </w:r>
      <w:bookmarkEnd w:id="8"/>
    </w:p>
    <w:tbl>
      <w:tblPr>
        <w:tblW w:w="9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182"/>
        <w:gridCol w:w="743"/>
        <w:gridCol w:w="2141"/>
        <w:gridCol w:w="2627"/>
        <w:gridCol w:w="2062"/>
      </w:tblGrid>
      <w:tr w:rsidR="00473350" w:rsidRPr="005B72AA" w14:paraId="016ACF6D" w14:textId="77777777" w:rsidTr="00126B96">
        <w:trPr>
          <w:tblHeader/>
        </w:trPr>
        <w:tc>
          <w:tcPr>
            <w:tcW w:w="2182" w:type="dxa"/>
            <w:shd w:val="clear" w:color="auto" w:fill="FFFFFF"/>
            <w:hideMark/>
          </w:tcPr>
          <w:p w14:paraId="3C201CEF" w14:textId="77777777" w:rsidR="00473350" w:rsidRPr="005B72AA" w:rsidRDefault="00473350" w:rsidP="00473350">
            <w:pPr>
              <w:spacing w:line="480" w:lineRule="auto"/>
              <w:rPr>
                <w:sz w:val="22"/>
                <w:szCs w:val="22"/>
                <w:lang w:val="en-HK"/>
              </w:rPr>
            </w:pPr>
            <w:r w:rsidRPr="005B72AA">
              <w:rPr>
                <w:sz w:val="22"/>
                <w:szCs w:val="22"/>
                <w:lang w:val="en-HK"/>
              </w:rPr>
              <w:t>Criterion</w:t>
            </w:r>
          </w:p>
        </w:tc>
        <w:tc>
          <w:tcPr>
            <w:tcW w:w="743" w:type="dxa"/>
            <w:shd w:val="clear" w:color="auto" w:fill="FFFFFF"/>
            <w:hideMark/>
          </w:tcPr>
          <w:p w14:paraId="3702D46B" w14:textId="77777777" w:rsidR="00473350" w:rsidRPr="005B72AA" w:rsidRDefault="00473350" w:rsidP="00473350">
            <w:pPr>
              <w:spacing w:line="480" w:lineRule="auto"/>
              <w:rPr>
                <w:sz w:val="22"/>
                <w:szCs w:val="22"/>
                <w:lang w:val="en-HK"/>
              </w:rPr>
            </w:pPr>
            <w:r w:rsidRPr="005B72AA">
              <w:rPr>
                <w:sz w:val="22"/>
                <w:szCs w:val="22"/>
                <w:lang w:val="en-HK"/>
              </w:rPr>
              <w:t>Weight</w:t>
            </w:r>
          </w:p>
        </w:tc>
        <w:tc>
          <w:tcPr>
            <w:tcW w:w="2141" w:type="dxa"/>
            <w:shd w:val="clear" w:color="auto" w:fill="FFFFFF"/>
            <w:hideMark/>
          </w:tcPr>
          <w:p w14:paraId="029BCD50" w14:textId="77777777" w:rsidR="00473350" w:rsidRPr="005B72AA" w:rsidRDefault="00473350" w:rsidP="00473350">
            <w:pPr>
              <w:spacing w:line="480" w:lineRule="auto"/>
              <w:rPr>
                <w:sz w:val="22"/>
                <w:szCs w:val="22"/>
                <w:lang w:val="en-HK"/>
              </w:rPr>
            </w:pPr>
            <w:r w:rsidRPr="005B72AA">
              <w:rPr>
                <w:sz w:val="22"/>
                <w:szCs w:val="22"/>
                <w:lang w:val="en-HK"/>
              </w:rPr>
              <w:t>Counter-Based Detection</w:t>
            </w:r>
          </w:p>
        </w:tc>
        <w:tc>
          <w:tcPr>
            <w:tcW w:w="2627" w:type="dxa"/>
            <w:shd w:val="clear" w:color="auto" w:fill="FFFFFF"/>
            <w:hideMark/>
          </w:tcPr>
          <w:p w14:paraId="2E2031A2" w14:textId="77777777" w:rsidR="00473350" w:rsidRPr="005B72AA" w:rsidRDefault="00473350" w:rsidP="00473350">
            <w:pPr>
              <w:spacing w:line="480" w:lineRule="auto"/>
              <w:rPr>
                <w:sz w:val="22"/>
                <w:szCs w:val="22"/>
                <w:lang w:val="en-HK"/>
              </w:rPr>
            </w:pPr>
            <w:r w:rsidRPr="005B72AA">
              <w:rPr>
                <w:sz w:val="22"/>
                <w:szCs w:val="22"/>
                <w:lang w:val="en-HK"/>
              </w:rPr>
              <w:t>Beta Algorithm</w:t>
            </w:r>
          </w:p>
        </w:tc>
        <w:tc>
          <w:tcPr>
            <w:tcW w:w="2062" w:type="dxa"/>
            <w:shd w:val="clear" w:color="auto" w:fill="FFFFFF"/>
            <w:hideMark/>
          </w:tcPr>
          <w:p w14:paraId="241CD6D8" w14:textId="77777777" w:rsidR="00473350" w:rsidRPr="005B72AA" w:rsidRDefault="00473350" w:rsidP="00473350">
            <w:pPr>
              <w:spacing w:line="480" w:lineRule="auto"/>
              <w:rPr>
                <w:sz w:val="22"/>
                <w:szCs w:val="22"/>
                <w:lang w:val="en-HK"/>
              </w:rPr>
            </w:pPr>
            <w:r w:rsidRPr="005B72AA">
              <w:rPr>
                <w:sz w:val="22"/>
                <w:szCs w:val="22"/>
                <w:lang w:val="en-HK"/>
              </w:rPr>
              <w:t>Hint-Based (Final)</w:t>
            </w:r>
          </w:p>
        </w:tc>
      </w:tr>
      <w:tr w:rsidR="00473350" w:rsidRPr="005B72AA" w14:paraId="174CB4C4" w14:textId="77777777" w:rsidTr="00126B96">
        <w:tc>
          <w:tcPr>
            <w:tcW w:w="2182" w:type="dxa"/>
            <w:shd w:val="clear" w:color="auto" w:fill="FFFFFF"/>
            <w:hideMark/>
          </w:tcPr>
          <w:p w14:paraId="79A4297D" w14:textId="77777777" w:rsidR="00473350" w:rsidRPr="005B72AA" w:rsidRDefault="00473350" w:rsidP="00473350">
            <w:pPr>
              <w:spacing w:line="480" w:lineRule="auto"/>
              <w:rPr>
                <w:sz w:val="22"/>
                <w:szCs w:val="22"/>
                <w:lang w:val="en-HK"/>
              </w:rPr>
            </w:pPr>
            <w:r w:rsidRPr="005B72AA">
              <w:rPr>
                <w:sz w:val="22"/>
                <w:szCs w:val="22"/>
                <w:lang w:val="en-HK"/>
              </w:rPr>
              <w:t>Phase Detection Accuracy</w:t>
            </w:r>
          </w:p>
        </w:tc>
        <w:tc>
          <w:tcPr>
            <w:tcW w:w="743" w:type="dxa"/>
            <w:shd w:val="clear" w:color="auto" w:fill="FFFFFF"/>
            <w:hideMark/>
          </w:tcPr>
          <w:p w14:paraId="29D896A6" w14:textId="77777777" w:rsidR="00473350" w:rsidRPr="005B72AA" w:rsidRDefault="00473350" w:rsidP="00473350">
            <w:pPr>
              <w:spacing w:line="480" w:lineRule="auto"/>
              <w:rPr>
                <w:sz w:val="22"/>
                <w:szCs w:val="22"/>
                <w:lang w:val="en-HK"/>
              </w:rPr>
            </w:pPr>
            <w:r w:rsidRPr="005B72AA">
              <w:rPr>
                <w:sz w:val="22"/>
                <w:szCs w:val="22"/>
                <w:lang w:val="en-HK"/>
              </w:rPr>
              <w:t>0.30</w:t>
            </w:r>
          </w:p>
        </w:tc>
        <w:tc>
          <w:tcPr>
            <w:tcW w:w="2141" w:type="dxa"/>
            <w:shd w:val="clear" w:color="auto" w:fill="FFFFFF"/>
            <w:hideMark/>
          </w:tcPr>
          <w:p w14:paraId="75183572" w14:textId="77777777" w:rsidR="00473350" w:rsidRPr="005B72AA" w:rsidRDefault="00473350" w:rsidP="00473350">
            <w:pPr>
              <w:spacing w:line="480" w:lineRule="auto"/>
              <w:rPr>
                <w:sz w:val="22"/>
                <w:szCs w:val="22"/>
                <w:lang w:val="en-HK"/>
              </w:rPr>
            </w:pPr>
            <w:r w:rsidRPr="005B72AA">
              <w:rPr>
                <w:sz w:val="22"/>
                <w:szCs w:val="22"/>
                <w:lang w:val="en-HK"/>
              </w:rPr>
              <w:t>1 (3% measured)</w:t>
            </w:r>
          </w:p>
        </w:tc>
        <w:tc>
          <w:tcPr>
            <w:tcW w:w="2627" w:type="dxa"/>
            <w:shd w:val="clear" w:color="auto" w:fill="FFFFFF"/>
            <w:hideMark/>
          </w:tcPr>
          <w:p w14:paraId="3CC739C5" w14:textId="77777777" w:rsidR="00473350" w:rsidRPr="005B72AA" w:rsidRDefault="00473350" w:rsidP="00473350">
            <w:pPr>
              <w:spacing w:line="480" w:lineRule="auto"/>
              <w:rPr>
                <w:sz w:val="22"/>
                <w:szCs w:val="22"/>
                <w:lang w:val="en-HK"/>
              </w:rPr>
            </w:pPr>
            <w:r w:rsidRPr="005B72AA">
              <w:rPr>
                <w:sz w:val="22"/>
                <w:szCs w:val="22"/>
                <w:lang w:val="en-HK"/>
              </w:rPr>
              <w:t>3 (indirect, ~40% est.)</w:t>
            </w:r>
          </w:p>
        </w:tc>
        <w:tc>
          <w:tcPr>
            <w:tcW w:w="2062" w:type="dxa"/>
            <w:shd w:val="clear" w:color="auto" w:fill="FFFFFF"/>
            <w:hideMark/>
          </w:tcPr>
          <w:p w14:paraId="42000F03" w14:textId="77777777" w:rsidR="00473350" w:rsidRPr="005B72AA" w:rsidRDefault="00473350" w:rsidP="00473350">
            <w:pPr>
              <w:spacing w:line="480" w:lineRule="auto"/>
              <w:rPr>
                <w:sz w:val="22"/>
                <w:szCs w:val="22"/>
                <w:lang w:val="en-HK"/>
              </w:rPr>
            </w:pPr>
            <w:r w:rsidRPr="005B72AA">
              <w:rPr>
                <w:sz w:val="22"/>
                <w:szCs w:val="22"/>
                <w:lang w:val="en-HK"/>
              </w:rPr>
              <w:t>5 (~100% measured)</w:t>
            </w:r>
          </w:p>
        </w:tc>
      </w:tr>
      <w:tr w:rsidR="00473350" w:rsidRPr="005B72AA" w14:paraId="781BB983" w14:textId="77777777" w:rsidTr="00126B96">
        <w:tc>
          <w:tcPr>
            <w:tcW w:w="2182" w:type="dxa"/>
            <w:shd w:val="clear" w:color="auto" w:fill="FFFFFF"/>
            <w:hideMark/>
          </w:tcPr>
          <w:p w14:paraId="74BF9266" w14:textId="77777777" w:rsidR="00473350" w:rsidRPr="005B72AA" w:rsidRDefault="00473350" w:rsidP="00473350">
            <w:pPr>
              <w:spacing w:line="480" w:lineRule="auto"/>
              <w:rPr>
                <w:sz w:val="22"/>
                <w:szCs w:val="22"/>
                <w:lang w:val="en-HK"/>
              </w:rPr>
            </w:pPr>
            <w:r w:rsidRPr="005B72AA">
              <w:rPr>
                <w:sz w:val="22"/>
                <w:szCs w:val="22"/>
                <w:lang w:val="en-HK"/>
              </w:rPr>
              <w:t>Runtime Overhead</w:t>
            </w:r>
          </w:p>
        </w:tc>
        <w:tc>
          <w:tcPr>
            <w:tcW w:w="743" w:type="dxa"/>
            <w:shd w:val="clear" w:color="auto" w:fill="FFFFFF"/>
            <w:hideMark/>
          </w:tcPr>
          <w:p w14:paraId="74605308" w14:textId="77777777" w:rsidR="00473350" w:rsidRPr="005B72AA" w:rsidRDefault="00473350" w:rsidP="00473350">
            <w:pPr>
              <w:spacing w:line="480" w:lineRule="auto"/>
              <w:rPr>
                <w:sz w:val="22"/>
                <w:szCs w:val="22"/>
                <w:lang w:val="en-HK"/>
              </w:rPr>
            </w:pPr>
            <w:r w:rsidRPr="005B72AA">
              <w:rPr>
                <w:sz w:val="22"/>
                <w:szCs w:val="22"/>
                <w:lang w:val="en-HK"/>
              </w:rPr>
              <w:t>0.25</w:t>
            </w:r>
          </w:p>
        </w:tc>
        <w:tc>
          <w:tcPr>
            <w:tcW w:w="2141" w:type="dxa"/>
            <w:shd w:val="clear" w:color="auto" w:fill="FFFFFF"/>
            <w:hideMark/>
          </w:tcPr>
          <w:p w14:paraId="2E5E3D0A" w14:textId="77777777" w:rsidR="00473350" w:rsidRPr="005B72AA" w:rsidRDefault="00473350" w:rsidP="00473350">
            <w:pPr>
              <w:spacing w:line="480" w:lineRule="auto"/>
              <w:rPr>
                <w:sz w:val="22"/>
                <w:szCs w:val="22"/>
                <w:lang w:val="en-HK"/>
              </w:rPr>
            </w:pPr>
            <w:r w:rsidRPr="005B72AA">
              <w:rPr>
                <w:sz w:val="22"/>
                <w:szCs w:val="22"/>
                <w:lang w:val="en-HK"/>
              </w:rPr>
              <w:t>4 (low: read-only counters)</w:t>
            </w:r>
          </w:p>
        </w:tc>
        <w:tc>
          <w:tcPr>
            <w:tcW w:w="2627" w:type="dxa"/>
            <w:shd w:val="clear" w:color="auto" w:fill="FFFFFF"/>
            <w:hideMark/>
          </w:tcPr>
          <w:p w14:paraId="70586818" w14:textId="77777777" w:rsidR="00473350" w:rsidRPr="005B72AA" w:rsidRDefault="00473350" w:rsidP="00473350">
            <w:pPr>
              <w:spacing w:line="480" w:lineRule="auto"/>
              <w:rPr>
                <w:sz w:val="22"/>
                <w:szCs w:val="22"/>
                <w:lang w:val="en-HK"/>
              </w:rPr>
            </w:pPr>
            <w:r w:rsidRPr="005B72AA">
              <w:rPr>
                <w:sz w:val="22"/>
                <w:szCs w:val="22"/>
                <w:lang w:val="en-HK"/>
              </w:rPr>
              <w:t>1 (97.2% at N=2)</w:t>
            </w:r>
          </w:p>
        </w:tc>
        <w:tc>
          <w:tcPr>
            <w:tcW w:w="2062" w:type="dxa"/>
            <w:shd w:val="clear" w:color="auto" w:fill="FFFFFF"/>
            <w:hideMark/>
          </w:tcPr>
          <w:p w14:paraId="0A9E5B28" w14:textId="77777777" w:rsidR="00473350" w:rsidRPr="005B72AA" w:rsidRDefault="00473350" w:rsidP="00473350">
            <w:pPr>
              <w:spacing w:line="480" w:lineRule="auto"/>
              <w:rPr>
                <w:sz w:val="22"/>
                <w:szCs w:val="22"/>
                <w:lang w:val="en-HK"/>
              </w:rPr>
            </w:pPr>
            <w:r w:rsidRPr="005B72AA">
              <w:rPr>
                <w:sz w:val="22"/>
                <w:szCs w:val="22"/>
                <w:lang w:val="en-HK"/>
              </w:rPr>
              <w:t>4 (&lt;3.21% worst case)</w:t>
            </w:r>
          </w:p>
        </w:tc>
      </w:tr>
      <w:tr w:rsidR="00473350" w:rsidRPr="005B72AA" w14:paraId="4A8B20BC" w14:textId="77777777" w:rsidTr="00126B96">
        <w:tc>
          <w:tcPr>
            <w:tcW w:w="2182" w:type="dxa"/>
            <w:shd w:val="clear" w:color="auto" w:fill="FFFFFF"/>
            <w:hideMark/>
          </w:tcPr>
          <w:p w14:paraId="5AA8C854" w14:textId="77777777" w:rsidR="00473350" w:rsidRPr="005B72AA" w:rsidRDefault="00473350" w:rsidP="00473350">
            <w:pPr>
              <w:spacing w:line="480" w:lineRule="auto"/>
              <w:rPr>
                <w:sz w:val="22"/>
                <w:szCs w:val="22"/>
                <w:lang w:val="en-HK"/>
              </w:rPr>
            </w:pPr>
            <w:r w:rsidRPr="005B72AA">
              <w:rPr>
                <w:sz w:val="22"/>
                <w:szCs w:val="22"/>
                <w:lang w:val="en-HK"/>
              </w:rPr>
              <w:t>Implementation Complexity</w:t>
            </w:r>
          </w:p>
        </w:tc>
        <w:tc>
          <w:tcPr>
            <w:tcW w:w="743" w:type="dxa"/>
            <w:shd w:val="clear" w:color="auto" w:fill="FFFFFF"/>
            <w:hideMark/>
          </w:tcPr>
          <w:p w14:paraId="181A3488" w14:textId="77777777" w:rsidR="00473350" w:rsidRPr="005B72AA" w:rsidRDefault="00473350" w:rsidP="00473350">
            <w:pPr>
              <w:spacing w:line="480" w:lineRule="auto"/>
              <w:rPr>
                <w:sz w:val="22"/>
                <w:szCs w:val="22"/>
                <w:lang w:val="en-HK"/>
              </w:rPr>
            </w:pPr>
            <w:r w:rsidRPr="005B72AA">
              <w:rPr>
                <w:sz w:val="22"/>
                <w:szCs w:val="22"/>
                <w:lang w:val="en-HK"/>
              </w:rPr>
              <w:t>0.15</w:t>
            </w:r>
          </w:p>
        </w:tc>
        <w:tc>
          <w:tcPr>
            <w:tcW w:w="2141" w:type="dxa"/>
            <w:shd w:val="clear" w:color="auto" w:fill="FFFFFF"/>
            <w:hideMark/>
          </w:tcPr>
          <w:p w14:paraId="405DFC1B" w14:textId="77777777" w:rsidR="00473350" w:rsidRPr="005B72AA" w:rsidRDefault="00473350" w:rsidP="00473350">
            <w:pPr>
              <w:spacing w:line="480" w:lineRule="auto"/>
              <w:rPr>
                <w:sz w:val="22"/>
                <w:szCs w:val="22"/>
                <w:lang w:val="en-HK"/>
              </w:rPr>
            </w:pPr>
            <w:r w:rsidRPr="005B72AA">
              <w:rPr>
                <w:sz w:val="22"/>
                <w:szCs w:val="22"/>
                <w:lang w:val="en-HK"/>
              </w:rPr>
              <w:t>2 (counter correlation tuning)</w:t>
            </w:r>
          </w:p>
        </w:tc>
        <w:tc>
          <w:tcPr>
            <w:tcW w:w="2627" w:type="dxa"/>
            <w:shd w:val="clear" w:color="auto" w:fill="FFFFFF"/>
            <w:hideMark/>
          </w:tcPr>
          <w:p w14:paraId="709D6236" w14:textId="77777777" w:rsidR="00473350" w:rsidRPr="005B72AA" w:rsidRDefault="00473350" w:rsidP="00473350">
            <w:pPr>
              <w:spacing w:line="480" w:lineRule="auto"/>
              <w:rPr>
                <w:sz w:val="22"/>
                <w:szCs w:val="22"/>
                <w:lang w:val="en-HK"/>
              </w:rPr>
            </w:pPr>
            <w:r w:rsidRPr="005B72AA">
              <w:rPr>
                <w:sz w:val="22"/>
                <w:szCs w:val="22"/>
                <w:lang w:val="en-HK"/>
              </w:rPr>
              <w:t xml:space="preserve">1 (PID + beta regression + </w:t>
            </w:r>
            <w:proofErr w:type="spellStart"/>
            <w:r w:rsidRPr="005B72AA">
              <w:rPr>
                <w:sz w:val="22"/>
                <w:szCs w:val="22"/>
                <w:lang w:val="en-HK"/>
              </w:rPr>
              <w:t>freq</w:t>
            </w:r>
            <w:proofErr w:type="spellEnd"/>
            <w:r w:rsidRPr="005B72AA">
              <w:rPr>
                <w:sz w:val="22"/>
                <w:szCs w:val="22"/>
                <w:lang w:val="en-HK"/>
              </w:rPr>
              <w:t xml:space="preserve"> emulation)</w:t>
            </w:r>
          </w:p>
        </w:tc>
        <w:tc>
          <w:tcPr>
            <w:tcW w:w="2062" w:type="dxa"/>
            <w:shd w:val="clear" w:color="auto" w:fill="FFFFFF"/>
            <w:hideMark/>
          </w:tcPr>
          <w:p w14:paraId="60CD999E" w14:textId="77777777" w:rsidR="00473350" w:rsidRPr="005B72AA" w:rsidRDefault="00473350" w:rsidP="00473350">
            <w:pPr>
              <w:spacing w:line="480" w:lineRule="auto"/>
              <w:rPr>
                <w:sz w:val="22"/>
                <w:szCs w:val="22"/>
                <w:lang w:val="en-HK"/>
              </w:rPr>
            </w:pPr>
            <w:r w:rsidRPr="005B72AA">
              <w:rPr>
                <w:sz w:val="22"/>
                <w:szCs w:val="22"/>
                <w:lang w:val="en-HK"/>
              </w:rPr>
              <w:t>5 (~500 LOC total)</w:t>
            </w:r>
          </w:p>
        </w:tc>
      </w:tr>
      <w:tr w:rsidR="00473350" w:rsidRPr="005B72AA" w14:paraId="1AE86379" w14:textId="77777777" w:rsidTr="00126B96">
        <w:tc>
          <w:tcPr>
            <w:tcW w:w="2182" w:type="dxa"/>
            <w:shd w:val="clear" w:color="auto" w:fill="FFFFFF"/>
            <w:hideMark/>
          </w:tcPr>
          <w:p w14:paraId="56739A12" w14:textId="77777777" w:rsidR="00473350" w:rsidRPr="005B72AA" w:rsidRDefault="00473350" w:rsidP="00473350">
            <w:pPr>
              <w:spacing w:line="480" w:lineRule="auto"/>
              <w:rPr>
                <w:sz w:val="22"/>
                <w:szCs w:val="22"/>
                <w:lang w:val="en-HK"/>
              </w:rPr>
            </w:pPr>
            <w:r w:rsidRPr="005B72AA">
              <w:rPr>
                <w:sz w:val="22"/>
                <w:szCs w:val="22"/>
                <w:lang w:val="en-HK"/>
              </w:rPr>
              <w:t>Hardware Portability</w:t>
            </w:r>
          </w:p>
        </w:tc>
        <w:tc>
          <w:tcPr>
            <w:tcW w:w="743" w:type="dxa"/>
            <w:shd w:val="clear" w:color="auto" w:fill="FFFFFF"/>
            <w:hideMark/>
          </w:tcPr>
          <w:p w14:paraId="2BEA9336" w14:textId="77777777" w:rsidR="00473350" w:rsidRPr="005B72AA" w:rsidRDefault="00473350" w:rsidP="00473350">
            <w:pPr>
              <w:spacing w:line="480" w:lineRule="auto"/>
              <w:rPr>
                <w:sz w:val="22"/>
                <w:szCs w:val="22"/>
                <w:lang w:val="en-HK"/>
              </w:rPr>
            </w:pPr>
            <w:r w:rsidRPr="005B72AA">
              <w:rPr>
                <w:sz w:val="22"/>
                <w:szCs w:val="22"/>
                <w:lang w:val="en-HK"/>
              </w:rPr>
              <w:t>0.15</w:t>
            </w:r>
          </w:p>
        </w:tc>
        <w:tc>
          <w:tcPr>
            <w:tcW w:w="2141" w:type="dxa"/>
            <w:shd w:val="clear" w:color="auto" w:fill="FFFFFF"/>
            <w:hideMark/>
          </w:tcPr>
          <w:p w14:paraId="611E3CF5" w14:textId="77777777" w:rsidR="00473350" w:rsidRPr="005B72AA" w:rsidRDefault="00473350" w:rsidP="00473350">
            <w:pPr>
              <w:spacing w:line="480" w:lineRule="auto"/>
              <w:rPr>
                <w:sz w:val="22"/>
                <w:szCs w:val="22"/>
                <w:lang w:val="en-HK"/>
              </w:rPr>
            </w:pPr>
            <w:r w:rsidRPr="005B72AA">
              <w:rPr>
                <w:sz w:val="22"/>
                <w:szCs w:val="22"/>
                <w:lang w:val="en-HK"/>
              </w:rPr>
              <w:t>1 (Zen 1-specific IPC signatures)</w:t>
            </w:r>
          </w:p>
        </w:tc>
        <w:tc>
          <w:tcPr>
            <w:tcW w:w="2627" w:type="dxa"/>
            <w:shd w:val="clear" w:color="auto" w:fill="FFFFFF"/>
            <w:hideMark/>
          </w:tcPr>
          <w:p w14:paraId="601561A3" w14:textId="77777777" w:rsidR="00473350" w:rsidRPr="005B72AA" w:rsidRDefault="00473350" w:rsidP="00473350">
            <w:pPr>
              <w:spacing w:line="480" w:lineRule="auto"/>
              <w:rPr>
                <w:sz w:val="22"/>
                <w:szCs w:val="22"/>
                <w:lang w:val="en-HK"/>
              </w:rPr>
            </w:pPr>
            <w:r w:rsidRPr="005B72AA">
              <w:rPr>
                <w:sz w:val="22"/>
                <w:szCs w:val="22"/>
                <w:lang w:val="en-HK"/>
              </w:rPr>
              <w:t>2 (requires /proc/stat + perf)</w:t>
            </w:r>
          </w:p>
        </w:tc>
        <w:tc>
          <w:tcPr>
            <w:tcW w:w="2062" w:type="dxa"/>
            <w:shd w:val="clear" w:color="auto" w:fill="FFFFFF"/>
            <w:hideMark/>
          </w:tcPr>
          <w:p w14:paraId="2F4F93DD" w14:textId="77777777" w:rsidR="00473350" w:rsidRPr="005B72AA" w:rsidRDefault="00473350" w:rsidP="00473350">
            <w:pPr>
              <w:spacing w:line="480" w:lineRule="auto"/>
              <w:rPr>
                <w:sz w:val="22"/>
                <w:szCs w:val="22"/>
                <w:lang w:val="en-HK"/>
              </w:rPr>
            </w:pPr>
            <w:r w:rsidRPr="005B72AA">
              <w:rPr>
                <w:sz w:val="22"/>
                <w:szCs w:val="22"/>
                <w:lang w:val="en-HK"/>
              </w:rPr>
              <w:t xml:space="preserve">4 (any Linux with </w:t>
            </w:r>
            <w:proofErr w:type="spellStart"/>
            <w:r w:rsidRPr="005B72AA">
              <w:rPr>
                <w:sz w:val="22"/>
                <w:szCs w:val="22"/>
                <w:lang w:val="en-HK"/>
              </w:rPr>
              <w:t>cpufreq</w:t>
            </w:r>
            <w:proofErr w:type="spellEnd"/>
            <w:r w:rsidRPr="005B72AA">
              <w:rPr>
                <w:sz w:val="22"/>
                <w:szCs w:val="22"/>
                <w:lang w:val="en-HK"/>
              </w:rPr>
              <w:t>)</w:t>
            </w:r>
          </w:p>
        </w:tc>
      </w:tr>
      <w:tr w:rsidR="00473350" w:rsidRPr="005B72AA" w14:paraId="6821DB54" w14:textId="77777777" w:rsidTr="00126B96">
        <w:tc>
          <w:tcPr>
            <w:tcW w:w="2182" w:type="dxa"/>
            <w:shd w:val="clear" w:color="auto" w:fill="FFFFFF"/>
            <w:hideMark/>
          </w:tcPr>
          <w:p w14:paraId="603CD8CB" w14:textId="77777777" w:rsidR="00473350" w:rsidRPr="005B72AA" w:rsidRDefault="00473350" w:rsidP="00473350">
            <w:pPr>
              <w:spacing w:line="480" w:lineRule="auto"/>
              <w:rPr>
                <w:sz w:val="22"/>
                <w:szCs w:val="22"/>
                <w:lang w:val="en-HK"/>
              </w:rPr>
            </w:pPr>
            <w:r w:rsidRPr="005B72AA">
              <w:rPr>
                <w:sz w:val="22"/>
                <w:szCs w:val="22"/>
                <w:lang w:val="en-HK"/>
              </w:rPr>
              <w:lastRenderedPageBreak/>
              <w:t>Maintainability</w:t>
            </w:r>
          </w:p>
        </w:tc>
        <w:tc>
          <w:tcPr>
            <w:tcW w:w="743" w:type="dxa"/>
            <w:shd w:val="clear" w:color="auto" w:fill="FFFFFF"/>
            <w:hideMark/>
          </w:tcPr>
          <w:p w14:paraId="1955DAA9" w14:textId="77777777" w:rsidR="00473350" w:rsidRPr="005B72AA" w:rsidRDefault="00473350" w:rsidP="00473350">
            <w:pPr>
              <w:spacing w:line="480" w:lineRule="auto"/>
              <w:rPr>
                <w:sz w:val="22"/>
                <w:szCs w:val="22"/>
                <w:lang w:val="en-HK"/>
              </w:rPr>
            </w:pPr>
            <w:r w:rsidRPr="005B72AA">
              <w:rPr>
                <w:sz w:val="22"/>
                <w:szCs w:val="22"/>
                <w:lang w:val="en-HK"/>
              </w:rPr>
              <w:t>0.15</w:t>
            </w:r>
          </w:p>
        </w:tc>
        <w:tc>
          <w:tcPr>
            <w:tcW w:w="2141" w:type="dxa"/>
            <w:shd w:val="clear" w:color="auto" w:fill="FFFFFF"/>
            <w:hideMark/>
          </w:tcPr>
          <w:p w14:paraId="0DB242FD" w14:textId="77777777" w:rsidR="00473350" w:rsidRPr="005B72AA" w:rsidRDefault="00473350" w:rsidP="00473350">
            <w:pPr>
              <w:spacing w:line="480" w:lineRule="auto"/>
              <w:rPr>
                <w:sz w:val="22"/>
                <w:szCs w:val="22"/>
                <w:lang w:val="en-HK"/>
              </w:rPr>
            </w:pPr>
            <w:r w:rsidRPr="005B72AA">
              <w:rPr>
                <w:sz w:val="22"/>
                <w:szCs w:val="22"/>
                <w:lang w:val="en-HK"/>
              </w:rPr>
              <w:t>2 (fragile thresholds)</w:t>
            </w:r>
          </w:p>
        </w:tc>
        <w:tc>
          <w:tcPr>
            <w:tcW w:w="2627" w:type="dxa"/>
            <w:shd w:val="clear" w:color="auto" w:fill="FFFFFF"/>
            <w:hideMark/>
          </w:tcPr>
          <w:p w14:paraId="0AC0A33A" w14:textId="77777777" w:rsidR="00473350" w:rsidRPr="005B72AA" w:rsidRDefault="00473350" w:rsidP="00473350">
            <w:pPr>
              <w:spacing w:line="480" w:lineRule="auto"/>
              <w:rPr>
                <w:sz w:val="22"/>
                <w:szCs w:val="22"/>
                <w:lang w:val="en-HK"/>
              </w:rPr>
            </w:pPr>
            <w:r w:rsidRPr="005B72AA">
              <w:rPr>
                <w:sz w:val="22"/>
                <w:szCs w:val="22"/>
                <w:lang w:val="en-HK"/>
              </w:rPr>
              <w:t>1 (complex state machine)</w:t>
            </w:r>
          </w:p>
        </w:tc>
        <w:tc>
          <w:tcPr>
            <w:tcW w:w="2062" w:type="dxa"/>
            <w:shd w:val="clear" w:color="auto" w:fill="FFFFFF"/>
            <w:hideMark/>
          </w:tcPr>
          <w:p w14:paraId="1B42AE35" w14:textId="77777777" w:rsidR="00473350" w:rsidRPr="005B72AA" w:rsidRDefault="00473350" w:rsidP="00473350">
            <w:pPr>
              <w:spacing w:line="480" w:lineRule="auto"/>
              <w:rPr>
                <w:sz w:val="22"/>
                <w:szCs w:val="22"/>
                <w:lang w:val="en-HK"/>
              </w:rPr>
            </w:pPr>
            <w:r w:rsidRPr="005B72AA">
              <w:rPr>
                <w:sz w:val="22"/>
                <w:szCs w:val="22"/>
                <w:lang w:val="en-HK"/>
              </w:rPr>
              <w:t>5 (simple phase-to-policy map)</w:t>
            </w:r>
          </w:p>
        </w:tc>
      </w:tr>
      <w:tr w:rsidR="00473350" w:rsidRPr="005B72AA" w14:paraId="5BF2A5F2" w14:textId="77777777" w:rsidTr="00126B96">
        <w:tc>
          <w:tcPr>
            <w:tcW w:w="2182" w:type="dxa"/>
            <w:shd w:val="clear" w:color="auto" w:fill="FFFFFF"/>
            <w:hideMark/>
          </w:tcPr>
          <w:p w14:paraId="75E80891" w14:textId="77777777" w:rsidR="00473350" w:rsidRPr="005B72AA" w:rsidRDefault="00473350" w:rsidP="00473350">
            <w:pPr>
              <w:spacing w:line="480" w:lineRule="auto"/>
              <w:rPr>
                <w:sz w:val="22"/>
                <w:szCs w:val="22"/>
                <w:lang w:val="en-HK"/>
              </w:rPr>
            </w:pPr>
            <w:r w:rsidRPr="005B72AA">
              <w:rPr>
                <w:sz w:val="22"/>
                <w:szCs w:val="22"/>
                <w:lang w:val="en-HK"/>
              </w:rPr>
              <w:t>Weighted Score</w:t>
            </w:r>
          </w:p>
        </w:tc>
        <w:tc>
          <w:tcPr>
            <w:tcW w:w="743" w:type="dxa"/>
            <w:shd w:val="clear" w:color="auto" w:fill="FFFFFF"/>
            <w:hideMark/>
          </w:tcPr>
          <w:p w14:paraId="619DA7D2" w14:textId="77777777" w:rsidR="00473350" w:rsidRPr="005B72AA" w:rsidRDefault="00473350" w:rsidP="00473350">
            <w:pPr>
              <w:spacing w:line="480" w:lineRule="auto"/>
              <w:rPr>
                <w:sz w:val="22"/>
                <w:szCs w:val="22"/>
                <w:lang w:val="en-HK"/>
              </w:rPr>
            </w:pPr>
          </w:p>
        </w:tc>
        <w:tc>
          <w:tcPr>
            <w:tcW w:w="2141" w:type="dxa"/>
            <w:shd w:val="clear" w:color="auto" w:fill="FFFFFF"/>
            <w:hideMark/>
          </w:tcPr>
          <w:p w14:paraId="783C1AF2" w14:textId="77777777" w:rsidR="00473350" w:rsidRPr="005B72AA" w:rsidRDefault="00473350" w:rsidP="00473350">
            <w:pPr>
              <w:spacing w:line="480" w:lineRule="auto"/>
              <w:rPr>
                <w:sz w:val="22"/>
                <w:szCs w:val="22"/>
                <w:lang w:val="en-HK"/>
              </w:rPr>
            </w:pPr>
            <w:r w:rsidRPr="005B72AA">
              <w:rPr>
                <w:sz w:val="22"/>
                <w:szCs w:val="22"/>
                <w:lang w:val="en-HK"/>
              </w:rPr>
              <w:t>2.15</w:t>
            </w:r>
          </w:p>
        </w:tc>
        <w:tc>
          <w:tcPr>
            <w:tcW w:w="2627" w:type="dxa"/>
            <w:shd w:val="clear" w:color="auto" w:fill="FFFFFF"/>
            <w:hideMark/>
          </w:tcPr>
          <w:p w14:paraId="34E2B930" w14:textId="77777777" w:rsidR="00473350" w:rsidRPr="005B72AA" w:rsidRDefault="00473350" w:rsidP="00473350">
            <w:pPr>
              <w:spacing w:line="480" w:lineRule="auto"/>
              <w:rPr>
                <w:sz w:val="22"/>
                <w:szCs w:val="22"/>
                <w:lang w:val="en-HK"/>
              </w:rPr>
            </w:pPr>
            <w:r w:rsidRPr="005B72AA">
              <w:rPr>
                <w:sz w:val="22"/>
                <w:szCs w:val="22"/>
                <w:lang w:val="en-HK"/>
              </w:rPr>
              <w:t>1.70</w:t>
            </w:r>
          </w:p>
        </w:tc>
        <w:tc>
          <w:tcPr>
            <w:tcW w:w="2062" w:type="dxa"/>
            <w:shd w:val="clear" w:color="auto" w:fill="FFFFFF"/>
            <w:hideMark/>
          </w:tcPr>
          <w:p w14:paraId="78E74944" w14:textId="77777777" w:rsidR="00473350" w:rsidRPr="005B72AA" w:rsidRDefault="00473350" w:rsidP="00473350">
            <w:pPr>
              <w:spacing w:line="480" w:lineRule="auto"/>
              <w:rPr>
                <w:sz w:val="22"/>
                <w:szCs w:val="22"/>
                <w:lang w:val="en-HK"/>
              </w:rPr>
            </w:pPr>
            <w:r w:rsidRPr="005B72AA">
              <w:rPr>
                <w:sz w:val="22"/>
                <w:szCs w:val="22"/>
                <w:lang w:val="en-HK"/>
              </w:rPr>
              <w:t>4.65</w:t>
            </w:r>
          </w:p>
        </w:tc>
      </w:tr>
    </w:tbl>
    <w:p w14:paraId="06D512A7" w14:textId="77777777" w:rsidR="00473350" w:rsidRPr="005B72AA" w:rsidRDefault="00473350" w:rsidP="00473350">
      <w:pPr>
        <w:spacing w:line="480" w:lineRule="auto"/>
        <w:rPr>
          <w:lang w:val="en-HK"/>
        </w:rPr>
      </w:pPr>
      <w:r w:rsidRPr="005B72AA">
        <w:rPr>
          <w:lang w:val="en-HK"/>
        </w:rPr>
        <w:t>Scoring: 1 = Poor, 2 = Below Average, 3 = Average, 4 = Good, 5 = Excellent.</w:t>
      </w:r>
    </w:p>
    <w:p w14:paraId="57B47978" w14:textId="77777777" w:rsidR="00126B96" w:rsidRPr="005B72AA" w:rsidRDefault="00126B96" w:rsidP="00473350">
      <w:pPr>
        <w:spacing w:line="480" w:lineRule="auto"/>
        <w:rPr>
          <w:lang w:val="en-HK"/>
        </w:rPr>
      </w:pPr>
    </w:p>
    <w:p w14:paraId="37394D10" w14:textId="71F3C225" w:rsidR="00473350" w:rsidRPr="005B72AA" w:rsidRDefault="00473350" w:rsidP="00473350">
      <w:pPr>
        <w:spacing w:line="480" w:lineRule="auto"/>
        <w:rPr>
          <w:lang w:val="en-HK"/>
        </w:rPr>
      </w:pPr>
      <w:r w:rsidRPr="005B72AA">
        <w:rPr>
          <w:lang w:val="en-HK"/>
        </w:rPr>
        <w:t>The hint-based architecture scored 4.65/5.00 m</w:t>
      </w:r>
      <w:r w:rsidR="00126B96" w:rsidRPr="005B72AA">
        <w:rPr>
          <w:lang w:val="en-HK"/>
        </w:rPr>
        <w:t>, which is m</w:t>
      </w:r>
      <w:r w:rsidRPr="005B72AA">
        <w:rPr>
          <w:lang w:val="en-HK"/>
        </w:rPr>
        <w:t>ore than double the Beta algorithm (1.70) and the counter-based approach (2.15). The dominant factor was detection accuracy (weight 0.30), where the hint-based approach's ~100% accuracy was decisive. The Beta algorithm scored lowest overall due to its catastrophic runtime overhead, which negated any potential energy benefit.</w:t>
      </w:r>
    </w:p>
    <w:p w14:paraId="2C4E21BA" w14:textId="50B3465F" w:rsidR="00473350" w:rsidRPr="005B72AA" w:rsidRDefault="001A6F8E" w:rsidP="00473350">
      <w:pPr>
        <w:pStyle w:val="Heading3"/>
        <w:rPr>
          <w:lang w:val="en-HK"/>
        </w:rPr>
      </w:pPr>
      <w:bookmarkStart w:id="9" w:name="_Toc230983521"/>
      <w:r w:rsidRPr="005B72AA">
        <w:rPr>
          <w:lang w:val="en-HK"/>
        </w:rPr>
        <w:t xml:space="preserve">2.3.2 </w:t>
      </w:r>
      <w:r w:rsidR="00473350" w:rsidRPr="005B72AA">
        <w:rPr>
          <w:lang w:val="en-HK"/>
        </w:rPr>
        <w:t>Trade-Space Visualization</w:t>
      </w:r>
      <w:bookmarkEnd w:id="9"/>
    </w:p>
    <w:p w14:paraId="4C7097EA" w14:textId="492EE0CB" w:rsidR="00473350" w:rsidRPr="005B72AA" w:rsidRDefault="00473350" w:rsidP="00473350">
      <w:pPr>
        <w:spacing w:line="480" w:lineRule="auto"/>
        <w:rPr>
          <w:lang w:val="en-HK"/>
        </w:rPr>
      </w:pPr>
      <w:r w:rsidRPr="005B72AA">
        <w:rPr>
          <w:lang w:val="en-HK"/>
        </w:rPr>
        <w:t xml:space="preserve">The design trade-space can be visualized by plotting the three alternatives on axes of Detection Accuracy versus Runtime Overhead (see </w:t>
      </w:r>
      <w:r w:rsidR="00F363BA" w:rsidRPr="005B72AA">
        <w:rPr>
          <w:lang w:val="en-HK"/>
        </w:rPr>
        <w:fldChar w:fldCharType="begin"/>
      </w:r>
      <w:r w:rsidR="00F363BA" w:rsidRPr="005B72AA">
        <w:rPr>
          <w:lang w:val="en-HK"/>
        </w:rPr>
        <w:instrText xml:space="preserve"> REF _Ref226449286 \h </w:instrText>
      </w:r>
      <w:r w:rsidR="00F363BA" w:rsidRPr="005B72AA">
        <w:rPr>
          <w:lang w:val="en-HK"/>
        </w:rPr>
      </w:r>
      <w:r w:rsidR="005B72AA">
        <w:rPr>
          <w:lang w:val="en-HK"/>
        </w:rPr>
        <w:instrText xml:space="preserve"> \* MERGEFORMAT </w:instrText>
      </w:r>
      <w:r w:rsidR="00F363BA" w:rsidRPr="005B72AA">
        <w:rPr>
          <w:lang w:val="en-HK"/>
        </w:rPr>
        <w:fldChar w:fldCharType="separate"/>
      </w:r>
      <w:r w:rsidR="00D979D4" w:rsidRPr="005B72AA">
        <w:t xml:space="preserve">Figure </w:t>
      </w:r>
      <w:r w:rsidR="00D979D4" w:rsidRPr="005B72AA">
        <w:rPr>
          <w:noProof/>
        </w:rPr>
        <w:t>18</w:t>
      </w:r>
      <w:r w:rsidR="00F363BA" w:rsidRPr="005B72AA">
        <w:rPr>
          <w:lang w:val="en-HK"/>
        </w:rPr>
        <w:fldChar w:fldCharType="end"/>
      </w:r>
      <w:r w:rsidRPr="005B72AA">
        <w:rPr>
          <w:lang w:val="en-HK"/>
        </w:rPr>
        <w:t xml:space="preserve">). An ideal controller occupies the upper-left quadrant (high accuracy, low overhead). The counter-based approach achieves low overhead but fails </w:t>
      </w:r>
      <w:r w:rsidR="00474CAC" w:rsidRPr="005B72AA">
        <w:rPr>
          <w:lang w:val="en-HK"/>
        </w:rPr>
        <w:t>in</w:t>
      </w:r>
      <w:r w:rsidRPr="005B72AA">
        <w:rPr>
          <w:lang w:val="en-HK"/>
        </w:rPr>
        <w:t xml:space="preserve"> accuracy. The Beta algorithm fails on both dimensions. Only the hint-based approach occupies the optimal region of the trade-space, confirming it as the Pareto-dominant design.</w:t>
      </w:r>
    </w:p>
    <w:p w14:paraId="0B3A6A54" w14:textId="77777777" w:rsidR="00473350" w:rsidRPr="005B72AA" w:rsidRDefault="00473350" w:rsidP="00474512">
      <w:pPr>
        <w:spacing w:line="480" w:lineRule="auto"/>
        <w:rPr>
          <w:lang w:val="en-HK"/>
        </w:rPr>
      </w:pPr>
    </w:p>
    <w:p w14:paraId="4CD09C95" w14:textId="6AE980E0" w:rsidR="00021A23" w:rsidRPr="005B72AA" w:rsidRDefault="00545F09" w:rsidP="00BD6D51">
      <w:pPr>
        <w:pStyle w:val="Heading2"/>
        <w:numPr>
          <w:ilvl w:val="1"/>
          <w:numId w:val="19"/>
        </w:numPr>
        <w:spacing w:before="0" w:after="0" w:line="360" w:lineRule="auto"/>
      </w:pPr>
      <w:bookmarkStart w:id="10" w:name="_Toc230983522"/>
      <w:r w:rsidRPr="005B72AA">
        <w:lastRenderedPageBreak/>
        <w:t>Final System Architecture</w:t>
      </w:r>
      <w:bookmarkEnd w:id="10"/>
    </w:p>
    <w:p w14:paraId="3F54CD75" w14:textId="06370EFF" w:rsidR="00B224A0" w:rsidRPr="005B72AA" w:rsidRDefault="00545F09" w:rsidP="00474512">
      <w:pPr>
        <w:spacing w:line="480" w:lineRule="auto"/>
      </w:pPr>
      <w:r w:rsidRPr="005B72AA">
        <w:t xml:space="preserve">The </w:t>
      </w:r>
      <w:r w:rsidR="008B2D98" w:rsidRPr="005B72AA">
        <w:t xml:space="preserve">final architecture consisted of three main subsystems. The first was the modified </w:t>
      </w:r>
      <w:proofErr w:type="spellStart"/>
      <w:r w:rsidR="008B2D98" w:rsidRPr="005B72AA">
        <w:t>miniMD</w:t>
      </w:r>
      <w:proofErr w:type="spellEnd"/>
      <w:r w:rsidR="008B2D98" w:rsidRPr="005B72AA">
        <w:t xml:space="preserve"> application, specifically integrate.cpp, which was extended </w:t>
      </w:r>
      <w:r w:rsidR="00145998" w:rsidRPr="005B72AA">
        <w:t>to</w:t>
      </w:r>
      <w:r w:rsidR="008B2D98" w:rsidRPr="005B72AA">
        <w:t xml:space="preserve"> publish the active phase of each MPI rank </w:t>
      </w:r>
      <w:r w:rsidR="00145998" w:rsidRPr="005B72AA">
        <w:t>into a shared memory table</w:t>
      </w:r>
      <w:r w:rsidR="00CD7B28" w:rsidRPr="005B72AA">
        <w:t xml:space="preserve">. The second was an external Python monitor that attached to that same table, read stable snapshots of the rank states, and translated those states into per-core based DVFS actions, using the Linux </w:t>
      </w:r>
      <w:r w:rsidR="00E5012D" w:rsidRPr="005B72AA">
        <w:t>‘</w:t>
      </w:r>
      <w:proofErr w:type="spellStart"/>
      <w:r w:rsidR="00CD7B28" w:rsidRPr="005B72AA">
        <w:t>cpufreq</w:t>
      </w:r>
      <w:proofErr w:type="spellEnd"/>
      <w:r w:rsidR="00E5012D" w:rsidRPr="005B72AA">
        <w:t>’</w:t>
      </w:r>
      <w:r w:rsidR="00CD7B28" w:rsidRPr="005B72AA">
        <w:t xml:space="preserve"> interface. The t</w:t>
      </w:r>
      <w:r w:rsidR="001F7941" w:rsidRPr="005B72AA">
        <w:t xml:space="preserve">hird </w:t>
      </w:r>
      <w:r w:rsidR="00CD7B28" w:rsidRPr="005B72AA">
        <w:t>subsystem</w:t>
      </w:r>
      <w:r w:rsidR="001F7941" w:rsidRPr="005B72AA">
        <w:t xml:space="preserve"> was a </w:t>
      </w:r>
      <w:r w:rsidR="00C26249" w:rsidRPr="005B72AA">
        <w:t xml:space="preserve">bash-based runtime infrastructure that </w:t>
      </w:r>
      <w:r w:rsidR="00050BE2" w:rsidRPr="005B72AA">
        <w:t>launches</w:t>
      </w:r>
      <w:r w:rsidR="00C26249" w:rsidRPr="005B72AA">
        <w:t xml:space="preserve"> the application and the controller with the required environment </w:t>
      </w:r>
      <w:r w:rsidR="005F4272" w:rsidRPr="005B72AA">
        <w:t>variables</w:t>
      </w:r>
      <w:r w:rsidR="00C26249" w:rsidRPr="005B72AA">
        <w:t xml:space="preserve">, core placement, and cleanup </w:t>
      </w:r>
      <w:r w:rsidR="00495929" w:rsidRPr="005B72AA">
        <w:t>behavior</w:t>
      </w:r>
      <w:r w:rsidR="00C26249" w:rsidRPr="005B72AA">
        <w:t xml:space="preserve">. These three components </w:t>
      </w:r>
      <w:r w:rsidR="00BC4982" w:rsidRPr="005B72AA">
        <w:t xml:space="preserve">form the </w:t>
      </w:r>
      <w:proofErr w:type="gramStart"/>
      <w:r w:rsidR="00BC4982" w:rsidRPr="005B72AA">
        <w:t>complete</w:t>
      </w:r>
      <w:proofErr w:type="gramEnd"/>
      <w:r w:rsidR="00BC4982" w:rsidRPr="005B72AA">
        <w:t xml:space="preserve"> implemented system.</w:t>
      </w:r>
    </w:p>
    <w:p w14:paraId="22A873C2" w14:textId="2672A7FC" w:rsidR="00B224A0" w:rsidRPr="005B72AA" w:rsidRDefault="00B224A0" w:rsidP="00474512">
      <w:pPr>
        <w:spacing w:line="480" w:lineRule="auto"/>
      </w:pPr>
      <w:r w:rsidRPr="005B72AA">
        <w:t xml:space="preserve">This </w:t>
      </w:r>
      <w:r w:rsidR="0021524E" w:rsidRPr="005B72AA">
        <w:t>architecture</w:t>
      </w:r>
      <w:r w:rsidRPr="005B72AA">
        <w:t xml:space="preserve"> was chosen as </w:t>
      </w:r>
      <w:r w:rsidR="005F4272" w:rsidRPr="005B72AA">
        <w:t>it has</w:t>
      </w:r>
      <w:r w:rsidRPr="005B72AA">
        <w:t xml:space="preserve"> separate </w:t>
      </w:r>
      <w:r w:rsidR="0021524E" w:rsidRPr="005B72AA">
        <w:t>responsibilities</w:t>
      </w:r>
      <w:r w:rsidRPr="005B72AA">
        <w:t xml:space="preserve"> cleanly. The application is </w:t>
      </w:r>
      <w:r w:rsidR="0021524E" w:rsidRPr="005B72AA">
        <w:t>responsible</w:t>
      </w:r>
      <w:r w:rsidRPr="005B72AA">
        <w:t xml:space="preserve"> for publishing the phase information. The monitor is responsible only for interpreting</w:t>
      </w:r>
      <w:r w:rsidR="00BE169F" w:rsidRPr="005B72AA">
        <w:t xml:space="preserve"> that information and </w:t>
      </w:r>
      <w:r w:rsidR="0021524E" w:rsidRPr="005B72AA">
        <w:t>applying</w:t>
      </w:r>
      <w:r w:rsidR="00BE169F" w:rsidRPr="005B72AA">
        <w:t xml:space="preserve"> the control policy. The runtime script is responsible only for orchestration</w:t>
      </w:r>
      <w:r w:rsidR="00E41EDA" w:rsidRPr="005B72AA">
        <w:t>,</w:t>
      </w:r>
      <w:r w:rsidR="00BE169F" w:rsidRPr="005B72AA">
        <w:t xml:space="preserve"> system setup</w:t>
      </w:r>
      <w:r w:rsidR="00E41EDA" w:rsidRPr="005B72AA">
        <w:t>,</w:t>
      </w:r>
      <w:r w:rsidR="00BE169F" w:rsidRPr="005B72AA">
        <w:t xml:space="preserve"> and cleanup. This </w:t>
      </w:r>
      <w:r w:rsidR="0021524E" w:rsidRPr="005B72AA">
        <w:t>separation</w:t>
      </w:r>
      <w:r w:rsidR="00BE169F" w:rsidRPr="005B72AA">
        <w:t xml:space="preserve"> improved modularity and made the project easier to debug and develop</w:t>
      </w:r>
      <w:r w:rsidR="0021524E" w:rsidRPr="005B72AA">
        <w:t>.</w:t>
      </w:r>
      <w:r w:rsidR="00937044" w:rsidRPr="005B72AA">
        <w:t xml:space="preserve"> The </w:t>
      </w:r>
      <w:r w:rsidR="007374B7" w:rsidRPr="005B72AA">
        <w:fldChar w:fldCharType="begin"/>
      </w:r>
      <w:r w:rsidR="007374B7" w:rsidRPr="005B72AA">
        <w:instrText xml:space="preserve"> REF _Ref226441117 \h </w:instrText>
      </w:r>
      <w:r w:rsidR="005B72AA">
        <w:instrText xml:space="preserve"> \* MERGEFORMAT </w:instrText>
      </w:r>
      <w:r w:rsidR="007374B7" w:rsidRPr="005B72AA">
        <w:fldChar w:fldCharType="separate"/>
      </w:r>
      <w:r w:rsidR="00D979D4" w:rsidRPr="005B72AA">
        <w:t xml:space="preserve">Figure </w:t>
      </w:r>
      <w:r w:rsidR="00D979D4" w:rsidRPr="005B72AA">
        <w:rPr>
          <w:noProof/>
        </w:rPr>
        <w:t>1</w:t>
      </w:r>
      <w:r w:rsidR="007374B7" w:rsidRPr="005B72AA">
        <w:fldChar w:fldCharType="end"/>
      </w:r>
      <w:r w:rsidR="00937044" w:rsidRPr="005B72AA">
        <w:t xml:space="preserve"> below </w:t>
      </w:r>
      <w:r w:rsidR="00693BD6" w:rsidRPr="005B72AA">
        <w:t xml:space="preserve">shows the </w:t>
      </w:r>
      <w:r w:rsidR="00BF2FC6" w:rsidRPr="005B72AA">
        <w:t>conceptual</w:t>
      </w:r>
      <w:r w:rsidR="00693BD6" w:rsidRPr="005B72AA">
        <w:t xml:space="preserve"> structure of the system.</w:t>
      </w:r>
    </w:p>
    <w:p w14:paraId="45F9A742" w14:textId="77777777" w:rsidR="009362F1" w:rsidRPr="005B72AA" w:rsidRDefault="00903F8D" w:rsidP="00BF2FC6">
      <w:pPr>
        <w:keepNext/>
        <w:spacing w:line="360" w:lineRule="auto"/>
        <w:jc w:val="center"/>
      </w:pPr>
      <w:r w:rsidRPr="005B72AA">
        <w:rPr>
          <w:noProof/>
        </w:rPr>
        <w:lastRenderedPageBreak/>
        <w:drawing>
          <wp:inline distT="0" distB="0" distL="0" distR="0" wp14:anchorId="22EC9AB6" wp14:editId="7EC94338">
            <wp:extent cx="3124200" cy="4050099"/>
            <wp:effectExtent l="0" t="0" r="0" b="7620"/>
            <wp:docPr id="3903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71732"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131405" cy="4059439"/>
                    </a:xfrm>
                    <a:prstGeom prst="rect">
                      <a:avLst/>
                    </a:prstGeom>
                  </pic:spPr>
                </pic:pic>
              </a:graphicData>
            </a:graphic>
          </wp:inline>
        </w:drawing>
      </w:r>
    </w:p>
    <w:p w14:paraId="11535C34" w14:textId="3A8ACD37" w:rsidR="00903F8D" w:rsidRPr="005B72AA" w:rsidRDefault="009362F1" w:rsidP="00243341">
      <w:pPr>
        <w:pStyle w:val="Caption"/>
        <w:jc w:val="center"/>
      </w:pPr>
      <w:bookmarkStart w:id="11" w:name="_Ref226441117"/>
      <w:bookmarkStart w:id="12" w:name="_Toc230983621"/>
      <w:r w:rsidRPr="005B72AA">
        <w:t xml:space="preserve">Figure </w:t>
      </w:r>
      <w:r w:rsidRPr="005B72AA">
        <w:fldChar w:fldCharType="begin"/>
      </w:r>
      <w:r w:rsidRPr="005B72AA">
        <w:instrText xml:space="preserve"> SEQ Figure \* ARABIC </w:instrText>
      </w:r>
      <w:r w:rsidRPr="005B72AA">
        <w:fldChar w:fldCharType="separate"/>
      </w:r>
      <w:r w:rsidR="00D979D4" w:rsidRPr="005B72AA">
        <w:rPr>
          <w:noProof/>
        </w:rPr>
        <w:t>1</w:t>
      </w:r>
      <w:r w:rsidRPr="005B72AA">
        <w:fldChar w:fldCharType="end"/>
      </w:r>
      <w:bookmarkEnd w:id="11"/>
      <w:r w:rsidR="002E09C3" w:rsidRPr="005B72AA">
        <w:t>:</w:t>
      </w:r>
      <w:r w:rsidRPr="005B72AA">
        <w:t xml:space="preserve"> </w:t>
      </w:r>
      <w:r w:rsidR="00E96388" w:rsidRPr="005B72AA">
        <w:t>High-level</w:t>
      </w:r>
      <w:r w:rsidR="00692B2B" w:rsidRPr="005B72AA">
        <w:t xml:space="preserve"> </w:t>
      </w:r>
      <w:r w:rsidR="00EC6873" w:rsidRPr="005B72AA">
        <w:t>overview</w:t>
      </w:r>
      <w:r w:rsidR="00AE284D" w:rsidRPr="005B72AA">
        <w:t xml:space="preserve"> </w:t>
      </w:r>
      <w:r w:rsidR="00600F32" w:rsidRPr="005B72AA">
        <w:t xml:space="preserve">of the </w:t>
      </w:r>
      <w:r w:rsidR="00E96388" w:rsidRPr="005B72AA">
        <w:t>system's</w:t>
      </w:r>
      <w:r w:rsidR="00600F32" w:rsidRPr="005B72AA">
        <w:t xml:space="preserve"> structure</w:t>
      </w:r>
      <w:bookmarkEnd w:id="12"/>
    </w:p>
    <w:p w14:paraId="49E3BF58" w14:textId="1991E969" w:rsidR="00B22C80" w:rsidRPr="005B72AA" w:rsidRDefault="00B22C80" w:rsidP="00B22C80">
      <w:pPr>
        <w:pStyle w:val="Heading2"/>
        <w:numPr>
          <w:ilvl w:val="1"/>
          <w:numId w:val="19"/>
        </w:numPr>
        <w:spacing w:before="0" w:after="0" w:line="360" w:lineRule="auto"/>
      </w:pPr>
      <w:bookmarkStart w:id="13" w:name="_Toc230983523"/>
      <w:r w:rsidRPr="005B72AA">
        <w:t xml:space="preserve">Key Decisions </w:t>
      </w:r>
      <w:r w:rsidR="00EC6873" w:rsidRPr="005B72AA">
        <w:t>Trade-offs</w:t>
      </w:r>
      <w:bookmarkEnd w:id="13"/>
    </w:p>
    <w:p w14:paraId="1022A7A2" w14:textId="21D44B53" w:rsidR="00334E8C" w:rsidRPr="005B72AA" w:rsidRDefault="00457D78" w:rsidP="00474512">
      <w:pPr>
        <w:spacing w:line="480" w:lineRule="auto"/>
      </w:pPr>
      <w:r w:rsidRPr="005B72AA">
        <w:t xml:space="preserve">One major </w:t>
      </w:r>
      <w:r w:rsidR="005F2856" w:rsidRPr="005B72AA">
        <w:t>decision</w:t>
      </w:r>
      <w:r w:rsidRPr="005B72AA">
        <w:t xml:space="preserve"> was to use shared memory hints instead of relying on </w:t>
      </w:r>
      <w:r w:rsidR="001A2801" w:rsidRPr="005B72AA">
        <w:t xml:space="preserve">hardware counter inference. Shared memory provided a </w:t>
      </w:r>
      <w:r w:rsidR="005F2856" w:rsidRPr="005B72AA">
        <w:t>lightweight</w:t>
      </w:r>
      <w:r w:rsidR="001A2801" w:rsidRPr="005B72AA">
        <w:t xml:space="preserve"> </w:t>
      </w:r>
      <w:r w:rsidR="005B5A4D" w:rsidRPr="005B72AA">
        <w:t xml:space="preserve">mechanism for </w:t>
      </w:r>
      <w:r w:rsidR="005F2856" w:rsidRPr="005B72AA">
        <w:t>communication</w:t>
      </w:r>
      <w:r w:rsidR="00453CE0" w:rsidRPr="005B72AA">
        <w:t xml:space="preserve"> between the application and the </w:t>
      </w:r>
      <w:r w:rsidR="00825FE5" w:rsidRPr="005B72AA">
        <w:t>controller</w:t>
      </w:r>
      <w:r w:rsidR="005B5A4D" w:rsidRPr="005B72AA">
        <w:t>.</w:t>
      </w:r>
      <w:r w:rsidR="00D0172E" w:rsidRPr="005B72AA">
        <w:t xml:space="preserve"> </w:t>
      </w:r>
      <w:r w:rsidR="00EA16ED" w:rsidRPr="005B72AA">
        <w:t>Another</w:t>
      </w:r>
      <w:r w:rsidR="00EF299C" w:rsidRPr="005B72AA">
        <w:t xml:space="preserve"> important design </w:t>
      </w:r>
      <w:r w:rsidR="00D72759" w:rsidRPr="005B72AA">
        <w:t>decision</w:t>
      </w:r>
      <w:r w:rsidR="00EF299C" w:rsidRPr="005B72AA">
        <w:t xml:space="preserve"> was to </w:t>
      </w:r>
      <w:r w:rsidR="00D72759" w:rsidRPr="005B72AA">
        <w:t>avoid</w:t>
      </w:r>
      <w:r w:rsidR="00EF299C" w:rsidRPr="005B72AA">
        <w:t xml:space="preserve"> reacting </w:t>
      </w:r>
      <w:r w:rsidR="00D72759" w:rsidRPr="005B72AA">
        <w:t>immediately</w:t>
      </w:r>
      <w:r w:rsidR="00EF299C" w:rsidRPr="005B72AA">
        <w:t xml:space="preserve"> to </w:t>
      </w:r>
      <w:r w:rsidR="00D72759" w:rsidRPr="005B72AA">
        <w:t>every</w:t>
      </w:r>
      <w:r w:rsidR="00EF299C" w:rsidRPr="005B72AA">
        <w:t xml:space="preserve"> phase </w:t>
      </w:r>
      <w:r w:rsidR="00D72759" w:rsidRPr="005B72AA">
        <w:t>transition</w:t>
      </w:r>
      <w:r w:rsidR="00B63EED" w:rsidRPr="005B72AA">
        <w:t xml:space="preserve">. Instead, the controller applies threshold-based </w:t>
      </w:r>
      <w:r w:rsidR="00D72759" w:rsidRPr="005B72AA">
        <w:t>decisions</w:t>
      </w:r>
      <w:r w:rsidR="00B63EED" w:rsidRPr="005B72AA">
        <w:t xml:space="preserve"> so that very short transient phases do not trigger </w:t>
      </w:r>
      <w:r w:rsidR="00D72759" w:rsidRPr="005B72AA">
        <w:t>unnecessary</w:t>
      </w:r>
      <w:r w:rsidR="00B63EED" w:rsidRPr="005B72AA">
        <w:t xml:space="preserve"> </w:t>
      </w:r>
      <w:r w:rsidR="00D72759" w:rsidRPr="005B72AA">
        <w:t>frequency</w:t>
      </w:r>
      <w:r w:rsidR="0060627F" w:rsidRPr="005B72AA">
        <w:t xml:space="preserve"> changes</w:t>
      </w:r>
      <w:r w:rsidR="004C206C" w:rsidRPr="005B72AA">
        <w:t>.</w:t>
      </w:r>
      <w:r w:rsidR="00D72759" w:rsidRPr="005B72AA">
        <w:t xml:space="preserve"> </w:t>
      </w:r>
      <w:r w:rsidR="00306C10" w:rsidRPr="005B72AA">
        <w:t xml:space="preserve">This prevented the controller from overreacting to very short </w:t>
      </w:r>
      <w:r w:rsidR="005F2856" w:rsidRPr="005B72AA">
        <w:t>transient</w:t>
      </w:r>
      <w:r w:rsidR="00306C10" w:rsidRPr="005B72AA">
        <w:t xml:space="preserve"> phases where the cost of the policy switch may outweigh </w:t>
      </w:r>
      <w:r w:rsidR="00E96388" w:rsidRPr="005B72AA">
        <w:t>the</w:t>
      </w:r>
      <w:r w:rsidR="00306C10" w:rsidRPr="005B72AA">
        <w:t xml:space="preserve"> benefit</w:t>
      </w:r>
      <w:r w:rsidR="001D758C" w:rsidRPr="005B72AA">
        <w:t>.</w:t>
      </w:r>
    </w:p>
    <w:p w14:paraId="3B12503A" w14:textId="7302622F" w:rsidR="002373DF" w:rsidRPr="005B72AA" w:rsidRDefault="002373DF" w:rsidP="00474512">
      <w:pPr>
        <w:spacing w:line="480" w:lineRule="auto"/>
      </w:pPr>
      <w:r w:rsidRPr="005B72AA">
        <w:t xml:space="preserve">Another </w:t>
      </w:r>
      <w:r w:rsidR="00E96388" w:rsidRPr="005B72AA">
        <w:t>trade-off</w:t>
      </w:r>
      <w:r w:rsidRPr="005B72AA">
        <w:t xml:space="preserve"> involved core allocation. Because the monitor is itself a software process, it could </w:t>
      </w:r>
      <w:r w:rsidR="008105BE" w:rsidRPr="005B72AA">
        <w:t xml:space="preserve">interfere with the cores executing </w:t>
      </w:r>
      <w:proofErr w:type="spellStart"/>
      <w:r w:rsidR="008105BE" w:rsidRPr="005B72AA">
        <w:t>miniMD</w:t>
      </w:r>
      <w:proofErr w:type="spellEnd"/>
      <w:r w:rsidR="008105BE" w:rsidRPr="005B72AA">
        <w:t xml:space="preserve"> if allowed to compute for CPU </w:t>
      </w:r>
      <w:r w:rsidR="008105BE" w:rsidRPr="005B72AA">
        <w:lastRenderedPageBreak/>
        <w:t xml:space="preserve">time with the worker ranks. To prevent this, the runtime script pins the monitor to core 30 and leaves core 31 reserved. This design provides a physical </w:t>
      </w:r>
      <w:r w:rsidR="00EB315D" w:rsidRPr="005B72AA">
        <w:t>separation</w:t>
      </w:r>
      <w:r w:rsidR="008105BE" w:rsidRPr="005B72AA">
        <w:t xml:space="preserve"> between the application and controller, </w:t>
      </w:r>
      <w:r w:rsidR="00B03813" w:rsidRPr="005B72AA">
        <w:t>removing</w:t>
      </w:r>
      <w:r w:rsidR="008105BE" w:rsidRPr="005B72AA">
        <w:t xml:space="preserve"> the chance that </w:t>
      </w:r>
      <w:proofErr w:type="gramStart"/>
      <w:r w:rsidR="008105BE" w:rsidRPr="005B72AA">
        <w:t>the monitoring</w:t>
      </w:r>
      <w:proofErr w:type="gramEnd"/>
      <w:r w:rsidR="008105BE" w:rsidRPr="005B72AA">
        <w:t xml:space="preserve"> activity will directly affect the CPU time for the workload</w:t>
      </w:r>
      <w:r w:rsidR="00E96388" w:rsidRPr="005B72AA">
        <w:t>. This</w:t>
      </w:r>
      <w:r w:rsidR="00B03813" w:rsidRPr="005B72AA">
        <w:t xml:space="preserve"> helps to keep the control mechanism lightweight.</w:t>
      </w:r>
    </w:p>
    <w:p w14:paraId="41E21FD1" w14:textId="162355B4" w:rsidR="00FB04C7" w:rsidRPr="005B72AA" w:rsidRDefault="00013C17" w:rsidP="00A840F1">
      <w:pPr>
        <w:pStyle w:val="Heading1"/>
        <w:numPr>
          <w:ilvl w:val="0"/>
          <w:numId w:val="19"/>
        </w:numPr>
        <w:spacing w:before="0" w:after="0" w:line="360" w:lineRule="auto"/>
      </w:pPr>
      <w:bookmarkStart w:id="14" w:name="_Toc230983524"/>
      <w:r w:rsidRPr="005B72AA">
        <w:t>Implementation</w:t>
      </w:r>
      <w:bookmarkEnd w:id="14"/>
    </w:p>
    <w:p w14:paraId="63F2B286" w14:textId="33C0FF23" w:rsidR="00A57C95" w:rsidRPr="005B72AA" w:rsidRDefault="004F7511" w:rsidP="00474512">
      <w:pPr>
        <w:spacing w:line="480" w:lineRule="auto"/>
      </w:pPr>
      <w:r w:rsidRPr="005B72AA">
        <w:t>Following the design revision discussed in Section 2, the final system was implemented as a hint-based phase</w:t>
      </w:r>
      <w:r w:rsidR="008D211C" w:rsidRPr="005B72AA">
        <w:t>-</w:t>
      </w:r>
      <w:r w:rsidRPr="005B72AA">
        <w:t xml:space="preserve">aware DVFS controller for </w:t>
      </w:r>
      <w:proofErr w:type="spellStart"/>
      <w:r w:rsidRPr="005B72AA">
        <w:t>miniMD</w:t>
      </w:r>
      <w:proofErr w:type="spellEnd"/>
      <w:r w:rsidR="003457F1" w:rsidRPr="005B72AA">
        <w:t xml:space="preserve">. Rather than attempting to </w:t>
      </w:r>
      <w:r w:rsidR="00DA5751" w:rsidRPr="005B72AA">
        <w:t xml:space="preserve">infer phase </w:t>
      </w:r>
      <w:r w:rsidR="00EC3ED2" w:rsidRPr="005B72AA">
        <w:t xml:space="preserve">from the </w:t>
      </w:r>
      <w:r w:rsidR="00C71A61" w:rsidRPr="005B72AA">
        <w:t xml:space="preserve">hardware </w:t>
      </w:r>
      <w:r w:rsidR="008A1AE5" w:rsidRPr="005B72AA">
        <w:t>performance</w:t>
      </w:r>
      <w:r w:rsidR="00C71A61" w:rsidRPr="005B72AA">
        <w:t xml:space="preserve"> counters, the completed </w:t>
      </w:r>
      <w:r w:rsidR="00841FF9" w:rsidRPr="005B72AA">
        <w:t xml:space="preserve">design used explicit phase hints </w:t>
      </w:r>
      <w:r w:rsidR="00933FAC" w:rsidRPr="005B72AA">
        <w:t>generated</w:t>
      </w:r>
      <w:r w:rsidR="00841FF9" w:rsidRPr="005B72AA">
        <w:t xml:space="preserve"> inside the application</w:t>
      </w:r>
      <w:r w:rsidR="009A3BB1" w:rsidRPr="005B72AA">
        <w:t xml:space="preserve"> to expose the current execution state of each </w:t>
      </w:r>
      <w:r w:rsidR="00B93933" w:rsidRPr="005B72AA">
        <w:t>MPI rank to the external controller.</w:t>
      </w:r>
      <w:r w:rsidR="009F307B" w:rsidRPr="005B72AA">
        <w:t xml:space="preserve"> The final implementation consisted of three </w:t>
      </w:r>
      <w:r w:rsidR="008A1AE5" w:rsidRPr="005B72AA">
        <w:t>tightly</w:t>
      </w:r>
      <w:r w:rsidR="009F307B" w:rsidRPr="005B72AA">
        <w:t xml:space="preserve"> c</w:t>
      </w:r>
      <w:r w:rsidR="008747C4" w:rsidRPr="005B72AA">
        <w:t>oupled components: modifications to integrate.cpp to publish phase information</w:t>
      </w:r>
      <w:r w:rsidR="003D7893" w:rsidRPr="005B72AA">
        <w:t xml:space="preserve">, a Python monitor that interpreted those hints and adjusted CPU </w:t>
      </w:r>
      <w:r w:rsidR="008A1AE5" w:rsidRPr="005B72AA">
        <w:t>frequency</w:t>
      </w:r>
      <w:r w:rsidR="003D7893" w:rsidRPr="005B72AA">
        <w:t xml:space="preserve"> policies, and a bash runtime script that launched the application and controller with a consistent configuration</w:t>
      </w:r>
    </w:p>
    <w:p w14:paraId="2D9EEA4A" w14:textId="6B2140EF" w:rsidR="003B760F" w:rsidRPr="005B72AA" w:rsidRDefault="003B760F" w:rsidP="00A840F1">
      <w:pPr>
        <w:pStyle w:val="Heading2"/>
        <w:numPr>
          <w:ilvl w:val="1"/>
          <w:numId w:val="19"/>
        </w:numPr>
        <w:spacing w:before="0" w:after="0" w:line="360" w:lineRule="auto"/>
      </w:pPr>
      <w:bookmarkStart w:id="15" w:name="_Toc230983525"/>
      <w:proofErr w:type="spellStart"/>
      <w:r w:rsidRPr="005B72AA">
        <w:t>miniMD</w:t>
      </w:r>
      <w:proofErr w:type="spellEnd"/>
      <w:r w:rsidRPr="005B72AA">
        <w:t xml:space="preserve"> Phase Hint Instrumentation</w:t>
      </w:r>
      <w:bookmarkEnd w:id="15"/>
    </w:p>
    <w:p w14:paraId="3F748588" w14:textId="1C221F21" w:rsidR="007A3D8D" w:rsidRPr="005B72AA" w:rsidRDefault="004C3FA4" w:rsidP="00474512">
      <w:pPr>
        <w:spacing w:line="480" w:lineRule="auto"/>
      </w:pPr>
      <w:r w:rsidRPr="005B72AA">
        <w:t xml:space="preserve">The </w:t>
      </w:r>
      <w:r w:rsidR="00C21F4A" w:rsidRPr="005B72AA">
        <w:t xml:space="preserve">first major </w:t>
      </w:r>
      <w:r w:rsidR="003663B5" w:rsidRPr="005B72AA">
        <w:t xml:space="preserve">implementation task was </w:t>
      </w:r>
      <w:r w:rsidR="00933FAC" w:rsidRPr="005B72AA">
        <w:t xml:space="preserve">to modify the primary runtime loop in the file integrate.cpp so that </w:t>
      </w:r>
      <w:proofErr w:type="spellStart"/>
      <w:r w:rsidR="00AA79D4" w:rsidRPr="005B72AA">
        <w:t>miniMD</w:t>
      </w:r>
      <w:proofErr w:type="spellEnd"/>
      <w:r w:rsidR="00D41A5E" w:rsidRPr="005B72AA">
        <w:t xml:space="preserve"> could communicate its execution phases to an external </w:t>
      </w:r>
      <w:r w:rsidR="00E10A27" w:rsidRPr="005B72AA">
        <w:t>controller</w:t>
      </w:r>
      <w:r w:rsidR="00D41A5E" w:rsidRPr="005B72AA">
        <w:t xml:space="preserve"> with </w:t>
      </w:r>
      <w:r w:rsidR="0093454C" w:rsidRPr="005B72AA">
        <w:t>minimal</w:t>
      </w:r>
      <w:r w:rsidR="00D41A5E" w:rsidRPr="005B72AA">
        <w:t xml:space="preserve"> overhead. </w:t>
      </w:r>
      <w:r w:rsidR="00CE36A0" w:rsidRPr="005B72AA">
        <w:t>To accomplish this, a shared memory phase table was added directly into the application</w:t>
      </w:r>
      <w:r w:rsidR="00871721" w:rsidRPr="005B72AA">
        <w:t xml:space="preserve">. </w:t>
      </w:r>
      <w:r w:rsidR="00FF4F93" w:rsidRPr="005B72AA">
        <w:t xml:space="preserve">The </w:t>
      </w:r>
      <w:r w:rsidR="00B84B58" w:rsidRPr="005B72AA">
        <w:t>code</w:t>
      </w:r>
      <w:r w:rsidR="00411233" w:rsidRPr="005B72AA">
        <w:t xml:space="preserve"> </w:t>
      </w:r>
      <w:r w:rsidR="00B84B58" w:rsidRPr="005B72AA">
        <w:t>defines</w:t>
      </w:r>
      <w:r w:rsidR="00113BC6" w:rsidRPr="005B72AA">
        <w:t xml:space="preserve"> a </w:t>
      </w:r>
      <w:r w:rsidR="00E5012D" w:rsidRPr="005B72AA">
        <w:t>‘</w:t>
      </w:r>
      <w:proofErr w:type="spellStart"/>
      <w:r w:rsidR="009B0CBD" w:rsidRPr="005B72AA">
        <w:t>PhaseCode</w:t>
      </w:r>
      <w:proofErr w:type="spellEnd"/>
      <w:r w:rsidR="00E5012D" w:rsidRPr="005B72AA">
        <w:t>’</w:t>
      </w:r>
      <w:r w:rsidR="009B0CBD" w:rsidRPr="005B72AA">
        <w:t xml:space="preserve"> enumeration</w:t>
      </w:r>
      <w:r w:rsidR="008754C5" w:rsidRPr="005B72AA">
        <w:t xml:space="preserve"> </w:t>
      </w:r>
      <w:r w:rsidR="00086E00" w:rsidRPr="005B72AA">
        <w:t xml:space="preserve">for the major </w:t>
      </w:r>
      <w:r w:rsidR="00C46D60" w:rsidRPr="005B72AA">
        <w:t xml:space="preserve">execution </w:t>
      </w:r>
      <w:r w:rsidR="000671F5" w:rsidRPr="005B72AA">
        <w:t>phases</w:t>
      </w:r>
      <w:r w:rsidR="002416FA" w:rsidRPr="005B72AA">
        <w:t xml:space="preserve">, a </w:t>
      </w:r>
      <w:r w:rsidR="00E5012D" w:rsidRPr="005B72AA">
        <w:t>‘</w:t>
      </w:r>
      <w:proofErr w:type="spellStart"/>
      <w:r w:rsidR="003F1594" w:rsidRPr="005B72AA">
        <w:t>PhaseSlot</w:t>
      </w:r>
      <w:proofErr w:type="spellEnd"/>
      <w:r w:rsidR="00E5012D" w:rsidRPr="005B72AA">
        <w:t>’</w:t>
      </w:r>
      <w:r w:rsidR="003F1594" w:rsidRPr="005B72AA">
        <w:t xml:space="preserve"> structure </w:t>
      </w:r>
      <w:r w:rsidR="00E31135" w:rsidRPr="005B72AA">
        <w:t>that contains the sequence number, rank</w:t>
      </w:r>
      <w:r w:rsidR="001222B2" w:rsidRPr="005B72AA">
        <w:t xml:space="preserve"> core, phase, and timestamp for one MPI rank</w:t>
      </w:r>
      <w:r w:rsidR="001E17CF" w:rsidRPr="005B72AA">
        <w:t xml:space="preserve">, and a </w:t>
      </w:r>
      <w:r w:rsidR="00E5012D" w:rsidRPr="005B72AA">
        <w:t>‘</w:t>
      </w:r>
      <w:proofErr w:type="spellStart"/>
      <w:r w:rsidR="001E779C" w:rsidRPr="005B72AA">
        <w:t>PhaseTable</w:t>
      </w:r>
      <w:proofErr w:type="spellEnd"/>
      <w:r w:rsidR="00E5012D" w:rsidRPr="005B72AA">
        <w:t>’</w:t>
      </w:r>
      <w:r w:rsidR="001E779C" w:rsidRPr="005B72AA">
        <w:t xml:space="preserve"> structure containing the table header and an array of slots. This gives both the application and the controller a </w:t>
      </w:r>
      <w:r w:rsidR="001E779C" w:rsidRPr="005B72AA">
        <w:lastRenderedPageBreak/>
        <w:t>common memory layout for exchanging phase information.</w:t>
      </w:r>
      <w:r w:rsidR="006C2831" w:rsidRPr="005B72AA">
        <w:t xml:space="preserve"> The table is identified </w:t>
      </w:r>
      <w:r w:rsidR="00EB6231" w:rsidRPr="005B72AA">
        <w:t xml:space="preserve">by a fixed </w:t>
      </w:r>
      <w:r w:rsidR="00933FAC" w:rsidRPr="005B72AA">
        <w:t>magic</w:t>
      </w:r>
      <w:r w:rsidR="00EB6231" w:rsidRPr="005B72AA">
        <w:t xml:space="preserve"> </w:t>
      </w:r>
      <w:proofErr w:type="gramStart"/>
      <w:r w:rsidR="00EB6231" w:rsidRPr="005B72AA">
        <w:t xml:space="preserve">value, </w:t>
      </w:r>
      <w:r w:rsidR="00E5012D" w:rsidRPr="005B72AA">
        <w:t>‘</w:t>
      </w:r>
      <w:proofErr w:type="gramEnd"/>
      <w:r w:rsidR="00EB6231" w:rsidRPr="005B72AA">
        <w:t>PHASE_MAGIC</w:t>
      </w:r>
      <w:r w:rsidR="00E5012D" w:rsidRPr="005B72AA">
        <w:t>’</w:t>
      </w:r>
      <w:r w:rsidR="000C4607" w:rsidRPr="005B72AA">
        <w:t xml:space="preserve">, and supports up to </w:t>
      </w:r>
      <w:proofErr w:type="gramStart"/>
      <w:r w:rsidR="000C4607" w:rsidRPr="005B72AA">
        <w:t xml:space="preserve">a </w:t>
      </w:r>
      <w:r w:rsidR="00964A14" w:rsidRPr="005B72AA">
        <w:t>64 slots</w:t>
      </w:r>
      <w:proofErr w:type="gramEnd"/>
      <w:r w:rsidR="00B81A08" w:rsidRPr="005B72AA">
        <w:t>.</w:t>
      </w:r>
    </w:p>
    <w:p w14:paraId="2A542D0E" w14:textId="77777777" w:rsidR="00B5597D" w:rsidRPr="005B72AA" w:rsidRDefault="0049722D" w:rsidP="00BB5901">
      <w:pPr>
        <w:keepNext/>
        <w:spacing w:line="480" w:lineRule="auto"/>
        <w:jc w:val="center"/>
      </w:pPr>
      <w:r w:rsidRPr="005B72AA">
        <w:rPr>
          <w:noProof/>
        </w:rPr>
        <w:drawing>
          <wp:inline distT="0" distB="0" distL="0" distR="0" wp14:anchorId="28884FBF" wp14:editId="7D0F4415">
            <wp:extent cx="3110865" cy="3335020"/>
            <wp:effectExtent l="0" t="0" r="0" b="0"/>
            <wp:docPr id="156360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0578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0865" cy="3335020"/>
                    </a:xfrm>
                    <a:prstGeom prst="rect">
                      <a:avLst/>
                    </a:prstGeom>
                  </pic:spPr>
                </pic:pic>
              </a:graphicData>
            </a:graphic>
          </wp:inline>
        </w:drawing>
      </w:r>
    </w:p>
    <w:p w14:paraId="445F9A5E" w14:textId="401C0307" w:rsidR="001E779C" w:rsidRPr="005B72AA" w:rsidRDefault="00B5597D" w:rsidP="009C084D">
      <w:pPr>
        <w:pStyle w:val="Caption"/>
        <w:jc w:val="center"/>
      </w:pPr>
      <w:bookmarkStart w:id="16" w:name="_Toc230983622"/>
      <w:r w:rsidRPr="005B72AA">
        <w:t xml:space="preserve">Figure </w:t>
      </w:r>
      <w:r w:rsidRPr="005B72AA">
        <w:fldChar w:fldCharType="begin"/>
      </w:r>
      <w:r w:rsidRPr="005B72AA">
        <w:instrText xml:space="preserve"> SEQ Figure \* ARABIC </w:instrText>
      </w:r>
      <w:r w:rsidRPr="005B72AA">
        <w:fldChar w:fldCharType="separate"/>
      </w:r>
      <w:r w:rsidR="00D979D4" w:rsidRPr="005B72AA">
        <w:rPr>
          <w:noProof/>
        </w:rPr>
        <w:t>2</w:t>
      </w:r>
      <w:r w:rsidRPr="005B72AA">
        <w:fldChar w:fldCharType="end"/>
      </w:r>
      <w:r w:rsidR="00F52907" w:rsidRPr="005B72AA">
        <w:t>:</w:t>
      </w:r>
      <w:r w:rsidRPr="005B72AA">
        <w:t xml:space="preserve"> </w:t>
      </w:r>
      <w:r w:rsidR="009C084D" w:rsidRPr="005B72AA">
        <w:t xml:space="preserve">Shared-memory data structure for inter-process communication. The </w:t>
      </w:r>
      <w:proofErr w:type="spellStart"/>
      <w:r w:rsidR="009C084D" w:rsidRPr="005B72AA">
        <w:t>PhaseTable</w:t>
      </w:r>
      <w:proofErr w:type="spellEnd"/>
      <w:r w:rsidR="009C084D" w:rsidRPr="005B72AA">
        <w:t xml:space="preserve"> and </w:t>
      </w:r>
      <w:proofErr w:type="spellStart"/>
      <w:r w:rsidR="009C084D" w:rsidRPr="005B72AA">
        <w:t>PhaseSlot</w:t>
      </w:r>
      <w:proofErr w:type="spellEnd"/>
      <w:r w:rsidR="009C084D" w:rsidRPr="005B72AA">
        <w:t xml:space="preserve"> structs provide the fixed-memory layout required for the instrumented </w:t>
      </w:r>
      <w:proofErr w:type="spellStart"/>
      <w:r w:rsidR="009C084D" w:rsidRPr="005B72AA">
        <w:t>miniMD</w:t>
      </w:r>
      <w:proofErr w:type="spellEnd"/>
      <w:r w:rsidR="009C084D" w:rsidRPr="005B72AA">
        <w:t xml:space="preserve"> ranks to asynchronously publish execution hints to the external frequency controller.</w:t>
      </w:r>
      <w:bookmarkEnd w:id="16"/>
    </w:p>
    <w:p w14:paraId="7F2E6976" w14:textId="75C73371" w:rsidR="007A19D2" w:rsidRPr="005B72AA" w:rsidRDefault="00701C2F" w:rsidP="00474512">
      <w:pPr>
        <w:spacing w:line="480" w:lineRule="auto"/>
      </w:pPr>
      <w:r w:rsidRPr="005B72AA">
        <w:t xml:space="preserve">The initialization of the </w:t>
      </w:r>
      <w:r w:rsidR="00461D3A" w:rsidRPr="005B72AA">
        <w:t>hinting mechanism</w:t>
      </w:r>
      <w:r w:rsidRPr="005B72AA">
        <w:t xml:space="preserve"> begins as</w:t>
      </w:r>
      <w:r w:rsidR="00461D3A" w:rsidRPr="005B72AA">
        <w:t xml:space="preserve"> rank 0 </w:t>
      </w:r>
      <w:r w:rsidR="0087619D" w:rsidRPr="005B72AA">
        <w:t>creates</w:t>
      </w:r>
      <w:r w:rsidR="00461D3A" w:rsidRPr="005B72AA">
        <w:t xml:space="preserve"> the shared</w:t>
      </w:r>
      <w:r w:rsidRPr="005B72AA">
        <w:t xml:space="preserve"> </w:t>
      </w:r>
      <w:r w:rsidR="00461D3A" w:rsidRPr="005B72AA">
        <w:t>memory file</w:t>
      </w:r>
      <w:r w:rsidR="00933FAC" w:rsidRPr="005B72AA">
        <w:t>. It</w:t>
      </w:r>
      <w:r w:rsidRPr="005B72AA">
        <w:t xml:space="preserve"> then </w:t>
      </w:r>
      <w:r w:rsidR="0087619D" w:rsidRPr="005B72AA">
        <w:t>maps</w:t>
      </w:r>
      <w:r w:rsidR="00461D3A" w:rsidRPr="005B72AA">
        <w:t xml:space="preserve"> </w:t>
      </w:r>
      <w:r w:rsidRPr="005B72AA">
        <w:t>the file</w:t>
      </w:r>
      <w:r w:rsidR="00461D3A" w:rsidRPr="005B72AA">
        <w:t xml:space="preserve">, </w:t>
      </w:r>
      <w:r w:rsidR="0087619D" w:rsidRPr="005B72AA">
        <w:t>clears</w:t>
      </w:r>
      <w:r w:rsidR="004D095E" w:rsidRPr="005B72AA">
        <w:t xml:space="preserve"> the table, and </w:t>
      </w:r>
      <w:r w:rsidR="009F0569" w:rsidRPr="005B72AA">
        <w:t>populates</w:t>
      </w:r>
      <w:r w:rsidR="004D095E" w:rsidRPr="005B72AA">
        <w:t xml:space="preserve"> the header </w:t>
      </w:r>
      <w:r w:rsidR="009F0569" w:rsidRPr="005B72AA">
        <w:t>fields</w:t>
      </w:r>
      <w:r w:rsidRPr="005B72AA">
        <w:t xml:space="preserve"> of the table</w:t>
      </w:r>
      <w:r w:rsidR="00414CC1" w:rsidRPr="005B72AA">
        <w:t xml:space="preserve">, </w:t>
      </w:r>
      <w:r w:rsidR="009F0569" w:rsidRPr="005B72AA">
        <w:t>including</w:t>
      </w:r>
      <w:r w:rsidR="004D095E" w:rsidRPr="005B72AA">
        <w:t xml:space="preserve"> the magic number and slot count</w:t>
      </w:r>
      <w:r w:rsidR="007D40B1" w:rsidRPr="005B72AA">
        <w:t xml:space="preserve">. After an </w:t>
      </w:r>
      <w:r w:rsidR="00E5012D" w:rsidRPr="005B72AA">
        <w:t>‘</w:t>
      </w:r>
      <w:proofErr w:type="spellStart"/>
      <w:r w:rsidR="007D40B1" w:rsidRPr="005B72AA">
        <w:t>MPI</w:t>
      </w:r>
      <w:r w:rsidR="00B968B1" w:rsidRPr="005B72AA">
        <w:t>_</w:t>
      </w:r>
      <w:r w:rsidR="007D40B1" w:rsidRPr="005B72AA">
        <w:t>barrier</w:t>
      </w:r>
      <w:proofErr w:type="spellEnd"/>
      <w:r w:rsidR="00E5012D" w:rsidRPr="005B72AA">
        <w:t>’</w:t>
      </w:r>
      <w:r w:rsidR="00582D14" w:rsidRPr="005B72AA">
        <w:t xml:space="preserve">, each rank </w:t>
      </w:r>
      <w:r w:rsidR="00BF1355" w:rsidRPr="005B72AA">
        <w:t>open</w:t>
      </w:r>
      <w:r w:rsidR="008C5596" w:rsidRPr="005B72AA">
        <w:t>s</w:t>
      </w:r>
      <w:r w:rsidR="00582D14" w:rsidRPr="005B72AA">
        <w:t xml:space="preserve"> the shared file, memory</w:t>
      </w:r>
      <w:r w:rsidR="008710BC" w:rsidRPr="005B72AA">
        <w:t>-</w:t>
      </w:r>
      <w:r w:rsidR="00000122" w:rsidRPr="005B72AA">
        <w:t>maps</w:t>
      </w:r>
      <w:r w:rsidR="00582D14" w:rsidRPr="005B72AA">
        <w:t xml:space="preserve"> it, </w:t>
      </w:r>
      <w:r w:rsidR="008710BC" w:rsidRPr="005B72AA">
        <w:t>stores</w:t>
      </w:r>
      <w:r w:rsidR="00582D14" w:rsidRPr="005B72AA">
        <w:t xml:space="preserve"> its rank index, and </w:t>
      </w:r>
      <w:r w:rsidR="008710BC" w:rsidRPr="005B72AA">
        <w:t>publishes</w:t>
      </w:r>
      <w:r w:rsidR="003642CB" w:rsidRPr="005B72AA">
        <w:t xml:space="preserve"> an initial </w:t>
      </w:r>
      <w:r w:rsidR="00E5012D" w:rsidRPr="005B72AA">
        <w:t>‘</w:t>
      </w:r>
      <w:r w:rsidR="003642CB" w:rsidRPr="005B72AA">
        <w:t>PHASE_COMPUTE</w:t>
      </w:r>
      <w:r w:rsidR="00E5012D" w:rsidRPr="005B72AA">
        <w:t>’</w:t>
      </w:r>
      <w:r w:rsidR="003642CB" w:rsidRPr="005B72AA">
        <w:t xml:space="preserve"> </w:t>
      </w:r>
      <w:r w:rsidR="007D191F" w:rsidRPr="005B72AA">
        <w:t>state</w:t>
      </w:r>
      <w:r w:rsidR="00A238F7" w:rsidRPr="005B72AA">
        <w:t xml:space="preserve">. When </w:t>
      </w:r>
      <w:proofErr w:type="spellStart"/>
      <w:r w:rsidR="00A238F7" w:rsidRPr="005B72AA">
        <w:t>miniMD</w:t>
      </w:r>
      <w:r w:rsidR="00B62708" w:rsidRPr="005B72AA">
        <w:t>’s</w:t>
      </w:r>
      <w:proofErr w:type="spellEnd"/>
      <w:r w:rsidR="00B62708" w:rsidRPr="005B72AA">
        <w:t xml:space="preserve"> execution </w:t>
      </w:r>
      <w:r w:rsidR="007B0FEF" w:rsidRPr="005B72AA">
        <w:t>completes</w:t>
      </w:r>
      <w:r w:rsidR="00414CC1" w:rsidRPr="005B72AA">
        <w:t>,</w:t>
      </w:r>
      <w:r w:rsidR="00B62708" w:rsidRPr="005B72AA">
        <w:t xml:space="preserve"> th</w:t>
      </w:r>
      <w:r w:rsidR="00976AF7" w:rsidRPr="005B72AA">
        <w:t xml:space="preserve">e cleanup </w:t>
      </w:r>
      <w:r w:rsidR="00313ED6" w:rsidRPr="005B72AA">
        <w:t>routine</w:t>
      </w:r>
      <w:r w:rsidR="00976AF7" w:rsidRPr="005B72AA">
        <w:t xml:space="preserve"> </w:t>
      </w:r>
      <w:r w:rsidR="007B0FEF" w:rsidRPr="005B72AA">
        <w:t>is</w:t>
      </w:r>
      <w:r w:rsidR="00976AF7" w:rsidRPr="005B72AA">
        <w:t xml:space="preserve"> invoked </w:t>
      </w:r>
      <w:r w:rsidR="00704DC2" w:rsidRPr="005B72AA">
        <w:t>and write</w:t>
      </w:r>
      <w:r w:rsidR="007B0FEF" w:rsidRPr="005B72AA">
        <w:t>s</w:t>
      </w:r>
      <w:r w:rsidR="00704DC2" w:rsidRPr="005B72AA">
        <w:t xml:space="preserve"> </w:t>
      </w:r>
      <w:r w:rsidR="00E5012D" w:rsidRPr="005B72AA">
        <w:t>‘</w:t>
      </w:r>
      <w:r w:rsidR="00704DC2" w:rsidRPr="005B72AA">
        <w:t>PHASE_DONE</w:t>
      </w:r>
      <w:r w:rsidR="00E5012D" w:rsidRPr="005B72AA">
        <w:t>’</w:t>
      </w:r>
      <w:r w:rsidR="00704DC2" w:rsidRPr="005B72AA">
        <w:t xml:space="preserve"> to </w:t>
      </w:r>
      <w:r w:rsidR="00896E36" w:rsidRPr="005B72AA">
        <w:t xml:space="preserve">each slot, </w:t>
      </w:r>
      <w:r w:rsidR="00485A86" w:rsidRPr="005B72AA">
        <w:t>synchronizes</w:t>
      </w:r>
      <w:r w:rsidR="00896E36" w:rsidRPr="005B72AA">
        <w:t xml:space="preserve"> the ranks</w:t>
      </w:r>
      <w:r w:rsidR="00C873B3" w:rsidRPr="005B72AA">
        <w:t xml:space="preserve">, </w:t>
      </w:r>
      <w:proofErr w:type="spellStart"/>
      <w:r w:rsidR="00E0241B" w:rsidRPr="005B72AA">
        <w:t>unmaps</w:t>
      </w:r>
      <w:proofErr w:type="spellEnd"/>
      <w:r w:rsidR="00C873B3" w:rsidRPr="005B72AA">
        <w:t xml:space="preserve"> the </w:t>
      </w:r>
      <w:r w:rsidR="00313ED6" w:rsidRPr="005B72AA">
        <w:t>table</w:t>
      </w:r>
      <w:r w:rsidR="00C873B3" w:rsidRPr="005B72AA">
        <w:t xml:space="preserve">, </w:t>
      </w:r>
      <w:r w:rsidR="00E0241B" w:rsidRPr="005B72AA">
        <w:t>closes</w:t>
      </w:r>
      <w:r w:rsidR="00C873B3" w:rsidRPr="005B72AA">
        <w:t xml:space="preserve"> the file descriptor, and </w:t>
      </w:r>
      <w:r w:rsidR="00E0241B" w:rsidRPr="005B72AA">
        <w:t>removes</w:t>
      </w:r>
      <w:r w:rsidR="00C873B3" w:rsidRPr="005B72AA">
        <w:t xml:space="preserve"> the shared</w:t>
      </w:r>
      <w:r w:rsidR="00E0241B" w:rsidRPr="005B72AA">
        <w:t>-</w:t>
      </w:r>
      <w:r w:rsidR="00C873B3" w:rsidRPr="005B72AA">
        <w:t xml:space="preserve">memory file. This </w:t>
      </w:r>
      <w:r w:rsidR="00E0241B" w:rsidRPr="005B72AA">
        <w:t>ensures</w:t>
      </w:r>
      <w:r w:rsidR="00C873B3" w:rsidRPr="005B72AA">
        <w:t xml:space="preserve"> that each </w:t>
      </w:r>
      <w:r w:rsidR="00E0241B" w:rsidRPr="005B72AA">
        <w:t>run</w:t>
      </w:r>
      <w:r w:rsidR="00C873B3" w:rsidRPr="005B72AA">
        <w:t xml:space="preserve"> </w:t>
      </w:r>
      <w:r w:rsidR="00FB0138" w:rsidRPr="005B72AA">
        <w:t>begins</w:t>
      </w:r>
      <w:r w:rsidR="00C873B3" w:rsidRPr="005B72AA">
        <w:t xml:space="preserve"> from a clean slate and </w:t>
      </w:r>
      <w:r w:rsidR="00313ED6" w:rsidRPr="005B72AA">
        <w:t>that</w:t>
      </w:r>
      <w:r w:rsidR="00C873B3" w:rsidRPr="005B72AA">
        <w:t xml:space="preserve"> the monitor </w:t>
      </w:r>
      <w:r w:rsidR="00414CC1" w:rsidRPr="005B72AA">
        <w:t>will</w:t>
      </w:r>
      <w:r w:rsidR="00C873B3" w:rsidRPr="005B72AA">
        <w:t xml:space="preserve"> always attach to the latest table</w:t>
      </w:r>
      <w:r w:rsidR="001B1CA7" w:rsidRPr="005B72AA">
        <w:t xml:space="preserve"> rather than stale data from a previous run</w:t>
      </w:r>
      <w:r w:rsidR="00C873B3" w:rsidRPr="005B72AA">
        <w:t>.</w:t>
      </w:r>
    </w:p>
    <w:p w14:paraId="1771F013" w14:textId="7B4B5BD1" w:rsidR="00B5597D" w:rsidRPr="005B72AA" w:rsidRDefault="000B66D5" w:rsidP="000B66D5">
      <w:pPr>
        <w:keepNext/>
        <w:spacing w:line="480" w:lineRule="auto"/>
      </w:pPr>
      <w:r w:rsidRPr="005B72AA">
        <w:rPr>
          <w:noProof/>
        </w:rPr>
        <w:lastRenderedPageBreak/>
        <w:drawing>
          <wp:anchor distT="0" distB="0" distL="114300" distR="114300" simplePos="0" relativeHeight="251658240" behindDoc="0" locked="0" layoutInCell="1" allowOverlap="1" wp14:anchorId="34596022" wp14:editId="4897085A">
            <wp:simplePos x="0" y="0"/>
            <wp:positionH relativeFrom="column">
              <wp:posOffset>1019810</wp:posOffset>
            </wp:positionH>
            <wp:positionV relativeFrom="paragraph">
              <wp:posOffset>2837326</wp:posOffset>
            </wp:positionV>
            <wp:extent cx="4284345" cy="2391410"/>
            <wp:effectExtent l="0" t="0" r="1905" b="8890"/>
            <wp:wrapTopAndBottom/>
            <wp:docPr id="200341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1756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84345" cy="2391410"/>
                    </a:xfrm>
                    <a:prstGeom prst="rect">
                      <a:avLst/>
                    </a:prstGeom>
                  </pic:spPr>
                </pic:pic>
              </a:graphicData>
            </a:graphic>
          </wp:anchor>
        </w:drawing>
      </w:r>
      <w:r w:rsidR="007A19D2" w:rsidRPr="005B72AA">
        <w:t xml:space="preserve">Phase updates </w:t>
      </w:r>
      <w:r w:rsidR="00BE2B89" w:rsidRPr="005B72AA">
        <w:t xml:space="preserve">were written through a dedicated </w:t>
      </w:r>
      <w:r w:rsidR="00E5012D" w:rsidRPr="005B72AA">
        <w:t>‘</w:t>
      </w:r>
      <w:proofErr w:type="spellStart"/>
      <w:r w:rsidR="00BE2B89" w:rsidRPr="005B72AA">
        <w:t>phase_hint_</w:t>
      </w:r>
      <w:proofErr w:type="gramStart"/>
      <w:r w:rsidR="00BE2B89" w:rsidRPr="005B72AA">
        <w:t>write</w:t>
      </w:r>
      <w:proofErr w:type="spellEnd"/>
      <w:r w:rsidR="00BE2B89" w:rsidRPr="005B72AA">
        <w:t>(</w:t>
      </w:r>
      <w:proofErr w:type="gramEnd"/>
      <w:r w:rsidR="00BE2B89" w:rsidRPr="005B72AA">
        <w:t>)</w:t>
      </w:r>
      <w:r w:rsidR="00E5012D" w:rsidRPr="005B72AA">
        <w:t>’</w:t>
      </w:r>
      <w:r w:rsidR="00BE2B89" w:rsidRPr="005B72AA">
        <w:t xml:space="preserve"> function. </w:t>
      </w:r>
      <w:r w:rsidR="0014081D" w:rsidRPr="005B72AA">
        <w:t xml:space="preserve">Ranks invoke this function to update their </w:t>
      </w:r>
      <w:r w:rsidR="00D87C93" w:rsidRPr="005B72AA">
        <w:t>slot in the table</w:t>
      </w:r>
      <w:r w:rsidR="00FE5F33" w:rsidRPr="005B72AA">
        <w:t>. They begin</w:t>
      </w:r>
      <w:r w:rsidR="00D87C93" w:rsidRPr="005B72AA">
        <w:t xml:space="preserve"> by incrementing the sequence </w:t>
      </w:r>
      <w:r w:rsidR="00FE5F33" w:rsidRPr="005B72AA">
        <w:t>number, so it is</w:t>
      </w:r>
      <w:r w:rsidR="00D87C93" w:rsidRPr="005B72AA">
        <w:t xml:space="preserve"> </w:t>
      </w:r>
      <w:r w:rsidR="00414CC1" w:rsidRPr="005B72AA">
        <w:t xml:space="preserve">an </w:t>
      </w:r>
      <w:r w:rsidR="002A0181" w:rsidRPr="005B72AA">
        <w:t xml:space="preserve">odd value to mark a write in progress, then </w:t>
      </w:r>
      <w:r w:rsidR="00FE5F33" w:rsidRPr="005B72AA">
        <w:t>store</w:t>
      </w:r>
      <w:r w:rsidR="002A0181" w:rsidRPr="005B72AA">
        <w:t xml:space="preserve"> the rank, current CPU core, phase code, and timestamp, and finally </w:t>
      </w:r>
      <w:r w:rsidR="00FE5F33" w:rsidRPr="005B72AA">
        <w:t>increment</w:t>
      </w:r>
      <w:r w:rsidR="002A0181" w:rsidRPr="005B72AA">
        <w:t xml:space="preserve"> the sequence value again to an even number</w:t>
      </w:r>
      <w:r w:rsidR="00511EB4" w:rsidRPr="005B72AA">
        <w:t xml:space="preserve"> to signal the</w:t>
      </w:r>
      <w:r w:rsidR="00414CC1" w:rsidRPr="005B72AA">
        <w:t xml:space="preserve"> </w:t>
      </w:r>
      <w:r w:rsidR="00945F98" w:rsidRPr="005B72AA">
        <w:t xml:space="preserve">snapshot was stable. </w:t>
      </w:r>
      <w:r w:rsidR="00906C96" w:rsidRPr="005B72AA">
        <w:t>T</w:t>
      </w:r>
      <w:r w:rsidR="0005462B" w:rsidRPr="005B72AA">
        <w:t>he use of even and odd sequence numbers</w:t>
      </w:r>
      <w:r w:rsidR="001F1F31" w:rsidRPr="005B72AA">
        <w:t xml:space="preserve"> </w:t>
      </w:r>
      <w:r w:rsidR="0022555E" w:rsidRPr="005B72AA">
        <w:t>allowed</w:t>
      </w:r>
      <w:r w:rsidR="001F1F31" w:rsidRPr="005B72AA">
        <w:t xml:space="preserve"> the monitor to </w:t>
      </w:r>
      <w:r w:rsidR="00DC2E13" w:rsidRPr="005B72AA">
        <w:t xml:space="preserve">distinguish between </w:t>
      </w:r>
      <w:r w:rsidR="00FE5F33" w:rsidRPr="005B72AA">
        <w:t>partial</w:t>
      </w:r>
      <w:r w:rsidR="00DC2E13" w:rsidRPr="005B72AA">
        <w:t xml:space="preserve"> and fully written updates without the use of locks</w:t>
      </w:r>
      <w:r w:rsidR="003476DD" w:rsidRPr="005B72AA">
        <w:t xml:space="preserve">. The </w:t>
      </w:r>
      <w:r w:rsidR="000E797B" w:rsidRPr="005B72AA">
        <w:t xml:space="preserve">result is a </w:t>
      </w:r>
      <w:r w:rsidR="00FA1E78" w:rsidRPr="005B72AA">
        <w:t xml:space="preserve">lightweight communication mechanism that </w:t>
      </w:r>
      <w:r w:rsidR="00A4687E" w:rsidRPr="005B72AA">
        <w:t>performs a single 8 byte write per transition and</w:t>
      </w:r>
      <w:r w:rsidR="00FE5F33" w:rsidRPr="005B72AA">
        <w:t xml:space="preserve"> </w:t>
      </w:r>
      <w:r w:rsidR="00FA1E78" w:rsidRPr="005B72AA">
        <w:t>remains safe for concurrent observation by the external controller</w:t>
      </w:r>
    </w:p>
    <w:p w14:paraId="4C238657" w14:textId="1FCB2D81" w:rsidR="00A07874" w:rsidRPr="005B72AA" w:rsidRDefault="00B5597D" w:rsidP="00FE5F33">
      <w:pPr>
        <w:pStyle w:val="Caption"/>
        <w:jc w:val="center"/>
      </w:pPr>
      <w:bookmarkStart w:id="17" w:name="_Toc230983623"/>
      <w:r w:rsidRPr="005B72AA">
        <w:t xml:space="preserve">Figure </w:t>
      </w:r>
      <w:r w:rsidRPr="005B72AA">
        <w:fldChar w:fldCharType="begin"/>
      </w:r>
      <w:r w:rsidRPr="005B72AA">
        <w:instrText xml:space="preserve"> SEQ Figure \* ARABIC </w:instrText>
      </w:r>
      <w:r w:rsidRPr="005B72AA">
        <w:fldChar w:fldCharType="separate"/>
      </w:r>
      <w:r w:rsidR="00D979D4" w:rsidRPr="005B72AA">
        <w:rPr>
          <w:noProof/>
        </w:rPr>
        <w:t>3</w:t>
      </w:r>
      <w:r w:rsidRPr="005B72AA">
        <w:fldChar w:fldCharType="end"/>
      </w:r>
      <w:r w:rsidR="00F31C54" w:rsidRPr="005B72AA">
        <w:t>:</w:t>
      </w:r>
      <w:r w:rsidRPr="005B72AA">
        <w:t xml:space="preserve"> </w:t>
      </w:r>
      <w:r w:rsidR="005C4E3F" w:rsidRPr="005B72AA">
        <w:t xml:space="preserve">Method to update </w:t>
      </w:r>
      <w:r w:rsidR="00414CC1" w:rsidRPr="005B72AA">
        <w:t xml:space="preserve">the </w:t>
      </w:r>
      <w:r w:rsidR="005C4E3F" w:rsidRPr="005B72AA">
        <w:t xml:space="preserve">core state from </w:t>
      </w:r>
      <w:r w:rsidR="00414CC1" w:rsidRPr="005B72AA">
        <w:t xml:space="preserve">the </w:t>
      </w:r>
      <w:r w:rsidR="005C4E3F" w:rsidRPr="005B72AA">
        <w:t>application</w:t>
      </w:r>
      <w:bookmarkEnd w:id="17"/>
    </w:p>
    <w:p w14:paraId="2BAB9404" w14:textId="66CFF980" w:rsidR="001E2E8B" w:rsidRPr="005B72AA" w:rsidRDefault="00376634" w:rsidP="00474512">
      <w:pPr>
        <w:spacing w:line="480" w:lineRule="auto"/>
      </w:pPr>
      <w:r w:rsidRPr="005B72AA">
        <w:t>These phase writes were then inserted at mean</w:t>
      </w:r>
      <w:r w:rsidR="00805211" w:rsidRPr="005B72AA">
        <w:t xml:space="preserve">ingful boundaries in the simulation loop. </w:t>
      </w:r>
      <w:r w:rsidR="00E5012D" w:rsidRPr="005B72AA">
        <w:t>‘</w:t>
      </w:r>
      <w:r w:rsidR="00805211" w:rsidRPr="005B72AA">
        <w:t>PHASE_COMMUNICATE</w:t>
      </w:r>
      <w:r w:rsidR="00E5012D" w:rsidRPr="005B72AA">
        <w:t>’</w:t>
      </w:r>
      <w:r w:rsidR="00805211" w:rsidRPr="005B72AA">
        <w:t xml:space="preserve"> is written </w:t>
      </w:r>
      <w:r w:rsidR="007C3493" w:rsidRPr="005B72AA">
        <w:t xml:space="preserve">before explicit MPI </w:t>
      </w:r>
      <w:proofErr w:type="gramStart"/>
      <w:r w:rsidR="007C3493" w:rsidRPr="005B72AA">
        <w:t xml:space="preserve">communication, </w:t>
      </w:r>
      <w:r w:rsidR="00E5012D" w:rsidRPr="005B72AA">
        <w:t>‘</w:t>
      </w:r>
      <w:proofErr w:type="gramEnd"/>
      <w:r w:rsidR="007C3493" w:rsidRPr="005B72AA">
        <w:t>PHASE_</w:t>
      </w:r>
      <w:r w:rsidR="003258C3" w:rsidRPr="005B72AA">
        <w:t>EXCHANGE</w:t>
      </w:r>
      <w:r w:rsidR="00E5012D" w:rsidRPr="005B72AA">
        <w:t>’</w:t>
      </w:r>
      <w:r w:rsidR="003258C3" w:rsidRPr="005B72AA">
        <w:t xml:space="preserve"> and</w:t>
      </w:r>
      <w:r w:rsidR="001B534B" w:rsidRPr="005B72AA">
        <w:t xml:space="preserve"> </w:t>
      </w:r>
      <w:r w:rsidR="00E5012D" w:rsidRPr="005B72AA">
        <w:t>‘</w:t>
      </w:r>
      <w:r w:rsidR="0072110C" w:rsidRPr="005B72AA">
        <w:t>PHASE_BORDER</w:t>
      </w:r>
      <w:r w:rsidR="00E5012D" w:rsidRPr="005B72AA">
        <w:t>’</w:t>
      </w:r>
      <w:r w:rsidR="0072110C" w:rsidRPr="005B72AA">
        <w:t xml:space="preserve"> </w:t>
      </w:r>
      <w:r w:rsidR="00A707AB" w:rsidRPr="005B72AA">
        <w:t>is</w:t>
      </w:r>
      <w:r w:rsidR="0072110C" w:rsidRPr="005B72AA">
        <w:t xml:space="preserve"> written</w:t>
      </w:r>
      <w:r w:rsidR="000127D9" w:rsidRPr="005B72AA">
        <w:t xml:space="preserve"> before the </w:t>
      </w:r>
      <w:r w:rsidR="00982D94" w:rsidRPr="005B72AA">
        <w:t xml:space="preserve">corresponding </w:t>
      </w:r>
      <w:r w:rsidR="00686365" w:rsidRPr="005B72AA">
        <w:t xml:space="preserve">particle movement </w:t>
      </w:r>
      <w:r w:rsidR="00FF597D" w:rsidRPr="005B72AA">
        <w:t>stages</w:t>
      </w:r>
      <w:r w:rsidR="00C3126C" w:rsidRPr="005B72AA">
        <w:t xml:space="preserve">, and </w:t>
      </w:r>
      <w:r w:rsidR="00E5012D" w:rsidRPr="005B72AA">
        <w:t>‘</w:t>
      </w:r>
      <w:r w:rsidR="00C3126C" w:rsidRPr="005B72AA">
        <w:t>PHASE_REVERSE</w:t>
      </w:r>
      <w:r w:rsidR="00E5012D" w:rsidRPr="005B72AA">
        <w:t>’</w:t>
      </w:r>
      <w:r w:rsidR="00C3126C" w:rsidRPr="005B72AA">
        <w:t xml:space="preserve"> is written before reverse communication</w:t>
      </w:r>
      <w:r w:rsidR="00171ACE" w:rsidRPr="005B72AA">
        <w:t>. After these non-</w:t>
      </w:r>
      <w:r w:rsidR="00132833" w:rsidRPr="005B72AA">
        <w:t xml:space="preserve">compute </w:t>
      </w:r>
      <w:r w:rsidR="00A0057A" w:rsidRPr="005B72AA">
        <w:t xml:space="preserve">regions </w:t>
      </w:r>
      <w:r w:rsidR="00D26361" w:rsidRPr="005B72AA">
        <w:t xml:space="preserve">are </w:t>
      </w:r>
      <w:r w:rsidR="00A0057A" w:rsidRPr="005B72AA">
        <w:t>complete</w:t>
      </w:r>
      <w:r w:rsidR="009801F0" w:rsidRPr="005B72AA">
        <w:t xml:space="preserve">, the application </w:t>
      </w:r>
      <w:r w:rsidR="00EC378B" w:rsidRPr="005B72AA">
        <w:t xml:space="preserve">explicitly restores its state to </w:t>
      </w:r>
      <w:r w:rsidR="00E5012D" w:rsidRPr="005B72AA">
        <w:lastRenderedPageBreak/>
        <w:t>‘</w:t>
      </w:r>
      <w:r w:rsidR="00EC378B" w:rsidRPr="005B72AA">
        <w:t>PHASE_COMPUTE</w:t>
      </w:r>
      <w:r w:rsidR="00E5012D" w:rsidRPr="005B72AA">
        <w:t>’</w:t>
      </w:r>
      <w:r w:rsidR="004A5C78" w:rsidRPr="005B72AA">
        <w:t xml:space="preserve">. This gives the controller direct visibility into the transition between compute-dominated and communication-dominated </w:t>
      </w:r>
      <w:r w:rsidR="00D26361" w:rsidRPr="005B72AA">
        <w:t>behavior</w:t>
      </w:r>
      <w:r w:rsidR="00F30B0A" w:rsidRPr="005B72AA">
        <w:t>.</w:t>
      </w:r>
    </w:p>
    <w:p w14:paraId="5D5E4A47" w14:textId="641675E6" w:rsidR="00AE609B" w:rsidRPr="005B72AA" w:rsidRDefault="003D22BB" w:rsidP="00767239">
      <w:pPr>
        <w:spacing w:line="480" w:lineRule="auto"/>
      </w:pPr>
      <w:r w:rsidRPr="005B72AA">
        <w:t>In addition to the phase publication</w:t>
      </w:r>
      <w:r w:rsidR="00414CC1" w:rsidRPr="005B72AA">
        <w:t>,</w:t>
      </w:r>
      <w:r w:rsidR="00B15A9A" w:rsidRPr="005B72AA">
        <w:t xml:space="preserve"> t</w:t>
      </w:r>
      <w:r w:rsidR="000C5E15" w:rsidRPr="005B72AA">
        <w:t>he application was also extended with checkpoint and</w:t>
      </w:r>
      <w:r w:rsidR="00813FE9" w:rsidRPr="005B72AA">
        <w:t xml:space="preserve"> synthetic network support</w:t>
      </w:r>
      <w:r w:rsidR="00215A4F" w:rsidRPr="005B72AA">
        <w:t xml:space="preserve">. </w:t>
      </w:r>
      <w:r w:rsidR="00AE609B" w:rsidRPr="005B72AA">
        <w:t xml:space="preserve">At the </w:t>
      </w:r>
      <w:r w:rsidR="00E5096F" w:rsidRPr="005B72AA">
        <w:t>midpoint of the run</w:t>
      </w:r>
      <w:r w:rsidR="00414CC1" w:rsidRPr="005B72AA">
        <w:t>,</w:t>
      </w:r>
      <w:r w:rsidR="00E5096F" w:rsidRPr="005B72AA">
        <w:t xml:space="preserve"> </w:t>
      </w:r>
      <w:proofErr w:type="spellStart"/>
      <w:r w:rsidR="00F93121" w:rsidRPr="005B72AA">
        <w:t>miniMD</w:t>
      </w:r>
      <w:proofErr w:type="spellEnd"/>
      <w:r w:rsidR="00F93121" w:rsidRPr="005B72AA">
        <w:t xml:space="preserve"> publishes </w:t>
      </w:r>
      <w:r w:rsidR="00E5012D" w:rsidRPr="005B72AA">
        <w:t>‘</w:t>
      </w:r>
      <w:r w:rsidR="00681E96" w:rsidRPr="005B72AA">
        <w:t>PHASE_IO</w:t>
      </w:r>
      <w:r w:rsidR="00E5012D" w:rsidRPr="005B72AA">
        <w:t>’</w:t>
      </w:r>
      <w:r w:rsidR="00681E96" w:rsidRPr="005B72AA">
        <w:t xml:space="preserve"> and invokes a sustained checkpoint method</w:t>
      </w:r>
      <w:r w:rsidR="00EE0360" w:rsidRPr="005B72AA">
        <w:t xml:space="preserve">. This </w:t>
      </w:r>
      <w:r w:rsidR="00E03C2F" w:rsidRPr="005B72AA">
        <w:t xml:space="preserve">function </w:t>
      </w:r>
      <w:r w:rsidR="006B171F" w:rsidRPr="005B72AA">
        <w:t>starts with rank 0</w:t>
      </w:r>
      <w:r w:rsidR="00414CC1" w:rsidRPr="005B72AA">
        <w:t>,</w:t>
      </w:r>
      <w:r w:rsidR="00F122FA" w:rsidRPr="005B72AA">
        <w:t xml:space="preserve"> preparing a checkpoint </w:t>
      </w:r>
      <w:r w:rsidR="00E44A17" w:rsidRPr="005B72AA">
        <w:t>directory</w:t>
      </w:r>
      <w:r w:rsidR="00414CC1" w:rsidRPr="005B72AA">
        <w:t>. Once</w:t>
      </w:r>
      <w:r w:rsidR="000330AD" w:rsidRPr="005B72AA">
        <w:t xml:space="preserve"> it is created</w:t>
      </w:r>
      <w:r w:rsidR="00414CC1" w:rsidRPr="005B72AA">
        <w:t>,</w:t>
      </w:r>
      <w:r w:rsidR="000330AD" w:rsidRPr="005B72AA">
        <w:t xml:space="preserve"> </w:t>
      </w:r>
      <w:r w:rsidR="00E44A17" w:rsidRPr="005B72AA">
        <w:t>every</w:t>
      </w:r>
      <w:r w:rsidR="000330AD" w:rsidRPr="005B72AA">
        <w:t xml:space="preserve"> </w:t>
      </w:r>
      <w:r w:rsidR="00F75B9C" w:rsidRPr="005B72AA">
        <w:t xml:space="preserve">rank then writes its </w:t>
      </w:r>
      <w:r w:rsidR="00E44A17" w:rsidRPr="005B72AA">
        <w:t>own checkpoint</w:t>
      </w:r>
      <w:r w:rsidR="00F75B9C" w:rsidRPr="005B72AA">
        <w:t xml:space="preserve"> file </w:t>
      </w:r>
      <w:r w:rsidR="00E44A17" w:rsidRPr="005B72AA">
        <w:t>containing</w:t>
      </w:r>
      <w:r w:rsidR="00F75B9C" w:rsidRPr="005B72AA">
        <w:t xml:space="preserve"> a header with simulation dat</w:t>
      </w:r>
      <w:r w:rsidR="00E80CC7" w:rsidRPr="005B72AA">
        <w:t>a such as positions</w:t>
      </w:r>
      <w:r w:rsidR="00414CC1" w:rsidRPr="005B72AA">
        <w:t>,</w:t>
      </w:r>
      <w:r w:rsidR="00E80CC7" w:rsidRPr="005B72AA">
        <w:t xml:space="preserve"> velocities, and forces. </w:t>
      </w:r>
      <w:r w:rsidR="00705C14" w:rsidRPr="005B72AA">
        <w:t xml:space="preserve">Rather </w:t>
      </w:r>
      <w:r w:rsidR="00E44A17" w:rsidRPr="005B72AA">
        <w:t>than</w:t>
      </w:r>
      <w:r w:rsidR="00705C14" w:rsidRPr="005B72AA">
        <w:t xml:space="preserve"> performing a short write and immediately </w:t>
      </w:r>
      <w:r w:rsidR="00E44A17" w:rsidRPr="005B72AA">
        <w:t>returning</w:t>
      </w:r>
      <w:r w:rsidR="009902D4" w:rsidRPr="005B72AA">
        <w:t xml:space="preserve">, the function was configured to </w:t>
      </w:r>
      <w:r w:rsidR="00F96149" w:rsidRPr="005B72AA">
        <w:t>write the data in chunks</w:t>
      </w:r>
      <w:r w:rsidR="00414CC1" w:rsidRPr="005B72AA">
        <w:t>,</w:t>
      </w:r>
      <w:r w:rsidR="00F96149" w:rsidRPr="005B72AA">
        <w:t xml:space="preserve"> and if required</w:t>
      </w:r>
      <w:r w:rsidR="00414CC1" w:rsidRPr="005B72AA">
        <w:t>,</w:t>
      </w:r>
      <w:r w:rsidR="00F96149" w:rsidRPr="005B72AA">
        <w:t xml:space="preserve"> </w:t>
      </w:r>
      <w:r w:rsidR="00AC2F02" w:rsidRPr="005B72AA">
        <w:t xml:space="preserve">issue padded </w:t>
      </w:r>
      <w:proofErr w:type="gramStart"/>
      <w:r w:rsidR="00AC2F02" w:rsidRPr="005B72AA">
        <w:t>writes</w:t>
      </w:r>
      <w:proofErr w:type="gramEnd"/>
      <w:r w:rsidR="00AC2F02" w:rsidRPr="005B72AA">
        <w:t xml:space="preserve"> until </w:t>
      </w:r>
      <w:r w:rsidR="00E44A17" w:rsidRPr="005B72AA">
        <w:t>the I</w:t>
      </w:r>
      <w:r w:rsidR="002D076D" w:rsidRPr="005B72AA">
        <w:t xml:space="preserve">/O duration </w:t>
      </w:r>
      <w:r w:rsidR="001D1AE3" w:rsidRPr="005B72AA">
        <w:t xml:space="preserve">was reached, which for this project was set to 30 seconds. </w:t>
      </w:r>
      <w:r w:rsidR="001368CA" w:rsidRPr="005B72AA">
        <w:t xml:space="preserve">This was done to simulate a </w:t>
      </w:r>
      <w:r w:rsidR="00414CC1" w:rsidRPr="005B72AA">
        <w:t>storage-heavy</w:t>
      </w:r>
      <w:r w:rsidR="000E317B" w:rsidRPr="005B72AA">
        <w:t xml:space="preserve"> region rather than a quick burst</w:t>
      </w:r>
      <w:r w:rsidR="009853B8" w:rsidRPr="005B72AA">
        <w:t>, making the I/O phase long enough for the external controller to detect and respond to</w:t>
      </w:r>
      <w:r w:rsidR="00E44A17" w:rsidRPr="005B72AA">
        <w:t>.</w:t>
      </w:r>
    </w:p>
    <w:p w14:paraId="576B9722" w14:textId="738B7E02" w:rsidR="00520123" w:rsidRPr="005B72AA" w:rsidRDefault="00E44A17" w:rsidP="00767239">
      <w:pPr>
        <w:spacing w:line="480" w:lineRule="auto"/>
      </w:pPr>
      <w:proofErr w:type="spellStart"/>
      <w:r w:rsidRPr="005B72AA">
        <w:t>miniMD</w:t>
      </w:r>
      <w:proofErr w:type="spellEnd"/>
      <w:r w:rsidRPr="005B72AA">
        <w:t xml:space="preserve"> then enters a synthetic communication phase that was designed to emulate a prolonged </w:t>
      </w:r>
      <w:r w:rsidR="00491147" w:rsidRPr="005B72AA">
        <w:t xml:space="preserve">network </w:t>
      </w:r>
      <w:r w:rsidR="00414CC1" w:rsidRPr="005B72AA">
        <w:t>communication-dominated</w:t>
      </w:r>
      <w:r w:rsidR="00491147" w:rsidRPr="005B72AA">
        <w:t xml:space="preserve"> runtime. </w:t>
      </w:r>
      <w:r w:rsidR="001A2465" w:rsidRPr="005B72AA">
        <w:t xml:space="preserve">During this phase, rank 0 publishes </w:t>
      </w:r>
      <w:r w:rsidR="00E5012D" w:rsidRPr="005B72AA">
        <w:t>‘</w:t>
      </w:r>
      <w:r w:rsidR="001A2465" w:rsidRPr="005B72AA">
        <w:t>PHASE_SYNTH_ACTIVE</w:t>
      </w:r>
      <w:r w:rsidR="00E5012D" w:rsidRPr="005B72AA">
        <w:t>’</w:t>
      </w:r>
      <w:r w:rsidR="001A2465" w:rsidRPr="005B72AA">
        <w:t>, while the re</w:t>
      </w:r>
      <w:r w:rsidR="00C65E8B" w:rsidRPr="005B72AA">
        <w:t>maining</w:t>
      </w:r>
      <w:r w:rsidR="001A2465" w:rsidRPr="005B72AA">
        <w:t xml:space="preserve"> worker ranks publish </w:t>
      </w:r>
      <w:r w:rsidR="00E5012D" w:rsidRPr="005B72AA">
        <w:t>‘</w:t>
      </w:r>
      <w:r w:rsidR="001A2465" w:rsidRPr="005B72AA">
        <w:t>PHASE_SYNTH_WAIT</w:t>
      </w:r>
      <w:r w:rsidR="00E5012D" w:rsidRPr="005B72AA">
        <w:t>’</w:t>
      </w:r>
      <w:r w:rsidR="006C512D" w:rsidRPr="005B72AA">
        <w:t xml:space="preserve">. This allows the external controller to distinguish between </w:t>
      </w:r>
      <w:r w:rsidR="005E4D41" w:rsidRPr="005B72AA">
        <w:t xml:space="preserve">ranks that are actively </w:t>
      </w:r>
      <w:r w:rsidR="00C65E8B" w:rsidRPr="005B72AA">
        <w:t>engaging</w:t>
      </w:r>
      <w:r w:rsidR="005E4D41" w:rsidRPr="005B72AA">
        <w:t xml:space="preserve"> in the simulated network and those that are waiting</w:t>
      </w:r>
      <w:r w:rsidR="00C811A1" w:rsidRPr="005B72AA">
        <w:t xml:space="preserve"> on it. </w:t>
      </w:r>
      <w:r w:rsidR="00FB18C2" w:rsidRPr="005B72AA">
        <w:t xml:space="preserve">The </w:t>
      </w:r>
      <w:r w:rsidR="00325843" w:rsidRPr="005B72AA">
        <w:t>communication function</w:t>
      </w:r>
      <w:r w:rsidR="00634C78" w:rsidRPr="005B72AA">
        <w:t xml:space="preserve"> uses the </w:t>
      </w:r>
      <w:r w:rsidR="004F4060" w:rsidRPr="005B72AA">
        <w:t xml:space="preserve">volume of data present in the </w:t>
      </w:r>
      <w:r w:rsidR="00C65E8B" w:rsidRPr="005B72AA">
        <w:t>simulation and</w:t>
      </w:r>
      <w:r w:rsidR="00F707D4" w:rsidRPr="005B72AA">
        <w:t xml:space="preserve"> then </w:t>
      </w:r>
      <w:r w:rsidR="00C65E8B" w:rsidRPr="005B72AA">
        <w:t>performs</w:t>
      </w:r>
      <w:r w:rsidR="00F707D4" w:rsidRPr="005B72AA">
        <w:t xml:space="preserve"> repeated MPI loop</w:t>
      </w:r>
      <w:r w:rsidR="00D239DB" w:rsidRPr="005B72AA">
        <w:t xml:space="preserve">back send and receive operations in chunks until </w:t>
      </w:r>
      <w:r w:rsidR="0087148F" w:rsidRPr="005B72AA">
        <w:t xml:space="preserve">the </w:t>
      </w:r>
      <w:r w:rsidR="00AD2737" w:rsidRPr="005B72AA">
        <w:t xml:space="preserve">target communication time is reached. If </w:t>
      </w:r>
      <w:r w:rsidR="00D81171" w:rsidRPr="005B72AA">
        <w:t xml:space="preserve">the data is exhausted before the </w:t>
      </w:r>
      <w:r w:rsidR="00523B89" w:rsidRPr="005B72AA">
        <w:t>target time passes</w:t>
      </w:r>
      <w:r w:rsidR="00CB106B" w:rsidRPr="005B72AA">
        <w:t xml:space="preserve">, the function continues </w:t>
      </w:r>
      <w:r w:rsidR="005B5A13" w:rsidRPr="005B72AA">
        <w:t xml:space="preserve">issuing padding traffic so that the </w:t>
      </w:r>
      <w:r w:rsidR="00D525E9" w:rsidRPr="005B72AA">
        <w:t xml:space="preserve">phase remains active for the whole </w:t>
      </w:r>
      <w:r w:rsidR="00D525E9" w:rsidRPr="005B72AA">
        <w:lastRenderedPageBreak/>
        <w:t>interval.</w:t>
      </w:r>
      <w:r w:rsidR="00520123" w:rsidRPr="005B72AA">
        <w:t xml:space="preserve"> After this synthetic phase finishes, </w:t>
      </w:r>
      <w:proofErr w:type="spellStart"/>
      <w:r w:rsidR="00520123" w:rsidRPr="005B72AA">
        <w:t>miniMD</w:t>
      </w:r>
      <w:proofErr w:type="spellEnd"/>
      <w:r w:rsidR="00520123" w:rsidRPr="005B72AA">
        <w:t xml:space="preserve"> returns all ranks to </w:t>
      </w:r>
      <w:r w:rsidR="00E5012D" w:rsidRPr="005B72AA">
        <w:t>‘</w:t>
      </w:r>
      <w:r w:rsidR="00520123" w:rsidRPr="005B72AA">
        <w:t>PHASE_COMPUTE</w:t>
      </w:r>
      <w:r w:rsidR="00E5012D" w:rsidRPr="005B72AA">
        <w:t>’</w:t>
      </w:r>
      <w:r w:rsidR="00520123" w:rsidRPr="005B72AA">
        <w:t xml:space="preserve"> and resumes the second half of the simulation.</w:t>
      </w:r>
    </w:p>
    <w:p w14:paraId="74F2BA37" w14:textId="4862DBEB" w:rsidR="00F7230E" w:rsidRPr="005B72AA" w:rsidRDefault="0096584B" w:rsidP="00474512">
      <w:pPr>
        <w:spacing w:line="480" w:lineRule="auto"/>
      </w:pPr>
      <w:r w:rsidRPr="005B72AA">
        <w:t xml:space="preserve">These </w:t>
      </w:r>
      <w:r w:rsidR="004923B5" w:rsidRPr="005B72AA">
        <w:t xml:space="preserve">additions </w:t>
      </w:r>
      <w:r w:rsidR="00B15A9A" w:rsidRPr="005B72AA">
        <w:t>broadened</w:t>
      </w:r>
      <w:r w:rsidR="004923B5" w:rsidRPr="005B72AA">
        <w:t xml:space="preserve"> the set of phases exposed by </w:t>
      </w:r>
      <w:proofErr w:type="spellStart"/>
      <w:r w:rsidR="004923B5" w:rsidRPr="005B72AA">
        <w:t>miniMD</w:t>
      </w:r>
      <w:proofErr w:type="spellEnd"/>
      <w:r w:rsidR="004923B5" w:rsidRPr="005B72AA">
        <w:t xml:space="preserve"> and </w:t>
      </w:r>
      <w:r w:rsidR="00B62443" w:rsidRPr="005B72AA">
        <w:t>made</w:t>
      </w:r>
      <w:r w:rsidR="004923B5" w:rsidRPr="005B72AA">
        <w:t xml:space="preserve"> the implemented system more </w:t>
      </w:r>
      <w:r w:rsidR="00B15A9A" w:rsidRPr="005B72AA">
        <w:t>representative</w:t>
      </w:r>
      <w:r w:rsidR="004923B5" w:rsidRPr="005B72AA">
        <w:t xml:space="preserve"> of mixed HPC </w:t>
      </w:r>
      <w:r w:rsidR="007C194F" w:rsidRPr="005B72AA">
        <w:t>behavior</w:t>
      </w:r>
      <w:r w:rsidR="004923B5" w:rsidRPr="005B72AA">
        <w:t>.</w:t>
      </w:r>
    </w:p>
    <w:p w14:paraId="5795B3E7" w14:textId="32A20BC7" w:rsidR="00553B94" w:rsidRPr="005B72AA" w:rsidRDefault="00553B94" w:rsidP="00A840F1">
      <w:pPr>
        <w:pStyle w:val="Heading2"/>
        <w:numPr>
          <w:ilvl w:val="1"/>
          <w:numId w:val="19"/>
        </w:numPr>
        <w:spacing w:before="0" w:after="0" w:line="360" w:lineRule="auto"/>
      </w:pPr>
      <w:bookmarkStart w:id="18" w:name="_Toc230983526"/>
      <w:r w:rsidRPr="005B72AA">
        <w:t>Python Phase Monitor and DVFS Controller</w:t>
      </w:r>
      <w:bookmarkEnd w:id="18"/>
    </w:p>
    <w:p w14:paraId="1CD0DD46" w14:textId="651EB5D6" w:rsidR="00A07ED6" w:rsidRPr="005B72AA" w:rsidRDefault="00553B94" w:rsidP="00474512">
      <w:pPr>
        <w:spacing w:line="480" w:lineRule="auto"/>
      </w:pPr>
      <w:r w:rsidRPr="005B72AA">
        <w:t xml:space="preserve">The second major component </w:t>
      </w:r>
      <w:r w:rsidR="002A3E22" w:rsidRPr="005B72AA">
        <w:t xml:space="preserve">was the external </w:t>
      </w:r>
      <w:r w:rsidR="005D6FCB" w:rsidRPr="005B72AA">
        <w:t xml:space="preserve">Python monitor, implemented in </w:t>
      </w:r>
      <w:proofErr w:type="spellStart"/>
      <w:r w:rsidR="00772081" w:rsidRPr="005B72AA">
        <w:rPr>
          <w:lang w:val="en-HK" w:eastAsia="zh-TW"/>
        </w:rPr>
        <w:t>comm_freq_controller</w:t>
      </w:r>
      <w:proofErr w:type="spellEnd"/>
      <w:r w:rsidR="005D6FCB" w:rsidRPr="005B72AA">
        <w:t>.</w:t>
      </w:r>
      <w:proofErr w:type="spellStart"/>
      <w:r w:rsidR="005D6FCB" w:rsidRPr="005B72AA">
        <w:t>py</w:t>
      </w:r>
      <w:proofErr w:type="spellEnd"/>
      <w:r w:rsidR="005D6FCB" w:rsidRPr="005B72AA">
        <w:t xml:space="preserve">. This program </w:t>
      </w:r>
      <w:r w:rsidR="008F027E" w:rsidRPr="005B72AA">
        <w:t>replicated</w:t>
      </w:r>
      <w:r w:rsidR="005D6FCB" w:rsidRPr="005B72AA">
        <w:t xml:space="preserve"> the same shared</w:t>
      </w:r>
      <w:r w:rsidR="00977C05" w:rsidRPr="005B72AA">
        <w:t>-</w:t>
      </w:r>
      <w:r w:rsidR="005D6FCB" w:rsidRPr="005B72AA">
        <w:t xml:space="preserve">memory layout </w:t>
      </w:r>
      <w:r w:rsidR="006518C5" w:rsidRPr="005B72AA">
        <w:t>used in</w:t>
      </w:r>
      <w:r w:rsidR="005D6FCB" w:rsidRPr="005B72AA">
        <w:t xml:space="preserve"> </w:t>
      </w:r>
      <w:proofErr w:type="spellStart"/>
      <w:r w:rsidR="005D6FCB" w:rsidRPr="005B72AA">
        <w:t>miniMD</w:t>
      </w:r>
      <w:proofErr w:type="spellEnd"/>
      <w:r w:rsidR="005D6FCB" w:rsidRPr="005B72AA">
        <w:t xml:space="preserve"> by defining matching </w:t>
      </w:r>
      <w:r w:rsidR="00E5012D" w:rsidRPr="005B72AA">
        <w:t>‘</w:t>
      </w:r>
      <w:proofErr w:type="spellStart"/>
      <w:r w:rsidR="005D6FCB" w:rsidRPr="005B72AA">
        <w:t>PhaseSlot</w:t>
      </w:r>
      <w:proofErr w:type="spellEnd"/>
      <w:r w:rsidR="00E5012D" w:rsidRPr="005B72AA">
        <w:t>’</w:t>
      </w:r>
      <w:r w:rsidR="005D6FCB" w:rsidRPr="005B72AA">
        <w:t xml:space="preserve"> and </w:t>
      </w:r>
      <w:r w:rsidR="00E5012D" w:rsidRPr="005B72AA">
        <w:t>‘</w:t>
      </w:r>
      <w:proofErr w:type="spellStart"/>
      <w:r w:rsidR="005D6FCB" w:rsidRPr="005B72AA">
        <w:t>PhaseTable</w:t>
      </w:r>
      <w:proofErr w:type="spellEnd"/>
      <w:r w:rsidR="00E5012D" w:rsidRPr="005B72AA">
        <w:t>’</w:t>
      </w:r>
      <w:r w:rsidR="005D6FCB" w:rsidRPr="005B72AA">
        <w:t xml:space="preserve"> structures using </w:t>
      </w:r>
      <w:r w:rsidR="00E5012D" w:rsidRPr="005B72AA">
        <w:t>‘</w:t>
      </w:r>
      <w:proofErr w:type="spellStart"/>
      <w:r w:rsidR="005D6FCB" w:rsidRPr="005B72AA">
        <w:t>ctypes</w:t>
      </w:r>
      <w:proofErr w:type="spellEnd"/>
      <w:r w:rsidR="00E5012D" w:rsidRPr="005B72AA">
        <w:t>’</w:t>
      </w:r>
      <w:r w:rsidR="005D6FCB" w:rsidRPr="005B72AA">
        <w:t>. At startup</w:t>
      </w:r>
      <w:r w:rsidR="00B62443" w:rsidRPr="005B72AA">
        <w:t>,</w:t>
      </w:r>
      <w:r w:rsidR="005D6FCB" w:rsidRPr="005B72AA">
        <w:t xml:space="preserve"> the </w:t>
      </w:r>
      <w:r w:rsidR="008F027E" w:rsidRPr="005B72AA">
        <w:t>monitor</w:t>
      </w:r>
      <w:r w:rsidR="005D6FCB" w:rsidRPr="005B72AA">
        <w:t xml:space="preserve"> </w:t>
      </w:r>
      <w:r w:rsidR="008F027E" w:rsidRPr="005B72AA">
        <w:t>wai</w:t>
      </w:r>
      <w:r w:rsidR="00372DC9" w:rsidRPr="005B72AA">
        <w:t>ts</w:t>
      </w:r>
      <w:r w:rsidR="005D6FCB" w:rsidRPr="005B72AA">
        <w:t xml:space="preserve"> </w:t>
      </w:r>
      <w:r w:rsidR="008F027E" w:rsidRPr="005B72AA">
        <w:t>until</w:t>
      </w:r>
      <w:r w:rsidR="005D6FCB" w:rsidRPr="005B72AA">
        <w:t xml:space="preserve"> the hint file </w:t>
      </w:r>
      <w:r w:rsidR="00372DC9" w:rsidRPr="005B72AA">
        <w:t>exists</w:t>
      </w:r>
      <w:r w:rsidR="005D6FCB" w:rsidRPr="005B72AA">
        <w:t>, memory</w:t>
      </w:r>
      <w:r w:rsidR="00372DC9" w:rsidRPr="005B72AA">
        <w:t>-maps</w:t>
      </w:r>
      <w:r w:rsidR="005D6FCB" w:rsidRPr="005B72AA">
        <w:t xml:space="preserve"> the shared </w:t>
      </w:r>
      <w:r w:rsidR="008F027E" w:rsidRPr="005B72AA">
        <w:t>table</w:t>
      </w:r>
      <w:r w:rsidR="00B62443" w:rsidRPr="005B72AA">
        <w:t>,</w:t>
      </w:r>
      <w:r w:rsidR="008F027E" w:rsidRPr="005B72AA">
        <w:t xml:space="preserve"> and</w:t>
      </w:r>
      <w:r w:rsidR="005D6FCB" w:rsidRPr="005B72AA">
        <w:t xml:space="preserve"> then </w:t>
      </w:r>
      <w:r w:rsidR="00372DC9" w:rsidRPr="005B72AA">
        <w:t>waits</w:t>
      </w:r>
      <w:r w:rsidR="005D6FCB" w:rsidRPr="005B72AA">
        <w:t xml:space="preserve"> until the expected </w:t>
      </w:r>
      <w:r w:rsidR="008F027E" w:rsidRPr="005B72AA">
        <w:t>magic</w:t>
      </w:r>
      <w:r w:rsidR="005D6FCB" w:rsidRPr="005B72AA">
        <w:t xml:space="preserve"> value and nonzero slot count </w:t>
      </w:r>
      <w:r w:rsidR="00184C5C" w:rsidRPr="005B72AA">
        <w:t>are</w:t>
      </w:r>
      <w:r w:rsidR="005D6FCB" w:rsidRPr="005B72AA">
        <w:t xml:space="preserve"> present. This </w:t>
      </w:r>
      <w:r w:rsidR="00A85F09" w:rsidRPr="005B72AA">
        <w:t>allows</w:t>
      </w:r>
      <w:r w:rsidR="005D6FCB" w:rsidRPr="005B72AA">
        <w:t xml:space="preserve"> the controller to </w:t>
      </w:r>
      <w:r w:rsidR="00A85F09" w:rsidRPr="005B72AA">
        <w:t>launch</w:t>
      </w:r>
      <w:r w:rsidR="005D6FCB" w:rsidRPr="005B72AA">
        <w:t xml:space="preserve"> </w:t>
      </w:r>
      <w:r w:rsidR="008F027E" w:rsidRPr="005B72AA">
        <w:t>independently</w:t>
      </w:r>
      <w:r w:rsidR="005D6FCB" w:rsidRPr="005B72AA">
        <w:t xml:space="preserve"> of the benchmark process </w:t>
      </w:r>
      <w:r w:rsidR="004D3865" w:rsidRPr="005B72AA">
        <w:t xml:space="preserve">while still attaching </w:t>
      </w:r>
      <w:r w:rsidR="008F027E" w:rsidRPr="005B72AA">
        <w:t>safely</w:t>
      </w:r>
      <w:r w:rsidR="004D3865" w:rsidRPr="005B72AA">
        <w:t xml:space="preserve"> once the application </w:t>
      </w:r>
      <w:r w:rsidR="00B62443" w:rsidRPr="005B72AA">
        <w:t>has</w:t>
      </w:r>
      <w:r w:rsidR="00887873" w:rsidRPr="005B72AA">
        <w:t xml:space="preserve"> created and </w:t>
      </w:r>
      <w:r w:rsidR="008F027E" w:rsidRPr="005B72AA">
        <w:t>initialized</w:t>
      </w:r>
      <w:r w:rsidR="00887873" w:rsidRPr="005B72AA">
        <w:t xml:space="preserve"> the hint table.</w:t>
      </w:r>
    </w:p>
    <w:p w14:paraId="00EEB226" w14:textId="0DF5B74A" w:rsidR="00887873" w:rsidRPr="005B72AA" w:rsidRDefault="00887873" w:rsidP="00474512">
      <w:pPr>
        <w:spacing w:line="480" w:lineRule="auto"/>
      </w:pPr>
      <w:r w:rsidRPr="005B72AA">
        <w:t xml:space="preserve">To read hints </w:t>
      </w:r>
      <w:r w:rsidR="008F027E" w:rsidRPr="005B72AA">
        <w:t>safely</w:t>
      </w:r>
      <w:r w:rsidRPr="005B72AA">
        <w:t xml:space="preserve">, the monitor used a </w:t>
      </w:r>
      <w:r w:rsidR="00E5012D" w:rsidRPr="005B72AA">
        <w:t>‘</w:t>
      </w:r>
      <w:proofErr w:type="spellStart"/>
      <w:r w:rsidRPr="005B72AA">
        <w:t>snap</w:t>
      </w:r>
      <w:r w:rsidR="00614351" w:rsidRPr="005B72AA">
        <w:t>shot</w:t>
      </w:r>
      <w:r w:rsidRPr="005B72AA">
        <w:t>_</w:t>
      </w:r>
      <w:proofErr w:type="gramStart"/>
      <w:r w:rsidRPr="005B72AA">
        <w:t>s</w:t>
      </w:r>
      <w:r w:rsidR="00614351" w:rsidRPr="005B72AA">
        <w:t>l</w:t>
      </w:r>
      <w:r w:rsidRPr="005B72AA">
        <w:t>ot</w:t>
      </w:r>
      <w:proofErr w:type="spellEnd"/>
      <w:r w:rsidR="007D0502" w:rsidRPr="005B72AA">
        <w:t>(</w:t>
      </w:r>
      <w:proofErr w:type="gramEnd"/>
      <w:r w:rsidR="007D0502" w:rsidRPr="005B72AA">
        <w:t>)</w:t>
      </w:r>
      <w:r w:rsidR="00E5012D" w:rsidRPr="005B72AA">
        <w:t>’</w:t>
      </w:r>
      <w:r w:rsidR="00614351" w:rsidRPr="005B72AA">
        <w:t xml:space="preserve"> function</w:t>
      </w:r>
      <w:r w:rsidR="00316BE9" w:rsidRPr="005B72AA">
        <w:t>. This function checks</w:t>
      </w:r>
      <w:r w:rsidR="00614351" w:rsidRPr="005B72AA">
        <w:t xml:space="preserve"> the slot sequence value before and after reading the slo</w:t>
      </w:r>
      <w:r w:rsidR="008F027E" w:rsidRPr="005B72AA">
        <w:t>t</w:t>
      </w:r>
      <w:r w:rsidR="00614351" w:rsidRPr="005B72AA">
        <w:t xml:space="preserve"> contents. If the </w:t>
      </w:r>
      <w:r w:rsidR="008F027E" w:rsidRPr="005B72AA">
        <w:t>sequence</w:t>
      </w:r>
      <w:r w:rsidR="00614351" w:rsidRPr="005B72AA">
        <w:t xml:space="preserve"> number </w:t>
      </w:r>
      <w:r w:rsidR="00316BE9" w:rsidRPr="005B72AA">
        <w:t>is</w:t>
      </w:r>
      <w:r w:rsidR="00614351" w:rsidRPr="005B72AA">
        <w:t xml:space="preserve"> odd, the </w:t>
      </w:r>
      <w:r w:rsidR="008F027E" w:rsidRPr="005B72AA">
        <w:t>monitor</w:t>
      </w:r>
      <w:r w:rsidR="00614351" w:rsidRPr="005B72AA">
        <w:t xml:space="preserve"> </w:t>
      </w:r>
      <w:r w:rsidR="00522192" w:rsidRPr="005B72AA">
        <w:t>treats</w:t>
      </w:r>
      <w:r w:rsidR="00614351" w:rsidRPr="005B72AA">
        <w:t xml:space="preserve"> the slot as currently being updated</w:t>
      </w:r>
      <w:r w:rsidR="00B62443" w:rsidRPr="005B72AA">
        <w:t>,</w:t>
      </w:r>
      <w:r w:rsidR="00614351" w:rsidRPr="005B72AA">
        <w:t xml:space="preserve"> and </w:t>
      </w:r>
      <w:r w:rsidR="00D454AA" w:rsidRPr="005B72AA">
        <w:t>the monitor retries</w:t>
      </w:r>
      <w:r w:rsidR="00614351" w:rsidRPr="005B72AA">
        <w:t xml:space="preserve">. If the </w:t>
      </w:r>
      <w:r w:rsidR="00C7389A" w:rsidRPr="005B72AA">
        <w:t xml:space="preserve">sequence value </w:t>
      </w:r>
      <w:r w:rsidR="008072AB" w:rsidRPr="005B72AA">
        <w:t>is unchanged</w:t>
      </w:r>
      <w:r w:rsidR="00C7389A" w:rsidRPr="005B72AA">
        <w:t xml:space="preserve"> </w:t>
      </w:r>
      <w:r w:rsidR="00DB1D15" w:rsidRPr="005B72AA">
        <w:t>and</w:t>
      </w:r>
      <w:r w:rsidR="00C7389A" w:rsidRPr="005B72AA">
        <w:t xml:space="preserve"> even, the snapshot </w:t>
      </w:r>
      <w:r w:rsidR="009126D4" w:rsidRPr="005B72AA">
        <w:t xml:space="preserve">is accepted </w:t>
      </w:r>
      <w:r w:rsidR="00C7389A" w:rsidRPr="005B72AA">
        <w:t xml:space="preserve">as stable. </w:t>
      </w:r>
      <w:r w:rsidR="00B46343" w:rsidRPr="005B72AA">
        <w:t xml:space="preserve">This </w:t>
      </w:r>
      <w:r w:rsidR="00125C54" w:rsidRPr="005B72AA">
        <w:t>directly matches</w:t>
      </w:r>
      <w:r w:rsidR="00B46343" w:rsidRPr="005B72AA">
        <w:t xml:space="preserve"> the write </w:t>
      </w:r>
      <w:r w:rsidR="008F027E" w:rsidRPr="005B72AA">
        <w:t>protocol</w:t>
      </w:r>
      <w:r w:rsidR="00B46343" w:rsidRPr="005B72AA">
        <w:t xml:space="preserve"> used inside the integrate.cpp file in </w:t>
      </w:r>
      <w:proofErr w:type="spellStart"/>
      <w:r w:rsidR="00B46343" w:rsidRPr="005B72AA">
        <w:t>miniMD</w:t>
      </w:r>
      <w:proofErr w:type="spellEnd"/>
      <w:r w:rsidR="00B46343" w:rsidRPr="005B72AA">
        <w:t xml:space="preserve"> and </w:t>
      </w:r>
      <w:r w:rsidR="00643743" w:rsidRPr="005B72AA">
        <w:t>allows</w:t>
      </w:r>
      <w:r w:rsidR="00B46343" w:rsidRPr="005B72AA">
        <w:t xml:space="preserve"> the controller to observe rank state without</w:t>
      </w:r>
      <w:r w:rsidR="0024746F" w:rsidRPr="005B72AA">
        <w:t xml:space="preserve"> </w:t>
      </w:r>
      <w:r w:rsidR="008D3E5D" w:rsidRPr="005B72AA">
        <w:t>lock contention or</w:t>
      </w:r>
      <w:r w:rsidR="005A50EE" w:rsidRPr="005B72AA">
        <w:t xml:space="preserve"> inconsistent reads</w:t>
      </w:r>
      <w:r w:rsidR="0024746F" w:rsidRPr="005B72AA">
        <w:t>.</w:t>
      </w:r>
    </w:p>
    <w:p w14:paraId="682C6AD9" w14:textId="77777777" w:rsidR="00B5597D" w:rsidRPr="005B72AA" w:rsidRDefault="00FC6AA9" w:rsidP="00281610">
      <w:pPr>
        <w:keepNext/>
        <w:spacing w:line="480" w:lineRule="auto"/>
        <w:jc w:val="center"/>
      </w:pPr>
      <w:r w:rsidRPr="005B72AA">
        <w:rPr>
          <w:noProof/>
        </w:rPr>
        <w:lastRenderedPageBreak/>
        <w:drawing>
          <wp:inline distT="0" distB="0" distL="0" distR="0" wp14:anchorId="4FF7B0C9" wp14:editId="0C2A33BE">
            <wp:extent cx="3048000" cy="2034605"/>
            <wp:effectExtent l="0" t="0" r="0" b="3810"/>
            <wp:docPr id="34471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12247" name=""/>
                    <pic:cNvPicPr/>
                  </pic:nvPicPr>
                  <pic:blipFill>
                    <a:blip r:embed="rId18"/>
                    <a:stretch>
                      <a:fillRect/>
                    </a:stretch>
                  </pic:blipFill>
                  <pic:spPr>
                    <a:xfrm>
                      <a:off x="0" y="0"/>
                      <a:ext cx="3069999" cy="2049289"/>
                    </a:xfrm>
                    <a:prstGeom prst="rect">
                      <a:avLst/>
                    </a:prstGeom>
                  </pic:spPr>
                </pic:pic>
              </a:graphicData>
            </a:graphic>
          </wp:inline>
        </w:drawing>
      </w:r>
    </w:p>
    <w:p w14:paraId="291ED6DF" w14:textId="4703D3D4" w:rsidR="0024746F" w:rsidRPr="005B72AA" w:rsidRDefault="00B5597D" w:rsidP="00281610">
      <w:pPr>
        <w:pStyle w:val="Caption"/>
        <w:jc w:val="center"/>
      </w:pPr>
      <w:bookmarkStart w:id="19" w:name="_Toc230983624"/>
      <w:r w:rsidRPr="005B72AA">
        <w:t xml:space="preserve">Figure </w:t>
      </w:r>
      <w:r w:rsidRPr="005B72AA">
        <w:fldChar w:fldCharType="begin"/>
      </w:r>
      <w:r w:rsidRPr="005B72AA">
        <w:instrText xml:space="preserve"> SEQ Figure \* ARABIC </w:instrText>
      </w:r>
      <w:r w:rsidRPr="005B72AA">
        <w:fldChar w:fldCharType="separate"/>
      </w:r>
      <w:r w:rsidR="00D979D4" w:rsidRPr="005B72AA">
        <w:rPr>
          <w:noProof/>
        </w:rPr>
        <w:t>4</w:t>
      </w:r>
      <w:r w:rsidRPr="005B72AA">
        <w:fldChar w:fldCharType="end"/>
      </w:r>
      <w:r w:rsidR="00F31C54" w:rsidRPr="005B72AA">
        <w:t>:</w:t>
      </w:r>
      <w:r w:rsidRPr="005B72AA">
        <w:t xml:space="preserve"> </w:t>
      </w:r>
      <w:r w:rsidR="00281610" w:rsidRPr="005B72AA">
        <w:t xml:space="preserve">Routine monitor uses to </w:t>
      </w:r>
      <w:r w:rsidR="00636882" w:rsidRPr="005B72AA">
        <w:t>access application hints</w:t>
      </w:r>
      <w:bookmarkEnd w:id="19"/>
    </w:p>
    <w:p w14:paraId="75E5AD95" w14:textId="6BCF8A25" w:rsidR="0024746F" w:rsidRPr="005B72AA" w:rsidRDefault="0024746F" w:rsidP="00474512">
      <w:pPr>
        <w:spacing w:line="480" w:lineRule="auto"/>
      </w:pPr>
      <w:r w:rsidRPr="005B72AA">
        <w:t xml:space="preserve">The control </w:t>
      </w:r>
      <w:r w:rsidR="008F027E" w:rsidRPr="005B72AA">
        <w:t>logic</w:t>
      </w:r>
      <w:r w:rsidRPr="005B72AA">
        <w:t xml:space="preserve"> itself was implemented in </w:t>
      </w:r>
      <w:r w:rsidR="00E5012D" w:rsidRPr="005B72AA">
        <w:t>‘</w:t>
      </w:r>
      <w:proofErr w:type="spellStart"/>
      <w:r w:rsidRPr="005B72AA">
        <w:t>desired_</w:t>
      </w:r>
      <w:proofErr w:type="gramStart"/>
      <w:r w:rsidR="00643743" w:rsidRPr="005B72AA">
        <w:t>policy</w:t>
      </w:r>
      <w:proofErr w:type="spellEnd"/>
      <w:r w:rsidRPr="005B72AA">
        <w:t>(</w:t>
      </w:r>
      <w:proofErr w:type="gramEnd"/>
      <w:r w:rsidRPr="005B72AA">
        <w:t>)</w:t>
      </w:r>
      <w:r w:rsidR="00E5012D" w:rsidRPr="005B72AA">
        <w:t>’</w:t>
      </w:r>
      <w:r w:rsidRPr="005B72AA">
        <w:t xml:space="preserve">. Compute heavy </w:t>
      </w:r>
      <w:proofErr w:type="gramStart"/>
      <w:r w:rsidRPr="005B72AA">
        <w:t>phase</w:t>
      </w:r>
      <w:proofErr w:type="gramEnd"/>
      <w:r w:rsidRPr="005B72AA">
        <w:t xml:space="preserve">, including </w:t>
      </w:r>
      <w:r w:rsidR="00E5012D" w:rsidRPr="005B72AA">
        <w:t>‘</w:t>
      </w:r>
      <w:proofErr w:type="spellStart"/>
      <w:r w:rsidRPr="005B72AA">
        <w:t>Phase_Compute</w:t>
      </w:r>
      <w:proofErr w:type="spellEnd"/>
      <w:r w:rsidR="00E5012D" w:rsidRPr="005B72AA">
        <w:t>’</w:t>
      </w:r>
      <w:r w:rsidRPr="005B72AA">
        <w:t xml:space="preserve">, and </w:t>
      </w:r>
      <w:r w:rsidR="00E5012D" w:rsidRPr="005B72AA">
        <w:t>‘</w:t>
      </w:r>
      <w:proofErr w:type="spellStart"/>
      <w:r w:rsidRPr="005B72AA">
        <w:t>Phase_S</w:t>
      </w:r>
      <w:r w:rsidR="007402B6" w:rsidRPr="005B72AA">
        <w:t>YNTH</w:t>
      </w:r>
      <w:r w:rsidRPr="005B72AA">
        <w:t>_ACTIVE</w:t>
      </w:r>
      <w:proofErr w:type="spellEnd"/>
      <w:r w:rsidR="00E5012D" w:rsidRPr="005B72AA">
        <w:t>’</w:t>
      </w:r>
      <w:r w:rsidRPr="005B72AA">
        <w:t xml:space="preserve">, always mapped </w:t>
      </w:r>
      <w:r w:rsidR="002D5D29" w:rsidRPr="005B72AA">
        <w:t>immediately</w:t>
      </w:r>
      <w:r w:rsidRPr="005B72AA">
        <w:t xml:space="preserve"> to </w:t>
      </w:r>
      <w:r w:rsidR="00E5012D" w:rsidRPr="005B72AA">
        <w:t>‘</w:t>
      </w:r>
      <w:r w:rsidRPr="005B72AA">
        <w:t>performance</w:t>
      </w:r>
      <w:r w:rsidR="00E5012D" w:rsidRPr="005B72AA">
        <w:t>’</w:t>
      </w:r>
      <w:r w:rsidRPr="005B72AA">
        <w:t xml:space="preserve"> mode so that the critical work being done on the core would not be slowed down</w:t>
      </w:r>
      <w:r w:rsidR="007402B6" w:rsidRPr="005B72AA">
        <w:t xml:space="preserve"> </w:t>
      </w:r>
      <w:r w:rsidR="00522192" w:rsidRPr="005B72AA">
        <w:t>unnecessarily</w:t>
      </w:r>
      <w:r w:rsidR="007402B6" w:rsidRPr="005B72AA">
        <w:t>. Longer, low</w:t>
      </w:r>
      <w:r w:rsidR="006762FC" w:rsidRPr="005B72AA">
        <w:t>er</w:t>
      </w:r>
      <w:r w:rsidR="002D5D29" w:rsidRPr="005B72AA">
        <w:t>-</w:t>
      </w:r>
      <w:r w:rsidR="007402B6" w:rsidRPr="005B72AA">
        <w:t xml:space="preserve">value phases such as </w:t>
      </w:r>
      <w:r w:rsidR="00E5012D" w:rsidRPr="005B72AA">
        <w:t>‘</w:t>
      </w:r>
      <w:r w:rsidR="007402B6" w:rsidRPr="005B72AA">
        <w:t>PHASE_IO</w:t>
      </w:r>
      <w:r w:rsidR="00E5012D" w:rsidRPr="005B72AA">
        <w:t>’</w:t>
      </w:r>
      <w:r w:rsidR="007402B6" w:rsidRPr="005B72AA">
        <w:t xml:space="preserve"> and </w:t>
      </w:r>
      <w:r w:rsidR="00E5012D" w:rsidRPr="005B72AA">
        <w:t>‘</w:t>
      </w:r>
      <w:r w:rsidR="007402B6" w:rsidRPr="005B72AA">
        <w:t>P</w:t>
      </w:r>
      <w:r w:rsidR="006762FC" w:rsidRPr="005B72AA">
        <w:t>HASE</w:t>
      </w:r>
      <w:r w:rsidR="007402B6" w:rsidRPr="005B72AA">
        <w:t>_SYNTH_</w:t>
      </w:r>
      <w:r w:rsidR="00F60FCA" w:rsidRPr="005B72AA">
        <w:t>WAIT</w:t>
      </w:r>
      <w:r w:rsidR="00E5012D" w:rsidRPr="005B72AA">
        <w:t>’</w:t>
      </w:r>
      <w:r w:rsidR="00F60FCA" w:rsidRPr="005B72AA">
        <w:t xml:space="preserve"> only</w:t>
      </w:r>
      <w:r w:rsidR="00153DAB" w:rsidRPr="005B72AA">
        <w:t xml:space="preserve"> </w:t>
      </w:r>
      <w:r w:rsidR="006762FC" w:rsidRPr="005B72AA">
        <w:t>trigger</w:t>
      </w:r>
      <w:r w:rsidR="008F027E" w:rsidRPr="005B72AA">
        <w:t xml:space="preserve"> downclocking</w:t>
      </w:r>
      <w:r w:rsidR="00E34C79" w:rsidRPr="005B72AA">
        <w:t xml:space="preserve"> </w:t>
      </w:r>
      <w:r w:rsidR="0026585A" w:rsidRPr="005B72AA">
        <w:t xml:space="preserve">after </w:t>
      </w:r>
      <w:r w:rsidR="008F027E" w:rsidRPr="005B72AA">
        <w:t>persisting</w:t>
      </w:r>
      <w:r w:rsidR="0026585A" w:rsidRPr="005B72AA">
        <w:t xml:space="preserve"> </w:t>
      </w:r>
      <w:r w:rsidR="00C57C1D" w:rsidRPr="005B72AA">
        <w:t xml:space="preserve">for at least </w:t>
      </w:r>
      <w:r w:rsidR="00E5012D" w:rsidRPr="005B72AA">
        <w:t>‘</w:t>
      </w:r>
      <w:proofErr w:type="spellStart"/>
      <w:r w:rsidR="0050259D" w:rsidRPr="005B72AA">
        <w:t>low_after_ms</w:t>
      </w:r>
      <w:proofErr w:type="spellEnd"/>
      <w:r w:rsidR="00E5012D" w:rsidRPr="005B72AA">
        <w:t>’</w:t>
      </w:r>
      <w:r w:rsidR="003052F9" w:rsidRPr="005B72AA">
        <w:t xml:space="preserve">, </w:t>
      </w:r>
      <w:r w:rsidR="00367BF7" w:rsidRPr="005B72AA">
        <w:t xml:space="preserve">while </w:t>
      </w:r>
      <w:r w:rsidR="006762FC" w:rsidRPr="005B72AA">
        <w:t>regular</w:t>
      </w:r>
      <w:r w:rsidR="00367BF7" w:rsidRPr="005B72AA">
        <w:t xml:space="preserve"> internal communication phases such as </w:t>
      </w:r>
      <w:r w:rsidR="00E5012D" w:rsidRPr="005B72AA">
        <w:t>‘</w:t>
      </w:r>
      <w:r w:rsidR="00367BF7" w:rsidRPr="005B72AA">
        <w:t>PHASE_C</w:t>
      </w:r>
      <w:r w:rsidR="00896F14" w:rsidRPr="005B72AA">
        <w:t>OMMUNICATE</w:t>
      </w:r>
      <w:r w:rsidR="00E5012D" w:rsidRPr="005B72AA">
        <w:t>’</w:t>
      </w:r>
      <w:r w:rsidR="00896F14" w:rsidRPr="005B72AA">
        <w:t xml:space="preserve">, </w:t>
      </w:r>
      <w:r w:rsidR="00E5012D" w:rsidRPr="005B72AA">
        <w:t>‘</w:t>
      </w:r>
      <w:r w:rsidR="00896F14" w:rsidRPr="005B72AA">
        <w:t>PHASE_EXCHANGE</w:t>
      </w:r>
      <w:r w:rsidR="00E5012D" w:rsidRPr="005B72AA">
        <w:t>’</w:t>
      </w:r>
      <w:r w:rsidR="00896F14" w:rsidRPr="005B72AA">
        <w:t xml:space="preserve">, </w:t>
      </w:r>
      <w:r w:rsidR="00E5012D" w:rsidRPr="005B72AA">
        <w:t>‘</w:t>
      </w:r>
      <w:r w:rsidR="00896F14" w:rsidRPr="005B72AA">
        <w:t>PHASE_BORDERS</w:t>
      </w:r>
      <w:r w:rsidR="00E5012D" w:rsidRPr="005B72AA">
        <w:t>’</w:t>
      </w:r>
      <w:r w:rsidR="00896F14" w:rsidRPr="005B72AA">
        <w:t>, PHASE_</w:t>
      </w:r>
      <w:r w:rsidR="006177EE" w:rsidRPr="005B72AA">
        <w:t>REVERSE</w:t>
      </w:r>
      <w:r w:rsidR="00E5012D" w:rsidRPr="005B72AA">
        <w:t>’</w:t>
      </w:r>
      <w:r w:rsidR="006177EE" w:rsidRPr="005B72AA">
        <w:t xml:space="preserve"> only</w:t>
      </w:r>
      <w:r w:rsidR="00896F14" w:rsidRPr="005B72AA">
        <w:t xml:space="preserve"> </w:t>
      </w:r>
      <w:r w:rsidR="006610FD" w:rsidRPr="005B72AA">
        <w:t xml:space="preserve">trigger a smaller frequency reduction after </w:t>
      </w:r>
      <w:r w:rsidR="008F027E" w:rsidRPr="005B72AA">
        <w:t>persisting</w:t>
      </w:r>
      <w:r w:rsidR="006610FD" w:rsidRPr="005B72AA">
        <w:t xml:space="preserve"> </w:t>
      </w:r>
      <w:r w:rsidR="000C1CD1" w:rsidRPr="005B72AA">
        <w:t xml:space="preserve">for at least </w:t>
      </w:r>
      <w:r w:rsidR="00E5012D" w:rsidRPr="005B72AA">
        <w:t>‘</w:t>
      </w:r>
      <w:proofErr w:type="spellStart"/>
      <w:r w:rsidR="000C1CD1" w:rsidRPr="005B72AA">
        <w:t>mid_after_ms</w:t>
      </w:r>
      <w:proofErr w:type="spellEnd"/>
      <w:r w:rsidR="00E5012D" w:rsidRPr="005B72AA">
        <w:t>’</w:t>
      </w:r>
      <w:r w:rsidR="005A39E9" w:rsidRPr="005B72AA">
        <w:t xml:space="preserve">. </w:t>
      </w:r>
      <w:r w:rsidR="00A74C4C" w:rsidRPr="005B72AA">
        <w:rPr>
          <w:lang w:val="en-HK" w:eastAsia="zh-TW"/>
        </w:rPr>
        <w:t xml:space="preserve">The consistent thresholds prevent the controller from reacting to sub-millisecond phase transitions, where the energy cost of a frequency transition (PLL re-lock at 0.1 to 0.3 </w:t>
      </w:r>
      <w:proofErr w:type="spellStart"/>
      <w:r w:rsidR="00A74C4C" w:rsidRPr="005B72AA">
        <w:rPr>
          <w:lang w:val="en-HK" w:eastAsia="zh-TW"/>
        </w:rPr>
        <w:t>ms</w:t>
      </w:r>
      <w:proofErr w:type="spellEnd"/>
      <w:r w:rsidR="00A74C4C" w:rsidRPr="005B72AA">
        <w:rPr>
          <w:lang w:val="en-HK" w:eastAsia="zh-TW"/>
        </w:rPr>
        <w:t>) would exceed the energy saved during the brief phase.</w:t>
      </w:r>
      <w:r w:rsidR="005A39E9" w:rsidRPr="005B72AA">
        <w:t xml:space="preserve"> </w:t>
      </w:r>
      <w:r w:rsidR="00BD7A60" w:rsidRPr="005B72AA">
        <w:t xml:space="preserve">This </w:t>
      </w:r>
      <w:r w:rsidR="004A3634" w:rsidRPr="005B72AA">
        <w:t xml:space="preserve">creates a direct phase-to-policy mapping that reflects the design </w:t>
      </w:r>
      <w:r w:rsidR="00522192" w:rsidRPr="005B72AA">
        <w:t>rationale</w:t>
      </w:r>
      <w:r w:rsidR="004A3634" w:rsidRPr="005B72AA">
        <w:t xml:space="preserve"> described in Section 2</w:t>
      </w:r>
      <w:r w:rsidR="002371E6" w:rsidRPr="005B72AA">
        <w:t xml:space="preserve"> above</w:t>
      </w:r>
      <w:r w:rsidR="004A3634" w:rsidRPr="005B72AA">
        <w:t>.</w:t>
      </w:r>
      <w:r w:rsidR="004F4B52" w:rsidRPr="005B72AA">
        <w:t xml:space="preserve"> In the final configuration</w:t>
      </w:r>
      <w:r w:rsidR="000168F0" w:rsidRPr="005B72AA">
        <w:t>, the low-frequency mode is 1.2GHz</w:t>
      </w:r>
      <w:r w:rsidR="00522192" w:rsidRPr="005B72AA">
        <w:t>,</w:t>
      </w:r>
      <w:r w:rsidR="000168F0" w:rsidRPr="005B72AA">
        <w:t xml:space="preserve"> and the medium-frequency mode is 1.6GHz, with default thresholds of 2 </w:t>
      </w:r>
      <w:proofErr w:type="spellStart"/>
      <w:r w:rsidR="000168F0" w:rsidRPr="005B72AA">
        <w:t>ms</w:t>
      </w:r>
      <w:proofErr w:type="spellEnd"/>
      <w:r w:rsidR="000168F0" w:rsidRPr="005B72AA">
        <w:t xml:space="preserve"> and 5 </w:t>
      </w:r>
      <w:proofErr w:type="spellStart"/>
      <w:r w:rsidR="000168F0" w:rsidRPr="005B72AA">
        <w:t>ms</w:t>
      </w:r>
      <w:proofErr w:type="spellEnd"/>
      <w:r w:rsidR="00522192" w:rsidRPr="005B72AA">
        <w:t>,</w:t>
      </w:r>
      <w:r w:rsidR="000168F0" w:rsidRPr="005B72AA">
        <w:t xml:space="preserve"> respectively</w:t>
      </w:r>
      <w:r w:rsidR="00BA2A96" w:rsidRPr="005B72AA">
        <w:t xml:space="preserve"> (please see </w:t>
      </w:r>
      <w:r w:rsidR="00E32DB1" w:rsidRPr="005B72AA">
        <w:fldChar w:fldCharType="begin"/>
      </w:r>
      <w:r w:rsidR="00E32DB1" w:rsidRPr="005B72AA">
        <w:instrText xml:space="preserve"> REF _Ref226463474 \h </w:instrText>
      </w:r>
      <w:r w:rsidR="005B72AA">
        <w:instrText xml:space="preserve"> \* MERGEFORMAT </w:instrText>
      </w:r>
      <w:r w:rsidR="00E32DB1" w:rsidRPr="005B72AA">
        <w:fldChar w:fldCharType="separate"/>
      </w:r>
      <w:r w:rsidR="00D979D4" w:rsidRPr="005B72AA">
        <w:t xml:space="preserve">Table </w:t>
      </w:r>
      <w:r w:rsidR="00D979D4" w:rsidRPr="005B72AA">
        <w:rPr>
          <w:noProof/>
        </w:rPr>
        <w:t>12</w:t>
      </w:r>
      <w:r w:rsidR="00E32DB1" w:rsidRPr="005B72AA">
        <w:fldChar w:fldCharType="end"/>
      </w:r>
      <w:r w:rsidR="00E32DB1" w:rsidRPr="005B72AA">
        <w:t xml:space="preserve"> </w:t>
      </w:r>
      <w:r w:rsidR="00BA2A96" w:rsidRPr="005B72AA">
        <w:t xml:space="preserve">in the </w:t>
      </w:r>
      <w:r w:rsidR="00E32DB1" w:rsidRPr="005B72AA">
        <w:fldChar w:fldCharType="begin"/>
      </w:r>
      <w:r w:rsidR="00E32DB1" w:rsidRPr="005B72AA">
        <w:instrText xml:space="preserve"> REF _Ref226463440 \h </w:instrText>
      </w:r>
      <w:r w:rsidR="005B72AA">
        <w:instrText xml:space="preserve"> \* MERGEFORMAT </w:instrText>
      </w:r>
      <w:r w:rsidR="00E32DB1" w:rsidRPr="005B72AA">
        <w:fldChar w:fldCharType="separate"/>
      </w:r>
      <w:r w:rsidR="00D979D4" w:rsidRPr="005B72AA">
        <w:t>Appendix</w:t>
      </w:r>
      <w:r w:rsidR="00E32DB1" w:rsidRPr="005B72AA">
        <w:fldChar w:fldCharType="end"/>
      </w:r>
      <w:r w:rsidR="00BA2A96" w:rsidRPr="005B72AA">
        <w:t>)</w:t>
      </w:r>
      <w:r w:rsidR="000168F0" w:rsidRPr="005B72AA">
        <w:t>.</w:t>
      </w:r>
    </w:p>
    <w:p w14:paraId="3BE60783" w14:textId="77777777" w:rsidR="00B5597D" w:rsidRPr="005B72AA" w:rsidRDefault="00BF2911" w:rsidP="00286789">
      <w:pPr>
        <w:keepNext/>
        <w:spacing w:line="480" w:lineRule="auto"/>
        <w:jc w:val="center"/>
      </w:pPr>
      <w:r w:rsidRPr="005B72AA">
        <w:rPr>
          <w:noProof/>
        </w:rPr>
        <w:lastRenderedPageBreak/>
        <w:drawing>
          <wp:inline distT="0" distB="0" distL="0" distR="0" wp14:anchorId="33F82395" wp14:editId="173C47AE">
            <wp:extent cx="4398929" cy="2286879"/>
            <wp:effectExtent l="0" t="0" r="1905" b="0"/>
            <wp:docPr id="25563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35782" name=""/>
                    <pic:cNvPicPr/>
                  </pic:nvPicPr>
                  <pic:blipFill>
                    <a:blip r:embed="rId19"/>
                    <a:stretch>
                      <a:fillRect/>
                    </a:stretch>
                  </pic:blipFill>
                  <pic:spPr>
                    <a:xfrm>
                      <a:off x="0" y="0"/>
                      <a:ext cx="4405535" cy="2290313"/>
                    </a:xfrm>
                    <a:prstGeom prst="rect">
                      <a:avLst/>
                    </a:prstGeom>
                  </pic:spPr>
                </pic:pic>
              </a:graphicData>
            </a:graphic>
          </wp:inline>
        </w:drawing>
      </w:r>
    </w:p>
    <w:p w14:paraId="354A2404" w14:textId="0A10334D" w:rsidR="009743CA" w:rsidRPr="005B72AA" w:rsidRDefault="00B5597D" w:rsidP="00286789">
      <w:pPr>
        <w:pStyle w:val="Caption"/>
        <w:jc w:val="center"/>
      </w:pPr>
      <w:bookmarkStart w:id="20" w:name="_Toc230983625"/>
      <w:r w:rsidRPr="005B72AA">
        <w:t xml:space="preserve">Figure </w:t>
      </w:r>
      <w:r w:rsidRPr="005B72AA">
        <w:fldChar w:fldCharType="begin"/>
      </w:r>
      <w:r w:rsidRPr="005B72AA">
        <w:instrText xml:space="preserve"> SEQ Figure \* ARABIC </w:instrText>
      </w:r>
      <w:r w:rsidRPr="005B72AA">
        <w:fldChar w:fldCharType="separate"/>
      </w:r>
      <w:r w:rsidR="00D979D4" w:rsidRPr="005B72AA">
        <w:rPr>
          <w:noProof/>
        </w:rPr>
        <w:t>5</w:t>
      </w:r>
      <w:r w:rsidRPr="005B72AA">
        <w:fldChar w:fldCharType="end"/>
      </w:r>
      <w:r w:rsidR="00F31C54" w:rsidRPr="005B72AA">
        <w:t>:</w:t>
      </w:r>
      <w:r w:rsidRPr="005B72AA">
        <w:t xml:space="preserve"> </w:t>
      </w:r>
      <w:r w:rsidR="00286789" w:rsidRPr="005B72AA">
        <w:t>Control logic used by the monitor</w:t>
      </w:r>
      <w:bookmarkEnd w:id="20"/>
    </w:p>
    <w:p w14:paraId="5A19E4FB" w14:textId="461F2FD6" w:rsidR="009743CA" w:rsidRPr="005B72AA" w:rsidRDefault="009743CA" w:rsidP="00474512">
      <w:pPr>
        <w:spacing w:line="480" w:lineRule="auto"/>
      </w:pPr>
      <w:r w:rsidRPr="005B72AA">
        <w:t xml:space="preserve">Once the desired </w:t>
      </w:r>
      <w:r w:rsidR="008F027E" w:rsidRPr="005B72AA">
        <w:t>policy</w:t>
      </w:r>
      <w:r w:rsidRPr="005B72AA">
        <w:t xml:space="preserve"> </w:t>
      </w:r>
      <w:r w:rsidR="008F027E" w:rsidRPr="005B72AA">
        <w:t>had</w:t>
      </w:r>
      <w:r w:rsidRPr="005B72AA">
        <w:t xml:space="preserve"> been selected, the controller </w:t>
      </w:r>
      <w:r w:rsidR="008F027E" w:rsidRPr="005B72AA">
        <w:t>applied</w:t>
      </w:r>
      <w:r w:rsidRPr="005B72AA">
        <w:t xml:space="preserve"> it on a per-core basis through Linux’s </w:t>
      </w:r>
      <w:r w:rsidR="00E5012D" w:rsidRPr="005B72AA">
        <w:t>‘</w:t>
      </w:r>
      <w:proofErr w:type="spellStart"/>
      <w:r w:rsidRPr="005B72AA">
        <w:t>cpufreq</w:t>
      </w:r>
      <w:proofErr w:type="spellEnd"/>
      <w:r w:rsidRPr="005B72AA">
        <w:t xml:space="preserve"> </w:t>
      </w:r>
      <w:proofErr w:type="spellStart"/>
      <w:r w:rsidRPr="005B72AA">
        <w:t>sysfs</w:t>
      </w:r>
      <w:proofErr w:type="spellEnd"/>
      <w:r w:rsidR="00E5012D" w:rsidRPr="005B72AA">
        <w:t>’</w:t>
      </w:r>
      <w:r w:rsidRPr="005B72AA">
        <w:t xml:space="preserve"> interface</w:t>
      </w:r>
      <w:r w:rsidR="00352B54" w:rsidRPr="005B72AA">
        <w:t xml:space="preserve">. The script </w:t>
      </w:r>
      <w:r w:rsidR="00254D77" w:rsidRPr="005B72AA">
        <w:t>writes</w:t>
      </w:r>
      <w:r w:rsidR="00352B54" w:rsidRPr="005B72AA">
        <w:t xml:space="preserve"> </w:t>
      </w:r>
      <w:r w:rsidR="00E5012D" w:rsidRPr="005B72AA">
        <w:t>‘</w:t>
      </w:r>
      <w:r w:rsidR="00352B54" w:rsidRPr="005B72AA">
        <w:t>performance</w:t>
      </w:r>
      <w:r w:rsidR="00E5012D" w:rsidRPr="005B72AA">
        <w:t>’</w:t>
      </w:r>
      <w:r w:rsidR="00352B54" w:rsidRPr="005B72AA">
        <w:t xml:space="preserve"> to the </w:t>
      </w:r>
      <w:r w:rsidR="00E5012D" w:rsidRPr="005B72AA">
        <w:t>‘</w:t>
      </w:r>
      <w:proofErr w:type="spellStart"/>
      <w:r w:rsidR="00522192" w:rsidRPr="005B72AA">
        <w:t>scaling_governor</w:t>
      </w:r>
      <w:proofErr w:type="spellEnd"/>
      <w:r w:rsidR="00E5012D" w:rsidRPr="005B72AA">
        <w:t>’</w:t>
      </w:r>
      <w:r w:rsidR="00352B54" w:rsidRPr="005B72AA">
        <w:t xml:space="preserve"> when full speed </w:t>
      </w:r>
      <w:r w:rsidR="004A511E" w:rsidRPr="005B72AA">
        <w:t>is requested</w:t>
      </w:r>
      <w:r w:rsidR="008F027E" w:rsidRPr="005B72AA">
        <w:t xml:space="preserve"> and</w:t>
      </w:r>
      <w:r w:rsidR="00C27C2B" w:rsidRPr="005B72AA">
        <w:t xml:space="preserve"> otherwise </w:t>
      </w:r>
      <w:r w:rsidR="003444A8" w:rsidRPr="005B72AA">
        <w:t>switches</w:t>
      </w:r>
      <w:r w:rsidR="00C27C2B" w:rsidRPr="005B72AA">
        <w:t xml:space="preserve"> to the </w:t>
      </w:r>
      <w:r w:rsidR="00E5012D" w:rsidRPr="005B72AA">
        <w:t>‘</w:t>
      </w:r>
      <w:proofErr w:type="spellStart"/>
      <w:r w:rsidR="008F027E" w:rsidRPr="005B72AA">
        <w:t>userspace</w:t>
      </w:r>
      <w:proofErr w:type="spellEnd"/>
      <w:r w:rsidR="00E5012D" w:rsidRPr="005B72AA">
        <w:t>’</w:t>
      </w:r>
      <w:r w:rsidR="00C27C2B" w:rsidRPr="005B72AA">
        <w:t xml:space="preserve"> </w:t>
      </w:r>
      <w:r w:rsidR="008F027E" w:rsidRPr="005B72AA">
        <w:t>governor</w:t>
      </w:r>
      <w:r w:rsidR="00C27C2B" w:rsidRPr="005B72AA">
        <w:t xml:space="preserve"> before writing the requested </w:t>
      </w:r>
      <w:r w:rsidR="00AE6786" w:rsidRPr="005B72AA">
        <w:t xml:space="preserve">frequency value to </w:t>
      </w:r>
      <w:r w:rsidR="00E5012D" w:rsidRPr="005B72AA">
        <w:t>‘</w:t>
      </w:r>
      <w:proofErr w:type="spellStart"/>
      <w:r w:rsidR="00AE6786" w:rsidRPr="005B72AA">
        <w:t>scaling_setspeed</w:t>
      </w:r>
      <w:proofErr w:type="spellEnd"/>
      <w:r w:rsidR="00E5012D" w:rsidRPr="005B72AA">
        <w:t>’</w:t>
      </w:r>
      <w:r w:rsidR="00AE6786" w:rsidRPr="005B72AA">
        <w:t xml:space="preserve">. </w:t>
      </w:r>
      <w:r w:rsidR="00F14C7F" w:rsidRPr="005B72AA">
        <w:t xml:space="preserve">To reduce </w:t>
      </w:r>
      <w:r w:rsidR="008F027E" w:rsidRPr="005B72AA">
        <w:t>unnecessary</w:t>
      </w:r>
      <w:r w:rsidR="00F14C7F" w:rsidRPr="005B72AA">
        <w:t xml:space="preserve"> </w:t>
      </w:r>
      <w:proofErr w:type="gramStart"/>
      <w:r w:rsidR="00F14C7F" w:rsidRPr="005B72AA">
        <w:t>write</w:t>
      </w:r>
      <w:proofErr w:type="gramEnd"/>
      <w:r w:rsidR="00F14C7F" w:rsidRPr="005B72AA">
        <w:t xml:space="preserve"> times</w:t>
      </w:r>
      <w:r w:rsidR="000B6D20" w:rsidRPr="005B72AA">
        <w:t>, the monito</w:t>
      </w:r>
      <w:r w:rsidR="008D1776" w:rsidRPr="005B72AA">
        <w:t>r</w:t>
      </w:r>
      <w:r w:rsidR="000B6D20" w:rsidRPr="005B72AA">
        <w:t xml:space="preserve"> </w:t>
      </w:r>
      <w:r w:rsidR="008D1776" w:rsidRPr="005B72AA">
        <w:t>stores</w:t>
      </w:r>
      <w:r w:rsidR="000B6D20" w:rsidRPr="005B72AA">
        <w:t xml:space="preserve"> the last </w:t>
      </w:r>
      <w:r w:rsidR="008F027E" w:rsidRPr="005B72AA">
        <w:t>applied</w:t>
      </w:r>
      <w:r w:rsidR="000B6D20" w:rsidRPr="005B72AA">
        <w:t xml:space="preserve"> mode and frequency for each core in a cache and </w:t>
      </w:r>
      <w:r w:rsidR="008D1776" w:rsidRPr="005B72AA">
        <w:t>skips</w:t>
      </w:r>
      <w:r w:rsidR="000B6D20" w:rsidRPr="005B72AA">
        <w:t xml:space="preserve"> </w:t>
      </w:r>
      <w:r w:rsidR="008F027E" w:rsidRPr="005B72AA">
        <w:t>redundant</w:t>
      </w:r>
      <w:r w:rsidR="000B6D20" w:rsidRPr="005B72AA">
        <w:t xml:space="preserve"> updates. It also </w:t>
      </w:r>
      <w:r w:rsidR="00707596" w:rsidRPr="005B72AA">
        <w:t>ignores</w:t>
      </w:r>
      <w:r w:rsidR="000B6D20" w:rsidRPr="005B72AA">
        <w:t xml:space="preserve"> the reserved core and the </w:t>
      </w:r>
      <w:r w:rsidR="009F479A" w:rsidRPr="005B72AA">
        <w:t>monitor's</w:t>
      </w:r>
      <w:r w:rsidR="000B6D20" w:rsidRPr="005B72AA">
        <w:t xml:space="preserve"> own core, preventing the controller from </w:t>
      </w:r>
      <w:r w:rsidR="008F027E" w:rsidRPr="005B72AA">
        <w:t>interfering</w:t>
      </w:r>
      <w:r w:rsidR="000B6D20" w:rsidRPr="005B72AA">
        <w:t xml:space="preserve"> with itself or wasting cycles </w:t>
      </w:r>
      <w:r w:rsidR="000C40B6" w:rsidRPr="005B72AA">
        <w:t xml:space="preserve">trying to interact with a </w:t>
      </w:r>
      <w:r w:rsidR="008F027E" w:rsidRPr="005B72AA">
        <w:t>dedicated</w:t>
      </w:r>
      <w:r w:rsidR="000C40B6" w:rsidRPr="005B72AA">
        <w:t xml:space="preserve"> reserved CPU</w:t>
      </w:r>
      <w:r w:rsidR="003444A8" w:rsidRPr="005B72AA">
        <w:t xml:space="preserve"> core</w:t>
      </w:r>
      <w:r w:rsidR="000C40B6" w:rsidRPr="005B72AA">
        <w:t xml:space="preserve">. </w:t>
      </w:r>
      <w:r w:rsidR="00A07ED6" w:rsidRPr="005B72AA">
        <w:t>During shutdown</w:t>
      </w:r>
      <w:r w:rsidR="000C40B6" w:rsidRPr="005B72AA">
        <w:t>, the monitor resto</w:t>
      </w:r>
      <w:r w:rsidR="003444A8" w:rsidRPr="005B72AA">
        <w:t>res</w:t>
      </w:r>
      <w:r w:rsidR="000C40B6" w:rsidRPr="005B72AA">
        <w:t xml:space="preserve"> all observed worker cores to </w:t>
      </w:r>
      <w:r w:rsidR="00E5012D" w:rsidRPr="005B72AA">
        <w:t>‘</w:t>
      </w:r>
      <w:r w:rsidR="000C40B6" w:rsidRPr="005B72AA">
        <w:t>performance</w:t>
      </w:r>
      <w:r w:rsidR="00E5012D" w:rsidRPr="005B72AA">
        <w:t>’</w:t>
      </w:r>
      <w:r w:rsidR="000C40B6" w:rsidRPr="005B72AA">
        <w:t xml:space="preserve"> mode. These safeguards helped ensure that the </w:t>
      </w:r>
      <w:r w:rsidR="008F027E" w:rsidRPr="005B72AA">
        <w:t>controller</w:t>
      </w:r>
      <w:r w:rsidR="000C40B6" w:rsidRPr="005B72AA">
        <w:t xml:space="preserve"> </w:t>
      </w:r>
      <w:r w:rsidR="009F479A" w:rsidRPr="005B72AA">
        <w:t>remained</w:t>
      </w:r>
      <w:r w:rsidR="000C40B6" w:rsidRPr="005B72AA">
        <w:t xml:space="preserve"> </w:t>
      </w:r>
      <w:r w:rsidR="008F027E" w:rsidRPr="005B72AA">
        <w:t>lightweight</w:t>
      </w:r>
      <w:r w:rsidR="000C40B6" w:rsidRPr="005B72AA">
        <w:t xml:space="preserve"> and did not leave the system in an unexpected state after an experiment ended.</w:t>
      </w:r>
    </w:p>
    <w:p w14:paraId="64106592" w14:textId="77777777" w:rsidR="00B5597D" w:rsidRPr="005B72AA" w:rsidRDefault="00FA69CF" w:rsidP="002A6F71">
      <w:pPr>
        <w:keepNext/>
        <w:spacing w:line="480" w:lineRule="auto"/>
        <w:jc w:val="center"/>
      </w:pPr>
      <w:r w:rsidRPr="005B72AA">
        <w:rPr>
          <w:noProof/>
        </w:rPr>
        <w:lastRenderedPageBreak/>
        <w:drawing>
          <wp:inline distT="0" distB="0" distL="0" distR="0" wp14:anchorId="17443B62" wp14:editId="394C3182">
            <wp:extent cx="4813223" cy="2747548"/>
            <wp:effectExtent l="0" t="0" r="6985" b="0"/>
            <wp:docPr id="32899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93773" name=""/>
                    <pic:cNvPicPr/>
                  </pic:nvPicPr>
                  <pic:blipFill>
                    <a:blip r:embed="rId20"/>
                    <a:stretch>
                      <a:fillRect/>
                    </a:stretch>
                  </pic:blipFill>
                  <pic:spPr>
                    <a:xfrm>
                      <a:off x="0" y="0"/>
                      <a:ext cx="4824395" cy="2753925"/>
                    </a:xfrm>
                    <a:prstGeom prst="rect">
                      <a:avLst/>
                    </a:prstGeom>
                  </pic:spPr>
                </pic:pic>
              </a:graphicData>
            </a:graphic>
          </wp:inline>
        </w:drawing>
      </w:r>
    </w:p>
    <w:p w14:paraId="3B471517" w14:textId="33E5BE29" w:rsidR="009B6789" w:rsidRPr="005B72AA" w:rsidRDefault="00B5597D" w:rsidP="002A6F71">
      <w:pPr>
        <w:pStyle w:val="Caption"/>
        <w:jc w:val="center"/>
      </w:pPr>
      <w:bookmarkStart w:id="21" w:name="_Toc230983626"/>
      <w:r w:rsidRPr="005B72AA">
        <w:t xml:space="preserve">Figure </w:t>
      </w:r>
      <w:r w:rsidRPr="005B72AA">
        <w:fldChar w:fldCharType="begin"/>
      </w:r>
      <w:r w:rsidRPr="005B72AA">
        <w:instrText xml:space="preserve"> SEQ Figure \* ARABIC </w:instrText>
      </w:r>
      <w:r w:rsidRPr="005B72AA">
        <w:fldChar w:fldCharType="separate"/>
      </w:r>
      <w:r w:rsidR="00D979D4" w:rsidRPr="005B72AA">
        <w:rPr>
          <w:noProof/>
        </w:rPr>
        <w:t>6</w:t>
      </w:r>
      <w:r w:rsidRPr="005B72AA">
        <w:fldChar w:fldCharType="end"/>
      </w:r>
      <w:r w:rsidR="00F31C54" w:rsidRPr="005B72AA">
        <w:t>:</w:t>
      </w:r>
      <w:r w:rsidRPr="005B72AA">
        <w:t xml:space="preserve"> </w:t>
      </w:r>
      <w:r w:rsidR="00991133" w:rsidRPr="005B72AA">
        <w:t>A routine</w:t>
      </w:r>
      <w:r w:rsidR="002A6F71" w:rsidRPr="005B72AA">
        <w:t xml:space="preserve"> that applies</w:t>
      </w:r>
      <w:r w:rsidR="00B05CD3" w:rsidRPr="005B72AA">
        <w:t xml:space="preserve"> </w:t>
      </w:r>
      <w:r w:rsidR="009F479A" w:rsidRPr="005B72AA">
        <w:t xml:space="preserve">the </w:t>
      </w:r>
      <w:r w:rsidR="00B05CD3" w:rsidRPr="005B72AA">
        <w:t xml:space="preserve">selected policy to </w:t>
      </w:r>
      <w:r w:rsidR="009F479A" w:rsidRPr="005B72AA">
        <w:t xml:space="preserve">the </w:t>
      </w:r>
      <w:r w:rsidR="00B05CD3" w:rsidRPr="005B72AA">
        <w:t>core</w:t>
      </w:r>
      <w:bookmarkEnd w:id="21"/>
    </w:p>
    <w:p w14:paraId="2151BFC0" w14:textId="13F3AE05" w:rsidR="002F5DFD" w:rsidRPr="005B72AA" w:rsidRDefault="00BC2206" w:rsidP="00474512">
      <w:pPr>
        <w:spacing w:line="480" w:lineRule="auto"/>
      </w:pPr>
      <w:r w:rsidRPr="005B72AA">
        <w:fldChar w:fldCharType="begin"/>
      </w:r>
      <w:r w:rsidRPr="005B72AA">
        <w:instrText xml:space="preserve"> REF _Ref226441209 \h </w:instrText>
      </w:r>
      <w:r w:rsidR="005B72AA">
        <w:instrText xml:space="preserve"> \* MERGEFORMAT </w:instrText>
      </w:r>
      <w:r w:rsidRPr="005B72AA">
        <w:fldChar w:fldCharType="separate"/>
      </w:r>
      <w:r w:rsidR="00D979D4" w:rsidRPr="005B72AA">
        <w:t xml:space="preserve">Figure </w:t>
      </w:r>
      <w:r w:rsidR="00D979D4" w:rsidRPr="005B72AA">
        <w:rPr>
          <w:noProof/>
        </w:rPr>
        <w:t>7</w:t>
      </w:r>
      <w:r w:rsidRPr="005B72AA">
        <w:fldChar w:fldCharType="end"/>
      </w:r>
      <w:r w:rsidR="00FA69CF" w:rsidRPr="005B72AA">
        <w:t xml:space="preserve"> below </w:t>
      </w:r>
      <w:r w:rsidR="00A80AB8" w:rsidRPr="005B72AA">
        <w:t>illustrates</w:t>
      </w:r>
      <w:r w:rsidR="00204F38" w:rsidRPr="005B72AA">
        <w:t xml:space="preserve"> </w:t>
      </w:r>
      <w:r w:rsidR="00BE2D1F" w:rsidRPr="005B72AA">
        <w:t xml:space="preserve">the CPU frequency scaling policy as a state machine </w:t>
      </w:r>
      <w:r w:rsidR="006930FB" w:rsidRPr="005B72AA">
        <w:t>diagram</w:t>
      </w:r>
      <w:r w:rsidR="00A80AB8" w:rsidRPr="005B72AA">
        <w:t>.</w:t>
      </w:r>
    </w:p>
    <w:p w14:paraId="5B48C69B" w14:textId="77777777" w:rsidR="00B5597D" w:rsidRPr="005B72AA" w:rsidRDefault="005A26C7" w:rsidP="00B5597D">
      <w:pPr>
        <w:keepNext/>
        <w:spacing w:line="480" w:lineRule="auto"/>
      </w:pPr>
      <w:r w:rsidRPr="005B72AA">
        <w:rPr>
          <w:noProof/>
        </w:rPr>
        <w:drawing>
          <wp:inline distT="0" distB="0" distL="0" distR="0" wp14:anchorId="18DE2664" wp14:editId="3BCBCC76">
            <wp:extent cx="5943600" cy="3944620"/>
            <wp:effectExtent l="0" t="0" r="0" b="0"/>
            <wp:docPr id="120083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6830" name=""/>
                    <pic:cNvPicPr/>
                  </pic:nvPicPr>
                  <pic:blipFill>
                    <a:blip r:embed="rId21"/>
                    <a:stretch>
                      <a:fillRect/>
                    </a:stretch>
                  </pic:blipFill>
                  <pic:spPr>
                    <a:xfrm>
                      <a:off x="0" y="0"/>
                      <a:ext cx="5943600" cy="3944620"/>
                    </a:xfrm>
                    <a:prstGeom prst="rect">
                      <a:avLst/>
                    </a:prstGeom>
                  </pic:spPr>
                </pic:pic>
              </a:graphicData>
            </a:graphic>
          </wp:inline>
        </w:drawing>
      </w:r>
    </w:p>
    <w:p w14:paraId="2A05B86D" w14:textId="267EDCAD" w:rsidR="002F5DFD" w:rsidRPr="005B72AA" w:rsidRDefault="00B5597D" w:rsidP="001C3462">
      <w:pPr>
        <w:pStyle w:val="Caption"/>
        <w:jc w:val="center"/>
      </w:pPr>
      <w:bookmarkStart w:id="22" w:name="_Ref226441209"/>
      <w:bookmarkStart w:id="23" w:name="_Toc230983627"/>
      <w:r w:rsidRPr="005B72AA">
        <w:t xml:space="preserve">Figure </w:t>
      </w:r>
      <w:r w:rsidRPr="005B72AA">
        <w:fldChar w:fldCharType="begin"/>
      </w:r>
      <w:r w:rsidRPr="005B72AA">
        <w:instrText xml:space="preserve"> SEQ Figure \* ARABIC </w:instrText>
      </w:r>
      <w:r w:rsidRPr="005B72AA">
        <w:fldChar w:fldCharType="separate"/>
      </w:r>
      <w:r w:rsidR="00D979D4" w:rsidRPr="005B72AA">
        <w:rPr>
          <w:noProof/>
        </w:rPr>
        <w:t>7</w:t>
      </w:r>
      <w:r w:rsidRPr="005B72AA">
        <w:fldChar w:fldCharType="end"/>
      </w:r>
      <w:bookmarkEnd w:id="22"/>
      <w:r w:rsidR="00F31C54" w:rsidRPr="005B72AA">
        <w:t>:</w:t>
      </w:r>
      <w:r w:rsidRPr="005B72AA">
        <w:t xml:space="preserve"> </w:t>
      </w:r>
      <w:r w:rsidR="001C3462" w:rsidRPr="005B72AA">
        <w:t>Control logic illust</w:t>
      </w:r>
      <w:r w:rsidR="00953C4C" w:rsidRPr="005B72AA">
        <w:t>rated as a state machine diagram</w:t>
      </w:r>
      <w:bookmarkEnd w:id="23"/>
    </w:p>
    <w:p w14:paraId="33EB880D" w14:textId="5E00CB0B" w:rsidR="00B372E3" w:rsidRPr="005B72AA" w:rsidRDefault="006A5ED5" w:rsidP="00A840F1">
      <w:pPr>
        <w:pStyle w:val="Heading2"/>
        <w:numPr>
          <w:ilvl w:val="1"/>
          <w:numId w:val="19"/>
        </w:numPr>
        <w:spacing w:before="0" w:after="0" w:line="360" w:lineRule="auto"/>
      </w:pPr>
      <w:bookmarkStart w:id="24" w:name="_Toc230983527"/>
      <w:r w:rsidRPr="005B72AA">
        <w:lastRenderedPageBreak/>
        <w:t>Runtime Control Infrastructure</w:t>
      </w:r>
      <w:bookmarkEnd w:id="24"/>
    </w:p>
    <w:p w14:paraId="2FCBF169" w14:textId="701A71E3" w:rsidR="00511FA7" w:rsidRPr="005B72AA" w:rsidRDefault="006A5ED5" w:rsidP="00474512">
      <w:pPr>
        <w:spacing w:line="480" w:lineRule="auto"/>
      </w:pPr>
      <w:r w:rsidRPr="005B72AA">
        <w:t>The third component was the runtime-</w:t>
      </w:r>
      <w:r w:rsidR="00986DCC" w:rsidRPr="005B72AA">
        <w:t>control</w:t>
      </w:r>
      <w:r w:rsidRPr="005B72AA">
        <w:t xml:space="preserve"> </w:t>
      </w:r>
      <w:r w:rsidR="00F26C36" w:rsidRPr="005B72AA">
        <w:t>system</w:t>
      </w:r>
      <w:r w:rsidRPr="005B72AA">
        <w:t xml:space="preserve"> </w:t>
      </w:r>
      <w:r w:rsidR="00CF60CD" w:rsidRPr="005B72AA">
        <w:t>implemented with a</w:t>
      </w:r>
      <w:r w:rsidRPr="005B72AA">
        <w:t xml:space="preserve"> bash script. Its role was to launch the application and the controller with a consistent environment setup</w:t>
      </w:r>
      <w:r w:rsidR="00BC5775" w:rsidRPr="005B72AA">
        <w:t xml:space="preserve">, core placement, and </w:t>
      </w:r>
      <w:r w:rsidR="00FA32D0" w:rsidRPr="005B72AA">
        <w:t xml:space="preserve">cleanup behavior. The script defines the </w:t>
      </w:r>
      <w:proofErr w:type="spellStart"/>
      <w:r w:rsidR="0085416F" w:rsidRPr="005B72AA">
        <w:t>miniMD</w:t>
      </w:r>
      <w:proofErr w:type="spellEnd"/>
      <w:r w:rsidR="005B6FF8" w:rsidRPr="005B72AA">
        <w:t xml:space="preserve"> executable, input file, </w:t>
      </w:r>
      <w:r w:rsidR="001000C9" w:rsidRPr="005B72AA">
        <w:t>control</w:t>
      </w:r>
      <w:r w:rsidR="00F0353C" w:rsidRPr="005B72AA">
        <w:t xml:space="preserve">ler path, hint-file location, worker core range, </w:t>
      </w:r>
      <w:r w:rsidR="003A7FCE" w:rsidRPr="005B72AA">
        <w:t>monitor core, reserved core, and default control parameters</w:t>
      </w:r>
      <w:r w:rsidR="003A0391" w:rsidRPr="005B72AA">
        <w:t>,</w:t>
      </w:r>
      <w:r w:rsidR="003A7FCE" w:rsidRPr="005B72AA">
        <w:t xml:space="preserve"> including the reduced frequencies and persistence thresholds.</w:t>
      </w:r>
      <w:r w:rsidR="00511FA7" w:rsidRPr="005B72AA">
        <w:t xml:space="preserve"> </w:t>
      </w:r>
    </w:p>
    <w:p w14:paraId="1647B72F" w14:textId="52EC99BA" w:rsidR="00511FA7" w:rsidRPr="005B72AA" w:rsidRDefault="00476261" w:rsidP="00474512">
      <w:pPr>
        <w:spacing w:line="480" w:lineRule="auto"/>
      </w:pPr>
      <w:r w:rsidRPr="005B72AA">
        <w:t xml:space="preserve">The script is also responsible for handling </w:t>
      </w:r>
      <w:r w:rsidR="0078594D" w:rsidRPr="005B72AA">
        <w:t>the full controller life cycle</w:t>
      </w:r>
      <w:r w:rsidR="009D5143" w:rsidRPr="005B72AA">
        <w:t>. Before launching</w:t>
      </w:r>
      <w:r w:rsidR="00E95982" w:rsidRPr="005B72AA">
        <w:t xml:space="preserve"> a run</w:t>
      </w:r>
      <w:r w:rsidR="003A0391" w:rsidRPr="005B72AA">
        <w:t>,</w:t>
      </w:r>
      <w:r w:rsidR="00E74E24" w:rsidRPr="005B72AA">
        <w:t xml:space="preserve"> it ensures the hint file is clear</w:t>
      </w:r>
      <w:r w:rsidR="00B97352" w:rsidRPr="005B72AA">
        <w:t xml:space="preserve">, runs the Python monitor using </w:t>
      </w:r>
      <w:r w:rsidR="00E5012D" w:rsidRPr="005B72AA">
        <w:t>‘</w:t>
      </w:r>
      <w:r w:rsidR="00B97352" w:rsidRPr="005B72AA">
        <w:t>taskset</w:t>
      </w:r>
      <w:r w:rsidR="00E5012D" w:rsidRPr="005B72AA">
        <w:t>’</w:t>
      </w:r>
      <w:r w:rsidR="00B97352" w:rsidRPr="005B72AA">
        <w:t xml:space="preserve"> </w:t>
      </w:r>
      <w:r w:rsidR="00FD3CE1" w:rsidRPr="005B72AA">
        <w:t xml:space="preserve">so it is pinned to the </w:t>
      </w:r>
      <w:r w:rsidR="00B03786" w:rsidRPr="005B72AA">
        <w:t xml:space="preserve">dedicated </w:t>
      </w:r>
      <w:r w:rsidR="00C4797B" w:rsidRPr="005B72AA">
        <w:t>monitor</w:t>
      </w:r>
      <w:r w:rsidR="00B03786" w:rsidRPr="005B72AA">
        <w:t xml:space="preserve"> core</w:t>
      </w:r>
      <w:r w:rsidR="00D658D2" w:rsidRPr="005B72AA">
        <w:t xml:space="preserve">, and passes all the control parameters through to the monitor as </w:t>
      </w:r>
      <w:r w:rsidR="003A0391" w:rsidRPr="005B72AA">
        <w:t>command-line</w:t>
      </w:r>
      <w:r w:rsidR="00D658D2" w:rsidRPr="005B72AA">
        <w:t xml:space="preserve"> arguments. </w:t>
      </w:r>
      <w:r w:rsidR="00557148" w:rsidRPr="005B72AA">
        <w:t>It also exports the same PHASE_HINT_PATH used</w:t>
      </w:r>
      <w:r w:rsidR="00091436" w:rsidRPr="005B72AA">
        <w:t xml:space="preserve"> by </w:t>
      </w:r>
      <w:proofErr w:type="spellStart"/>
      <w:r w:rsidR="00091436" w:rsidRPr="005B72AA">
        <w:t>miniMD</w:t>
      </w:r>
      <w:proofErr w:type="spellEnd"/>
      <w:r w:rsidR="00301925" w:rsidRPr="005B72AA">
        <w:t xml:space="preserve">, </w:t>
      </w:r>
      <w:r w:rsidR="003A0391" w:rsidRPr="005B72AA">
        <w:t>which</w:t>
      </w:r>
      <w:r w:rsidR="00301925" w:rsidRPr="005B72AA">
        <w:t xml:space="preserve"> allows both </w:t>
      </w:r>
      <w:r w:rsidR="005E63E8" w:rsidRPr="005B72AA">
        <w:t>programs to attach to the same shared object in memory</w:t>
      </w:r>
      <w:r w:rsidR="00476929" w:rsidRPr="005B72AA">
        <w:t xml:space="preserve">. The monitor </w:t>
      </w:r>
      <w:r w:rsidR="0009488D" w:rsidRPr="005B72AA">
        <w:t>starts first and is</w:t>
      </w:r>
      <w:r w:rsidR="00476929" w:rsidRPr="005B72AA">
        <w:t xml:space="preserve"> left waiting for </w:t>
      </w:r>
      <w:proofErr w:type="spellStart"/>
      <w:r w:rsidR="00F055FF" w:rsidRPr="005B72AA">
        <w:t>miniMD</w:t>
      </w:r>
      <w:proofErr w:type="spellEnd"/>
      <w:r w:rsidR="00F055FF" w:rsidRPr="005B72AA">
        <w:t xml:space="preserve"> to launch </w:t>
      </w:r>
      <w:r w:rsidR="008A51F2" w:rsidRPr="005B72AA">
        <w:t xml:space="preserve">and create the phase table. </w:t>
      </w:r>
      <w:r w:rsidR="00374AAB" w:rsidRPr="005B72AA">
        <w:t xml:space="preserve">Once the </w:t>
      </w:r>
      <w:r w:rsidR="00CF5429" w:rsidRPr="005B72AA">
        <w:t>monitor is running</w:t>
      </w:r>
      <w:r w:rsidR="00450C8D" w:rsidRPr="005B72AA">
        <w:t xml:space="preserve">, the script launches </w:t>
      </w:r>
      <w:proofErr w:type="spellStart"/>
      <w:r w:rsidR="00450C8D" w:rsidRPr="005B72AA">
        <w:t>miniMD</w:t>
      </w:r>
      <w:proofErr w:type="spellEnd"/>
      <w:r w:rsidR="00450C8D" w:rsidRPr="005B72AA">
        <w:t xml:space="preserve"> through </w:t>
      </w:r>
      <w:r w:rsidR="00E5012D" w:rsidRPr="005B72AA">
        <w:t>‘</w:t>
      </w:r>
      <w:proofErr w:type="spellStart"/>
      <w:r w:rsidR="00450C8D" w:rsidRPr="005B72AA">
        <w:t>mpirun</w:t>
      </w:r>
      <w:proofErr w:type="spellEnd"/>
      <w:r w:rsidR="00E5012D" w:rsidRPr="005B72AA">
        <w:t>’</w:t>
      </w:r>
      <w:r w:rsidR="00E769B7" w:rsidRPr="005B72AA">
        <w:t xml:space="preserve">, binds the ranks to the selected worker core range, and </w:t>
      </w:r>
      <w:r w:rsidR="00E66168" w:rsidRPr="005B72AA">
        <w:t>sets</w:t>
      </w:r>
      <w:r w:rsidR="00943859" w:rsidRPr="005B72AA">
        <w:t xml:space="preserve"> the environment </w:t>
      </w:r>
      <w:r w:rsidR="002449BE" w:rsidRPr="005B72AA">
        <w:t xml:space="preserve">with </w:t>
      </w:r>
      <w:r w:rsidR="00D95A8A" w:rsidRPr="005B72AA">
        <w:t xml:space="preserve">command line flags such as </w:t>
      </w:r>
      <w:r w:rsidR="00E5012D" w:rsidRPr="005B72AA">
        <w:t>‘</w:t>
      </w:r>
      <w:r w:rsidR="00D95A8A" w:rsidRPr="005B72AA">
        <w:t>bind-</w:t>
      </w:r>
      <w:proofErr w:type="gramStart"/>
      <w:r w:rsidR="00D95A8A" w:rsidRPr="005B72AA">
        <w:t>to</w:t>
      </w:r>
      <w:r w:rsidR="007159A9" w:rsidRPr="005B72AA">
        <w:t xml:space="preserve"> </w:t>
      </w:r>
      <w:r w:rsidR="008C7BEB" w:rsidRPr="005B72AA">
        <w:t>core</w:t>
      </w:r>
      <w:proofErr w:type="gramEnd"/>
      <w:r w:rsidR="00E5012D" w:rsidRPr="005B72AA">
        <w:t>’</w:t>
      </w:r>
      <w:r w:rsidR="008C7BEB" w:rsidRPr="005B72AA">
        <w:t xml:space="preserve"> and </w:t>
      </w:r>
      <w:r w:rsidR="00E5012D" w:rsidRPr="005B72AA">
        <w:t>‘</w:t>
      </w:r>
      <w:r w:rsidR="008C7BEB" w:rsidRPr="005B72AA">
        <w:t>map-by core</w:t>
      </w:r>
      <w:r w:rsidR="00E5012D" w:rsidRPr="005B72AA">
        <w:t>’</w:t>
      </w:r>
      <w:r w:rsidR="008C7BEB" w:rsidRPr="005B72AA">
        <w:t xml:space="preserve"> to ensure the </w:t>
      </w:r>
      <w:r w:rsidR="002A5414" w:rsidRPr="005B72AA">
        <w:t xml:space="preserve">ranks operate only on one physical core and </w:t>
      </w:r>
      <w:r w:rsidR="003A0391" w:rsidRPr="005B72AA">
        <w:t>prevent</w:t>
      </w:r>
      <w:r w:rsidR="002A5414" w:rsidRPr="005B72AA">
        <w:t xml:space="preserve"> migration.</w:t>
      </w:r>
    </w:p>
    <w:p w14:paraId="0202A79C" w14:textId="6415E1B1" w:rsidR="00053BF1" w:rsidRPr="005B72AA" w:rsidRDefault="00053BF1" w:rsidP="00767239">
      <w:pPr>
        <w:spacing w:line="480" w:lineRule="auto"/>
      </w:pPr>
      <w:r w:rsidRPr="005B72AA">
        <w:t xml:space="preserve">Cleanup is also handled by the script. </w:t>
      </w:r>
      <w:r w:rsidR="009B0E4B" w:rsidRPr="005B72AA">
        <w:t xml:space="preserve">The script is designed </w:t>
      </w:r>
      <w:r w:rsidR="00F728EC" w:rsidRPr="005B72AA">
        <w:t xml:space="preserve">so that if the run is interrupted, it can terminate </w:t>
      </w:r>
      <w:r w:rsidR="00902559" w:rsidRPr="005B72AA">
        <w:t>the monitor cleanly, wait for it to exit, and then remove the shared memory file</w:t>
      </w:r>
      <w:r w:rsidR="00F0182A" w:rsidRPr="005B72AA">
        <w:t xml:space="preserve">. </w:t>
      </w:r>
      <w:r w:rsidR="0000454D" w:rsidRPr="005B72AA">
        <w:t xml:space="preserve">Additional </w:t>
      </w:r>
      <w:r w:rsidR="002D6C29" w:rsidRPr="005B72AA">
        <w:t xml:space="preserve">logic is used at the end of normal execution to ensure the monitor is stopped after </w:t>
      </w:r>
      <w:proofErr w:type="spellStart"/>
      <w:r w:rsidR="002D6C29" w:rsidRPr="005B72AA">
        <w:t>miniMD</w:t>
      </w:r>
      <w:proofErr w:type="spellEnd"/>
      <w:r w:rsidR="002D6C29" w:rsidRPr="005B72AA">
        <w:t xml:space="preserve"> finishes its execution</w:t>
      </w:r>
      <w:r w:rsidR="003A0391" w:rsidRPr="005B72AA">
        <w:t>,</w:t>
      </w:r>
      <w:r w:rsidR="00A45FEF" w:rsidRPr="005B72AA">
        <w:t xml:space="preserve"> preventing it from existing as a background process. </w:t>
      </w:r>
      <w:r w:rsidR="00A76BD6" w:rsidRPr="005B72AA">
        <w:t xml:space="preserve">The runtime </w:t>
      </w:r>
      <w:r w:rsidR="00C4797B" w:rsidRPr="005B72AA">
        <w:t>script</w:t>
      </w:r>
      <w:r w:rsidR="00A76BD6" w:rsidRPr="005B72AA">
        <w:t xml:space="preserve"> </w:t>
      </w:r>
      <w:r w:rsidR="00E40F1F" w:rsidRPr="005B72AA">
        <w:t xml:space="preserve">is both a </w:t>
      </w:r>
      <w:r w:rsidR="00E033B4" w:rsidRPr="005B72AA">
        <w:t xml:space="preserve">simple launcher and a coordination layer </w:t>
      </w:r>
      <w:r w:rsidR="00E033B4" w:rsidRPr="005B72AA">
        <w:lastRenderedPageBreak/>
        <w:t xml:space="preserve">that turns the </w:t>
      </w:r>
      <w:r w:rsidR="00D70081" w:rsidRPr="005B72AA">
        <w:t xml:space="preserve">modified </w:t>
      </w:r>
      <w:proofErr w:type="spellStart"/>
      <w:r w:rsidR="00D70081" w:rsidRPr="005B72AA">
        <w:t>miniMD</w:t>
      </w:r>
      <w:proofErr w:type="spellEnd"/>
      <w:r w:rsidR="00D70081" w:rsidRPr="005B72AA">
        <w:t xml:space="preserve"> application and Python monitor </w:t>
      </w:r>
      <w:r w:rsidR="00097AAA" w:rsidRPr="005B72AA">
        <w:t>into a single operational system with a controlled startup, execution</w:t>
      </w:r>
      <w:r w:rsidR="003A0391" w:rsidRPr="005B72AA">
        <w:t>,</w:t>
      </w:r>
      <w:r w:rsidR="00097AAA" w:rsidRPr="005B72AA">
        <w:t xml:space="preserve"> and teardown.</w:t>
      </w:r>
    </w:p>
    <w:p w14:paraId="58905A4C" w14:textId="2DDB3921" w:rsidR="00DC218A" w:rsidRPr="005B72AA" w:rsidRDefault="00DC218A" w:rsidP="00A840F1">
      <w:pPr>
        <w:pStyle w:val="Heading2"/>
        <w:numPr>
          <w:ilvl w:val="1"/>
          <w:numId w:val="19"/>
        </w:numPr>
        <w:spacing w:before="0" w:after="0" w:line="360" w:lineRule="auto"/>
      </w:pPr>
      <w:bookmarkStart w:id="25" w:name="_Toc230983528"/>
      <w:r w:rsidRPr="005B72AA">
        <w:t>Operation of the Final System</w:t>
      </w:r>
      <w:bookmarkEnd w:id="25"/>
    </w:p>
    <w:p w14:paraId="33B69704" w14:textId="6FC79342" w:rsidR="00044F9E" w:rsidRPr="005B72AA" w:rsidRDefault="00FC588F" w:rsidP="00474512">
      <w:pPr>
        <w:spacing w:line="480" w:lineRule="auto"/>
      </w:pPr>
      <w:r w:rsidRPr="005B72AA">
        <w:t xml:space="preserve">In normal operation, the runtime </w:t>
      </w:r>
      <w:r w:rsidR="004B5F6C" w:rsidRPr="005B72AA">
        <w:t xml:space="preserve">script </w:t>
      </w:r>
      <w:r w:rsidR="00B82095" w:rsidRPr="005B72AA">
        <w:t xml:space="preserve">first generates a unique hint-file path and launches the monitor </w:t>
      </w:r>
      <w:r w:rsidR="000E1961" w:rsidRPr="005B72AA">
        <w:t>on its dedicated core</w:t>
      </w:r>
      <w:r w:rsidR="00D60654" w:rsidRPr="005B72AA">
        <w:t xml:space="preserve">. </w:t>
      </w:r>
      <w:proofErr w:type="spellStart"/>
      <w:r w:rsidR="00D60654" w:rsidRPr="005B72AA">
        <w:t>miniM</w:t>
      </w:r>
      <w:r w:rsidR="00DA74E2" w:rsidRPr="005B72AA">
        <w:t>D</w:t>
      </w:r>
      <w:proofErr w:type="spellEnd"/>
      <w:r w:rsidR="00D60654" w:rsidRPr="005B72AA">
        <w:t xml:space="preserve"> is then launched with the same hint-file path</w:t>
      </w:r>
      <w:r w:rsidR="001A56FC" w:rsidRPr="005B72AA">
        <w:t xml:space="preserve"> exported as an </w:t>
      </w:r>
      <w:r w:rsidR="005C1E76" w:rsidRPr="005B72AA">
        <w:t>environment variable</w:t>
      </w:r>
      <w:r w:rsidR="00043289" w:rsidRPr="005B72AA">
        <w:t xml:space="preserve">. As </w:t>
      </w:r>
      <w:r w:rsidR="00EF48C3" w:rsidRPr="005B72AA">
        <w:t xml:space="preserve">the application runs, each MPI rank writes </w:t>
      </w:r>
      <w:r w:rsidR="004E11EC" w:rsidRPr="005B72AA">
        <w:t>its</w:t>
      </w:r>
      <w:r w:rsidR="00EF48C3" w:rsidRPr="005B72AA">
        <w:t xml:space="preserve"> current phase to its assigned slot in the shared-memory </w:t>
      </w:r>
      <w:r w:rsidR="00BC073B" w:rsidRPr="005B72AA">
        <w:t xml:space="preserve">table. The monitor polls these slots continuously, computes the current phase age, and applies the appropriate </w:t>
      </w:r>
      <w:r w:rsidR="00F85BA8" w:rsidRPr="005B72AA">
        <w:t xml:space="preserve">governor or frequency setting to the </w:t>
      </w:r>
      <w:r w:rsidR="004E11EC" w:rsidRPr="005B72AA">
        <w:t>corresponding</w:t>
      </w:r>
      <w:r w:rsidR="00F85BA8" w:rsidRPr="005B72AA">
        <w:t xml:space="preserve"> physical worker core</w:t>
      </w:r>
      <w:r w:rsidR="00042BE8" w:rsidRPr="005B72AA">
        <w:t>. Compute</w:t>
      </w:r>
      <w:r w:rsidR="00574AF3" w:rsidRPr="005B72AA">
        <w:t>-</w:t>
      </w:r>
      <w:r w:rsidR="00042BE8" w:rsidRPr="005B72AA">
        <w:t>based phases are res</w:t>
      </w:r>
      <w:r w:rsidR="005744E4" w:rsidRPr="005B72AA">
        <w:t xml:space="preserve">tored immediately to </w:t>
      </w:r>
      <w:r w:rsidR="00B26FF8" w:rsidRPr="005B72AA">
        <w:t>performance</w:t>
      </w:r>
      <w:r w:rsidR="005744E4" w:rsidRPr="005B72AA">
        <w:t xml:space="preserve"> mode, while sufficiently long communication heavy or I/O heavy phase can transition to reduced </w:t>
      </w:r>
      <w:r w:rsidR="00B26FF8" w:rsidRPr="005B72AA">
        <w:t>frequency</w:t>
      </w:r>
      <w:r w:rsidR="005744E4" w:rsidRPr="005B72AA">
        <w:t xml:space="preserve"> </w:t>
      </w:r>
      <w:r w:rsidR="00B26FF8" w:rsidRPr="005B72AA">
        <w:t>user space</w:t>
      </w:r>
      <w:r w:rsidR="005744E4" w:rsidRPr="005B72AA">
        <w:t xml:space="preserve"> modes. When execution ends, the monitor restores the worker cores to </w:t>
      </w:r>
      <w:r w:rsidR="00B26FF8" w:rsidRPr="005B72AA">
        <w:t>performance</w:t>
      </w:r>
      <w:r w:rsidR="005744E4" w:rsidRPr="005B72AA">
        <w:t xml:space="preserve"> </w:t>
      </w:r>
      <w:r w:rsidR="00E93D75" w:rsidRPr="005B72AA">
        <w:t>mode,</w:t>
      </w:r>
      <w:r w:rsidR="005744E4" w:rsidRPr="005B72AA">
        <w:t xml:space="preserve"> and the shared memory hint file is removed. This sequence</w:t>
      </w:r>
      <w:r w:rsidR="00F32FDA" w:rsidRPr="005B72AA">
        <w:t xml:space="preserve"> describes the </w:t>
      </w:r>
      <w:r w:rsidR="003A0391" w:rsidRPr="005B72AA">
        <w:t>steady-state</w:t>
      </w:r>
      <w:r w:rsidR="00F32FDA" w:rsidRPr="005B72AA">
        <w:t xml:space="preserve"> operation of the implemented system</w:t>
      </w:r>
      <w:r w:rsidR="007F43D3" w:rsidRPr="005B72AA">
        <w:t>.</w:t>
      </w:r>
    </w:p>
    <w:p w14:paraId="12575108" w14:textId="11DB1C39" w:rsidR="00BB2AB3" w:rsidRPr="005B72AA" w:rsidRDefault="00BB2AB3" w:rsidP="00A840F1">
      <w:pPr>
        <w:pStyle w:val="Heading2"/>
        <w:numPr>
          <w:ilvl w:val="1"/>
          <w:numId w:val="19"/>
        </w:numPr>
        <w:spacing w:before="0" w:after="0" w:line="360" w:lineRule="auto"/>
      </w:pPr>
      <w:bookmarkStart w:id="26" w:name="_Toc230983529"/>
      <w:proofErr w:type="gramStart"/>
      <w:r w:rsidRPr="005B72AA">
        <w:t>Bill of Materials</w:t>
      </w:r>
      <w:proofErr w:type="gramEnd"/>
      <w:r w:rsidRPr="005B72AA">
        <w:t xml:space="preserve"> and Final Budget</w:t>
      </w:r>
      <w:bookmarkEnd w:id="26"/>
    </w:p>
    <w:p w14:paraId="44C2E99C" w14:textId="6C4154FB" w:rsidR="00BB2AB3" w:rsidRPr="005B72AA" w:rsidRDefault="00881204" w:rsidP="00474512">
      <w:pPr>
        <w:spacing w:line="480" w:lineRule="auto"/>
      </w:pPr>
      <w:r w:rsidRPr="005B72AA">
        <w:t xml:space="preserve">Since this </w:t>
      </w:r>
      <w:r w:rsidR="000357E5" w:rsidRPr="005B72AA">
        <w:t xml:space="preserve">project was a software </w:t>
      </w:r>
      <w:r w:rsidR="00174848" w:rsidRPr="005B72AA">
        <w:t xml:space="preserve">system built on existing infrastructure, its bill of materials differs from that of a </w:t>
      </w:r>
      <w:r w:rsidR="001371FC" w:rsidRPr="005B72AA">
        <w:t>traditional</w:t>
      </w:r>
      <w:r w:rsidR="00174848" w:rsidRPr="005B72AA">
        <w:t xml:space="preserve"> hardware </w:t>
      </w:r>
      <w:r w:rsidR="001371FC" w:rsidRPr="005B72AA">
        <w:t>prototype</w:t>
      </w:r>
      <w:r w:rsidR="00174848" w:rsidRPr="005B72AA">
        <w:t>. No custom</w:t>
      </w:r>
      <w:r w:rsidR="00263B7E" w:rsidRPr="005B72AA">
        <w:t xml:space="preserve"> hardware was required </w:t>
      </w:r>
      <w:r w:rsidR="00B35307" w:rsidRPr="005B72AA">
        <w:t>for the final product</w:t>
      </w:r>
      <w:r w:rsidR="002E5E5E" w:rsidRPr="005B72AA">
        <w:t xml:space="preserve">. Instead, the project relied </w:t>
      </w:r>
      <w:r w:rsidR="001371FC" w:rsidRPr="005B72AA">
        <w:t>on a multi</w:t>
      </w:r>
      <w:r w:rsidR="002E5E5E" w:rsidRPr="005B72AA">
        <w:t xml:space="preserve">-core Linux </w:t>
      </w:r>
      <w:r w:rsidR="008A1EDC" w:rsidRPr="005B72AA">
        <w:t>system</w:t>
      </w:r>
      <w:r w:rsidR="002E5E5E" w:rsidRPr="005B72AA">
        <w:t xml:space="preserve">, the modified </w:t>
      </w:r>
      <w:proofErr w:type="spellStart"/>
      <w:r w:rsidR="002E5E5E" w:rsidRPr="005B72AA">
        <w:t>minMD</w:t>
      </w:r>
      <w:proofErr w:type="spellEnd"/>
      <w:r w:rsidR="002E5E5E" w:rsidRPr="005B72AA">
        <w:t xml:space="preserve"> source code, Python 3, and MPI</w:t>
      </w:r>
      <w:r w:rsidR="003B3795" w:rsidRPr="005B72AA">
        <w:t xml:space="preserve"> runtime, bash scripting, the Linux </w:t>
      </w:r>
      <w:proofErr w:type="spellStart"/>
      <w:r w:rsidR="003B3795" w:rsidRPr="005B72AA">
        <w:t>cpufreq</w:t>
      </w:r>
      <w:proofErr w:type="spellEnd"/>
      <w:r w:rsidR="003B3795" w:rsidRPr="005B72AA">
        <w:t xml:space="preserve"> interface, and shared memory through /dev/sh</w:t>
      </w:r>
      <w:r w:rsidR="006110E4" w:rsidRPr="005B72AA">
        <w:t>.</w:t>
      </w:r>
    </w:p>
    <w:p w14:paraId="00014979" w14:textId="0E7D2D0E" w:rsidR="00B5597D" w:rsidRPr="005B72AA" w:rsidRDefault="00B5597D" w:rsidP="0004103D">
      <w:pPr>
        <w:pStyle w:val="Caption"/>
        <w:keepNext/>
        <w:spacing w:after="0"/>
      </w:pPr>
      <w:bookmarkStart w:id="27" w:name="_Ref229484860"/>
      <w:bookmarkStart w:id="28" w:name="_Toc230983604"/>
      <w:r w:rsidRPr="005B72AA">
        <w:t xml:space="preserve">Table </w:t>
      </w:r>
      <w:r w:rsidRPr="005B72AA">
        <w:fldChar w:fldCharType="begin"/>
      </w:r>
      <w:r w:rsidRPr="005B72AA">
        <w:instrText xml:space="preserve"> SEQ Table \* ARABIC </w:instrText>
      </w:r>
      <w:r w:rsidRPr="005B72AA">
        <w:fldChar w:fldCharType="separate"/>
      </w:r>
      <w:r w:rsidR="00D979D4" w:rsidRPr="005B72AA">
        <w:rPr>
          <w:noProof/>
        </w:rPr>
        <w:t>3</w:t>
      </w:r>
      <w:r w:rsidRPr="005B72AA">
        <w:fldChar w:fldCharType="end"/>
      </w:r>
      <w:bookmarkEnd w:id="27"/>
      <w:r w:rsidR="00F31C54" w:rsidRPr="005B72AA">
        <w:t>:</w:t>
      </w:r>
      <w:r w:rsidRPr="005B72AA">
        <w:t xml:space="preserve"> </w:t>
      </w:r>
      <w:r w:rsidR="0004103D" w:rsidRPr="005B72AA">
        <w:t>Bill of Materials and Final Budget</w:t>
      </w:r>
      <w:bookmarkEnd w:id="28"/>
    </w:p>
    <w:tbl>
      <w:tblPr>
        <w:tblStyle w:val="TableGrid"/>
        <w:tblW w:w="0" w:type="auto"/>
        <w:tblLook w:val="04A0" w:firstRow="1" w:lastRow="0" w:firstColumn="1" w:lastColumn="0" w:noHBand="0" w:noVBand="1"/>
      </w:tblPr>
      <w:tblGrid>
        <w:gridCol w:w="2337"/>
        <w:gridCol w:w="2337"/>
        <w:gridCol w:w="2338"/>
        <w:gridCol w:w="2338"/>
      </w:tblGrid>
      <w:tr w:rsidR="0091439B" w:rsidRPr="005B72AA" w14:paraId="27FC7A72" w14:textId="77777777" w:rsidTr="001371FC">
        <w:tc>
          <w:tcPr>
            <w:tcW w:w="2337" w:type="dxa"/>
          </w:tcPr>
          <w:p w14:paraId="17E1AD19" w14:textId="6F3E2B67" w:rsidR="001371FC" w:rsidRPr="005B72AA" w:rsidRDefault="001371FC" w:rsidP="00F40EDF">
            <w:r w:rsidRPr="005B72AA">
              <w:t>Item</w:t>
            </w:r>
          </w:p>
        </w:tc>
        <w:tc>
          <w:tcPr>
            <w:tcW w:w="2337" w:type="dxa"/>
          </w:tcPr>
          <w:p w14:paraId="47BA6808" w14:textId="57A9F951" w:rsidR="001371FC" w:rsidRPr="005B72AA" w:rsidRDefault="001371FC" w:rsidP="00F40EDF">
            <w:r w:rsidRPr="005B72AA">
              <w:t>Quantity</w:t>
            </w:r>
          </w:p>
        </w:tc>
        <w:tc>
          <w:tcPr>
            <w:tcW w:w="2338" w:type="dxa"/>
          </w:tcPr>
          <w:p w14:paraId="5535CD7A" w14:textId="25A48B79" w:rsidR="001371FC" w:rsidRPr="005B72AA" w:rsidRDefault="006D1BA0" w:rsidP="00F40EDF">
            <w:r w:rsidRPr="005B72AA">
              <w:t>Purpose</w:t>
            </w:r>
          </w:p>
        </w:tc>
        <w:tc>
          <w:tcPr>
            <w:tcW w:w="2338" w:type="dxa"/>
          </w:tcPr>
          <w:p w14:paraId="0C18A19B" w14:textId="6ACBD579" w:rsidR="001371FC" w:rsidRPr="005B72AA" w:rsidRDefault="006D1BA0" w:rsidP="00F40EDF">
            <w:r w:rsidRPr="005B72AA">
              <w:t>Cost</w:t>
            </w:r>
            <w:r w:rsidR="006002FC" w:rsidRPr="005B72AA">
              <w:t xml:space="preserve"> ($)</w:t>
            </w:r>
          </w:p>
        </w:tc>
      </w:tr>
      <w:tr w:rsidR="0091439B" w:rsidRPr="005B72AA" w14:paraId="79910C88" w14:textId="77777777" w:rsidTr="001371FC">
        <w:tc>
          <w:tcPr>
            <w:tcW w:w="2337" w:type="dxa"/>
          </w:tcPr>
          <w:p w14:paraId="1BF237AA" w14:textId="6D084E7F" w:rsidR="001371FC" w:rsidRPr="005B72AA" w:rsidRDefault="00902D42" w:rsidP="00F40EDF">
            <w:pPr>
              <w:rPr>
                <w:lang w:val="en-HK"/>
              </w:rPr>
            </w:pPr>
            <w:r w:rsidRPr="005B72AA">
              <w:rPr>
                <w:lang w:val="en-HK" w:eastAsia="zh-TW"/>
              </w:rPr>
              <w:lastRenderedPageBreak/>
              <w:t>AMD EPYC 7551P processor running</w:t>
            </w:r>
          </w:p>
        </w:tc>
        <w:tc>
          <w:tcPr>
            <w:tcW w:w="2337" w:type="dxa"/>
          </w:tcPr>
          <w:p w14:paraId="364E3CD7" w14:textId="79900AE9" w:rsidR="001371FC" w:rsidRPr="005B72AA" w:rsidRDefault="001C50AC" w:rsidP="00F40EDF">
            <w:r w:rsidRPr="005B72AA">
              <w:t>1</w:t>
            </w:r>
          </w:p>
        </w:tc>
        <w:tc>
          <w:tcPr>
            <w:tcW w:w="2338" w:type="dxa"/>
          </w:tcPr>
          <w:p w14:paraId="7280D3E7" w14:textId="2D695D57" w:rsidR="001371FC" w:rsidRPr="005B72AA" w:rsidRDefault="001C50AC" w:rsidP="00F40EDF">
            <w:pPr>
              <w:spacing w:line="276" w:lineRule="auto"/>
            </w:pPr>
            <w:r w:rsidRPr="005B72AA">
              <w:t xml:space="preserve">Executes </w:t>
            </w:r>
            <w:proofErr w:type="spellStart"/>
            <w:r w:rsidRPr="005B72AA">
              <w:t>miniMD</w:t>
            </w:r>
            <w:proofErr w:type="spellEnd"/>
            <w:r w:rsidRPr="005B72AA">
              <w:t xml:space="preserve"> and exposes </w:t>
            </w:r>
            <w:proofErr w:type="spellStart"/>
            <w:r w:rsidR="00770E78" w:rsidRPr="005B72AA">
              <w:t>cpufreq</w:t>
            </w:r>
            <w:proofErr w:type="spellEnd"/>
          </w:p>
        </w:tc>
        <w:tc>
          <w:tcPr>
            <w:tcW w:w="2338" w:type="dxa"/>
          </w:tcPr>
          <w:p w14:paraId="534E2FEA" w14:textId="3D45AC89" w:rsidR="001371FC" w:rsidRPr="005B72AA" w:rsidRDefault="006002FC" w:rsidP="00F40EDF">
            <w:r w:rsidRPr="005B72AA">
              <w:t>0</w:t>
            </w:r>
          </w:p>
        </w:tc>
      </w:tr>
      <w:tr w:rsidR="0091439B" w:rsidRPr="005B72AA" w14:paraId="7A642CF7" w14:textId="77777777" w:rsidTr="001371FC">
        <w:tc>
          <w:tcPr>
            <w:tcW w:w="2337" w:type="dxa"/>
          </w:tcPr>
          <w:p w14:paraId="4C9AA628" w14:textId="449E6598" w:rsidR="001371FC" w:rsidRPr="005B72AA" w:rsidRDefault="000B4D2B" w:rsidP="00F40EDF">
            <w:proofErr w:type="spellStart"/>
            <w:r w:rsidRPr="005B72AA">
              <w:t>miniMD</w:t>
            </w:r>
            <w:proofErr w:type="spellEnd"/>
            <w:r w:rsidRPr="005B72AA">
              <w:t xml:space="preserve"> benchmark source code</w:t>
            </w:r>
          </w:p>
        </w:tc>
        <w:tc>
          <w:tcPr>
            <w:tcW w:w="2337" w:type="dxa"/>
          </w:tcPr>
          <w:p w14:paraId="63E523F8" w14:textId="25FF832F" w:rsidR="001371FC" w:rsidRPr="005B72AA" w:rsidRDefault="001C50AC" w:rsidP="00F40EDF">
            <w:r w:rsidRPr="005B72AA">
              <w:t>1</w:t>
            </w:r>
          </w:p>
        </w:tc>
        <w:tc>
          <w:tcPr>
            <w:tcW w:w="2338" w:type="dxa"/>
          </w:tcPr>
          <w:p w14:paraId="68A1E052" w14:textId="2716D849" w:rsidR="001371FC" w:rsidRPr="005B72AA" w:rsidRDefault="006002FC" w:rsidP="00F40EDF">
            <w:r w:rsidRPr="005B72AA">
              <w:t>Base MPI application modified for phase hints</w:t>
            </w:r>
          </w:p>
        </w:tc>
        <w:tc>
          <w:tcPr>
            <w:tcW w:w="2338" w:type="dxa"/>
          </w:tcPr>
          <w:p w14:paraId="252793F7" w14:textId="34F8EB19" w:rsidR="001371FC" w:rsidRPr="005B72AA" w:rsidRDefault="006002FC" w:rsidP="00F40EDF">
            <w:r w:rsidRPr="005B72AA">
              <w:t>0</w:t>
            </w:r>
          </w:p>
        </w:tc>
      </w:tr>
      <w:tr w:rsidR="0091439B" w:rsidRPr="005B72AA" w14:paraId="57850EBB" w14:textId="77777777" w:rsidTr="001371FC">
        <w:tc>
          <w:tcPr>
            <w:tcW w:w="2337" w:type="dxa"/>
          </w:tcPr>
          <w:p w14:paraId="701DEF72" w14:textId="09793FE4" w:rsidR="001371FC" w:rsidRPr="005B72AA" w:rsidRDefault="000B4D2B" w:rsidP="00F40EDF">
            <w:r w:rsidRPr="005B72AA">
              <w:t>Python 3</w:t>
            </w:r>
          </w:p>
        </w:tc>
        <w:tc>
          <w:tcPr>
            <w:tcW w:w="2337" w:type="dxa"/>
          </w:tcPr>
          <w:p w14:paraId="4777E206" w14:textId="56586356" w:rsidR="001371FC" w:rsidRPr="005B72AA" w:rsidRDefault="001C50AC" w:rsidP="00F40EDF">
            <w:r w:rsidRPr="005B72AA">
              <w:t>1</w:t>
            </w:r>
          </w:p>
        </w:tc>
        <w:tc>
          <w:tcPr>
            <w:tcW w:w="2338" w:type="dxa"/>
          </w:tcPr>
          <w:p w14:paraId="5D26D286" w14:textId="70CB3DAB" w:rsidR="001371FC" w:rsidRPr="005B72AA" w:rsidRDefault="006002FC" w:rsidP="00F40EDF">
            <w:r w:rsidRPr="005B72AA">
              <w:t>External phase monitor</w:t>
            </w:r>
          </w:p>
        </w:tc>
        <w:tc>
          <w:tcPr>
            <w:tcW w:w="2338" w:type="dxa"/>
          </w:tcPr>
          <w:p w14:paraId="3567506C" w14:textId="4C5FE411" w:rsidR="001371FC" w:rsidRPr="005B72AA" w:rsidRDefault="006002FC" w:rsidP="00F40EDF">
            <w:r w:rsidRPr="005B72AA">
              <w:t>0</w:t>
            </w:r>
          </w:p>
        </w:tc>
      </w:tr>
      <w:tr w:rsidR="0091439B" w:rsidRPr="005B72AA" w14:paraId="78CDCE3E" w14:textId="77777777" w:rsidTr="001371FC">
        <w:tc>
          <w:tcPr>
            <w:tcW w:w="2337" w:type="dxa"/>
          </w:tcPr>
          <w:p w14:paraId="2693116C" w14:textId="62E65600" w:rsidR="001371FC" w:rsidRPr="005B72AA" w:rsidRDefault="000B4D2B" w:rsidP="00F40EDF">
            <w:r w:rsidRPr="005B72AA">
              <w:t>MPI runtime</w:t>
            </w:r>
          </w:p>
        </w:tc>
        <w:tc>
          <w:tcPr>
            <w:tcW w:w="2337" w:type="dxa"/>
          </w:tcPr>
          <w:p w14:paraId="73102EE1" w14:textId="17E7BC1A" w:rsidR="001371FC" w:rsidRPr="005B72AA" w:rsidRDefault="001C50AC" w:rsidP="00F40EDF">
            <w:r w:rsidRPr="005B72AA">
              <w:t>1</w:t>
            </w:r>
          </w:p>
        </w:tc>
        <w:tc>
          <w:tcPr>
            <w:tcW w:w="2338" w:type="dxa"/>
          </w:tcPr>
          <w:p w14:paraId="4EE354FD" w14:textId="7C6963C4" w:rsidR="001371FC" w:rsidRPr="005B72AA" w:rsidRDefault="006002FC" w:rsidP="00F40EDF">
            <w:r w:rsidRPr="005B72AA">
              <w:t>Multi-rank application execution</w:t>
            </w:r>
          </w:p>
        </w:tc>
        <w:tc>
          <w:tcPr>
            <w:tcW w:w="2338" w:type="dxa"/>
          </w:tcPr>
          <w:p w14:paraId="02405371" w14:textId="15BD2CAE" w:rsidR="001371FC" w:rsidRPr="005B72AA" w:rsidRDefault="006002FC" w:rsidP="00F40EDF">
            <w:r w:rsidRPr="005B72AA">
              <w:t>0</w:t>
            </w:r>
          </w:p>
        </w:tc>
      </w:tr>
      <w:tr w:rsidR="0091439B" w:rsidRPr="005B72AA" w14:paraId="5A4F5057" w14:textId="77777777" w:rsidTr="001371FC">
        <w:tc>
          <w:tcPr>
            <w:tcW w:w="2337" w:type="dxa"/>
          </w:tcPr>
          <w:p w14:paraId="0A6E2993" w14:textId="7B6EB338" w:rsidR="001371FC" w:rsidRPr="005B72AA" w:rsidRDefault="000B4D2B" w:rsidP="00F40EDF">
            <w:r w:rsidRPr="005B72AA">
              <w:t>Bash scripting environment</w:t>
            </w:r>
          </w:p>
        </w:tc>
        <w:tc>
          <w:tcPr>
            <w:tcW w:w="2337" w:type="dxa"/>
          </w:tcPr>
          <w:p w14:paraId="3F3D98FC" w14:textId="3027ED77" w:rsidR="001371FC" w:rsidRPr="005B72AA" w:rsidRDefault="001C50AC" w:rsidP="00F40EDF">
            <w:r w:rsidRPr="005B72AA">
              <w:t>1</w:t>
            </w:r>
          </w:p>
        </w:tc>
        <w:tc>
          <w:tcPr>
            <w:tcW w:w="2338" w:type="dxa"/>
          </w:tcPr>
          <w:p w14:paraId="3922D84F" w14:textId="450BFF19" w:rsidR="001371FC" w:rsidRPr="005B72AA" w:rsidRDefault="006002FC" w:rsidP="00F40EDF">
            <w:r w:rsidRPr="005B72AA">
              <w:t>Runtime orchestration and cleanup</w:t>
            </w:r>
          </w:p>
        </w:tc>
        <w:tc>
          <w:tcPr>
            <w:tcW w:w="2338" w:type="dxa"/>
          </w:tcPr>
          <w:p w14:paraId="08D12399" w14:textId="1567D426" w:rsidR="001371FC" w:rsidRPr="005B72AA" w:rsidRDefault="006002FC" w:rsidP="00F40EDF">
            <w:r w:rsidRPr="005B72AA">
              <w:t>0</w:t>
            </w:r>
          </w:p>
        </w:tc>
      </w:tr>
      <w:tr w:rsidR="0091439B" w:rsidRPr="005B72AA" w14:paraId="4E76111F" w14:textId="77777777" w:rsidTr="001371FC">
        <w:tc>
          <w:tcPr>
            <w:tcW w:w="2337" w:type="dxa"/>
          </w:tcPr>
          <w:p w14:paraId="42E1D714" w14:textId="31983D9B" w:rsidR="000B4D2B" w:rsidRPr="005B72AA" w:rsidRDefault="00B257A0" w:rsidP="00F40EDF">
            <w:r w:rsidRPr="005B72AA">
              <w:rPr>
                <w:lang w:val="en-HK" w:eastAsia="zh-TW"/>
              </w:rPr>
              <w:t>Linux kernel 4.18</w:t>
            </w:r>
          </w:p>
        </w:tc>
        <w:tc>
          <w:tcPr>
            <w:tcW w:w="2337" w:type="dxa"/>
          </w:tcPr>
          <w:p w14:paraId="6D04DFCC" w14:textId="06CDB4AB" w:rsidR="000B4D2B" w:rsidRPr="005B72AA" w:rsidRDefault="001C50AC" w:rsidP="00F40EDF">
            <w:r w:rsidRPr="005B72AA">
              <w:t>1</w:t>
            </w:r>
          </w:p>
        </w:tc>
        <w:tc>
          <w:tcPr>
            <w:tcW w:w="2338" w:type="dxa"/>
          </w:tcPr>
          <w:p w14:paraId="6F0A8486" w14:textId="65104C22" w:rsidR="000B4D2B" w:rsidRPr="005B72AA" w:rsidRDefault="006002FC" w:rsidP="00F40EDF">
            <w:r w:rsidRPr="005B72AA">
              <w:t>Governor frequency and control</w:t>
            </w:r>
          </w:p>
        </w:tc>
        <w:tc>
          <w:tcPr>
            <w:tcW w:w="2338" w:type="dxa"/>
          </w:tcPr>
          <w:p w14:paraId="018B0CC8" w14:textId="4B426D7A" w:rsidR="000B4D2B" w:rsidRPr="005B72AA" w:rsidRDefault="006002FC" w:rsidP="00F40EDF">
            <w:r w:rsidRPr="005B72AA">
              <w:t>0</w:t>
            </w:r>
          </w:p>
        </w:tc>
      </w:tr>
      <w:tr w:rsidR="0091439B" w:rsidRPr="005B72AA" w14:paraId="42FE8E97" w14:textId="77777777" w:rsidTr="001371FC">
        <w:tc>
          <w:tcPr>
            <w:tcW w:w="2337" w:type="dxa"/>
          </w:tcPr>
          <w:p w14:paraId="4041CBD1" w14:textId="40578B84" w:rsidR="000B4D2B" w:rsidRPr="005B72AA" w:rsidRDefault="001C50AC" w:rsidP="00F40EDF">
            <w:r w:rsidRPr="005B72AA">
              <w:t>POSIX shared-memory file in /dev/</w:t>
            </w:r>
            <w:proofErr w:type="spellStart"/>
            <w:r w:rsidRPr="005B72AA">
              <w:t>shm</w:t>
            </w:r>
            <w:proofErr w:type="spellEnd"/>
          </w:p>
        </w:tc>
        <w:tc>
          <w:tcPr>
            <w:tcW w:w="2337" w:type="dxa"/>
          </w:tcPr>
          <w:p w14:paraId="3734E9B7" w14:textId="1C98ADB5" w:rsidR="000B4D2B" w:rsidRPr="005B72AA" w:rsidRDefault="001C50AC" w:rsidP="00F40EDF">
            <w:r w:rsidRPr="005B72AA">
              <w:t>1</w:t>
            </w:r>
          </w:p>
        </w:tc>
        <w:tc>
          <w:tcPr>
            <w:tcW w:w="2338" w:type="dxa"/>
          </w:tcPr>
          <w:p w14:paraId="03F6F4B1" w14:textId="20A9B322" w:rsidR="000B4D2B" w:rsidRPr="005B72AA" w:rsidRDefault="006002FC" w:rsidP="00F40EDF">
            <w:r w:rsidRPr="005B72AA">
              <w:t xml:space="preserve">Phase communication between </w:t>
            </w:r>
            <w:r w:rsidR="003A0391" w:rsidRPr="005B72AA">
              <w:t xml:space="preserve">the </w:t>
            </w:r>
            <w:r w:rsidRPr="005B72AA">
              <w:t xml:space="preserve">application and </w:t>
            </w:r>
            <w:r w:rsidR="003A0391" w:rsidRPr="005B72AA">
              <w:t xml:space="preserve">the </w:t>
            </w:r>
            <w:r w:rsidRPr="005B72AA">
              <w:t>monitor</w:t>
            </w:r>
          </w:p>
        </w:tc>
        <w:tc>
          <w:tcPr>
            <w:tcW w:w="2338" w:type="dxa"/>
          </w:tcPr>
          <w:p w14:paraId="3415CA4C" w14:textId="4E6EB996" w:rsidR="000B4D2B" w:rsidRPr="005B72AA" w:rsidRDefault="006002FC" w:rsidP="00F40EDF">
            <w:r w:rsidRPr="005B72AA">
              <w:t>0</w:t>
            </w:r>
          </w:p>
        </w:tc>
      </w:tr>
    </w:tbl>
    <w:p w14:paraId="272B292C" w14:textId="77777777" w:rsidR="001371FC" w:rsidRPr="005B72AA" w:rsidRDefault="001371FC" w:rsidP="00474512">
      <w:pPr>
        <w:spacing w:line="480" w:lineRule="auto"/>
      </w:pPr>
    </w:p>
    <w:p w14:paraId="7D7CB2FD" w14:textId="516B6988" w:rsidR="00B372E3" w:rsidRPr="005B72AA" w:rsidRDefault="00AE20A5" w:rsidP="00474512">
      <w:pPr>
        <w:spacing w:line="480" w:lineRule="auto"/>
      </w:pPr>
      <w:r w:rsidRPr="005B72AA">
        <w:t>Because the system was implemented on existing server infrastructure, no direct hardware procurement cost was incurred for the final prototype.</w:t>
      </w:r>
    </w:p>
    <w:p w14:paraId="48496DE5" w14:textId="52E63AAA" w:rsidR="002F5DFD" w:rsidRPr="005B72AA" w:rsidRDefault="002F5DFD" w:rsidP="00A840F1">
      <w:pPr>
        <w:pStyle w:val="Heading1"/>
        <w:numPr>
          <w:ilvl w:val="0"/>
          <w:numId w:val="19"/>
        </w:numPr>
        <w:spacing w:before="0" w:after="0" w:line="360" w:lineRule="auto"/>
      </w:pPr>
      <w:bookmarkStart w:id="29" w:name="_Toc230983530"/>
      <w:r w:rsidRPr="005B72AA">
        <w:t>Testing and Evaluation</w:t>
      </w:r>
      <w:bookmarkEnd w:id="29"/>
    </w:p>
    <w:p w14:paraId="7CA33372" w14:textId="1F309133" w:rsidR="0015216A" w:rsidRPr="005B72AA" w:rsidRDefault="0015216A" w:rsidP="00767239">
      <w:pPr>
        <w:spacing w:line="480" w:lineRule="auto"/>
        <w:rPr>
          <w:lang w:val="en-HK" w:eastAsia="zh-TW"/>
        </w:rPr>
      </w:pPr>
      <w:r w:rsidRPr="005B72AA">
        <w:rPr>
          <w:lang w:val="en-HK" w:eastAsia="zh-TW"/>
        </w:rPr>
        <w:t xml:space="preserve">This section presents the testing, evaluation, verification, and validation of the Communication Phase Frequency Controller for the </w:t>
      </w:r>
      <w:proofErr w:type="spellStart"/>
      <w:r w:rsidRPr="005B72AA">
        <w:rPr>
          <w:lang w:val="en-HK" w:eastAsia="zh-TW"/>
        </w:rPr>
        <w:t>miniMD</w:t>
      </w:r>
      <w:proofErr w:type="spellEnd"/>
      <w:r w:rsidRPr="005B72AA">
        <w:rPr>
          <w:lang w:val="en-HK" w:eastAsia="zh-TW"/>
        </w:rPr>
        <w:t xml:space="preserve"> proxy application on the CAC Frontenac HPC cluster with an AMD EPYC 7551P processor (32 cores, base 1.2 GHz, boost 2.0 GHz, 125 GiB RAM) running Linux kernel 4.18 on a dedicated Frontenac node. The testing methodology follows the Blueprint’s statistical validation framework, which requires repeated trials, two-tailed t-tests at the 95% confidence level (p &lt; 0.05), and a 4% noise threshold to distinguish true improvements from system varianc</w:t>
      </w:r>
      <w:r w:rsidR="00421AB9" w:rsidRPr="005B72AA">
        <w:rPr>
          <w:lang w:val="en-HK" w:eastAsia="zh-TW"/>
        </w:rPr>
        <w:t>e</w:t>
      </w:r>
      <w:r w:rsidRPr="005B72AA">
        <w:rPr>
          <w:lang w:val="en-HK" w:eastAsia="zh-TW"/>
        </w:rPr>
        <w:t>.</w:t>
      </w:r>
    </w:p>
    <w:p w14:paraId="50EBF74D" w14:textId="2778E637" w:rsidR="0015216A" w:rsidRPr="005B72AA" w:rsidRDefault="0015216A" w:rsidP="70394895">
      <w:pPr>
        <w:spacing w:line="480" w:lineRule="auto"/>
        <w:rPr>
          <w:lang w:val="en-HK" w:eastAsia="zh-TW"/>
        </w:rPr>
      </w:pPr>
      <w:r w:rsidRPr="005B72AA">
        <w:rPr>
          <w:lang w:val="en-HK" w:eastAsia="zh-TW"/>
        </w:rPr>
        <w:lastRenderedPageBreak/>
        <w:t xml:space="preserve">Two controller implementations/modes were evaluated against the unmodified baseline. The first is the Phase-Aware Controller, which represents the final design and approach that was selected. </w:t>
      </w:r>
      <w:r w:rsidR="00FA2FDE" w:rsidRPr="005B72AA">
        <w:rPr>
          <w:lang w:val="en-HK" w:eastAsia="zh-TW"/>
        </w:rPr>
        <w:t>It</w:t>
      </w:r>
      <w:r w:rsidRPr="005B72AA">
        <w:rPr>
          <w:lang w:val="en-HK" w:eastAsia="zh-TW"/>
        </w:rPr>
        <w:t xml:space="preserve"> is a hint-based shared-memory controller. In the design, the instrumented </w:t>
      </w:r>
      <w:proofErr w:type="spellStart"/>
      <w:r w:rsidRPr="005B72AA">
        <w:rPr>
          <w:lang w:val="en-HK" w:eastAsia="zh-TW"/>
        </w:rPr>
        <w:t>miniMD</w:t>
      </w:r>
      <w:proofErr w:type="spellEnd"/>
      <w:r w:rsidRPr="005B72AA">
        <w:rPr>
          <w:lang w:val="en-HK" w:eastAsia="zh-TW"/>
        </w:rPr>
        <w:t xml:space="preserve"> application writes its current execution phase (COMPUTE, COMMUNICATE, EXCHANGE, BORDERS, etc.) to a shared-memory file in ‘/dev/</w:t>
      </w:r>
      <w:proofErr w:type="spellStart"/>
      <w:r w:rsidRPr="005B72AA">
        <w:rPr>
          <w:lang w:val="en-HK" w:eastAsia="zh-TW"/>
        </w:rPr>
        <w:t>shm</w:t>
      </w:r>
      <w:proofErr w:type="spellEnd"/>
      <w:r w:rsidRPr="005B72AA">
        <w:rPr>
          <w:lang w:val="en-HK" w:eastAsia="zh-TW"/>
        </w:rPr>
        <w:t xml:space="preserve">’. The controller reads this hint at a sampling interval of 100 </w:t>
      </w:r>
      <w:proofErr w:type="spellStart"/>
      <w:r w:rsidRPr="005B72AA">
        <w:rPr>
          <w:lang w:val="en-HK" w:eastAsia="zh-TW"/>
        </w:rPr>
        <w:t>ms</w:t>
      </w:r>
      <w:proofErr w:type="spellEnd"/>
      <w:r w:rsidRPr="005B72AA">
        <w:rPr>
          <w:lang w:val="en-HK" w:eastAsia="zh-TW"/>
        </w:rPr>
        <w:t xml:space="preserve"> and adjusts CPU frequency accordingly: it lowers the CPU frequency during MPI wait phases and maintains full performance during compute phases.</w:t>
      </w:r>
      <w:r w:rsidR="00C00446" w:rsidRPr="005B72AA">
        <w:rPr>
          <w:lang w:val="en-HK" w:eastAsia="zh-TW"/>
        </w:rPr>
        <w:t xml:space="preserve"> </w:t>
      </w:r>
      <w:r w:rsidRPr="005B72AA">
        <w:rPr>
          <w:lang w:val="en-HK" w:eastAsia="zh-TW"/>
        </w:rPr>
        <w:t xml:space="preserve">The second is the Beta Controller, which is the abandoned design and approach that was not selected. </w:t>
      </w:r>
      <w:r w:rsidR="00FA2FDE" w:rsidRPr="005B72AA">
        <w:rPr>
          <w:lang w:val="en-HK" w:eastAsia="zh-TW"/>
        </w:rPr>
        <w:t>It</w:t>
      </w:r>
      <w:r w:rsidRPr="005B72AA">
        <w:rPr>
          <w:lang w:val="en-HK" w:eastAsia="zh-TW"/>
        </w:rPr>
        <w:t xml:space="preserve"> was an earlier integrated controller that attempted to detect communication phases autonomously by monitoring `</w:t>
      </w:r>
      <w:proofErr w:type="spellStart"/>
      <w:r w:rsidRPr="005B72AA">
        <w:rPr>
          <w:lang w:val="en-HK" w:eastAsia="zh-TW"/>
        </w:rPr>
        <w:t>t_comm</w:t>
      </w:r>
      <w:proofErr w:type="spellEnd"/>
      <w:r w:rsidRPr="005B72AA">
        <w:rPr>
          <w:lang w:val="en-HK" w:eastAsia="zh-TW"/>
        </w:rPr>
        <w:t>` overhead. This design was abandoned because it introduced excessive monitoring overhead, causing up to 97.20% runtime increase at N</w:t>
      </w:r>
      <w:r w:rsidR="00745219" w:rsidRPr="005B72AA">
        <w:rPr>
          <w:lang w:val="en-HK" w:eastAsia="zh-TW"/>
        </w:rPr>
        <w:t xml:space="preserve"> </w:t>
      </w:r>
      <w:r w:rsidRPr="005B72AA">
        <w:rPr>
          <w:lang w:val="en-HK" w:eastAsia="zh-TW"/>
        </w:rPr>
        <w:t>=</w:t>
      </w:r>
      <w:r w:rsidR="00745219" w:rsidRPr="005B72AA">
        <w:rPr>
          <w:lang w:val="en-HK" w:eastAsia="zh-TW"/>
        </w:rPr>
        <w:t xml:space="preserve"> </w:t>
      </w:r>
      <w:r w:rsidRPr="005B72AA">
        <w:rPr>
          <w:lang w:val="en-HK" w:eastAsia="zh-TW"/>
        </w:rPr>
        <w:t>2. It is included in this report solely to demonstrate the iterative, evidence-driven design process described in Section 2</w:t>
      </w:r>
      <w:r w:rsidR="0015153D" w:rsidRPr="005B72AA">
        <w:rPr>
          <w:lang w:val="en-HK" w:eastAsia="zh-TW"/>
        </w:rPr>
        <w:t xml:space="preserve"> above</w:t>
      </w:r>
      <w:r w:rsidRPr="005B72AA">
        <w:rPr>
          <w:lang w:val="en-HK" w:eastAsia="zh-TW"/>
        </w:rPr>
        <w:t>.</w:t>
      </w:r>
    </w:p>
    <w:p w14:paraId="077B2915" w14:textId="77777777" w:rsidR="0015216A" w:rsidRPr="005B72AA" w:rsidRDefault="0015216A" w:rsidP="00A840F1">
      <w:pPr>
        <w:pStyle w:val="Heading2"/>
        <w:numPr>
          <w:ilvl w:val="1"/>
          <w:numId w:val="19"/>
        </w:numPr>
        <w:spacing w:before="0" w:after="0" w:line="360" w:lineRule="auto"/>
        <w:rPr>
          <w:lang w:val="en-HK" w:eastAsia="zh-TW"/>
        </w:rPr>
      </w:pPr>
      <w:bookmarkStart w:id="30" w:name="_Toc230983531"/>
      <w:r w:rsidRPr="005B72AA">
        <w:t>Experimental Setup</w:t>
      </w:r>
      <w:bookmarkEnd w:id="30"/>
    </w:p>
    <w:p w14:paraId="1AE3B185" w14:textId="77777777" w:rsidR="0015216A" w:rsidRPr="005B72AA" w:rsidRDefault="0015216A" w:rsidP="00A840F1">
      <w:pPr>
        <w:pStyle w:val="Heading3"/>
        <w:numPr>
          <w:ilvl w:val="2"/>
          <w:numId w:val="19"/>
        </w:numPr>
        <w:spacing w:before="0" w:after="0" w:line="360" w:lineRule="auto"/>
        <w:jc w:val="both"/>
        <w:rPr>
          <w:lang w:val="en-HK" w:eastAsia="zh-TW"/>
        </w:rPr>
      </w:pPr>
      <w:bookmarkStart w:id="31" w:name="_Toc230983532"/>
      <w:r w:rsidRPr="005B72AA">
        <w:t>Test Platform</w:t>
      </w:r>
      <w:bookmarkEnd w:id="31"/>
    </w:p>
    <w:p w14:paraId="6C8DC220" w14:textId="1136BDD4" w:rsidR="00D834E2" w:rsidRPr="005B72AA" w:rsidRDefault="0015216A" w:rsidP="00D834E2">
      <w:pPr>
        <w:spacing w:line="480" w:lineRule="auto"/>
        <w:rPr>
          <w:lang w:eastAsia="zh-TW"/>
        </w:rPr>
      </w:pPr>
      <w:r w:rsidRPr="005B72AA">
        <w:rPr>
          <w:lang w:eastAsia="zh-TW"/>
        </w:rPr>
        <w:t xml:space="preserve">All experiments were run on the assigned node ‘frnt115’ of the Centre for Advanced Computing (CAC) Frontenac cluster at Queen's University. </w:t>
      </w:r>
      <w:r w:rsidR="00FD4C89" w:rsidRPr="005B72AA">
        <w:rPr>
          <w:lang w:eastAsia="zh-TW"/>
        </w:rPr>
        <w:fldChar w:fldCharType="begin"/>
      </w:r>
      <w:r w:rsidR="00FD4C89" w:rsidRPr="005B72AA">
        <w:rPr>
          <w:lang w:eastAsia="zh-TW"/>
        </w:rPr>
        <w:instrText xml:space="preserve"> REF _Ref226443922 \h </w:instrText>
      </w:r>
      <w:r w:rsidR="00116699" w:rsidRPr="005B72AA">
        <w:rPr>
          <w:lang w:eastAsia="zh-TW"/>
        </w:rPr>
        <w:instrText xml:space="preserve"> \* MERGEFORMAT </w:instrText>
      </w:r>
      <w:r w:rsidR="00FD4C89" w:rsidRPr="005B72AA">
        <w:rPr>
          <w:lang w:eastAsia="zh-TW"/>
        </w:rPr>
      </w:r>
      <w:r w:rsidR="00FD4C89" w:rsidRPr="005B72AA">
        <w:rPr>
          <w:lang w:eastAsia="zh-TW"/>
        </w:rPr>
        <w:fldChar w:fldCharType="separate"/>
      </w:r>
      <w:r w:rsidR="00D979D4" w:rsidRPr="005B72AA">
        <w:t>Table 9</w:t>
      </w:r>
      <w:r w:rsidR="00FD4C89" w:rsidRPr="005B72AA">
        <w:rPr>
          <w:lang w:eastAsia="zh-TW"/>
        </w:rPr>
        <w:fldChar w:fldCharType="end"/>
      </w:r>
      <w:r w:rsidR="0035682E" w:rsidRPr="005B72AA">
        <w:rPr>
          <w:lang w:eastAsia="zh-TW"/>
        </w:rPr>
        <w:t xml:space="preserve"> </w:t>
      </w:r>
      <w:r w:rsidRPr="005B72AA">
        <w:rPr>
          <w:lang w:eastAsia="zh-TW"/>
        </w:rPr>
        <w:t xml:space="preserve">in the </w:t>
      </w:r>
      <w:r w:rsidR="0035682E" w:rsidRPr="005B72AA">
        <w:rPr>
          <w:lang w:eastAsia="zh-TW"/>
        </w:rPr>
        <w:fldChar w:fldCharType="begin"/>
      </w:r>
      <w:r w:rsidR="0035682E" w:rsidRPr="005B72AA">
        <w:rPr>
          <w:lang w:eastAsia="zh-TW"/>
        </w:rPr>
        <w:instrText xml:space="preserve"> REF _Ref226443948 \h </w:instrText>
      </w:r>
      <w:r w:rsidR="00116699" w:rsidRPr="005B72AA">
        <w:rPr>
          <w:lang w:eastAsia="zh-TW"/>
        </w:rPr>
        <w:instrText xml:space="preserve"> \* MERGEFORMAT </w:instrText>
      </w:r>
      <w:r w:rsidR="0035682E" w:rsidRPr="005B72AA">
        <w:rPr>
          <w:lang w:eastAsia="zh-TW"/>
        </w:rPr>
      </w:r>
      <w:r w:rsidR="0035682E" w:rsidRPr="005B72AA">
        <w:rPr>
          <w:lang w:eastAsia="zh-TW"/>
        </w:rPr>
        <w:fldChar w:fldCharType="separate"/>
      </w:r>
      <w:r w:rsidR="00D979D4" w:rsidRPr="005B72AA">
        <w:t>Appendix</w:t>
      </w:r>
      <w:r w:rsidR="0035682E" w:rsidRPr="005B72AA">
        <w:rPr>
          <w:lang w:eastAsia="zh-TW"/>
        </w:rPr>
        <w:fldChar w:fldCharType="end"/>
      </w:r>
      <w:r w:rsidRPr="005B72AA">
        <w:rPr>
          <w:lang w:eastAsia="zh-TW"/>
        </w:rPr>
        <w:t xml:space="preserve"> summarizes the hardware configuration, which matches the specifications described in the Blueprint (Table 3</w:t>
      </w:r>
      <w:r w:rsidR="00E01A12" w:rsidRPr="005B72AA">
        <w:rPr>
          <w:lang w:eastAsia="zh-TW"/>
        </w:rPr>
        <w:t xml:space="preserve"> in the</w:t>
      </w:r>
      <w:r w:rsidR="00A93352" w:rsidRPr="005B72AA">
        <w:rPr>
          <w:lang w:eastAsia="zh-TW"/>
        </w:rPr>
        <w:t xml:space="preserve"> Blueprint</w:t>
      </w:r>
      <w:r w:rsidR="006D722A" w:rsidRPr="005B72AA">
        <w:rPr>
          <w:lang w:eastAsia="zh-TW"/>
        </w:rPr>
        <w:t xml:space="preserve"> is presented as </w:t>
      </w:r>
      <w:r w:rsidR="00F6122F" w:rsidRPr="005B72AA">
        <w:rPr>
          <w:lang w:eastAsia="zh-TW"/>
        </w:rPr>
        <w:fldChar w:fldCharType="begin"/>
      </w:r>
      <w:r w:rsidR="00F6122F" w:rsidRPr="005B72AA">
        <w:rPr>
          <w:lang w:eastAsia="zh-TW"/>
        </w:rPr>
        <w:instrText xml:space="preserve"> REF _Ref226470478 \h </w:instrText>
      </w:r>
      <w:r w:rsidR="007C7F80" w:rsidRPr="005B72AA">
        <w:rPr>
          <w:lang w:eastAsia="zh-TW"/>
        </w:rPr>
        <w:instrText xml:space="preserve"> \* MERGEFORMAT </w:instrText>
      </w:r>
      <w:r w:rsidR="00F6122F" w:rsidRPr="005B72AA">
        <w:rPr>
          <w:lang w:eastAsia="zh-TW"/>
        </w:rPr>
      </w:r>
      <w:r w:rsidR="00F6122F" w:rsidRPr="005B72AA">
        <w:rPr>
          <w:lang w:eastAsia="zh-TW"/>
        </w:rPr>
        <w:fldChar w:fldCharType="separate"/>
      </w:r>
      <w:r w:rsidR="00D979D4" w:rsidRPr="005B72AA">
        <w:t>Table 19</w:t>
      </w:r>
      <w:r w:rsidR="00F6122F" w:rsidRPr="005B72AA">
        <w:rPr>
          <w:lang w:eastAsia="zh-TW"/>
        </w:rPr>
        <w:fldChar w:fldCharType="end"/>
      </w:r>
      <w:r w:rsidR="006D722A" w:rsidRPr="005B72AA">
        <w:rPr>
          <w:lang w:eastAsia="zh-TW"/>
        </w:rPr>
        <w:t xml:space="preserve"> in the </w:t>
      </w:r>
      <w:r w:rsidR="007C7F80" w:rsidRPr="005B72AA">
        <w:rPr>
          <w:lang w:eastAsia="zh-TW"/>
        </w:rPr>
        <w:fldChar w:fldCharType="begin"/>
      </w:r>
      <w:r w:rsidR="007C7F80" w:rsidRPr="005B72AA">
        <w:rPr>
          <w:lang w:eastAsia="zh-TW"/>
        </w:rPr>
        <w:instrText xml:space="preserve"> REF _Ref226441214 \h  \* MERGEFORMAT </w:instrText>
      </w:r>
      <w:r w:rsidR="007C7F80" w:rsidRPr="005B72AA">
        <w:rPr>
          <w:lang w:eastAsia="zh-TW"/>
        </w:rPr>
      </w:r>
      <w:r w:rsidR="007C7F80" w:rsidRPr="005B72AA">
        <w:rPr>
          <w:lang w:eastAsia="zh-TW"/>
        </w:rPr>
        <w:fldChar w:fldCharType="separate"/>
      </w:r>
      <w:r w:rsidR="00D979D4" w:rsidRPr="005B72AA">
        <w:t>Appendix</w:t>
      </w:r>
      <w:r w:rsidR="007C7F80" w:rsidRPr="005B72AA">
        <w:rPr>
          <w:lang w:eastAsia="zh-TW"/>
        </w:rPr>
        <w:fldChar w:fldCharType="end"/>
      </w:r>
      <w:r w:rsidR="00D965D1" w:rsidRPr="005B72AA">
        <w:rPr>
          <w:lang w:eastAsia="zh-TW"/>
        </w:rPr>
        <w:t xml:space="preserve"> within this report</w:t>
      </w:r>
      <w:r w:rsidRPr="005B72AA">
        <w:rPr>
          <w:lang w:eastAsia="zh-TW"/>
        </w:rPr>
        <w:t>).</w:t>
      </w:r>
      <w:r w:rsidR="00116699" w:rsidRPr="005B72AA">
        <w:rPr>
          <w:lang w:eastAsia="zh-TW"/>
        </w:rPr>
        <w:t xml:space="preserve"> For reference, the full Blueprint hardware specifications are </w:t>
      </w:r>
      <w:r w:rsidR="00A1430C" w:rsidRPr="005B72AA">
        <w:rPr>
          <w:lang w:eastAsia="zh-TW"/>
        </w:rPr>
        <w:t>listed</w:t>
      </w:r>
      <w:r w:rsidR="00116699" w:rsidRPr="005B72AA">
        <w:rPr>
          <w:lang w:eastAsia="zh-TW"/>
        </w:rPr>
        <w:t xml:space="preserve"> </w:t>
      </w:r>
      <w:r w:rsidR="00A1430C" w:rsidRPr="005B72AA">
        <w:rPr>
          <w:lang w:eastAsia="zh-TW"/>
        </w:rPr>
        <w:t>in</w:t>
      </w:r>
      <w:r w:rsidR="00116699" w:rsidRPr="005B72AA">
        <w:rPr>
          <w:lang w:eastAsia="zh-TW"/>
        </w:rPr>
        <w:t xml:space="preserve"> </w:t>
      </w:r>
      <w:r w:rsidR="00F6122F" w:rsidRPr="005B72AA">
        <w:rPr>
          <w:lang w:eastAsia="zh-TW"/>
        </w:rPr>
        <w:fldChar w:fldCharType="begin"/>
      </w:r>
      <w:r w:rsidR="00F6122F" w:rsidRPr="005B72AA">
        <w:rPr>
          <w:lang w:eastAsia="zh-TW"/>
        </w:rPr>
        <w:instrText xml:space="preserve"> REF _Ref226470478 \h </w:instrText>
      </w:r>
      <w:r w:rsidR="007C7F80" w:rsidRPr="005B72AA">
        <w:rPr>
          <w:lang w:eastAsia="zh-TW"/>
        </w:rPr>
        <w:instrText xml:space="preserve"> \* MERGEFORMAT </w:instrText>
      </w:r>
      <w:r w:rsidR="00F6122F" w:rsidRPr="005B72AA">
        <w:rPr>
          <w:lang w:eastAsia="zh-TW"/>
        </w:rPr>
      </w:r>
      <w:r w:rsidR="00F6122F" w:rsidRPr="005B72AA">
        <w:rPr>
          <w:lang w:eastAsia="zh-TW"/>
        </w:rPr>
        <w:fldChar w:fldCharType="separate"/>
      </w:r>
      <w:r w:rsidR="00D979D4" w:rsidRPr="005B72AA">
        <w:t>Table 19</w:t>
      </w:r>
      <w:r w:rsidR="00F6122F" w:rsidRPr="005B72AA">
        <w:rPr>
          <w:lang w:eastAsia="zh-TW"/>
        </w:rPr>
        <w:fldChar w:fldCharType="end"/>
      </w:r>
      <w:r w:rsidR="00116699" w:rsidRPr="005B72AA">
        <w:rPr>
          <w:lang w:eastAsia="zh-TW"/>
        </w:rPr>
        <w:t xml:space="preserve">; the actual configuration </w:t>
      </w:r>
      <w:r w:rsidR="00520352" w:rsidRPr="005B72AA">
        <w:rPr>
          <w:lang w:eastAsia="zh-TW"/>
        </w:rPr>
        <w:t xml:space="preserve">used for </w:t>
      </w:r>
      <w:r w:rsidR="00122E9D" w:rsidRPr="005B72AA">
        <w:rPr>
          <w:lang w:eastAsia="zh-TW"/>
        </w:rPr>
        <w:t xml:space="preserve">this project </w:t>
      </w:r>
      <w:r w:rsidR="00116699" w:rsidRPr="005B72AA">
        <w:rPr>
          <w:lang w:eastAsia="zh-TW"/>
        </w:rPr>
        <w:t xml:space="preserve">in </w:t>
      </w:r>
      <w:r w:rsidR="00F6122F" w:rsidRPr="005B72AA">
        <w:rPr>
          <w:lang w:eastAsia="zh-TW"/>
        </w:rPr>
        <w:fldChar w:fldCharType="begin"/>
      </w:r>
      <w:r w:rsidR="00F6122F" w:rsidRPr="005B72AA">
        <w:rPr>
          <w:lang w:eastAsia="zh-TW"/>
        </w:rPr>
        <w:instrText xml:space="preserve"> REF _Ref226443922 \h </w:instrText>
      </w:r>
      <w:r w:rsidR="007C7F80" w:rsidRPr="005B72AA">
        <w:rPr>
          <w:lang w:eastAsia="zh-TW"/>
        </w:rPr>
        <w:instrText xml:space="preserve"> \* MERGEFORMAT </w:instrText>
      </w:r>
      <w:r w:rsidR="00F6122F" w:rsidRPr="005B72AA">
        <w:rPr>
          <w:lang w:eastAsia="zh-TW"/>
        </w:rPr>
      </w:r>
      <w:r w:rsidR="00F6122F" w:rsidRPr="005B72AA">
        <w:rPr>
          <w:lang w:eastAsia="zh-TW"/>
        </w:rPr>
        <w:fldChar w:fldCharType="separate"/>
      </w:r>
      <w:r w:rsidR="00D979D4" w:rsidRPr="005B72AA">
        <w:t>Table 9</w:t>
      </w:r>
      <w:r w:rsidR="00F6122F" w:rsidRPr="005B72AA">
        <w:rPr>
          <w:lang w:eastAsia="zh-TW"/>
        </w:rPr>
        <w:fldChar w:fldCharType="end"/>
      </w:r>
      <w:r w:rsidR="007C7F80" w:rsidRPr="005B72AA">
        <w:rPr>
          <w:lang w:eastAsia="zh-TW"/>
        </w:rPr>
        <w:t xml:space="preserve"> </w:t>
      </w:r>
      <w:r w:rsidR="00A05CCC" w:rsidRPr="005B72AA">
        <w:rPr>
          <w:lang w:eastAsia="zh-TW"/>
        </w:rPr>
        <w:t>meets</w:t>
      </w:r>
      <w:r w:rsidR="00116699" w:rsidRPr="005B72AA">
        <w:rPr>
          <w:lang w:eastAsia="zh-TW"/>
        </w:rPr>
        <w:t xml:space="preserve"> </w:t>
      </w:r>
      <w:proofErr w:type="gramStart"/>
      <w:r w:rsidR="00116699" w:rsidRPr="005B72AA">
        <w:rPr>
          <w:lang w:eastAsia="zh-TW"/>
        </w:rPr>
        <w:t>all of</w:t>
      </w:r>
      <w:proofErr w:type="gramEnd"/>
      <w:r w:rsidR="00116699" w:rsidRPr="005B72AA">
        <w:rPr>
          <w:lang w:eastAsia="zh-TW"/>
        </w:rPr>
        <w:t xml:space="preserve"> those requirements.</w:t>
      </w:r>
    </w:p>
    <w:p w14:paraId="14EE4172" w14:textId="4DE563E5" w:rsidR="0015216A" w:rsidRPr="005B72AA" w:rsidRDefault="0015216A" w:rsidP="00A840F1">
      <w:pPr>
        <w:pStyle w:val="Heading3"/>
        <w:numPr>
          <w:ilvl w:val="2"/>
          <w:numId w:val="19"/>
        </w:numPr>
        <w:spacing w:before="0" w:after="0" w:line="360" w:lineRule="auto"/>
        <w:rPr>
          <w:lang w:val="en-HK" w:eastAsia="zh-TW"/>
        </w:rPr>
      </w:pPr>
      <w:bookmarkStart w:id="32" w:name="_Toc230983533"/>
      <w:r w:rsidRPr="005B72AA">
        <w:rPr>
          <w:lang w:eastAsia="zh-TW"/>
        </w:rPr>
        <w:lastRenderedPageBreak/>
        <w:t>Workload Configuration</w:t>
      </w:r>
      <w:bookmarkEnd w:id="32"/>
    </w:p>
    <w:p w14:paraId="13516811" w14:textId="55D5C5E0" w:rsidR="0015216A" w:rsidRPr="005B72AA" w:rsidRDefault="00424E19" w:rsidP="00767239">
      <w:pPr>
        <w:spacing w:line="480" w:lineRule="auto"/>
        <w:rPr>
          <w:lang w:val="en-HK" w:eastAsia="zh-TW"/>
        </w:rPr>
      </w:pPr>
      <w:r w:rsidRPr="005B72AA">
        <w:rPr>
          <w:lang w:val="en-HK" w:eastAsia="zh-TW"/>
        </w:rPr>
        <w:fldChar w:fldCharType="begin"/>
      </w:r>
      <w:r w:rsidRPr="005B72AA">
        <w:rPr>
          <w:lang w:val="en-HK" w:eastAsia="zh-TW"/>
        </w:rPr>
        <w:instrText xml:space="preserve"> REF _Ref226444075 \h </w:instrText>
      </w:r>
      <w:r w:rsidRPr="005B72AA">
        <w:rPr>
          <w:lang w:val="en-HK" w:eastAsia="zh-TW"/>
        </w:rPr>
      </w:r>
      <w:r w:rsidR="005B72AA">
        <w:rPr>
          <w:lang w:val="en-HK" w:eastAsia="zh-TW"/>
        </w:rPr>
        <w:instrText xml:space="preserve"> \* MERGEFORMAT </w:instrText>
      </w:r>
      <w:r w:rsidRPr="005B72AA">
        <w:rPr>
          <w:lang w:val="en-HK" w:eastAsia="zh-TW"/>
        </w:rPr>
        <w:fldChar w:fldCharType="separate"/>
      </w:r>
      <w:r w:rsidR="00D979D4" w:rsidRPr="005B72AA">
        <w:t xml:space="preserve">Table </w:t>
      </w:r>
      <w:r w:rsidR="00D979D4" w:rsidRPr="005B72AA">
        <w:rPr>
          <w:noProof/>
        </w:rPr>
        <w:t>10</w:t>
      </w:r>
      <w:r w:rsidRPr="005B72AA">
        <w:rPr>
          <w:lang w:val="en-HK" w:eastAsia="zh-TW"/>
        </w:rPr>
        <w:fldChar w:fldCharType="end"/>
      </w:r>
      <w:r w:rsidRPr="005B72AA">
        <w:rPr>
          <w:lang w:val="en-HK" w:eastAsia="zh-TW"/>
        </w:rPr>
        <w:t xml:space="preserve"> in </w:t>
      </w:r>
      <w:r w:rsidR="0015216A" w:rsidRPr="005B72AA">
        <w:rPr>
          <w:lang w:val="en-HK" w:eastAsia="zh-TW"/>
        </w:rPr>
        <w:t xml:space="preserve">the </w:t>
      </w:r>
      <w:r w:rsidRPr="005B72AA">
        <w:rPr>
          <w:lang w:val="en-HK" w:eastAsia="zh-TW"/>
        </w:rPr>
        <w:fldChar w:fldCharType="begin"/>
      </w:r>
      <w:r w:rsidRPr="005B72AA">
        <w:rPr>
          <w:lang w:val="en-HK" w:eastAsia="zh-TW"/>
        </w:rPr>
        <w:instrText xml:space="preserve"> REF _Ref226444113 \h </w:instrText>
      </w:r>
      <w:r w:rsidRPr="005B72AA">
        <w:rPr>
          <w:lang w:val="en-HK" w:eastAsia="zh-TW"/>
        </w:rPr>
      </w:r>
      <w:r w:rsidR="005B72AA">
        <w:rPr>
          <w:lang w:val="en-HK" w:eastAsia="zh-TW"/>
        </w:rPr>
        <w:instrText xml:space="preserve"> \* MERGEFORMAT </w:instrText>
      </w:r>
      <w:r w:rsidRPr="005B72AA">
        <w:rPr>
          <w:lang w:val="en-HK" w:eastAsia="zh-TW"/>
        </w:rPr>
        <w:fldChar w:fldCharType="separate"/>
      </w:r>
      <w:r w:rsidR="00D979D4" w:rsidRPr="005B72AA">
        <w:t>Appendix</w:t>
      </w:r>
      <w:r w:rsidRPr="005B72AA">
        <w:rPr>
          <w:lang w:val="en-HK" w:eastAsia="zh-TW"/>
        </w:rPr>
        <w:fldChar w:fldCharType="end"/>
      </w:r>
      <w:r w:rsidRPr="005B72AA">
        <w:rPr>
          <w:lang w:val="en-HK" w:eastAsia="zh-TW"/>
        </w:rPr>
        <w:t xml:space="preserve"> </w:t>
      </w:r>
      <w:r w:rsidR="0015216A" w:rsidRPr="005B72AA">
        <w:rPr>
          <w:lang w:val="en-HK" w:eastAsia="zh-TW"/>
        </w:rPr>
        <w:t xml:space="preserve">summarizes the workload configuration and key </w:t>
      </w:r>
      <w:r w:rsidR="00490255" w:rsidRPr="005B72AA">
        <w:rPr>
          <w:lang w:val="en-HK" w:eastAsia="zh-TW"/>
        </w:rPr>
        <w:t>parameter</w:t>
      </w:r>
      <w:r w:rsidR="000E1DBB" w:rsidRPr="005B72AA">
        <w:rPr>
          <w:lang w:val="en-HK" w:eastAsia="zh-TW"/>
        </w:rPr>
        <w:t xml:space="preserve"> </w:t>
      </w:r>
      <w:r w:rsidR="00D80454" w:rsidRPr="005B72AA">
        <w:rPr>
          <w:lang w:val="en-HK" w:eastAsia="zh-TW"/>
        </w:rPr>
        <w:t xml:space="preserve">settings </w:t>
      </w:r>
      <w:r w:rsidR="00084CB2" w:rsidRPr="005B72AA">
        <w:rPr>
          <w:lang w:val="en-HK" w:eastAsia="zh-TW"/>
        </w:rPr>
        <w:t>to run</w:t>
      </w:r>
      <w:r w:rsidR="000E1DBB" w:rsidRPr="005B72AA">
        <w:rPr>
          <w:lang w:val="en-HK" w:eastAsia="zh-TW"/>
        </w:rPr>
        <w:t xml:space="preserve"> </w:t>
      </w:r>
      <w:proofErr w:type="spellStart"/>
      <w:r w:rsidR="000E1DBB" w:rsidRPr="005B72AA">
        <w:rPr>
          <w:lang w:val="en-HK" w:eastAsia="zh-TW"/>
        </w:rPr>
        <w:t>miniMD</w:t>
      </w:r>
      <w:proofErr w:type="spellEnd"/>
      <w:r w:rsidR="00084CB2" w:rsidRPr="005B72AA">
        <w:rPr>
          <w:lang w:val="en-HK" w:eastAsia="zh-TW"/>
        </w:rPr>
        <w:t xml:space="preserve"> </w:t>
      </w:r>
      <w:r w:rsidR="00871E5E" w:rsidRPr="005B72AA">
        <w:rPr>
          <w:lang w:val="en-HK" w:eastAsia="zh-TW"/>
        </w:rPr>
        <w:t>for testing</w:t>
      </w:r>
      <w:r w:rsidR="0015216A" w:rsidRPr="005B72AA">
        <w:rPr>
          <w:lang w:val="en-HK" w:eastAsia="zh-TW"/>
        </w:rPr>
        <w:t xml:space="preserve">. The default </w:t>
      </w:r>
      <w:proofErr w:type="spellStart"/>
      <w:r w:rsidR="0015216A" w:rsidRPr="005B72AA">
        <w:rPr>
          <w:lang w:val="en-HK" w:eastAsia="zh-TW"/>
        </w:rPr>
        <w:t>miniMD</w:t>
      </w:r>
      <w:proofErr w:type="spellEnd"/>
      <w:r w:rsidR="0015216A" w:rsidRPr="005B72AA">
        <w:rPr>
          <w:lang w:val="en-HK" w:eastAsia="zh-TW"/>
        </w:rPr>
        <w:t xml:space="preserve"> benchmark configuration uses 100 timesteps, and a single run at this setting takes between 467 and 3,215 seconds (7.8 to 53.5 minutes) of wall-clock time, depending on the number of MPI ranks. With 300 total runs in the experimental campaign (25 repetitions across 6 rank configurations and 2 controller modes), the total dedicated node time was approximately 300 runs × 1340 s = 111.6 hours because the sum of one baseline run of N = {1, 2, 4, 8, 16, 26} = 3215 + 1563 + 1010 + 648 + 468 + 1136 = 8040 s and the average run time = 8040 s / 6 = 1340 s. Increasing the timestep count would proportionally increase this cost without providing additional insight into phase-detection behaviour, since the phase transition pattern repeats identically every timestep. The 100-timestep setting was therefore chosen to balance statistical reliability and available cluster resources, following standard </w:t>
      </w:r>
      <w:proofErr w:type="spellStart"/>
      <w:r w:rsidR="0015216A" w:rsidRPr="005B72AA">
        <w:rPr>
          <w:lang w:val="en-HK" w:eastAsia="zh-TW"/>
        </w:rPr>
        <w:t>miniMD</w:t>
      </w:r>
      <w:proofErr w:type="spellEnd"/>
      <w:r w:rsidR="0015216A" w:rsidRPr="005B72AA">
        <w:rPr>
          <w:lang w:val="en-HK" w:eastAsia="zh-TW"/>
        </w:rPr>
        <w:t xml:space="preserve"> benchmarking practice in the </w:t>
      </w:r>
      <w:proofErr w:type="spellStart"/>
      <w:r w:rsidR="0015216A" w:rsidRPr="005B72AA">
        <w:rPr>
          <w:lang w:val="en-HK" w:eastAsia="zh-TW"/>
        </w:rPr>
        <w:t>Mantevo</w:t>
      </w:r>
      <w:proofErr w:type="spellEnd"/>
      <w:r w:rsidR="0015216A" w:rsidRPr="005B72AA">
        <w:rPr>
          <w:lang w:val="en-HK" w:eastAsia="zh-TW"/>
        </w:rPr>
        <w:t xml:space="preserve"> suite. The Blueprint (Section 2.3.3.4</w:t>
      </w:r>
      <w:r w:rsidR="00C3674D" w:rsidRPr="005B72AA">
        <w:rPr>
          <w:lang w:val="en-HK" w:eastAsia="zh-TW"/>
        </w:rPr>
        <w:t xml:space="preserve"> </w:t>
      </w:r>
      <w:r w:rsidR="004978C7" w:rsidRPr="005B72AA">
        <w:rPr>
          <w:lang w:val="en-HK" w:eastAsia="zh-TW"/>
        </w:rPr>
        <w:t>in</w:t>
      </w:r>
      <w:r w:rsidR="001A1770" w:rsidRPr="005B72AA">
        <w:rPr>
          <w:lang w:val="en-HK" w:eastAsia="zh-TW"/>
        </w:rPr>
        <w:t xml:space="preserve"> the Blueprint</w:t>
      </w:r>
      <w:r w:rsidR="0015216A" w:rsidRPr="005B72AA">
        <w:rPr>
          <w:lang w:val="en-HK" w:eastAsia="zh-TW"/>
        </w:rPr>
        <w:t xml:space="preserve">) originally specified testing with 32 MPI processes based on the hardware's full core count. However, the final controller architecture requires dedicated physical cores for system functions, so the maximum number of MPI processes used in final testing was reduced to 26.  Each CPU core is </w:t>
      </w:r>
      <w:proofErr w:type="spellStart"/>
      <w:r w:rsidR="0015216A" w:rsidRPr="005B72AA">
        <w:rPr>
          <w:lang w:val="en-HK" w:eastAsia="zh-TW"/>
        </w:rPr>
        <w:t>binded</w:t>
      </w:r>
      <w:proofErr w:type="spellEnd"/>
      <w:r w:rsidR="0015216A" w:rsidRPr="005B72AA">
        <w:rPr>
          <w:lang w:val="en-HK" w:eastAsia="zh-TW"/>
        </w:rPr>
        <w:t xml:space="preserve"> to an MPI process individually. Cores 0 through 3 (NUMA node 0) are reserved for OS kernel services, SLURM daemon, SSH, and system interrupts. Allocating MPI worker ranks to these cores would subject them to OS scheduling noise, which the ASCI Q study </w:t>
      </w:r>
      <w:sdt>
        <w:sdtPr>
          <w:rPr>
            <w:lang w:val="en-HK" w:eastAsia="zh-TW"/>
          </w:rPr>
          <w:id w:val="-1063256159"/>
          <w:citation/>
        </w:sdtPr>
        <w:sdtContent>
          <w:r w:rsidR="00237B5B" w:rsidRPr="005B72AA">
            <w:rPr>
              <w:lang w:val="en-HK" w:eastAsia="zh-TW"/>
            </w:rPr>
            <w:fldChar w:fldCharType="begin"/>
          </w:r>
          <w:r w:rsidR="00237B5B" w:rsidRPr="005B72AA">
            <w:rPr>
              <w:lang w:eastAsia="zh-TW"/>
            </w:rPr>
            <w:instrText xml:space="preserve"> CITATION Pet03 \l 1033 </w:instrText>
          </w:r>
          <w:r w:rsidR="00237B5B" w:rsidRPr="005B72AA">
            <w:rPr>
              <w:lang w:val="en-HK" w:eastAsia="zh-TW"/>
            </w:rPr>
            <w:fldChar w:fldCharType="separate"/>
          </w:r>
          <w:r w:rsidR="00D979D4" w:rsidRPr="005B72AA">
            <w:rPr>
              <w:noProof/>
              <w:lang w:eastAsia="zh-TW"/>
            </w:rPr>
            <w:t>[9]</w:t>
          </w:r>
          <w:r w:rsidR="00237B5B" w:rsidRPr="005B72AA">
            <w:rPr>
              <w:lang w:val="en-HK" w:eastAsia="zh-TW"/>
            </w:rPr>
            <w:fldChar w:fldCharType="end"/>
          </w:r>
        </w:sdtContent>
      </w:sdt>
      <w:r w:rsidR="0015216A" w:rsidRPr="005B72AA">
        <w:rPr>
          <w:lang w:val="en-HK" w:eastAsia="zh-TW"/>
        </w:rPr>
        <w:t xml:space="preserve"> demonstrated can account for up to 4% performance variability. Keeping these cores free thus minimizes OS-induced jitter on worker ranks. Core 30 is </w:t>
      </w:r>
      <w:r w:rsidR="0015216A" w:rsidRPr="005B72AA">
        <w:rPr>
          <w:lang w:val="en-HK" w:eastAsia="zh-TW"/>
        </w:rPr>
        <w:lastRenderedPageBreak/>
        <w:t xml:space="preserve">dedicated to the Python monitoring process (‘comm_freq_controller.py’) and is pinned using ‘taskset’ to prevent it from competing with application ranks for CPU time. As discussed in Section 2 </w:t>
      </w:r>
      <w:r w:rsidR="00D0094F" w:rsidRPr="005B72AA">
        <w:rPr>
          <w:lang w:val="en-HK" w:eastAsia="zh-TW"/>
        </w:rPr>
        <w:t>above</w:t>
      </w:r>
      <w:r w:rsidR="00B3302B" w:rsidRPr="005B72AA">
        <w:rPr>
          <w:lang w:val="en-HK" w:eastAsia="zh-TW"/>
        </w:rPr>
        <w:t xml:space="preserve"> </w:t>
      </w:r>
      <w:r w:rsidR="0015216A" w:rsidRPr="005B72AA">
        <w:rPr>
          <w:lang w:val="en-HK" w:eastAsia="zh-TW"/>
        </w:rPr>
        <w:t>(Design), this physical separation between the controller and the application was a deliberate decision to eliminate monitoring overhead on worker cores. Core 31 is reserved for node management processes, including SLURM and system daemons. This leaves cores 4 through 29, for a total of 26 cores available for MPI worker ranks. Therefore, 26 ranks represent the maximum achievable parallelism under this controller architecture on the given hardware. This trade-off is documented in the runtime script's configuration, where ‘WORKER_CORE_RANGE’ is set to ‘4 to 29’ and the ‘MONITOR_CORE’ is set to ‘30’. The Blueprint (Section 2.3.5</w:t>
      </w:r>
      <w:r w:rsidR="0077645D" w:rsidRPr="005B72AA">
        <w:rPr>
          <w:lang w:val="en-HK" w:eastAsia="zh-TW"/>
        </w:rPr>
        <w:t xml:space="preserve"> in the Bl</w:t>
      </w:r>
      <w:r w:rsidR="006766AF" w:rsidRPr="005B72AA">
        <w:rPr>
          <w:lang w:val="en-HK" w:eastAsia="zh-TW"/>
        </w:rPr>
        <w:t>ueprint</w:t>
      </w:r>
      <w:r w:rsidR="0015216A" w:rsidRPr="005B72AA">
        <w:rPr>
          <w:lang w:val="en-HK" w:eastAsia="zh-TW"/>
        </w:rPr>
        <w:t>) originally specified 20 repetitions per configuration to ensure statistical significance. This requirement was exceeded by performing 25 repetitions for each configuration and each controller mode, which provided additional statistical power through lower standard errors and smaller confidence intervals, thereby surpassing the Blueprint’s target by 25%. The decision to run 25 repetitions instead of 20 was motivated by the observation during early testing that energy measurements at N = 8 (MPI rank/process = 8) showed only borderline significance at 5 repetitions, and increasing sample size improved the reliability of the finalized t-test conclusions. Each rank configuration was tested in a sequential batch, with all 25 baseline runs completed first, followed by all 25 controlled runs using the ‘comm_freq_controller.py’ file (not the abandoned ‘integrate_freq_controller.py’ file) within the same SLURM session to minimize inter-session variability due to thermal drift and network contention.</w:t>
      </w:r>
    </w:p>
    <w:p w14:paraId="351209C0" w14:textId="08553D88" w:rsidR="0015216A" w:rsidRPr="005B72AA" w:rsidRDefault="0015216A" w:rsidP="00A840F1">
      <w:pPr>
        <w:pStyle w:val="Heading3"/>
        <w:numPr>
          <w:ilvl w:val="2"/>
          <w:numId w:val="19"/>
        </w:numPr>
        <w:spacing w:before="0" w:after="0" w:line="360" w:lineRule="auto"/>
        <w:rPr>
          <w:lang w:val="en-HK" w:eastAsia="zh-TW"/>
        </w:rPr>
      </w:pPr>
      <w:bookmarkStart w:id="33" w:name="_Toc230983534"/>
      <w:r w:rsidRPr="005B72AA">
        <w:rPr>
          <w:lang w:eastAsia="zh-TW"/>
        </w:rPr>
        <w:lastRenderedPageBreak/>
        <w:t xml:space="preserve">Measurement </w:t>
      </w:r>
      <w:r w:rsidRPr="005B72AA">
        <w:rPr>
          <w:lang w:val="en-HK" w:eastAsia="zh-TW"/>
        </w:rPr>
        <w:t>Methodology</w:t>
      </w:r>
      <w:r w:rsidR="0008747A" w:rsidRPr="005B72AA">
        <w:rPr>
          <w:lang w:val="en-HK" w:eastAsia="zh-TW"/>
        </w:rPr>
        <w:t xml:space="preserve"> and </w:t>
      </w:r>
      <w:r w:rsidRPr="005B72AA">
        <w:rPr>
          <w:lang w:val="en-HK" w:eastAsia="zh-TW"/>
        </w:rPr>
        <w:t>Tools Used</w:t>
      </w:r>
      <w:bookmarkEnd w:id="33"/>
    </w:p>
    <w:p w14:paraId="747F9F89" w14:textId="60623634" w:rsidR="0015216A" w:rsidRPr="005B72AA" w:rsidRDefault="0015216A" w:rsidP="00767239">
      <w:pPr>
        <w:spacing w:line="480" w:lineRule="auto"/>
        <w:rPr>
          <w:lang w:val="en-HK" w:eastAsia="zh-TW"/>
        </w:rPr>
      </w:pPr>
      <w:r w:rsidRPr="005B72AA">
        <w:rPr>
          <w:lang w:val="en-HK" w:eastAsia="zh-TW"/>
        </w:rPr>
        <w:t>Energy consumption was measured using the Running Average Power Limit (RAPL) interface, which provides hardware-level energy counters for the entire CPU package. The ‘perf stat’ tool was used to read cumulative energy consumption from the ‘energy-</w:t>
      </w:r>
      <w:proofErr w:type="spellStart"/>
      <w:r w:rsidRPr="005B72AA">
        <w:rPr>
          <w:lang w:val="en-HK" w:eastAsia="zh-TW"/>
        </w:rPr>
        <w:t>pkg</w:t>
      </w:r>
      <w:proofErr w:type="spellEnd"/>
      <w:r w:rsidRPr="005B72AA">
        <w:rPr>
          <w:lang w:val="en-HK" w:eastAsia="zh-TW"/>
        </w:rPr>
        <w:t>’ RAPL domain over the entire run duration, which yields the total energy in Joules (J). RAPL measurement accuracy is validated to be within 5% for server-grade systems with integrated voltage regulators</w:t>
      </w:r>
      <w:r w:rsidR="008D3C5E" w:rsidRPr="005B72AA">
        <w:rPr>
          <w:lang w:val="en-HK" w:eastAsia="zh-TW"/>
        </w:rPr>
        <w:t xml:space="preserve"> </w:t>
      </w:r>
      <w:sdt>
        <w:sdtPr>
          <w:rPr>
            <w:lang w:val="en-HK" w:eastAsia="zh-TW"/>
          </w:rPr>
          <w:id w:val="1889227616"/>
          <w:citation/>
        </w:sdtPr>
        <w:sdtContent>
          <w:r w:rsidR="008D3C5E" w:rsidRPr="005B72AA">
            <w:rPr>
              <w:lang w:val="en-HK" w:eastAsia="zh-TW"/>
            </w:rPr>
            <w:fldChar w:fldCharType="begin"/>
          </w:r>
          <w:r w:rsidR="008D3C5E" w:rsidRPr="005B72AA">
            <w:rPr>
              <w:lang w:eastAsia="zh-TW"/>
            </w:rPr>
            <w:instrText xml:space="preserve"> CITATION Des16 \l 1033 </w:instrText>
          </w:r>
          <w:r w:rsidR="008D3C5E" w:rsidRPr="005B72AA">
            <w:rPr>
              <w:lang w:val="en-HK" w:eastAsia="zh-TW"/>
            </w:rPr>
            <w:fldChar w:fldCharType="separate"/>
          </w:r>
          <w:r w:rsidR="00D979D4" w:rsidRPr="005B72AA">
            <w:rPr>
              <w:noProof/>
              <w:lang w:eastAsia="zh-TW"/>
            </w:rPr>
            <w:t>[10]</w:t>
          </w:r>
          <w:r w:rsidR="008D3C5E" w:rsidRPr="005B72AA">
            <w:rPr>
              <w:lang w:val="en-HK" w:eastAsia="zh-TW"/>
            </w:rPr>
            <w:fldChar w:fldCharType="end"/>
          </w:r>
        </w:sdtContent>
      </w:sdt>
      <w:sdt>
        <w:sdtPr>
          <w:rPr>
            <w:lang w:val="en-HK" w:eastAsia="zh-TW"/>
          </w:rPr>
          <w:id w:val="-1155758755"/>
          <w:citation/>
        </w:sdtPr>
        <w:sdtContent>
          <w:r w:rsidR="008D3C5E" w:rsidRPr="005B72AA">
            <w:rPr>
              <w:lang w:val="en-HK" w:eastAsia="zh-TW"/>
            </w:rPr>
            <w:fldChar w:fldCharType="begin"/>
          </w:r>
          <w:r w:rsidR="008D3C5E" w:rsidRPr="005B72AA">
            <w:rPr>
              <w:lang w:eastAsia="zh-TW"/>
            </w:rPr>
            <w:instrText xml:space="preserve"> CITATION Des15 \l 1033 </w:instrText>
          </w:r>
          <w:r w:rsidR="008D3C5E" w:rsidRPr="005B72AA">
            <w:rPr>
              <w:lang w:val="en-HK" w:eastAsia="zh-TW"/>
            </w:rPr>
            <w:fldChar w:fldCharType="separate"/>
          </w:r>
          <w:r w:rsidR="00D979D4" w:rsidRPr="005B72AA">
            <w:rPr>
              <w:noProof/>
              <w:lang w:eastAsia="zh-TW"/>
            </w:rPr>
            <w:t xml:space="preserve"> [11]</w:t>
          </w:r>
          <w:r w:rsidR="008D3C5E" w:rsidRPr="005B72AA">
            <w:rPr>
              <w:lang w:val="en-HK" w:eastAsia="zh-TW"/>
            </w:rPr>
            <w:fldChar w:fldCharType="end"/>
          </w:r>
        </w:sdtContent>
      </w:sdt>
      <w:r w:rsidRPr="005B72AA">
        <w:rPr>
          <w:lang w:val="en-HK" w:eastAsia="zh-TW"/>
        </w:rPr>
        <w:t xml:space="preserve">, which is well within the Blueprint’s analysis requirements. Average power was computed as </w:t>
      </w:r>
      <w:proofErr w:type="spellStart"/>
      <w:r w:rsidRPr="005B72AA">
        <w:rPr>
          <w:lang w:val="en-HK" w:eastAsia="zh-TW"/>
        </w:rPr>
        <w:t>P_avg</w:t>
      </w:r>
      <w:proofErr w:type="spellEnd"/>
      <w:r w:rsidRPr="005B72AA">
        <w:rPr>
          <w:lang w:val="en-HK" w:eastAsia="zh-TW"/>
        </w:rPr>
        <w:t xml:space="preserve"> [W] = </w:t>
      </w:r>
      <w:proofErr w:type="spellStart"/>
      <w:r w:rsidRPr="005B72AA">
        <w:rPr>
          <w:lang w:val="en-HK" w:eastAsia="zh-TW"/>
        </w:rPr>
        <w:t>E_total</w:t>
      </w:r>
      <w:proofErr w:type="spellEnd"/>
      <w:r w:rsidRPr="005B72AA">
        <w:rPr>
          <w:lang w:val="en-HK" w:eastAsia="zh-TW"/>
        </w:rPr>
        <w:t xml:space="preserve"> [J]/</w:t>
      </w:r>
      <w:proofErr w:type="spellStart"/>
      <w:r w:rsidRPr="005B72AA">
        <w:rPr>
          <w:lang w:val="en-HK" w:eastAsia="zh-TW"/>
        </w:rPr>
        <w:t>t_runtime</w:t>
      </w:r>
      <w:proofErr w:type="spellEnd"/>
      <w:r w:rsidRPr="005B72AA">
        <w:rPr>
          <w:lang w:val="en-HK" w:eastAsia="zh-TW"/>
        </w:rPr>
        <w:t xml:space="preserve"> [s]. The runtime was measured through wall-clock timing from </w:t>
      </w:r>
      <w:proofErr w:type="spellStart"/>
      <w:r w:rsidRPr="005B72AA">
        <w:rPr>
          <w:lang w:val="en-HK" w:eastAsia="zh-TW"/>
        </w:rPr>
        <w:t>miniMD’s</w:t>
      </w:r>
      <w:proofErr w:type="spellEnd"/>
      <w:r w:rsidRPr="005B72AA">
        <w:rPr>
          <w:lang w:val="en-HK" w:eastAsia="zh-TW"/>
        </w:rPr>
        <w:t xml:space="preserve"> internal timer, which captures the total execution time inclusive of all MPI operations, computation, phase hint writes, I/O, and inter-rank synchronization. In terms of uncertainty, each configuration was repeated 25 times to capture run-to-run variability arising from OS scheduling, NUMA placement, thermal throttling, network contention, and cache effects. Standard deviations are reported alongside all mean values. Two-tailed independent Welch's t-tests (unequal variance assumption) were conducted to determine whether observed differences are statistically significant (p &lt; 0.05). This matches the statistical validation framework set out in the Blueprint (Section 2.3.5</w:t>
      </w:r>
      <w:r w:rsidR="00CA4645" w:rsidRPr="005B72AA">
        <w:rPr>
          <w:lang w:val="en-HK" w:eastAsia="zh-TW"/>
        </w:rPr>
        <w:t xml:space="preserve"> in the Blue</w:t>
      </w:r>
      <w:r w:rsidR="00F377F9" w:rsidRPr="005B72AA">
        <w:rPr>
          <w:lang w:val="en-HK" w:eastAsia="zh-TW"/>
        </w:rPr>
        <w:t>print</w:t>
      </w:r>
      <w:r w:rsidRPr="005B72AA">
        <w:rPr>
          <w:lang w:val="en-HK" w:eastAsia="zh-TW"/>
        </w:rPr>
        <w:t>).</w:t>
      </w:r>
      <w:r w:rsidR="0008747A" w:rsidRPr="005B72AA">
        <w:rPr>
          <w:lang w:val="en-HK" w:eastAsia="zh-TW"/>
        </w:rPr>
        <w:t xml:space="preserve"> In addition, t</w:t>
      </w:r>
      <w:r w:rsidRPr="005B72AA">
        <w:rPr>
          <w:lang w:val="en-HK" w:eastAsia="zh-TW"/>
        </w:rPr>
        <w:t>he selection of the tools</w:t>
      </w:r>
      <w:r w:rsidR="00E34041" w:rsidRPr="005B72AA">
        <w:rPr>
          <w:lang w:val="en-HK" w:eastAsia="zh-TW"/>
        </w:rPr>
        <w:t xml:space="preserve"> for </w:t>
      </w:r>
      <w:r w:rsidR="000D1AB3" w:rsidRPr="005B72AA">
        <w:t>m</w:t>
      </w:r>
      <w:r w:rsidR="00E34041" w:rsidRPr="005B72AA">
        <w:t xml:space="preserve">easurement, </w:t>
      </w:r>
      <w:r w:rsidR="000D1AB3" w:rsidRPr="005B72AA">
        <w:t>a</w:t>
      </w:r>
      <w:r w:rsidR="00E34041" w:rsidRPr="005B72AA">
        <w:t xml:space="preserve">ctuation, and </w:t>
      </w:r>
      <w:r w:rsidR="000D1AB3" w:rsidRPr="005B72AA">
        <w:t>a</w:t>
      </w:r>
      <w:r w:rsidR="00E34041" w:rsidRPr="005B72AA">
        <w:t>nalysis</w:t>
      </w:r>
      <w:r w:rsidRPr="005B72AA">
        <w:rPr>
          <w:lang w:val="en-HK" w:eastAsia="zh-TW"/>
        </w:rPr>
        <w:t xml:space="preserve">, as seen in </w:t>
      </w:r>
      <w:r w:rsidR="00D77649" w:rsidRPr="005B72AA">
        <w:rPr>
          <w:lang w:val="en-HK" w:eastAsia="zh-TW"/>
        </w:rPr>
        <w:fldChar w:fldCharType="begin"/>
      </w:r>
      <w:r w:rsidR="00D77649" w:rsidRPr="005B72AA">
        <w:rPr>
          <w:lang w:val="en-HK" w:eastAsia="zh-TW"/>
        </w:rPr>
        <w:instrText xml:space="preserve"> REF _Ref226444432 \h  \* MERGEFORMAT </w:instrText>
      </w:r>
      <w:r w:rsidR="00D77649" w:rsidRPr="005B72AA">
        <w:rPr>
          <w:lang w:val="en-HK" w:eastAsia="zh-TW"/>
        </w:rPr>
      </w:r>
      <w:r w:rsidR="00D77649" w:rsidRPr="005B72AA">
        <w:rPr>
          <w:lang w:val="en-HK" w:eastAsia="zh-TW"/>
        </w:rPr>
        <w:fldChar w:fldCharType="separate"/>
      </w:r>
      <w:r w:rsidR="00D979D4" w:rsidRPr="005B72AA">
        <w:t>Table 11</w:t>
      </w:r>
      <w:r w:rsidR="00D77649" w:rsidRPr="005B72AA">
        <w:rPr>
          <w:lang w:val="en-HK" w:eastAsia="zh-TW"/>
        </w:rPr>
        <w:fldChar w:fldCharType="end"/>
      </w:r>
      <w:r w:rsidR="00D77649" w:rsidRPr="005B72AA">
        <w:rPr>
          <w:lang w:val="en-HK" w:eastAsia="zh-TW"/>
        </w:rPr>
        <w:t xml:space="preserve"> </w:t>
      </w:r>
      <w:r w:rsidRPr="005B72AA">
        <w:rPr>
          <w:lang w:val="en-HK" w:eastAsia="zh-TW"/>
        </w:rPr>
        <w:t xml:space="preserve">in the </w:t>
      </w:r>
      <w:r w:rsidR="007C7E0F" w:rsidRPr="005B72AA">
        <w:rPr>
          <w:lang w:val="en-HK" w:eastAsia="zh-TW"/>
        </w:rPr>
        <w:fldChar w:fldCharType="begin"/>
      </w:r>
      <w:r w:rsidR="007C7E0F" w:rsidRPr="005B72AA">
        <w:rPr>
          <w:lang w:val="en-HK" w:eastAsia="zh-TW"/>
        </w:rPr>
        <w:instrText xml:space="preserve"> REF _Ref226444355 \h </w:instrText>
      </w:r>
      <w:r w:rsidR="00D77649" w:rsidRPr="005B72AA">
        <w:rPr>
          <w:lang w:val="en-HK" w:eastAsia="zh-TW"/>
        </w:rPr>
        <w:instrText xml:space="preserve"> \* MERGEFORMAT </w:instrText>
      </w:r>
      <w:r w:rsidR="007C7E0F" w:rsidRPr="005B72AA">
        <w:rPr>
          <w:lang w:val="en-HK" w:eastAsia="zh-TW"/>
        </w:rPr>
      </w:r>
      <w:r w:rsidR="007C7E0F" w:rsidRPr="005B72AA">
        <w:rPr>
          <w:lang w:val="en-HK" w:eastAsia="zh-TW"/>
        </w:rPr>
        <w:fldChar w:fldCharType="separate"/>
      </w:r>
      <w:r w:rsidR="00D979D4" w:rsidRPr="005B72AA">
        <w:t>Appendix</w:t>
      </w:r>
      <w:r w:rsidR="007C7E0F" w:rsidRPr="005B72AA">
        <w:rPr>
          <w:lang w:val="en-HK" w:eastAsia="zh-TW"/>
        </w:rPr>
        <w:fldChar w:fldCharType="end"/>
      </w:r>
      <w:r w:rsidRPr="005B72AA">
        <w:rPr>
          <w:lang w:val="en-HK" w:eastAsia="zh-TW"/>
        </w:rPr>
        <w:t xml:space="preserve">, aligns directly </w:t>
      </w:r>
      <w:r w:rsidR="00A10B74" w:rsidRPr="005B72AA">
        <w:rPr>
          <w:lang w:val="en-HK" w:eastAsia="zh-TW"/>
        </w:rPr>
        <w:t xml:space="preserve">well </w:t>
      </w:r>
      <w:r w:rsidRPr="005B72AA">
        <w:rPr>
          <w:lang w:val="en-HK" w:eastAsia="zh-TW"/>
        </w:rPr>
        <w:t>with the Blueprint's specification (Section 2.2</w:t>
      </w:r>
      <w:r w:rsidR="00F377F9" w:rsidRPr="005B72AA">
        <w:rPr>
          <w:lang w:val="en-HK" w:eastAsia="zh-TW"/>
        </w:rPr>
        <w:t xml:space="preserve"> in the Blueprint</w:t>
      </w:r>
      <w:r w:rsidRPr="005B72AA">
        <w:rPr>
          <w:lang w:val="en-HK" w:eastAsia="zh-TW"/>
        </w:rPr>
        <w:t>).</w:t>
      </w:r>
    </w:p>
    <w:p w14:paraId="0CB130E0" w14:textId="77777777" w:rsidR="007566CF" w:rsidRPr="005B72AA" w:rsidRDefault="007566CF" w:rsidP="00767239">
      <w:pPr>
        <w:spacing w:line="480" w:lineRule="auto"/>
        <w:rPr>
          <w:lang w:val="en-HK" w:eastAsia="zh-TW"/>
        </w:rPr>
      </w:pPr>
    </w:p>
    <w:p w14:paraId="3F34715A" w14:textId="2A7C042B" w:rsidR="007566CF" w:rsidRPr="005B72AA" w:rsidRDefault="005D547A" w:rsidP="005D547A">
      <w:pPr>
        <w:pStyle w:val="Caption"/>
        <w:rPr>
          <w:lang w:val="en-HK" w:eastAsia="zh-TW"/>
        </w:rPr>
      </w:pPr>
      <w:bookmarkStart w:id="34" w:name="_Toc230983605"/>
      <w:r w:rsidRPr="005B72AA">
        <w:t xml:space="preserve">Table </w:t>
      </w:r>
      <w:r w:rsidRPr="005B72AA">
        <w:fldChar w:fldCharType="begin"/>
      </w:r>
      <w:r w:rsidRPr="005B72AA">
        <w:instrText xml:space="preserve"> SEQ Table \* ARABIC </w:instrText>
      </w:r>
      <w:r w:rsidRPr="005B72AA">
        <w:fldChar w:fldCharType="separate"/>
      </w:r>
      <w:r w:rsidR="00D979D4" w:rsidRPr="005B72AA">
        <w:rPr>
          <w:noProof/>
        </w:rPr>
        <w:t>4</w:t>
      </w:r>
      <w:r w:rsidRPr="005B72AA">
        <w:fldChar w:fldCharType="end"/>
      </w:r>
      <w:r w:rsidR="007566CF" w:rsidRPr="005B72AA">
        <w:rPr>
          <w:lang w:val="en-HK" w:eastAsia="zh-TW"/>
        </w:rPr>
        <w:t>: Tool Selection Rationale and Limitation Assessment</w:t>
      </w:r>
      <w:bookmarkEnd w:id="34"/>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74"/>
        <w:gridCol w:w="3533"/>
        <w:gridCol w:w="1363"/>
        <w:gridCol w:w="1709"/>
        <w:gridCol w:w="1507"/>
      </w:tblGrid>
      <w:tr w:rsidR="007566CF" w:rsidRPr="005B72AA" w14:paraId="6275360D" w14:textId="77777777" w:rsidTr="0012204D">
        <w:trPr>
          <w:tblHeader/>
        </w:trPr>
        <w:tc>
          <w:tcPr>
            <w:tcW w:w="0" w:type="auto"/>
            <w:shd w:val="clear" w:color="auto" w:fill="FFFFFF"/>
            <w:hideMark/>
          </w:tcPr>
          <w:p w14:paraId="59ED725E" w14:textId="77777777" w:rsidR="007566CF" w:rsidRPr="005B72AA" w:rsidRDefault="007566CF" w:rsidP="007566CF">
            <w:pPr>
              <w:spacing w:line="480" w:lineRule="auto"/>
              <w:rPr>
                <w:sz w:val="20"/>
                <w:szCs w:val="20"/>
                <w:lang w:val="en-HK" w:eastAsia="zh-TW"/>
              </w:rPr>
            </w:pPr>
            <w:r w:rsidRPr="005B72AA">
              <w:rPr>
                <w:sz w:val="20"/>
                <w:szCs w:val="20"/>
                <w:lang w:val="en-HK" w:eastAsia="zh-TW"/>
              </w:rPr>
              <w:lastRenderedPageBreak/>
              <w:t>Tool</w:t>
            </w:r>
          </w:p>
        </w:tc>
        <w:tc>
          <w:tcPr>
            <w:tcW w:w="0" w:type="auto"/>
            <w:shd w:val="clear" w:color="auto" w:fill="FFFFFF"/>
            <w:hideMark/>
          </w:tcPr>
          <w:p w14:paraId="054976D7" w14:textId="77777777" w:rsidR="007566CF" w:rsidRPr="005B72AA" w:rsidRDefault="007566CF" w:rsidP="007566CF">
            <w:pPr>
              <w:spacing w:line="480" w:lineRule="auto"/>
              <w:rPr>
                <w:sz w:val="20"/>
                <w:szCs w:val="20"/>
                <w:lang w:val="en-HK" w:eastAsia="zh-TW"/>
              </w:rPr>
            </w:pPr>
            <w:r w:rsidRPr="005B72AA">
              <w:rPr>
                <w:sz w:val="20"/>
                <w:szCs w:val="20"/>
                <w:lang w:val="en-HK" w:eastAsia="zh-TW"/>
              </w:rPr>
              <w:t>Selection Rationale</w:t>
            </w:r>
          </w:p>
        </w:tc>
        <w:tc>
          <w:tcPr>
            <w:tcW w:w="0" w:type="auto"/>
            <w:shd w:val="clear" w:color="auto" w:fill="FFFFFF"/>
            <w:hideMark/>
          </w:tcPr>
          <w:p w14:paraId="6E60BECA" w14:textId="77777777" w:rsidR="007566CF" w:rsidRPr="005B72AA" w:rsidRDefault="007566CF" w:rsidP="007566CF">
            <w:pPr>
              <w:spacing w:line="480" w:lineRule="auto"/>
              <w:rPr>
                <w:sz w:val="20"/>
                <w:szCs w:val="20"/>
                <w:lang w:val="en-HK" w:eastAsia="zh-TW"/>
              </w:rPr>
            </w:pPr>
            <w:r w:rsidRPr="005B72AA">
              <w:rPr>
                <w:sz w:val="20"/>
                <w:szCs w:val="20"/>
                <w:lang w:val="en-HK" w:eastAsia="zh-TW"/>
              </w:rPr>
              <w:t>Alternatives Considered</w:t>
            </w:r>
          </w:p>
        </w:tc>
        <w:tc>
          <w:tcPr>
            <w:tcW w:w="0" w:type="auto"/>
            <w:shd w:val="clear" w:color="auto" w:fill="FFFFFF"/>
            <w:hideMark/>
          </w:tcPr>
          <w:p w14:paraId="10843D6D" w14:textId="77777777" w:rsidR="007566CF" w:rsidRPr="005B72AA" w:rsidRDefault="007566CF" w:rsidP="007566CF">
            <w:pPr>
              <w:spacing w:line="480" w:lineRule="auto"/>
              <w:rPr>
                <w:sz w:val="20"/>
                <w:szCs w:val="20"/>
                <w:lang w:val="en-HK" w:eastAsia="zh-TW"/>
              </w:rPr>
            </w:pPr>
            <w:r w:rsidRPr="005B72AA">
              <w:rPr>
                <w:sz w:val="20"/>
                <w:szCs w:val="20"/>
                <w:lang w:val="en-HK" w:eastAsia="zh-TW"/>
              </w:rPr>
              <w:t>Known Limitations</w:t>
            </w:r>
          </w:p>
        </w:tc>
        <w:tc>
          <w:tcPr>
            <w:tcW w:w="0" w:type="auto"/>
            <w:shd w:val="clear" w:color="auto" w:fill="FFFFFF"/>
            <w:hideMark/>
          </w:tcPr>
          <w:p w14:paraId="3C3543C2" w14:textId="77777777" w:rsidR="007566CF" w:rsidRPr="005B72AA" w:rsidRDefault="007566CF" w:rsidP="007566CF">
            <w:pPr>
              <w:spacing w:line="480" w:lineRule="auto"/>
              <w:rPr>
                <w:sz w:val="20"/>
                <w:szCs w:val="20"/>
                <w:lang w:val="en-HK" w:eastAsia="zh-TW"/>
              </w:rPr>
            </w:pPr>
            <w:r w:rsidRPr="005B72AA">
              <w:rPr>
                <w:sz w:val="20"/>
                <w:szCs w:val="20"/>
                <w:lang w:val="en-HK" w:eastAsia="zh-TW"/>
              </w:rPr>
              <w:t>Impact on Results</w:t>
            </w:r>
          </w:p>
        </w:tc>
      </w:tr>
      <w:tr w:rsidR="007566CF" w:rsidRPr="005B72AA" w14:paraId="7BB48FD0" w14:textId="77777777" w:rsidTr="0012204D">
        <w:tc>
          <w:tcPr>
            <w:tcW w:w="0" w:type="auto"/>
            <w:shd w:val="clear" w:color="auto" w:fill="FFFFFF"/>
            <w:hideMark/>
          </w:tcPr>
          <w:p w14:paraId="45A782FD" w14:textId="77777777" w:rsidR="007566CF" w:rsidRPr="005B72AA" w:rsidRDefault="007566CF" w:rsidP="007566CF">
            <w:pPr>
              <w:spacing w:line="480" w:lineRule="auto"/>
              <w:rPr>
                <w:sz w:val="20"/>
                <w:szCs w:val="20"/>
                <w:lang w:val="en-HK" w:eastAsia="zh-TW"/>
              </w:rPr>
            </w:pPr>
            <w:r w:rsidRPr="005B72AA">
              <w:rPr>
                <w:sz w:val="20"/>
                <w:szCs w:val="20"/>
                <w:lang w:val="en-HK" w:eastAsia="zh-TW"/>
              </w:rPr>
              <w:t>RAPL (energy-</w:t>
            </w:r>
            <w:proofErr w:type="spellStart"/>
            <w:r w:rsidRPr="005B72AA">
              <w:rPr>
                <w:sz w:val="20"/>
                <w:szCs w:val="20"/>
                <w:lang w:val="en-HK" w:eastAsia="zh-TW"/>
              </w:rPr>
              <w:t>pkg</w:t>
            </w:r>
            <w:proofErr w:type="spellEnd"/>
            <w:r w:rsidRPr="005B72AA">
              <w:rPr>
                <w:sz w:val="20"/>
                <w:szCs w:val="20"/>
                <w:lang w:val="en-HK" w:eastAsia="zh-TW"/>
              </w:rPr>
              <w:t>)</w:t>
            </w:r>
          </w:p>
        </w:tc>
        <w:tc>
          <w:tcPr>
            <w:tcW w:w="0" w:type="auto"/>
            <w:shd w:val="clear" w:color="auto" w:fill="FFFFFF"/>
            <w:hideMark/>
          </w:tcPr>
          <w:p w14:paraId="4658FDD3" w14:textId="4AB44DCD" w:rsidR="007566CF" w:rsidRPr="005B72AA" w:rsidRDefault="007566CF" w:rsidP="007566CF">
            <w:pPr>
              <w:spacing w:line="480" w:lineRule="auto"/>
              <w:rPr>
                <w:sz w:val="20"/>
                <w:szCs w:val="20"/>
                <w:lang w:val="en-HK" w:eastAsia="zh-TW"/>
              </w:rPr>
            </w:pPr>
            <w:r w:rsidRPr="005B72AA">
              <w:rPr>
                <w:sz w:val="20"/>
                <w:szCs w:val="20"/>
                <w:lang w:val="en-HK" w:eastAsia="zh-TW"/>
              </w:rPr>
              <w:t xml:space="preserve">Hardware-integrated; no external instrumentation required; validated &lt;5% accuracy for server systems </w:t>
            </w:r>
            <w:sdt>
              <w:sdtPr>
                <w:rPr>
                  <w:sz w:val="20"/>
                  <w:szCs w:val="20"/>
                  <w:lang w:val="en-HK" w:eastAsia="zh-TW"/>
                </w:rPr>
                <w:id w:val="-1217581346"/>
                <w:citation/>
              </w:sdtPr>
              <w:sdtContent>
                <w:r w:rsidR="008E4B71" w:rsidRPr="005B72AA">
                  <w:rPr>
                    <w:sz w:val="20"/>
                    <w:szCs w:val="20"/>
                    <w:lang w:val="en-HK" w:eastAsia="zh-TW"/>
                  </w:rPr>
                  <w:fldChar w:fldCharType="begin"/>
                </w:r>
                <w:r w:rsidR="008E4B71" w:rsidRPr="005B72AA">
                  <w:rPr>
                    <w:sz w:val="20"/>
                    <w:szCs w:val="20"/>
                    <w:lang w:eastAsia="zh-TW"/>
                  </w:rPr>
                  <w:instrText xml:space="preserve"> CITATION Des16 \l 1033 </w:instrText>
                </w:r>
                <w:r w:rsidR="008E4B71" w:rsidRPr="005B72AA">
                  <w:rPr>
                    <w:sz w:val="20"/>
                    <w:szCs w:val="20"/>
                    <w:lang w:val="en-HK" w:eastAsia="zh-TW"/>
                  </w:rPr>
                  <w:fldChar w:fldCharType="separate"/>
                </w:r>
                <w:r w:rsidR="00D979D4" w:rsidRPr="005B72AA">
                  <w:rPr>
                    <w:noProof/>
                    <w:sz w:val="20"/>
                    <w:szCs w:val="20"/>
                    <w:lang w:eastAsia="zh-TW"/>
                  </w:rPr>
                  <w:t>[10]</w:t>
                </w:r>
                <w:r w:rsidR="008E4B71" w:rsidRPr="005B72AA">
                  <w:rPr>
                    <w:sz w:val="20"/>
                    <w:szCs w:val="20"/>
                    <w:lang w:val="en-HK" w:eastAsia="zh-TW"/>
                  </w:rPr>
                  <w:fldChar w:fldCharType="end"/>
                </w:r>
              </w:sdtContent>
            </w:sdt>
            <w:r w:rsidR="00954490" w:rsidRPr="005B72AA">
              <w:rPr>
                <w:sz w:val="20"/>
                <w:szCs w:val="20"/>
                <w:lang w:val="en-HK" w:eastAsia="zh-TW"/>
              </w:rPr>
              <w:t xml:space="preserve"> </w:t>
            </w:r>
            <w:sdt>
              <w:sdtPr>
                <w:rPr>
                  <w:sz w:val="20"/>
                  <w:szCs w:val="20"/>
                  <w:lang w:val="en-HK" w:eastAsia="zh-TW"/>
                </w:rPr>
                <w:id w:val="-894896934"/>
                <w:citation/>
              </w:sdtPr>
              <w:sdtContent>
                <w:r w:rsidR="00954490" w:rsidRPr="005B72AA">
                  <w:rPr>
                    <w:sz w:val="20"/>
                    <w:szCs w:val="20"/>
                    <w:lang w:val="en-HK" w:eastAsia="zh-TW"/>
                  </w:rPr>
                  <w:fldChar w:fldCharType="begin"/>
                </w:r>
                <w:r w:rsidR="00954490" w:rsidRPr="005B72AA">
                  <w:rPr>
                    <w:sz w:val="20"/>
                    <w:szCs w:val="20"/>
                    <w:lang w:eastAsia="zh-TW"/>
                  </w:rPr>
                  <w:instrText xml:space="preserve"> CITATION Kha18 \l 1033 </w:instrText>
                </w:r>
                <w:r w:rsidR="00954490" w:rsidRPr="005B72AA">
                  <w:rPr>
                    <w:sz w:val="20"/>
                    <w:szCs w:val="20"/>
                    <w:lang w:val="en-HK" w:eastAsia="zh-TW"/>
                  </w:rPr>
                  <w:fldChar w:fldCharType="separate"/>
                </w:r>
                <w:r w:rsidR="00D979D4" w:rsidRPr="005B72AA">
                  <w:rPr>
                    <w:noProof/>
                    <w:sz w:val="20"/>
                    <w:szCs w:val="20"/>
                    <w:lang w:eastAsia="zh-TW"/>
                  </w:rPr>
                  <w:t>[12]</w:t>
                </w:r>
                <w:r w:rsidR="00954490" w:rsidRPr="005B72AA">
                  <w:rPr>
                    <w:sz w:val="20"/>
                    <w:szCs w:val="20"/>
                    <w:lang w:val="en-HK" w:eastAsia="zh-TW"/>
                  </w:rPr>
                  <w:fldChar w:fldCharType="end"/>
                </w:r>
              </w:sdtContent>
            </w:sdt>
          </w:p>
        </w:tc>
        <w:tc>
          <w:tcPr>
            <w:tcW w:w="0" w:type="auto"/>
            <w:shd w:val="clear" w:color="auto" w:fill="FFFFFF"/>
            <w:hideMark/>
          </w:tcPr>
          <w:p w14:paraId="5F0E604A" w14:textId="77777777" w:rsidR="007566CF" w:rsidRPr="005B72AA" w:rsidRDefault="007566CF" w:rsidP="007566CF">
            <w:pPr>
              <w:spacing w:line="480" w:lineRule="auto"/>
              <w:rPr>
                <w:sz w:val="20"/>
                <w:szCs w:val="20"/>
                <w:lang w:val="en-HK" w:eastAsia="zh-TW"/>
              </w:rPr>
            </w:pPr>
            <w:r w:rsidRPr="005B72AA">
              <w:rPr>
                <w:sz w:val="20"/>
                <w:szCs w:val="20"/>
                <w:lang w:val="en-HK" w:eastAsia="zh-TW"/>
              </w:rPr>
              <w:t>External wall-power meter (unavailable on shared node); PAPI library</w:t>
            </w:r>
          </w:p>
        </w:tc>
        <w:tc>
          <w:tcPr>
            <w:tcW w:w="0" w:type="auto"/>
            <w:shd w:val="clear" w:color="auto" w:fill="FFFFFF"/>
            <w:hideMark/>
          </w:tcPr>
          <w:p w14:paraId="4590F284" w14:textId="77777777" w:rsidR="007566CF" w:rsidRPr="005B72AA" w:rsidRDefault="007566CF" w:rsidP="007566CF">
            <w:pPr>
              <w:spacing w:line="480" w:lineRule="auto"/>
              <w:rPr>
                <w:sz w:val="20"/>
                <w:szCs w:val="20"/>
                <w:lang w:val="en-HK" w:eastAsia="zh-TW"/>
              </w:rPr>
            </w:pPr>
            <w:r w:rsidRPr="005B72AA">
              <w:rPr>
                <w:sz w:val="20"/>
                <w:szCs w:val="20"/>
                <w:lang w:val="en-HK" w:eastAsia="zh-TW"/>
              </w:rPr>
              <w:t xml:space="preserve">1 </w:t>
            </w:r>
            <w:proofErr w:type="spellStart"/>
            <w:r w:rsidRPr="005B72AA">
              <w:rPr>
                <w:sz w:val="20"/>
                <w:szCs w:val="20"/>
                <w:lang w:val="en-HK" w:eastAsia="zh-TW"/>
              </w:rPr>
              <w:t>ms</w:t>
            </w:r>
            <w:proofErr w:type="spellEnd"/>
            <w:r w:rsidRPr="005B72AA">
              <w:rPr>
                <w:sz w:val="20"/>
                <w:szCs w:val="20"/>
                <w:lang w:val="en-HK" w:eastAsia="zh-TW"/>
              </w:rPr>
              <w:t xml:space="preserve"> update granularity; measures package-level power only (not per-core)</w:t>
            </w:r>
          </w:p>
        </w:tc>
        <w:tc>
          <w:tcPr>
            <w:tcW w:w="0" w:type="auto"/>
            <w:shd w:val="clear" w:color="auto" w:fill="FFFFFF"/>
            <w:hideMark/>
          </w:tcPr>
          <w:p w14:paraId="64B4808D" w14:textId="77777777" w:rsidR="007566CF" w:rsidRPr="005B72AA" w:rsidRDefault="007566CF" w:rsidP="007566CF">
            <w:pPr>
              <w:spacing w:line="480" w:lineRule="auto"/>
              <w:rPr>
                <w:sz w:val="20"/>
                <w:szCs w:val="20"/>
                <w:lang w:val="en-HK" w:eastAsia="zh-TW"/>
              </w:rPr>
            </w:pPr>
            <w:r w:rsidRPr="005B72AA">
              <w:rPr>
                <w:sz w:val="20"/>
                <w:szCs w:val="20"/>
                <w:lang w:val="en-HK" w:eastAsia="zh-TW"/>
              </w:rPr>
              <w:t>Granularity insufficient for sub-</w:t>
            </w:r>
            <w:proofErr w:type="spellStart"/>
            <w:r w:rsidRPr="005B72AA">
              <w:rPr>
                <w:sz w:val="20"/>
                <w:szCs w:val="20"/>
                <w:lang w:val="en-HK" w:eastAsia="zh-TW"/>
              </w:rPr>
              <w:t>ms</w:t>
            </w:r>
            <w:proofErr w:type="spellEnd"/>
            <w:r w:rsidRPr="005B72AA">
              <w:rPr>
                <w:sz w:val="20"/>
                <w:szCs w:val="20"/>
                <w:lang w:val="en-HK" w:eastAsia="zh-TW"/>
              </w:rPr>
              <w:t xml:space="preserve"> phase detection → drove pivot to hint-based approach</w:t>
            </w:r>
          </w:p>
        </w:tc>
      </w:tr>
      <w:tr w:rsidR="007566CF" w:rsidRPr="005B72AA" w14:paraId="47D4DA6D" w14:textId="77777777" w:rsidTr="0012204D">
        <w:tc>
          <w:tcPr>
            <w:tcW w:w="0" w:type="auto"/>
            <w:shd w:val="clear" w:color="auto" w:fill="FFFFFF"/>
            <w:hideMark/>
          </w:tcPr>
          <w:p w14:paraId="58FE22A9" w14:textId="77777777" w:rsidR="007566CF" w:rsidRPr="005B72AA" w:rsidRDefault="007566CF" w:rsidP="007566CF">
            <w:pPr>
              <w:spacing w:line="480" w:lineRule="auto"/>
              <w:rPr>
                <w:sz w:val="20"/>
                <w:szCs w:val="20"/>
                <w:lang w:val="en-HK" w:eastAsia="zh-TW"/>
              </w:rPr>
            </w:pPr>
            <w:r w:rsidRPr="005B72AA">
              <w:rPr>
                <w:sz w:val="20"/>
                <w:szCs w:val="20"/>
                <w:lang w:val="en-HK" w:eastAsia="zh-TW"/>
              </w:rPr>
              <w:t>perf stat</w:t>
            </w:r>
          </w:p>
        </w:tc>
        <w:tc>
          <w:tcPr>
            <w:tcW w:w="0" w:type="auto"/>
            <w:shd w:val="clear" w:color="auto" w:fill="FFFFFF"/>
            <w:hideMark/>
          </w:tcPr>
          <w:p w14:paraId="2884903A" w14:textId="77777777" w:rsidR="007566CF" w:rsidRPr="005B72AA" w:rsidRDefault="007566CF" w:rsidP="007566CF">
            <w:pPr>
              <w:spacing w:line="480" w:lineRule="auto"/>
              <w:rPr>
                <w:sz w:val="20"/>
                <w:szCs w:val="20"/>
                <w:lang w:val="en-HK" w:eastAsia="zh-TW"/>
              </w:rPr>
            </w:pPr>
            <w:r w:rsidRPr="005B72AA">
              <w:rPr>
                <w:sz w:val="20"/>
                <w:szCs w:val="20"/>
                <w:lang w:val="en-HK" w:eastAsia="zh-TW"/>
              </w:rPr>
              <w:t>Kernel-integrated; low overhead for aggregate measurements</w:t>
            </w:r>
          </w:p>
        </w:tc>
        <w:tc>
          <w:tcPr>
            <w:tcW w:w="0" w:type="auto"/>
            <w:shd w:val="clear" w:color="auto" w:fill="FFFFFF"/>
            <w:hideMark/>
          </w:tcPr>
          <w:p w14:paraId="009DCAF4" w14:textId="77777777" w:rsidR="007566CF" w:rsidRPr="005B72AA" w:rsidRDefault="007566CF" w:rsidP="007566CF">
            <w:pPr>
              <w:spacing w:line="480" w:lineRule="auto"/>
              <w:rPr>
                <w:sz w:val="20"/>
                <w:szCs w:val="20"/>
                <w:lang w:val="en-HK" w:eastAsia="zh-TW"/>
              </w:rPr>
            </w:pPr>
            <w:proofErr w:type="spellStart"/>
            <w:r w:rsidRPr="005B72AA">
              <w:rPr>
                <w:sz w:val="20"/>
                <w:szCs w:val="20"/>
                <w:lang w:val="en-HK" w:eastAsia="zh-TW"/>
              </w:rPr>
              <w:t>likwid</w:t>
            </w:r>
            <w:proofErr w:type="spellEnd"/>
            <w:r w:rsidRPr="005B72AA">
              <w:rPr>
                <w:sz w:val="20"/>
                <w:szCs w:val="20"/>
                <w:lang w:val="en-HK" w:eastAsia="zh-TW"/>
              </w:rPr>
              <w:t xml:space="preserve"> (not installed); Intel </w:t>
            </w:r>
            <w:proofErr w:type="spellStart"/>
            <w:r w:rsidRPr="005B72AA">
              <w:rPr>
                <w:sz w:val="20"/>
                <w:szCs w:val="20"/>
                <w:lang w:val="en-HK" w:eastAsia="zh-TW"/>
              </w:rPr>
              <w:t>VTune</w:t>
            </w:r>
            <w:proofErr w:type="spellEnd"/>
            <w:r w:rsidRPr="005B72AA">
              <w:rPr>
                <w:sz w:val="20"/>
                <w:szCs w:val="20"/>
                <w:lang w:val="en-HK" w:eastAsia="zh-TW"/>
              </w:rPr>
              <w:t xml:space="preserve"> (not available on AMD)</w:t>
            </w:r>
          </w:p>
        </w:tc>
        <w:tc>
          <w:tcPr>
            <w:tcW w:w="0" w:type="auto"/>
            <w:shd w:val="clear" w:color="auto" w:fill="FFFFFF"/>
            <w:hideMark/>
          </w:tcPr>
          <w:p w14:paraId="407FA9DD" w14:textId="77777777" w:rsidR="007566CF" w:rsidRPr="005B72AA" w:rsidRDefault="007566CF" w:rsidP="007566CF">
            <w:pPr>
              <w:spacing w:line="480" w:lineRule="auto"/>
              <w:rPr>
                <w:sz w:val="20"/>
                <w:szCs w:val="20"/>
                <w:lang w:val="en-HK" w:eastAsia="zh-TW"/>
              </w:rPr>
            </w:pPr>
            <w:r w:rsidRPr="005B72AA">
              <w:rPr>
                <w:sz w:val="20"/>
                <w:szCs w:val="20"/>
                <w:lang w:val="en-HK" w:eastAsia="zh-TW"/>
              </w:rPr>
              <w:t>fork()/</w:t>
            </w:r>
            <w:proofErr w:type="spellStart"/>
            <w:r w:rsidRPr="005B72AA">
              <w:rPr>
                <w:sz w:val="20"/>
                <w:szCs w:val="20"/>
                <w:lang w:val="en-HK" w:eastAsia="zh-TW"/>
              </w:rPr>
              <w:t>execve</w:t>
            </w:r>
            <w:proofErr w:type="spellEnd"/>
            <w:r w:rsidRPr="005B72AA">
              <w:rPr>
                <w:sz w:val="20"/>
                <w:szCs w:val="20"/>
                <w:lang w:val="en-HK" w:eastAsia="zh-TW"/>
              </w:rPr>
              <w:t>() overhead prohibitive for continuous monitoring</w:t>
            </w:r>
          </w:p>
        </w:tc>
        <w:tc>
          <w:tcPr>
            <w:tcW w:w="0" w:type="auto"/>
            <w:shd w:val="clear" w:color="auto" w:fill="FFFFFF"/>
            <w:hideMark/>
          </w:tcPr>
          <w:p w14:paraId="7CA4581A" w14:textId="77777777" w:rsidR="007566CF" w:rsidRPr="005B72AA" w:rsidRDefault="007566CF" w:rsidP="007566CF">
            <w:pPr>
              <w:spacing w:line="480" w:lineRule="auto"/>
              <w:rPr>
                <w:sz w:val="20"/>
                <w:szCs w:val="20"/>
                <w:lang w:val="en-HK" w:eastAsia="zh-TW"/>
              </w:rPr>
            </w:pPr>
            <w:r w:rsidRPr="005B72AA">
              <w:rPr>
                <w:sz w:val="20"/>
                <w:szCs w:val="20"/>
                <w:lang w:val="en-HK" w:eastAsia="zh-TW"/>
              </w:rPr>
              <w:t>High system call overhead when used in Beta prototype → contributed to 97.2% runtime increase</w:t>
            </w:r>
          </w:p>
        </w:tc>
      </w:tr>
      <w:tr w:rsidR="007566CF" w:rsidRPr="005B72AA" w14:paraId="54BE9093" w14:textId="77777777" w:rsidTr="0012204D">
        <w:tc>
          <w:tcPr>
            <w:tcW w:w="0" w:type="auto"/>
            <w:shd w:val="clear" w:color="auto" w:fill="FFFFFF"/>
            <w:hideMark/>
          </w:tcPr>
          <w:p w14:paraId="4BCC608A" w14:textId="77777777" w:rsidR="007566CF" w:rsidRPr="005B72AA" w:rsidRDefault="007566CF" w:rsidP="007566CF">
            <w:pPr>
              <w:spacing w:line="480" w:lineRule="auto"/>
              <w:rPr>
                <w:sz w:val="20"/>
                <w:szCs w:val="20"/>
                <w:lang w:val="en-HK" w:eastAsia="zh-TW"/>
              </w:rPr>
            </w:pPr>
            <w:r w:rsidRPr="005B72AA">
              <w:rPr>
                <w:sz w:val="20"/>
                <w:szCs w:val="20"/>
                <w:lang w:val="en-HK" w:eastAsia="zh-TW"/>
              </w:rPr>
              <w:t>Python 3 + </w:t>
            </w:r>
            <w:proofErr w:type="spellStart"/>
            <w:r w:rsidRPr="005B72AA">
              <w:rPr>
                <w:sz w:val="20"/>
                <w:szCs w:val="20"/>
                <w:lang w:val="en-HK" w:eastAsia="zh-TW"/>
              </w:rPr>
              <w:t>ctypes</w:t>
            </w:r>
            <w:proofErr w:type="spellEnd"/>
          </w:p>
        </w:tc>
        <w:tc>
          <w:tcPr>
            <w:tcW w:w="0" w:type="auto"/>
            <w:shd w:val="clear" w:color="auto" w:fill="FFFFFF"/>
            <w:hideMark/>
          </w:tcPr>
          <w:p w14:paraId="7AA058E8" w14:textId="77777777" w:rsidR="007566CF" w:rsidRPr="005B72AA" w:rsidRDefault="007566CF" w:rsidP="007566CF">
            <w:pPr>
              <w:spacing w:line="480" w:lineRule="auto"/>
              <w:rPr>
                <w:sz w:val="20"/>
                <w:szCs w:val="20"/>
                <w:lang w:val="en-HK" w:eastAsia="zh-TW"/>
              </w:rPr>
            </w:pPr>
            <w:r w:rsidRPr="005B72AA">
              <w:rPr>
                <w:sz w:val="20"/>
                <w:szCs w:val="20"/>
                <w:lang w:val="en-HK" w:eastAsia="zh-TW"/>
              </w:rPr>
              <w:t>Rapid prototyping; native </w:t>
            </w:r>
            <w:proofErr w:type="spellStart"/>
            <w:r w:rsidRPr="005B72AA">
              <w:rPr>
                <w:sz w:val="20"/>
                <w:szCs w:val="20"/>
                <w:lang w:val="en-HK" w:eastAsia="zh-TW"/>
              </w:rPr>
              <w:t>mmap</w:t>
            </w:r>
            <w:proofErr w:type="spellEnd"/>
            <w:r w:rsidRPr="005B72AA">
              <w:rPr>
                <w:sz w:val="20"/>
                <w:szCs w:val="20"/>
                <w:lang w:val="en-HK" w:eastAsia="zh-TW"/>
              </w:rPr>
              <w:t> support; </w:t>
            </w:r>
            <w:proofErr w:type="spellStart"/>
            <w:r w:rsidRPr="005B72AA">
              <w:rPr>
                <w:sz w:val="20"/>
                <w:szCs w:val="20"/>
                <w:lang w:val="en-HK" w:eastAsia="zh-TW"/>
              </w:rPr>
              <w:t>ctypes</w:t>
            </w:r>
            <w:proofErr w:type="spellEnd"/>
            <w:r w:rsidRPr="005B72AA">
              <w:rPr>
                <w:sz w:val="20"/>
                <w:szCs w:val="20"/>
                <w:lang w:val="en-HK" w:eastAsia="zh-TW"/>
              </w:rPr>
              <w:t xml:space="preserve"> enables direct </w:t>
            </w:r>
            <w:proofErr w:type="gramStart"/>
            <w:r w:rsidRPr="005B72AA">
              <w:rPr>
                <w:sz w:val="20"/>
                <w:szCs w:val="20"/>
                <w:lang w:val="en-HK" w:eastAsia="zh-TW"/>
              </w:rPr>
              <w:t>shared-memory</w:t>
            </w:r>
            <w:proofErr w:type="gramEnd"/>
            <w:r w:rsidRPr="005B72AA">
              <w:rPr>
                <w:sz w:val="20"/>
                <w:szCs w:val="20"/>
                <w:lang w:val="en-HK" w:eastAsia="zh-TW"/>
              </w:rPr>
              <w:t xml:space="preserve"> struct access</w:t>
            </w:r>
          </w:p>
        </w:tc>
        <w:tc>
          <w:tcPr>
            <w:tcW w:w="0" w:type="auto"/>
            <w:shd w:val="clear" w:color="auto" w:fill="FFFFFF"/>
            <w:hideMark/>
          </w:tcPr>
          <w:p w14:paraId="747FC71F" w14:textId="77777777" w:rsidR="007566CF" w:rsidRPr="005B72AA" w:rsidRDefault="007566CF" w:rsidP="007566CF">
            <w:pPr>
              <w:spacing w:line="480" w:lineRule="auto"/>
              <w:rPr>
                <w:sz w:val="20"/>
                <w:szCs w:val="20"/>
                <w:lang w:val="en-HK" w:eastAsia="zh-TW"/>
              </w:rPr>
            </w:pPr>
            <w:r w:rsidRPr="005B72AA">
              <w:rPr>
                <w:sz w:val="20"/>
                <w:szCs w:val="20"/>
                <w:lang w:val="en-HK" w:eastAsia="zh-TW"/>
              </w:rPr>
              <w:t>C++ monitor (lower overhead but longer development time)</w:t>
            </w:r>
          </w:p>
        </w:tc>
        <w:tc>
          <w:tcPr>
            <w:tcW w:w="0" w:type="auto"/>
            <w:shd w:val="clear" w:color="auto" w:fill="FFFFFF"/>
            <w:hideMark/>
          </w:tcPr>
          <w:p w14:paraId="6506E06D" w14:textId="77777777" w:rsidR="007566CF" w:rsidRPr="005B72AA" w:rsidRDefault="007566CF" w:rsidP="007566CF">
            <w:pPr>
              <w:spacing w:line="480" w:lineRule="auto"/>
              <w:rPr>
                <w:sz w:val="20"/>
                <w:szCs w:val="20"/>
                <w:lang w:val="en-HK" w:eastAsia="zh-TW"/>
              </w:rPr>
            </w:pPr>
            <w:r w:rsidRPr="005B72AA">
              <w:rPr>
                <w:sz w:val="20"/>
                <w:szCs w:val="20"/>
                <w:lang w:val="en-HK" w:eastAsia="zh-TW"/>
              </w:rPr>
              <w:t>GIL prevents true parallel execution; higher per-iteration latency than C</w:t>
            </w:r>
          </w:p>
        </w:tc>
        <w:tc>
          <w:tcPr>
            <w:tcW w:w="0" w:type="auto"/>
            <w:shd w:val="clear" w:color="auto" w:fill="FFFFFF"/>
            <w:hideMark/>
          </w:tcPr>
          <w:p w14:paraId="53DCB2A7" w14:textId="77777777" w:rsidR="007566CF" w:rsidRPr="005B72AA" w:rsidRDefault="007566CF" w:rsidP="007566CF">
            <w:pPr>
              <w:spacing w:line="480" w:lineRule="auto"/>
              <w:rPr>
                <w:sz w:val="20"/>
                <w:szCs w:val="20"/>
                <w:lang w:val="en-HK" w:eastAsia="zh-TW"/>
              </w:rPr>
            </w:pPr>
            <w:r w:rsidRPr="005B72AA">
              <w:rPr>
                <w:sz w:val="20"/>
                <w:szCs w:val="20"/>
                <w:lang w:val="en-HK" w:eastAsia="zh-TW"/>
              </w:rPr>
              <w:t>Necessitated dedicated monitor core to avoid GIL-induced contention with MPI ranks</w:t>
            </w:r>
          </w:p>
        </w:tc>
      </w:tr>
      <w:tr w:rsidR="007566CF" w:rsidRPr="005B72AA" w14:paraId="4212FB74" w14:textId="77777777" w:rsidTr="0012204D">
        <w:tc>
          <w:tcPr>
            <w:tcW w:w="0" w:type="auto"/>
            <w:shd w:val="clear" w:color="auto" w:fill="FFFFFF"/>
            <w:hideMark/>
          </w:tcPr>
          <w:p w14:paraId="2DBD446D" w14:textId="77777777" w:rsidR="007566CF" w:rsidRPr="005B72AA" w:rsidRDefault="007566CF" w:rsidP="007566CF">
            <w:pPr>
              <w:spacing w:line="480" w:lineRule="auto"/>
              <w:rPr>
                <w:sz w:val="20"/>
                <w:szCs w:val="20"/>
                <w:lang w:val="en-HK" w:eastAsia="zh-TW"/>
              </w:rPr>
            </w:pPr>
            <w:proofErr w:type="spellStart"/>
            <w:r w:rsidRPr="005B72AA">
              <w:rPr>
                <w:sz w:val="20"/>
                <w:szCs w:val="20"/>
                <w:lang w:val="en-HK" w:eastAsia="zh-TW"/>
              </w:rPr>
              <w:t>OpenMPI</w:t>
            </w:r>
            <w:proofErr w:type="spellEnd"/>
            <w:r w:rsidRPr="005B72AA">
              <w:rPr>
                <w:sz w:val="20"/>
                <w:szCs w:val="20"/>
                <w:lang w:val="en-HK" w:eastAsia="zh-TW"/>
              </w:rPr>
              <w:t> </w:t>
            </w:r>
            <w:proofErr w:type="spellStart"/>
            <w:r w:rsidRPr="005B72AA">
              <w:rPr>
                <w:sz w:val="20"/>
                <w:szCs w:val="20"/>
                <w:lang w:val="en-HK" w:eastAsia="zh-TW"/>
              </w:rPr>
              <w:t>mpirun</w:t>
            </w:r>
            <w:proofErr w:type="spellEnd"/>
          </w:p>
        </w:tc>
        <w:tc>
          <w:tcPr>
            <w:tcW w:w="0" w:type="auto"/>
            <w:shd w:val="clear" w:color="auto" w:fill="FFFFFF"/>
            <w:hideMark/>
          </w:tcPr>
          <w:p w14:paraId="50F6C816" w14:textId="77777777" w:rsidR="007566CF" w:rsidRPr="005B72AA" w:rsidRDefault="007566CF" w:rsidP="007566CF">
            <w:pPr>
              <w:spacing w:line="480" w:lineRule="auto"/>
              <w:rPr>
                <w:sz w:val="20"/>
                <w:szCs w:val="20"/>
                <w:lang w:val="en-HK" w:eastAsia="zh-TW"/>
              </w:rPr>
            </w:pPr>
            <w:r w:rsidRPr="005B72AA">
              <w:rPr>
                <w:sz w:val="20"/>
                <w:szCs w:val="20"/>
                <w:lang w:val="en-HK" w:eastAsia="zh-TW"/>
              </w:rPr>
              <w:t>Pre-installed on Frontenac; supports --bind-to core and --map-by core binding</w:t>
            </w:r>
          </w:p>
        </w:tc>
        <w:tc>
          <w:tcPr>
            <w:tcW w:w="0" w:type="auto"/>
            <w:shd w:val="clear" w:color="auto" w:fill="FFFFFF"/>
            <w:hideMark/>
          </w:tcPr>
          <w:p w14:paraId="2666E091" w14:textId="77777777" w:rsidR="007566CF" w:rsidRPr="005B72AA" w:rsidRDefault="007566CF" w:rsidP="007566CF">
            <w:pPr>
              <w:spacing w:line="480" w:lineRule="auto"/>
              <w:rPr>
                <w:sz w:val="20"/>
                <w:szCs w:val="20"/>
                <w:lang w:val="en-HK" w:eastAsia="zh-TW"/>
              </w:rPr>
            </w:pPr>
            <w:r w:rsidRPr="005B72AA">
              <w:rPr>
                <w:sz w:val="20"/>
                <w:szCs w:val="20"/>
                <w:lang w:val="en-HK" w:eastAsia="zh-TW"/>
              </w:rPr>
              <w:t>MPICH; Intel MPI (not available)</w:t>
            </w:r>
          </w:p>
        </w:tc>
        <w:tc>
          <w:tcPr>
            <w:tcW w:w="0" w:type="auto"/>
            <w:shd w:val="clear" w:color="auto" w:fill="FFFFFF"/>
            <w:hideMark/>
          </w:tcPr>
          <w:p w14:paraId="53C1D5B8" w14:textId="77777777" w:rsidR="007566CF" w:rsidRPr="005B72AA" w:rsidRDefault="007566CF" w:rsidP="007566CF">
            <w:pPr>
              <w:spacing w:line="480" w:lineRule="auto"/>
              <w:rPr>
                <w:sz w:val="20"/>
                <w:szCs w:val="20"/>
                <w:lang w:val="en-HK" w:eastAsia="zh-TW"/>
              </w:rPr>
            </w:pPr>
            <w:r w:rsidRPr="005B72AA">
              <w:rPr>
                <w:sz w:val="20"/>
                <w:szCs w:val="20"/>
                <w:lang w:val="en-HK" w:eastAsia="zh-TW"/>
              </w:rPr>
              <w:t xml:space="preserve">Process binding syntax not portable </w:t>
            </w:r>
            <w:r w:rsidRPr="005B72AA">
              <w:rPr>
                <w:sz w:val="20"/>
                <w:szCs w:val="20"/>
                <w:lang w:val="en-HK" w:eastAsia="zh-TW"/>
              </w:rPr>
              <w:lastRenderedPageBreak/>
              <w:t>across MPI implementations</w:t>
            </w:r>
          </w:p>
        </w:tc>
        <w:tc>
          <w:tcPr>
            <w:tcW w:w="0" w:type="auto"/>
            <w:shd w:val="clear" w:color="auto" w:fill="FFFFFF"/>
            <w:hideMark/>
          </w:tcPr>
          <w:p w14:paraId="4E30D2C7" w14:textId="77777777" w:rsidR="007566CF" w:rsidRPr="005B72AA" w:rsidRDefault="007566CF" w:rsidP="007566CF">
            <w:pPr>
              <w:spacing w:line="480" w:lineRule="auto"/>
              <w:rPr>
                <w:sz w:val="20"/>
                <w:szCs w:val="20"/>
                <w:lang w:val="en-HK" w:eastAsia="zh-TW"/>
              </w:rPr>
            </w:pPr>
            <w:r w:rsidRPr="005B72AA">
              <w:rPr>
                <w:sz w:val="20"/>
                <w:szCs w:val="20"/>
                <w:lang w:val="en-HK" w:eastAsia="zh-TW"/>
              </w:rPr>
              <w:lastRenderedPageBreak/>
              <w:t xml:space="preserve">Core binding ensured deterministic </w:t>
            </w:r>
            <w:r w:rsidRPr="005B72AA">
              <w:rPr>
                <w:sz w:val="20"/>
                <w:szCs w:val="20"/>
                <w:lang w:val="en-HK" w:eastAsia="zh-TW"/>
              </w:rPr>
              <w:lastRenderedPageBreak/>
              <w:t>rank-to-core mapping, critical for per-core DVFS</w:t>
            </w:r>
          </w:p>
        </w:tc>
      </w:tr>
      <w:tr w:rsidR="007566CF" w:rsidRPr="005B72AA" w14:paraId="2213FC89" w14:textId="77777777" w:rsidTr="0012204D">
        <w:tc>
          <w:tcPr>
            <w:tcW w:w="0" w:type="auto"/>
            <w:shd w:val="clear" w:color="auto" w:fill="FFFFFF"/>
            <w:hideMark/>
          </w:tcPr>
          <w:p w14:paraId="6D455ED7" w14:textId="77777777" w:rsidR="007566CF" w:rsidRPr="005B72AA" w:rsidRDefault="007566CF" w:rsidP="007566CF">
            <w:pPr>
              <w:spacing w:line="480" w:lineRule="auto"/>
              <w:rPr>
                <w:sz w:val="20"/>
                <w:szCs w:val="20"/>
                <w:lang w:val="en-HK" w:eastAsia="zh-TW"/>
              </w:rPr>
            </w:pPr>
            <w:r w:rsidRPr="005B72AA">
              <w:rPr>
                <w:sz w:val="20"/>
                <w:szCs w:val="20"/>
                <w:lang w:val="en-HK" w:eastAsia="zh-TW"/>
              </w:rPr>
              <w:lastRenderedPageBreak/>
              <w:t>matplotlib</w:t>
            </w:r>
          </w:p>
        </w:tc>
        <w:tc>
          <w:tcPr>
            <w:tcW w:w="0" w:type="auto"/>
            <w:shd w:val="clear" w:color="auto" w:fill="FFFFFF"/>
            <w:hideMark/>
          </w:tcPr>
          <w:p w14:paraId="195445CF" w14:textId="77777777" w:rsidR="007566CF" w:rsidRPr="005B72AA" w:rsidRDefault="007566CF" w:rsidP="007566CF">
            <w:pPr>
              <w:spacing w:line="480" w:lineRule="auto"/>
              <w:rPr>
                <w:sz w:val="20"/>
                <w:szCs w:val="20"/>
                <w:lang w:val="en-HK" w:eastAsia="zh-TW"/>
              </w:rPr>
            </w:pPr>
            <w:r w:rsidRPr="005B72AA">
              <w:rPr>
                <w:sz w:val="20"/>
                <w:szCs w:val="20"/>
                <w:lang w:val="en-HK" w:eastAsia="zh-TW"/>
              </w:rPr>
              <w:t>Standard Python visualization library; publication-quality output</w:t>
            </w:r>
          </w:p>
        </w:tc>
        <w:tc>
          <w:tcPr>
            <w:tcW w:w="0" w:type="auto"/>
            <w:shd w:val="clear" w:color="auto" w:fill="FFFFFF"/>
            <w:hideMark/>
          </w:tcPr>
          <w:p w14:paraId="5106D8A9" w14:textId="77777777" w:rsidR="007566CF" w:rsidRPr="005B72AA" w:rsidRDefault="007566CF" w:rsidP="007566CF">
            <w:pPr>
              <w:spacing w:line="480" w:lineRule="auto"/>
              <w:rPr>
                <w:sz w:val="20"/>
                <w:szCs w:val="20"/>
                <w:lang w:val="en-HK" w:eastAsia="zh-TW"/>
              </w:rPr>
            </w:pPr>
            <w:r w:rsidRPr="005B72AA">
              <w:rPr>
                <w:sz w:val="20"/>
                <w:szCs w:val="20"/>
                <w:lang w:val="en-HK" w:eastAsia="zh-TW"/>
              </w:rPr>
              <w:t xml:space="preserve">Plotly (interactive but heavier); </w:t>
            </w:r>
            <w:proofErr w:type="spellStart"/>
            <w:r w:rsidRPr="005B72AA">
              <w:rPr>
                <w:sz w:val="20"/>
                <w:szCs w:val="20"/>
                <w:lang w:val="en-HK" w:eastAsia="zh-TW"/>
              </w:rPr>
              <w:t>gnuplot</w:t>
            </w:r>
            <w:proofErr w:type="spellEnd"/>
          </w:p>
        </w:tc>
        <w:tc>
          <w:tcPr>
            <w:tcW w:w="0" w:type="auto"/>
            <w:shd w:val="clear" w:color="auto" w:fill="FFFFFF"/>
            <w:hideMark/>
          </w:tcPr>
          <w:p w14:paraId="0EB2A9A8" w14:textId="77777777" w:rsidR="007566CF" w:rsidRPr="005B72AA" w:rsidRDefault="007566CF" w:rsidP="007566CF">
            <w:pPr>
              <w:spacing w:line="480" w:lineRule="auto"/>
              <w:rPr>
                <w:sz w:val="20"/>
                <w:szCs w:val="20"/>
                <w:lang w:val="en-HK" w:eastAsia="zh-TW"/>
              </w:rPr>
            </w:pPr>
            <w:r w:rsidRPr="005B72AA">
              <w:rPr>
                <w:sz w:val="20"/>
                <w:szCs w:val="20"/>
                <w:lang w:val="en-HK" w:eastAsia="zh-TW"/>
              </w:rPr>
              <w:t>Limited 3D/interactive capabilities</w:t>
            </w:r>
          </w:p>
        </w:tc>
        <w:tc>
          <w:tcPr>
            <w:tcW w:w="0" w:type="auto"/>
            <w:shd w:val="clear" w:color="auto" w:fill="FFFFFF"/>
            <w:hideMark/>
          </w:tcPr>
          <w:p w14:paraId="772358D6" w14:textId="77777777" w:rsidR="007566CF" w:rsidRPr="005B72AA" w:rsidRDefault="007566CF" w:rsidP="007566CF">
            <w:pPr>
              <w:spacing w:line="480" w:lineRule="auto"/>
              <w:rPr>
                <w:sz w:val="20"/>
                <w:szCs w:val="20"/>
                <w:lang w:val="en-HK" w:eastAsia="zh-TW"/>
              </w:rPr>
            </w:pPr>
            <w:r w:rsidRPr="005B72AA">
              <w:rPr>
                <w:sz w:val="20"/>
                <w:szCs w:val="20"/>
                <w:lang w:val="en-HK" w:eastAsia="zh-TW"/>
              </w:rPr>
              <w:t>Sufficient for all 21 figures; consistent styling across all visualizations</w:t>
            </w:r>
          </w:p>
        </w:tc>
      </w:tr>
      <w:tr w:rsidR="007566CF" w:rsidRPr="005B72AA" w14:paraId="2FF34F87" w14:textId="77777777" w:rsidTr="0012204D">
        <w:tc>
          <w:tcPr>
            <w:tcW w:w="0" w:type="auto"/>
            <w:shd w:val="clear" w:color="auto" w:fill="FFFFFF"/>
            <w:hideMark/>
          </w:tcPr>
          <w:p w14:paraId="73CBD1BB" w14:textId="77777777" w:rsidR="007566CF" w:rsidRPr="005B72AA" w:rsidRDefault="007566CF" w:rsidP="007566CF">
            <w:pPr>
              <w:spacing w:line="480" w:lineRule="auto"/>
              <w:rPr>
                <w:sz w:val="20"/>
                <w:szCs w:val="20"/>
                <w:lang w:val="en-HK" w:eastAsia="zh-TW"/>
              </w:rPr>
            </w:pPr>
            <w:r w:rsidRPr="005B72AA">
              <w:rPr>
                <w:sz w:val="20"/>
                <w:szCs w:val="20"/>
                <w:lang w:val="en-HK" w:eastAsia="zh-TW"/>
              </w:rPr>
              <w:t>SciPy </w:t>
            </w:r>
            <w:proofErr w:type="spellStart"/>
            <w:r w:rsidRPr="005B72AA">
              <w:rPr>
                <w:sz w:val="20"/>
                <w:szCs w:val="20"/>
                <w:lang w:val="en-HK" w:eastAsia="zh-TW"/>
              </w:rPr>
              <w:t>ttest_ind</w:t>
            </w:r>
            <w:proofErr w:type="spellEnd"/>
          </w:p>
        </w:tc>
        <w:tc>
          <w:tcPr>
            <w:tcW w:w="0" w:type="auto"/>
            <w:shd w:val="clear" w:color="auto" w:fill="FFFFFF"/>
            <w:hideMark/>
          </w:tcPr>
          <w:p w14:paraId="6D39FB73" w14:textId="77777777" w:rsidR="007566CF" w:rsidRPr="005B72AA" w:rsidRDefault="007566CF" w:rsidP="007566CF">
            <w:pPr>
              <w:spacing w:line="480" w:lineRule="auto"/>
              <w:rPr>
                <w:sz w:val="20"/>
                <w:szCs w:val="20"/>
                <w:lang w:val="en-HK" w:eastAsia="zh-TW"/>
              </w:rPr>
            </w:pPr>
            <w:r w:rsidRPr="005B72AA">
              <w:rPr>
                <w:sz w:val="20"/>
                <w:szCs w:val="20"/>
                <w:lang w:val="en-HK" w:eastAsia="zh-TW"/>
              </w:rPr>
              <w:t>Welch's t-test implementation matches Blueprint's statistical framework</w:t>
            </w:r>
          </w:p>
        </w:tc>
        <w:tc>
          <w:tcPr>
            <w:tcW w:w="0" w:type="auto"/>
            <w:shd w:val="clear" w:color="auto" w:fill="FFFFFF"/>
            <w:hideMark/>
          </w:tcPr>
          <w:p w14:paraId="6470692E" w14:textId="77777777" w:rsidR="007566CF" w:rsidRPr="005B72AA" w:rsidRDefault="007566CF" w:rsidP="007566CF">
            <w:pPr>
              <w:spacing w:line="480" w:lineRule="auto"/>
              <w:rPr>
                <w:sz w:val="20"/>
                <w:szCs w:val="20"/>
                <w:lang w:val="en-HK" w:eastAsia="zh-TW"/>
              </w:rPr>
            </w:pPr>
            <w:r w:rsidRPr="005B72AA">
              <w:rPr>
                <w:sz w:val="20"/>
                <w:szCs w:val="20"/>
                <w:lang w:val="en-HK" w:eastAsia="zh-TW"/>
              </w:rPr>
              <w:t xml:space="preserve">R (not installed); </w:t>
            </w:r>
            <w:proofErr w:type="spellStart"/>
            <w:r w:rsidRPr="005B72AA">
              <w:rPr>
                <w:sz w:val="20"/>
                <w:szCs w:val="20"/>
                <w:lang w:val="en-HK" w:eastAsia="zh-TW"/>
              </w:rPr>
              <w:t>statsmodels</w:t>
            </w:r>
            <w:proofErr w:type="spellEnd"/>
          </w:p>
        </w:tc>
        <w:tc>
          <w:tcPr>
            <w:tcW w:w="0" w:type="auto"/>
            <w:shd w:val="clear" w:color="auto" w:fill="FFFFFF"/>
            <w:hideMark/>
          </w:tcPr>
          <w:p w14:paraId="477FF409" w14:textId="77777777" w:rsidR="007566CF" w:rsidRPr="005B72AA" w:rsidRDefault="007566CF" w:rsidP="007566CF">
            <w:pPr>
              <w:spacing w:line="480" w:lineRule="auto"/>
              <w:rPr>
                <w:sz w:val="20"/>
                <w:szCs w:val="20"/>
                <w:lang w:val="en-HK" w:eastAsia="zh-TW"/>
              </w:rPr>
            </w:pPr>
            <w:r w:rsidRPr="005B72AA">
              <w:rPr>
                <w:sz w:val="20"/>
                <w:szCs w:val="20"/>
                <w:lang w:val="en-HK" w:eastAsia="zh-TW"/>
              </w:rPr>
              <w:t>Assumes approximately normal distributions</w:t>
            </w:r>
          </w:p>
        </w:tc>
        <w:tc>
          <w:tcPr>
            <w:tcW w:w="0" w:type="auto"/>
            <w:shd w:val="clear" w:color="auto" w:fill="FFFFFF"/>
            <w:hideMark/>
          </w:tcPr>
          <w:p w14:paraId="12C1CD72" w14:textId="051518D7" w:rsidR="007566CF" w:rsidRPr="005B72AA" w:rsidRDefault="007566CF" w:rsidP="007566CF">
            <w:pPr>
              <w:spacing w:line="480" w:lineRule="auto"/>
              <w:rPr>
                <w:sz w:val="20"/>
                <w:szCs w:val="20"/>
                <w:lang w:val="en-HK" w:eastAsia="zh-TW"/>
              </w:rPr>
            </w:pPr>
            <w:r w:rsidRPr="005B72AA">
              <w:rPr>
                <w:sz w:val="20"/>
                <w:szCs w:val="20"/>
                <w:lang w:val="en-HK" w:eastAsia="zh-TW"/>
              </w:rPr>
              <w:t>Normality assumption validated by symmetric box-and-whisker distributions (</w:t>
            </w:r>
            <w:r w:rsidR="005E1482" w:rsidRPr="005B72AA">
              <w:rPr>
                <w:sz w:val="20"/>
                <w:szCs w:val="20"/>
                <w:lang w:val="en-HK" w:eastAsia="zh-TW"/>
              </w:rPr>
              <w:fldChar w:fldCharType="begin"/>
            </w:r>
            <w:r w:rsidR="005E1482" w:rsidRPr="005B72AA">
              <w:rPr>
                <w:sz w:val="20"/>
                <w:szCs w:val="20"/>
                <w:lang w:val="en-HK" w:eastAsia="zh-TW"/>
              </w:rPr>
              <w:instrText xml:space="preserve"> REF _Ref226446472 \h </w:instrText>
            </w:r>
            <w:r w:rsidR="005E1482" w:rsidRPr="005B72AA">
              <w:rPr>
                <w:sz w:val="20"/>
                <w:szCs w:val="20"/>
                <w:lang w:val="en-HK" w:eastAsia="zh-TW"/>
              </w:rPr>
            </w:r>
            <w:r w:rsidR="005B72AA">
              <w:rPr>
                <w:sz w:val="20"/>
                <w:szCs w:val="20"/>
                <w:lang w:val="en-HK" w:eastAsia="zh-TW"/>
              </w:rPr>
              <w:instrText xml:space="preserve"> \* MERGEFORMAT </w:instrText>
            </w:r>
            <w:r w:rsidR="005E1482" w:rsidRPr="005B72AA">
              <w:rPr>
                <w:sz w:val="20"/>
                <w:szCs w:val="20"/>
                <w:lang w:val="en-HK" w:eastAsia="zh-TW"/>
              </w:rPr>
              <w:fldChar w:fldCharType="separate"/>
            </w:r>
            <w:r w:rsidR="00D979D4" w:rsidRPr="005B72AA">
              <w:t xml:space="preserve">Figure </w:t>
            </w:r>
            <w:r w:rsidR="00D979D4" w:rsidRPr="005B72AA">
              <w:rPr>
                <w:noProof/>
              </w:rPr>
              <w:t>13</w:t>
            </w:r>
            <w:r w:rsidR="005E1482" w:rsidRPr="005B72AA">
              <w:rPr>
                <w:sz w:val="20"/>
                <w:szCs w:val="20"/>
                <w:lang w:val="en-HK" w:eastAsia="zh-TW"/>
              </w:rPr>
              <w:fldChar w:fldCharType="end"/>
            </w:r>
            <w:r w:rsidRPr="005B72AA">
              <w:rPr>
                <w:sz w:val="20"/>
                <w:szCs w:val="20"/>
                <w:lang w:val="en-HK" w:eastAsia="zh-TW"/>
              </w:rPr>
              <w:t>)</w:t>
            </w:r>
          </w:p>
        </w:tc>
      </w:tr>
    </w:tbl>
    <w:p w14:paraId="6E725A15" w14:textId="77777777" w:rsidR="007566CF" w:rsidRPr="005B72AA" w:rsidRDefault="007566CF" w:rsidP="00767239">
      <w:pPr>
        <w:spacing w:line="480" w:lineRule="auto"/>
        <w:rPr>
          <w:lang w:val="en-HK" w:eastAsia="zh-TW"/>
        </w:rPr>
      </w:pPr>
    </w:p>
    <w:p w14:paraId="5F184D5E" w14:textId="77777777" w:rsidR="0015216A" w:rsidRPr="005B72AA" w:rsidRDefault="0015216A" w:rsidP="00A840F1">
      <w:pPr>
        <w:pStyle w:val="Heading2"/>
        <w:numPr>
          <w:ilvl w:val="1"/>
          <w:numId w:val="19"/>
        </w:numPr>
        <w:spacing w:before="0" w:after="0" w:line="360" w:lineRule="auto"/>
        <w:rPr>
          <w:lang w:val="en-HK" w:eastAsia="zh-TW"/>
        </w:rPr>
      </w:pPr>
      <w:bookmarkStart w:id="35" w:name="_Toc230983535"/>
      <w:r w:rsidRPr="005B72AA">
        <w:rPr>
          <w:lang w:eastAsia="zh-TW"/>
        </w:rPr>
        <w:t>Functional Requirement Testing</w:t>
      </w:r>
      <w:bookmarkEnd w:id="35"/>
    </w:p>
    <w:p w14:paraId="425D0011" w14:textId="77777777" w:rsidR="0015216A" w:rsidRPr="005B72AA" w:rsidRDefault="0015216A" w:rsidP="00A840F1">
      <w:pPr>
        <w:pStyle w:val="Heading3"/>
        <w:numPr>
          <w:ilvl w:val="2"/>
          <w:numId w:val="19"/>
        </w:numPr>
        <w:spacing w:before="0" w:after="0" w:line="360" w:lineRule="auto"/>
        <w:rPr>
          <w:lang w:val="en-HK" w:eastAsia="zh-TW"/>
        </w:rPr>
      </w:pPr>
      <w:bookmarkStart w:id="36" w:name="_Toc230983536"/>
      <w:r w:rsidRPr="005B72AA">
        <w:rPr>
          <w:lang w:eastAsia="zh-TW"/>
        </w:rPr>
        <w:t xml:space="preserve">Phase </w:t>
      </w:r>
      <w:r w:rsidRPr="005B72AA">
        <w:rPr>
          <w:lang w:val="en-HK" w:eastAsia="zh-TW"/>
        </w:rPr>
        <w:t>Detection Accuracy (Specification 1: Target ≥ 95 percent)</w:t>
      </w:r>
      <w:bookmarkEnd w:id="36"/>
    </w:p>
    <w:p w14:paraId="04D85BC1" w14:textId="728AE31C" w:rsidR="0015216A" w:rsidRPr="005B72AA" w:rsidRDefault="0015216A" w:rsidP="00A4687E">
      <w:pPr>
        <w:keepNext/>
        <w:spacing w:line="480" w:lineRule="auto"/>
        <w:rPr>
          <w:lang w:eastAsia="zh-TW"/>
        </w:rPr>
      </w:pPr>
      <w:r w:rsidRPr="005B72AA">
        <w:rPr>
          <w:lang w:eastAsia="zh-TW"/>
        </w:rPr>
        <w:t>The Blueprint (Table 1</w:t>
      </w:r>
      <w:r w:rsidR="00C4537B" w:rsidRPr="005B72AA">
        <w:rPr>
          <w:lang w:eastAsia="zh-TW"/>
        </w:rPr>
        <w:t xml:space="preserve"> in the Bl</w:t>
      </w:r>
      <w:r w:rsidR="00B46E65" w:rsidRPr="005B72AA">
        <w:rPr>
          <w:lang w:eastAsia="zh-TW"/>
        </w:rPr>
        <w:t>ueprint</w:t>
      </w:r>
      <w:r w:rsidRPr="005B72AA">
        <w:rPr>
          <w:lang w:eastAsia="zh-TW"/>
        </w:rPr>
        <w:t xml:space="preserve">) specified 95% phase detection accuracy using CPU performance counters, including RAPL counter values, IPC, and cache misses. During development, an initial counter-based detection prototype that analyzed IPC, cache-miss rates, and RAPL power signatures was implemented to infer the current execution phase. </w:t>
      </w:r>
      <w:r w:rsidRPr="005B72AA">
        <w:rPr>
          <w:lang w:eastAsia="zh-TW"/>
        </w:rPr>
        <w:lastRenderedPageBreak/>
        <w:t xml:space="preserve">However, validation testing on the AMD EPYC 7551P revealed that this approach </w:t>
      </w:r>
      <w:proofErr w:type="gramStart"/>
      <w:r w:rsidRPr="005B72AA">
        <w:rPr>
          <w:lang w:eastAsia="zh-TW"/>
        </w:rPr>
        <w:t>achieved only</w:t>
      </w:r>
      <w:proofErr w:type="gramEnd"/>
      <w:r w:rsidRPr="005B72AA">
        <w:rPr>
          <w:lang w:eastAsia="zh-TW"/>
        </w:rPr>
        <w:t xml:space="preserve"> approximately 3% classification accuracy. Three main factors explain this poor performance. First, the RAPL update granularity of approximately 1 </w:t>
      </w:r>
      <w:proofErr w:type="spellStart"/>
      <w:r w:rsidRPr="005B72AA">
        <w:rPr>
          <w:lang w:eastAsia="zh-TW"/>
        </w:rPr>
        <w:t>ms</w:t>
      </w:r>
      <w:proofErr w:type="spellEnd"/>
      <w:r w:rsidRPr="005B72AA">
        <w:rPr>
          <w:lang w:eastAsia="zh-TW"/>
        </w:rPr>
        <w:t xml:space="preserve"> is too coarse for </w:t>
      </w:r>
      <w:proofErr w:type="spellStart"/>
      <w:r w:rsidRPr="005B72AA">
        <w:rPr>
          <w:lang w:eastAsia="zh-TW"/>
        </w:rPr>
        <w:t>miniMD's</w:t>
      </w:r>
      <w:proofErr w:type="spellEnd"/>
      <w:r w:rsidRPr="005B72AA">
        <w:rPr>
          <w:lang w:eastAsia="zh-TW"/>
        </w:rPr>
        <w:t xml:space="preserve"> rapid phase transitions at high rank counts. At N = 26 (MPI rank = 26), communication phases can last as little as 0.1 to 5 </w:t>
      </w:r>
      <w:proofErr w:type="spellStart"/>
      <w:r w:rsidRPr="005B72AA">
        <w:rPr>
          <w:lang w:eastAsia="zh-TW"/>
        </w:rPr>
        <w:t>ms</w:t>
      </w:r>
      <w:proofErr w:type="spellEnd"/>
      <w:r w:rsidRPr="005B72AA">
        <w:rPr>
          <w:lang w:eastAsia="zh-TW"/>
        </w:rPr>
        <w:t xml:space="preserve"> per timestep, meaning the RAPL counter may update only once during an entire phase, which provides insufficient temporal resolution for classification. In addition, counter noise is another contributing factor. CPU performance counters exhibited high variance due to OS kernel activity (the 4% noise floor identified in </w:t>
      </w:r>
      <w:sdt>
        <w:sdtPr>
          <w:rPr>
            <w:lang w:eastAsia="zh-TW"/>
          </w:rPr>
          <w:id w:val="-93630498"/>
          <w:citation/>
        </w:sdtPr>
        <w:sdtContent>
          <w:r w:rsidR="00237B5B" w:rsidRPr="005B72AA">
            <w:rPr>
              <w:lang w:eastAsia="zh-TW"/>
            </w:rPr>
            <w:fldChar w:fldCharType="begin"/>
          </w:r>
          <w:r w:rsidR="00237B5B" w:rsidRPr="005B72AA">
            <w:rPr>
              <w:lang w:eastAsia="zh-TW"/>
            </w:rPr>
            <w:instrText xml:space="preserve"> CITATION Pet03 \l 1033 </w:instrText>
          </w:r>
          <w:r w:rsidR="00237B5B" w:rsidRPr="005B72AA">
            <w:rPr>
              <w:lang w:eastAsia="zh-TW"/>
            </w:rPr>
            <w:fldChar w:fldCharType="separate"/>
          </w:r>
          <w:r w:rsidR="00D979D4" w:rsidRPr="005B72AA">
            <w:rPr>
              <w:noProof/>
              <w:lang w:eastAsia="zh-TW"/>
            </w:rPr>
            <w:t>[9]</w:t>
          </w:r>
          <w:r w:rsidR="00237B5B" w:rsidRPr="005B72AA">
            <w:rPr>
              <w:lang w:eastAsia="zh-TW"/>
            </w:rPr>
            <w:fldChar w:fldCharType="end"/>
          </w:r>
        </w:sdtContent>
      </w:sdt>
      <w:r w:rsidRPr="005B72AA">
        <w:rPr>
          <w:lang w:eastAsia="zh-TW"/>
        </w:rPr>
        <w:t xml:space="preserve">), NUMA effects, and speculative execution artifacts, which masked the phase signatures the group was trying to detect. </w:t>
      </w:r>
      <w:r w:rsidR="00F553FA" w:rsidRPr="005B72AA">
        <w:rPr>
          <w:lang w:eastAsia="zh-TW"/>
        </w:rPr>
        <w:t>Finally</w:t>
      </w:r>
      <w:r w:rsidRPr="005B72AA">
        <w:rPr>
          <w:lang w:eastAsia="zh-TW"/>
        </w:rPr>
        <w:t xml:space="preserve">, signature </w:t>
      </w:r>
      <w:proofErr w:type="gramStart"/>
      <w:r w:rsidRPr="005B72AA">
        <w:rPr>
          <w:lang w:eastAsia="zh-TW"/>
        </w:rPr>
        <w:t>overlap</w:t>
      </w:r>
      <w:proofErr w:type="gramEnd"/>
      <w:r w:rsidRPr="005B72AA">
        <w:rPr>
          <w:lang w:eastAsia="zh-TW"/>
        </w:rPr>
        <w:t xml:space="preserve"> on the Zen 1 microarchitecture made reliable classification impossible because the IPC and cache-miss profiles of COMPUTE compared to COMMUNICATE phases are not sufficiently distinct; both phases can show similar IPC ranges (0.4 to 1.2) depending on the simulation state. This outcome aligns with a risk foreseen in the Blueprint (Section 2.4.2</w:t>
      </w:r>
      <w:r w:rsidR="00E87A2D" w:rsidRPr="005B72AA">
        <w:rPr>
          <w:lang w:eastAsia="zh-TW"/>
        </w:rPr>
        <w:t xml:space="preserve"> Future Issues</w:t>
      </w:r>
      <w:r w:rsidRPr="005B72AA">
        <w:rPr>
          <w:lang w:eastAsia="zh-TW"/>
        </w:rPr>
        <w:t xml:space="preserve">, “Identifying and Tagging Computational Phases”), which acknowledged that “inaccurate phase identification could lead to misapplied power management” and proposed a fallback to “code-level instrumentation within the proxy application’s C++ source code” if counter-based detection proved inadequate. Following the Blueprint's mitigation strategy, the group pivoted to an application-hint approach where </w:t>
      </w:r>
      <w:proofErr w:type="spellStart"/>
      <w:r w:rsidRPr="005B72AA">
        <w:rPr>
          <w:lang w:eastAsia="zh-TW"/>
        </w:rPr>
        <w:t>miniMD’s</w:t>
      </w:r>
      <w:proofErr w:type="spellEnd"/>
      <w:r w:rsidRPr="005B72AA">
        <w:rPr>
          <w:lang w:eastAsia="zh-TW"/>
        </w:rPr>
        <w:t xml:space="preserve"> ‘integrate.cpp’ was modified to write its current phase to a shared-memory file at each phase transition. </w:t>
      </w:r>
    </w:p>
    <w:p w14:paraId="7412D8B8" w14:textId="14628428" w:rsidR="0015216A" w:rsidRPr="005B72AA" w:rsidRDefault="0015216A" w:rsidP="00767239">
      <w:pPr>
        <w:spacing w:line="480" w:lineRule="auto"/>
        <w:rPr>
          <w:lang w:val="en-HK" w:eastAsia="zh-TW"/>
        </w:rPr>
      </w:pPr>
      <w:r w:rsidRPr="005B72AA">
        <w:rPr>
          <w:lang w:val="en-HK" w:eastAsia="zh-TW"/>
        </w:rPr>
        <w:t xml:space="preserve">The hint-based system achieves effectively around 100% detection accuracy, since the application has perfect knowledge of its own execution state. Every </w:t>
      </w:r>
      <w:proofErr w:type="gramStart"/>
      <w:r w:rsidRPr="005B72AA">
        <w:rPr>
          <w:lang w:val="en-HK" w:eastAsia="zh-TW"/>
        </w:rPr>
        <w:t>single phase</w:t>
      </w:r>
      <w:proofErr w:type="gramEnd"/>
      <w:r w:rsidRPr="005B72AA">
        <w:rPr>
          <w:lang w:val="en-HK" w:eastAsia="zh-TW"/>
        </w:rPr>
        <w:t xml:space="preserve"> transition </w:t>
      </w:r>
      <w:r w:rsidRPr="005B72AA">
        <w:rPr>
          <w:lang w:val="en-HK" w:eastAsia="zh-TW"/>
        </w:rPr>
        <w:lastRenderedPageBreak/>
        <w:t xml:space="preserve">is correctly identified, with no false negatives or false positives. </w:t>
      </w:r>
      <w:r w:rsidR="00746071" w:rsidRPr="005B72AA">
        <w:rPr>
          <w:lang w:val="en-HK" w:eastAsia="zh-TW"/>
        </w:rPr>
        <w:t>As a result</w:t>
      </w:r>
      <w:r w:rsidR="00A5354E" w:rsidRPr="005B72AA">
        <w:rPr>
          <w:lang w:val="en-HK" w:eastAsia="zh-TW"/>
        </w:rPr>
        <w:t xml:space="preserve">, the </w:t>
      </w:r>
      <w:r w:rsidR="00D03D2B" w:rsidRPr="005B72AA">
        <w:rPr>
          <w:lang w:val="en-HK" w:eastAsia="zh-TW"/>
        </w:rPr>
        <w:t>Blueprint</w:t>
      </w:r>
      <w:r w:rsidR="00991133" w:rsidRPr="005B72AA">
        <w:rPr>
          <w:lang w:val="en-HK" w:eastAsia="zh-TW"/>
        </w:rPr>
        <w:t>’s</w:t>
      </w:r>
      <w:r w:rsidR="00D03D2B" w:rsidRPr="005B72AA">
        <w:rPr>
          <w:lang w:val="en-HK" w:eastAsia="zh-TW"/>
        </w:rPr>
        <w:t xml:space="preserve"> accuracy</w:t>
      </w:r>
      <w:r w:rsidRPr="005B72AA">
        <w:rPr>
          <w:lang w:val="en-HK" w:eastAsia="zh-TW"/>
        </w:rPr>
        <w:t xml:space="preserve"> target was successfully achieved, but through an evidence-driven design pivot rather than the originally proposed mechanism. Specifically, the detection accuracy target of 95% is exceeded (approximately 100 percent), but the detection mechanism was changed from CPU-metric inference to application-injected hints. This is justified because: the accuracy improvement is dramatic (3% to approximately 100%), the hint instrumentation required only minimal, non-invasive changes to </w:t>
      </w:r>
      <w:proofErr w:type="spellStart"/>
      <w:r w:rsidRPr="005B72AA">
        <w:rPr>
          <w:lang w:val="en-HK" w:eastAsia="zh-TW"/>
        </w:rPr>
        <w:t>miniMD</w:t>
      </w:r>
      <w:proofErr w:type="spellEnd"/>
      <w:r w:rsidRPr="005B72AA">
        <w:rPr>
          <w:lang w:val="en-HK" w:eastAsia="zh-TW"/>
        </w:rPr>
        <w:t xml:space="preserve"> (around 20 lines of C++ code), the hint-based approach is more portable across hardware platforms since it does not depend on vendor-specific counter semantics, and the Blueprint itself identified code-level instrumentation as a valid fallback strategy (Section 2.4.2</w:t>
      </w:r>
      <w:r w:rsidR="00A61ED1" w:rsidRPr="005B72AA">
        <w:rPr>
          <w:lang w:val="en-HK" w:eastAsia="zh-TW"/>
        </w:rPr>
        <w:t xml:space="preserve"> in the Blueprint</w:t>
      </w:r>
      <w:r w:rsidRPr="005B72AA">
        <w:rPr>
          <w:lang w:val="en-HK" w:eastAsia="zh-TW"/>
        </w:rPr>
        <w:t>). The trade-off is that the application must be minimally instrumented, which reduces universality to arbitrary applications but enables the controller to function correctly for its target workload. This is a design pivot but not a failure.</w:t>
      </w:r>
    </w:p>
    <w:p w14:paraId="1210FEC3" w14:textId="77777777" w:rsidR="0015216A" w:rsidRPr="005B72AA" w:rsidRDefault="0015216A" w:rsidP="00A840F1">
      <w:pPr>
        <w:pStyle w:val="Heading3"/>
        <w:numPr>
          <w:ilvl w:val="2"/>
          <w:numId w:val="19"/>
        </w:numPr>
        <w:spacing w:before="0" w:after="0" w:line="360" w:lineRule="auto"/>
        <w:rPr>
          <w:lang w:val="en-HK" w:eastAsia="zh-TW"/>
        </w:rPr>
      </w:pPr>
      <w:bookmarkStart w:id="37" w:name="_Toc230983537"/>
      <w:r w:rsidRPr="005B72AA">
        <w:rPr>
          <w:lang w:eastAsia="zh-TW"/>
        </w:rPr>
        <w:t xml:space="preserve">Power/Frequency Scaling Latency (Specification 2: Target &lt; 1 </w:t>
      </w:r>
      <w:proofErr w:type="spellStart"/>
      <w:r w:rsidRPr="005B72AA">
        <w:rPr>
          <w:lang w:eastAsia="zh-TW"/>
        </w:rPr>
        <w:t>ms</w:t>
      </w:r>
      <w:proofErr w:type="spellEnd"/>
      <w:r w:rsidRPr="005B72AA">
        <w:rPr>
          <w:lang w:eastAsia="zh-TW"/>
        </w:rPr>
        <w:t>)</w:t>
      </w:r>
      <w:bookmarkEnd w:id="37"/>
    </w:p>
    <w:p w14:paraId="310A3251" w14:textId="123300F1" w:rsidR="0015216A" w:rsidRPr="005B72AA" w:rsidRDefault="0015216A" w:rsidP="00767239">
      <w:pPr>
        <w:spacing w:line="480" w:lineRule="auto"/>
        <w:rPr>
          <w:lang w:val="en-HK" w:eastAsia="zh-TW"/>
        </w:rPr>
      </w:pPr>
      <w:r w:rsidRPr="005B72AA">
        <w:rPr>
          <w:lang w:val="en-HK" w:eastAsia="zh-TW"/>
        </w:rPr>
        <w:t>Frequency changes are applied by writing to the Linux ‘</w:t>
      </w:r>
      <w:proofErr w:type="spellStart"/>
      <w:r w:rsidRPr="005B72AA">
        <w:rPr>
          <w:lang w:val="en-HK" w:eastAsia="zh-TW"/>
        </w:rPr>
        <w:t>cpufreq</w:t>
      </w:r>
      <w:proofErr w:type="spellEnd"/>
      <w:r w:rsidRPr="005B72AA">
        <w:rPr>
          <w:lang w:val="en-HK" w:eastAsia="zh-TW"/>
        </w:rPr>
        <w:t xml:space="preserve">’ </w:t>
      </w:r>
      <w:proofErr w:type="spellStart"/>
      <w:r w:rsidRPr="005B72AA">
        <w:rPr>
          <w:lang w:val="en-HK" w:eastAsia="zh-TW"/>
        </w:rPr>
        <w:t>sysfs</w:t>
      </w:r>
      <w:proofErr w:type="spellEnd"/>
      <w:r w:rsidRPr="005B72AA">
        <w:rPr>
          <w:lang w:val="en-HK" w:eastAsia="zh-TW"/>
        </w:rPr>
        <w:t xml:space="preserve"> interface (‘/sys/devices/system/</w:t>
      </w:r>
      <w:proofErr w:type="spellStart"/>
      <w:r w:rsidRPr="005B72AA">
        <w:rPr>
          <w:lang w:val="en-HK" w:eastAsia="zh-TW"/>
        </w:rPr>
        <w:t>cpu</w:t>
      </w:r>
      <w:proofErr w:type="spellEnd"/>
      <w:r w:rsidRPr="005B72AA">
        <w:rPr>
          <w:lang w:val="en-HK" w:eastAsia="zh-TW"/>
        </w:rPr>
        <w:t>/</w:t>
      </w:r>
      <w:proofErr w:type="spellStart"/>
      <w:r w:rsidRPr="005B72AA">
        <w:rPr>
          <w:lang w:val="en-HK" w:eastAsia="zh-TW"/>
        </w:rPr>
        <w:t>cpuN</w:t>
      </w:r>
      <w:proofErr w:type="spellEnd"/>
      <w:r w:rsidRPr="005B72AA">
        <w:rPr>
          <w:lang w:val="en-HK" w:eastAsia="zh-TW"/>
        </w:rPr>
        <w:t>/</w:t>
      </w:r>
      <w:proofErr w:type="spellStart"/>
      <w:r w:rsidRPr="005B72AA">
        <w:rPr>
          <w:lang w:val="en-HK" w:eastAsia="zh-TW"/>
        </w:rPr>
        <w:t>cpufreq</w:t>
      </w:r>
      <w:proofErr w:type="spellEnd"/>
      <w:r w:rsidRPr="005B72AA">
        <w:rPr>
          <w:lang w:val="en-HK" w:eastAsia="zh-TW"/>
        </w:rPr>
        <w:t>/</w:t>
      </w:r>
      <w:proofErr w:type="spellStart"/>
      <w:r w:rsidRPr="005B72AA">
        <w:rPr>
          <w:lang w:val="en-HK" w:eastAsia="zh-TW"/>
        </w:rPr>
        <w:t>scaling_setspeed</w:t>
      </w:r>
      <w:proofErr w:type="spellEnd"/>
      <w:r w:rsidRPr="005B72AA">
        <w:rPr>
          <w:lang w:val="en-HK" w:eastAsia="zh-TW"/>
        </w:rPr>
        <w:t>’). The end-to-end latency was measured from the controller receiving a phase hint to the frequency change being committed to hardware using ‘</w:t>
      </w:r>
      <w:proofErr w:type="spellStart"/>
      <w:r w:rsidRPr="005B72AA">
        <w:rPr>
          <w:lang w:val="en-HK" w:eastAsia="zh-TW"/>
        </w:rPr>
        <w:t>time.perf_counter_ns</w:t>
      </w:r>
      <w:proofErr w:type="spellEnd"/>
      <w:r w:rsidRPr="005B72AA">
        <w:rPr>
          <w:lang w:val="en-HK" w:eastAsia="zh-TW"/>
        </w:rPr>
        <w:t xml:space="preserve">()’ instrumentation in the controller code. The result is that the measured actuation latency was consistently ‘&lt; 0.5 </w:t>
      </w:r>
      <w:proofErr w:type="spellStart"/>
      <w:r w:rsidRPr="005B72AA">
        <w:rPr>
          <w:lang w:val="en-HK" w:eastAsia="zh-TW"/>
        </w:rPr>
        <w:t>ms’</w:t>
      </w:r>
      <w:proofErr w:type="spellEnd"/>
      <w:r w:rsidRPr="005B72AA">
        <w:rPr>
          <w:lang w:val="en-HK" w:eastAsia="zh-TW"/>
        </w:rPr>
        <w:t xml:space="preserve"> (mean: 0.31 </w:t>
      </w:r>
      <w:proofErr w:type="spellStart"/>
      <w:r w:rsidRPr="005B72AA">
        <w:rPr>
          <w:lang w:val="en-HK" w:eastAsia="zh-TW"/>
        </w:rPr>
        <w:t>ms</w:t>
      </w:r>
      <w:proofErr w:type="spellEnd"/>
      <w:r w:rsidRPr="005B72AA">
        <w:rPr>
          <w:lang w:val="en-HK" w:eastAsia="zh-TW"/>
        </w:rPr>
        <w:t xml:space="preserve">, max observed: 0.47 </w:t>
      </w:r>
      <w:proofErr w:type="spellStart"/>
      <w:r w:rsidRPr="005B72AA">
        <w:rPr>
          <w:lang w:val="en-HK" w:eastAsia="zh-TW"/>
        </w:rPr>
        <w:t>ms</w:t>
      </w:r>
      <w:proofErr w:type="spellEnd"/>
      <w:r w:rsidRPr="005B72AA">
        <w:rPr>
          <w:lang w:val="en-HK" w:eastAsia="zh-TW"/>
        </w:rPr>
        <w:t xml:space="preserve">) across over 10,000 frequency transitions during the experimental campaign. This is consistent with </w:t>
      </w:r>
      <w:proofErr w:type="spellStart"/>
      <w:r w:rsidRPr="005B72AA">
        <w:rPr>
          <w:lang w:val="en-HK" w:eastAsia="zh-TW"/>
        </w:rPr>
        <w:t>CoPPer’s</w:t>
      </w:r>
      <w:proofErr w:type="spellEnd"/>
      <w:r w:rsidRPr="005B72AA">
        <w:rPr>
          <w:lang w:val="en-HK" w:eastAsia="zh-TW"/>
        </w:rPr>
        <w:t xml:space="preserve"> measured RAPL actuation time of 15.6 </w:t>
      </w:r>
      <w:proofErr w:type="spellStart"/>
      <w:r w:rsidRPr="005B72AA">
        <w:rPr>
          <w:lang w:val="en-HK" w:eastAsia="zh-TW"/>
        </w:rPr>
        <w:t>μs</w:t>
      </w:r>
      <w:proofErr w:type="spellEnd"/>
      <w:r w:rsidRPr="005B72AA">
        <w:rPr>
          <w:lang w:val="en-HK" w:eastAsia="zh-TW"/>
        </w:rPr>
        <w:t xml:space="preserve"> per socket, as cited in the Blueprint (Table 1) to justify the &lt; 1 </w:t>
      </w:r>
      <w:proofErr w:type="spellStart"/>
      <w:r w:rsidRPr="005B72AA">
        <w:rPr>
          <w:lang w:val="en-HK" w:eastAsia="zh-TW"/>
        </w:rPr>
        <w:t>ms</w:t>
      </w:r>
      <w:proofErr w:type="spellEnd"/>
      <w:r w:rsidRPr="005B72AA">
        <w:rPr>
          <w:lang w:val="en-HK" w:eastAsia="zh-TW"/>
        </w:rPr>
        <w:t xml:space="preserve"> target. The AMD </w:t>
      </w:r>
      <w:r w:rsidRPr="005B72AA">
        <w:rPr>
          <w:lang w:val="en-HK" w:eastAsia="zh-TW"/>
        </w:rPr>
        <w:lastRenderedPageBreak/>
        <w:t>EPYC 7551P supports software-defined frequency transitions through the ‘</w:t>
      </w:r>
      <w:proofErr w:type="spellStart"/>
      <w:r w:rsidRPr="005B72AA">
        <w:rPr>
          <w:lang w:val="en-HK" w:eastAsia="zh-TW"/>
        </w:rPr>
        <w:t>acpi-cpufreq</w:t>
      </w:r>
      <w:proofErr w:type="spellEnd"/>
      <w:r w:rsidRPr="005B72AA">
        <w:rPr>
          <w:lang w:val="en-HK" w:eastAsia="zh-TW"/>
        </w:rPr>
        <w:t xml:space="preserve">’ driver, which commits new frequencies within a single model-specific register (MSR) write cycle. MSR is a special hardware memory slot built into the silicon of the CPU to control low-level hardware features such as CPU frequency and voltage, aligning with the group’s target, which is to adjust the CPU frequency and observe the performance of the </w:t>
      </w:r>
      <w:proofErr w:type="spellStart"/>
      <w:r w:rsidRPr="005B72AA">
        <w:rPr>
          <w:lang w:val="en-HK" w:eastAsia="zh-TW"/>
        </w:rPr>
        <w:t>miniMD’s</w:t>
      </w:r>
      <w:proofErr w:type="spellEnd"/>
      <w:r w:rsidRPr="005B72AA">
        <w:rPr>
          <w:lang w:val="en-HK" w:eastAsia="zh-TW"/>
        </w:rPr>
        <w:t xml:space="preserve"> proxy application through adjusted CPU frequencies. The specification’s performance target was completely achieved without caveats or deviations from the original design intention. The measured actuation latency (0.31 to 0.47 </w:t>
      </w:r>
      <w:proofErr w:type="spellStart"/>
      <w:r w:rsidRPr="005B72AA">
        <w:rPr>
          <w:lang w:val="en-HK" w:eastAsia="zh-TW"/>
        </w:rPr>
        <w:t>ms</w:t>
      </w:r>
      <w:proofErr w:type="spellEnd"/>
      <w:r w:rsidRPr="005B72AA">
        <w:rPr>
          <w:lang w:val="en-HK" w:eastAsia="zh-TW"/>
        </w:rPr>
        <w:t xml:space="preserve">) is well within the &lt; 1 </w:t>
      </w:r>
      <w:proofErr w:type="spellStart"/>
      <w:r w:rsidRPr="005B72AA">
        <w:rPr>
          <w:lang w:val="en-HK" w:eastAsia="zh-TW"/>
        </w:rPr>
        <w:t>ms</w:t>
      </w:r>
      <w:proofErr w:type="spellEnd"/>
      <w:r w:rsidRPr="005B72AA">
        <w:rPr>
          <w:lang w:val="en-HK" w:eastAsia="zh-TW"/>
        </w:rPr>
        <w:t xml:space="preserve"> target with a robust margin, which validates the group’s decision to use the </w:t>
      </w:r>
      <w:proofErr w:type="spellStart"/>
      <w:r w:rsidRPr="005B72AA">
        <w:rPr>
          <w:lang w:val="en-HK" w:eastAsia="zh-TW"/>
        </w:rPr>
        <w:t>acpi-cpufreq</w:t>
      </w:r>
      <w:proofErr w:type="spellEnd"/>
      <w:r w:rsidRPr="005B72AA">
        <w:rPr>
          <w:lang w:val="en-HK" w:eastAsia="zh-TW"/>
        </w:rPr>
        <w:t xml:space="preserve"> interface.</w:t>
      </w:r>
    </w:p>
    <w:p w14:paraId="6F391F18" w14:textId="77777777" w:rsidR="0015216A" w:rsidRPr="005B72AA" w:rsidRDefault="0015216A" w:rsidP="00A840F1">
      <w:pPr>
        <w:pStyle w:val="Heading3"/>
        <w:numPr>
          <w:ilvl w:val="2"/>
          <w:numId w:val="19"/>
        </w:numPr>
        <w:spacing w:before="0" w:after="0" w:line="360" w:lineRule="auto"/>
        <w:rPr>
          <w:lang w:val="en-HK" w:eastAsia="zh-TW"/>
        </w:rPr>
      </w:pPr>
      <w:bookmarkStart w:id="38" w:name="_Ref230905917"/>
      <w:bookmarkStart w:id="39" w:name="_Toc230983538"/>
      <w:r w:rsidRPr="005B72AA">
        <w:rPr>
          <w:lang w:eastAsia="zh-TW"/>
        </w:rPr>
        <w:t>Application Stability (Specification 3: Target = 0 failures in 10 runs)</w:t>
      </w:r>
      <w:bookmarkEnd w:id="38"/>
      <w:bookmarkEnd w:id="39"/>
    </w:p>
    <w:p w14:paraId="7D6ADB78" w14:textId="77777777" w:rsidR="0015216A" w:rsidRPr="005B72AA" w:rsidRDefault="0015216A" w:rsidP="00767239">
      <w:pPr>
        <w:spacing w:line="480" w:lineRule="auto"/>
        <w:rPr>
          <w:lang w:val="en-HK" w:eastAsia="zh-TW"/>
        </w:rPr>
      </w:pPr>
      <w:r w:rsidRPr="005B72AA">
        <w:rPr>
          <w:lang w:val="en-HK" w:eastAsia="zh-TW"/>
        </w:rPr>
        <w:t>The controller was designed to be non-invasive, so it operates as an external Python process that reads a shared-memory file and writes to ‘</w:t>
      </w:r>
      <w:proofErr w:type="spellStart"/>
      <w:r w:rsidRPr="005B72AA">
        <w:rPr>
          <w:lang w:val="en-HK" w:eastAsia="zh-TW"/>
        </w:rPr>
        <w:t>sysfs</w:t>
      </w:r>
      <w:proofErr w:type="spellEnd"/>
      <w:r w:rsidRPr="005B72AA">
        <w:rPr>
          <w:lang w:val="en-HK" w:eastAsia="zh-TW"/>
        </w:rPr>
        <w:t xml:space="preserve">’. It does not inject code into the </w:t>
      </w:r>
      <w:proofErr w:type="spellStart"/>
      <w:r w:rsidRPr="005B72AA">
        <w:rPr>
          <w:lang w:val="en-HK" w:eastAsia="zh-TW"/>
        </w:rPr>
        <w:t>miniMD</w:t>
      </w:r>
      <w:proofErr w:type="spellEnd"/>
      <w:r w:rsidRPr="005B72AA">
        <w:rPr>
          <w:lang w:val="en-HK" w:eastAsia="zh-TW"/>
        </w:rPr>
        <w:t xml:space="preserve"> process, does not modify MPI buffers, and does not share any process state with the application beyond the read-only phase hint file. The result is that over the entire experimental campaign of 300 runs (6 rank configurations × 25 repetitions × 2 modes), zero application failures were observed. All runs completed successfully with ‘status = OK’ in the data logs. This exceeds the Blueprint requirement of "0 failures over 10 test runs, tolerance 1 failure every 10 tests" by a factor of 30×. This specification’s functional target was completely achieved without caveats or deviations from the original design intention. Observing 0 failures across 300 total runs far exceeds the 10-run tolerance requirement.</w:t>
      </w:r>
    </w:p>
    <w:p w14:paraId="07727F43" w14:textId="77777777" w:rsidR="0015216A" w:rsidRPr="005B72AA" w:rsidRDefault="0015216A" w:rsidP="00A840F1">
      <w:pPr>
        <w:pStyle w:val="Heading2"/>
        <w:numPr>
          <w:ilvl w:val="1"/>
          <w:numId w:val="19"/>
        </w:numPr>
        <w:spacing w:before="0" w:after="0" w:line="360" w:lineRule="auto"/>
        <w:rPr>
          <w:lang w:val="en-HK" w:eastAsia="zh-TW"/>
        </w:rPr>
      </w:pPr>
      <w:bookmarkStart w:id="40" w:name="_Toc230983539"/>
      <w:r w:rsidRPr="005B72AA">
        <w:rPr>
          <w:lang w:eastAsia="zh-TW"/>
        </w:rPr>
        <w:lastRenderedPageBreak/>
        <w:t>Interface Requirement Testing</w:t>
      </w:r>
      <w:bookmarkEnd w:id="40"/>
    </w:p>
    <w:p w14:paraId="4E88D9C6" w14:textId="77777777" w:rsidR="0015216A" w:rsidRPr="005B72AA" w:rsidRDefault="0015216A" w:rsidP="00A840F1">
      <w:pPr>
        <w:pStyle w:val="Heading3"/>
        <w:numPr>
          <w:ilvl w:val="2"/>
          <w:numId w:val="19"/>
        </w:numPr>
        <w:spacing w:before="0" w:after="0" w:line="360" w:lineRule="auto"/>
        <w:rPr>
          <w:lang w:val="en-HK" w:eastAsia="zh-TW"/>
        </w:rPr>
      </w:pPr>
      <w:bookmarkStart w:id="41" w:name="_Toc230983540"/>
      <w:r w:rsidRPr="005B72AA">
        <w:rPr>
          <w:lang w:eastAsia="zh-TW"/>
        </w:rPr>
        <w:t xml:space="preserve">Monitoring - Control Interface Latency (Specification 4: Target ≤ 1 </w:t>
      </w:r>
      <w:proofErr w:type="spellStart"/>
      <w:r w:rsidRPr="005B72AA">
        <w:rPr>
          <w:lang w:eastAsia="zh-TW"/>
        </w:rPr>
        <w:t>ms</w:t>
      </w:r>
      <w:proofErr w:type="spellEnd"/>
      <w:r w:rsidRPr="005B72AA">
        <w:rPr>
          <w:lang w:eastAsia="zh-TW"/>
        </w:rPr>
        <w:t>, ≤ 0.5% data loss)</w:t>
      </w:r>
      <w:bookmarkEnd w:id="41"/>
    </w:p>
    <w:p w14:paraId="73174FC0" w14:textId="05D37E53" w:rsidR="0015216A" w:rsidRPr="005B72AA" w:rsidRDefault="0015216A" w:rsidP="00F13003">
      <w:pPr>
        <w:spacing w:line="480" w:lineRule="auto"/>
        <w:rPr>
          <w:lang w:val="en-HK" w:eastAsia="zh-TW"/>
        </w:rPr>
      </w:pPr>
      <w:r w:rsidRPr="005B72AA">
        <w:rPr>
          <w:lang w:val="en-HK" w:eastAsia="zh-TW"/>
        </w:rPr>
        <w:t>The phase hint is communicated through a memory-mapped file in ‘/dev/</w:t>
      </w:r>
      <w:proofErr w:type="spellStart"/>
      <w:r w:rsidRPr="005B72AA">
        <w:rPr>
          <w:lang w:val="en-HK" w:eastAsia="zh-TW"/>
        </w:rPr>
        <w:t>shm</w:t>
      </w:r>
      <w:proofErr w:type="spellEnd"/>
      <w:r w:rsidRPr="005B72AA">
        <w:rPr>
          <w:lang w:val="en-HK" w:eastAsia="zh-TW"/>
        </w:rPr>
        <w:t>/</w:t>
      </w:r>
      <w:proofErr w:type="spellStart"/>
      <w:r w:rsidRPr="005B72AA">
        <w:rPr>
          <w:lang w:val="en-HK" w:eastAsia="zh-TW"/>
        </w:rPr>
        <w:t>minimd_phase</w:t>
      </w:r>
      <w:proofErr w:type="spellEnd"/>
      <w:r w:rsidRPr="005B72AA">
        <w:rPr>
          <w:lang w:val="en-HK" w:eastAsia="zh-TW"/>
        </w:rPr>
        <w:t>’. The controller reads this file using Python's ‘</w:t>
      </w:r>
      <w:proofErr w:type="spellStart"/>
      <w:r w:rsidRPr="005B72AA">
        <w:rPr>
          <w:lang w:val="en-HK" w:eastAsia="zh-TW"/>
        </w:rPr>
        <w:t>mmap</w:t>
      </w:r>
      <w:proofErr w:type="spellEnd"/>
      <w:r w:rsidRPr="005B72AA">
        <w:rPr>
          <w:lang w:val="en-HK" w:eastAsia="zh-TW"/>
        </w:rPr>
        <w:t>’ module, which performs a direct memory read without system call overhead. The odd/even sequence-number protocol (described in the Implementation Section</w:t>
      </w:r>
      <w:r w:rsidR="00C23DCA" w:rsidRPr="005B72AA">
        <w:rPr>
          <w:lang w:val="en-HK" w:eastAsia="zh-TW"/>
        </w:rPr>
        <w:t xml:space="preserve"> above</w:t>
      </w:r>
      <w:r w:rsidRPr="005B72AA">
        <w:rPr>
          <w:lang w:val="en-HK" w:eastAsia="zh-TW"/>
        </w:rPr>
        <w:t xml:space="preserve">) ensures lock-free, consistent reads. The result is that the mean read latency = 0.042 </w:t>
      </w:r>
      <w:proofErr w:type="spellStart"/>
      <w:r w:rsidRPr="005B72AA">
        <w:rPr>
          <w:lang w:val="en-HK" w:eastAsia="zh-TW"/>
        </w:rPr>
        <w:t>ms</w:t>
      </w:r>
      <w:proofErr w:type="spellEnd"/>
      <w:r w:rsidRPr="005B72AA">
        <w:rPr>
          <w:lang w:val="en-HK" w:eastAsia="zh-TW"/>
        </w:rPr>
        <w:t xml:space="preserve"> (42 </w:t>
      </w:r>
      <w:proofErr w:type="spellStart"/>
      <w:r w:rsidRPr="005B72AA">
        <w:rPr>
          <w:lang w:val="en-HK" w:eastAsia="zh-TW"/>
        </w:rPr>
        <w:t>μs</w:t>
      </w:r>
      <w:proofErr w:type="spellEnd"/>
      <w:r w:rsidRPr="005B72AA">
        <w:rPr>
          <w:lang w:val="en-HK" w:eastAsia="zh-TW"/>
        </w:rPr>
        <w:t xml:space="preserve">), max observed = 0.089 </w:t>
      </w:r>
      <w:proofErr w:type="spellStart"/>
      <w:r w:rsidRPr="005B72AA">
        <w:rPr>
          <w:lang w:val="en-HK" w:eastAsia="zh-TW"/>
        </w:rPr>
        <w:t>ms</w:t>
      </w:r>
      <w:proofErr w:type="spellEnd"/>
      <w:r w:rsidRPr="005B72AA">
        <w:rPr>
          <w:lang w:val="en-HK" w:eastAsia="zh-TW"/>
        </w:rPr>
        <w:t xml:space="preserve"> (89 </w:t>
      </w:r>
      <w:proofErr w:type="spellStart"/>
      <w:r w:rsidRPr="005B72AA">
        <w:rPr>
          <w:lang w:val="en-HK" w:eastAsia="zh-TW"/>
        </w:rPr>
        <w:t>μs</w:t>
      </w:r>
      <w:proofErr w:type="spellEnd"/>
      <w:r w:rsidRPr="005B72AA">
        <w:rPr>
          <w:lang w:val="en-HK" w:eastAsia="zh-TW"/>
        </w:rPr>
        <w:t xml:space="preserve">). Data loss = 0.00% (the shared-memory file is always available; the controller reads the most recent stable snapshot at each 100 </w:t>
      </w:r>
      <w:proofErr w:type="spellStart"/>
      <w:r w:rsidRPr="005B72AA">
        <w:rPr>
          <w:lang w:val="en-HK" w:eastAsia="zh-TW"/>
        </w:rPr>
        <w:t>ms</w:t>
      </w:r>
      <w:proofErr w:type="spellEnd"/>
      <w:r w:rsidRPr="005B72AA">
        <w:rPr>
          <w:lang w:val="en-HK" w:eastAsia="zh-TW"/>
        </w:rPr>
        <w:t xml:space="preserve"> sample). These values are consistent with the blueprint's expectation that shared-memory IPC would achieve sub-millisecond latency. This specification’s interface target was completely achieved without caveats or deviations from the original design intent. The read latency (0.042 to 0.089 </w:t>
      </w:r>
      <w:proofErr w:type="spellStart"/>
      <w:r w:rsidRPr="005B72AA">
        <w:rPr>
          <w:lang w:val="en-HK" w:eastAsia="zh-TW"/>
        </w:rPr>
        <w:t>ms</w:t>
      </w:r>
      <w:proofErr w:type="spellEnd"/>
      <w:r w:rsidRPr="005B72AA">
        <w:rPr>
          <w:lang w:val="en-HK" w:eastAsia="zh-TW"/>
        </w:rPr>
        <w:t xml:space="preserve">) is well below the ≤ 1 </w:t>
      </w:r>
      <w:proofErr w:type="spellStart"/>
      <w:r w:rsidRPr="005B72AA">
        <w:rPr>
          <w:lang w:val="en-HK" w:eastAsia="zh-TW"/>
        </w:rPr>
        <w:t>ms</w:t>
      </w:r>
      <w:proofErr w:type="spellEnd"/>
      <w:r w:rsidRPr="005B72AA">
        <w:rPr>
          <w:lang w:val="en-HK" w:eastAsia="zh-TW"/>
        </w:rPr>
        <w:t xml:space="preserve"> target, and data loss is 0%, successfully satisfying the ≤ 0.5% tolerance.</w:t>
      </w:r>
    </w:p>
    <w:p w14:paraId="605B7C3F" w14:textId="77777777" w:rsidR="0015216A" w:rsidRPr="005B72AA" w:rsidRDefault="0015216A" w:rsidP="00A840F1">
      <w:pPr>
        <w:pStyle w:val="Heading3"/>
        <w:numPr>
          <w:ilvl w:val="2"/>
          <w:numId w:val="19"/>
        </w:numPr>
        <w:spacing w:before="0" w:after="0" w:line="360" w:lineRule="auto"/>
        <w:rPr>
          <w:lang w:val="en-HK" w:eastAsia="zh-TW"/>
        </w:rPr>
      </w:pPr>
      <w:bookmarkStart w:id="42" w:name="_Toc230983541"/>
      <w:r w:rsidRPr="005B72AA">
        <w:rPr>
          <w:lang w:eastAsia="zh-TW"/>
        </w:rPr>
        <w:t xml:space="preserve">Control - Execution Interface Latency (Specification 5: Target ≤ 1 </w:t>
      </w:r>
      <w:proofErr w:type="spellStart"/>
      <w:r w:rsidRPr="005B72AA">
        <w:rPr>
          <w:lang w:eastAsia="zh-TW"/>
        </w:rPr>
        <w:t>ms</w:t>
      </w:r>
      <w:proofErr w:type="spellEnd"/>
      <w:r w:rsidRPr="005B72AA">
        <w:rPr>
          <w:lang w:eastAsia="zh-TW"/>
        </w:rPr>
        <w:t>)</w:t>
      </w:r>
      <w:bookmarkEnd w:id="42"/>
    </w:p>
    <w:p w14:paraId="30BA74B3" w14:textId="7F6A0AE8" w:rsidR="0015216A" w:rsidRPr="005B72AA" w:rsidRDefault="0015216A" w:rsidP="00767239">
      <w:pPr>
        <w:spacing w:line="480" w:lineRule="auto"/>
        <w:rPr>
          <w:lang w:val="en-HK" w:eastAsia="zh-TW"/>
        </w:rPr>
      </w:pPr>
      <w:r w:rsidRPr="005B72AA">
        <w:rPr>
          <w:lang w:val="en-HK" w:eastAsia="zh-TW"/>
        </w:rPr>
        <w:t>After determining the appropriate frequency, the controller writes to ‘</w:t>
      </w:r>
      <w:proofErr w:type="spellStart"/>
      <w:r w:rsidRPr="005B72AA">
        <w:rPr>
          <w:lang w:val="en-HK" w:eastAsia="zh-TW"/>
        </w:rPr>
        <w:t>scaling_setspeed</w:t>
      </w:r>
      <w:proofErr w:type="spellEnd"/>
      <w:r w:rsidRPr="005B72AA">
        <w:rPr>
          <w:lang w:val="en-HK" w:eastAsia="zh-TW"/>
        </w:rPr>
        <w:t>’ through Python file I/O. The redundancy cache ensures that only actual policy changes trigger a write, which reduces unnecessary ‘</w:t>
      </w:r>
      <w:proofErr w:type="spellStart"/>
      <w:r w:rsidRPr="005B72AA">
        <w:rPr>
          <w:lang w:val="en-HK" w:eastAsia="zh-TW"/>
        </w:rPr>
        <w:t>sysfs</w:t>
      </w:r>
      <w:proofErr w:type="spellEnd"/>
      <w:r w:rsidRPr="005B72AA">
        <w:rPr>
          <w:lang w:val="en-HK" w:eastAsia="zh-TW"/>
        </w:rPr>
        <w:t xml:space="preserve">’ operations. The result is that the mean write latency = 0.31 </w:t>
      </w:r>
      <w:proofErr w:type="spellStart"/>
      <w:r w:rsidRPr="005B72AA">
        <w:rPr>
          <w:lang w:val="en-HK" w:eastAsia="zh-TW"/>
        </w:rPr>
        <w:t>ms</w:t>
      </w:r>
      <w:proofErr w:type="spellEnd"/>
      <w:r w:rsidRPr="005B72AA">
        <w:rPr>
          <w:lang w:val="en-HK" w:eastAsia="zh-TW"/>
        </w:rPr>
        <w:t xml:space="preserve">, max observed = 0.47 </w:t>
      </w:r>
      <w:proofErr w:type="spellStart"/>
      <w:r w:rsidRPr="005B72AA">
        <w:rPr>
          <w:lang w:val="en-HK" w:eastAsia="zh-TW"/>
        </w:rPr>
        <w:t>ms</w:t>
      </w:r>
      <w:proofErr w:type="spellEnd"/>
      <w:r w:rsidRPr="005B72AA">
        <w:rPr>
          <w:lang w:val="en-HK" w:eastAsia="zh-TW"/>
        </w:rPr>
        <w:t>. The ‘</w:t>
      </w:r>
      <w:proofErr w:type="spellStart"/>
      <w:r w:rsidRPr="005B72AA">
        <w:rPr>
          <w:lang w:val="en-HK" w:eastAsia="zh-TW"/>
        </w:rPr>
        <w:t>sysfs</w:t>
      </w:r>
      <w:proofErr w:type="spellEnd"/>
      <w:r w:rsidRPr="005B72AA">
        <w:rPr>
          <w:lang w:val="en-HK" w:eastAsia="zh-TW"/>
        </w:rPr>
        <w:t xml:space="preserve">’ write is synchronous, and the frequency is committed to the hardware before the write call returns. This specification’s </w:t>
      </w:r>
      <w:r w:rsidRPr="005B72AA">
        <w:rPr>
          <w:lang w:val="en-HK" w:eastAsia="zh-TW"/>
        </w:rPr>
        <w:lastRenderedPageBreak/>
        <w:t xml:space="preserve">interface target was completely achieved without caveats or deviations from the original design intention. The write latency (0.31 to 0.47 </w:t>
      </w:r>
      <w:proofErr w:type="spellStart"/>
      <w:r w:rsidRPr="005B72AA">
        <w:rPr>
          <w:lang w:val="en-HK" w:eastAsia="zh-TW"/>
        </w:rPr>
        <w:t>ms</w:t>
      </w:r>
      <w:proofErr w:type="spellEnd"/>
      <w:r w:rsidRPr="005B72AA">
        <w:rPr>
          <w:lang w:val="en-HK" w:eastAsia="zh-TW"/>
        </w:rPr>
        <w:t xml:space="preserve">) satisfies the ≤ 1 </w:t>
      </w:r>
      <w:proofErr w:type="spellStart"/>
      <w:r w:rsidRPr="005B72AA">
        <w:rPr>
          <w:lang w:val="en-HK" w:eastAsia="zh-TW"/>
        </w:rPr>
        <w:t>ms</w:t>
      </w:r>
      <w:proofErr w:type="spellEnd"/>
      <w:r w:rsidRPr="005B72AA">
        <w:rPr>
          <w:lang w:val="en-HK" w:eastAsia="zh-TW"/>
        </w:rPr>
        <w:t xml:space="preserve"> requirement.</w:t>
      </w:r>
    </w:p>
    <w:p w14:paraId="7C1BBB82" w14:textId="77777777" w:rsidR="0015216A" w:rsidRPr="005B72AA" w:rsidRDefault="0015216A" w:rsidP="00A840F1">
      <w:pPr>
        <w:pStyle w:val="Heading3"/>
        <w:numPr>
          <w:ilvl w:val="2"/>
          <w:numId w:val="19"/>
        </w:numPr>
        <w:spacing w:before="0" w:after="0" w:line="360" w:lineRule="auto"/>
        <w:rPr>
          <w:lang w:val="en-HK" w:eastAsia="zh-TW"/>
        </w:rPr>
      </w:pPr>
      <w:bookmarkStart w:id="43" w:name="_Toc230983542"/>
      <w:r w:rsidRPr="005B72AA">
        <w:rPr>
          <w:lang w:eastAsia="zh-TW"/>
        </w:rPr>
        <w:t xml:space="preserve">Execution </w:t>
      </w:r>
      <w:r w:rsidRPr="005B72AA">
        <w:rPr>
          <w:lang w:val="en-HK" w:eastAsia="zh-TW"/>
        </w:rPr>
        <w:t>- Linux Kernel Interface (Specification 6: Target ≥ Linux 3.14)</w:t>
      </w:r>
      <w:bookmarkEnd w:id="43"/>
    </w:p>
    <w:p w14:paraId="4EF56B2D" w14:textId="21FD4304" w:rsidR="0015216A" w:rsidRPr="005B72AA" w:rsidRDefault="0015216A" w:rsidP="00767239">
      <w:pPr>
        <w:spacing w:line="480" w:lineRule="auto"/>
        <w:rPr>
          <w:lang w:val="en-HK" w:eastAsia="zh-TW"/>
        </w:rPr>
      </w:pPr>
      <w:r w:rsidRPr="005B72AA">
        <w:rPr>
          <w:lang w:val="en-HK" w:eastAsia="zh-TW"/>
        </w:rPr>
        <w:t>The controller requires the ‘</w:t>
      </w:r>
      <w:proofErr w:type="spellStart"/>
      <w:r w:rsidRPr="005B72AA">
        <w:rPr>
          <w:lang w:val="en-HK" w:eastAsia="zh-TW"/>
        </w:rPr>
        <w:t>cpufreq</w:t>
      </w:r>
      <w:proofErr w:type="spellEnd"/>
      <w:r w:rsidRPr="005B72AA">
        <w:rPr>
          <w:lang w:val="en-HK" w:eastAsia="zh-TW"/>
        </w:rPr>
        <w:t xml:space="preserve">’ </w:t>
      </w:r>
      <w:proofErr w:type="spellStart"/>
      <w:r w:rsidRPr="005B72AA">
        <w:rPr>
          <w:lang w:val="en-HK" w:eastAsia="zh-TW"/>
        </w:rPr>
        <w:t>sysfs</w:t>
      </w:r>
      <w:proofErr w:type="spellEnd"/>
      <w:r w:rsidRPr="005B72AA">
        <w:rPr>
          <w:lang w:val="en-HK" w:eastAsia="zh-TW"/>
        </w:rPr>
        <w:t xml:space="preserve"> interface and the ‘</w:t>
      </w:r>
      <w:proofErr w:type="spellStart"/>
      <w:r w:rsidRPr="005B72AA">
        <w:rPr>
          <w:lang w:val="en-HK" w:eastAsia="zh-TW"/>
        </w:rPr>
        <w:t>acpi-cpufreq</w:t>
      </w:r>
      <w:proofErr w:type="spellEnd"/>
      <w:r w:rsidRPr="005B72AA">
        <w:rPr>
          <w:lang w:val="en-HK" w:eastAsia="zh-TW"/>
        </w:rPr>
        <w:t xml:space="preserve">’ driver, both of which are available in Linux kernel 3.14+, as specified in the Blueprint (Table 1) and referenced from the RAPL documentation </w:t>
      </w:r>
      <w:sdt>
        <w:sdtPr>
          <w:rPr>
            <w:lang w:val="en-HK" w:eastAsia="zh-TW"/>
          </w:rPr>
          <w:id w:val="-1789036335"/>
          <w:citation/>
        </w:sdtPr>
        <w:sdtContent>
          <w:r w:rsidR="001F550F" w:rsidRPr="005B72AA">
            <w:rPr>
              <w:lang w:val="en-HK" w:eastAsia="zh-TW"/>
            </w:rPr>
            <w:fldChar w:fldCharType="begin"/>
          </w:r>
          <w:r w:rsidR="001F550F" w:rsidRPr="005B72AA">
            <w:rPr>
              <w:lang w:eastAsia="zh-TW"/>
            </w:rPr>
            <w:instrText xml:space="preserve"> CITATION CIm18 \l 1033 </w:instrText>
          </w:r>
          <w:r w:rsidR="001F550F" w:rsidRPr="005B72AA">
            <w:rPr>
              <w:lang w:val="en-HK" w:eastAsia="zh-TW"/>
            </w:rPr>
            <w:fldChar w:fldCharType="separate"/>
          </w:r>
          <w:r w:rsidR="00D979D4" w:rsidRPr="005B72AA">
            <w:rPr>
              <w:noProof/>
              <w:lang w:eastAsia="zh-TW"/>
            </w:rPr>
            <w:t>[13]</w:t>
          </w:r>
          <w:r w:rsidR="001F550F" w:rsidRPr="005B72AA">
            <w:rPr>
              <w:lang w:val="en-HK" w:eastAsia="zh-TW"/>
            </w:rPr>
            <w:fldChar w:fldCharType="end"/>
          </w:r>
        </w:sdtContent>
      </w:sdt>
      <w:r w:rsidRPr="005B72AA">
        <w:rPr>
          <w:lang w:val="en-HK" w:eastAsia="zh-TW"/>
        </w:rPr>
        <w:t xml:space="preserve">. At the end, the Frontenac cluster runs Linux kernel 4.18, which is 4 versions above the minimum requirement. This suggests that the interface expectation was fully completed without deviations and caveats. This is because running on Linux kernel 4.18 clearly is over the requirement of running on Linux kernel 3.14. </w:t>
      </w:r>
    </w:p>
    <w:p w14:paraId="381D8E6A" w14:textId="77777777" w:rsidR="0015216A" w:rsidRPr="005B72AA" w:rsidRDefault="0015216A" w:rsidP="00A840F1">
      <w:pPr>
        <w:pStyle w:val="Heading3"/>
        <w:numPr>
          <w:ilvl w:val="2"/>
          <w:numId w:val="19"/>
        </w:numPr>
        <w:spacing w:before="0" w:after="0" w:line="360" w:lineRule="auto"/>
        <w:rPr>
          <w:lang w:val="en-HK" w:eastAsia="zh-TW"/>
        </w:rPr>
      </w:pPr>
      <w:bookmarkStart w:id="44" w:name="_Toc230983543"/>
      <w:r w:rsidRPr="005B72AA">
        <w:rPr>
          <w:lang w:eastAsia="zh-TW"/>
        </w:rPr>
        <w:t>Timestamp Drift (Specification</w:t>
      </w:r>
      <w:r w:rsidRPr="005B72AA">
        <w:rPr>
          <w:lang w:val="en-HK" w:eastAsia="zh-TW"/>
        </w:rPr>
        <w:t xml:space="preserve"> 7: Target </w:t>
      </w:r>
      <m:oMath>
        <m:r>
          <m:rPr>
            <m:sty m:val="p"/>
          </m:rPr>
          <w:rPr>
            <w:rFonts w:ascii="Cambria Math" w:hAnsi="Cambria Math"/>
            <w:lang w:val="en-HK" w:eastAsia="zh-TW"/>
          </w:rPr>
          <m:t>±</m:t>
        </m:r>
      </m:oMath>
      <w:r w:rsidRPr="005B72AA">
        <w:rPr>
          <w:lang w:val="en-HK" w:eastAsia="zh-TW"/>
        </w:rPr>
        <w:t xml:space="preserve"> 10 ms)</w:t>
      </w:r>
      <w:bookmarkEnd w:id="44"/>
    </w:p>
    <w:p w14:paraId="60ED5604" w14:textId="77777777" w:rsidR="0015216A" w:rsidRPr="005B72AA" w:rsidRDefault="0015216A" w:rsidP="00767239">
      <w:pPr>
        <w:spacing w:line="480" w:lineRule="auto"/>
        <w:rPr>
          <w:lang w:val="en-HK" w:eastAsia="zh-TW"/>
        </w:rPr>
      </w:pPr>
      <w:r w:rsidRPr="005B72AA">
        <w:rPr>
          <w:lang w:val="en-HK" w:eastAsia="zh-TW"/>
        </w:rPr>
        <w:t xml:space="preserve">Sampling interval drift was measured by comparing the expected 100 </w:t>
      </w:r>
      <w:proofErr w:type="spellStart"/>
      <w:r w:rsidRPr="005B72AA">
        <w:rPr>
          <w:lang w:val="en-HK" w:eastAsia="zh-TW"/>
        </w:rPr>
        <w:t>ms</w:t>
      </w:r>
      <w:proofErr w:type="spellEnd"/>
      <w:r w:rsidRPr="005B72AA">
        <w:rPr>
          <w:lang w:val="en-HK" w:eastAsia="zh-TW"/>
        </w:rPr>
        <w:t xml:space="preserve"> interval against the elapsed time between consecutive controller iterations using ‘</w:t>
      </w:r>
      <w:proofErr w:type="spellStart"/>
      <w:r w:rsidRPr="005B72AA">
        <w:rPr>
          <w:lang w:val="en-HK" w:eastAsia="zh-TW"/>
        </w:rPr>
        <w:t>time.perf_counter</w:t>
      </w:r>
      <w:proofErr w:type="spellEnd"/>
      <w:r w:rsidRPr="005B72AA">
        <w:rPr>
          <w:lang w:val="en-HK" w:eastAsia="zh-TW"/>
        </w:rPr>
        <w:t xml:space="preserve">()’. The result is that the mean interval = 100.02 </w:t>
      </w:r>
      <w:proofErr w:type="spellStart"/>
      <w:r w:rsidRPr="005B72AA">
        <w:rPr>
          <w:lang w:val="en-HK" w:eastAsia="zh-TW"/>
        </w:rPr>
        <w:t>ms</w:t>
      </w:r>
      <w:proofErr w:type="spellEnd"/>
      <w:r w:rsidRPr="005B72AA">
        <w:rPr>
          <w:lang w:val="en-HK" w:eastAsia="zh-TW"/>
        </w:rPr>
        <w:t xml:space="preserve">, standard deviation = 0.87 </w:t>
      </w:r>
      <w:proofErr w:type="spellStart"/>
      <w:r w:rsidRPr="005B72AA">
        <w:rPr>
          <w:lang w:val="en-HK" w:eastAsia="zh-TW"/>
        </w:rPr>
        <w:t>ms</w:t>
      </w:r>
      <w:proofErr w:type="spellEnd"/>
      <w:r w:rsidRPr="005B72AA">
        <w:rPr>
          <w:lang w:val="en-HK" w:eastAsia="zh-TW"/>
        </w:rPr>
        <w:t xml:space="preserve">, and max observed drift = 4.3 </w:t>
      </w:r>
      <w:proofErr w:type="spellStart"/>
      <w:r w:rsidRPr="005B72AA">
        <w:rPr>
          <w:lang w:val="en-HK" w:eastAsia="zh-TW"/>
        </w:rPr>
        <w:t>ms</w:t>
      </w:r>
      <w:proofErr w:type="spellEnd"/>
      <w:r w:rsidRPr="005B72AA">
        <w:rPr>
          <w:lang w:val="en-HK" w:eastAsia="zh-TW"/>
        </w:rPr>
        <w:t xml:space="preserve">. All 300+ thousand samples were within the </w:t>
      </w:r>
      <m:oMath>
        <m:r>
          <m:rPr>
            <m:sty m:val="p"/>
          </m:rPr>
          <w:rPr>
            <w:rFonts w:ascii="Cambria Math" w:hAnsi="Cambria Math"/>
            <w:lang w:eastAsia="zh-TW"/>
          </w:rPr>
          <m:t>±</m:t>
        </m:r>
      </m:oMath>
      <w:r w:rsidRPr="005B72AA">
        <w:rPr>
          <w:lang w:val="en-HK" w:eastAsia="zh-TW"/>
        </w:rPr>
        <w:t xml:space="preserve">10 ms tolerance. This specification’s interface target was achieved without caveats or deviations from the original design intent. The maximum observed timestamp drift (4.3 ms) falls comfortably within the </w:t>
      </w:r>
      <m:oMath>
        <m:r>
          <m:rPr>
            <m:sty m:val="p"/>
          </m:rPr>
          <w:rPr>
            <w:rFonts w:ascii="Cambria Math" w:hAnsi="Cambria Math"/>
            <w:lang w:eastAsia="zh-TW"/>
          </w:rPr>
          <m:t>±</m:t>
        </m:r>
      </m:oMath>
      <w:r w:rsidRPr="005B72AA">
        <w:rPr>
          <w:lang w:val="en-HK" w:eastAsia="zh-TW"/>
        </w:rPr>
        <w:t xml:space="preserve"> 10 ms limit.</w:t>
      </w:r>
    </w:p>
    <w:p w14:paraId="0C09CBAC" w14:textId="77777777" w:rsidR="0015216A" w:rsidRPr="005B72AA" w:rsidRDefault="0015216A" w:rsidP="00A840F1">
      <w:pPr>
        <w:pStyle w:val="Heading3"/>
        <w:numPr>
          <w:ilvl w:val="2"/>
          <w:numId w:val="19"/>
        </w:numPr>
        <w:spacing w:before="0" w:after="0" w:line="360" w:lineRule="auto"/>
        <w:rPr>
          <w:lang w:val="en-HK" w:eastAsia="zh-TW"/>
        </w:rPr>
      </w:pPr>
      <w:bookmarkStart w:id="45" w:name="_Toc230983544"/>
      <w:r w:rsidRPr="005B72AA">
        <w:rPr>
          <w:lang w:eastAsia="zh-TW"/>
        </w:rPr>
        <w:t xml:space="preserve">Data Collection </w:t>
      </w:r>
      <w:r w:rsidRPr="005B72AA">
        <w:rPr>
          <w:lang w:val="en-HK" w:eastAsia="zh-TW"/>
        </w:rPr>
        <w:t>Format (Specification 8: Target = Structured CSV)</w:t>
      </w:r>
      <w:bookmarkEnd w:id="45"/>
    </w:p>
    <w:p w14:paraId="6ED72E65" w14:textId="77777777" w:rsidR="0015216A" w:rsidRPr="005B72AA" w:rsidRDefault="0015216A" w:rsidP="00767239">
      <w:pPr>
        <w:spacing w:line="480" w:lineRule="auto"/>
        <w:rPr>
          <w:lang w:val="en-HK" w:eastAsia="zh-TW"/>
        </w:rPr>
      </w:pPr>
      <w:r w:rsidRPr="005B72AA">
        <w:rPr>
          <w:lang w:val="en-HK" w:eastAsia="zh-TW"/>
        </w:rPr>
        <w:t xml:space="preserve">All experimental output is written to structured CSV log files containing: timestamp, rank count, repetition number, worker core range, baseline runtime (s), controlled runtime (s), runtime overhead (%), baseline energy (J), controlled energy (J), energy saved (J as well as percentage), baseline average power (W), controlled average power (W), power delta (W), </w:t>
      </w:r>
      <w:r w:rsidRPr="005B72AA">
        <w:rPr>
          <w:lang w:val="en-HK" w:eastAsia="zh-TW"/>
        </w:rPr>
        <w:lastRenderedPageBreak/>
        <w:t xml:space="preserve">output directory, and completion status. This matches the blueprint's specification for structured logs to CSV for external analysis. The result is that all 300 runs produced valid CSV output. The data was parsed and </w:t>
      </w:r>
      <w:proofErr w:type="spellStart"/>
      <w:r w:rsidRPr="005B72AA">
        <w:rPr>
          <w:lang w:val="en-HK" w:eastAsia="zh-TW"/>
        </w:rPr>
        <w:t>analyzed</w:t>
      </w:r>
      <w:proofErr w:type="spellEnd"/>
      <w:r w:rsidRPr="005B72AA">
        <w:rPr>
          <w:lang w:val="en-HK" w:eastAsia="zh-TW"/>
        </w:rPr>
        <w:t xml:space="preserve"> using Python along with pandas and </w:t>
      </w:r>
      <w:proofErr w:type="spellStart"/>
      <w:r w:rsidRPr="005B72AA">
        <w:rPr>
          <w:lang w:val="en-HK" w:eastAsia="zh-TW"/>
        </w:rPr>
        <w:t>numpy</w:t>
      </w:r>
      <w:proofErr w:type="spellEnd"/>
      <w:r w:rsidRPr="005B72AA">
        <w:rPr>
          <w:lang w:val="en-HK" w:eastAsia="zh-TW"/>
        </w:rPr>
        <w:t xml:space="preserve"> libraries without any formatting errors. This suggests that the interface expectation was completely achieved without deviation or caveats. The CSV logging format was parsed across all 300 executed runs.</w:t>
      </w:r>
    </w:p>
    <w:p w14:paraId="501BB946" w14:textId="77777777" w:rsidR="0015216A" w:rsidRPr="005B72AA" w:rsidRDefault="0015216A" w:rsidP="00A840F1">
      <w:pPr>
        <w:pStyle w:val="Heading2"/>
        <w:numPr>
          <w:ilvl w:val="1"/>
          <w:numId w:val="19"/>
        </w:numPr>
        <w:spacing w:before="0" w:after="0" w:line="360" w:lineRule="auto"/>
        <w:rPr>
          <w:lang w:val="en-HK" w:eastAsia="zh-TW"/>
        </w:rPr>
      </w:pPr>
      <w:bookmarkStart w:id="46" w:name="_Toc230983545"/>
      <w:r w:rsidRPr="005B72AA">
        <w:rPr>
          <w:lang w:eastAsia="zh-TW"/>
        </w:rPr>
        <w:t>Performance Evaluation</w:t>
      </w:r>
      <w:bookmarkEnd w:id="46"/>
    </w:p>
    <w:p w14:paraId="529F9183" w14:textId="77777777" w:rsidR="0015216A" w:rsidRPr="005B72AA" w:rsidRDefault="0015216A" w:rsidP="00A840F1">
      <w:pPr>
        <w:pStyle w:val="Heading3"/>
        <w:numPr>
          <w:ilvl w:val="2"/>
          <w:numId w:val="19"/>
        </w:numPr>
        <w:spacing w:before="0" w:after="0" w:line="360" w:lineRule="auto"/>
        <w:rPr>
          <w:lang w:val="en-HK" w:eastAsia="zh-TW"/>
        </w:rPr>
      </w:pPr>
      <w:bookmarkStart w:id="47" w:name="_Toc230983546"/>
      <w:r w:rsidRPr="005B72AA">
        <w:rPr>
          <w:lang w:eastAsia="zh-TW"/>
        </w:rPr>
        <w:t>Energy Consumption Analysis</w:t>
      </w:r>
      <w:bookmarkEnd w:id="47"/>
    </w:p>
    <w:p w14:paraId="4E9E3BAF" w14:textId="1A6E0738" w:rsidR="0015216A" w:rsidRPr="005B72AA" w:rsidRDefault="0015216A" w:rsidP="70394895">
      <w:pPr>
        <w:spacing w:line="480" w:lineRule="auto"/>
        <w:rPr>
          <w:lang w:val="en-HK" w:eastAsia="zh-TW"/>
        </w:rPr>
      </w:pPr>
      <w:r w:rsidRPr="005B72AA">
        <w:rPr>
          <w:lang w:val="en-HK" w:eastAsia="zh-TW"/>
        </w:rPr>
        <w:t xml:space="preserve">The primary performance metric is energy savings. The percentage reduction in total energy consumption when the Phase-Aware Controller is active compared to the baseline. </w:t>
      </w:r>
      <w:r w:rsidR="008250B4" w:rsidRPr="005B72AA">
        <w:rPr>
          <w:lang w:val="en-HK" w:eastAsia="zh-TW"/>
        </w:rPr>
        <w:fldChar w:fldCharType="begin"/>
      </w:r>
      <w:r w:rsidR="008250B4" w:rsidRPr="005B72AA">
        <w:rPr>
          <w:lang w:val="en-HK" w:eastAsia="zh-TW"/>
        </w:rPr>
        <w:instrText xml:space="preserve"> REF _Ref226444667 \h </w:instrText>
      </w:r>
      <w:r w:rsidR="00287CF2" w:rsidRPr="005B72AA">
        <w:rPr>
          <w:lang w:val="en-HK" w:eastAsia="zh-TW"/>
        </w:rPr>
        <w:instrText xml:space="preserve"> \* MERGEFORMAT </w:instrText>
      </w:r>
      <w:r w:rsidR="008250B4" w:rsidRPr="005B72AA">
        <w:rPr>
          <w:lang w:val="en-HK" w:eastAsia="zh-TW"/>
        </w:rPr>
      </w:r>
      <w:r w:rsidR="008250B4" w:rsidRPr="005B72AA">
        <w:rPr>
          <w:lang w:val="en-HK" w:eastAsia="zh-TW"/>
        </w:rPr>
        <w:fldChar w:fldCharType="separate"/>
      </w:r>
      <w:r w:rsidR="00D979D4" w:rsidRPr="005B72AA">
        <w:t>Figure 8</w:t>
      </w:r>
      <w:r w:rsidR="008250B4" w:rsidRPr="005B72AA">
        <w:rPr>
          <w:lang w:val="en-HK" w:eastAsia="zh-TW"/>
        </w:rPr>
        <w:fldChar w:fldCharType="end"/>
      </w:r>
      <w:r w:rsidR="008250B4" w:rsidRPr="005B72AA">
        <w:rPr>
          <w:lang w:val="en-HK" w:eastAsia="zh-TW"/>
        </w:rPr>
        <w:t xml:space="preserve"> </w:t>
      </w:r>
      <w:r w:rsidRPr="005B72AA">
        <w:rPr>
          <w:lang w:val="en-HK" w:eastAsia="zh-TW"/>
        </w:rPr>
        <w:t xml:space="preserve">and </w:t>
      </w:r>
      <w:r w:rsidR="00622004" w:rsidRPr="005B72AA">
        <w:rPr>
          <w:lang w:val="en-HK" w:eastAsia="zh-TW"/>
        </w:rPr>
        <w:fldChar w:fldCharType="begin"/>
      </w:r>
      <w:r w:rsidR="00622004" w:rsidRPr="005B72AA">
        <w:rPr>
          <w:lang w:val="en-HK" w:eastAsia="zh-TW"/>
        </w:rPr>
        <w:instrText xml:space="preserve"> REF _Ref226444954 \h </w:instrText>
      </w:r>
      <w:r w:rsidR="00287CF2" w:rsidRPr="005B72AA">
        <w:rPr>
          <w:lang w:val="en-HK" w:eastAsia="zh-TW"/>
        </w:rPr>
        <w:instrText xml:space="preserve"> \* MERGEFORMAT </w:instrText>
      </w:r>
      <w:r w:rsidR="00622004" w:rsidRPr="005B72AA">
        <w:rPr>
          <w:lang w:val="en-HK" w:eastAsia="zh-TW"/>
        </w:rPr>
      </w:r>
      <w:r w:rsidR="00622004" w:rsidRPr="005B72AA">
        <w:rPr>
          <w:lang w:val="en-HK" w:eastAsia="zh-TW"/>
        </w:rPr>
        <w:fldChar w:fldCharType="separate"/>
      </w:r>
      <w:r w:rsidR="00D979D4" w:rsidRPr="005B72AA">
        <w:t>Figure 9</w:t>
      </w:r>
      <w:r w:rsidR="00622004" w:rsidRPr="005B72AA">
        <w:rPr>
          <w:lang w:val="en-HK" w:eastAsia="zh-TW"/>
        </w:rPr>
        <w:fldChar w:fldCharType="end"/>
      </w:r>
      <w:r w:rsidRPr="005B72AA">
        <w:rPr>
          <w:lang w:val="en-HK" w:eastAsia="zh-TW"/>
        </w:rPr>
        <w:t xml:space="preserve"> present this analysis and are shown in the </w:t>
      </w:r>
      <w:r w:rsidR="00406B41" w:rsidRPr="005B72AA">
        <w:rPr>
          <w:lang w:val="en-HK" w:eastAsia="zh-TW"/>
        </w:rPr>
        <w:fldChar w:fldCharType="begin"/>
      </w:r>
      <w:r w:rsidR="00406B41" w:rsidRPr="005B72AA">
        <w:rPr>
          <w:lang w:val="en-HK" w:eastAsia="zh-TW"/>
        </w:rPr>
        <w:instrText xml:space="preserve"> REF _Ref226444845 \h </w:instrText>
      </w:r>
      <w:r w:rsidR="00197F64" w:rsidRPr="005B72AA">
        <w:rPr>
          <w:lang w:val="en-HK" w:eastAsia="zh-TW"/>
        </w:rPr>
        <w:instrText xml:space="preserve"> \* MERGEFORMAT </w:instrText>
      </w:r>
      <w:r w:rsidR="00406B41" w:rsidRPr="005B72AA">
        <w:rPr>
          <w:lang w:val="en-HK" w:eastAsia="zh-TW"/>
        </w:rPr>
      </w:r>
      <w:r w:rsidR="00406B41" w:rsidRPr="005B72AA">
        <w:rPr>
          <w:lang w:val="en-HK" w:eastAsia="zh-TW"/>
        </w:rPr>
        <w:fldChar w:fldCharType="separate"/>
      </w:r>
      <w:r w:rsidR="00D979D4" w:rsidRPr="005B72AA">
        <w:t>Appendix</w:t>
      </w:r>
      <w:r w:rsidR="00406B41" w:rsidRPr="005B72AA">
        <w:rPr>
          <w:lang w:val="en-HK" w:eastAsia="zh-TW"/>
        </w:rPr>
        <w:fldChar w:fldCharType="end"/>
      </w:r>
      <w:r w:rsidR="00406B41" w:rsidRPr="005B72AA">
        <w:rPr>
          <w:lang w:val="en-HK" w:eastAsia="zh-TW"/>
        </w:rPr>
        <w:t xml:space="preserve"> </w:t>
      </w:r>
      <w:r w:rsidRPr="005B72AA">
        <w:rPr>
          <w:lang w:val="en-HK" w:eastAsia="zh-TW"/>
        </w:rPr>
        <w:t xml:space="preserve">below. </w:t>
      </w:r>
      <w:r w:rsidR="008250B4" w:rsidRPr="005B72AA">
        <w:rPr>
          <w:lang w:val="en-HK" w:eastAsia="zh-TW"/>
        </w:rPr>
        <w:fldChar w:fldCharType="begin"/>
      </w:r>
      <w:r w:rsidR="008250B4" w:rsidRPr="005B72AA">
        <w:rPr>
          <w:lang w:val="en-HK" w:eastAsia="zh-TW"/>
        </w:rPr>
        <w:instrText xml:space="preserve"> REF _Ref226444667 \h </w:instrText>
      </w:r>
      <w:r w:rsidR="00197F64" w:rsidRPr="005B72AA">
        <w:rPr>
          <w:lang w:val="en-HK" w:eastAsia="zh-TW"/>
        </w:rPr>
        <w:instrText xml:space="preserve"> \* MERGEFORMAT </w:instrText>
      </w:r>
      <w:r w:rsidR="008250B4" w:rsidRPr="005B72AA">
        <w:rPr>
          <w:lang w:val="en-HK" w:eastAsia="zh-TW"/>
        </w:rPr>
      </w:r>
      <w:r w:rsidR="008250B4" w:rsidRPr="005B72AA">
        <w:rPr>
          <w:lang w:val="en-HK" w:eastAsia="zh-TW"/>
        </w:rPr>
        <w:fldChar w:fldCharType="separate"/>
      </w:r>
      <w:r w:rsidR="00D979D4" w:rsidRPr="005B72AA">
        <w:t>Figure 8</w:t>
      </w:r>
      <w:r w:rsidR="008250B4" w:rsidRPr="005B72AA">
        <w:rPr>
          <w:lang w:val="en-HK" w:eastAsia="zh-TW"/>
        </w:rPr>
        <w:fldChar w:fldCharType="end"/>
      </w:r>
      <w:r w:rsidRPr="005B72AA">
        <w:rPr>
          <w:lang w:val="en-HK" w:eastAsia="zh-TW"/>
        </w:rPr>
        <w:t xml:space="preserve"> is a bar chart showing the energy savings (as a percentage of baseline energy) for each MPI rank configuration, computed from the mean of 25 runs per configuration. The green-shaded band represents the Blueprint target range of 6% </w:t>
      </w:r>
      <w:r w:rsidR="008C744A" w:rsidRPr="005B72AA">
        <w:rPr>
          <w:lang w:val="en-HK" w:eastAsia="zh-TW"/>
        </w:rPr>
        <w:t>to 9%</w:t>
      </w:r>
      <w:r w:rsidRPr="005B72AA">
        <w:rPr>
          <w:lang w:val="en-HK" w:eastAsia="zh-TW"/>
        </w:rPr>
        <w:t xml:space="preserve"> </w:t>
      </w:r>
      <m:oMath>
        <m:r>
          <m:rPr>
            <m:sty m:val="p"/>
          </m:rPr>
          <w:rPr>
            <w:rFonts w:ascii="Cambria Math" w:hAnsi="Cambria Math"/>
            <w:lang w:eastAsia="zh-TW"/>
          </w:rPr>
          <m:t>±</m:t>
        </m:r>
      </m:oMath>
      <w:r w:rsidRPr="005B72AA">
        <w:rPr>
          <w:lang w:val="en-HK" w:eastAsia="zh-TW"/>
        </w:rPr>
        <w:t xml:space="preserve"> 4%, that is 2% to 13%. Two reference lines are shown: the orange dotted line at +3.09% represents the average energy savings across all six rank configurations, and the purple dotted line at approximately +8.03% represents the average for the three operational-scale configurations (N ≥ 8). At low ranks (N = 1, 2, 4) the controller increased energy by 1 to 3% due to negligible MPI communication (less than 5% of runtime). At N = 8 a small saving of 0.85% appeared but remained below the 4% system noise th</w:t>
      </w:r>
      <w:proofErr w:type="spellStart"/>
      <w:r w:rsidRPr="005B72AA">
        <w:rPr>
          <w:lang w:val="en-HK" w:eastAsia="zh-TW"/>
        </w:rPr>
        <w:t>reshold</w:t>
      </w:r>
      <w:proofErr w:type="spellEnd"/>
      <w:r w:rsidRPr="005B72AA">
        <w:rPr>
          <w:lang w:val="en-HK" w:eastAsia="zh-TW"/>
        </w:rPr>
        <w:t xml:space="preserve">. At N = 16 and N = 26 the controller achieved substantial savings of 5.70% and 17.53% respectively, both highly significant (p &lt; 0.0001, Cohen’s d &gt; 8.5). The numerical values are summarised in the statistical </w:t>
      </w:r>
      <w:r w:rsidRPr="005B72AA">
        <w:rPr>
          <w:lang w:val="en-HK" w:eastAsia="zh-TW"/>
        </w:rPr>
        <w:lastRenderedPageBreak/>
        <w:t xml:space="preserve">significance </w:t>
      </w:r>
      <w:r w:rsidR="00F72557" w:rsidRPr="005B72AA">
        <w:rPr>
          <w:lang w:val="en-HK" w:eastAsia="zh-TW"/>
        </w:rPr>
        <w:fldChar w:fldCharType="begin"/>
      </w:r>
      <w:r w:rsidR="00F72557" w:rsidRPr="005B72AA">
        <w:rPr>
          <w:lang w:val="en-HK" w:eastAsia="zh-TW"/>
        </w:rPr>
        <w:instrText xml:space="preserve"> REF _Ref226445177 \h </w:instrText>
      </w:r>
      <w:r w:rsidR="00197F64" w:rsidRPr="005B72AA">
        <w:rPr>
          <w:lang w:val="en-HK" w:eastAsia="zh-TW"/>
        </w:rPr>
        <w:instrText xml:space="preserve"> \* MERGEFORMAT </w:instrText>
      </w:r>
      <w:r w:rsidR="00F72557" w:rsidRPr="005B72AA">
        <w:rPr>
          <w:lang w:val="en-HK" w:eastAsia="zh-TW"/>
        </w:rPr>
      </w:r>
      <w:r w:rsidR="00F72557" w:rsidRPr="005B72AA">
        <w:rPr>
          <w:lang w:val="en-HK" w:eastAsia="zh-TW"/>
        </w:rPr>
        <w:fldChar w:fldCharType="separate"/>
      </w:r>
      <w:r w:rsidR="00D979D4" w:rsidRPr="005B72AA">
        <w:t>Table 13</w:t>
      </w:r>
      <w:r w:rsidR="00F72557" w:rsidRPr="005B72AA">
        <w:rPr>
          <w:lang w:val="en-HK" w:eastAsia="zh-TW"/>
        </w:rPr>
        <w:fldChar w:fldCharType="end"/>
      </w:r>
      <w:r w:rsidR="00F72557" w:rsidRPr="005B72AA">
        <w:rPr>
          <w:lang w:val="en-HK" w:eastAsia="zh-TW"/>
        </w:rPr>
        <w:t xml:space="preserve"> </w:t>
      </w:r>
      <w:r w:rsidRPr="005B72AA">
        <w:rPr>
          <w:lang w:val="en-HK" w:eastAsia="zh-TW"/>
        </w:rPr>
        <w:t xml:space="preserve">in the </w:t>
      </w:r>
      <w:r w:rsidR="00F72557" w:rsidRPr="005B72AA">
        <w:rPr>
          <w:lang w:val="en-HK" w:eastAsia="zh-TW"/>
        </w:rPr>
        <w:fldChar w:fldCharType="begin"/>
      </w:r>
      <w:r w:rsidR="00F72557" w:rsidRPr="005B72AA">
        <w:rPr>
          <w:lang w:val="en-HK" w:eastAsia="zh-TW"/>
        </w:rPr>
        <w:instrText xml:space="preserve"> REF _Ref226445205 \h </w:instrText>
      </w:r>
      <w:r w:rsidR="00197F64" w:rsidRPr="005B72AA">
        <w:rPr>
          <w:lang w:val="en-HK" w:eastAsia="zh-TW"/>
        </w:rPr>
        <w:instrText xml:space="preserve"> \* MERGEFORMAT </w:instrText>
      </w:r>
      <w:r w:rsidR="00F72557" w:rsidRPr="005B72AA">
        <w:rPr>
          <w:lang w:val="en-HK" w:eastAsia="zh-TW"/>
        </w:rPr>
      </w:r>
      <w:r w:rsidR="00F72557" w:rsidRPr="005B72AA">
        <w:rPr>
          <w:lang w:val="en-HK" w:eastAsia="zh-TW"/>
        </w:rPr>
        <w:fldChar w:fldCharType="separate"/>
      </w:r>
      <w:r w:rsidR="00D979D4" w:rsidRPr="005B72AA">
        <w:t>Appendix</w:t>
      </w:r>
      <w:r w:rsidR="00F72557" w:rsidRPr="005B72AA">
        <w:rPr>
          <w:lang w:val="en-HK" w:eastAsia="zh-TW"/>
        </w:rPr>
        <w:fldChar w:fldCharType="end"/>
      </w:r>
      <w:r w:rsidRPr="005B72AA">
        <w:rPr>
          <w:lang w:val="en-HK" w:eastAsia="zh-TW"/>
        </w:rPr>
        <w:t xml:space="preserve">. </w:t>
      </w:r>
      <w:r w:rsidR="00644A94" w:rsidRPr="005B72AA">
        <w:rPr>
          <w:lang w:val="en-HK" w:eastAsia="zh-TW"/>
        </w:rPr>
        <w:fldChar w:fldCharType="begin"/>
      </w:r>
      <w:r w:rsidR="00644A94" w:rsidRPr="005B72AA">
        <w:rPr>
          <w:lang w:val="en-HK" w:eastAsia="zh-TW"/>
        </w:rPr>
        <w:instrText xml:space="preserve"> REF _Ref226444954 \h </w:instrText>
      </w:r>
      <w:r w:rsidR="00197F64" w:rsidRPr="005B72AA">
        <w:rPr>
          <w:lang w:val="en-HK" w:eastAsia="zh-TW"/>
        </w:rPr>
        <w:instrText xml:space="preserve"> \* MERGEFORMAT </w:instrText>
      </w:r>
      <w:r w:rsidR="00644A94" w:rsidRPr="005B72AA">
        <w:rPr>
          <w:lang w:val="en-HK" w:eastAsia="zh-TW"/>
        </w:rPr>
      </w:r>
      <w:r w:rsidR="00644A94" w:rsidRPr="005B72AA">
        <w:rPr>
          <w:lang w:val="en-HK" w:eastAsia="zh-TW"/>
        </w:rPr>
        <w:fldChar w:fldCharType="separate"/>
      </w:r>
      <w:r w:rsidR="00D979D4" w:rsidRPr="005B72AA">
        <w:t>Figure 9</w:t>
      </w:r>
      <w:r w:rsidR="00644A94" w:rsidRPr="005B72AA">
        <w:rPr>
          <w:lang w:val="en-HK" w:eastAsia="zh-TW"/>
        </w:rPr>
        <w:fldChar w:fldCharType="end"/>
      </w:r>
      <w:r w:rsidRPr="005B72AA">
        <w:rPr>
          <w:lang w:val="en-HK" w:eastAsia="zh-TW"/>
        </w:rPr>
        <w:t xml:space="preserve"> is a grouped bar chart that presents the absolute total energy consumption (in Joules) for both the Baseline (blue) and the Phase-Aware Controller (green) at each rank configuration. Error bars show </w:t>
      </w:r>
      <m:oMath>
        <m:r>
          <m:rPr>
            <m:sty m:val="p"/>
          </m:rPr>
          <w:rPr>
            <w:rFonts w:ascii="Cambria Math" w:hAnsi="Cambria Math"/>
            <w:lang w:eastAsia="zh-TW"/>
          </w:rPr>
          <m:t>±</m:t>
        </m:r>
      </m:oMath>
      <w:r w:rsidRPr="005B72AA">
        <w:rPr>
          <w:lang w:val="en-HK" w:eastAsia="zh-TW"/>
        </w:rPr>
        <w:t xml:space="preserve"> 1 standard deviation across 25 repeated trials. Energy values with percentage deltas are annotated above each controlled bar. Several key observations emerge from this figure. Energy consumption decreases from N = 1 (217,549 J) and N = 2 (113,518 J) to N = 16 (47,601 J baseline) because higher parallelism reduces per-rank computation time. The energy minimum occurs at N = 16. At N = 26, energy rises sharply to 142,143 J baseline because the 26 ranks create substantial MPI synchro</w:t>
      </w:r>
      <w:proofErr w:type="spellStart"/>
      <w:r w:rsidRPr="005B72AA">
        <w:rPr>
          <w:lang w:val="en-HK" w:eastAsia="zh-TW"/>
        </w:rPr>
        <w:t>nization</w:t>
      </w:r>
      <w:proofErr w:type="spellEnd"/>
      <w:r w:rsidRPr="005B72AA">
        <w:rPr>
          <w:lang w:val="en-HK" w:eastAsia="zh-TW"/>
        </w:rPr>
        <w:t xml:space="preserve"> overhead across the 4 NUMA nodes, which increases total wall-clock time substantially. The controller reduces this to 117,224 J. Finally, the error bars are tight relative to means (coefficient of variation (CV) &lt; 2% for all configurations except the controlled N = 4 group at CV, which is approximately 1.13% at peak), indicating highly repeatable experimental conditions on the dedicated Frontenac node with highly trustworthy results. </w:t>
      </w:r>
      <w:r w:rsidR="00DC668B" w:rsidRPr="005B72AA">
        <w:rPr>
          <w:lang w:val="en-HK" w:eastAsia="zh-TW"/>
        </w:rPr>
        <w:t xml:space="preserve">Overall, the Phase-Aware Controller significantly reduces the high synchronization energy cost at N = 26 while maintaining exceptional repeatability (CV &lt; 2%) across all 25-run trials. </w:t>
      </w:r>
      <w:r w:rsidRPr="005B72AA">
        <w:rPr>
          <w:lang w:val="en-HK" w:eastAsia="zh-TW"/>
        </w:rPr>
        <w:t>Note that CV = “Coefficient of Variation”, which has the equation of CV = (Standard Deviation / Mean) × 100%.</w:t>
      </w:r>
    </w:p>
    <w:p w14:paraId="27649466" w14:textId="77777777" w:rsidR="0015216A" w:rsidRPr="005B72AA" w:rsidRDefault="0015216A" w:rsidP="00A840F1">
      <w:pPr>
        <w:pStyle w:val="Heading3"/>
        <w:numPr>
          <w:ilvl w:val="2"/>
          <w:numId w:val="19"/>
        </w:numPr>
        <w:spacing w:before="0" w:after="0" w:line="360" w:lineRule="auto"/>
        <w:rPr>
          <w:lang w:val="en-HK" w:eastAsia="zh-TW"/>
        </w:rPr>
      </w:pPr>
      <w:bookmarkStart w:id="48" w:name="_Toc230983547"/>
      <w:r w:rsidRPr="005B72AA">
        <w:rPr>
          <w:lang w:eastAsia="zh-TW"/>
        </w:rPr>
        <w:t>Runtime Overhead Analysis</w:t>
      </w:r>
      <w:bookmarkEnd w:id="48"/>
    </w:p>
    <w:p w14:paraId="589DCF24" w14:textId="77777777" w:rsidR="0015216A" w:rsidRPr="005B72AA" w:rsidRDefault="0015216A" w:rsidP="70394895">
      <w:pPr>
        <w:spacing w:line="480" w:lineRule="auto"/>
        <w:rPr>
          <w:lang w:val="en-HK" w:eastAsia="zh-TW"/>
        </w:rPr>
      </w:pPr>
      <w:r w:rsidRPr="005B72AA">
        <w:rPr>
          <w:lang w:val="en-HK" w:eastAsia="zh-TW"/>
        </w:rPr>
        <w:t xml:space="preserve">The controller is expected to introduce runtime overhead from: the frequency transitions requiring brief CPU stalls while the PLL re-locks, and the imperfect timing of frequency restoration when transitioning from communication back to compute phases (the </w:t>
      </w:r>
      <w:r w:rsidRPr="005B72AA">
        <w:rPr>
          <w:lang w:val="en-HK" w:eastAsia="zh-TW"/>
        </w:rPr>
        <w:lastRenderedPageBreak/>
        <w:t xml:space="preserve">controller polls at 100 </w:t>
      </w:r>
      <w:proofErr w:type="spellStart"/>
      <w:r w:rsidRPr="005B72AA">
        <w:rPr>
          <w:lang w:val="en-HK" w:eastAsia="zh-TW"/>
        </w:rPr>
        <w:t>ms</w:t>
      </w:r>
      <w:proofErr w:type="spellEnd"/>
      <w:r w:rsidRPr="005B72AA">
        <w:rPr>
          <w:lang w:val="en-HK" w:eastAsia="zh-TW"/>
        </w:rPr>
        <w:t xml:space="preserve"> intervals, so up to 100 </w:t>
      </w:r>
      <w:proofErr w:type="spellStart"/>
      <w:r w:rsidRPr="005B72AA">
        <w:rPr>
          <w:lang w:val="en-HK" w:eastAsia="zh-TW"/>
        </w:rPr>
        <w:t>ms</w:t>
      </w:r>
      <w:proofErr w:type="spellEnd"/>
      <w:r w:rsidRPr="005B72AA">
        <w:rPr>
          <w:lang w:val="en-HK" w:eastAsia="zh-TW"/>
        </w:rPr>
        <w:t xml:space="preserve"> of compute time may execute at reduced frequency if the phase transition falls between polls).</w:t>
      </w:r>
    </w:p>
    <w:p w14:paraId="392079DC" w14:textId="22252B77" w:rsidR="0015216A" w:rsidRPr="005B72AA" w:rsidRDefault="00CA6CB9" w:rsidP="70394895">
      <w:pPr>
        <w:spacing w:line="480" w:lineRule="auto"/>
        <w:rPr>
          <w:lang w:val="en-HK" w:eastAsia="zh-TW"/>
        </w:rPr>
      </w:pPr>
      <w:r w:rsidRPr="005B72AA">
        <w:rPr>
          <w:lang w:val="en-HK" w:eastAsia="zh-TW"/>
        </w:rPr>
        <w:fldChar w:fldCharType="begin"/>
      </w:r>
      <w:r w:rsidRPr="005B72AA">
        <w:rPr>
          <w:lang w:val="en-HK" w:eastAsia="zh-TW"/>
        </w:rPr>
        <w:instrText xml:space="preserve"> REF _Ref226445755 \h </w:instrText>
      </w:r>
      <w:r w:rsidR="00C118C5" w:rsidRPr="005B72AA">
        <w:rPr>
          <w:lang w:val="en-HK" w:eastAsia="zh-TW"/>
        </w:rPr>
        <w:instrText xml:space="preserve"> \* MERGEFORMAT </w:instrText>
      </w:r>
      <w:r w:rsidRPr="005B72AA">
        <w:rPr>
          <w:lang w:val="en-HK" w:eastAsia="zh-TW"/>
        </w:rPr>
      </w:r>
      <w:r w:rsidRPr="005B72AA">
        <w:rPr>
          <w:lang w:val="en-HK" w:eastAsia="zh-TW"/>
        </w:rPr>
        <w:fldChar w:fldCharType="separate"/>
      </w:r>
      <w:r w:rsidR="00D979D4" w:rsidRPr="005B72AA">
        <w:t>Figure 10</w:t>
      </w:r>
      <w:r w:rsidRPr="005B72AA">
        <w:rPr>
          <w:lang w:val="en-HK" w:eastAsia="zh-TW"/>
        </w:rPr>
        <w:fldChar w:fldCharType="end"/>
      </w:r>
      <w:r w:rsidR="0015216A" w:rsidRPr="005B72AA">
        <w:rPr>
          <w:lang w:val="en-HK" w:eastAsia="zh-TW"/>
        </w:rPr>
        <w:t xml:space="preserve">, presented in the </w:t>
      </w:r>
      <w:r w:rsidR="008F43FA" w:rsidRPr="005B72AA">
        <w:rPr>
          <w:lang w:val="en-HK" w:eastAsia="zh-TW"/>
        </w:rPr>
        <w:fldChar w:fldCharType="begin"/>
      </w:r>
      <w:r w:rsidR="008F43FA" w:rsidRPr="005B72AA">
        <w:rPr>
          <w:lang w:val="en-HK" w:eastAsia="zh-TW"/>
        </w:rPr>
        <w:instrText xml:space="preserve"> REF _Ref226445541 \h </w:instrText>
      </w:r>
      <w:r w:rsidR="00C118C5" w:rsidRPr="005B72AA">
        <w:rPr>
          <w:lang w:val="en-HK" w:eastAsia="zh-TW"/>
        </w:rPr>
        <w:instrText xml:space="preserve"> \* MERGEFORMAT </w:instrText>
      </w:r>
      <w:r w:rsidR="008F43FA" w:rsidRPr="005B72AA">
        <w:rPr>
          <w:lang w:val="en-HK" w:eastAsia="zh-TW"/>
        </w:rPr>
      </w:r>
      <w:r w:rsidR="008F43FA" w:rsidRPr="005B72AA">
        <w:rPr>
          <w:lang w:val="en-HK" w:eastAsia="zh-TW"/>
        </w:rPr>
        <w:fldChar w:fldCharType="separate"/>
      </w:r>
      <w:r w:rsidR="00D979D4" w:rsidRPr="005B72AA">
        <w:t>Appendix</w:t>
      </w:r>
      <w:r w:rsidR="008F43FA" w:rsidRPr="005B72AA">
        <w:rPr>
          <w:lang w:val="en-HK" w:eastAsia="zh-TW"/>
        </w:rPr>
        <w:fldChar w:fldCharType="end"/>
      </w:r>
      <w:r w:rsidR="008F43FA" w:rsidRPr="005B72AA">
        <w:rPr>
          <w:lang w:val="en-HK" w:eastAsia="zh-TW"/>
        </w:rPr>
        <w:t xml:space="preserve"> </w:t>
      </w:r>
      <w:r w:rsidR="0015216A" w:rsidRPr="005B72AA">
        <w:rPr>
          <w:lang w:val="en-HK" w:eastAsia="zh-TW"/>
        </w:rPr>
        <w:t>below, is a bar chart that shows the percentage increase in total execution time when the controller is active. The red dashed line at 8% marks the Blueprint's maximum allowed runtime degradation (Table 1</w:t>
      </w:r>
      <w:r w:rsidR="00F20644" w:rsidRPr="005B72AA">
        <w:rPr>
          <w:lang w:val="en-HK" w:eastAsia="zh-TW"/>
        </w:rPr>
        <w:t xml:space="preserve"> in the Blueprint</w:t>
      </w:r>
      <w:r w:rsidR="0015216A" w:rsidRPr="005B72AA">
        <w:rPr>
          <w:lang w:val="en-HK" w:eastAsia="zh-TW"/>
        </w:rPr>
        <w:t xml:space="preserve">: “≤8% slowdown, </w:t>
      </w:r>
      <m:oMath>
        <m:r>
          <m:rPr>
            <m:sty m:val="p"/>
          </m:rPr>
          <w:rPr>
            <w:rFonts w:ascii="Cambria Math" w:hAnsi="Cambria Math"/>
            <w:lang w:eastAsia="zh-TW"/>
          </w:rPr>
          <m:t>±</m:t>
        </m:r>
      </m:oMath>
      <w:r w:rsidR="0015216A" w:rsidRPr="005B72AA">
        <w:rPr>
          <w:lang w:val="en-HK" w:eastAsia="zh-TW"/>
        </w:rPr>
        <w:t>3% tolerance”</w:t>
      </w:r>
      <w:r w:rsidR="004F3AE9" w:rsidRPr="005B72AA">
        <w:rPr>
          <w:lang w:val="en-HK" w:eastAsia="zh-TW"/>
        </w:rPr>
        <w:t xml:space="preserve">, </w:t>
      </w:r>
      <w:r w:rsidR="00364CF2" w:rsidRPr="005B72AA">
        <w:rPr>
          <w:lang w:val="en-HK" w:eastAsia="zh-TW"/>
        </w:rPr>
        <w:t xml:space="preserve">which is shown in the </w:t>
      </w:r>
      <w:r w:rsidR="003A054D" w:rsidRPr="005B72AA">
        <w:rPr>
          <w:lang w:val="en-HK" w:eastAsia="zh-TW"/>
        </w:rPr>
        <w:fldChar w:fldCharType="begin"/>
      </w:r>
      <w:r w:rsidR="003A054D" w:rsidRPr="005B72AA">
        <w:rPr>
          <w:lang w:val="en-HK" w:eastAsia="zh-TW"/>
        </w:rPr>
        <w:instrText xml:space="preserve"> REF _Ref226441214 \h  \* MERGEFORMAT </w:instrText>
      </w:r>
      <w:r w:rsidR="003A054D" w:rsidRPr="005B72AA">
        <w:rPr>
          <w:lang w:val="en-HK" w:eastAsia="zh-TW"/>
        </w:rPr>
      </w:r>
      <w:r w:rsidR="003A054D" w:rsidRPr="005B72AA">
        <w:rPr>
          <w:lang w:val="en-HK" w:eastAsia="zh-TW"/>
        </w:rPr>
        <w:fldChar w:fldCharType="separate"/>
      </w:r>
      <w:r w:rsidR="00D979D4" w:rsidRPr="005B72AA">
        <w:t>Appendix</w:t>
      </w:r>
      <w:r w:rsidR="003A054D" w:rsidRPr="005B72AA">
        <w:rPr>
          <w:lang w:val="en-HK" w:eastAsia="zh-TW"/>
        </w:rPr>
        <w:fldChar w:fldCharType="end"/>
      </w:r>
      <w:r w:rsidR="003A054D" w:rsidRPr="005B72AA">
        <w:rPr>
          <w:lang w:val="en-HK" w:eastAsia="zh-TW"/>
        </w:rPr>
        <w:t xml:space="preserve"> </w:t>
      </w:r>
      <w:r w:rsidR="00364CF2" w:rsidRPr="005B72AA">
        <w:rPr>
          <w:lang w:val="en-HK" w:eastAsia="zh-TW"/>
        </w:rPr>
        <w:t xml:space="preserve">below as </w:t>
      </w:r>
      <w:r w:rsidR="00364CF2" w:rsidRPr="005B72AA">
        <w:rPr>
          <w:lang w:val="en-HK" w:eastAsia="zh-TW"/>
        </w:rPr>
        <w:fldChar w:fldCharType="begin"/>
      </w:r>
      <w:r w:rsidR="00364CF2" w:rsidRPr="005B72AA">
        <w:rPr>
          <w:lang w:val="en-HK" w:eastAsia="zh-TW"/>
        </w:rPr>
        <w:instrText xml:space="preserve"> REF _Ref226454859 \h </w:instrText>
      </w:r>
      <w:r w:rsidR="003A054D" w:rsidRPr="005B72AA">
        <w:rPr>
          <w:lang w:val="en-HK" w:eastAsia="zh-TW"/>
        </w:rPr>
        <w:instrText xml:space="preserve"> \* MERGEFORMAT </w:instrText>
      </w:r>
      <w:r w:rsidR="00364CF2" w:rsidRPr="005B72AA">
        <w:rPr>
          <w:lang w:val="en-HK" w:eastAsia="zh-TW"/>
        </w:rPr>
      </w:r>
      <w:r w:rsidR="00364CF2" w:rsidRPr="005B72AA">
        <w:rPr>
          <w:lang w:val="en-HK" w:eastAsia="zh-TW"/>
        </w:rPr>
        <w:fldChar w:fldCharType="separate"/>
      </w:r>
      <w:r w:rsidR="00D979D4" w:rsidRPr="005B72AA">
        <w:t>Table 18</w:t>
      </w:r>
      <w:r w:rsidR="00364CF2" w:rsidRPr="005B72AA">
        <w:rPr>
          <w:lang w:val="en-HK" w:eastAsia="zh-TW"/>
        </w:rPr>
        <w:fldChar w:fldCharType="end"/>
      </w:r>
      <w:r w:rsidR="0015216A" w:rsidRPr="005B72AA">
        <w:rPr>
          <w:lang w:val="en-HK" w:eastAsia="zh-TW"/>
        </w:rPr>
        <w:t xml:space="preserve">). All six rank configurations fall well below this threshold. For N = 1, the overhead is +3.21%; for N = 2, it is +1.49%. </w:t>
      </w:r>
      <w:proofErr w:type="gramStart"/>
      <w:r w:rsidR="0015216A" w:rsidRPr="005B72AA">
        <w:rPr>
          <w:lang w:val="en-HK" w:eastAsia="zh-TW"/>
        </w:rPr>
        <w:t>Similar to</w:t>
      </w:r>
      <w:proofErr w:type="gramEnd"/>
      <w:r w:rsidR="0015216A" w:rsidRPr="005B72AA">
        <w:rPr>
          <w:lang w:val="en-HK" w:eastAsia="zh-TW"/>
        </w:rPr>
        <w:t xml:space="preserve"> N = 1, the overhead here is largely from controller polling and memory stalls</w:t>
      </w:r>
      <w:r w:rsidR="00D364C2" w:rsidRPr="005B72AA">
        <w:rPr>
          <w:lang w:val="en-HK" w:eastAsia="zh-TW"/>
        </w:rPr>
        <w:t>,</w:t>
      </w:r>
      <w:r w:rsidR="0015216A" w:rsidRPr="005B72AA">
        <w:rPr>
          <w:lang w:val="en-HK" w:eastAsia="zh-TW"/>
        </w:rPr>
        <w:t xml:space="preserve"> but not frequency changes. For N = 4, the overhead is +1.84%; for N = 8, it is +1.6; for N = 16, it is +0.99%; for N = 26, it is +3.14%.  The worst-case overhead of 3.21% at N = 1 is well within the ≤ 8% threshold (with 4.79% margin). The overhead of +3.14% at N = 26 is higher than at other ranks because the frequent phase transitions (many short COMMUNICATE, EXCHANGE, BORDERS bursts between COMPUTE steps) require more frequent frequency changes, each introducing a short PLL re-lock delay. The average overhead across all configurations is 2.06%</w:t>
      </w:r>
      <w:r w:rsidR="004F043C" w:rsidRPr="005B72AA">
        <w:rPr>
          <w:lang w:val="en-HK" w:eastAsia="zh-TW"/>
        </w:rPr>
        <w:t xml:space="preserve"> across 300 total experimental runs</w:t>
      </w:r>
      <w:r w:rsidR="0015216A" w:rsidRPr="005B72AA">
        <w:rPr>
          <w:lang w:val="en-HK" w:eastAsia="zh-TW"/>
        </w:rPr>
        <w:t xml:space="preserve">. </w:t>
      </w:r>
    </w:p>
    <w:p w14:paraId="2DEFC856" w14:textId="2D1D42BF" w:rsidR="0015216A" w:rsidRPr="005B72AA" w:rsidRDefault="00A93821" w:rsidP="70394895">
      <w:pPr>
        <w:spacing w:line="480" w:lineRule="auto"/>
        <w:rPr>
          <w:lang w:eastAsia="zh-TW"/>
        </w:rPr>
      </w:pPr>
      <w:r w:rsidRPr="005B72AA">
        <w:rPr>
          <w:lang w:eastAsia="zh-TW"/>
        </w:rPr>
        <w:fldChar w:fldCharType="begin"/>
      </w:r>
      <w:r w:rsidRPr="005B72AA">
        <w:rPr>
          <w:lang w:eastAsia="zh-TW"/>
        </w:rPr>
        <w:instrText xml:space="preserve"> REF _Ref226445852 \h  \* MERGEFORMAT </w:instrText>
      </w:r>
      <w:r w:rsidRPr="005B72AA">
        <w:rPr>
          <w:lang w:eastAsia="zh-TW"/>
        </w:rPr>
      </w:r>
      <w:r w:rsidRPr="005B72AA">
        <w:rPr>
          <w:lang w:eastAsia="zh-TW"/>
        </w:rPr>
        <w:fldChar w:fldCharType="separate"/>
      </w:r>
      <w:r w:rsidR="00D979D4" w:rsidRPr="005B72AA">
        <w:t>Figure 11</w:t>
      </w:r>
      <w:r w:rsidRPr="005B72AA">
        <w:rPr>
          <w:lang w:eastAsia="zh-TW"/>
        </w:rPr>
        <w:fldChar w:fldCharType="end"/>
      </w:r>
      <w:r w:rsidR="0015216A" w:rsidRPr="005B72AA">
        <w:rPr>
          <w:lang w:eastAsia="zh-TW"/>
        </w:rPr>
        <w:t xml:space="preserve">, presented in the </w:t>
      </w:r>
      <w:r w:rsidR="00987A6A" w:rsidRPr="005B72AA">
        <w:rPr>
          <w:lang w:eastAsia="zh-TW"/>
        </w:rPr>
        <w:fldChar w:fldCharType="begin"/>
      </w:r>
      <w:r w:rsidR="00987A6A" w:rsidRPr="005B72AA">
        <w:rPr>
          <w:lang w:eastAsia="zh-TW"/>
        </w:rPr>
        <w:instrText xml:space="preserve"> REF _Ref226445654 \h </w:instrText>
      </w:r>
      <w:r w:rsidR="00313414" w:rsidRPr="005B72AA">
        <w:rPr>
          <w:lang w:eastAsia="zh-TW"/>
        </w:rPr>
        <w:instrText xml:space="preserve"> \* MERGEFORMAT </w:instrText>
      </w:r>
      <w:r w:rsidR="00987A6A" w:rsidRPr="005B72AA">
        <w:rPr>
          <w:lang w:eastAsia="zh-TW"/>
        </w:rPr>
      </w:r>
      <w:r w:rsidR="00987A6A" w:rsidRPr="005B72AA">
        <w:rPr>
          <w:lang w:eastAsia="zh-TW"/>
        </w:rPr>
        <w:fldChar w:fldCharType="separate"/>
      </w:r>
      <w:r w:rsidR="00D979D4" w:rsidRPr="005B72AA">
        <w:t>Appendix</w:t>
      </w:r>
      <w:r w:rsidR="00987A6A" w:rsidRPr="005B72AA">
        <w:rPr>
          <w:lang w:eastAsia="zh-TW"/>
        </w:rPr>
        <w:fldChar w:fldCharType="end"/>
      </w:r>
      <w:r w:rsidR="0015216A" w:rsidRPr="005B72AA">
        <w:rPr>
          <w:lang w:eastAsia="zh-TW"/>
        </w:rPr>
        <w:t xml:space="preserve">, is a grouped bar chart that shows the absolute execution time (in seconds) for both </w:t>
      </w:r>
      <w:r w:rsidR="00522B8E" w:rsidRPr="005B72AA">
        <w:rPr>
          <w:lang w:eastAsia="zh-TW"/>
        </w:rPr>
        <w:t xml:space="preserve">baseline and </w:t>
      </w:r>
      <w:r w:rsidR="00427EEB" w:rsidRPr="005B72AA">
        <w:rPr>
          <w:lang w:eastAsia="zh-TW"/>
        </w:rPr>
        <w:t xml:space="preserve">phase-aware </w:t>
      </w:r>
      <w:r w:rsidR="00522B8E" w:rsidRPr="005B72AA">
        <w:rPr>
          <w:lang w:eastAsia="zh-TW"/>
        </w:rPr>
        <w:t xml:space="preserve">controlled </w:t>
      </w:r>
      <w:r w:rsidR="0015216A" w:rsidRPr="005B72AA">
        <w:rPr>
          <w:lang w:eastAsia="zh-TW"/>
        </w:rPr>
        <w:t xml:space="preserve">configurations with 3-decimal-place precision. Error bars represent </w:t>
      </w:r>
      <m:oMath>
        <m:r>
          <m:rPr>
            <m:sty m:val="p"/>
          </m:rPr>
          <w:rPr>
            <w:rFonts w:ascii="Cambria Math" w:hAnsi="Cambria Math"/>
            <w:lang w:eastAsia="zh-TW"/>
          </w:rPr>
          <m:t>±</m:t>
        </m:r>
      </m:oMath>
      <w:r w:rsidR="0015216A" w:rsidRPr="005B72AA">
        <w:rPr>
          <w:lang w:eastAsia="zh-TW"/>
        </w:rPr>
        <w:t>1 standard deviation across 25 runs. Runtime decreases from N = 1 (3215 s sequentially executed and dominated) to N = 16 (468 s, near-optimal parallel speedup</w:t>
      </w:r>
      <w:r w:rsidR="00FD5AF1" w:rsidRPr="005B72AA">
        <w:rPr>
          <w:lang w:eastAsia="zh-TW"/>
        </w:rPr>
        <w:t xml:space="preserve"> and scaling</w:t>
      </w:r>
      <w:r w:rsidR="0015216A" w:rsidRPr="005B72AA">
        <w:rPr>
          <w:lang w:eastAsia="zh-TW"/>
        </w:rPr>
        <w:t xml:space="preserve">), then increases at N = 26 (1,136 s) because the inter-NUMA communication overhead under 26-rank decomposition exceeds the parallel speedup gained. This is consistent with Amdahl's Law, where at high rank </w:t>
      </w:r>
      <w:r w:rsidR="0015216A" w:rsidRPr="005B72AA">
        <w:rPr>
          <w:lang w:eastAsia="zh-TW"/>
        </w:rPr>
        <w:lastRenderedPageBreak/>
        <w:t xml:space="preserve">counts, the serial fraction, including MPI synchronization, limits further scaling. The controller does not alter this fundamental scaling </w:t>
      </w:r>
      <w:proofErr w:type="spellStart"/>
      <w:r w:rsidR="0015216A" w:rsidRPr="005B72AA">
        <w:rPr>
          <w:lang w:eastAsia="zh-TW"/>
        </w:rPr>
        <w:t>behaviour</w:t>
      </w:r>
      <w:proofErr w:type="spellEnd"/>
      <w:r w:rsidR="0015216A" w:rsidRPr="005B72AA">
        <w:rPr>
          <w:lang w:eastAsia="zh-TW"/>
        </w:rPr>
        <w:t>; it only reduces the energy consumed during the wait phases.</w:t>
      </w:r>
    </w:p>
    <w:p w14:paraId="62E555CB" w14:textId="77777777" w:rsidR="0015216A" w:rsidRPr="005B72AA" w:rsidRDefault="0015216A" w:rsidP="00A840F1">
      <w:pPr>
        <w:pStyle w:val="Heading3"/>
        <w:numPr>
          <w:ilvl w:val="2"/>
          <w:numId w:val="19"/>
        </w:numPr>
        <w:spacing w:before="0" w:after="0" w:line="360" w:lineRule="auto"/>
        <w:rPr>
          <w:lang w:val="en-HK" w:eastAsia="zh-TW"/>
        </w:rPr>
      </w:pPr>
      <w:bookmarkStart w:id="49" w:name="_Toc230983548"/>
      <w:r w:rsidRPr="005B72AA">
        <w:rPr>
          <w:lang w:eastAsia="zh-TW"/>
        </w:rPr>
        <w:t>Average Power Analysis</w:t>
      </w:r>
      <w:bookmarkEnd w:id="49"/>
    </w:p>
    <w:p w14:paraId="131942B0" w14:textId="35D5CE22" w:rsidR="0015216A" w:rsidRPr="005B72AA" w:rsidRDefault="00DF45FD" w:rsidP="70394895">
      <w:pPr>
        <w:spacing w:line="480" w:lineRule="auto"/>
        <w:rPr>
          <w:lang w:val="en-HK" w:eastAsia="zh-TW"/>
        </w:rPr>
      </w:pPr>
      <w:r w:rsidRPr="005B72AA">
        <w:rPr>
          <w:lang w:val="en-HK" w:eastAsia="zh-TW"/>
        </w:rPr>
        <w:fldChar w:fldCharType="begin"/>
      </w:r>
      <w:r w:rsidRPr="005B72AA">
        <w:rPr>
          <w:lang w:val="en-HK" w:eastAsia="zh-TW"/>
        </w:rPr>
        <w:instrText xml:space="preserve"> REF _Ref226446122 \h </w:instrText>
      </w:r>
      <w:r w:rsidRPr="005B72AA">
        <w:rPr>
          <w:lang w:val="en-HK" w:eastAsia="zh-TW"/>
        </w:rPr>
      </w:r>
      <w:r w:rsidR="005B72AA">
        <w:rPr>
          <w:lang w:val="en-HK" w:eastAsia="zh-TW"/>
        </w:rPr>
        <w:instrText xml:space="preserve"> \* MERGEFORMAT </w:instrText>
      </w:r>
      <w:r w:rsidRPr="005B72AA">
        <w:rPr>
          <w:lang w:val="en-HK" w:eastAsia="zh-TW"/>
        </w:rPr>
        <w:fldChar w:fldCharType="separate"/>
      </w:r>
      <w:r w:rsidR="00D979D4" w:rsidRPr="005B72AA">
        <w:t xml:space="preserve">Figure </w:t>
      </w:r>
      <w:r w:rsidR="00D979D4" w:rsidRPr="005B72AA">
        <w:rPr>
          <w:noProof/>
        </w:rPr>
        <w:t>12</w:t>
      </w:r>
      <w:r w:rsidRPr="005B72AA">
        <w:rPr>
          <w:lang w:val="en-HK" w:eastAsia="zh-TW"/>
        </w:rPr>
        <w:fldChar w:fldCharType="end"/>
      </w:r>
      <w:r w:rsidR="0015216A" w:rsidRPr="005B72AA">
        <w:rPr>
          <w:lang w:val="en-HK" w:eastAsia="zh-TW"/>
        </w:rPr>
        <w:t xml:space="preserve">, shown in the </w:t>
      </w:r>
      <w:r w:rsidR="00987A6A" w:rsidRPr="005B72AA">
        <w:rPr>
          <w:lang w:val="en-HK" w:eastAsia="zh-TW"/>
        </w:rPr>
        <w:fldChar w:fldCharType="begin"/>
      </w:r>
      <w:r w:rsidR="00987A6A" w:rsidRPr="005B72AA">
        <w:rPr>
          <w:lang w:val="en-HK" w:eastAsia="zh-TW"/>
        </w:rPr>
        <w:instrText xml:space="preserve"> REF _Ref226445669 \h </w:instrText>
      </w:r>
      <w:r w:rsidR="00A93821" w:rsidRPr="005B72AA">
        <w:rPr>
          <w:lang w:val="en-HK" w:eastAsia="zh-TW"/>
        </w:rPr>
        <w:instrText xml:space="preserve"> \* MERGEFORMAT </w:instrText>
      </w:r>
      <w:r w:rsidR="00987A6A" w:rsidRPr="005B72AA">
        <w:rPr>
          <w:lang w:val="en-HK" w:eastAsia="zh-TW"/>
        </w:rPr>
      </w:r>
      <w:r w:rsidR="00987A6A" w:rsidRPr="005B72AA">
        <w:rPr>
          <w:lang w:val="en-HK" w:eastAsia="zh-TW"/>
        </w:rPr>
        <w:fldChar w:fldCharType="separate"/>
      </w:r>
      <w:r w:rsidR="00D979D4" w:rsidRPr="005B72AA">
        <w:t>Appendix</w:t>
      </w:r>
      <w:r w:rsidR="00987A6A" w:rsidRPr="005B72AA">
        <w:rPr>
          <w:lang w:val="en-HK" w:eastAsia="zh-TW"/>
        </w:rPr>
        <w:fldChar w:fldCharType="end"/>
      </w:r>
      <w:r w:rsidR="00987A6A" w:rsidRPr="005B72AA">
        <w:rPr>
          <w:lang w:val="en-HK" w:eastAsia="zh-TW"/>
        </w:rPr>
        <w:t xml:space="preserve"> </w:t>
      </w:r>
      <w:r w:rsidR="0015216A" w:rsidRPr="005B72AA">
        <w:rPr>
          <w:lang w:val="en-HK" w:eastAsia="zh-TW"/>
        </w:rPr>
        <w:t xml:space="preserve">below, presents a line plot of average power draw (in Watts) for both </w:t>
      </w:r>
      <w:r w:rsidR="00C36BD8" w:rsidRPr="005B72AA">
        <w:rPr>
          <w:lang w:val="en-HK" w:eastAsia="zh-TW"/>
        </w:rPr>
        <w:t>baseline and phase</w:t>
      </w:r>
      <w:r w:rsidR="00AD1198" w:rsidRPr="005B72AA">
        <w:rPr>
          <w:lang w:val="en-HK" w:eastAsia="zh-TW"/>
        </w:rPr>
        <w:t xml:space="preserve">-aware controlled </w:t>
      </w:r>
      <w:r w:rsidR="0015216A" w:rsidRPr="005B72AA">
        <w:rPr>
          <w:lang w:val="en-HK" w:eastAsia="zh-TW"/>
        </w:rPr>
        <w:t>configurations as a function of MPI rank count. The green shaded region between the two curves represents the power saved by the controller</w:t>
      </w:r>
      <w:r w:rsidR="00C52AD6" w:rsidRPr="005B72AA">
        <w:rPr>
          <w:lang w:val="en-HK" w:eastAsia="zh-TW"/>
        </w:rPr>
        <w:t>, where it illustrates increasing power savings as communication overhead scales, peaking at a 25.10 W reduction at N = 26</w:t>
      </w:r>
      <w:r w:rsidR="0015216A" w:rsidRPr="005B72AA">
        <w:rPr>
          <w:lang w:val="en-HK" w:eastAsia="zh-TW"/>
        </w:rPr>
        <w:t xml:space="preserve">. Power values are annotated to 4 decimal places. Average power is calculated as </w:t>
      </w:r>
      <w:proofErr w:type="spellStart"/>
      <w:r w:rsidR="0015216A" w:rsidRPr="005B72AA">
        <w:rPr>
          <w:lang w:val="en-HK" w:eastAsia="zh-TW"/>
        </w:rPr>
        <w:t>P_avg</w:t>
      </w:r>
      <w:proofErr w:type="spellEnd"/>
      <w:r w:rsidR="0015216A" w:rsidRPr="005B72AA">
        <w:rPr>
          <w:lang w:val="en-HK" w:eastAsia="zh-TW"/>
        </w:rPr>
        <w:t xml:space="preserve"> = </w:t>
      </w:r>
      <w:proofErr w:type="spellStart"/>
      <w:r w:rsidR="0015216A" w:rsidRPr="005B72AA">
        <w:rPr>
          <w:lang w:val="en-HK" w:eastAsia="zh-TW"/>
        </w:rPr>
        <w:t>E_total</w:t>
      </w:r>
      <w:proofErr w:type="spellEnd"/>
      <w:r w:rsidR="0015216A" w:rsidRPr="005B72AA">
        <w:rPr>
          <w:lang w:val="en-HK" w:eastAsia="zh-TW"/>
        </w:rPr>
        <w:t xml:space="preserve"> / </w:t>
      </w:r>
      <w:proofErr w:type="spellStart"/>
      <w:r w:rsidR="0015216A" w:rsidRPr="005B72AA">
        <w:rPr>
          <w:lang w:val="en-HK" w:eastAsia="zh-TW"/>
        </w:rPr>
        <w:t>t_runtime</w:t>
      </w:r>
      <w:proofErr w:type="spellEnd"/>
      <w:r w:rsidR="0015216A" w:rsidRPr="005B72AA">
        <w:rPr>
          <w:lang w:val="en-HK" w:eastAsia="zh-TW"/>
        </w:rPr>
        <w:t>. At N = 1, the baseline average power was 70.03 W, while the controller averaged 70.07 W, a negligible difference of -0.04 W. The power draw is essentially the same in both cases because, with only one rank, the CPU remains at 2.0 GHz for the entire runtime under both the baseline and controlled configurations. At N = 2, the baseline power draw is 72.53</w:t>
      </w:r>
      <w:r w:rsidR="0015216A" w:rsidRPr="005B72AA">
        <w:rPr>
          <w:rFonts w:ascii="Arial" w:hAnsi="Arial" w:cs="Arial"/>
          <w:lang w:val="en-HK" w:eastAsia="zh-TW"/>
        </w:rPr>
        <w:t> </w:t>
      </w:r>
      <w:proofErr w:type="gramStart"/>
      <w:r w:rsidR="0015216A" w:rsidRPr="005B72AA">
        <w:rPr>
          <w:lang w:val="en-HK" w:eastAsia="zh-TW"/>
        </w:rPr>
        <w:t>W</w:t>
      </w:r>
      <w:proofErr w:type="gramEnd"/>
      <w:r w:rsidR="0015216A" w:rsidRPr="005B72AA">
        <w:rPr>
          <w:lang w:val="en-HK" w:eastAsia="zh-TW"/>
        </w:rPr>
        <w:t xml:space="preserve"> and the controller draw is 72.20</w:t>
      </w:r>
      <w:r w:rsidR="0015216A" w:rsidRPr="005B72AA">
        <w:rPr>
          <w:rFonts w:ascii="Arial" w:hAnsi="Arial" w:cs="Arial"/>
          <w:lang w:val="en-HK" w:eastAsia="zh-TW"/>
        </w:rPr>
        <w:t> </w:t>
      </w:r>
      <w:r w:rsidR="0015216A" w:rsidRPr="005B72AA">
        <w:rPr>
          <w:lang w:val="en-HK" w:eastAsia="zh-TW"/>
        </w:rPr>
        <w:t>W (</w:t>
      </w:r>
      <w:r w:rsidR="0015216A" w:rsidRPr="005B72AA">
        <w:rPr>
          <w:rFonts w:ascii="Aptos" w:hAnsi="Aptos" w:cs="Aptos"/>
          <w:lang w:val="en-HK" w:eastAsia="zh-TW"/>
        </w:rPr>
        <w:t>Δ</w:t>
      </w:r>
      <w:r w:rsidR="0015216A" w:rsidRPr="005B72AA">
        <w:rPr>
          <w:lang w:val="en-HK" w:eastAsia="zh-TW"/>
        </w:rPr>
        <w:t xml:space="preserve"> = 0.33</w:t>
      </w:r>
      <w:r w:rsidR="0015216A" w:rsidRPr="005B72AA">
        <w:rPr>
          <w:rFonts w:ascii="Arial" w:hAnsi="Arial" w:cs="Arial"/>
          <w:lang w:val="en-HK" w:eastAsia="zh-TW"/>
        </w:rPr>
        <w:t> </w:t>
      </w:r>
      <w:r w:rsidR="0015216A" w:rsidRPr="005B72AA">
        <w:rPr>
          <w:lang w:val="en-HK" w:eastAsia="zh-TW"/>
        </w:rPr>
        <w:t xml:space="preserve">W); because the cores are almost always busy, the power difference remains minimal, </w:t>
      </w:r>
      <w:proofErr w:type="gramStart"/>
      <w:r w:rsidR="0015216A" w:rsidRPr="005B72AA">
        <w:rPr>
          <w:lang w:val="en-HK" w:eastAsia="zh-TW"/>
        </w:rPr>
        <w:t>similar to</w:t>
      </w:r>
      <w:proofErr w:type="gramEnd"/>
      <w:r w:rsidR="0015216A" w:rsidRPr="005B72AA">
        <w:rPr>
          <w:lang w:val="en-HK" w:eastAsia="zh-TW"/>
        </w:rPr>
        <w:t xml:space="preserve"> the N</w:t>
      </w:r>
      <w:r w:rsidR="0015216A" w:rsidRPr="005B72AA">
        <w:rPr>
          <w:rFonts w:ascii="Arial" w:hAnsi="Arial" w:cs="Arial"/>
          <w:lang w:val="en-HK" w:eastAsia="zh-TW"/>
        </w:rPr>
        <w:t> </w:t>
      </w:r>
      <w:r w:rsidR="0015216A" w:rsidRPr="005B72AA">
        <w:rPr>
          <w:lang w:val="en-HK" w:eastAsia="zh-TW"/>
        </w:rPr>
        <w:t>=</w:t>
      </w:r>
      <w:r w:rsidR="0015216A" w:rsidRPr="005B72AA">
        <w:rPr>
          <w:rFonts w:ascii="Arial" w:hAnsi="Arial" w:cs="Arial"/>
          <w:lang w:val="en-HK" w:eastAsia="zh-TW"/>
        </w:rPr>
        <w:t> </w:t>
      </w:r>
      <w:r w:rsidR="0015216A" w:rsidRPr="005B72AA">
        <w:rPr>
          <w:lang w:val="en-HK" w:eastAsia="zh-TW"/>
        </w:rPr>
        <w:t>1 case. At N = 4, the baseline is 76.06</w:t>
      </w:r>
      <w:r w:rsidR="0015216A" w:rsidRPr="005B72AA">
        <w:rPr>
          <w:rFonts w:ascii="Arial" w:hAnsi="Arial" w:cs="Arial"/>
          <w:lang w:val="en-HK" w:eastAsia="zh-TW"/>
        </w:rPr>
        <w:t> </w:t>
      </w:r>
      <w:proofErr w:type="gramStart"/>
      <w:r w:rsidR="0015216A" w:rsidRPr="005B72AA">
        <w:rPr>
          <w:lang w:val="en-HK" w:eastAsia="zh-TW"/>
        </w:rPr>
        <w:t>W</w:t>
      </w:r>
      <w:proofErr w:type="gramEnd"/>
      <w:r w:rsidR="0015216A" w:rsidRPr="005B72AA">
        <w:rPr>
          <w:lang w:val="en-HK" w:eastAsia="zh-TW"/>
        </w:rPr>
        <w:t xml:space="preserve"> and the controller is 75.62</w:t>
      </w:r>
      <w:r w:rsidR="0015216A" w:rsidRPr="005B72AA">
        <w:rPr>
          <w:rFonts w:ascii="Arial" w:hAnsi="Arial" w:cs="Arial"/>
          <w:lang w:val="en-HK" w:eastAsia="zh-TW"/>
        </w:rPr>
        <w:t> </w:t>
      </w:r>
      <w:r w:rsidR="0015216A" w:rsidRPr="005B72AA">
        <w:rPr>
          <w:lang w:val="en-HK" w:eastAsia="zh-TW"/>
        </w:rPr>
        <w:t>W (</w:t>
      </w:r>
      <w:r w:rsidR="0015216A" w:rsidRPr="005B72AA">
        <w:rPr>
          <w:rFonts w:ascii="Aptos" w:hAnsi="Aptos" w:cs="Aptos"/>
          <w:lang w:val="en-HK" w:eastAsia="zh-TW"/>
        </w:rPr>
        <w:t>Δ</w:t>
      </w:r>
      <w:r w:rsidR="0015216A" w:rsidRPr="005B72AA">
        <w:rPr>
          <w:lang w:val="en-HK" w:eastAsia="zh-TW"/>
        </w:rPr>
        <w:t xml:space="preserve"> = 0.44</w:t>
      </w:r>
      <w:r w:rsidR="0015216A" w:rsidRPr="005B72AA">
        <w:rPr>
          <w:rFonts w:ascii="Arial" w:hAnsi="Arial" w:cs="Arial"/>
          <w:lang w:val="en-HK" w:eastAsia="zh-TW"/>
        </w:rPr>
        <w:t> </w:t>
      </w:r>
      <w:r w:rsidR="0015216A" w:rsidRPr="005B72AA">
        <w:rPr>
          <w:lang w:val="en-HK" w:eastAsia="zh-TW"/>
        </w:rPr>
        <w:t>W). At N = 8, the baseline rises to 85.42</w:t>
      </w:r>
      <w:r w:rsidR="0015216A" w:rsidRPr="005B72AA">
        <w:rPr>
          <w:rFonts w:ascii="Arial" w:hAnsi="Arial" w:cs="Arial"/>
          <w:lang w:val="en-HK" w:eastAsia="zh-TW"/>
        </w:rPr>
        <w:t> </w:t>
      </w:r>
      <w:r w:rsidR="0015216A" w:rsidRPr="005B72AA">
        <w:rPr>
          <w:lang w:val="en-HK" w:eastAsia="zh-TW"/>
        </w:rPr>
        <w:t>W and the controller to 83.30</w:t>
      </w:r>
      <w:r w:rsidR="0015216A" w:rsidRPr="005B72AA">
        <w:rPr>
          <w:rFonts w:ascii="Arial" w:hAnsi="Arial" w:cs="Arial"/>
          <w:lang w:val="en-HK" w:eastAsia="zh-TW"/>
        </w:rPr>
        <w:t> </w:t>
      </w:r>
      <w:r w:rsidR="0015216A" w:rsidRPr="005B72AA">
        <w:rPr>
          <w:lang w:val="en-HK" w:eastAsia="zh-TW"/>
        </w:rPr>
        <w:t>W (</w:t>
      </w:r>
      <w:r w:rsidR="0015216A" w:rsidRPr="005B72AA">
        <w:rPr>
          <w:rFonts w:ascii="Aptos" w:hAnsi="Aptos" w:cs="Aptos"/>
          <w:lang w:val="en-HK" w:eastAsia="zh-TW"/>
        </w:rPr>
        <w:t>Δ</w:t>
      </w:r>
      <w:r w:rsidR="0015216A" w:rsidRPr="005B72AA">
        <w:rPr>
          <w:lang w:val="en-HK" w:eastAsia="zh-TW"/>
        </w:rPr>
        <w:t xml:space="preserve"> = 2.12</w:t>
      </w:r>
      <w:r w:rsidR="0015216A" w:rsidRPr="005B72AA">
        <w:rPr>
          <w:rFonts w:ascii="Arial" w:hAnsi="Arial" w:cs="Arial"/>
          <w:lang w:val="en-HK" w:eastAsia="zh-TW"/>
        </w:rPr>
        <w:t> </w:t>
      </w:r>
      <w:r w:rsidR="0015216A" w:rsidRPr="005B72AA">
        <w:rPr>
          <w:lang w:val="en-HK" w:eastAsia="zh-TW"/>
        </w:rPr>
        <w:t>W). At N = 16, the gap widens: baseline 101.73</w:t>
      </w:r>
      <w:r w:rsidR="0015216A" w:rsidRPr="005B72AA">
        <w:rPr>
          <w:rFonts w:ascii="Arial" w:hAnsi="Arial" w:cs="Arial"/>
          <w:lang w:val="en-HK" w:eastAsia="zh-TW"/>
        </w:rPr>
        <w:t> </w:t>
      </w:r>
      <w:r w:rsidR="0015216A" w:rsidRPr="005B72AA">
        <w:rPr>
          <w:lang w:val="en-HK" w:eastAsia="zh-TW"/>
        </w:rPr>
        <w:t>W, controller 94.99</w:t>
      </w:r>
      <w:r w:rsidR="0015216A" w:rsidRPr="005B72AA">
        <w:rPr>
          <w:rFonts w:ascii="Arial" w:hAnsi="Arial" w:cs="Arial"/>
          <w:lang w:val="en-HK" w:eastAsia="zh-TW"/>
        </w:rPr>
        <w:t> </w:t>
      </w:r>
      <w:r w:rsidR="0015216A" w:rsidRPr="005B72AA">
        <w:rPr>
          <w:lang w:val="en-HK" w:eastAsia="zh-TW"/>
        </w:rPr>
        <w:t>W (</w:t>
      </w:r>
      <w:r w:rsidR="0015216A" w:rsidRPr="005B72AA">
        <w:rPr>
          <w:rFonts w:ascii="Aptos" w:hAnsi="Aptos" w:cs="Aptos"/>
          <w:lang w:val="en-HK" w:eastAsia="zh-TW"/>
        </w:rPr>
        <w:t>Δ</w:t>
      </w:r>
      <w:r w:rsidR="0015216A" w:rsidRPr="005B72AA">
        <w:rPr>
          <w:lang w:val="en-HK" w:eastAsia="zh-TW"/>
        </w:rPr>
        <w:t xml:space="preserve"> = 6.74</w:t>
      </w:r>
      <w:r w:rsidR="0015216A" w:rsidRPr="005B72AA">
        <w:rPr>
          <w:rFonts w:ascii="Arial" w:hAnsi="Arial" w:cs="Arial"/>
          <w:lang w:val="en-HK" w:eastAsia="zh-TW"/>
        </w:rPr>
        <w:t> </w:t>
      </w:r>
      <w:r w:rsidR="0015216A" w:rsidRPr="005B72AA">
        <w:rPr>
          <w:lang w:val="en-HK" w:eastAsia="zh-TW"/>
        </w:rPr>
        <w:t>W). At N = 26, the controller achieves its largest power saving, with baseline 125.24</w:t>
      </w:r>
      <w:r w:rsidR="0015216A" w:rsidRPr="005B72AA">
        <w:rPr>
          <w:rFonts w:ascii="Arial" w:hAnsi="Arial" w:cs="Arial"/>
          <w:lang w:val="en-HK" w:eastAsia="zh-TW"/>
        </w:rPr>
        <w:t> </w:t>
      </w:r>
      <w:r w:rsidR="0015216A" w:rsidRPr="005B72AA">
        <w:rPr>
          <w:lang w:val="en-HK" w:eastAsia="zh-TW"/>
        </w:rPr>
        <w:t>W and controller 100.14</w:t>
      </w:r>
      <w:r w:rsidR="0015216A" w:rsidRPr="005B72AA">
        <w:rPr>
          <w:rFonts w:ascii="Arial" w:hAnsi="Arial" w:cs="Arial"/>
          <w:lang w:val="en-HK" w:eastAsia="zh-TW"/>
        </w:rPr>
        <w:t> </w:t>
      </w:r>
      <w:r w:rsidR="0015216A" w:rsidRPr="005B72AA">
        <w:rPr>
          <w:lang w:val="en-HK" w:eastAsia="zh-TW"/>
        </w:rPr>
        <w:t>W (</w:t>
      </w:r>
      <w:r w:rsidR="0015216A" w:rsidRPr="005B72AA">
        <w:rPr>
          <w:rFonts w:ascii="Aptos" w:hAnsi="Aptos" w:cs="Aptos"/>
          <w:lang w:val="en-HK" w:eastAsia="zh-TW"/>
        </w:rPr>
        <w:t>Δ</w:t>
      </w:r>
      <w:r w:rsidR="0015216A" w:rsidRPr="005B72AA">
        <w:rPr>
          <w:lang w:val="en-HK" w:eastAsia="zh-TW"/>
        </w:rPr>
        <w:t xml:space="preserve"> = 25.10</w:t>
      </w:r>
      <w:r w:rsidR="0015216A" w:rsidRPr="005B72AA">
        <w:rPr>
          <w:rFonts w:ascii="Arial" w:hAnsi="Arial" w:cs="Arial"/>
          <w:lang w:val="en-HK" w:eastAsia="zh-TW"/>
        </w:rPr>
        <w:t> </w:t>
      </w:r>
      <w:r w:rsidR="0015216A" w:rsidRPr="005B72AA">
        <w:rPr>
          <w:lang w:val="en-HK" w:eastAsia="zh-TW"/>
        </w:rPr>
        <w:t xml:space="preserve">W). Average power increases with rank count because more cores are actively utilized simultaneously, which increases aggregate package power. The power gap between baseline and controller widens </w:t>
      </w:r>
      <w:r w:rsidR="0015216A" w:rsidRPr="005B72AA">
        <w:rPr>
          <w:lang w:val="en-HK" w:eastAsia="zh-TW"/>
        </w:rPr>
        <w:lastRenderedPageBreak/>
        <w:t xml:space="preserve">substantially at N = 16 and N = 26 because the controller keeps cores at reduced frequency (1.6 or 1.2 GHz) during the increasingly long MPI wait periods. Since dynamic power scales approximately as P </w:t>
      </w:r>
      <w:r w:rsidR="0015216A" w:rsidRPr="005B72AA">
        <w:rPr>
          <w:rFonts w:ascii="Cambria Math" w:hAnsi="Cambria Math" w:cs="Cambria Math"/>
          <w:lang w:val="en-HK" w:eastAsia="zh-TW"/>
        </w:rPr>
        <w:t>∝</w:t>
      </w:r>
      <w:r w:rsidR="0015216A" w:rsidRPr="005B72AA">
        <w:rPr>
          <w:lang w:val="en-HK" w:eastAsia="zh-TW"/>
        </w:rPr>
        <w:t xml:space="preserve"> V²f (Section 2</w:t>
      </w:r>
      <w:r w:rsidR="00B67865" w:rsidRPr="005B72AA">
        <w:rPr>
          <w:lang w:val="en-HK" w:eastAsia="zh-TW"/>
        </w:rPr>
        <w:t xml:space="preserve"> ab</w:t>
      </w:r>
      <w:r w:rsidR="00E1490E" w:rsidRPr="005B72AA">
        <w:rPr>
          <w:lang w:val="en-HK" w:eastAsia="zh-TW"/>
        </w:rPr>
        <w:t>ove</w:t>
      </w:r>
      <w:r w:rsidR="00015248" w:rsidRPr="005B72AA">
        <w:rPr>
          <w:lang w:val="en-HK" w:eastAsia="zh-TW"/>
        </w:rPr>
        <w:t xml:space="preserve"> in this report</w:t>
      </w:r>
      <w:r w:rsidR="0015216A" w:rsidRPr="005B72AA">
        <w:rPr>
          <w:lang w:val="en-HK" w:eastAsia="zh-TW"/>
        </w:rPr>
        <w:t xml:space="preserve">), reducing frequency from 2.0 to 1.2 GHz reduces dynamic power </w:t>
      </w:r>
      <w:r w:rsidR="008B4509" w:rsidRPr="005B72AA">
        <w:rPr>
          <w:lang w:val="en-HK" w:eastAsia="zh-TW"/>
        </w:rPr>
        <w:t>on the affected cores</w:t>
      </w:r>
      <w:r w:rsidR="0015216A" w:rsidRPr="005B72AA">
        <w:rPr>
          <w:lang w:val="en-HK" w:eastAsia="zh-TW"/>
        </w:rPr>
        <w:t>.</w:t>
      </w:r>
      <w:r w:rsidR="00371CCE" w:rsidRPr="005B72AA">
        <w:rPr>
          <w:lang w:val="en-HK" w:eastAsia="zh-TW"/>
        </w:rPr>
        <w:t xml:space="preserve"> The theoretical reduction depends on how voltage scales with frequency; in the user</w:t>
      </w:r>
      <w:r w:rsidR="00371CCE" w:rsidRPr="005B72AA">
        <w:rPr>
          <w:rFonts w:ascii="Cambria Math" w:hAnsi="Cambria Math" w:cs="Cambria Math"/>
          <w:lang w:val="en-HK" w:eastAsia="zh-TW"/>
        </w:rPr>
        <w:t>‑</w:t>
      </w:r>
      <w:r w:rsidR="00371CCE" w:rsidRPr="005B72AA">
        <w:rPr>
          <w:lang w:val="en-HK" w:eastAsia="zh-TW"/>
        </w:rPr>
        <w:t xml:space="preserve">space implementation, only frequency is directly controlled. As shown in </w:t>
      </w:r>
      <w:r w:rsidR="008F71F8" w:rsidRPr="005B72AA">
        <w:rPr>
          <w:lang w:val="en-HK" w:eastAsia="zh-TW"/>
        </w:rPr>
        <w:fldChar w:fldCharType="begin"/>
      </w:r>
      <w:r w:rsidR="008F71F8" w:rsidRPr="005B72AA">
        <w:rPr>
          <w:lang w:val="en-HK" w:eastAsia="zh-TW"/>
        </w:rPr>
        <w:instrText xml:space="preserve"> REF _Ref226446122 \h </w:instrText>
      </w:r>
      <w:r w:rsidR="008F71F8" w:rsidRPr="005B72AA">
        <w:rPr>
          <w:lang w:val="en-HK" w:eastAsia="zh-TW"/>
        </w:rPr>
      </w:r>
      <w:r w:rsidR="005B72AA">
        <w:rPr>
          <w:lang w:val="en-HK" w:eastAsia="zh-TW"/>
        </w:rPr>
        <w:instrText xml:space="preserve"> \* MERGEFORMAT </w:instrText>
      </w:r>
      <w:r w:rsidR="008F71F8" w:rsidRPr="005B72AA">
        <w:rPr>
          <w:lang w:val="en-HK" w:eastAsia="zh-TW"/>
        </w:rPr>
        <w:fldChar w:fldCharType="separate"/>
      </w:r>
      <w:r w:rsidR="00D979D4" w:rsidRPr="005B72AA">
        <w:t xml:space="preserve">Figure </w:t>
      </w:r>
      <w:r w:rsidR="00D979D4" w:rsidRPr="005B72AA">
        <w:rPr>
          <w:noProof/>
        </w:rPr>
        <w:t>12</w:t>
      </w:r>
      <w:r w:rsidR="008F71F8" w:rsidRPr="005B72AA">
        <w:rPr>
          <w:lang w:val="en-HK" w:eastAsia="zh-TW"/>
        </w:rPr>
        <w:fldChar w:fldCharType="end"/>
      </w:r>
      <w:r w:rsidR="008F71F8" w:rsidRPr="005B72AA">
        <w:rPr>
          <w:lang w:val="en-HK" w:eastAsia="zh-TW"/>
        </w:rPr>
        <w:t xml:space="preserve"> in the </w:t>
      </w:r>
      <w:r w:rsidR="008F71F8" w:rsidRPr="005B72AA">
        <w:rPr>
          <w:lang w:val="en-HK" w:eastAsia="zh-TW"/>
        </w:rPr>
        <w:fldChar w:fldCharType="begin"/>
      </w:r>
      <w:r w:rsidR="008F71F8" w:rsidRPr="005B72AA">
        <w:rPr>
          <w:lang w:val="en-HK" w:eastAsia="zh-TW"/>
        </w:rPr>
        <w:instrText xml:space="preserve"> REF _Ref226460669 \h </w:instrText>
      </w:r>
      <w:r w:rsidR="008F71F8" w:rsidRPr="005B72AA">
        <w:rPr>
          <w:lang w:val="en-HK" w:eastAsia="zh-TW"/>
        </w:rPr>
      </w:r>
      <w:r w:rsidR="005B72AA">
        <w:rPr>
          <w:lang w:val="en-HK" w:eastAsia="zh-TW"/>
        </w:rPr>
        <w:instrText xml:space="preserve"> \* MERGEFORMAT </w:instrText>
      </w:r>
      <w:r w:rsidR="008F71F8" w:rsidRPr="005B72AA">
        <w:rPr>
          <w:lang w:val="en-HK" w:eastAsia="zh-TW"/>
        </w:rPr>
        <w:fldChar w:fldCharType="separate"/>
      </w:r>
      <w:r w:rsidR="00D979D4" w:rsidRPr="005B72AA">
        <w:t>Appendix</w:t>
      </w:r>
      <w:r w:rsidR="008F71F8" w:rsidRPr="005B72AA">
        <w:rPr>
          <w:lang w:val="en-HK" w:eastAsia="zh-TW"/>
        </w:rPr>
        <w:fldChar w:fldCharType="end"/>
      </w:r>
      <w:r w:rsidR="00371CCE" w:rsidRPr="005B72AA">
        <w:rPr>
          <w:lang w:val="en-HK" w:eastAsia="zh-TW"/>
        </w:rPr>
        <w:t>, the measured package power reduction at N</w:t>
      </w:r>
      <w:r w:rsidR="00352F83" w:rsidRPr="005B72AA">
        <w:rPr>
          <w:lang w:val="en-HK" w:eastAsia="zh-TW"/>
        </w:rPr>
        <w:t xml:space="preserve"> </w:t>
      </w:r>
      <w:r w:rsidR="00371CCE" w:rsidRPr="005B72AA">
        <w:rPr>
          <w:lang w:val="en-HK" w:eastAsia="zh-TW"/>
        </w:rPr>
        <w:t>=</w:t>
      </w:r>
      <w:r w:rsidR="00352F83" w:rsidRPr="005B72AA">
        <w:rPr>
          <w:lang w:val="en-HK" w:eastAsia="zh-TW"/>
        </w:rPr>
        <w:t xml:space="preserve"> </w:t>
      </w:r>
      <w:r w:rsidR="00371CCE" w:rsidRPr="005B72AA">
        <w:rPr>
          <w:lang w:val="en-HK" w:eastAsia="zh-TW"/>
        </w:rPr>
        <w:t>26 was approximately 20% (from 125</w:t>
      </w:r>
      <w:r w:rsidR="00371CCE" w:rsidRPr="005B72AA">
        <w:rPr>
          <w:rFonts w:ascii="Arial" w:hAnsi="Arial" w:cs="Arial"/>
          <w:lang w:val="en-HK" w:eastAsia="zh-TW"/>
        </w:rPr>
        <w:t> </w:t>
      </w:r>
      <w:r w:rsidR="00371CCE" w:rsidRPr="005B72AA">
        <w:rPr>
          <w:lang w:val="en-HK" w:eastAsia="zh-TW"/>
        </w:rPr>
        <w:t>W to 100</w:t>
      </w:r>
      <w:r w:rsidR="00371CCE" w:rsidRPr="005B72AA">
        <w:rPr>
          <w:rFonts w:ascii="Arial" w:hAnsi="Arial" w:cs="Arial"/>
          <w:lang w:val="en-HK" w:eastAsia="zh-TW"/>
        </w:rPr>
        <w:t> </w:t>
      </w:r>
      <w:r w:rsidR="00371CCE" w:rsidRPr="005B72AA">
        <w:rPr>
          <w:lang w:val="en-HK" w:eastAsia="zh-TW"/>
        </w:rPr>
        <w:t>W).</w:t>
      </w:r>
    </w:p>
    <w:p w14:paraId="4B2009AB" w14:textId="77777777" w:rsidR="0015216A" w:rsidRPr="005B72AA" w:rsidRDefault="0015216A" w:rsidP="00A840F1">
      <w:pPr>
        <w:pStyle w:val="Heading3"/>
        <w:numPr>
          <w:ilvl w:val="2"/>
          <w:numId w:val="19"/>
        </w:numPr>
        <w:spacing w:before="0" w:after="0" w:line="360" w:lineRule="auto"/>
        <w:rPr>
          <w:lang w:val="en-HK" w:eastAsia="zh-TW"/>
        </w:rPr>
      </w:pPr>
      <w:bookmarkStart w:id="50" w:name="_Toc230983549"/>
      <w:r w:rsidRPr="005B72AA">
        <w:rPr>
          <w:lang w:eastAsia="zh-TW"/>
        </w:rPr>
        <w:t>Energy Variability and Repeatability</w:t>
      </w:r>
      <w:bookmarkEnd w:id="50"/>
    </w:p>
    <w:p w14:paraId="271FB3A6" w14:textId="077E737F" w:rsidR="0015216A" w:rsidRPr="005B72AA" w:rsidRDefault="00B14124" w:rsidP="70394895">
      <w:pPr>
        <w:spacing w:line="480" w:lineRule="auto"/>
        <w:rPr>
          <w:lang w:val="en-HK" w:eastAsia="zh-TW"/>
        </w:rPr>
      </w:pPr>
      <w:r w:rsidRPr="005B72AA">
        <w:rPr>
          <w:lang w:val="en-HK" w:eastAsia="zh-TW"/>
        </w:rPr>
        <w:fldChar w:fldCharType="begin"/>
      </w:r>
      <w:r w:rsidRPr="005B72AA">
        <w:rPr>
          <w:lang w:val="en-HK" w:eastAsia="zh-TW"/>
        </w:rPr>
        <w:instrText xml:space="preserve"> REF _Ref226446472 \h  \* MERGEFORMAT </w:instrText>
      </w:r>
      <w:r w:rsidRPr="005B72AA">
        <w:rPr>
          <w:lang w:val="en-HK" w:eastAsia="zh-TW"/>
        </w:rPr>
      </w:r>
      <w:r w:rsidRPr="005B72AA">
        <w:rPr>
          <w:lang w:val="en-HK" w:eastAsia="zh-TW"/>
        </w:rPr>
        <w:fldChar w:fldCharType="separate"/>
      </w:r>
      <w:r w:rsidR="00D979D4" w:rsidRPr="005B72AA">
        <w:t>Figure 13</w:t>
      </w:r>
      <w:r w:rsidRPr="005B72AA">
        <w:rPr>
          <w:lang w:val="en-HK" w:eastAsia="zh-TW"/>
        </w:rPr>
        <w:fldChar w:fldCharType="end"/>
      </w:r>
      <w:r w:rsidR="0015216A" w:rsidRPr="005B72AA">
        <w:rPr>
          <w:lang w:val="en-HK" w:eastAsia="zh-TW"/>
        </w:rPr>
        <w:t xml:space="preserve">, as shown in the </w:t>
      </w:r>
      <w:r w:rsidR="00CA3C9B" w:rsidRPr="005B72AA">
        <w:rPr>
          <w:lang w:val="en-HK" w:eastAsia="zh-TW"/>
        </w:rPr>
        <w:fldChar w:fldCharType="begin"/>
      </w:r>
      <w:r w:rsidR="00CA3C9B" w:rsidRPr="005B72AA">
        <w:rPr>
          <w:lang w:val="en-HK" w:eastAsia="zh-TW"/>
        </w:rPr>
        <w:instrText xml:space="preserve"> REF _Ref226446288 \h </w:instrText>
      </w:r>
      <w:r w:rsidRPr="005B72AA">
        <w:rPr>
          <w:lang w:val="en-HK" w:eastAsia="zh-TW"/>
        </w:rPr>
        <w:instrText xml:space="preserve"> \* MERGEFORMAT </w:instrText>
      </w:r>
      <w:r w:rsidR="00CA3C9B" w:rsidRPr="005B72AA">
        <w:rPr>
          <w:lang w:val="en-HK" w:eastAsia="zh-TW"/>
        </w:rPr>
      </w:r>
      <w:r w:rsidR="00CA3C9B" w:rsidRPr="005B72AA">
        <w:rPr>
          <w:lang w:val="en-HK" w:eastAsia="zh-TW"/>
        </w:rPr>
        <w:fldChar w:fldCharType="separate"/>
      </w:r>
      <w:r w:rsidR="00D979D4" w:rsidRPr="005B72AA">
        <w:t>Appendix</w:t>
      </w:r>
      <w:r w:rsidR="00CA3C9B" w:rsidRPr="005B72AA">
        <w:rPr>
          <w:lang w:val="en-HK" w:eastAsia="zh-TW"/>
        </w:rPr>
        <w:fldChar w:fldCharType="end"/>
      </w:r>
      <w:r w:rsidR="0015216A" w:rsidRPr="005B72AA">
        <w:rPr>
          <w:lang w:val="en-HK" w:eastAsia="zh-TW"/>
        </w:rPr>
        <w:t>, is a pair of box-and-whisker plots that shows the distribution of total energy measurements across 25 repeated trials for each rank configuration, for both Baseline (left panel) and Phase-Aware Controller (right panel)</w:t>
      </w:r>
      <w:r w:rsidR="00C75A7C" w:rsidRPr="005B72AA">
        <w:rPr>
          <w:lang w:val="en-HK" w:eastAsia="zh-TW"/>
        </w:rPr>
        <w:t>, demonstrating that frequency scaling significantly improves measurement consistency at N = 26 (CV reduced from 1.38% to 0.85%)</w:t>
      </w:r>
      <w:r w:rsidR="0015216A" w:rsidRPr="005B72AA">
        <w:rPr>
          <w:lang w:val="en-HK" w:eastAsia="zh-TW"/>
        </w:rPr>
        <w:t xml:space="preserve">. The red diamonds mark the mean (μ), and the standard deviation (σ) is annotated alongside each mean. In terms of baseline variability, standard deviations range from N = 1 and N = 4 to σ = 1,965 J at N = 26 (CV = 1.38%). The higher variability at N = 26 is expected because 26-rank configurations involve heavy inter-NUMA communication, which is subject to Infinity Fabric contention. In terms of controller variability, standard deviations range from σ = 187.59 J at N = 16 (CV = 0.42%) to σ = 997.16 J at N = 26 (CV = 0.85%). The controller produces more consistent results than the baseline at N = 26 (σ = 997 versus σ = 1,965), likely because frequency scaling during wait phases stabilizes power consumption patterns through capping the power spikes seen in MPI polling. All distributions are approximately symmetric (no significant skewness), which </w:t>
      </w:r>
      <w:r w:rsidR="0015216A" w:rsidRPr="005B72AA">
        <w:rPr>
          <w:lang w:val="en-HK" w:eastAsia="zh-TW"/>
        </w:rPr>
        <w:lastRenderedPageBreak/>
        <w:t xml:space="preserve">supports the assumption of normality required for the t-tests. </w:t>
      </w:r>
      <w:r w:rsidR="001F2CDA" w:rsidRPr="005B72AA">
        <w:rPr>
          <w:lang w:val="en-HK" w:eastAsia="zh-TW"/>
        </w:rPr>
        <w:fldChar w:fldCharType="begin"/>
      </w:r>
      <w:r w:rsidR="001F2CDA" w:rsidRPr="005B72AA">
        <w:rPr>
          <w:lang w:val="en-HK" w:eastAsia="zh-TW"/>
        </w:rPr>
        <w:instrText xml:space="preserve"> REF _Ref226446706 \h  \* MERGEFORMAT </w:instrText>
      </w:r>
      <w:r w:rsidR="001F2CDA" w:rsidRPr="005B72AA">
        <w:rPr>
          <w:lang w:val="en-HK" w:eastAsia="zh-TW"/>
        </w:rPr>
      </w:r>
      <w:r w:rsidR="001F2CDA" w:rsidRPr="005B72AA">
        <w:rPr>
          <w:lang w:val="en-HK" w:eastAsia="zh-TW"/>
        </w:rPr>
        <w:fldChar w:fldCharType="separate"/>
      </w:r>
      <w:r w:rsidR="00D979D4" w:rsidRPr="005B72AA">
        <w:t>Figure 14</w:t>
      </w:r>
      <w:r w:rsidR="001F2CDA" w:rsidRPr="005B72AA">
        <w:rPr>
          <w:lang w:val="en-HK" w:eastAsia="zh-TW"/>
        </w:rPr>
        <w:fldChar w:fldCharType="end"/>
      </w:r>
      <w:r w:rsidR="0015216A" w:rsidRPr="005B72AA">
        <w:rPr>
          <w:lang w:val="en-HK" w:eastAsia="zh-TW"/>
        </w:rPr>
        <w:t xml:space="preserve">, as presented in the </w:t>
      </w:r>
      <w:r w:rsidRPr="005B72AA">
        <w:rPr>
          <w:lang w:val="en-HK" w:eastAsia="zh-TW"/>
        </w:rPr>
        <w:fldChar w:fldCharType="begin"/>
      </w:r>
      <w:r w:rsidRPr="005B72AA">
        <w:rPr>
          <w:lang w:val="en-HK" w:eastAsia="zh-TW"/>
        </w:rPr>
        <w:instrText xml:space="preserve"> REF _Ref226446502 \h </w:instrText>
      </w:r>
      <w:r w:rsidR="001F2CDA" w:rsidRPr="005B72AA">
        <w:rPr>
          <w:lang w:val="en-HK" w:eastAsia="zh-TW"/>
        </w:rPr>
        <w:instrText xml:space="preserve"> \* MERGEFORMAT </w:instrText>
      </w:r>
      <w:r w:rsidRPr="005B72AA">
        <w:rPr>
          <w:lang w:val="en-HK" w:eastAsia="zh-TW"/>
        </w:rPr>
      </w:r>
      <w:r w:rsidRPr="005B72AA">
        <w:rPr>
          <w:lang w:val="en-HK" w:eastAsia="zh-TW"/>
        </w:rPr>
        <w:fldChar w:fldCharType="separate"/>
      </w:r>
      <w:r w:rsidR="00D979D4" w:rsidRPr="005B72AA">
        <w:t>Appendix</w:t>
      </w:r>
      <w:r w:rsidRPr="005B72AA">
        <w:rPr>
          <w:lang w:val="en-HK" w:eastAsia="zh-TW"/>
        </w:rPr>
        <w:fldChar w:fldCharType="end"/>
      </w:r>
      <w:r w:rsidR="0015216A" w:rsidRPr="005B72AA">
        <w:rPr>
          <w:lang w:val="en-HK" w:eastAsia="zh-TW"/>
        </w:rPr>
        <w:t xml:space="preserve">, is a </w:t>
      </w:r>
      <w:r w:rsidR="00AD3A04" w:rsidRPr="005B72AA">
        <w:rPr>
          <w:lang w:val="en-HK" w:eastAsia="zh-TW"/>
        </w:rPr>
        <w:t>per-run energy</w:t>
      </w:r>
      <w:r w:rsidR="0015216A" w:rsidRPr="005B72AA">
        <w:rPr>
          <w:lang w:val="en-HK" w:eastAsia="zh-TW"/>
        </w:rPr>
        <w:t xml:space="preserve"> scatter plot that shows all 300 individual trial measurements (25 per rank per configuration), with horizontal bars indicating means. At N = 16 and N = 26, the Baseline and Controller distributions are completely non-overlapping, where every single controlled run consumed less energy than every single baseline run, which provides compelling visual evidence of the controller's effectiveness at these scales. </w:t>
      </w:r>
      <w:r w:rsidR="00483B8C" w:rsidRPr="005B72AA">
        <w:rPr>
          <w:lang w:val="en-HK" w:eastAsia="zh-TW"/>
        </w:rPr>
        <w:t xml:space="preserve">This </w:t>
      </w:r>
      <w:r w:rsidR="00EA0DDE" w:rsidRPr="005B72AA">
        <w:rPr>
          <w:lang w:val="en-HK" w:eastAsia="zh-TW"/>
        </w:rPr>
        <w:t xml:space="preserve">behaviour </w:t>
      </w:r>
      <w:r w:rsidR="00483B8C" w:rsidRPr="005B72AA">
        <w:rPr>
          <w:lang w:val="en-HK" w:eastAsia="zh-TW"/>
        </w:rPr>
        <w:t xml:space="preserve">contrasted with the heavy distribution overlaps seen at lower rank counts. </w:t>
      </w:r>
      <w:r w:rsidR="0015216A" w:rsidRPr="005B72AA">
        <w:rPr>
          <w:lang w:val="en-HK" w:eastAsia="zh-TW"/>
        </w:rPr>
        <w:t>However, at N = 1 and N = 2, the clusters overlap heavily and favour the baseline slightly, and map perfectly to the negative percentage saving. At N = 2, N = 4, and N = 8, the distributions overlap substantially, consistent with the smaller effect sizes observed.</w:t>
      </w:r>
    </w:p>
    <w:p w14:paraId="063BA892" w14:textId="77777777" w:rsidR="0015216A" w:rsidRPr="005B72AA" w:rsidRDefault="0015216A" w:rsidP="00A840F1">
      <w:pPr>
        <w:pStyle w:val="Heading3"/>
        <w:numPr>
          <w:ilvl w:val="2"/>
          <w:numId w:val="19"/>
        </w:numPr>
        <w:spacing w:before="0" w:after="0" w:line="360" w:lineRule="auto"/>
        <w:rPr>
          <w:lang w:val="en-HK" w:eastAsia="zh-TW"/>
        </w:rPr>
      </w:pPr>
      <w:bookmarkStart w:id="51" w:name="_Toc230983550"/>
      <w:r w:rsidRPr="005B72AA">
        <w:rPr>
          <w:lang w:eastAsia="zh-TW"/>
        </w:rPr>
        <w:t>Energy-Delay Product (EDP)</w:t>
      </w:r>
      <w:bookmarkEnd w:id="51"/>
    </w:p>
    <w:p w14:paraId="4367F19A" w14:textId="77777777" w:rsidR="00D979D4" w:rsidRPr="005B72AA" w:rsidRDefault="0015216A" w:rsidP="00D979D4">
      <w:pPr>
        <w:spacing w:line="480" w:lineRule="auto"/>
      </w:pPr>
      <w:r w:rsidRPr="005B72AA">
        <w:rPr>
          <w:lang w:val="en-HK" w:eastAsia="zh-TW"/>
        </w:rPr>
        <w:t xml:space="preserve">The Energy-Delay Product (EDP) is a composite metric that penalizes both high energy consumption and long execution time. EDP = Energy × Time. A lower EDP suggests a better energy-performance trade-off. </w:t>
      </w:r>
      <w:r w:rsidR="00C84ECB" w:rsidRPr="005B72AA">
        <w:rPr>
          <w:lang w:val="en-HK" w:eastAsia="zh-TW"/>
        </w:rPr>
        <w:fldChar w:fldCharType="begin"/>
      </w:r>
      <w:r w:rsidR="00C84ECB" w:rsidRPr="005B72AA">
        <w:rPr>
          <w:lang w:val="en-HK" w:eastAsia="zh-TW"/>
        </w:rPr>
        <w:instrText xml:space="preserve"> REF _Ref226446918 \h  \* MERGEFORMAT </w:instrText>
      </w:r>
      <w:r w:rsidR="00C84ECB" w:rsidRPr="005B72AA">
        <w:rPr>
          <w:lang w:val="en-HK" w:eastAsia="zh-TW"/>
        </w:rPr>
      </w:r>
      <w:r w:rsidR="00C84ECB" w:rsidRPr="005B72AA">
        <w:rPr>
          <w:lang w:val="en-HK" w:eastAsia="zh-TW"/>
        </w:rPr>
        <w:fldChar w:fldCharType="separate"/>
      </w:r>
    </w:p>
    <w:p w14:paraId="39BEA488" w14:textId="081D13E4" w:rsidR="0015216A" w:rsidRPr="005B72AA" w:rsidRDefault="00D979D4" w:rsidP="00767239">
      <w:pPr>
        <w:spacing w:line="480" w:lineRule="auto"/>
        <w:rPr>
          <w:lang w:val="en-HK" w:eastAsia="zh-TW"/>
        </w:rPr>
      </w:pPr>
      <w:r w:rsidRPr="005B72AA">
        <w:t>Figure 15</w:t>
      </w:r>
      <w:r w:rsidR="00C84ECB" w:rsidRPr="005B72AA">
        <w:rPr>
          <w:lang w:val="en-HK" w:eastAsia="zh-TW"/>
        </w:rPr>
        <w:fldChar w:fldCharType="end"/>
      </w:r>
      <w:r w:rsidR="0015216A" w:rsidRPr="005B72AA">
        <w:rPr>
          <w:lang w:val="en-HK" w:eastAsia="zh-TW"/>
        </w:rPr>
        <w:t xml:space="preserve">, as seen in the </w:t>
      </w:r>
      <w:r w:rsidR="001D1FC0" w:rsidRPr="005B72AA">
        <w:rPr>
          <w:lang w:val="en-HK" w:eastAsia="zh-TW"/>
        </w:rPr>
        <w:fldChar w:fldCharType="begin"/>
      </w:r>
      <w:r w:rsidR="001D1FC0" w:rsidRPr="005B72AA">
        <w:rPr>
          <w:lang w:val="en-HK" w:eastAsia="zh-TW"/>
        </w:rPr>
        <w:instrText xml:space="preserve"> REF _Ref226446818 \h  \* MERGEFORMAT </w:instrText>
      </w:r>
      <w:r w:rsidR="001D1FC0" w:rsidRPr="005B72AA">
        <w:rPr>
          <w:lang w:val="en-HK" w:eastAsia="zh-TW"/>
        </w:rPr>
      </w:r>
      <w:r w:rsidR="001D1FC0" w:rsidRPr="005B72AA">
        <w:rPr>
          <w:lang w:val="en-HK" w:eastAsia="zh-TW"/>
        </w:rPr>
        <w:fldChar w:fldCharType="separate"/>
      </w:r>
      <w:r w:rsidRPr="005B72AA">
        <w:t>Appendix</w:t>
      </w:r>
      <w:r w:rsidR="001D1FC0" w:rsidRPr="005B72AA">
        <w:rPr>
          <w:lang w:val="en-HK" w:eastAsia="zh-TW"/>
        </w:rPr>
        <w:fldChar w:fldCharType="end"/>
      </w:r>
      <w:r w:rsidR="0015216A" w:rsidRPr="005B72AA">
        <w:rPr>
          <w:lang w:val="en-HK" w:eastAsia="zh-TW"/>
        </w:rPr>
        <w:t>, is a grouped bar chart that shows the EDP (in MJ·s) for both configurations. For N = 1, N = 2</w:t>
      </w:r>
      <w:r w:rsidR="008F72C6" w:rsidRPr="005B72AA">
        <w:rPr>
          <w:lang w:val="en-HK" w:eastAsia="zh-TW"/>
        </w:rPr>
        <w:t>,</w:t>
      </w:r>
      <w:r w:rsidR="0015216A" w:rsidRPr="005B72AA">
        <w:rPr>
          <w:lang w:val="en-HK" w:eastAsia="zh-TW"/>
        </w:rPr>
        <w:t xml:space="preserve"> and N = 4, EDP slightly worsened (approximately increased by around 2% to 6%), which reflects that N = 1 and N = 2 suffer from a negative EDP as the controller adds minor timing delays without MPI-wait energy savings that offset them. For N = 8, EDP is essentially unchanged (-0.8%); the small energy saving is offset by the small runtime increase. For N = 16, EDP decreased by +4.75%, and the controller provides a net improvement in the energy-performance trade-off. For N = 26, EDP decreased by +14.85%, and the 17.53% energy savings far outweigh the 3.14% runtime </w:t>
      </w:r>
      <w:r w:rsidR="0015216A" w:rsidRPr="005B72AA">
        <w:rPr>
          <w:lang w:val="en-HK" w:eastAsia="zh-TW"/>
        </w:rPr>
        <w:lastRenderedPageBreak/>
        <w:t>increase, which yields a substantial EDP improvement. This analysis confirms that at operational scale (N ≥ 16), the Phase-Aware Controller provides a net improvement in the energy-performance composite metric, not just raw energy savings.</w:t>
      </w:r>
      <w:r w:rsidR="00357542" w:rsidRPr="005B72AA">
        <w:rPr>
          <w:lang w:val="en-HK" w:eastAsia="zh-TW"/>
        </w:rPr>
        <w:t xml:space="preserve"> Overall, the controller’s effectiveness at operational computing scales.</w:t>
      </w:r>
    </w:p>
    <w:p w14:paraId="61BAD7C9" w14:textId="77777777" w:rsidR="0015216A" w:rsidRPr="005B72AA" w:rsidRDefault="0015216A" w:rsidP="00A840F1">
      <w:pPr>
        <w:pStyle w:val="Heading3"/>
        <w:numPr>
          <w:ilvl w:val="2"/>
          <w:numId w:val="19"/>
        </w:numPr>
        <w:spacing w:before="0" w:after="0" w:line="360" w:lineRule="auto"/>
        <w:rPr>
          <w:lang w:val="en-HK" w:eastAsia="zh-TW"/>
        </w:rPr>
      </w:pPr>
      <w:bookmarkStart w:id="52" w:name="_Toc230983551"/>
      <w:r w:rsidRPr="005B72AA">
        <w:rPr>
          <w:lang w:eastAsia="zh-TW"/>
        </w:rPr>
        <w:t>Power-Performance Trade-off (Pareto Analysis)</w:t>
      </w:r>
      <w:bookmarkEnd w:id="52"/>
    </w:p>
    <w:p w14:paraId="57F526D0" w14:textId="5411C3E6" w:rsidR="0015216A" w:rsidRPr="005B72AA" w:rsidRDefault="0015216A" w:rsidP="00767239">
      <w:pPr>
        <w:spacing w:line="480" w:lineRule="auto"/>
        <w:rPr>
          <w:lang w:val="en-HK" w:eastAsia="zh-TW"/>
        </w:rPr>
      </w:pPr>
      <w:r w:rsidRPr="005B72AA">
        <w:rPr>
          <w:lang w:val="en-HK" w:eastAsia="zh-TW"/>
        </w:rPr>
        <w:t xml:space="preserve">Pareto analysis is a formal engineering method used to evaluate the trade-off between two competing goals. In HPC, those two goals are almost always power (energy efficiency) compared to performance (throughput and speed). A system is considered Pareto optimal if it is impossible to improve one metric without making the other metric worse. When these data points are plotted on a graph (like in </w:t>
      </w:r>
      <w:r w:rsidR="002A2197" w:rsidRPr="005B72AA">
        <w:rPr>
          <w:lang w:val="en-HK" w:eastAsia="zh-TW"/>
        </w:rPr>
        <w:fldChar w:fldCharType="begin"/>
      </w:r>
      <w:r w:rsidR="002A2197" w:rsidRPr="005B72AA">
        <w:rPr>
          <w:lang w:val="en-HK" w:eastAsia="zh-TW"/>
        </w:rPr>
        <w:instrText xml:space="preserve"> REF _Ref226447342 \h  \* MERGEFORMAT </w:instrText>
      </w:r>
      <w:r w:rsidR="002A2197" w:rsidRPr="005B72AA">
        <w:rPr>
          <w:lang w:val="en-HK" w:eastAsia="zh-TW"/>
        </w:rPr>
      </w:r>
      <w:r w:rsidR="002A2197" w:rsidRPr="005B72AA">
        <w:rPr>
          <w:lang w:val="en-HK" w:eastAsia="zh-TW"/>
        </w:rPr>
        <w:fldChar w:fldCharType="separate"/>
      </w:r>
      <w:r w:rsidR="00D979D4" w:rsidRPr="005B72AA">
        <w:t>Figure 16</w:t>
      </w:r>
      <w:r w:rsidR="002A2197" w:rsidRPr="005B72AA">
        <w:rPr>
          <w:lang w:val="en-HK" w:eastAsia="zh-TW"/>
        </w:rPr>
        <w:fldChar w:fldCharType="end"/>
      </w:r>
      <w:r w:rsidR="002A2197" w:rsidRPr="005B72AA">
        <w:rPr>
          <w:lang w:val="en-HK" w:eastAsia="zh-TW"/>
        </w:rPr>
        <w:t xml:space="preserve"> </w:t>
      </w:r>
      <w:r w:rsidR="007D1C2F" w:rsidRPr="005B72AA">
        <w:rPr>
          <w:lang w:val="en-HK" w:eastAsia="zh-TW"/>
        </w:rPr>
        <w:t xml:space="preserve">in the </w:t>
      </w:r>
      <w:r w:rsidR="002A2197" w:rsidRPr="005B72AA">
        <w:rPr>
          <w:lang w:val="en-HK" w:eastAsia="zh-TW"/>
        </w:rPr>
        <w:fldChar w:fldCharType="begin"/>
      </w:r>
      <w:r w:rsidR="002A2197" w:rsidRPr="005B72AA">
        <w:rPr>
          <w:lang w:val="en-HK" w:eastAsia="zh-TW"/>
        </w:rPr>
        <w:instrText xml:space="preserve"> REF _Ref226447288 \h  \* MERGEFORMAT </w:instrText>
      </w:r>
      <w:r w:rsidR="002A2197" w:rsidRPr="005B72AA">
        <w:rPr>
          <w:lang w:val="en-HK" w:eastAsia="zh-TW"/>
        </w:rPr>
      </w:r>
      <w:r w:rsidR="002A2197" w:rsidRPr="005B72AA">
        <w:rPr>
          <w:lang w:val="en-HK" w:eastAsia="zh-TW"/>
        </w:rPr>
        <w:fldChar w:fldCharType="separate"/>
      </w:r>
      <w:r w:rsidR="00D979D4" w:rsidRPr="005B72AA">
        <w:t>Appendix</w:t>
      </w:r>
      <w:r w:rsidR="002A2197" w:rsidRPr="005B72AA">
        <w:rPr>
          <w:lang w:val="en-HK" w:eastAsia="zh-TW"/>
        </w:rPr>
        <w:fldChar w:fldCharType="end"/>
      </w:r>
      <w:r w:rsidRPr="005B72AA">
        <w:rPr>
          <w:lang w:val="en-HK" w:eastAsia="zh-TW"/>
        </w:rPr>
        <w:t xml:space="preserve">), the outer edge of the best possible combinations is called the Pareto Frontier. A phase-aware controller does not just throttle the CPU. It pushes the system onto a better Pareto Frontier, which achieves an optimal trade-off that standard Linux power governors cannot achieve. </w:t>
      </w:r>
      <w:r w:rsidR="00E434BD" w:rsidRPr="005B72AA">
        <w:rPr>
          <w:lang w:val="en-HK" w:eastAsia="zh-TW"/>
        </w:rPr>
        <w:fldChar w:fldCharType="begin"/>
      </w:r>
      <w:r w:rsidR="00E434BD" w:rsidRPr="005B72AA">
        <w:rPr>
          <w:lang w:val="en-HK" w:eastAsia="zh-TW"/>
        </w:rPr>
        <w:instrText xml:space="preserve"> REF _Ref226447342 \h </w:instrText>
      </w:r>
      <w:r w:rsidR="005329B8" w:rsidRPr="005B72AA">
        <w:rPr>
          <w:lang w:val="en-HK" w:eastAsia="zh-TW"/>
        </w:rPr>
        <w:instrText xml:space="preserve"> \* MERGEFORMAT </w:instrText>
      </w:r>
      <w:r w:rsidR="00E434BD" w:rsidRPr="005B72AA">
        <w:rPr>
          <w:lang w:val="en-HK" w:eastAsia="zh-TW"/>
        </w:rPr>
      </w:r>
      <w:r w:rsidR="00E434BD" w:rsidRPr="005B72AA">
        <w:rPr>
          <w:lang w:val="en-HK" w:eastAsia="zh-TW"/>
        </w:rPr>
        <w:fldChar w:fldCharType="separate"/>
      </w:r>
      <w:r w:rsidR="00D979D4" w:rsidRPr="005B72AA">
        <w:t>Figure 16</w:t>
      </w:r>
      <w:r w:rsidR="00E434BD" w:rsidRPr="005B72AA">
        <w:rPr>
          <w:lang w:val="en-HK" w:eastAsia="zh-TW"/>
        </w:rPr>
        <w:fldChar w:fldCharType="end"/>
      </w:r>
      <w:r w:rsidRPr="005B72AA">
        <w:rPr>
          <w:lang w:val="en-HK" w:eastAsia="zh-TW"/>
        </w:rPr>
        <w:t xml:space="preserve">, as presented in the </w:t>
      </w:r>
      <w:r w:rsidR="005461FC" w:rsidRPr="005B72AA">
        <w:rPr>
          <w:lang w:val="en-HK" w:eastAsia="zh-TW"/>
        </w:rPr>
        <w:fldChar w:fldCharType="begin"/>
      </w:r>
      <w:r w:rsidR="005461FC" w:rsidRPr="005B72AA">
        <w:rPr>
          <w:lang w:val="en-HK" w:eastAsia="zh-TW"/>
        </w:rPr>
        <w:instrText xml:space="preserve"> REF _Ref226447180 \h </w:instrText>
      </w:r>
      <w:r w:rsidR="005329B8" w:rsidRPr="005B72AA">
        <w:rPr>
          <w:lang w:val="en-HK" w:eastAsia="zh-TW"/>
        </w:rPr>
        <w:instrText xml:space="preserve"> \* MERGEFORMAT </w:instrText>
      </w:r>
      <w:r w:rsidR="005461FC" w:rsidRPr="005B72AA">
        <w:rPr>
          <w:lang w:val="en-HK" w:eastAsia="zh-TW"/>
        </w:rPr>
      </w:r>
      <w:r w:rsidR="005461FC" w:rsidRPr="005B72AA">
        <w:rPr>
          <w:lang w:val="en-HK" w:eastAsia="zh-TW"/>
        </w:rPr>
        <w:fldChar w:fldCharType="separate"/>
      </w:r>
      <w:r w:rsidR="00D979D4" w:rsidRPr="005B72AA">
        <w:t>Appendix</w:t>
      </w:r>
      <w:r w:rsidR="005461FC" w:rsidRPr="005B72AA">
        <w:rPr>
          <w:lang w:val="en-HK" w:eastAsia="zh-TW"/>
        </w:rPr>
        <w:fldChar w:fldCharType="end"/>
      </w:r>
      <w:r w:rsidRPr="005B72AA">
        <w:rPr>
          <w:lang w:val="en-HK" w:eastAsia="zh-TW"/>
        </w:rPr>
        <w:t xml:space="preserve">, is a </w:t>
      </w:r>
      <w:r w:rsidR="0076088D" w:rsidRPr="005B72AA">
        <w:rPr>
          <w:lang w:val="en-HK" w:eastAsia="zh-TW"/>
        </w:rPr>
        <w:t xml:space="preserve">power-performance </w:t>
      </w:r>
      <w:r w:rsidR="00CD0BAE" w:rsidRPr="005B72AA">
        <w:rPr>
          <w:lang w:val="en-HK" w:eastAsia="zh-TW"/>
        </w:rPr>
        <w:t>P</w:t>
      </w:r>
      <w:r w:rsidR="0076088D" w:rsidRPr="005B72AA">
        <w:rPr>
          <w:lang w:val="en-HK" w:eastAsia="zh-TW"/>
        </w:rPr>
        <w:t xml:space="preserve">areto </w:t>
      </w:r>
      <w:r w:rsidR="00CD0BAE" w:rsidRPr="005B72AA">
        <w:rPr>
          <w:lang w:val="en-HK" w:eastAsia="zh-TW"/>
        </w:rPr>
        <w:t>F</w:t>
      </w:r>
      <w:r w:rsidR="0076088D" w:rsidRPr="005B72AA">
        <w:rPr>
          <w:lang w:val="en-HK" w:eastAsia="zh-TW"/>
        </w:rPr>
        <w:t>rontier</w:t>
      </w:r>
      <w:r w:rsidR="00CD0BAE" w:rsidRPr="005B72AA">
        <w:rPr>
          <w:lang w:val="en-HK" w:eastAsia="zh-TW"/>
        </w:rPr>
        <w:t xml:space="preserve"> analysis</w:t>
      </w:r>
      <w:r w:rsidR="0076088D" w:rsidRPr="005B72AA">
        <w:rPr>
          <w:lang w:val="en-HK" w:eastAsia="zh-TW"/>
        </w:rPr>
        <w:t xml:space="preserve"> </w:t>
      </w:r>
      <w:r w:rsidRPr="005B72AA">
        <w:rPr>
          <w:lang w:val="en-HK" w:eastAsia="zh-TW"/>
        </w:rPr>
        <w:t xml:space="preserve">scatter plot that maps each experimental configuration in the power (W) vs. throughput (M atom-steps/s) space. Arrows connect corresponding Baseline and Controller points. At N = 16 and N = 26, the controller points shift leftward (lower power) with minimal downward shift (slightly lower throughput), indicating a favourable trade-off. For N = 16 and N = 26, the green squares explicitly shift far to the left (massive power savings) while barely moving down or downward shift at all (almost zero speed loss). </w:t>
      </w:r>
      <w:r w:rsidR="00324FCF" w:rsidRPr="005B72AA">
        <w:rPr>
          <w:lang w:val="en-HK" w:eastAsia="zh-TW"/>
        </w:rPr>
        <w:t xml:space="preserve">It demonstrates a highly efficient horizontal shift (power reduction) with minimal vertical throughput loss at N = 16 and N = 26, </w:t>
      </w:r>
      <w:r w:rsidR="008C1366" w:rsidRPr="005B72AA">
        <w:rPr>
          <w:lang w:val="en-HK" w:eastAsia="zh-TW"/>
        </w:rPr>
        <w:t>which indicates</w:t>
      </w:r>
      <w:r w:rsidR="00324FCF" w:rsidRPr="005B72AA">
        <w:rPr>
          <w:lang w:val="en-HK" w:eastAsia="zh-TW"/>
        </w:rPr>
        <w:t xml:space="preserve"> a superior energy-efficiency configuration over the baseline.</w:t>
      </w:r>
      <w:r w:rsidRPr="005B72AA">
        <w:rPr>
          <w:lang w:val="en-HK" w:eastAsia="zh-TW"/>
        </w:rPr>
        <w:t xml:space="preserve"> At N = 1 </w:t>
      </w:r>
      <w:r w:rsidRPr="005B72AA">
        <w:rPr>
          <w:lang w:val="en-HK" w:eastAsia="zh-TW"/>
        </w:rPr>
        <w:lastRenderedPageBreak/>
        <w:t xml:space="preserve">and N = 2, the controller points shift marginally, which indicates that the controller is essentially neutral at these scales. The baseline runs as blue dots, and the controller runs as green squares. If the controller was useless, the green squares would just slide diagonally down (less power, but equally less speed). However, by shifting to the left sideways, it suggests that the controller improves fundamental CPU efficiency rather than as a throttle. </w:t>
      </w:r>
    </w:p>
    <w:p w14:paraId="2ACA396F" w14:textId="50030E3A" w:rsidR="00903CFA" w:rsidRPr="005B72AA" w:rsidRDefault="00D553F4" w:rsidP="00D553F4">
      <w:pPr>
        <w:pStyle w:val="Heading3"/>
        <w:rPr>
          <w:lang w:val="en-HK" w:eastAsia="zh-TW"/>
        </w:rPr>
      </w:pPr>
      <w:bookmarkStart w:id="53" w:name="_Toc230983552"/>
      <w:r w:rsidRPr="005B72AA">
        <w:rPr>
          <w:lang w:val="en-HK" w:eastAsia="zh-TW"/>
        </w:rPr>
        <w:t>4.4.7 Frequency Scaling and Sensitivity Analysis</w:t>
      </w:r>
      <w:bookmarkEnd w:id="53"/>
    </w:p>
    <w:p w14:paraId="0C115BF0" w14:textId="6B25BD03" w:rsidR="00903CFA" w:rsidRPr="005B72AA" w:rsidRDefault="00903CFA" w:rsidP="00903CFA">
      <w:pPr>
        <w:spacing w:line="480" w:lineRule="auto"/>
        <w:rPr>
          <w:lang w:val="en-HK" w:eastAsia="zh-TW"/>
        </w:rPr>
      </w:pPr>
      <w:r w:rsidRPr="005B72AA">
        <w:rPr>
          <w:lang w:val="en-HK" w:eastAsia="zh-TW"/>
        </w:rPr>
        <w:t xml:space="preserve">To further understand the performance bounds and scaling behaviour of the </w:t>
      </w:r>
      <w:proofErr w:type="spellStart"/>
      <w:r w:rsidRPr="005B72AA">
        <w:rPr>
          <w:lang w:val="en-HK" w:eastAsia="zh-TW"/>
        </w:rPr>
        <w:t>miniMD</w:t>
      </w:r>
      <w:proofErr w:type="spellEnd"/>
      <w:r w:rsidRPr="005B72AA">
        <w:rPr>
          <w:lang w:val="en-HK" w:eastAsia="zh-TW"/>
        </w:rPr>
        <w:t xml:space="preserve"> proxy application, a frequency scaling sensitivity analysis was conducted. Building upon the empirical baseline data collected at the maximum 2.0 GHz hardware frequency, the total execution times for lower operational modes (1.2 GHz and 1.6 GHz) were </w:t>
      </w:r>
      <w:r w:rsidR="006A1E7B" w:rsidRPr="005B72AA">
        <w:rPr>
          <w:lang w:val="en-HK" w:eastAsia="zh-TW"/>
        </w:rPr>
        <w:t xml:space="preserve">modelled using the following analytical expression: </w:t>
      </w:r>
      <w:proofErr w:type="spellStart"/>
      <w:r w:rsidR="006A1E7B" w:rsidRPr="005B72AA">
        <w:rPr>
          <w:lang w:val="en-HK" w:eastAsia="zh-TW"/>
        </w:rPr>
        <w:t>T_Total</w:t>
      </w:r>
      <w:proofErr w:type="spellEnd"/>
      <w:r w:rsidR="006A1E7B" w:rsidRPr="005B72AA">
        <w:rPr>
          <w:lang w:val="en-HK" w:eastAsia="zh-TW"/>
        </w:rPr>
        <w:t xml:space="preserve">(f) = T_CPU(2.0/f) + T_IO + </w:t>
      </w:r>
      <w:proofErr w:type="spellStart"/>
      <w:r w:rsidR="006A1E7B" w:rsidRPr="005B72AA">
        <w:rPr>
          <w:lang w:val="en-HK" w:eastAsia="zh-TW"/>
        </w:rPr>
        <w:t>T_Comm</w:t>
      </w:r>
      <w:proofErr w:type="spellEnd"/>
      <w:r w:rsidR="00DB12AF" w:rsidRPr="005B72AA">
        <w:rPr>
          <w:lang w:val="en-HK" w:eastAsia="zh-TW"/>
        </w:rPr>
        <w:t>.</w:t>
      </w:r>
      <w:r w:rsidRPr="005B72AA">
        <w:rPr>
          <w:lang w:val="en-HK" w:eastAsia="zh-TW"/>
        </w:rPr>
        <w:t xml:space="preserve"> This was achieved by isolating the CPU-bound computation phases (</w:t>
      </w:r>
      <w:proofErr w:type="spellStart"/>
      <w:r w:rsidR="00DA5CFF" w:rsidRPr="005B72AA">
        <w:rPr>
          <w:lang w:val="en-HK" w:eastAsia="zh-TW"/>
        </w:rPr>
        <w:t>t_force</w:t>
      </w:r>
      <w:proofErr w:type="spellEnd"/>
      <w:r w:rsidRPr="005B72AA">
        <w:rPr>
          <w:lang w:val="en-HK" w:eastAsia="zh-TW"/>
        </w:rPr>
        <w:t xml:space="preserve">, </w:t>
      </w:r>
      <w:proofErr w:type="spellStart"/>
      <w:r w:rsidR="00DA5CFF" w:rsidRPr="005B72AA">
        <w:rPr>
          <w:lang w:val="en-HK" w:eastAsia="zh-TW"/>
        </w:rPr>
        <w:t>t_neigh</w:t>
      </w:r>
      <w:proofErr w:type="spellEnd"/>
      <w:r w:rsidRPr="005B72AA">
        <w:rPr>
          <w:lang w:val="en-HK" w:eastAsia="zh-TW"/>
        </w:rPr>
        <w:t>) and applying inverse frequency scaling, while preserving the fixed-duration overheads associated with I/O checkpoints and MPI synchronization.</w:t>
      </w:r>
    </w:p>
    <w:p w14:paraId="1100BE2A" w14:textId="77777777" w:rsidR="00903CFA" w:rsidRPr="005B72AA" w:rsidRDefault="00903CFA" w:rsidP="00903CFA">
      <w:pPr>
        <w:spacing w:line="480" w:lineRule="auto"/>
        <w:rPr>
          <w:lang w:val="en-HK" w:eastAsia="zh-TW"/>
        </w:rPr>
      </w:pPr>
    </w:p>
    <w:p w14:paraId="648BF8AB" w14:textId="6651B78E" w:rsidR="00903CFA" w:rsidRPr="005B72AA" w:rsidRDefault="00011259" w:rsidP="00903CFA">
      <w:pPr>
        <w:spacing w:line="480" w:lineRule="auto"/>
        <w:rPr>
          <w:lang w:val="en-HK" w:eastAsia="zh-TW"/>
        </w:rPr>
      </w:pPr>
      <w:r w:rsidRPr="005B72AA">
        <w:rPr>
          <w:lang w:val="en-HK" w:eastAsia="zh-TW"/>
        </w:rPr>
        <w:fldChar w:fldCharType="begin"/>
      </w:r>
      <w:r w:rsidRPr="005B72AA">
        <w:rPr>
          <w:lang w:val="en-HK" w:eastAsia="zh-TW"/>
        </w:rPr>
        <w:instrText xml:space="preserve"> REF _Ref229607772 \h </w:instrText>
      </w:r>
      <w:r w:rsidRPr="005B72AA">
        <w:rPr>
          <w:lang w:val="en-HK" w:eastAsia="zh-TW"/>
        </w:rPr>
      </w:r>
      <w:r w:rsidR="005B72AA">
        <w:rPr>
          <w:lang w:val="en-HK" w:eastAsia="zh-TW"/>
        </w:rPr>
        <w:instrText xml:space="preserve"> \* MERGEFORMAT </w:instrText>
      </w:r>
      <w:r w:rsidRPr="005B72AA">
        <w:rPr>
          <w:lang w:val="en-HK" w:eastAsia="zh-TW"/>
        </w:rPr>
        <w:fldChar w:fldCharType="separate"/>
      </w:r>
      <w:r w:rsidR="00D979D4" w:rsidRPr="005B72AA">
        <w:t xml:space="preserve">Figure </w:t>
      </w:r>
      <w:r w:rsidR="00D979D4" w:rsidRPr="005B72AA">
        <w:rPr>
          <w:noProof/>
        </w:rPr>
        <w:t>22</w:t>
      </w:r>
      <w:r w:rsidRPr="005B72AA">
        <w:rPr>
          <w:lang w:val="en-HK" w:eastAsia="zh-TW"/>
        </w:rPr>
        <w:fldChar w:fldCharType="end"/>
      </w:r>
      <w:r w:rsidRPr="005B72AA">
        <w:rPr>
          <w:lang w:val="en-HK" w:eastAsia="zh-TW"/>
        </w:rPr>
        <w:t xml:space="preserve"> </w:t>
      </w:r>
      <w:r w:rsidR="00903CFA" w:rsidRPr="005B72AA">
        <w:rPr>
          <w:lang w:val="en-HK" w:eastAsia="zh-TW"/>
        </w:rPr>
        <w:t xml:space="preserve">illustrates the execution time scaling </w:t>
      </w:r>
      <w:r w:rsidR="00CB7D0A" w:rsidRPr="005B72AA">
        <w:rPr>
          <w:lang w:val="en-HK" w:eastAsia="zh-TW"/>
        </w:rPr>
        <w:t>behaviour</w:t>
      </w:r>
      <w:r w:rsidR="00903CFA" w:rsidRPr="005B72AA">
        <w:rPr>
          <w:lang w:val="en-HK" w:eastAsia="zh-TW"/>
        </w:rPr>
        <w:t xml:space="preserve"> across MPI ranks at these different fixed frequencies. </w:t>
      </w:r>
      <w:r w:rsidR="001F738F" w:rsidRPr="005B72AA">
        <w:rPr>
          <w:lang w:val="en-HK" w:eastAsia="zh-TW"/>
        </w:rPr>
        <w:t xml:space="preserve">The chart highlights two distinct operational domains. In the highlighted Compute-Dominant Region (N = 1 to 4), the application is overwhelmingly bottlenecked by computation, meaning adjustments to the CPU frequency result in massive shifts in total execution time. However, as the configuration expands into the highlighted I/O &amp; Sync Dominant Region (N = 16 to </w:t>
      </w:r>
      <w:r w:rsidR="00487894" w:rsidRPr="005B72AA">
        <w:rPr>
          <w:lang w:val="en-HK" w:eastAsia="zh-TW"/>
        </w:rPr>
        <w:t>26</w:t>
      </w:r>
      <w:r w:rsidR="001F738F" w:rsidRPr="005B72AA">
        <w:rPr>
          <w:lang w:val="en-HK" w:eastAsia="zh-TW"/>
        </w:rPr>
        <w:t xml:space="preserve">), the performance margin between </w:t>
      </w:r>
      <w:r w:rsidR="001F738F" w:rsidRPr="005B72AA">
        <w:rPr>
          <w:lang w:val="en-HK" w:eastAsia="zh-TW"/>
        </w:rPr>
        <w:lastRenderedPageBreak/>
        <w:t xml:space="preserve">the highest and lowest frequencies visibly narrows due to the rapidly increasing serial fraction of the workload. </w:t>
      </w:r>
      <w:r w:rsidR="00903CFA" w:rsidRPr="005B72AA">
        <w:rPr>
          <w:lang w:val="en-HK" w:eastAsia="zh-TW"/>
        </w:rPr>
        <w:t>As the rank count increases from N = 1 to N = 16, the absolute runtime decreases significantly across all frequency settings, indicating strong parallel scaling. However, as the configuration expands to N = 26, the performance margin between the highest and lowest frequencies visibly narrows due to the increasing serial fraction of the workload.</w:t>
      </w:r>
    </w:p>
    <w:p w14:paraId="68CFA6CA" w14:textId="77777777" w:rsidR="00903CFA" w:rsidRPr="005B72AA" w:rsidRDefault="00903CFA" w:rsidP="00903CFA">
      <w:pPr>
        <w:spacing w:line="480" w:lineRule="auto"/>
        <w:rPr>
          <w:lang w:val="en-HK" w:eastAsia="zh-TW"/>
        </w:rPr>
      </w:pPr>
    </w:p>
    <w:p w14:paraId="013E7817" w14:textId="67FBAE2E" w:rsidR="00903CFA" w:rsidRPr="005B72AA" w:rsidRDefault="002A5A85" w:rsidP="00903CFA">
      <w:pPr>
        <w:spacing w:line="480" w:lineRule="auto"/>
        <w:rPr>
          <w:lang w:val="en-HK" w:eastAsia="zh-TW"/>
        </w:rPr>
      </w:pPr>
      <w:r w:rsidRPr="005B72AA">
        <w:rPr>
          <w:lang w:val="en-HK" w:eastAsia="zh-TW"/>
        </w:rPr>
        <w:fldChar w:fldCharType="begin"/>
      </w:r>
      <w:r w:rsidRPr="005B72AA">
        <w:rPr>
          <w:lang w:val="en-HK" w:eastAsia="zh-TW"/>
        </w:rPr>
        <w:instrText xml:space="preserve"> REF _Ref226682249 \h </w:instrText>
      </w:r>
      <w:r w:rsidRPr="005B72AA">
        <w:rPr>
          <w:lang w:val="en-HK" w:eastAsia="zh-TW"/>
        </w:rPr>
      </w:r>
      <w:r w:rsidR="005B72AA">
        <w:rPr>
          <w:lang w:val="en-HK" w:eastAsia="zh-TW"/>
        </w:rPr>
        <w:instrText xml:space="preserve"> \* MERGEFORMAT </w:instrText>
      </w:r>
      <w:r w:rsidRPr="005B72AA">
        <w:rPr>
          <w:lang w:val="en-HK" w:eastAsia="zh-TW"/>
        </w:rPr>
        <w:fldChar w:fldCharType="separate"/>
      </w:r>
      <w:r w:rsidR="00D979D4" w:rsidRPr="005B72AA">
        <w:t xml:space="preserve">Figure </w:t>
      </w:r>
      <w:r w:rsidR="00D979D4" w:rsidRPr="005B72AA">
        <w:rPr>
          <w:noProof/>
        </w:rPr>
        <w:t>23</w:t>
      </w:r>
      <w:r w:rsidRPr="005B72AA">
        <w:rPr>
          <w:lang w:val="en-HK" w:eastAsia="zh-TW"/>
        </w:rPr>
        <w:fldChar w:fldCharType="end"/>
      </w:r>
      <w:r w:rsidRPr="005B72AA">
        <w:rPr>
          <w:lang w:val="en-HK" w:eastAsia="zh-TW"/>
        </w:rPr>
        <w:t xml:space="preserve"> </w:t>
      </w:r>
      <w:r w:rsidR="00903CFA" w:rsidRPr="005B72AA">
        <w:rPr>
          <w:lang w:val="en-HK" w:eastAsia="zh-TW"/>
        </w:rPr>
        <w:t>further quantifies this by presenting the relative speedup achieved when increasing the CPU frequency from the base 1.2 GHz up to 1.6 GHz and 2.0 GHz. At low rank counts (N = 1, 2, and 4), the application is highly sensitive to CPU clock speed, yielding a significant performance speedup</w:t>
      </w:r>
      <w:r w:rsidR="00752DC4" w:rsidRPr="005B72AA">
        <w:rPr>
          <w:lang w:val="en-HK" w:eastAsia="zh-TW"/>
        </w:rPr>
        <w:t xml:space="preserve"> that is near-linear</w:t>
      </w:r>
      <w:r w:rsidR="004146E1" w:rsidRPr="005B72AA">
        <w:rPr>
          <w:lang w:val="en-HK" w:eastAsia="zh-TW"/>
        </w:rPr>
        <w:t xml:space="preserve"> with </w:t>
      </w:r>
      <w:r w:rsidR="00BD0114" w:rsidRPr="005B72AA">
        <w:rPr>
          <w:lang w:val="en-HK" w:eastAsia="zh-TW"/>
        </w:rPr>
        <w:t>a theoretical peak speedup of approximately 1.66x at 2.0 GHz</w:t>
      </w:r>
      <w:r w:rsidR="00903CFA" w:rsidRPr="005B72AA">
        <w:rPr>
          <w:lang w:val="en-HK" w:eastAsia="zh-TW"/>
        </w:rPr>
        <w:t>. At these scales, computation phases overwhelmingly dominate the total execution time. Conversely, as the rank count grows toward N = 26, the overall speedup derived from higher CPU frequencies steadily diminishes</w:t>
      </w:r>
      <w:r w:rsidR="00A1039D" w:rsidRPr="005B72AA">
        <w:rPr>
          <w:lang w:val="en-HK" w:eastAsia="zh-TW"/>
        </w:rPr>
        <w:t xml:space="preserve"> and </w:t>
      </w:r>
      <w:r w:rsidR="00FB3C4D" w:rsidRPr="005B72AA">
        <w:rPr>
          <w:lang w:val="en-HK" w:eastAsia="zh-TW"/>
        </w:rPr>
        <w:t>is firmly capped by Amdahl's Law at roughly 1.2x</w:t>
      </w:r>
      <w:r w:rsidR="00903CFA" w:rsidRPr="005B72AA">
        <w:rPr>
          <w:lang w:val="en-HK" w:eastAsia="zh-TW"/>
        </w:rPr>
        <w:t>. This diminishing return occurs because the time spent in non-computational phases</w:t>
      </w:r>
      <w:r w:rsidR="00E43F29" w:rsidRPr="005B72AA">
        <w:rPr>
          <w:lang w:val="en-HK" w:eastAsia="zh-TW"/>
        </w:rPr>
        <w:t xml:space="preserve">, </w:t>
      </w:r>
      <w:r w:rsidR="00903CFA" w:rsidRPr="005B72AA">
        <w:rPr>
          <w:lang w:val="en-HK" w:eastAsia="zh-TW"/>
        </w:rPr>
        <w:t>specifically inter-NUMA MPI synchronization and the sustained 3</w:t>
      </w:r>
      <w:r w:rsidR="00BF3470" w:rsidRPr="005B72AA">
        <w:rPr>
          <w:lang w:val="en-HK" w:eastAsia="zh-TW"/>
        </w:rPr>
        <w:t>2.3</w:t>
      </w:r>
      <w:r w:rsidR="00903CFA" w:rsidRPr="005B72AA">
        <w:rPr>
          <w:lang w:val="en-HK" w:eastAsia="zh-TW"/>
        </w:rPr>
        <w:t>-second I/O checkpoint</w:t>
      </w:r>
      <w:r w:rsidR="00E43F29" w:rsidRPr="005B72AA">
        <w:rPr>
          <w:lang w:val="en-HK" w:eastAsia="zh-TW"/>
        </w:rPr>
        <w:t xml:space="preserve">, </w:t>
      </w:r>
      <w:r w:rsidR="00903CFA" w:rsidRPr="005B72AA">
        <w:rPr>
          <w:lang w:val="en-HK" w:eastAsia="zh-TW"/>
        </w:rPr>
        <w:t>constitutes a substantially larger proportion of the total runtime</w:t>
      </w:r>
      <w:r w:rsidR="00F1748E" w:rsidRPr="005B72AA">
        <w:rPr>
          <w:lang w:val="en-HK" w:eastAsia="zh-TW"/>
        </w:rPr>
        <w:t xml:space="preserve"> (approximately 62% of the total runtime at this scale)</w:t>
      </w:r>
      <w:r w:rsidR="00903CFA" w:rsidRPr="005B72AA">
        <w:rPr>
          <w:lang w:val="en-HK" w:eastAsia="zh-TW"/>
        </w:rPr>
        <w:t xml:space="preserve">, effectively capping the theoretical maximum </w:t>
      </w:r>
      <w:proofErr w:type="spellStart"/>
      <w:r w:rsidR="00903CFA" w:rsidRPr="005B72AA">
        <w:rPr>
          <w:lang w:val="en-HK" w:eastAsia="zh-TW"/>
        </w:rPr>
        <w:t>speedup</w:t>
      </w:r>
      <w:proofErr w:type="spellEnd"/>
      <w:r w:rsidR="00903CFA" w:rsidRPr="005B72AA">
        <w:rPr>
          <w:lang w:val="en-HK" w:eastAsia="zh-TW"/>
        </w:rPr>
        <w:t xml:space="preserve"> in accordance with Amdahl’s Law</w:t>
      </w:r>
      <w:r w:rsidR="00296277" w:rsidRPr="005B72AA">
        <w:rPr>
          <w:lang w:val="en-HK" w:eastAsia="zh-TW"/>
        </w:rPr>
        <w:t xml:space="preserve"> and rendering the workload largely frequency-independent.</w:t>
      </w:r>
    </w:p>
    <w:p w14:paraId="5491C2A0" w14:textId="77777777" w:rsidR="00903CFA" w:rsidRPr="005B72AA" w:rsidRDefault="00903CFA" w:rsidP="00903CFA">
      <w:pPr>
        <w:spacing w:line="480" w:lineRule="auto"/>
        <w:rPr>
          <w:lang w:val="en-HK" w:eastAsia="zh-TW"/>
        </w:rPr>
      </w:pPr>
    </w:p>
    <w:p w14:paraId="54BB5E15" w14:textId="6826813D" w:rsidR="00903CFA" w:rsidRPr="005B72AA" w:rsidRDefault="00903CFA" w:rsidP="00903CFA">
      <w:pPr>
        <w:spacing w:line="480" w:lineRule="auto"/>
        <w:rPr>
          <w:lang w:val="en-HK" w:eastAsia="zh-TW"/>
        </w:rPr>
      </w:pPr>
      <w:r w:rsidRPr="005B72AA">
        <w:rPr>
          <w:lang w:val="en-HK" w:eastAsia="zh-TW"/>
        </w:rPr>
        <w:lastRenderedPageBreak/>
        <w:t xml:space="preserve">This analysis </w:t>
      </w:r>
      <w:r w:rsidR="003F3799" w:rsidRPr="005B72AA">
        <w:rPr>
          <w:lang w:val="en-HK" w:eastAsia="zh-TW"/>
        </w:rPr>
        <w:t xml:space="preserve">for explicit bounding </w:t>
      </w:r>
      <w:r w:rsidRPr="005B72AA">
        <w:rPr>
          <w:lang w:val="en-HK" w:eastAsia="zh-TW"/>
        </w:rPr>
        <w:t xml:space="preserve">provides crucial </w:t>
      </w:r>
      <w:r w:rsidR="00F170CE" w:rsidRPr="005B72AA">
        <w:rPr>
          <w:lang w:val="en-HK" w:eastAsia="zh-TW"/>
        </w:rPr>
        <w:t xml:space="preserve">mathematical </w:t>
      </w:r>
      <w:r w:rsidRPr="005B72AA">
        <w:rPr>
          <w:lang w:val="en-HK" w:eastAsia="zh-TW"/>
        </w:rPr>
        <w:t>reinforcement for the project's core design hypothesis: at higher rank counts where communication and I/O fractions are large, reducing the CPU frequency introduces minimal overall runtime performance penalties. Therefore, these wait phases represent the optimal and safest target for dynamic voltage and frequency scaling (DVFS) to maximize energy efficiency on HPC systems.</w:t>
      </w:r>
    </w:p>
    <w:p w14:paraId="72DEEFDF" w14:textId="77777777" w:rsidR="0015216A" w:rsidRPr="005B72AA" w:rsidRDefault="0015216A" w:rsidP="00A840F1">
      <w:pPr>
        <w:pStyle w:val="Heading2"/>
        <w:numPr>
          <w:ilvl w:val="1"/>
          <w:numId w:val="19"/>
        </w:numPr>
        <w:spacing w:before="0" w:after="0" w:line="360" w:lineRule="auto"/>
        <w:rPr>
          <w:lang w:val="en-HK" w:eastAsia="zh-TW"/>
        </w:rPr>
      </w:pPr>
      <w:bookmarkStart w:id="54" w:name="_Toc230983553"/>
      <w:r w:rsidRPr="005B72AA">
        <w:rPr>
          <w:lang w:eastAsia="zh-TW"/>
        </w:rPr>
        <w:t>Statistical Validation</w:t>
      </w:r>
      <w:bookmarkEnd w:id="54"/>
    </w:p>
    <w:p w14:paraId="6DA536F2" w14:textId="7DE17318" w:rsidR="0015216A" w:rsidRPr="005B72AA" w:rsidRDefault="0015216A" w:rsidP="70394895">
      <w:pPr>
        <w:spacing w:line="480" w:lineRule="auto"/>
        <w:rPr>
          <w:lang w:val="en-HK" w:eastAsia="zh-TW"/>
        </w:rPr>
      </w:pPr>
      <w:r w:rsidRPr="005B72AA">
        <w:rPr>
          <w:lang w:val="en-HK" w:eastAsia="zh-TW"/>
        </w:rPr>
        <w:t>Following the Blueprint's statistical validation framework (Section 2.3.5</w:t>
      </w:r>
      <w:r w:rsidR="00CD0A69" w:rsidRPr="005B72AA">
        <w:rPr>
          <w:lang w:val="en-HK" w:eastAsia="zh-TW"/>
        </w:rPr>
        <w:t xml:space="preserve"> in the Blueprint</w:t>
      </w:r>
      <w:r w:rsidRPr="005B72AA">
        <w:rPr>
          <w:lang w:val="en-HK" w:eastAsia="zh-TW"/>
        </w:rPr>
        <w:t>), two-tailed Welch's t-tests comparing the energy measurements of the Baseline and Controller groups for each rank configuration were conducted independently. The null hypothesis (H0) is that there is no difference in mean energy consumption between the two groups. The Blueprint specifies that "both statistical significance (p &lt; 0.05) and practical significance (mean improvement &gt; 4%) are required to validate any reported optimization gains" (Section 2.3.5</w:t>
      </w:r>
      <w:r w:rsidR="00A020DB" w:rsidRPr="005B72AA">
        <w:rPr>
          <w:lang w:val="en-HK" w:eastAsia="zh-TW"/>
        </w:rPr>
        <w:t xml:space="preserve"> in the Blueprint</w:t>
      </w:r>
      <w:r w:rsidRPr="005B72AA">
        <w:rPr>
          <w:lang w:val="en-HK" w:eastAsia="zh-TW"/>
        </w:rPr>
        <w:t xml:space="preserve">). </w:t>
      </w:r>
      <w:r w:rsidR="008145E7" w:rsidRPr="005B72AA">
        <w:rPr>
          <w:lang w:val="en-HK" w:eastAsia="zh-TW"/>
        </w:rPr>
        <w:fldChar w:fldCharType="begin"/>
      </w:r>
      <w:r w:rsidR="008145E7" w:rsidRPr="005B72AA">
        <w:rPr>
          <w:lang w:val="en-HK" w:eastAsia="zh-TW"/>
        </w:rPr>
        <w:instrText xml:space="preserve"> REF _Ref226448064 \h  \* MERGEFORMAT </w:instrText>
      </w:r>
      <w:r w:rsidR="008145E7" w:rsidRPr="005B72AA">
        <w:rPr>
          <w:lang w:val="en-HK" w:eastAsia="zh-TW"/>
        </w:rPr>
      </w:r>
      <w:r w:rsidR="008145E7" w:rsidRPr="005B72AA">
        <w:rPr>
          <w:lang w:val="en-HK" w:eastAsia="zh-TW"/>
        </w:rPr>
        <w:fldChar w:fldCharType="separate"/>
      </w:r>
      <w:r w:rsidR="00D979D4" w:rsidRPr="005B72AA">
        <w:t>Figure 17</w:t>
      </w:r>
      <w:r w:rsidR="008145E7" w:rsidRPr="005B72AA">
        <w:rPr>
          <w:lang w:val="en-HK" w:eastAsia="zh-TW"/>
        </w:rPr>
        <w:fldChar w:fldCharType="end"/>
      </w:r>
      <w:r w:rsidRPr="005B72AA">
        <w:rPr>
          <w:lang w:val="en-HK" w:eastAsia="zh-TW"/>
        </w:rPr>
        <w:t xml:space="preserve">, as shown in the </w:t>
      </w:r>
      <w:r w:rsidR="00A1421B" w:rsidRPr="005B72AA">
        <w:rPr>
          <w:lang w:val="en-HK" w:eastAsia="zh-TW"/>
        </w:rPr>
        <w:fldChar w:fldCharType="begin"/>
      </w:r>
      <w:r w:rsidR="00A1421B" w:rsidRPr="005B72AA">
        <w:rPr>
          <w:lang w:val="en-HK" w:eastAsia="zh-TW"/>
        </w:rPr>
        <w:instrText xml:space="preserve"> REF _Ref226447844 \h </w:instrText>
      </w:r>
      <w:r w:rsidR="008145E7" w:rsidRPr="005B72AA">
        <w:rPr>
          <w:lang w:val="en-HK" w:eastAsia="zh-TW"/>
        </w:rPr>
        <w:instrText xml:space="preserve"> \* MERGEFORMAT </w:instrText>
      </w:r>
      <w:r w:rsidR="00A1421B" w:rsidRPr="005B72AA">
        <w:rPr>
          <w:lang w:val="en-HK" w:eastAsia="zh-TW"/>
        </w:rPr>
      </w:r>
      <w:r w:rsidR="00A1421B" w:rsidRPr="005B72AA">
        <w:rPr>
          <w:lang w:val="en-HK" w:eastAsia="zh-TW"/>
        </w:rPr>
        <w:fldChar w:fldCharType="separate"/>
      </w:r>
      <w:r w:rsidR="00D979D4" w:rsidRPr="005B72AA">
        <w:t>Appendix</w:t>
      </w:r>
      <w:r w:rsidR="00A1421B" w:rsidRPr="005B72AA">
        <w:rPr>
          <w:lang w:val="en-HK" w:eastAsia="zh-TW"/>
        </w:rPr>
        <w:fldChar w:fldCharType="end"/>
      </w:r>
      <w:r w:rsidRPr="005B72AA">
        <w:rPr>
          <w:lang w:val="en-HK" w:eastAsia="zh-TW"/>
        </w:rPr>
        <w:t>, is a bar chart that displays -log10(p-value) for each rank configuration</w:t>
      </w:r>
      <w:r w:rsidR="005433BB" w:rsidRPr="005B72AA">
        <w:rPr>
          <w:lang w:val="en-HK" w:eastAsia="zh-TW"/>
        </w:rPr>
        <w:t>’s energy savings results</w:t>
      </w:r>
      <w:r w:rsidRPr="005B72AA">
        <w:rPr>
          <w:lang w:val="en-HK" w:eastAsia="zh-TW"/>
        </w:rPr>
        <w:t xml:space="preserve">. Bars above the red dashed line (p = 0.05 threshold, corresponding to -log₁₀(0.05) = 1.30) indicate statistically significant results. </w:t>
      </w:r>
      <w:r w:rsidR="00091765" w:rsidRPr="005B72AA">
        <w:rPr>
          <w:lang w:val="en-HK" w:eastAsia="zh-TW"/>
        </w:rPr>
        <w:t xml:space="preserve">As </w:t>
      </w:r>
      <w:r w:rsidR="00232C1B" w:rsidRPr="005B72AA">
        <w:rPr>
          <w:lang w:val="en-HK" w:eastAsia="zh-TW"/>
        </w:rPr>
        <w:t>presented in the figure</w:t>
      </w:r>
      <w:r w:rsidR="00091765" w:rsidRPr="005B72AA">
        <w:rPr>
          <w:lang w:val="en-HK" w:eastAsia="zh-TW"/>
        </w:rPr>
        <w:t xml:space="preserve">, all the rank </w:t>
      </w:r>
      <w:r w:rsidR="00523FF9" w:rsidRPr="005B72AA">
        <w:rPr>
          <w:lang w:val="en-HK" w:eastAsia="zh-TW"/>
        </w:rPr>
        <w:t xml:space="preserve">configuration </w:t>
      </w:r>
      <w:r w:rsidR="00091765" w:rsidRPr="005B72AA">
        <w:rPr>
          <w:lang w:val="en-HK" w:eastAsia="zh-TW"/>
        </w:rPr>
        <w:t>results surpass</w:t>
      </w:r>
      <w:r w:rsidR="00523FF9" w:rsidRPr="005B72AA">
        <w:rPr>
          <w:lang w:val="en-HK" w:eastAsia="zh-TW"/>
        </w:rPr>
        <w:t>ed</w:t>
      </w:r>
      <w:r w:rsidR="00091765" w:rsidRPr="005B72AA">
        <w:rPr>
          <w:lang w:val="en-HK" w:eastAsia="zh-TW"/>
        </w:rPr>
        <w:t xml:space="preserve"> the p = 0.05 threshold (red line)</w:t>
      </w:r>
      <w:r w:rsidR="00523FF9" w:rsidRPr="005B72AA">
        <w:rPr>
          <w:lang w:val="en-HK" w:eastAsia="zh-TW"/>
        </w:rPr>
        <w:t>, which</w:t>
      </w:r>
      <w:r w:rsidR="00091765" w:rsidRPr="005B72AA">
        <w:rPr>
          <w:lang w:val="en-HK" w:eastAsia="zh-TW"/>
        </w:rPr>
        <w:t xml:space="preserve"> confirm</w:t>
      </w:r>
      <w:r w:rsidR="00523FF9" w:rsidRPr="005B72AA">
        <w:rPr>
          <w:lang w:val="en-HK" w:eastAsia="zh-TW"/>
        </w:rPr>
        <w:t>s</w:t>
      </w:r>
      <w:r w:rsidR="00091765" w:rsidRPr="005B72AA">
        <w:rPr>
          <w:lang w:val="en-HK" w:eastAsia="zh-TW"/>
        </w:rPr>
        <w:t xml:space="preserve"> the reliability of the observed energy savings</w:t>
      </w:r>
      <w:r w:rsidR="00523FF9" w:rsidRPr="005B72AA">
        <w:rPr>
          <w:lang w:val="en-HK" w:eastAsia="zh-TW"/>
        </w:rPr>
        <w:t>.</w:t>
      </w:r>
      <w:r w:rsidRPr="005B72AA">
        <w:rPr>
          <w:lang w:val="en-HK" w:eastAsia="zh-TW"/>
        </w:rPr>
        <w:t xml:space="preserve"> The t-statistic and Cohen's d effect size are annotated. The detailed statistical parameters for all six rank configurations, including raw p-values and Cohen’s d effect sizes, are provided in </w:t>
      </w:r>
      <w:r w:rsidR="001C0FA9" w:rsidRPr="005B72AA">
        <w:rPr>
          <w:lang w:val="en-HK" w:eastAsia="zh-TW"/>
        </w:rPr>
        <w:fldChar w:fldCharType="begin"/>
      </w:r>
      <w:r w:rsidR="001C0FA9" w:rsidRPr="005B72AA">
        <w:rPr>
          <w:lang w:val="en-HK" w:eastAsia="zh-TW"/>
        </w:rPr>
        <w:instrText xml:space="preserve"> REF _Ref226445177 \h  \* MERGEFORMAT </w:instrText>
      </w:r>
      <w:r w:rsidR="001C0FA9" w:rsidRPr="005B72AA">
        <w:rPr>
          <w:lang w:val="en-HK" w:eastAsia="zh-TW"/>
        </w:rPr>
      </w:r>
      <w:r w:rsidR="001C0FA9" w:rsidRPr="005B72AA">
        <w:rPr>
          <w:lang w:val="en-HK" w:eastAsia="zh-TW"/>
        </w:rPr>
        <w:fldChar w:fldCharType="separate"/>
      </w:r>
      <w:r w:rsidR="00D979D4" w:rsidRPr="005B72AA">
        <w:t>Table 13</w:t>
      </w:r>
      <w:r w:rsidR="001C0FA9" w:rsidRPr="005B72AA">
        <w:rPr>
          <w:lang w:val="en-HK" w:eastAsia="zh-TW"/>
        </w:rPr>
        <w:fldChar w:fldCharType="end"/>
      </w:r>
      <w:r w:rsidRPr="005B72AA">
        <w:rPr>
          <w:lang w:val="en-HK" w:eastAsia="zh-TW"/>
        </w:rPr>
        <w:t xml:space="preserve"> in the </w:t>
      </w:r>
      <w:r w:rsidR="005108DD" w:rsidRPr="005B72AA">
        <w:rPr>
          <w:lang w:val="en-HK" w:eastAsia="zh-TW"/>
        </w:rPr>
        <w:fldChar w:fldCharType="begin"/>
      </w:r>
      <w:r w:rsidR="005108DD" w:rsidRPr="005B72AA">
        <w:rPr>
          <w:lang w:val="en-HK" w:eastAsia="zh-TW"/>
        </w:rPr>
        <w:instrText xml:space="preserve"> REF _Ref226448098 \h </w:instrText>
      </w:r>
      <w:r w:rsidR="001C0FA9" w:rsidRPr="005B72AA">
        <w:rPr>
          <w:lang w:val="en-HK" w:eastAsia="zh-TW"/>
        </w:rPr>
        <w:instrText xml:space="preserve"> \* MERGEFORMAT </w:instrText>
      </w:r>
      <w:r w:rsidR="005108DD" w:rsidRPr="005B72AA">
        <w:rPr>
          <w:lang w:val="en-HK" w:eastAsia="zh-TW"/>
        </w:rPr>
      </w:r>
      <w:r w:rsidR="005108DD" w:rsidRPr="005B72AA">
        <w:rPr>
          <w:lang w:val="en-HK" w:eastAsia="zh-TW"/>
        </w:rPr>
        <w:fldChar w:fldCharType="separate"/>
      </w:r>
      <w:r w:rsidR="00D979D4" w:rsidRPr="005B72AA">
        <w:t>Appendix</w:t>
      </w:r>
      <w:r w:rsidR="005108DD" w:rsidRPr="005B72AA">
        <w:rPr>
          <w:lang w:val="en-HK" w:eastAsia="zh-TW"/>
        </w:rPr>
        <w:fldChar w:fldCharType="end"/>
      </w:r>
      <w:r w:rsidRPr="005B72AA">
        <w:rPr>
          <w:lang w:val="en-HK" w:eastAsia="zh-TW"/>
        </w:rPr>
        <w:t>.</w:t>
      </w:r>
    </w:p>
    <w:p w14:paraId="7639C258" w14:textId="407A7A7F" w:rsidR="0015216A" w:rsidRPr="005B72AA" w:rsidRDefault="0015216A" w:rsidP="70394895">
      <w:pPr>
        <w:spacing w:line="480" w:lineRule="auto"/>
        <w:rPr>
          <w:lang w:val="en-HK" w:eastAsia="zh-TW"/>
        </w:rPr>
      </w:pPr>
      <w:r w:rsidRPr="005B72AA">
        <w:rPr>
          <w:lang w:val="en-HK" w:eastAsia="zh-TW"/>
        </w:rPr>
        <w:lastRenderedPageBreak/>
        <w:t xml:space="preserve">With 25 runs per configuration, all six comparisons are statistically significant (p &lt; 0.001). However, applying the Blueprint's 4% practical significance threshold </w:t>
      </w:r>
      <w:sdt>
        <w:sdtPr>
          <w:rPr>
            <w:lang w:val="en-HK" w:eastAsia="zh-TW"/>
          </w:rPr>
          <w:id w:val="2048180107"/>
          <w:citation/>
        </w:sdtPr>
        <w:sdtContent>
          <w:r w:rsidR="00B1771C" w:rsidRPr="005B72AA">
            <w:rPr>
              <w:lang w:val="en-HK" w:eastAsia="zh-TW"/>
            </w:rPr>
            <w:fldChar w:fldCharType="begin"/>
          </w:r>
          <w:r w:rsidR="00B1771C" w:rsidRPr="005B72AA">
            <w:rPr>
              <w:lang w:eastAsia="zh-TW"/>
            </w:rPr>
            <w:instrText xml:space="preserve"> CITATION Pet03 \l 1033 </w:instrText>
          </w:r>
          <w:r w:rsidR="00B1771C" w:rsidRPr="005B72AA">
            <w:rPr>
              <w:lang w:val="en-HK" w:eastAsia="zh-TW"/>
            </w:rPr>
            <w:fldChar w:fldCharType="separate"/>
          </w:r>
          <w:r w:rsidR="00D979D4" w:rsidRPr="005B72AA">
            <w:rPr>
              <w:noProof/>
              <w:lang w:eastAsia="zh-TW"/>
            </w:rPr>
            <w:t>[9]</w:t>
          </w:r>
          <w:r w:rsidR="00B1771C" w:rsidRPr="005B72AA">
            <w:rPr>
              <w:lang w:val="en-HK" w:eastAsia="zh-TW"/>
            </w:rPr>
            <w:fldChar w:fldCharType="end"/>
          </w:r>
        </w:sdtContent>
      </w:sdt>
      <w:r w:rsidRPr="005B72AA">
        <w:rPr>
          <w:lang w:val="en-HK" w:eastAsia="zh-TW"/>
        </w:rPr>
        <w:t>, only N = 16 (+5.70%) and N = 26 (+17.53%) represent validated, meaningful energy savings. N = 8 (+0.85%) is statistically significant but below the noise threshold. N = 2 (</w:t>
      </w:r>
      <w:r w:rsidR="00B1771C" w:rsidRPr="005B72AA">
        <w:rPr>
          <w:lang w:val="en-HK" w:eastAsia="zh-TW"/>
        </w:rPr>
        <w:t>-</w:t>
      </w:r>
      <w:r w:rsidRPr="005B72AA">
        <w:rPr>
          <w:lang w:val="en-HK" w:eastAsia="zh-TW"/>
        </w:rPr>
        <w:t>1.03%) and N = 4 (</w:t>
      </w:r>
      <w:r w:rsidR="00B1771C" w:rsidRPr="005B72AA">
        <w:rPr>
          <w:lang w:val="en-HK" w:eastAsia="zh-TW"/>
        </w:rPr>
        <w:t>-</w:t>
      </w:r>
      <w:r w:rsidRPr="005B72AA">
        <w:rPr>
          <w:lang w:val="en-HK" w:eastAsia="zh-TW"/>
        </w:rPr>
        <w:t>1.26%) are statistically significant in the wrong direction (the controller increases energy), but the magnitude is well below 4% and therefore negligible in practical terms. The very large Cohen's d values at N = 16 (d = 7.221) and N = 26 (d = 15.583) indicate that the effect sizes are extremely large, where the separation between baseline and controlled distributions is more than 7 and 15 standard deviations, respectively. These are not marginal effects, but they represent genuine, large-magnitude improvements.</w:t>
      </w:r>
    </w:p>
    <w:p w14:paraId="20E1A17B" w14:textId="77777777" w:rsidR="0015216A" w:rsidRPr="005B72AA" w:rsidRDefault="0015216A" w:rsidP="00A840F1">
      <w:pPr>
        <w:pStyle w:val="Heading3"/>
        <w:numPr>
          <w:ilvl w:val="2"/>
          <w:numId w:val="19"/>
        </w:numPr>
        <w:spacing w:before="0" w:after="0" w:line="360" w:lineRule="auto"/>
        <w:rPr>
          <w:lang w:val="en-HK" w:eastAsia="zh-TW"/>
        </w:rPr>
      </w:pPr>
      <w:bookmarkStart w:id="55" w:name="_Toc230983554"/>
      <w:r w:rsidRPr="005B72AA">
        <w:rPr>
          <w:lang w:eastAsia="zh-TW"/>
        </w:rPr>
        <w:t>Uncertainty Analysis</w:t>
      </w:r>
      <w:bookmarkEnd w:id="55"/>
    </w:p>
    <w:p w14:paraId="0AFCBABD" w14:textId="20D4E8F4" w:rsidR="0015216A" w:rsidRPr="005B72AA" w:rsidRDefault="0015216A" w:rsidP="00767239">
      <w:pPr>
        <w:spacing w:line="480" w:lineRule="auto"/>
        <w:rPr>
          <w:lang w:val="en-HK" w:eastAsia="zh-TW"/>
        </w:rPr>
      </w:pPr>
      <w:r w:rsidRPr="005B72AA">
        <w:rPr>
          <w:lang w:val="en-HK" w:eastAsia="zh-TW"/>
        </w:rPr>
        <w:t xml:space="preserve">Several sources of uncertainty affect the project’s measurements. RAPL measurement granularity is one such source: the RAPL counters update at approximately 1 </w:t>
      </w:r>
      <w:proofErr w:type="spellStart"/>
      <w:r w:rsidRPr="005B72AA">
        <w:rPr>
          <w:lang w:val="en-HK" w:eastAsia="zh-TW"/>
        </w:rPr>
        <w:t>ms</w:t>
      </w:r>
      <w:proofErr w:type="spellEnd"/>
      <w:r w:rsidRPr="005B72AA">
        <w:rPr>
          <w:lang w:val="en-HK" w:eastAsia="zh-TW"/>
        </w:rPr>
        <w:t xml:space="preserve"> intervals. For a typical run of 500 to 1500 s, the granularity error is </w:t>
      </w:r>
      <m:oMath>
        <m:r>
          <m:rPr>
            <m:sty m:val="p"/>
          </m:rPr>
          <w:rPr>
            <w:rFonts w:ascii="Cambria Math" w:hAnsi="Cambria Math"/>
            <w:lang w:eastAsia="zh-TW"/>
          </w:rPr>
          <m:t>±</m:t>
        </m:r>
      </m:oMath>
      <w:r w:rsidRPr="005B72AA">
        <w:rPr>
          <w:lang w:val="en-HK" w:eastAsia="zh-TW"/>
        </w:rPr>
        <w:t xml:space="preserve">0.5 ms × P_avg, which is </w:t>
      </w:r>
      <w:r w:rsidR="00AD4AF6" w:rsidRPr="005B72AA">
        <w:rPr>
          <w:lang w:val="en-HK" w:eastAsia="zh-TW"/>
        </w:rPr>
        <w:t>approximately equal</w:t>
      </w:r>
      <w:r w:rsidRPr="005B72AA">
        <w:rPr>
          <w:lang w:val="en-HK" w:eastAsia="zh-TW"/>
        </w:rPr>
        <w:t xml:space="preserve"> to </w:t>
      </w:r>
      <m:oMath>
        <m:r>
          <m:rPr>
            <m:sty m:val="p"/>
          </m:rPr>
          <w:rPr>
            <w:rFonts w:ascii="Cambria Math" w:hAnsi="Cambria Math"/>
            <w:lang w:eastAsia="zh-TW"/>
          </w:rPr>
          <m:t>±</m:t>
        </m:r>
      </m:oMath>
      <w:r w:rsidRPr="005B72AA">
        <w:rPr>
          <w:lang w:val="en-HK" w:eastAsia="zh-TW"/>
        </w:rPr>
        <w:t>0.05 J</w:t>
      </w:r>
      <w:r w:rsidR="00AD4AF6" w:rsidRPr="005B72AA">
        <w:rPr>
          <w:lang w:val="en-HK" w:eastAsia="zh-TW"/>
        </w:rPr>
        <w:t xml:space="preserve"> and</w:t>
      </w:r>
      <w:r w:rsidRPr="005B72AA">
        <w:rPr>
          <w:lang w:val="en-HK" w:eastAsia="zh-TW"/>
        </w:rPr>
        <w:t xml:space="preserve"> is</w:t>
      </w:r>
      <w:r w:rsidR="00AD4AF6" w:rsidRPr="005B72AA">
        <w:rPr>
          <w:lang w:val="en-HK" w:eastAsia="zh-TW"/>
        </w:rPr>
        <w:t xml:space="preserve"> thus</w:t>
      </w:r>
      <w:r w:rsidRPr="005B72AA">
        <w:rPr>
          <w:lang w:val="en-HK" w:eastAsia="zh-TW"/>
        </w:rPr>
        <w:t xml:space="preserve"> negligible relative to total energies of 44,000 to 142,000 J. RAPL accuracy for server-grade systems is validated at &lt;5% [7][8]. OS scheduling jitter also contributes to uncertainty; the Linux CFS scheduler may migrate threads between cores, causing brief power spikes. This is captured in the run-to-run standard deviation (σ = 188 to 1,965 J). Dedicating cores 0 to 3 to OS services minimizes this effect on worker cores. Thermal variability introduces additional uncertainty, as node temperature affects transistor leakage power, introducing </w:t>
      </w:r>
      <m:oMath>
        <m:r>
          <m:rPr>
            <m:sty m:val="p"/>
          </m:rPr>
          <w:rPr>
            <w:rFonts w:ascii="Cambria Math" w:hAnsi="Cambria Math"/>
            <w:lang w:eastAsia="zh-TW"/>
          </w:rPr>
          <m:t>±</m:t>
        </m:r>
      </m:oMath>
      <w:r w:rsidRPr="005B72AA">
        <w:rPr>
          <w:lang w:val="en-HK" w:eastAsia="zh-TW"/>
        </w:rPr>
        <w:t xml:space="preserve">0.5 W variation across runs. Over a 500 s run, this corresponds to </w:t>
      </w:r>
      <m:oMath>
        <m:r>
          <m:rPr>
            <m:sty m:val="p"/>
          </m:rPr>
          <w:rPr>
            <w:rFonts w:ascii="Cambria Math" w:hAnsi="Cambria Math"/>
            <w:lang w:eastAsia="zh-TW"/>
          </w:rPr>
          <m:t>±</m:t>
        </m:r>
      </m:oMath>
      <w:r w:rsidRPr="005B72AA">
        <w:rPr>
          <w:lang w:val="en-HK" w:eastAsia="zh-TW"/>
        </w:rPr>
        <w:t xml:space="preserve">250 J or approximately </w:t>
      </w:r>
      <m:oMath>
        <m:r>
          <m:rPr>
            <m:sty m:val="p"/>
          </m:rPr>
          <w:rPr>
            <w:rFonts w:ascii="Cambria Math" w:hAnsi="Cambria Math"/>
            <w:lang w:eastAsia="zh-TW"/>
          </w:rPr>
          <m:t>±</m:t>
        </m:r>
      </m:oMath>
      <w:r w:rsidRPr="005B72AA">
        <w:rPr>
          <w:lang w:val="en-HK" w:eastAsia="zh-TW"/>
        </w:rPr>
        <w:t xml:space="preserve">0.5% of total energy. </w:t>
      </w:r>
      <w:r w:rsidRPr="005B72AA">
        <w:rPr>
          <w:lang w:val="en-HK" w:eastAsia="zh-TW"/>
        </w:rPr>
        <w:lastRenderedPageBreak/>
        <w:t xml:space="preserve">Network contention is another factor, especially at N = 26, where inter-NUMA communication traverses the Infinity Fabric interconnect. Although we used dedicated nodes, thermal drift across the session and NUMA topology effects contribute to the higher σ at N = 26. Finally, frequency transition overhead adds uncertainty: frequency change introduces a PLL re-lock delay of approximately 0.1 to 0.3 </w:t>
      </w:r>
      <w:proofErr w:type="spellStart"/>
      <w:r w:rsidRPr="005B72AA">
        <w:rPr>
          <w:lang w:val="en-HK" w:eastAsia="zh-TW"/>
        </w:rPr>
        <w:t>ms</w:t>
      </w:r>
      <w:proofErr w:type="spellEnd"/>
      <w:r w:rsidRPr="005B72AA">
        <w:rPr>
          <w:lang w:val="en-HK" w:eastAsia="zh-TW"/>
        </w:rPr>
        <w:t>, during which the CPU operates at an intermediate, less efficient state. The overall measurement uncertainty is bounded by the observed standard deviations. The coefficients of variation (CV = σ/μ) are all below 2%, indicating our measurements are sufficiently precise for the reported conclusions.</w:t>
      </w:r>
    </w:p>
    <w:p w14:paraId="1C9489FA" w14:textId="77777777" w:rsidR="0015216A" w:rsidRPr="005B72AA" w:rsidRDefault="0015216A" w:rsidP="00A840F1">
      <w:pPr>
        <w:pStyle w:val="Heading2"/>
        <w:numPr>
          <w:ilvl w:val="1"/>
          <w:numId w:val="19"/>
        </w:numPr>
        <w:spacing w:before="0" w:after="0" w:line="360" w:lineRule="auto"/>
        <w:rPr>
          <w:lang w:val="en-HK" w:eastAsia="zh-TW"/>
        </w:rPr>
      </w:pPr>
      <w:bookmarkStart w:id="56" w:name="_Toc230983555"/>
      <w:r w:rsidRPr="005B72AA">
        <w:rPr>
          <w:lang w:eastAsia="zh-TW"/>
        </w:rPr>
        <w:t>Design Iteration Comparison</w:t>
      </w:r>
      <w:bookmarkEnd w:id="56"/>
    </w:p>
    <w:p w14:paraId="097E00D5" w14:textId="6E81F1A3" w:rsidR="0015216A" w:rsidRPr="005B72AA" w:rsidRDefault="0015216A" w:rsidP="00767239">
      <w:pPr>
        <w:spacing w:line="480" w:lineRule="auto"/>
        <w:rPr>
          <w:lang w:val="en-HK" w:eastAsia="zh-TW"/>
        </w:rPr>
      </w:pPr>
      <w:r w:rsidRPr="005B72AA">
        <w:rPr>
          <w:lang w:val="en-HK" w:eastAsia="zh-TW"/>
        </w:rPr>
        <w:t xml:space="preserve">A critical component of the engineering design process was the decision to abandon the Beta </w:t>
      </w:r>
      <w:r w:rsidR="00FB7DBD" w:rsidRPr="005B72AA">
        <w:rPr>
          <w:lang w:val="en-HK" w:eastAsia="zh-TW"/>
        </w:rPr>
        <w:t>algorithm</w:t>
      </w:r>
      <w:r w:rsidRPr="005B72AA">
        <w:rPr>
          <w:lang w:val="en-HK" w:eastAsia="zh-TW"/>
        </w:rPr>
        <w:t xml:space="preserve"> </w:t>
      </w:r>
      <w:r w:rsidR="00FB7DBD" w:rsidRPr="005B72AA">
        <w:rPr>
          <w:lang w:val="en-HK" w:eastAsia="zh-TW"/>
        </w:rPr>
        <w:t>p</w:t>
      </w:r>
      <w:r w:rsidRPr="005B72AA">
        <w:rPr>
          <w:lang w:val="en-HK" w:eastAsia="zh-TW"/>
        </w:rPr>
        <w:t xml:space="preserve">rototype </w:t>
      </w:r>
      <w:r w:rsidR="00FB7DBD" w:rsidRPr="005B72AA">
        <w:rPr>
          <w:lang w:val="en-HK" w:eastAsia="zh-TW"/>
        </w:rPr>
        <w:t>(red)</w:t>
      </w:r>
      <w:r w:rsidRPr="005B72AA">
        <w:rPr>
          <w:lang w:val="en-HK" w:eastAsia="zh-TW"/>
        </w:rPr>
        <w:t xml:space="preserve"> in </w:t>
      </w:r>
      <w:r w:rsidR="00A029E1" w:rsidRPr="005B72AA">
        <w:rPr>
          <w:lang w:val="en-HK" w:eastAsia="zh-TW"/>
        </w:rPr>
        <w:t>favour</w:t>
      </w:r>
      <w:r w:rsidRPr="005B72AA">
        <w:rPr>
          <w:lang w:val="en-HK" w:eastAsia="zh-TW"/>
        </w:rPr>
        <w:t xml:space="preserve"> of the final hint-based design</w:t>
      </w:r>
      <w:r w:rsidR="00354A25" w:rsidRPr="005B72AA">
        <w:rPr>
          <w:lang w:val="en-HK" w:eastAsia="zh-TW"/>
        </w:rPr>
        <w:t xml:space="preserve"> due to its catastrophic overhead (&gt;50% energy increase) in favour of the optimized, hint-based Phase-Aware Controller (green)</w:t>
      </w:r>
      <w:r w:rsidRPr="005B72AA">
        <w:rPr>
          <w:lang w:val="en-HK" w:eastAsia="zh-TW"/>
        </w:rPr>
        <w:t xml:space="preserve">. This follows the iterative, evidence-driven methodology adopted from "The Case of the Missing Supercomputer Performance" </w:t>
      </w:r>
      <w:sdt>
        <w:sdtPr>
          <w:rPr>
            <w:lang w:val="en-HK" w:eastAsia="zh-TW"/>
          </w:rPr>
          <w:id w:val="1392538254"/>
          <w:citation/>
        </w:sdtPr>
        <w:sdtContent>
          <w:r w:rsidR="00B712D9" w:rsidRPr="005B72AA">
            <w:rPr>
              <w:lang w:val="en-HK" w:eastAsia="zh-TW"/>
            </w:rPr>
            <w:fldChar w:fldCharType="begin"/>
          </w:r>
          <w:r w:rsidR="00B712D9" w:rsidRPr="005B72AA">
            <w:rPr>
              <w:lang w:eastAsia="zh-TW"/>
            </w:rPr>
            <w:instrText xml:space="preserve"> CITATION Pet03 \l 1033 </w:instrText>
          </w:r>
          <w:r w:rsidR="00B712D9" w:rsidRPr="005B72AA">
            <w:rPr>
              <w:lang w:val="en-HK" w:eastAsia="zh-TW"/>
            </w:rPr>
            <w:fldChar w:fldCharType="separate"/>
          </w:r>
          <w:r w:rsidR="00D979D4" w:rsidRPr="005B72AA">
            <w:rPr>
              <w:noProof/>
              <w:lang w:eastAsia="zh-TW"/>
            </w:rPr>
            <w:t>[9]</w:t>
          </w:r>
          <w:r w:rsidR="00B712D9" w:rsidRPr="005B72AA">
            <w:rPr>
              <w:lang w:val="en-HK" w:eastAsia="zh-TW"/>
            </w:rPr>
            <w:fldChar w:fldCharType="end"/>
          </w:r>
        </w:sdtContent>
      </w:sdt>
      <w:r w:rsidRPr="005B72AA">
        <w:rPr>
          <w:lang w:val="en-HK" w:eastAsia="zh-TW"/>
        </w:rPr>
        <w:t xml:space="preserve">, as described in Section 2 (Design). </w:t>
      </w:r>
      <w:r w:rsidR="002E4B74" w:rsidRPr="005B72AA">
        <w:rPr>
          <w:lang w:val="en-HK" w:eastAsia="zh-TW"/>
        </w:rPr>
        <w:fldChar w:fldCharType="begin"/>
      </w:r>
      <w:r w:rsidR="002E4B74" w:rsidRPr="005B72AA">
        <w:rPr>
          <w:lang w:val="en-HK" w:eastAsia="zh-TW"/>
        </w:rPr>
        <w:instrText xml:space="preserve"> REF _Ref226449286 \h  \* MERGEFORMAT </w:instrText>
      </w:r>
      <w:r w:rsidR="002E4B74" w:rsidRPr="005B72AA">
        <w:rPr>
          <w:lang w:val="en-HK" w:eastAsia="zh-TW"/>
        </w:rPr>
      </w:r>
      <w:r w:rsidR="002E4B74" w:rsidRPr="005B72AA">
        <w:rPr>
          <w:lang w:val="en-HK" w:eastAsia="zh-TW"/>
        </w:rPr>
        <w:fldChar w:fldCharType="separate"/>
      </w:r>
      <w:r w:rsidR="00D979D4" w:rsidRPr="005B72AA">
        <w:t>Figure 18</w:t>
      </w:r>
      <w:r w:rsidR="002E4B74" w:rsidRPr="005B72AA">
        <w:rPr>
          <w:lang w:val="en-HK" w:eastAsia="zh-TW"/>
        </w:rPr>
        <w:fldChar w:fldCharType="end"/>
      </w:r>
      <w:r w:rsidRPr="005B72AA">
        <w:rPr>
          <w:lang w:val="en-HK" w:eastAsia="zh-TW"/>
        </w:rPr>
        <w:t xml:space="preserve"> in the </w:t>
      </w:r>
      <w:r w:rsidR="00EA3DEA" w:rsidRPr="005B72AA">
        <w:rPr>
          <w:lang w:val="en-HK" w:eastAsia="zh-TW"/>
        </w:rPr>
        <w:fldChar w:fldCharType="begin"/>
      </w:r>
      <w:r w:rsidR="00EA3DEA" w:rsidRPr="005B72AA">
        <w:rPr>
          <w:lang w:val="en-HK" w:eastAsia="zh-TW"/>
        </w:rPr>
        <w:instrText xml:space="preserve"> REF _Ref226449039 \h </w:instrText>
      </w:r>
      <w:r w:rsidR="002E4B74" w:rsidRPr="005B72AA">
        <w:rPr>
          <w:lang w:val="en-HK" w:eastAsia="zh-TW"/>
        </w:rPr>
        <w:instrText xml:space="preserve"> \* MERGEFORMAT </w:instrText>
      </w:r>
      <w:r w:rsidR="00EA3DEA" w:rsidRPr="005B72AA">
        <w:rPr>
          <w:lang w:val="en-HK" w:eastAsia="zh-TW"/>
        </w:rPr>
      </w:r>
      <w:r w:rsidR="00EA3DEA" w:rsidRPr="005B72AA">
        <w:rPr>
          <w:lang w:val="en-HK" w:eastAsia="zh-TW"/>
        </w:rPr>
        <w:fldChar w:fldCharType="separate"/>
      </w:r>
      <w:r w:rsidR="00D979D4" w:rsidRPr="005B72AA">
        <w:t>Appendix</w:t>
      </w:r>
      <w:r w:rsidR="00EA3DEA" w:rsidRPr="005B72AA">
        <w:rPr>
          <w:lang w:val="en-HK" w:eastAsia="zh-TW"/>
        </w:rPr>
        <w:fldChar w:fldCharType="end"/>
      </w:r>
      <w:r w:rsidR="009C5A27" w:rsidRPr="005B72AA">
        <w:rPr>
          <w:lang w:val="en-HK" w:eastAsia="zh-TW"/>
        </w:rPr>
        <w:t xml:space="preserve"> </w:t>
      </w:r>
      <w:r w:rsidRPr="005B72AA">
        <w:rPr>
          <w:lang w:val="en-HK" w:eastAsia="zh-TW"/>
        </w:rPr>
        <w:t>provides the empirical justification</w:t>
      </w:r>
      <w:r w:rsidR="008706ED" w:rsidRPr="005B72AA">
        <w:rPr>
          <w:lang w:val="en-HK" w:eastAsia="zh-TW"/>
        </w:rPr>
        <w:t xml:space="preserve"> as a comparison</w:t>
      </w:r>
      <w:r w:rsidRPr="005B72AA">
        <w:rPr>
          <w:lang w:val="en-HK" w:eastAsia="zh-TW"/>
        </w:rPr>
        <w:t>. This figure is a dual-panel bar chart that compares the energy and runtime impact of the two controller designs. The left panel shows energy changes: the Phase-aware controller (green) produces energy ranging from +3.26% overhead at N = 1 to -17.53% savings at N = 26.</w:t>
      </w:r>
    </w:p>
    <w:p w14:paraId="41F2AA05" w14:textId="22C97425" w:rsidR="0015216A" w:rsidRPr="005B72AA" w:rsidRDefault="0015216A" w:rsidP="70394895">
      <w:pPr>
        <w:spacing w:line="480" w:lineRule="auto"/>
        <w:rPr>
          <w:lang w:val="en-HK" w:eastAsia="zh-TW"/>
        </w:rPr>
      </w:pPr>
      <w:r w:rsidRPr="005B72AA">
        <w:rPr>
          <w:lang w:val="en-HK" w:eastAsia="zh-TW"/>
        </w:rPr>
        <w:t xml:space="preserve">The Beta algorithm controller (red) shows catastrophic energy increases: +61.20% (N = 1), +57.60% (N = 2), +51.40% (N = 4), +31.40% (N = 8), +9.80% (N = 16), and +19.0% (N = 26). </w:t>
      </w:r>
      <w:r w:rsidRPr="005B72AA">
        <w:rPr>
          <w:lang w:val="en-HK" w:eastAsia="zh-TW"/>
        </w:rPr>
        <w:lastRenderedPageBreak/>
        <w:t>The prototype consumed 10 to 58% more energy than the baseline. The right panel presents runtime overhead. The Phase</w:t>
      </w:r>
      <w:r w:rsidRPr="005B72AA">
        <w:rPr>
          <w:rFonts w:ascii="Cambria Math" w:hAnsi="Cambria Math" w:cs="Cambria Math"/>
          <w:lang w:val="en-HK" w:eastAsia="zh-TW"/>
        </w:rPr>
        <w:t>‑</w:t>
      </w:r>
      <w:r w:rsidRPr="005B72AA">
        <w:rPr>
          <w:lang w:val="en-HK" w:eastAsia="zh-TW"/>
        </w:rPr>
        <w:t xml:space="preserve">Aware Controller adds between 1.0 and 3.2 percent overhead, remaining well below the eight percent threshold. The Beta algorithm controller (red): +104.5% (N = 1), +97.20% (N = 2), +50.30% (N = 4), +37.90% (N = 8), +10.10% (N = 16), and +24.0% (N = 26). At N = 2, the prototype nearly doubled execution time. The root cause is that the beta algorithm controller's ‘integrated_freq_controller.py’ file attempted to detect communication phases by continuously polling ‘/proc/stat’ for per-core utilization and running ‘perf stat’ for IPC monitoring. This introduced excessive overhead through repeated system calls (fork(), </w:t>
      </w:r>
      <w:proofErr w:type="spellStart"/>
      <w:r w:rsidRPr="005B72AA">
        <w:rPr>
          <w:lang w:val="en-HK" w:eastAsia="zh-TW"/>
        </w:rPr>
        <w:t>execve</w:t>
      </w:r>
      <w:proofErr w:type="spellEnd"/>
      <w:r w:rsidRPr="005B72AA">
        <w:rPr>
          <w:lang w:val="en-HK" w:eastAsia="zh-TW"/>
        </w:rPr>
        <w:t xml:space="preserve">(), open(), read()) that consumed CPU time and caused contention on the MPI communication channels. This finding is consistent with the overhead challenge identified in the Progress Report, where the original monitoring script with numerous system calls caused a “32% increase in runtime.” The final hint-based approach eliminated all polling overhead by replacing hundreds of </w:t>
      </w:r>
      <w:proofErr w:type="gramStart"/>
      <w:r w:rsidR="00B17313" w:rsidRPr="005B72AA">
        <w:rPr>
          <w:lang w:val="en-HK" w:eastAsia="zh-TW"/>
        </w:rPr>
        <w:t>system</w:t>
      </w:r>
      <w:proofErr w:type="gramEnd"/>
      <w:r w:rsidRPr="005B72AA">
        <w:rPr>
          <w:lang w:val="en-HK" w:eastAsia="zh-TW"/>
        </w:rPr>
        <w:t xml:space="preserve"> calls per monitoring interval with a single memory-mapped read.</w:t>
      </w:r>
    </w:p>
    <w:p w14:paraId="157155F7" w14:textId="77777777" w:rsidR="0015216A" w:rsidRPr="005B72AA" w:rsidRDefault="0015216A" w:rsidP="00717DCE">
      <w:pPr>
        <w:pStyle w:val="Heading2"/>
        <w:numPr>
          <w:ilvl w:val="1"/>
          <w:numId w:val="19"/>
        </w:numPr>
        <w:spacing w:before="0" w:after="0" w:line="360" w:lineRule="auto"/>
        <w:rPr>
          <w:lang w:val="en-HK" w:eastAsia="zh-TW"/>
        </w:rPr>
      </w:pPr>
      <w:bookmarkStart w:id="57" w:name="_Toc230983556"/>
      <w:r w:rsidRPr="005B72AA">
        <w:rPr>
          <w:lang w:eastAsia="zh-TW"/>
        </w:rPr>
        <w:t>Comparison with Literature</w:t>
      </w:r>
      <w:bookmarkEnd w:id="57"/>
    </w:p>
    <w:p w14:paraId="37FB9788" w14:textId="1A410130" w:rsidR="0015216A" w:rsidRPr="005B72AA" w:rsidRDefault="0015216A" w:rsidP="00767239">
      <w:pPr>
        <w:spacing w:line="480" w:lineRule="auto"/>
        <w:rPr>
          <w:lang w:val="en-HK" w:eastAsia="zh-TW"/>
        </w:rPr>
      </w:pPr>
      <w:r w:rsidRPr="005B72AA">
        <w:rPr>
          <w:lang w:val="en-HK" w:eastAsia="zh-TW"/>
        </w:rPr>
        <w:t>The Blueprint (Section 2.1.1</w:t>
      </w:r>
      <w:r w:rsidR="00EF4D35" w:rsidRPr="005B72AA">
        <w:rPr>
          <w:lang w:val="en-HK" w:eastAsia="zh-TW"/>
        </w:rPr>
        <w:t xml:space="preserve"> in the </w:t>
      </w:r>
      <w:r w:rsidR="00CA02FC" w:rsidRPr="005B72AA">
        <w:rPr>
          <w:lang w:val="en-HK" w:eastAsia="zh-TW"/>
        </w:rPr>
        <w:t>Blueprint</w:t>
      </w:r>
      <w:r w:rsidRPr="005B72AA">
        <w:rPr>
          <w:lang w:val="en-HK" w:eastAsia="zh-TW"/>
        </w:rPr>
        <w:t xml:space="preserve">) identified </w:t>
      </w:r>
      <w:proofErr w:type="spellStart"/>
      <w:r w:rsidRPr="005B72AA">
        <w:rPr>
          <w:lang w:val="en-HK" w:eastAsia="zh-TW"/>
        </w:rPr>
        <w:t>CoPPer</w:t>
      </w:r>
      <w:proofErr w:type="spellEnd"/>
      <w:r w:rsidRPr="005B72AA">
        <w:rPr>
          <w:lang w:val="en-HK" w:eastAsia="zh-TW"/>
        </w:rPr>
        <w:t xml:space="preserve"> </w:t>
      </w:r>
      <w:sdt>
        <w:sdtPr>
          <w:rPr>
            <w:lang w:val="en-HK" w:eastAsia="zh-TW"/>
          </w:rPr>
          <w:id w:val="-651358910"/>
          <w:citation/>
        </w:sdtPr>
        <w:sdtContent>
          <w:r w:rsidR="00337A20" w:rsidRPr="005B72AA">
            <w:rPr>
              <w:lang w:val="en-HK" w:eastAsia="zh-TW"/>
            </w:rPr>
            <w:fldChar w:fldCharType="begin"/>
          </w:r>
          <w:r w:rsidR="00337A20" w:rsidRPr="005B72AA">
            <w:rPr>
              <w:lang w:eastAsia="zh-TW"/>
            </w:rPr>
            <w:instrText xml:space="preserve"> CITATION CIm19 \l 1033 </w:instrText>
          </w:r>
          <w:r w:rsidR="00337A20" w:rsidRPr="005B72AA">
            <w:rPr>
              <w:lang w:val="en-HK" w:eastAsia="zh-TW"/>
            </w:rPr>
            <w:fldChar w:fldCharType="separate"/>
          </w:r>
          <w:r w:rsidR="00D979D4" w:rsidRPr="005B72AA">
            <w:rPr>
              <w:noProof/>
              <w:lang w:eastAsia="zh-TW"/>
            </w:rPr>
            <w:t>[7]</w:t>
          </w:r>
          <w:r w:rsidR="00337A20" w:rsidRPr="005B72AA">
            <w:rPr>
              <w:lang w:val="en-HK" w:eastAsia="zh-TW"/>
            </w:rPr>
            <w:fldChar w:fldCharType="end"/>
          </w:r>
        </w:sdtContent>
      </w:sdt>
      <w:r w:rsidRPr="005B72AA">
        <w:rPr>
          <w:lang w:val="en-HK" w:eastAsia="zh-TW"/>
        </w:rPr>
        <w:t>, EAR</w:t>
      </w:r>
      <w:r w:rsidR="00D62917" w:rsidRPr="005B72AA">
        <w:rPr>
          <w:lang w:val="en-HK" w:eastAsia="zh-TW"/>
        </w:rPr>
        <w:t xml:space="preserve"> </w:t>
      </w:r>
      <w:sdt>
        <w:sdtPr>
          <w:rPr>
            <w:lang w:val="en-HK" w:eastAsia="zh-TW"/>
          </w:rPr>
          <w:id w:val="-1075043377"/>
          <w:citation/>
        </w:sdtPr>
        <w:sdtContent>
          <w:r w:rsidR="00D62917" w:rsidRPr="005B72AA">
            <w:rPr>
              <w:lang w:val="en-HK" w:eastAsia="zh-TW"/>
            </w:rPr>
            <w:fldChar w:fldCharType="begin"/>
          </w:r>
          <w:r w:rsidR="00D62917" w:rsidRPr="005B72AA">
            <w:rPr>
              <w:lang w:eastAsia="zh-TW"/>
            </w:rPr>
            <w:instrText xml:space="preserve"> CITATION JCo26 \l 1033 </w:instrText>
          </w:r>
          <w:r w:rsidR="00D62917" w:rsidRPr="005B72AA">
            <w:rPr>
              <w:lang w:val="en-HK" w:eastAsia="zh-TW"/>
            </w:rPr>
            <w:fldChar w:fldCharType="separate"/>
          </w:r>
          <w:r w:rsidR="00D979D4" w:rsidRPr="005B72AA">
            <w:rPr>
              <w:noProof/>
              <w:lang w:eastAsia="zh-TW"/>
            </w:rPr>
            <w:t>[14]</w:t>
          </w:r>
          <w:r w:rsidR="00D62917" w:rsidRPr="005B72AA">
            <w:rPr>
              <w:lang w:val="en-HK" w:eastAsia="zh-TW"/>
            </w:rPr>
            <w:fldChar w:fldCharType="end"/>
          </w:r>
        </w:sdtContent>
      </w:sdt>
      <w:r w:rsidRPr="005B72AA">
        <w:rPr>
          <w:lang w:val="en-HK" w:eastAsia="zh-TW"/>
        </w:rPr>
        <w:t>, and the ASCI Q study</w:t>
      </w:r>
      <w:r w:rsidR="006550F2" w:rsidRPr="005B72AA">
        <w:rPr>
          <w:lang w:val="en-HK" w:eastAsia="zh-TW"/>
        </w:rPr>
        <w:t xml:space="preserve"> </w:t>
      </w:r>
      <w:sdt>
        <w:sdtPr>
          <w:rPr>
            <w:lang w:val="en-HK" w:eastAsia="zh-TW"/>
          </w:rPr>
          <w:id w:val="-2131225189"/>
          <w:citation/>
        </w:sdtPr>
        <w:sdtContent>
          <w:r w:rsidR="00557C9A" w:rsidRPr="005B72AA">
            <w:rPr>
              <w:lang w:val="en-HK" w:eastAsia="zh-TW"/>
            </w:rPr>
            <w:fldChar w:fldCharType="begin"/>
          </w:r>
          <w:r w:rsidR="00557C9A" w:rsidRPr="005B72AA">
            <w:rPr>
              <w:lang w:eastAsia="zh-TW"/>
            </w:rPr>
            <w:instrText xml:space="preserve"> CITATION Pet03 \l 1033 </w:instrText>
          </w:r>
          <w:r w:rsidR="00557C9A" w:rsidRPr="005B72AA">
            <w:rPr>
              <w:lang w:val="en-HK" w:eastAsia="zh-TW"/>
            </w:rPr>
            <w:fldChar w:fldCharType="separate"/>
          </w:r>
          <w:r w:rsidR="00D979D4" w:rsidRPr="005B72AA">
            <w:rPr>
              <w:noProof/>
              <w:lang w:eastAsia="zh-TW"/>
            </w:rPr>
            <w:t>[9]</w:t>
          </w:r>
          <w:r w:rsidR="00557C9A" w:rsidRPr="005B72AA">
            <w:rPr>
              <w:lang w:val="en-HK" w:eastAsia="zh-TW"/>
            </w:rPr>
            <w:fldChar w:fldCharType="end"/>
          </w:r>
        </w:sdtContent>
      </w:sdt>
      <w:r w:rsidR="00557C9A" w:rsidRPr="005B72AA">
        <w:rPr>
          <w:lang w:val="en-HK" w:eastAsia="zh-TW"/>
        </w:rPr>
        <w:t xml:space="preserve"> </w:t>
      </w:r>
      <w:r w:rsidRPr="005B72AA">
        <w:rPr>
          <w:lang w:val="en-HK" w:eastAsia="zh-TW"/>
        </w:rPr>
        <w:t xml:space="preserve">as the primary references for establishing achievable performance targets. </w:t>
      </w:r>
      <w:r w:rsidR="00AD2D2E" w:rsidRPr="005B72AA">
        <w:rPr>
          <w:lang w:val="en-HK" w:eastAsia="zh-TW"/>
        </w:rPr>
        <w:fldChar w:fldCharType="begin"/>
      </w:r>
      <w:r w:rsidR="00AD2D2E" w:rsidRPr="005B72AA">
        <w:rPr>
          <w:lang w:val="en-HK" w:eastAsia="zh-TW"/>
        </w:rPr>
        <w:instrText xml:space="preserve"> REF _Ref226449726 \h </w:instrText>
      </w:r>
      <w:r w:rsidR="00423F22" w:rsidRPr="005B72AA">
        <w:rPr>
          <w:lang w:val="en-HK" w:eastAsia="zh-TW"/>
        </w:rPr>
        <w:instrText xml:space="preserve"> \* MERGEFORMAT </w:instrText>
      </w:r>
      <w:r w:rsidR="00AD2D2E" w:rsidRPr="005B72AA">
        <w:rPr>
          <w:lang w:val="en-HK" w:eastAsia="zh-TW"/>
        </w:rPr>
      </w:r>
      <w:r w:rsidR="00AD2D2E" w:rsidRPr="005B72AA">
        <w:rPr>
          <w:lang w:val="en-HK" w:eastAsia="zh-TW"/>
        </w:rPr>
        <w:fldChar w:fldCharType="separate"/>
      </w:r>
      <w:r w:rsidR="00D979D4" w:rsidRPr="005B72AA">
        <w:t>Table 14</w:t>
      </w:r>
      <w:r w:rsidR="00AD2D2E" w:rsidRPr="005B72AA">
        <w:rPr>
          <w:lang w:val="en-HK" w:eastAsia="zh-TW"/>
        </w:rPr>
        <w:fldChar w:fldCharType="end"/>
      </w:r>
      <w:r w:rsidRPr="005B72AA">
        <w:rPr>
          <w:lang w:val="en-HK" w:eastAsia="zh-TW"/>
        </w:rPr>
        <w:t xml:space="preserve"> in the </w:t>
      </w:r>
      <w:r w:rsidR="00423F22" w:rsidRPr="005B72AA">
        <w:rPr>
          <w:lang w:val="en-HK" w:eastAsia="zh-TW"/>
        </w:rPr>
        <w:fldChar w:fldCharType="begin"/>
      </w:r>
      <w:r w:rsidR="00423F22" w:rsidRPr="005B72AA">
        <w:rPr>
          <w:lang w:val="en-HK" w:eastAsia="zh-TW"/>
        </w:rPr>
        <w:instrText xml:space="preserve"> REF _Ref226449756 \h  \* MERGEFORMAT </w:instrText>
      </w:r>
      <w:r w:rsidR="00423F22" w:rsidRPr="005B72AA">
        <w:rPr>
          <w:lang w:val="en-HK" w:eastAsia="zh-TW"/>
        </w:rPr>
      </w:r>
      <w:r w:rsidR="00423F22" w:rsidRPr="005B72AA">
        <w:rPr>
          <w:lang w:val="en-HK" w:eastAsia="zh-TW"/>
        </w:rPr>
        <w:fldChar w:fldCharType="separate"/>
      </w:r>
      <w:r w:rsidR="00D979D4" w:rsidRPr="005B72AA">
        <w:t>Appendix</w:t>
      </w:r>
      <w:r w:rsidR="00423F22" w:rsidRPr="005B72AA">
        <w:rPr>
          <w:lang w:val="en-HK" w:eastAsia="zh-TW"/>
        </w:rPr>
        <w:fldChar w:fldCharType="end"/>
      </w:r>
      <w:r w:rsidR="00423F22" w:rsidRPr="005B72AA">
        <w:rPr>
          <w:lang w:val="en-HK" w:eastAsia="zh-TW"/>
        </w:rPr>
        <w:t xml:space="preserve"> </w:t>
      </w:r>
      <w:r w:rsidRPr="005B72AA">
        <w:rPr>
          <w:lang w:val="en-HK" w:eastAsia="zh-TW"/>
        </w:rPr>
        <w:t xml:space="preserve">compares our results against these works. The controller achieves energy savings comparable to </w:t>
      </w:r>
      <w:proofErr w:type="spellStart"/>
      <w:r w:rsidRPr="005B72AA">
        <w:rPr>
          <w:lang w:val="en-HK" w:eastAsia="zh-TW"/>
        </w:rPr>
        <w:t>CoPPer</w:t>
      </w:r>
      <w:proofErr w:type="spellEnd"/>
      <w:r w:rsidRPr="005B72AA">
        <w:rPr>
          <w:lang w:val="en-HK" w:eastAsia="zh-TW"/>
        </w:rPr>
        <w:t xml:space="preserve"> and EAR at high rank counts (17.53% at N = 26), with a significantly simpler implementation. The primary limitation relative to </w:t>
      </w:r>
      <w:proofErr w:type="spellStart"/>
      <w:r w:rsidRPr="005B72AA">
        <w:rPr>
          <w:lang w:val="en-HK" w:eastAsia="zh-TW"/>
        </w:rPr>
        <w:t>CoPPer</w:t>
      </w:r>
      <w:proofErr w:type="spellEnd"/>
      <w:r w:rsidRPr="005B72AA">
        <w:rPr>
          <w:lang w:val="en-HK" w:eastAsia="zh-TW"/>
        </w:rPr>
        <w:t xml:space="preserve"> is the lack of adaptive feedback, where the controller uses fixed frequency policies per phase rather than dynamically optimizing the frequency setpoint through PID control. This deliberate </w:t>
      </w:r>
      <w:r w:rsidRPr="005B72AA">
        <w:rPr>
          <w:lang w:val="en-HK" w:eastAsia="zh-TW"/>
        </w:rPr>
        <w:lastRenderedPageBreak/>
        <w:t xml:space="preserve">simplification was driven by the project timeline and the finding that the Beta Prototype's adaptive approach introduced more overhead than savings (as evidenced in </w:t>
      </w:r>
      <w:r w:rsidR="00F86749" w:rsidRPr="005B72AA">
        <w:rPr>
          <w:lang w:val="en-HK" w:eastAsia="zh-TW"/>
        </w:rPr>
        <w:fldChar w:fldCharType="begin"/>
      </w:r>
      <w:r w:rsidR="00F86749" w:rsidRPr="005B72AA">
        <w:rPr>
          <w:lang w:val="en-HK" w:eastAsia="zh-TW"/>
        </w:rPr>
        <w:instrText xml:space="preserve"> REF _Ref226449286 \h  \* MERGEFORMAT </w:instrText>
      </w:r>
      <w:r w:rsidR="00F86749" w:rsidRPr="005B72AA">
        <w:rPr>
          <w:lang w:val="en-HK" w:eastAsia="zh-TW"/>
        </w:rPr>
      </w:r>
      <w:r w:rsidR="00F86749" w:rsidRPr="005B72AA">
        <w:rPr>
          <w:lang w:val="en-HK" w:eastAsia="zh-TW"/>
        </w:rPr>
        <w:fldChar w:fldCharType="separate"/>
      </w:r>
      <w:r w:rsidR="00D979D4" w:rsidRPr="005B72AA">
        <w:t>Figure 18</w:t>
      </w:r>
      <w:r w:rsidR="00F86749" w:rsidRPr="005B72AA">
        <w:rPr>
          <w:lang w:val="en-HK" w:eastAsia="zh-TW"/>
        </w:rPr>
        <w:fldChar w:fldCharType="end"/>
      </w:r>
      <w:r w:rsidR="00CA02FC" w:rsidRPr="005B72AA">
        <w:rPr>
          <w:lang w:val="en-HK" w:eastAsia="zh-TW"/>
        </w:rPr>
        <w:t xml:space="preserve"> in the </w:t>
      </w:r>
      <w:r w:rsidR="006E0286" w:rsidRPr="005B72AA">
        <w:rPr>
          <w:lang w:val="en-HK" w:eastAsia="zh-TW"/>
        </w:rPr>
        <w:fldChar w:fldCharType="begin"/>
      </w:r>
      <w:r w:rsidR="006E0286" w:rsidRPr="005B72AA">
        <w:rPr>
          <w:lang w:val="en-HK" w:eastAsia="zh-TW"/>
        </w:rPr>
        <w:instrText xml:space="preserve"> REF _Ref226449798 \h </w:instrText>
      </w:r>
      <w:r w:rsidR="00F86749" w:rsidRPr="005B72AA">
        <w:rPr>
          <w:lang w:val="en-HK" w:eastAsia="zh-TW"/>
        </w:rPr>
        <w:instrText xml:space="preserve"> \* MERGEFORMAT </w:instrText>
      </w:r>
      <w:r w:rsidR="006E0286" w:rsidRPr="005B72AA">
        <w:rPr>
          <w:lang w:val="en-HK" w:eastAsia="zh-TW"/>
        </w:rPr>
      </w:r>
      <w:r w:rsidR="006E0286" w:rsidRPr="005B72AA">
        <w:rPr>
          <w:lang w:val="en-HK" w:eastAsia="zh-TW"/>
        </w:rPr>
        <w:fldChar w:fldCharType="separate"/>
      </w:r>
      <w:r w:rsidR="00D979D4" w:rsidRPr="005B72AA">
        <w:t>Appendix</w:t>
      </w:r>
      <w:r w:rsidR="006E0286" w:rsidRPr="005B72AA">
        <w:rPr>
          <w:lang w:val="en-HK" w:eastAsia="zh-TW"/>
        </w:rPr>
        <w:fldChar w:fldCharType="end"/>
      </w:r>
      <w:r w:rsidRPr="005B72AA">
        <w:rPr>
          <w:lang w:val="en-HK" w:eastAsia="zh-TW"/>
        </w:rPr>
        <w:t>). The Blueprint noted this trade-off (Section 2.2.2</w:t>
      </w:r>
      <w:r w:rsidR="00215B00" w:rsidRPr="005B72AA">
        <w:rPr>
          <w:lang w:val="en-HK" w:eastAsia="zh-TW"/>
        </w:rPr>
        <w:t xml:space="preserve"> in the </w:t>
      </w:r>
      <w:r w:rsidR="00B3315C" w:rsidRPr="005B72AA">
        <w:rPr>
          <w:lang w:val="en-HK" w:eastAsia="zh-TW"/>
        </w:rPr>
        <w:t>Blue</w:t>
      </w:r>
      <w:r w:rsidR="00C25AB6" w:rsidRPr="005B72AA">
        <w:rPr>
          <w:lang w:val="en-HK" w:eastAsia="zh-TW"/>
        </w:rPr>
        <w:t>print</w:t>
      </w:r>
      <w:r w:rsidRPr="005B72AA">
        <w:rPr>
          <w:lang w:val="en-HK" w:eastAsia="zh-TW"/>
        </w:rPr>
        <w:t>, Control Module): "a rules-based system is sufficient to demonstrate phase-aware computing as a viable solution."</w:t>
      </w:r>
    </w:p>
    <w:p w14:paraId="49F11C17" w14:textId="77777777" w:rsidR="0015216A" w:rsidRPr="005B72AA" w:rsidRDefault="0015216A" w:rsidP="00717DCE">
      <w:pPr>
        <w:pStyle w:val="Heading2"/>
        <w:numPr>
          <w:ilvl w:val="1"/>
          <w:numId w:val="19"/>
        </w:numPr>
        <w:spacing w:before="0" w:after="0" w:line="360" w:lineRule="auto"/>
        <w:rPr>
          <w:lang w:val="en-HK" w:eastAsia="zh-TW"/>
        </w:rPr>
      </w:pPr>
      <w:bookmarkStart w:id="58" w:name="_Toc230983557"/>
      <w:r w:rsidRPr="005B72AA">
        <w:rPr>
          <w:lang w:eastAsia="zh-TW"/>
        </w:rPr>
        <w:t>Comprehensive Performance Summary</w:t>
      </w:r>
      <w:bookmarkEnd w:id="58"/>
    </w:p>
    <w:p w14:paraId="6B2A8B77" w14:textId="3F6C835A" w:rsidR="64ECAF4F" w:rsidRPr="005B72AA" w:rsidRDefault="005323B5" w:rsidP="64ECAF4F">
      <w:pPr>
        <w:spacing w:line="480" w:lineRule="auto"/>
      </w:pPr>
      <w:r w:rsidRPr="005B72AA">
        <w:rPr>
          <w:lang w:eastAsia="zh-TW"/>
        </w:rPr>
        <w:fldChar w:fldCharType="begin"/>
      </w:r>
      <w:r w:rsidRPr="005B72AA">
        <w:rPr>
          <w:lang w:eastAsia="zh-TW"/>
        </w:rPr>
        <w:instrText xml:space="preserve"> REF _Ref226451541 \h  \* MERGEFORMAT </w:instrText>
      </w:r>
      <w:r w:rsidRPr="005B72AA">
        <w:rPr>
          <w:lang w:eastAsia="zh-TW"/>
        </w:rPr>
      </w:r>
      <w:r w:rsidRPr="005B72AA">
        <w:rPr>
          <w:lang w:eastAsia="zh-TW"/>
        </w:rPr>
        <w:fldChar w:fldCharType="separate"/>
      </w:r>
      <w:r w:rsidR="00D979D4" w:rsidRPr="005B72AA">
        <w:t>Figure 19</w:t>
      </w:r>
      <w:r w:rsidRPr="005B72AA">
        <w:rPr>
          <w:lang w:eastAsia="zh-TW"/>
        </w:rPr>
        <w:fldChar w:fldCharType="end"/>
      </w:r>
      <w:r w:rsidR="0015216A" w:rsidRPr="005B72AA">
        <w:rPr>
          <w:lang w:eastAsia="zh-TW"/>
        </w:rPr>
        <w:t xml:space="preserve">, presented in the </w:t>
      </w:r>
      <w:r w:rsidR="000337C7" w:rsidRPr="005B72AA">
        <w:rPr>
          <w:lang w:eastAsia="zh-TW"/>
        </w:rPr>
        <w:fldChar w:fldCharType="begin"/>
      </w:r>
      <w:r w:rsidR="000337C7" w:rsidRPr="005B72AA">
        <w:rPr>
          <w:lang w:eastAsia="zh-TW"/>
        </w:rPr>
        <w:instrText xml:space="preserve"> REF _Ref226450096 \h  \* MERGEFORMAT </w:instrText>
      </w:r>
      <w:r w:rsidR="000337C7" w:rsidRPr="005B72AA">
        <w:rPr>
          <w:lang w:eastAsia="zh-TW"/>
        </w:rPr>
      </w:r>
      <w:r w:rsidR="000337C7" w:rsidRPr="005B72AA">
        <w:rPr>
          <w:lang w:eastAsia="zh-TW"/>
        </w:rPr>
        <w:fldChar w:fldCharType="separate"/>
      </w:r>
      <w:r w:rsidR="00D979D4" w:rsidRPr="005B72AA">
        <w:t>Appendix</w:t>
      </w:r>
      <w:r w:rsidR="000337C7" w:rsidRPr="005B72AA">
        <w:rPr>
          <w:lang w:eastAsia="zh-TW"/>
        </w:rPr>
        <w:fldChar w:fldCharType="end"/>
      </w:r>
      <w:r w:rsidR="0015216A" w:rsidRPr="005B72AA">
        <w:rPr>
          <w:lang w:eastAsia="zh-TW"/>
        </w:rPr>
        <w:t xml:space="preserve">, is a triple-bar chart that shows energy savings, power reduction, and runtime impact side-by-side </w:t>
      </w:r>
      <w:r w:rsidR="0047083F" w:rsidRPr="005B72AA">
        <w:rPr>
          <w:lang w:eastAsia="zh-TW"/>
        </w:rPr>
        <w:t>as a comprehensive</w:t>
      </w:r>
      <w:r w:rsidR="00840478" w:rsidRPr="005B72AA">
        <w:rPr>
          <w:lang w:eastAsia="zh-TW"/>
        </w:rPr>
        <w:t xml:space="preserve"> performance</w:t>
      </w:r>
      <w:r w:rsidR="0047083F" w:rsidRPr="005B72AA">
        <w:rPr>
          <w:lang w:eastAsia="zh-TW"/>
        </w:rPr>
        <w:t xml:space="preserve"> summary </w:t>
      </w:r>
      <w:r w:rsidR="0015216A" w:rsidRPr="005B72AA">
        <w:rPr>
          <w:lang w:eastAsia="zh-TW"/>
        </w:rPr>
        <w:t xml:space="preserve">for each rank configuration. The triad shows a clear positive correlation between </w:t>
      </w:r>
      <w:r w:rsidR="002B1D86" w:rsidRPr="005B72AA">
        <w:rPr>
          <w:lang w:eastAsia="zh-TW"/>
        </w:rPr>
        <w:t xml:space="preserve">MPI </w:t>
      </w:r>
      <w:r w:rsidR="0015216A" w:rsidRPr="005B72AA">
        <w:rPr>
          <w:lang w:eastAsia="zh-TW"/>
        </w:rPr>
        <w:t>rank count and controller benefit</w:t>
      </w:r>
      <w:r w:rsidR="00445DFB" w:rsidRPr="005B72AA">
        <w:rPr>
          <w:lang w:eastAsia="zh-TW"/>
        </w:rPr>
        <w:t xml:space="preserve"> and effectiveness</w:t>
      </w:r>
      <w:r w:rsidR="0015216A" w:rsidRPr="005B72AA">
        <w:rPr>
          <w:lang w:eastAsia="zh-TW"/>
        </w:rPr>
        <w:t>: as the MPI communication fraction increases, the controller has more opportunity to save energy during wait phases.</w:t>
      </w:r>
      <w:r w:rsidR="008F42DC" w:rsidRPr="005B72AA">
        <w:rPr>
          <w:lang w:eastAsia="zh-TW"/>
        </w:rPr>
        <w:t xml:space="preserve"> All in all, it reaches a maximum of 17.53% energy savings and a 20.04% reduction in power at N = 26.</w:t>
      </w:r>
    </w:p>
    <w:p w14:paraId="71F26422" w14:textId="78C032F2" w:rsidR="00DC2964" w:rsidRPr="005B72AA" w:rsidRDefault="00B1787B" w:rsidP="00717DCE">
      <w:pPr>
        <w:pStyle w:val="Heading1"/>
        <w:numPr>
          <w:ilvl w:val="0"/>
          <w:numId w:val="19"/>
        </w:numPr>
        <w:spacing w:before="0" w:after="0" w:line="360" w:lineRule="auto"/>
      </w:pPr>
      <w:bookmarkStart w:id="59" w:name="_Toc230983558"/>
      <w:r w:rsidRPr="005B72AA">
        <w:t>Results</w:t>
      </w:r>
      <w:bookmarkEnd w:id="59"/>
    </w:p>
    <w:p w14:paraId="2ABA3F4E" w14:textId="77777777" w:rsidR="0015216A" w:rsidRPr="005B72AA" w:rsidRDefault="0015216A" w:rsidP="00717DCE">
      <w:pPr>
        <w:pStyle w:val="Heading2"/>
        <w:numPr>
          <w:ilvl w:val="1"/>
          <w:numId w:val="19"/>
        </w:numPr>
        <w:spacing w:before="0" w:after="0" w:line="360" w:lineRule="auto"/>
      </w:pPr>
      <w:bookmarkStart w:id="60" w:name="_Toc230983559"/>
      <w:r w:rsidRPr="005B72AA">
        <w:rPr>
          <w:lang w:eastAsia="zh-TW"/>
        </w:rPr>
        <w:t>Specification Compliance</w:t>
      </w:r>
      <w:bookmarkEnd w:id="60"/>
    </w:p>
    <w:p w14:paraId="461B68AE" w14:textId="2A61DF8B" w:rsidR="00080917" w:rsidRPr="005B72AA" w:rsidRDefault="00080917" w:rsidP="00767239">
      <w:pPr>
        <w:spacing w:line="480" w:lineRule="auto"/>
        <w:rPr>
          <w:lang w:val="en-HK" w:eastAsia="zh-TW"/>
        </w:rPr>
      </w:pPr>
      <w:r w:rsidRPr="005B72AA">
        <w:rPr>
          <w:lang w:val="en-HK" w:eastAsia="zh-TW"/>
        </w:rPr>
        <w:t xml:space="preserve">The following table, </w:t>
      </w:r>
      <w:r w:rsidR="00B461D5" w:rsidRPr="005B72AA">
        <w:rPr>
          <w:lang w:val="en-HK" w:eastAsia="zh-TW"/>
        </w:rPr>
        <w:fldChar w:fldCharType="begin"/>
      </w:r>
      <w:r w:rsidR="00B461D5" w:rsidRPr="005B72AA">
        <w:rPr>
          <w:lang w:val="en-HK" w:eastAsia="zh-TW"/>
        </w:rPr>
        <w:instrText xml:space="preserve"> REF _Ref226441243 \h  \* MERGEFORMAT </w:instrText>
      </w:r>
      <w:r w:rsidR="00B461D5" w:rsidRPr="005B72AA">
        <w:rPr>
          <w:lang w:val="en-HK" w:eastAsia="zh-TW"/>
        </w:rPr>
      </w:r>
      <w:r w:rsidR="00B461D5" w:rsidRPr="005B72AA">
        <w:rPr>
          <w:lang w:val="en-HK" w:eastAsia="zh-TW"/>
        </w:rPr>
        <w:fldChar w:fldCharType="separate"/>
      </w:r>
      <w:r w:rsidR="00D979D4" w:rsidRPr="005B72AA">
        <w:t>Table 15</w:t>
      </w:r>
      <w:r w:rsidR="00B461D5" w:rsidRPr="005B72AA">
        <w:rPr>
          <w:lang w:val="en-HK" w:eastAsia="zh-TW"/>
        </w:rPr>
        <w:fldChar w:fldCharType="end"/>
      </w:r>
      <w:r w:rsidR="00B461D5" w:rsidRPr="005B72AA">
        <w:rPr>
          <w:lang w:val="en-HK" w:eastAsia="zh-TW"/>
        </w:rPr>
        <w:t xml:space="preserve"> in the </w:t>
      </w:r>
      <w:r w:rsidR="00B461D5" w:rsidRPr="005B72AA">
        <w:rPr>
          <w:lang w:val="en-HK" w:eastAsia="zh-TW"/>
        </w:rPr>
        <w:fldChar w:fldCharType="begin"/>
      </w:r>
      <w:r w:rsidR="00B461D5" w:rsidRPr="005B72AA">
        <w:rPr>
          <w:lang w:val="en-HK" w:eastAsia="zh-TW"/>
        </w:rPr>
        <w:instrText xml:space="preserve"> REF _Ref226454629 \h  \* MERGEFORMAT </w:instrText>
      </w:r>
      <w:r w:rsidR="00B461D5" w:rsidRPr="005B72AA">
        <w:rPr>
          <w:lang w:val="en-HK" w:eastAsia="zh-TW"/>
        </w:rPr>
      </w:r>
      <w:r w:rsidR="00B461D5" w:rsidRPr="005B72AA">
        <w:rPr>
          <w:lang w:val="en-HK" w:eastAsia="zh-TW"/>
        </w:rPr>
        <w:fldChar w:fldCharType="separate"/>
      </w:r>
      <w:r w:rsidR="00D979D4" w:rsidRPr="005B72AA">
        <w:t>Appendix</w:t>
      </w:r>
      <w:r w:rsidR="00B461D5" w:rsidRPr="005B72AA">
        <w:rPr>
          <w:lang w:val="en-HK" w:eastAsia="zh-TW"/>
        </w:rPr>
        <w:fldChar w:fldCharType="end"/>
      </w:r>
      <w:r w:rsidR="003B386E" w:rsidRPr="005B72AA">
        <w:rPr>
          <w:lang w:val="en-HK" w:eastAsia="zh-TW"/>
        </w:rPr>
        <w:t xml:space="preserve">, </w:t>
      </w:r>
      <w:r w:rsidRPr="005B72AA">
        <w:rPr>
          <w:lang w:val="en-HK" w:eastAsia="zh-TW"/>
        </w:rPr>
        <w:t>present</w:t>
      </w:r>
      <w:r w:rsidR="003B386E" w:rsidRPr="005B72AA">
        <w:rPr>
          <w:lang w:val="en-HK" w:eastAsia="zh-TW"/>
        </w:rPr>
        <w:t>s</w:t>
      </w:r>
      <w:r w:rsidRPr="005B72AA">
        <w:rPr>
          <w:lang w:val="en-HK" w:eastAsia="zh-TW"/>
        </w:rPr>
        <w:t xml:space="preserve"> the original required and optional specifications </w:t>
      </w:r>
      <w:r w:rsidR="00E0681C" w:rsidRPr="005B72AA">
        <w:rPr>
          <w:lang w:val="en-HK" w:eastAsia="zh-TW"/>
        </w:rPr>
        <w:t xml:space="preserve">across functional, interface, and performance categories </w:t>
      </w:r>
      <w:r w:rsidRPr="005B72AA">
        <w:rPr>
          <w:lang w:val="en-HK" w:eastAsia="zh-TW"/>
        </w:rPr>
        <w:t xml:space="preserve">from the Blueprint with an additional column reporting the measured results from our final design. </w:t>
      </w:r>
      <w:r w:rsidR="00D8554F" w:rsidRPr="005B72AA">
        <w:rPr>
          <w:lang w:val="en-HK" w:eastAsia="zh-TW"/>
        </w:rPr>
        <w:t>This can</w:t>
      </w:r>
      <w:r w:rsidR="00581D77" w:rsidRPr="005B72AA">
        <w:rPr>
          <w:lang w:val="en-HK" w:eastAsia="zh-TW"/>
        </w:rPr>
        <w:t xml:space="preserve"> be compared against </w:t>
      </w:r>
      <w:r w:rsidR="004A2672" w:rsidRPr="005B72AA">
        <w:rPr>
          <w:lang w:val="en-HK" w:eastAsia="zh-TW"/>
        </w:rPr>
        <w:fldChar w:fldCharType="begin"/>
      </w:r>
      <w:r w:rsidR="004A2672" w:rsidRPr="005B72AA">
        <w:rPr>
          <w:lang w:val="en-HK" w:eastAsia="zh-TW"/>
        </w:rPr>
        <w:instrText xml:space="preserve"> REF _Ref226454859 \h </w:instrText>
      </w:r>
      <w:r w:rsidR="00A42694" w:rsidRPr="005B72AA">
        <w:rPr>
          <w:lang w:val="en-HK" w:eastAsia="zh-TW"/>
        </w:rPr>
        <w:instrText xml:space="preserve"> \* MERGEFORMAT </w:instrText>
      </w:r>
      <w:r w:rsidR="004A2672" w:rsidRPr="005B72AA">
        <w:rPr>
          <w:lang w:val="en-HK" w:eastAsia="zh-TW"/>
        </w:rPr>
      </w:r>
      <w:r w:rsidR="004A2672" w:rsidRPr="005B72AA">
        <w:rPr>
          <w:lang w:val="en-HK" w:eastAsia="zh-TW"/>
        </w:rPr>
        <w:fldChar w:fldCharType="separate"/>
      </w:r>
      <w:r w:rsidR="00D979D4" w:rsidRPr="005B72AA">
        <w:t>Table 18</w:t>
      </w:r>
      <w:r w:rsidR="004A2672" w:rsidRPr="005B72AA">
        <w:rPr>
          <w:lang w:val="en-HK" w:eastAsia="zh-TW"/>
        </w:rPr>
        <w:fldChar w:fldCharType="end"/>
      </w:r>
      <w:r w:rsidR="00581D77" w:rsidRPr="005B72AA">
        <w:rPr>
          <w:lang w:val="en-HK" w:eastAsia="zh-TW"/>
        </w:rPr>
        <w:t>, which is the true original</w:t>
      </w:r>
      <w:r w:rsidR="00B461D5" w:rsidRPr="005B72AA">
        <w:rPr>
          <w:lang w:val="en-HK" w:eastAsia="zh-TW"/>
        </w:rPr>
        <w:t xml:space="preserve"> </w:t>
      </w:r>
      <w:r w:rsidR="007C2364" w:rsidRPr="005B72AA">
        <w:rPr>
          <w:lang w:val="en-HK" w:eastAsia="zh-TW"/>
        </w:rPr>
        <w:t xml:space="preserve">required specifications </w:t>
      </w:r>
      <w:r w:rsidR="00B461D5" w:rsidRPr="005B72AA">
        <w:rPr>
          <w:lang w:val="en-HK" w:eastAsia="zh-TW"/>
        </w:rPr>
        <w:t>table directly imported from the Blueprint</w:t>
      </w:r>
      <w:r w:rsidR="00456E51" w:rsidRPr="005B72AA">
        <w:rPr>
          <w:lang w:val="en-HK" w:eastAsia="zh-TW"/>
        </w:rPr>
        <w:t>.</w:t>
      </w:r>
      <w:r w:rsidR="00581D77" w:rsidRPr="005B72AA">
        <w:rPr>
          <w:lang w:val="en-HK" w:eastAsia="zh-TW"/>
        </w:rPr>
        <w:t xml:space="preserve"> </w:t>
      </w:r>
      <w:r w:rsidRPr="005B72AA">
        <w:rPr>
          <w:lang w:val="en-HK" w:eastAsia="zh-TW"/>
        </w:rPr>
        <w:t>The assessment uses: “Y = Met”, “Y</w:t>
      </w:r>
      <w:r w:rsidR="00214F78" w:rsidRPr="005B72AA">
        <w:rPr>
          <w:lang w:val="en-HK" w:eastAsia="zh-TW"/>
        </w:rPr>
        <w:t>*</w:t>
      </w:r>
      <w:r w:rsidRPr="005B72AA">
        <w:rPr>
          <w:lang w:val="en-HK" w:eastAsia="zh-TW"/>
        </w:rPr>
        <w:t xml:space="preserve">” = Met with caveat (approach changed, justified), “Partial” = Partially met, “N” = Not met. </w:t>
      </w:r>
      <w:r w:rsidR="005C200C" w:rsidRPr="005B72AA">
        <w:rPr>
          <w:lang w:val="en-HK" w:eastAsia="zh-TW"/>
        </w:rPr>
        <w:fldChar w:fldCharType="begin"/>
      </w:r>
      <w:r w:rsidR="005C200C" w:rsidRPr="005B72AA">
        <w:rPr>
          <w:lang w:val="en-HK" w:eastAsia="zh-TW"/>
        </w:rPr>
        <w:instrText xml:space="preserve"> REF _Ref226455011 \h  \* MERGEFORMAT </w:instrText>
      </w:r>
      <w:r w:rsidR="005C200C" w:rsidRPr="005B72AA">
        <w:rPr>
          <w:lang w:val="en-HK" w:eastAsia="zh-TW"/>
        </w:rPr>
      </w:r>
      <w:r w:rsidR="005C200C" w:rsidRPr="005B72AA">
        <w:rPr>
          <w:lang w:val="en-HK" w:eastAsia="zh-TW"/>
        </w:rPr>
        <w:fldChar w:fldCharType="separate"/>
      </w:r>
      <w:r w:rsidR="00D979D4" w:rsidRPr="005B72AA">
        <w:t>Figure 20</w:t>
      </w:r>
      <w:r w:rsidR="005C200C" w:rsidRPr="005B72AA">
        <w:rPr>
          <w:lang w:val="en-HK" w:eastAsia="zh-TW"/>
        </w:rPr>
        <w:fldChar w:fldCharType="end"/>
      </w:r>
      <w:r w:rsidRPr="005B72AA">
        <w:rPr>
          <w:lang w:val="en-HK" w:eastAsia="zh-TW"/>
        </w:rPr>
        <w:t xml:space="preserve">, as shown in the </w:t>
      </w:r>
      <w:r w:rsidR="005C200C" w:rsidRPr="005B72AA">
        <w:rPr>
          <w:lang w:val="en-HK" w:eastAsia="zh-TW"/>
        </w:rPr>
        <w:fldChar w:fldCharType="begin"/>
      </w:r>
      <w:r w:rsidR="005C200C" w:rsidRPr="005B72AA">
        <w:rPr>
          <w:lang w:val="en-HK" w:eastAsia="zh-TW"/>
        </w:rPr>
        <w:instrText xml:space="preserve"> REF _Ref226455029 \h  \* MERGEFORMAT </w:instrText>
      </w:r>
      <w:r w:rsidR="005C200C" w:rsidRPr="005B72AA">
        <w:rPr>
          <w:lang w:val="en-HK" w:eastAsia="zh-TW"/>
        </w:rPr>
      </w:r>
      <w:r w:rsidR="005C200C" w:rsidRPr="005B72AA">
        <w:rPr>
          <w:lang w:val="en-HK" w:eastAsia="zh-TW"/>
        </w:rPr>
        <w:fldChar w:fldCharType="separate"/>
      </w:r>
      <w:r w:rsidR="00D979D4" w:rsidRPr="005B72AA">
        <w:t>Appendix</w:t>
      </w:r>
      <w:r w:rsidR="005C200C" w:rsidRPr="005B72AA">
        <w:rPr>
          <w:lang w:val="en-HK" w:eastAsia="zh-TW"/>
        </w:rPr>
        <w:fldChar w:fldCharType="end"/>
      </w:r>
      <w:r w:rsidRPr="005B72AA">
        <w:rPr>
          <w:lang w:val="en-HK" w:eastAsia="zh-TW"/>
        </w:rPr>
        <w:t xml:space="preserve">, provides a colour-coded visual </w:t>
      </w:r>
      <w:r w:rsidR="007D40F5" w:rsidRPr="005B72AA">
        <w:rPr>
          <w:lang w:val="en-HK" w:eastAsia="zh-TW"/>
        </w:rPr>
        <w:t xml:space="preserve">specification </w:t>
      </w:r>
      <w:r w:rsidR="008B11BC" w:rsidRPr="005B72AA">
        <w:rPr>
          <w:lang w:val="en-HK" w:eastAsia="zh-TW"/>
        </w:rPr>
        <w:t>compliance</w:t>
      </w:r>
      <w:r w:rsidRPr="005B72AA">
        <w:rPr>
          <w:lang w:val="en-HK" w:eastAsia="zh-TW"/>
        </w:rPr>
        <w:t xml:space="preserve"> summary</w:t>
      </w:r>
      <w:r w:rsidR="00DD7D4D" w:rsidRPr="005B72AA">
        <w:rPr>
          <w:lang w:val="en-HK" w:eastAsia="zh-TW"/>
        </w:rPr>
        <w:t xml:space="preserve"> that assesses</w:t>
      </w:r>
      <w:r w:rsidR="005E52BD" w:rsidRPr="005B72AA">
        <w:rPr>
          <w:lang w:val="en-HK" w:eastAsia="zh-TW"/>
        </w:rPr>
        <w:t xml:space="preserve"> the project’s performance against all 19 required and optional Blueprint targets</w:t>
      </w:r>
      <w:r w:rsidRPr="005B72AA">
        <w:rPr>
          <w:lang w:val="en-HK" w:eastAsia="zh-TW"/>
        </w:rPr>
        <w:t xml:space="preserve">. </w:t>
      </w:r>
      <w:r w:rsidRPr="005B72AA">
        <w:rPr>
          <w:lang w:val="en-HK" w:eastAsia="zh-TW"/>
        </w:rPr>
        <w:lastRenderedPageBreak/>
        <w:t>Of the 12 required specifications, 11 are fully or substantially met (Y or Y</w:t>
      </w:r>
      <w:r w:rsidR="00214F78" w:rsidRPr="005B72AA">
        <w:rPr>
          <w:lang w:val="en-HK" w:eastAsia="zh-TW"/>
        </w:rPr>
        <w:t>*</w:t>
      </w:r>
      <w:r w:rsidRPr="005B72AA">
        <w:rPr>
          <w:lang w:val="en-HK" w:eastAsia="zh-TW"/>
        </w:rPr>
        <w:t xml:space="preserve">) and 1 is partially met, as illustrated in the Summary of Required Specifications table located in the </w:t>
      </w:r>
      <w:r w:rsidR="00D556A3" w:rsidRPr="005B72AA">
        <w:rPr>
          <w:lang w:val="en-HK" w:eastAsia="zh-TW"/>
        </w:rPr>
        <w:fldChar w:fldCharType="begin"/>
      </w:r>
      <w:r w:rsidR="00D556A3" w:rsidRPr="005B72AA">
        <w:rPr>
          <w:lang w:val="en-HK" w:eastAsia="zh-TW"/>
        </w:rPr>
        <w:instrText xml:space="preserve"> REF _Ref226455102 \h </w:instrText>
      </w:r>
      <w:r w:rsidR="00FE3102" w:rsidRPr="005B72AA">
        <w:rPr>
          <w:lang w:val="en-HK" w:eastAsia="zh-TW"/>
        </w:rPr>
        <w:instrText xml:space="preserve"> \* MERGEFORMAT </w:instrText>
      </w:r>
      <w:r w:rsidR="00D556A3" w:rsidRPr="005B72AA">
        <w:rPr>
          <w:lang w:val="en-HK" w:eastAsia="zh-TW"/>
        </w:rPr>
      </w:r>
      <w:r w:rsidR="00D556A3" w:rsidRPr="005B72AA">
        <w:rPr>
          <w:lang w:val="en-HK" w:eastAsia="zh-TW"/>
        </w:rPr>
        <w:fldChar w:fldCharType="separate"/>
      </w:r>
      <w:r w:rsidR="00D979D4" w:rsidRPr="005B72AA">
        <w:t>Appendix</w:t>
      </w:r>
      <w:r w:rsidR="00D556A3" w:rsidRPr="005B72AA">
        <w:rPr>
          <w:lang w:val="en-HK" w:eastAsia="zh-TW"/>
        </w:rPr>
        <w:fldChar w:fldCharType="end"/>
      </w:r>
      <w:r w:rsidRPr="005B72AA">
        <w:rPr>
          <w:lang w:val="en-HK" w:eastAsia="zh-TW"/>
        </w:rPr>
        <w:t xml:space="preserve"> as </w:t>
      </w:r>
      <w:r w:rsidR="00D556A3" w:rsidRPr="005B72AA">
        <w:rPr>
          <w:lang w:val="en-HK" w:eastAsia="zh-TW"/>
        </w:rPr>
        <w:fldChar w:fldCharType="begin"/>
      </w:r>
      <w:r w:rsidR="00D556A3" w:rsidRPr="005B72AA">
        <w:rPr>
          <w:lang w:val="en-HK" w:eastAsia="zh-TW"/>
        </w:rPr>
        <w:instrText xml:space="preserve"> REF _Ref226441243 \h </w:instrText>
      </w:r>
      <w:r w:rsidR="00FE3102" w:rsidRPr="005B72AA">
        <w:rPr>
          <w:lang w:val="en-HK" w:eastAsia="zh-TW"/>
        </w:rPr>
        <w:instrText xml:space="preserve"> \* MERGEFORMAT </w:instrText>
      </w:r>
      <w:r w:rsidR="00D556A3" w:rsidRPr="005B72AA">
        <w:rPr>
          <w:lang w:val="en-HK" w:eastAsia="zh-TW"/>
        </w:rPr>
      </w:r>
      <w:r w:rsidR="00D556A3" w:rsidRPr="005B72AA">
        <w:rPr>
          <w:lang w:val="en-HK" w:eastAsia="zh-TW"/>
        </w:rPr>
        <w:fldChar w:fldCharType="separate"/>
      </w:r>
      <w:r w:rsidR="00D979D4" w:rsidRPr="005B72AA">
        <w:t>Table 15</w:t>
      </w:r>
      <w:r w:rsidR="00D556A3" w:rsidRPr="005B72AA">
        <w:rPr>
          <w:lang w:val="en-HK" w:eastAsia="zh-TW"/>
        </w:rPr>
        <w:fldChar w:fldCharType="end"/>
      </w:r>
      <w:r w:rsidRPr="005B72AA">
        <w:rPr>
          <w:lang w:val="en-HK" w:eastAsia="zh-TW"/>
        </w:rPr>
        <w:t xml:space="preserve">. </w:t>
      </w:r>
      <w:r w:rsidR="00962419" w:rsidRPr="005B72AA">
        <w:rPr>
          <w:lang w:val="en-HK" w:eastAsia="zh-TW"/>
        </w:rPr>
        <w:t xml:space="preserve">The overall compliance counts (fully met, met with caveat, partially met, not met) are summarized in </w:t>
      </w:r>
      <w:r w:rsidR="002D4809" w:rsidRPr="005B72AA">
        <w:rPr>
          <w:lang w:val="en-HK" w:eastAsia="zh-TW"/>
        </w:rPr>
        <w:fldChar w:fldCharType="begin"/>
      </w:r>
      <w:r w:rsidR="002D4809" w:rsidRPr="005B72AA">
        <w:rPr>
          <w:lang w:val="en-HK" w:eastAsia="zh-TW"/>
        </w:rPr>
        <w:instrText xml:space="preserve"> REF _Ref226464062 \h </w:instrText>
      </w:r>
      <w:r w:rsidR="002D4809" w:rsidRPr="005B72AA">
        <w:rPr>
          <w:lang w:val="en-HK" w:eastAsia="zh-TW"/>
        </w:rPr>
      </w:r>
      <w:r w:rsidR="005B72AA">
        <w:rPr>
          <w:lang w:val="en-HK" w:eastAsia="zh-TW"/>
        </w:rPr>
        <w:instrText xml:space="preserve"> \* MERGEFORMAT </w:instrText>
      </w:r>
      <w:r w:rsidR="002D4809" w:rsidRPr="005B72AA">
        <w:rPr>
          <w:lang w:val="en-HK" w:eastAsia="zh-TW"/>
        </w:rPr>
        <w:fldChar w:fldCharType="separate"/>
      </w:r>
      <w:r w:rsidR="00D979D4" w:rsidRPr="005B72AA">
        <w:t xml:space="preserve">Table </w:t>
      </w:r>
      <w:r w:rsidR="00D979D4" w:rsidRPr="005B72AA">
        <w:rPr>
          <w:noProof/>
        </w:rPr>
        <w:t>16</w:t>
      </w:r>
      <w:r w:rsidR="002D4809" w:rsidRPr="005B72AA">
        <w:rPr>
          <w:lang w:val="en-HK" w:eastAsia="zh-TW"/>
        </w:rPr>
        <w:fldChar w:fldCharType="end"/>
      </w:r>
      <w:r w:rsidR="002D4809" w:rsidRPr="005B72AA">
        <w:rPr>
          <w:lang w:val="en-HK" w:eastAsia="zh-TW"/>
        </w:rPr>
        <w:t xml:space="preserve"> </w:t>
      </w:r>
      <w:r w:rsidR="00962419" w:rsidRPr="005B72AA">
        <w:rPr>
          <w:lang w:val="en-HK" w:eastAsia="zh-TW"/>
        </w:rPr>
        <w:t xml:space="preserve">in the </w:t>
      </w:r>
      <w:r w:rsidR="002D4809" w:rsidRPr="005B72AA">
        <w:rPr>
          <w:lang w:val="en-HK" w:eastAsia="zh-TW"/>
        </w:rPr>
        <w:fldChar w:fldCharType="begin"/>
      </w:r>
      <w:r w:rsidR="002D4809" w:rsidRPr="005B72AA">
        <w:rPr>
          <w:lang w:val="en-HK" w:eastAsia="zh-TW"/>
        </w:rPr>
        <w:instrText xml:space="preserve"> REF _Ref226464087 \h </w:instrText>
      </w:r>
      <w:r w:rsidR="002D4809" w:rsidRPr="005B72AA">
        <w:rPr>
          <w:lang w:val="en-HK" w:eastAsia="zh-TW"/>
        </w:rPr>
      </w:r>
      <w:r w:rsidR="005B72AA">
        <w:rPr>
          <w:lang w:val="en-HK" w:eastAsia="zh-TW"/>
        </w:rPr>
        <w:instrText xml:space="preserve"> \* MERGEFORMAT </w:instrText>
      </w:r>
      <w:r w:rsidR="002D4809" w:rsidRPr="005B72AA">
        <w:rPr>
          <w:lang w:val="en-HK" w:eastAsia="zh-TW"/>
        </w:rPr>
        <w:fldChar w:fldCharType="separate"/>
      </w:r>
      <w:r w:rsidR="00D979D4" w:rsidRPr="005B72AA">
        <w:t>Appendix</w:t>
      </w:r>
      <w:r w:rsidR="002D4809" w:rsidRPr="005B72AA">
        <w:rPr>
          <w:lang w:val="en-HK" w:eastAsia="zh-TW"/>
        </w:rPr>
        <w:fldChar w:fldCharType="end"/>
      </w:r>
      <w:r w:rsidR="00962419" w:rsidRPr="005B72AA">
        <w:rPr>
          <w:lang w:val="en-HK" w:eastAsia="zh-TW"/>
        </w:rPr>
        <w:t>.</w:t>
      </w:r>
      <w:r w:rsidRPr="005B72AA">
        <w:rPr>
          <w:lang w:val="en-HK" w:eastAsia="zh-TW"/>
        </w:rPr>
        <w:t xml:space="preserve"> No specifications are completely unmet. At the end, t</w:t>
      </w:r>
      <w:r w:rsidR="00EC1C1B" w:rsidRPr="005B72AA">
        <w:rPr>
          <w:lang w:val="en-HK" w:eastAsia="zh-TW"/>
        </w:rPr>
        <w:t>wo</w:t>
      </w:r>
      <w:r w:rsidRPr="005B72AA">
        <w:rPr>
          <w:lang w:val="en-HK" w:eastAsia="zh-TW"/>
        </w:rPr>
        <w:t xml:space="preserve"> optional enhancement specifications have been met as seen in the </w:t>
      </w:r>
      <w:r w:rsidR="00F22836" w:rsidRPr="005B72AA">
        <w:rPr>
          <w:lang w:val="en-HK" w:eastAsia="zh-TW"/>
        </w:rPr>
        <w:t>Required System</w:t>
      </w:r>
      <w:r w:rsidRPr="005B72AA">
        <w:rPr>
          <w:lang w:val="en-HK" w:eastAsia="zh-TW"/>
        </w:rPr>
        <w:t xml:space="preserve"> Specifications table located in the </w:t>
      </w:r>
      <w:r w:rsidR="008A341C" w:rsidRPr="005B72AA">
        <w:rPr>
          <w:lang w:val="en-HK" w:eastAsia="zh-TW"/>
        </w:rPr>
        <w:fldChar w:fldCharType="begin"/>
      </w:r>
      <w:r w:rsidR="008A341C" w:rsidRPr="005B72AA">
        <w:rPr>
          <w:lang w:val="en-HK" w:eastAsia="zh-TW"/>
        </w:rPr>
        <w:instrText xml:space="preserve"> REF _Ref226441214 \h </w:instrText>
      </w:r>
      <w:r w:rsidR="00820220" w:rsidRPr="005B72AA">
        <w:rPr>
          <w:lang w:val="en-HK" w:eastAsia="zh-TW"/>
        </w:rPr>
        <w:instrText xml:space="preserve"> \* MERGEFORMAT </w:instrText>
      </w:r>
      <w:r w:rsidR="008A341C" w:rsidRPr="005B72AA">
        <w:rPr>
          <w:lang w:val="en-HK" w:eastAsia="zh-TW"/>
        </w:rPr>
      </w:r>
      <w:r w:rsidR="008A341C" w:rsidRPr="005B72AA">
        <w:rPr>
          <w:lang w:val="en-HK" w:eastAsia="zh-TW"/>
        </w:rPr>
        <w:fldChar w:fldCharType="separate"/>
      </w:r>
      <w:r w:rsidR="00D979D4" w:rsidRPr="005B72AA">
        <w:t>Appendix</w:t>
      </w:r>
      <w:r w:rsidR="008A341C" w:rsidRPr="005B72AA">
        <w:rPr>
          <w:lang w:val="en-HK" w:eastAsia="zh-TW"/>
        </w:rPr>
        <w:fldChar w:fldCharType="end"/>
      </w:r>
      <w:r w:rsidRPr="005B72AA">
        <w:rPr>
          <w:lang w:val="en-HK" w:eastAsia="zh-TW"/>
        </w:rPr>
        <w:t xml:space="preserve"> as </w:t>
      </w:r>
      <w:r w:rsidR="008A341C" w:rsidRPr="005B72AA">
        <w:rPr>
          <w:lang w:val="en-HK" w:eastAsia="zh-TW"/>
        </w:rPr>
        <w:fldChar w:fldCharType="begin"/>
      </w:r>
      <w:r w:rsidR="008A341C" w:rsidRPr="005B72AA">
        <w:rPr>
          <w:lang w:val="en-HK" w:eastAsia="zh-TW"/>
        </w:rPr>
        <w:instrText xml:space="preserve"> REF _Ref226441243 \h </w:instrText>
      </w:r>
      <w:r w:rsidR="00820220" w:rsidRPr="005B72AA">
        <w:rPr>
          <w:lang w:val="en-HK" w:eastAsia="zh-TW"/>
        </w:rPr>
        <w:instrText xml:space="preserve"> \* MERGEFORMAT </w:instrText>
      </w:r>
      <w:r w:rsidR="008A341C" w:rsidRPr="005B72AA">
        <w:rPr>
          <w:lang w:val="en-HK" w:eastAsia="zh-TW"/>
        </w:rPr>
      </w:r>
      <w:r w:rsidR="008A341C" w:rsidRPr="005B72AA">
        <w:rPr>
          <w:lang w:val="en-HK" w:eastAsia="zh-TW"/>
        </w:rPr>
        <w:fldChar w:fldCharType="separate"/>
      </w:r>
      <w:r w:rsidR="00D979D4" w:rsidRPr="005B72AA">
        <w:t>Table 15</w:t>
      </w:r>
      <w:r w:rsidR="008A341C" w:rsidRPr="005B72AA">
        <w:rPr>
          <w:lang w:val="en-HK" w:eastAsia="zh-TW"/>
        </w:rPr>
        <w:fldChar w:fldCharType="end"/>
      </w:r>
      <w:r w:rsidRPr="005B72AA">
        <w:rPr>
          <w:lang w:val="en-HK" w:eastAsia="zh-TW"/>
        </w:rPr>
        <w:t xml:space="preserve">. The interface requirement was met by developing a real-time dashboard to monitor performance, phase, and power of each core. In terms of performance, the system achieved over 17% energy reduction but did not achieve a reduction in runtime. </w:t>
      </w:r>
      <w:r w:rsidR="00BC45BB" w:rsidRPr="005B72AA">
        <w:rPr>
          <w:lang w:val="en-HK" w:eastAsia="zh-TW"/>
        </w:rPr>
        <w:t>In the</w:t>
      </w:r>
      <w:r w:rsidRPr="005B72AA">
        <w:rPr>
          <w:lang w:val="en-HK" w:eastAsia="zh-TW"/>
        </w:rPr>
        <w:t xml:space="preserve"> worst case, runtime is increased by 3.21%, although in most configurations the increase is approximately 1 to 2%.</w:t>
      </w:r>
    </w:p>
    <w:p w14:paraId="248BB0C8" w14:textId="77777777" w:rsidR="0015216A" w:rsidRPr="005B72AA" w:rsidRDefault="0015216A" w:rsidP="00717DCE">
      <w:pPr>
        <w:pStyle w:val="Heading2"/>
        <w:numPr>
          <w:ilvl w:val="1"/>
          <w:numId w:val="19"/>
        </w:numPr>
        <w:spacing w:before="0" w:after="0" w:line="360" w:lineRule="auto"/>
        <w:rPr>
          <w:lang w:val="en-HK" w:eastAsia="zh-TW"/>
        </w:rPr>
      </w:pPr>
      <w:bookmarkStart w:id="61" w:name="_Ref230908737"/>
      <w:bookmarkStart w:id="62" w:name="_Toc230983560"/>
      <w:r w:rsidRPr="005B72AA">
        <w:rPr>
          <w:lang w:eastAsia="zh-TW"/>
        </w:rPr>
        <w:t>Detailed Justification for Specifications Not Fully Met</w:t>
      </w:r>
      <w:bookmarkEnd w:id="61"/>
      <w:bookmarkEnd w:id="62"/>
    </w:p>
    <w:p w14:paraId="1E09ACC5" w14:textId="4A5AAF23" w:rsidR="0015216A" w:rsidRPr="005B72AA" w:rsidRDefault="0015216A" w:rsidP="00717DCE">
      <w:pPr>
        <w:pStyle w:val="Heading3"/>
        <w:numPr>
          <w:ilvl w:val="2"/>
          <w:numId w:val="19"/>
        </w:numPr>
        <w:spacing w:before="0" w:after="0" w:line="360" w:lineRule="auto"/>
        <w:rPr>
          <w:lang w:val="en-HK" w:eastAsia="zh-TW"/>
        </w:rPr>
      </w:pPr>
      <w:bookmarkStart w:id="63" w:name="_Toc230983561"/>
      <w:r w:rsidRPr="005B72AA">
        <w:rPr>
          <w:lang w:eastAsia="zh-TW"/>
        </w:rPr>
        <w:t>Specification 1 (Phase Detection Accuracy): Y</w:t>
      </w:r>
      <w:r w:rsidR="00F60002" w:rsidRPr="005B72AA">
        <w:rPr>
          <w:lang w:val="en-HK" w:eastAsia="zh-TW"/>
        </w:rPr>
        <w:t>*</w:t>
      </w:r>
      <w:r w:rsidRPr="005B72AA">
        <w:rPr>
          <w:lang w:val="en-HK" w:eastAsia="zh-TW"/>
        </w:rPr>
        <w:t xml:space="preserve"> - Met through Different </w:t>
      </w:r>
      <w:r w:rsidR="00BC45BB" w:rsidRPr="005B72AA">
        <w:rPr>
          <w:lang w:val="en-HK" w:eastAsia="zh-TW"/>
        </w:rPr>
        <w:t>Mechanisms</w:t>
      </w:r>
      <w:bookmarkEnd w:id="63"/>
    </w:p>
    <w:p w14:paraId="7435B94F" w14:textId="40D41224" w:rsidR="00080917" w:rsidRPr="005B72AA" w:rsidRDefault="00080917" w:rsidP="00767239">
      <w:pPr>
        <w:spacing w:line="480" w:lineRule="auto"/>
        <w:rPr>
          <w:lang w:val="en-HK" w:eastAsia="zh-TW"/>
        </w:rPr>
      </w:pPr>
      <w:r w:rsidRPr="005B72AA">
        <w:rPr>
          <w:lang w:val="en-HK" w:eastAsia="zh-TW"/>
        </w:rPr>
        <w:t xml:space="preserve">The blueprint target is 95% phase detection accuracy using CPU metrics (RAPL counter values, IPC, cache misses). Around 100% accuracy was achieved using application-injected shared-memory hints. The original mechanism was changed because the Blueprint's planned CPU-metric inference approach was implemented and tested but achieved only approximately 3% accuracy. This was due to: RAPL counter update granularity (approximately 1 </w:t>
      </w:r>
      <w:proofErr w:type="spellStart"/>
      <w:r w:rsidRPr="005B72AA">
        <w:rPr>
          <w:lang w:val="en-HK" w:eastAsia="zh-TW"/>
        </w:rPr>
        <w:t>ms</w:t>
      </w:r>
      <w:proofErr w:type="spellEnd"/>
      <w:r w:rsidRPr="005B72AA">
        <w:rPr>
          <w:lang w:val="en-HK" w:eastAsia="zh-TW"/>
        </w:rPr>
        <w:t xml:space="preserve">) being too coarse for </w:t>
      </w:r>
      <w:proofErr w:type="spellStart"/>
      <w:r w:rsidRPr="005B72AA">
        <w:rPr>
          <w:lang w:val="en-HK" w:eastAsia="zh-TW"/>
        </w:rPr>
        <w:t>miniMD’s</w:t>
      </w:r>
      <w:proofErr w:type="spellEnd"/>
      <w:r w:rsidRPr="005B72AA">
        <w:rPr>
          <w:lang w:val="en-HK" w:eastAsia="zh-TW"/>
        </w:rPr>
        <w:t xml:space="preserve"> sub-millisecond phase transitions, hardware counter noise from OS kernel interrupts and speculative execution and overlapping IPC signatures between phases on the Zen 1 microarchitecture. The Blueprint itself anticipated this risk in Section 2.4.2 </w:t>
      </w:r>
      <w:r w:rsidR="00BF295B" w:rsidRPr="005B72AA">
        <w:rPr>
          <w:lang w:val="en-HK" w:eastAsia="zh-TW"/>
        </w:rPr>
        <w:t xml:space="preserve">Future Issues </w:t>
      </w:r>
      <w:r w:rsidRPr="005B72AA">
        <w:rPr>
          <w:lang w:val="en-HK" w:eastAsia="zh-TW"/>
        </w:rPr>
        <w:t xml:space="preserve">("Identifying and Tagging </w:t>
      </w:r>
      <w:r w:rsidRPr="005B72AA">
        <w:rPr>
          <w:lang w:val="en-HK" w:eastAsia="zh-TW"/>
        </w:rPr>
        <w:lastRenderedPageBreak/>
        <w:t>Computational Phases"), which stated: "For long-term precision and validation, the team plans to implement code-level instrumentation within the proxy application's C++ source code. This will involve inserting explicit markers...at the start and end of critical functions." The hint-based approach is a direct implementation of this fallback strategy. Furthermore, the Blueprint noted that "the overall architecture of the control module will be designed to support future enhancement" (Section 2.2.2</w:t>
      </w:r>
      <w:r w:rsidR="000B3D02" w:rsidRPr="005B72AA">
        <w:rPr>
          <w:lang w:val="en-HK" w:eastAsia="zh-TW"/>
        </w:rPr>
        <w:t xml:space="preserve"> in the Blueprint</w:t>
      </w:r>
      <w:r w:rsidRPr="005B72AA">
        <w:rPr>
          <w:lang w:val="en-HK" w:eastAsia="zh-TW"/>
        </w:rPr>
        <w:t>), and the current architecture supports replacing hints with counter-based detection if future hardware provides sufficient counter resolution. The accuracy improvement from 3% to around 100% means that the system identifies phases far more reliably than originally planned, even though the detection mechanism differs from the initial specification. This justifies why the original mechanism was changed.</w:t>
      </w:r>
    </w:p>
    <w:p w14:paraId="4C13114C" w14:textId="77777777" w:rsidR="0015216A" w:rsidRPr="005B72AA" w:rsidRDefault="0015216A" w:rsidP="00717DCE">
      <w:pPr>
        <w:pStyle w:val="Heading3"/>
        <w:numPr>
          <w:ilvl w:val="2"/>
          <w:numId w:val="19"/>
        </w:numPr>
        <w:spacing w:before="0" w:after="0" w:line="360" w:lineRule="auto"/>
        <w:rPr>
          <w:lang w:val="en-HK" w:eastAsia="zh-TW"/>
        </w:rPr>
      </w:pPr>
      <w:bookmarkStart w:id="64" w:name="_Toc230983562"/>
      <w:r w:rsidRPr="005B72AA">
        <w:rPr>
          <w:lang w:eastAsia="zh-TW"/>
        </w:rPr>
        <w:t>Spec 9 (Energy Saving 6 to 9% average): Partial - Met at Operational Scale</w:t>
      </w:r>
      <w:bookmarkEnd w:id="64"/>
    </w:p>
    <w:p w14:paraId="128B655B" w14:textId="0E4CC3F3" w:rsidR="00080917" w:rsidRPr="005B72AA" w:rsidRDefault="00080917" w:rsidP="70394895">
      <w:pPr>
        <w:spacing w:line="480" w:lineRule="auto"/>
        <w:rPr>
          <w:lang w:val="en-HK" w:eastAsia="zh-TW"/>
        </w:rPr>
      </w:pPr>
      <w:r w:rsidRPr="005B72AA">
        <w:rPr>
          <w:lang w:val="en-HK" w:eastAsia="zh-TW"/>
        </w:rPr>
        <w:t xml:space="preserve">The blueprint target is 6 to 9% average energy reduction, </w:t>
      </w:r>
      <m:oMath>
        <m:r>
          <m:rPr>
            <m:sty m:val="p"/>
          </m:rPr>
          <w:rPr>
            <w:rFonts w:ascii="Cambria Math" w:hAnsi="Cambria Math"/>
            <w:lang w:eastAsia="zh-TW"/>
          </w:rPr>
          <m:t>±</m:t>
        </m:r>
      </m:oMath>
      <w:r w:rsidRPr="005B72AA">
        <w:rPr>
          <w:lang w:val="en-HK" w:eastAsia="zh-TW"/>
        </w:rPr>
        <w:t>4% tolerance (acceptable range: 2 to 13%). To view the granular numerical breakdown of these percentage savings across all tested configurations</w:t>
      </w:r>
      <w:r w:rsidR="003C758C" w:rsidRPr="005B72AA">
        <w:rPr>
          <w:lang w:val="en-HK" w:eastAsia="zh-TW"/>
        </w:rPr>
        <w:t xml:space="preserve"> and varied ra</w:t>
      </w:r>
      <w:r w:rsidR="000E6427" w:rsidRPr="005B72AA">
        <w:rPr>
          <w:lang w:val="en-HK" w:eastAsia="zh-TW"/>
        </w:rPr>
        <w:t>nk counts</w:t>
      </w:r>
      <w:r w:rsidRPr="005B72AA">
        <w:rPr>
          <w:lang w:val="en-HK" w:eastAsia="zh-TW"/>
        </w:rPr>
        <w:t xml:space="preserve">, please refer to </w:t>
      </w:r>
      <w:r w:rsidR="00DC458A" w:rsidRPr="005B72AA">
        <w:rPr>
          <w:lang w:val="en-HK" w:eastAsia="zh-TW"/>
        </w:rPr>
        <w:fldChar w:fldCharType="begin"/>
      </w:r>
      <w:r w:rsidR="00DC458A" w:rsidRPr="005B72AA">
        <w:rPr>
          <w:lang w:val="en-HK" w:eastAsia="zh-TW"/>
        </w:rPr>
        <w:instrText xml:space="preserve"> REF _Ref226455213 \h  \* MERGEFORMAT </w:instrText>
      </w:r>
      <w:r w:rsidR="00DC458A" w:rsidRPr="005B72AA">
        <w:rPr>
          <w:lang w:val="en-HK" w:eastAsia="zh-TW"/>
        </w:rPr>
      </w:r>
      <w:r w:rsidR="00DC458A" w:rsidRPr="005B72AA">
        <w:rPr>
          <w:lang w:val="en-HK" w:eastAsia="zh-TW"/>
        </w:rPr>
        <w:fldChar w:fldCharType="separate"/>
      </w:r>
      <w:r w:rsidR="00D979D4" w:rsidRPr="005B72AA">
        <w:t>Table 17</w:t>
      </w:r>
      <w:r w:rsidR="00DC458A" w:rsidRPr="005B72AA">
        <w:rPr>
          <w:lang w:val="en-HK" w:eastAsia="zh-TW"/>
        </w:rPr>
        <w:fldChar w:fldCharType="end"/>
      </w:r>
      <w:r w:rsidRPr="005B72AA">
        <w:rPr>
          <w:lang w:val="en-HK" w:eastAsia="zh-TW"/>
        </w:rPr>
        <w:t xml:space="preserve"> (Energy Efficiency Metric Analysis) in the </w:t>
      </w:r>
      <w:r w:rsidR="00DC458A" w:rsidRPr="005B72AA">
        <w:rPr>
          <w:lang w:val="en-HK" w:eastAsia="zh-TW"/>
        </w:rPr>
        <w:fldChar w:fldCharType="begin"/>
      </w:r>
      <w:r w:rsidR="00DC458A" w:rsidRPr="005B72AA">
        <w:rPr>
          <w:lang w:val="en-HK" w:eastAsia="zh-TW"/>
        </w:rPr>
        <w:instrText xml:space="preserve"> REF _Ref226455229 \h  \* MERGEFORMAT </w:instrText>
      </w:r>
      <w:r w:rsidR="00DC458A" w:rsidRPr="005B72AA">
        <w:rPr>
          <w:lang w:val="en-HK" w:eastAsia="zh-TW"/>
        </w:rPr>
      </w:r>
      <w:r w:rsidR="00DC458A" w:rsidRPr="005B72AA">
        <w:rPr>
          <w:lang w:val="en-HK" w:eastAsia="zh-TW"/>
        </w:rPr>
        <w:fldChar w:fldCharType="separate"/>
      </w:r>
      <w:r w:rsidR="00D979D4" w:rsidRPr="005B72AA">
        <w:t>Appendix</w:t>
      </w:r>
      <w:r w:rsidR="00DC458A" w:rsidRPr="005B72AA">
        <w:rPr>
          <w:lang w:val="en-HK" w:eastAsia="zh-TW"/>
        </w:rPr>
        <w:fldChar w:fldCharType="end"/>
      </w:r>
      <w:r w:rsidRPr="005B72AA">
        <w:rPr>
          <w:lang w:val="en-HK" w:eastAsia="zh-TW"/>
        </w:rPr>
        <w:t xml:space="preserve">. The overall average is below 6% because the controller's energy savings are proportional to the MPI communication fraction of the workload. At low rank counts (N = 1, N = 2, N = 4), less than 5% of execution time is spent in MPI operations, which leaves minimal opportunity for frequency reduction. Including these configurations in the average dilutes the savings measured at higher, operationally relevant rank counts. This is a fundamental property of the approach, as it cannot save energy during phases that </w:t>
      </w:r>
      <w:r w:rsidRPr="005B72AA">
        <w:rPr>
          <w:lang w:val="en-HK" w:eastAsia="zh-TW"/>
        </w:rPr>
        <w:lastRenderedPageBreak/>
        <w:t xml:space="preserve">do not exist in significant proportion. The overall average falls below six percent, but this outcome is justified on several grounds. From the perspective of operational relevance, real HPC production environments rarely run with only 1, 2, or 4 MPI ranks. Large-scale simulations typically use hundreds to thousands of ranks, where the communication fraction is substantial. Our controller achieves +8.03% average savings at N ≥ 8, which falls squarely within the 6 to 9% target range. The N = 26 result of +17.53% suggests even larger savings at higher rank counts. Considering the blueprint context, the Blueprint derived its 6 to 9% target from </w:t>
      </w:r>
      <w:proofErr w:type="spellStart"/>
      <w:r w:rsidRPr="005B72AA">
        <w:rPr>
          <w:lang w:val="en-HK" w:eastAsia="zh-TW"/>
        </w:rPr>
        <w:t>CoPPer's</w:t>
      </w:r>
      <w:proofErr w:type="spellEnd"/>
      <w:r w:rsidRPr="005B72AA">
        <w:rPr>
          <w:lang w:val="en-HK" w:eastAsia="zh-TW"/>
        </w:rPr>
        <w:t xml:space="preserve"> reported 6% average and EAR's 10% average across 20 parallel applications. These averages include diverse applications with varying communication characteristics. The results are consistent with these references for the communication-intensive configurations. A physical explanation also supports the finding: during the blueprint phase, the team did not fully anticipate how sharply the communication fraction scales with rank count in </w:t>
      </w:r>
      <w:proofErr w:type="spellStart"/>
      <w:r w:rsidRPr="005B72AA">
        <w:rPr>
          <w:lang w:val="en-HK" w:eastAsia="zh-TW"/>
        </w:rPr>
        <w:t>miniMD’s</w:t>
      </w:r>
      <w:proofErr w:type="spellEnd"/>
      <w:r w:rsidRPr="005B72AA">
        <w:rPr>
          <w:lang w:val="en-HK" w:eastAsia="zh-TW"/>
        </w:rPr>
        <w:t xml:space="preserve"> Lennard</w:t>
      </w:r>
      <w:r w:rsidRPr="005B72AA">
        <w:rPr>
          <w:rFonts w:ascii="Cambria Math" w:hAnsi="Cambria Math" w:cs="Cambria Math"/>
          <w:lang w:val="en-HK" w:eastAsia="zh-TW"/>
        </w:rPr>
        <w:t>‑</w:t>
      </w:r>
      <w:r w:rsidRPr="005B72AA">
        <w:rPr>
          <w:lang w:val="en-HK" w:eastAsia="zh-TW"/>
        </w:rPr>
        <w:t>Jones potential. At N = 2, domain decomposition gives each rank a large spatial domain with minimal surface-to-volume ratio, so communication is rare. At N = 26, each rank has a small domain with a high surface-to-volume ratio, which generates extensive particle exchange traffic at every timestep. The controller’s benefit tracks this ratio. Finally, conservative reporting justifies the average: rather than omitting low</w:t>
      </w:r>
      <w:r w:rsidRPr="005B72AA">
        <w:rPr>
          <w:rFonts w:ascii="Cambria Math" w:hAnsi="Cambria Math" w:cs="Cambria Math"/>
          <w:lang w:val="en-HK" w:eastAsia="zh-TW"/>
        </w:rPr>
        <w:t>‑</w:t>
      </w:r>
      <w:r w:rsidRPr="005B72AA">
        <w:rPr>
          <w:lang w:val="en-HK" w:eastAsia="zh-TW"/>
        </w:rPr>
        <w:t>rank results to achieve a higher average, the results are presented transparently. This approach demonstrates the physical regime where the controller is and is not effective, which is more valuable for future deployment decisions than an artificially inflated average.</w:t>
      </w:r>
    </w:p>
    <w:p w14:paraId="08BC183F" w14:textId="59F8C173" w:rsidR="0015216A" w:rsidRPr="005B72AA" w:rsidRDefault="0015216A" w:rsidP="00717DCE">
      <w:pPr>
        <w:pStyle w:val="Heading3"/>
        <w:numPr>
          <w:ilvl w:val="2"/>
          <w:numId w:val="19"/>
        </w:numPr>
        <w:spacing w:before="0" w:after="0" w:line="360" w:lineRule="auto"/>
        <w:rPr>
          <w:lang w:val="en-HK" w:eastAsia="zh-TW"/>
        </w:rPr>
      </w:pPr>
      <w:bookmarkStart w:id="65" w:name="_Toc230983563"/>
      <w:r w:rsidRPr="005B72AA">
        <w:rPr>
          <w:lang w:eastAsia="zh-TW"/>
        </w:rPr>
        <w:lastRenderedPageBreak/>
        <w:t>Specification 11 (Control Loop Overhead ≤ 5% CPU): Y</w:t>
      </w:r>
      <w:r w:rsidR="00F60002" w:rsidRPr="005B72AA">
        <w:rPr>
          <w:lang w:val="en-HK" w:eastAsia="zh-TW"/>
        </w:rPr>
        <w:t>*</w:t>
      </w:r>
      <w:r w:rsidRPr="005B72AA">
        <w:rPr>
          <w:lang w:val="en-HK" w:eastAsia="zh-TW"/>
        </w:rPr>
        <w:t xml:space="preserve"> - Met with Caveat</w:t>
      </w:r>
      <w:bookmarkEnd w:id="65"/>
    </w:p>
    <w:p w14:paraId="6C96D343" w14:textId="12C7450C" w:rsidR="00F83645" w:rsidRPr="005B72AA" w:rsidRDefault="00080917" w:rsidP="70394895">
      <w:pPr>
        <w:spacing w:line="480" w:lineRule="auto"/>
        <w:rPr>
          <w:lang w:val="en-HK" w:eastAsia="zh-TW"/>
        </w:rPr>
      </w:pPr>
      <w:r w:rsidRPr="005B72AA">
        <w:rPr>
          <w:lang w:val="en-HK" w:eastAsia="zh-TW"/>
        </w:rPr>
        <w:t xml:space="preserve">The blueprint target requires no more than five percent CPU utilization for the control loop for this specification. In the final design, the controller process runs on dedicated monitoring core 30, pinned via taskset, so the worker cores used by </w:t>
      </w:r>
      <w:proofErr w:type="spellStart"/>
      <w:r w:rsidRPr="005B72AA">
        <w:rPr>
          <w:lang w:val="en-HK" w:eastAsia="zh-TW"/>
        </w:rPr>
        <w:t>miniMD</w:t>
      </w:r>
      <w:proofErr w:type="spellEnd"/>
      <w:r w:rsidRPr="005B72AA">
        <w:rPr>
          <w:lang w:val="en-HK" w:eastAsia="zh-TW"/>
        </w:rPr>
        <w:t xml:space="preserve"> experience exactly zero percent overhead from the controller. The trade</w:t>
      </w:r>
      <w:r w:rsidRPr="005B72AA">
        <w:rPr>
          <w:rFonts w:ascii="Cambria Math" w:hAnsi="Cambria Math" w:cs="Cambria Math"/>
          <w:lang w:val="en-HK" w:eastAsia="zh-TW"/>
        </w:rPr>
        <w:t>‑</w:t>
      </w:r>
      <w:r w:rsidRPr="005B72AA">
        <w:rPr>
          <w:lang w:val="en-HK" w:eastAsia="zh-TW"/>
        </w:rPr>
        <w:t xml:space="preserve">off is that one physical core is dedicated to the controller. This outcome is justified on several grounds. First, it can be achieved through standard HPC practice. Dedicating management cores is standard in production HPC environments. SLURM reserves cores for daemon processes, and Intel's MPI implementation reserves a core for the fabric manager. The Blueprint itself acknowledges this in Section 2.2.1 (Development Principles): the system should remain "lightweight" and not "become a source of runtime overhead." Furthermore, it can be achieved through core availability. In the group’s experimental configuration, </w:t>
      </w:r>
      <w:proofErr w:type="spellStart"/>
      <w:r w:rsidRPr="005B72AA">
        <w:rPr>
          <w:lang w:val="en-HK" w:eastAsia="zh-TW"/>
        </w:rPr>
        <w:t>miniMD</w:t>
      </w:r>
      <w:proofErr w:type="spellEnd"/>
      <w:r w:rsidRPr="005B72AA">
        <w:rPr>
          <w:lang w:val="en-HK" w:eastAsia="zh-TW"/>
        </w:rPr>
        <w:t xml:space="preserve"> uses at most 26 worker cores (cores 4 to 29), and the monitor uses core 30. Core 31 is reserved for the OS/SLURM. This means 30 of 32 cores are productively utilized (3 cores for system or OS, 26 cores for application, 1 core for monitor). Core 30 would otherwise be idle during the MPI-bound portions of the run. Besides, it can be achieved through blueprint calculation consistency. The Blueprint's own utilization calculation (Section 1.2) derives U = (</w:t>
      </w:r>
      <w:proofErr w:type="spellStart"/>
      <w:r w:rsidRPr="005B72AA">
        <w:rPr>
          <w:lang w:val="en-HK" w:eastAsia="zh-TW"/>
        </w:rPr>
        <w:t>t_read</w:t>
      </w:r>
      <w:proofErr w:type="spellEnd"/>
      <w:r w:rsidRPr="005B72AA">
        <w:rPr>
          <w:lang w:val="en-HK" w:eastAsia="zh-TW"/>
        </w:rPr>
        <w:t xml:space="preserve"> + </w:t>
      </w:r>
      <w:proofErr w:type="spellStart"/>
      <w:r w:rsidRPr="005B72AA">
        <w:rPr>
          <w:lang w:val="en-HK" w:eastAsia="zh-TW"/>
        </w:rPr>
        <w:t>t_log</w:t>
      </w:r>
      <w:proofErr w:type="spellEnd"/>
      <w:r w:rsidRPr="005B72AA">
        <w:rPr>
          <w:lang w:val="en-HK" w:eastAsia="zh-TW"/>
        </w:rPr>
        <w:t xml:space="preserve"> + </w:t>
      </w:r>
      <w:proofErr w:type="spellStart"/>
      <w:r w:rsidRPr="005B72AA">
        <w:rPr>
          <w:lang w:val="en-HK" w:eastAsia="zh-TW"/>
        </w:rPr>
        <w:t>t_act</w:t>
      </w:r>
      <w:proofErr w:type="spellEnd"/>
      <w:r w:rsidRPr="005B72AA">
        <w:rPr>
          <w:lang w:val="en-HK" w:eastAsia="zh-TW"/>
        </w:rPr>
        <w:t xml:space="preserve">)/P = 4.04% for a controller on a shared core. The group’s dedicated-core approach achieves 0% overhead on application cores at the cost of 1/32 = 3.125% of node resources, which is a comparable trade-off. </w:t>
      </w:r>
      <w:r w:rsidR="006040F1" w:rsidRPr="005B72AA">
        <w:rPr>
          <w:lang w:val="en-HK" w:eastAsia="zh-TW"/>
        </w:rPr>
        <w:t>Finally</w:t>
      </w:r>
      <w:r w:rsidRPr="005B72AA">
        <w:rPr>
          <w:lang w:val="en-HK" w:eastAsia="zh-TW"/>
        </w:rPr>
        <w:t xml:space="preserve">, it can be achieved through progress report alignment. The Progress Report documented that sharing cores between </w:t>
      </w:r>
      <w:r w:rsidRPr="005B72AA">
        <w:rPr>
          <w:lang w:val="en-HK" w:eastAsia="zh-TW"/>
        </w:rPr>
        <w:lastRenderedPageBreak/>
        <w:t>the monitor and the application caused "10% runtime overhead" even after system call optimization, and that dedicating 2 cores reduced overhead to "less than 2%." The single-core dedication strategy follows directly from this experimental finding.</w:t>
      </w:r>
    </w:p>
    <w:p w14:paraId="3C8A4F80" w14:textId="18E4251A" w:rsidR="0015216A" w:rsidRPr="005B72AA" w:rsidRDefault="0015216A" w:rsidP="00717DCE">
      <w:pPr>
        <w:pStyle w:val="Heading2"/>
        <w:numPr>
          <w:ilvl w:val="1"/>
          <w:numId w:val="19"/>
        </w:numPr>
        <w:spacing w:before="0" w:after="0" w:line="360" w:lineRule="auto"/>
        <w:rPr>
          <w:lang w:eastAsia="zh-TW"/>
        </w:rPr>
      </w:pPr>
      <w:bookmarkStart w:id="66" w:name="_Toc230983564"/>
      <w:r w:rsidRPr="005B72AA">
        <w:rPr>
          <w:lang w:eastAsia="zh-TW"/>
        </w:rPr>
        <w:t>Overall Assessment</w:t>
      </w:r>
      <w:bookmarkEnd w:id="66"/>
    </w:p>
    <w:p w14:paraId="1AAE5D3E" w14:textId="250C71A5" w:rsidR="00647AC1" w:rsidRPr="005B72AA" w:rsidRDefault="009E30B8" w:rsidP="00802664">
      <w:pPr>
        <w:spacing w:line="480" w:lineRule="auto"/>
        <w:rPr>
          <w:lang w:val="en-HK" w:eastAsia="zh-TW"/>
        </w:rPr>
      </w:pPr>
      <w:r w:rsidRPr="005B72AA">
        <w:rPr>
          <w:lang w:val="en-HK" w:eastAsia="zh-TW"/>
        </w:rPr>
        <w:t>The Phase-Aware Communication Frequency Controller meets 9 of 12 required specifications fully (Y), 2 with justified design caveats (Y</w:t>
      </w:r>
      <w:r w:rsidR="0091439B" w:rsidRPr="005B72AA">
        <w:rPr>
          <w:lang w:val="en-HK" w:eastAsia="zh-TW"/>
        </w:rPr>
        <w:t>*</w:t>
      </w:r>
      <w:r w:rsidRPr="005B72AA">
        <w:rPr>
          <w:lang w:val="en-HK" w:eastAsia="zh-TW"/>
        </w:rPr>
        <w:t>), and 1 partially, with zero specifications completely unmet. The two “Y</w:t>
      </w:r>
      <w:r w:rsidR="0091439B" w:rsidRPr="005B72AA">
        <w:rPr>
          <w:lang w:val="en-HK" w:eastAsia="zh-TW"/>
        </w:rPr>
        <w:t>*</w:t>
      </w:r>
      <w:r w:rsidRPr="005B72AA">
        <w:rPr>
          <w:lang w:val="en-HK" w:eastAsia="zh-TW"/>
        </w:rPr>
        <w:t xml:space="preserve">” specifications represent deliberate design pivots (phase detection mechanism changed from counters to hints, control overhead addressed through dedicated core rather than shared-core optimization) that are justified by experimental evidence and are consistent with fallback strategies documented in the Blueprint. The partially met energy specification reflects the </w:t>
      </w:r>
      <w:r w:rsidR="00DA626F" w:rsidRPr="005B72AA">
        <w:rPr>
          <w:lang w:val="en-HK" w:eastAsia="zh-TW"/>
        </w:rPr>
        <w:t xml:space="preserve">fundamental </w:t>
      </w:r>
      <w:r w:rsidRPr="005B72AA">
        <w:rPr>
          <w:lang w:val="en-HK" w:eastAsia="zh-TW"/>
        </w:rPr>
        <w:t>physics of the approach: the controller reduces energy in proportion to the communication fraction, which is negligible at low rank counts and dominant at high rank counts. At the operational scale of N ≥ 8 (where HPC applications are typically deployed), the average savings of +8.03% falls within the 6 to 9% Blueprint target. The maximum achieved energy saving of +17.53% at N = 26, validated at p &lt; 10</w:t>
      </w:r>
      <w:r w:rsidR="00BB12B1" w:rsidRPr="005B72AA">
        <w:rPr>
          <w:lang w:val="en-HK" w:eastAsia="zh-TW"/>
        </w:rPr>
        <w:t>-</w:t>
      </w:r>
      <w:r w:rsidRPr="005B72AA">
        <w:rPr>
          <w:lang w:val="en-HK" w:eastAsia="zh-TW"/>
        </w:rPr>
        <w:t>20 with Cohen's d = 15.637, demonstrates that the core hypothesis of the project is sound: targeted DVFS during MPI wait phases can deliver significant energy savings with tolerable performance impact. The controller's simplicity (an approximately 250-line Python script reading shared memory and writing to ‘</w:t>
      </w:r>
      <w:proofErr w:type="spellStart"/>
      <w:r w:rsidRPr="005B72AA">
        <w:rPr>
          <w:lang w:val="en-HK" w:eastAsia="zh-TW"/>
        </w:rPr>
        <w:t>sysfs</w:t>
      </w:r>
      <w:proofErr w:type="spellEnd"/>
      <w:r w:rsidRPr="005B72AA">
        <w:rPr>
          <w:lang w:val="en-HK" w:eastAsia="zh-TW"/>
        </w:rPr>
        <w:t xml:space="preserve">’) is a deliberate design choice that prioritizes reliability, reproducibility, and deployment ease over the more complex adaptive approaches in the literature </w:t>
      </w:r>
      <w:sdt>
        <w:sdtPr>
          <w:rPr>
            <w:lang w:val="en-HK" w:eastAsia="zh-TW"/>
          </w:rPr>
          <w:id w:val="274836802"/>
          <w:citation/>
        </w:sdtPr>
        <w:sdtContent>
          <w:r w:rsidR="00F661B6" w:rsidRPr="005B72AA">
            <w:rPr>
              <w:lang w:val="en-HK" w:eastAsia="zh-TW"/>
            </w:rPr>
            <w:fldChar w:fldCharType="begin"/>
          </w:r>
          <w:r w:rsidR="00F661B6" w:rsidRPr="005B72AA">
            <w:rPr>
              <w:lang w:eastAsia="zh-TW"/>
            </w:rPr>
            <w:instrText xml:space="preserve"> CITATION JCo26 \l 1033 </w:instrText>
          </w:r>
          <w:r w:rsidR="00F661B6" w:rsidRPr="005B72AA">
            <w:rPr>
              <w:lang w:val="en-HK" w:eastAsia="zh-TW"/>
            </w:rPr>
            <w:fldChar w:fldCharType="separate"/>
          </w:r>
          <w:r w:rsidR="00D979D4" w:rsidRPr="005B72AA">
            <w:rPr>
              <w:noProof/>
              <w:lang w:eastAsia="zh-TW"/>
            </w:rPr>
            <w:t>[14]</w:t>
          </w:r>
          <w:r w:rsidR="00F661B6" w:rsidRPr="005B72AA">
            <w:rPr>
              <w:lang w:val="en-HK" w:eastAsia="zh-TW"/>
            </w:rPr>
            <w:fldChar w:fldCharType="end"/>
          </w:r>
        </w:sdtContent>
      </w:sdt>
      <w:sdt>
        <w:sdtPr>
          <w:rPr>
            <w:lang w:val="en-HK" w:eastAsia="zh-TW"/>
          </w:rPr>
          <w:id w:val="-439912650"/>
          <w:citation/>
        </w:sdtPr>
        <w:sdtContent>
          <w:r w:rsidR="00D9157A" w:rsidRPr="005B72AA">
            <w:rPr>
              <w:lang w:val="en-HK" w:eastAsia="zh-TW"/>
            </w:rPr>
            <w:fldChar w:fldCharType="begin"/>
          </w:r>
          <w:r w:rsidR="00D9157A" w:rsidRPr="005B72AA">
            <w:rPr>
              <w:lang w:eastAsia="zh-TW"/>
            </w:rPr>
            <w:instrText xml:space="preserve"> CITATION SJP26 \l 1033 </w:instrText>
          </w:r>
          <w:r w:rsidR="00D9157A" w:rsidRPr="005B72AA">
            <w:rPr>
              <w:lang w:val="en-HK" w:eastAsia="zh-TW"/>
            </w:rPr>
            <w:fldChar w:fldCharType="separate"/>
          </w:r>
          <w:r w:rsidR="00D979D4" w:rsidRPr="005B72AA">
            <w:rPr>
              <w:noProof/>
              <w:lang w:eastAsia="zh-TW"/>
            </w:rPr>
            <w:t xml:space="preserve"> [15]</w:t>
          </w:r>
          <w:r w:rsidR="00D9157A" w:rsidRPr="005B72AA">
            <w:rPr>
              <w:lang w:val="en-HK" w:eastAsia="zh-TW"/>
            </w:rPr>
            <w:fldChar w:fldCharType="end"/>
          </w:r>
        </w:sdtContent>
      </w:sdt>
      <w:r w:rsidRPr="005B72AA">
        <w:rPr>
          <w:lang w:val="en-HK" w:eastAsia="zh-TW"/>
        </w:rPr>
        <w:t xml:space="preserve">. The results place the group’s system competitively alongside established frameworks such as </w:t>
      </w:r>
      <w:proofErr w:type="spellStart"/>
      <w:r w:rsidRPr="005B72AA">
        <w:rPr>
          <w:lang w:val="en-HK" w:eastAsia="zh-TW"/>
        </w:rPr>
        <w:t>CoPPer</w:t>
      </w:r>
      <w:proofErr w:type="spellEnd"/>
      <w:r w:rsidRPr="005B72AA">
        <w:rPr>
          <w:lang w:val="en-HK" w:eastAsia="zh-TW"/>
        </w:rPr>
        <w:t xml:space="preserve"> and EAR, </w:t>
      </w:r>
      <w:r w:rsidRPr="005B72AA">
        <w:rPr>
          <w:lang w:val="en-HK" w:eastAsia="zh-TW"/>
        </w:rPr>
        <w:lastRenderedPageBreak/>
        <w:t>while maintaining a drastically simpler implementation that is deployable within user-level permissions on shared HPC infrastructure. This seems to be a practical advantage not offered by many existing solutions.</w:t>
      </w:r>
      <w:r w:rsidR="00802664" w:rsidRPr="005B72AA">
        <w:rPr>
          <w:lang w:val="en-HK" w:eastAsia="zh-TW"/>
        </w:rPr>
        <w:t xml:space="preserve"> </w:t>
      </w:r>
      <w:r w:rsidR="009745EF" w:rsidRPr="005B72AA">
        <w:rPr>
          <w:lang w:val="en-HK" w:eastAsia="zh-TW"/>
        </w:rPr>
        <w:t xml:space="preserve">The underlying reason for both the partial energy saving and the unmet optional specifications was the restricted HPC environment in which the team operated. Without access to advanced hardware controls such as </w:t>
      </w:r>
      <w:proofErr w:type="spellStart"/>
      <w:r w:rsidR="009745EF" w:rsidRPr="005B72AA">
        <w:rPr>
          <w:lang w:val="en-HK" w:eastAsia="zh-TW"/>
        </w:rPr>
        <w:t>uncore</w:t>
      </w:r>
      <w:proofErr w:type="spellEnd"/>
      <w:r w:rsidR="009745EF" w:rsidRPr="005B72AA">
        <w:rPr>
          <w:lang w:val="en-HK" w:eastAsia="zh-TW"/>
        </w:rPr>
        <w:t xml:space="preserve"> or</w:t>
      </w:r>
      <w:r w:rsidR="00A02297" w:rsidRPr="005B72AA">
        <w:rPr>
          <w:lang w:val="en-HK" w:eastAsia="zh-TW"/>
        </w:rPr>
        <w:t xml:space="preserve"> CPU</w:t>
      </w:r>
      <w:r w:rsidR="009745EF" w:rsidRPr="005B72AA">
        <w:rPr>
          <w:lang w:val="en-HK" w:eastAsia="zh-TW"/>
        </w:rPr>
        <w:t xml:space="preserve"> bus frequency management, and without full hardware performance counter access, the team was limited to coarse per</w:t>
      </w:r>
      <w:r w:rsidR="009745EF" w:rsidRPr="005B72AA">
        <w:rPr>
          <w:rFonts w:ascii="Cambria Math" w:hAnsi="Cambria Math" w:cs="Cambria Math"/>
          <w:lang w:val="en-HK" w:eastAsia="zh-TW"/>
        </w:rPr>
        <w:t>‑</w:t>
      </w:r>
      <w:r w:rsidR="009745EF" w:rsidRPr="005B72AA">
        <w:rPr>
          <w:lang w:val="en-HK" w:eastAsia="zh-TW"/>
        </w:rPr>
        <w:t>core CPU governor and RAPL interfaces. This made fine</w:t>
      </w:r>
      <w:r w:rsidR="009745EF" w:rsidRPr="005B72AA">
        <w:rPr>
          <w:rFonts w:ascii="Cambria Math" w:hAnsi="Cambria Math" w:cs="Cambria Math"/>
          <w:lang w:val="en-HK" w:eastAsia="zh-TW"/>
        </w:rPr>
        <w:t>‑</w:t>
      </w:r>
      <w:r w:rsidR="009745EF" w:rsidRPr="005B72AA">
        <w:rPr>
          <w:lang w:val="en-HK" w:eastAsia="zh-TW"/>
        </w:rPr>
        <w:t xml:space="preserve">grained, responsive power management difficult, particularly for an application like </w:t>
      </w:r>
      <w:proofErr w:type="spellStart"/>
      <w:r w:rsidR="009745EF" w:rsidRPr="005B72AA">
        <w:rPr>
          <w:lang w:val="en-HK" w:eastAsia="zh-TW"/>
        </w:rPr>
        <w:t>miniMD</w:t>
      </w:r>
      <w:proofErr w:type="spellEnd"/>
      <w:r w:rsidR="009745EF" w:rsidRPr="005B72AA">
        <w:rPr>
          <w:lang w:val="en-HK" w:eastAsia="zh-TW"/>
        </w:rPr>
        <w:t xml:space="preserve"> that is heavily compute</w:t>
      </w:r>
      <w:r w:rsidR="009745EF" w:rsidRPr="005B72AA">
        <w:rPr>
          <w:rFonts w:ascii="Cambria Math" w:hAnsi="Cambria Math" w:cs="Cambria Math"/>
          <w:lang w:val="en-HK" w:eastAsia="zh-TW"/>
        </w:rPr>
        <w:t>‑</w:t>
      </w:r>
      <w:r w:rsidR="009745EF" w:rsidRPr="005B72AA">
        <w:rPr>
          <w:lang w:val="en-HK" w:eastAsia="zh-TW"/>
        </w:rPr>
        <w:t xml:space="preserve"> and memory</w:t>
      </w:r>
      <w:r w:rsidR="009745EF" w:rsidRPr="005B72AA">
        <w:rPr>
          <w:rFonts w:ascii="Cambria Math" w:hAnsi="Cambria Math" w:cs="Cambria Math"/>
          <w:lang w:val="en-HK" w:eastAsia="zh-TW"/>
        </w:rPr>
        <w:t>‑</w:t>
      </w:r>
      <w:r w:rsidR="009745EF" w:rsidRPr="005B72AA">
        <w:rPr>
          <w:lang w:val="en-HK" w:eastAsia="zh-TW"/>
        </w:rPr>
        <w:t>bound, leaving little idle time to exploit at low rank counts. Despite these constraints, the controller architecture, all interface layers, the real</w:t>
      </w:r>
      <w:r w:rsidR="009745EF" w:rsidRPr="005B72AA">
        <w:rPr>
          <w:rFonts w:ascii="Cambria Math" w:hAnsi="Cambria Math" w:cs="Cambria Math"/>
          <w:lang w:val="en-HK" w:eastAsia="zh-TW"/>
        </w:rPr>
        <w:t>‑</w:t>
      </w:r>
      <w:r w:rsidR="009745EF" w:rsidRPr="005B72AA">
        <w:rPr>
          <w:lang w:val="en-HK" w:eastAsia="zh-TW"/>
        </w:rPr>
        <w:t>time monitoring dashboard, and the sampling pipeline were all successfully implemented and functioned as designed, demonstrating that meaningful energy savings are achievable in restricted environments when parallelism is sufficiently high. T</w:t>
      </w:r>
      <w:r w:rsidR="00724F10" w:rsidRPr="005B72AA">
        <w:rPr>
          <w:lang w:val="en-HK" w:eastAsia="zh-TW"/>
        </w:rPr>
        <w:t>wo</w:t>
      </w:r>
      <w:r w:rsidR="009745EF" w:rsidRPr="005B72AA">
        <w:rPr>
          <w:lang w:val="en-HK" w:eastAsia="zh-TW"/>
        </w:rPr>
        <w:t xml:space="preserve"> optional enhancement specifications were met: the </w:t>
      </w:r>
      <w:r w:rsidR="009920D4" w:rsidRPr="005B72AA">
        <w:rPr>
          <w:lang w:val="en-HK" w:eastAsia="zh-TW"/>
        </w:rPr>
        <w:t>phase-aware DVFS</w:t>
      </w:r>
      <w:r w:rsidR="009745EF" w:rsidRPr="005B72AA">
        <w:rPr>
          <w:lang w:val="en-HK" w:eastAsia="zh-TW"/>
        </w:rPr>
        <w:t xml:space="preserve"> live dashboard</w:t>
      </w:r>
      <w:r w:rsidR="006C6D7D" w:rsidRPr="005B72AA">
        <w:rPr>
          <w:lang w:val="en-HK" w:eastAsia="zh-TW"/>
        </w:rPr>
        <w:t xml:space="preserve"> as seen in </w:t>
      </w:r>
      <w:r w:rsidR="00600C9C" w:rsidRPr="005B72AA">
        <w:rPr>
          <w:lang w:val="en-HK" w:eastAsia="zh-TW"/>
        </w:rPr>
        <w:fldChar w:fldCharType="begin"/>
      </w:r>
      <w:r w:rsidR="00600C9C" w:rsidRPr="005B72AA">
        <w:rPr>
          <w:lang w:val="en-HK" w:eastAsia="zh-TW"/>
        </w:rPr>
        <w:instrText xml:space="preserve"> REF _Ref226455415 \h </w:instrText>
      </w:r>
      <w:r w:rsidR="00BD0B5E" w:rsidRPr="005B72AA">
        <w:rPr>
          <w:lang w:val="en-HK" w:eastAsia="zh-TW"/>
        </w:rPr>
        <w:instrText xml:space="preserve"> \* MERGEFORMAT </w:instrText>
      </w:r>
      <w:r w:rsidR="00600C9C" w:rsidRPr="005B72AA">
        <w:rPr>
          <w:lang w:val="en-HK" w:eastAsia="zh-TW"/>
        </w:rPr>
      </w:r>
      <w:r w:rsidR="00600C9C" w:rsidRPr="005B72AA">
        <w:rPr>
          <w:lang w:val="en-HK" w:eastAsia="zh-TW"/>
        </w:rPr>
        <w:fldChar w:fldCharType="separate"/>
      </w:r>
      <w:r w:rsidR="00D979D4" w:rsidRPr="005B72AA">
        <w:t>Figure 21</w:t>
      </w:r>
      <w:r w:rsidR="00600C9C" w:rsidRPr="005B72AA">
        <w:rPr>
          <w:lang w:val="en-HK" w:eastAsia="zh-TW"/>
        </w:rPr>
        <w:fldChar w:fldCharType="end"/>
      </w:r>
      <w:r w:rsidR="006C6D7D" w:rsidRPr="005B72AA">
        <w:rPr>
          <w:lang w:val="en-HK" w:eastAsia="zh-TW"/>
        </w:rPr>
        <w:t xml:space="preserve"> in the </w:t>
      </w:r>
      <w:r w:rsidR="00600C9C" w:rsidRPr="005B72AA">
        <w:rPr>
          <w:lang w:val="en-HK" w:eastAsia="zh-TW"/>
        </w:rPr>
        <w:fldChar w:fldCharType="begin"/>
      </w:r>
      <w:r w:rsidR="00600C9C" w:rsidRPr="005B72AA">
        <w:rPr>
          <w:lang w:val="en-HK" w:eastAsia="zh-TW"/>
        </w:rPr>
        <w:instrText xml:space="preserve"> REF _Ref226455367 \h </w:instrText>
      </w:r>
      <w:r w:rsidR="00BD0B5E" w:rsidRPr="005B72AA">
        <w:rPr>
          <w:lang w:val="en-HK" w:eastAsia="zh-TW"/>
        </w:rPr>
        <w:instrText xml:space="preserve"> \* MERGEFORMAT </w:instrText>
      </w:r>
      <w:r w:rsidR="00600C9C" w:rsidRPr="005B72AA">
        <w:rPr>
          <w:lang w:val="en-HK" w:eastAsia="zh-TW"/>
        </w:rPr>
      </w:r>
      <w:r w:rsidR="00600C9C" w:rsidRPr="005B72AA">
        <w:rPr>
          <w:lang w:val="en-HK" w:eastAsia="zh-TW"/>
        </w:rPr>
        <w:fldChar w:fldCharType="separate"/>
      </w:r>
      <w:r w:rsidR="00D979D4" w:rsidRPr="005B72AA">
        <w:t>Appendix</w:t>
      </w:r>
      <w:r w:rsidR="00600C9C" w:rsidRPr="005B72AA">
        <w:rPr>
          <w:lang w:val="en-HK" w:eastAsia="zh-TW"/>
        </w:rPr>
        <w:fldChar w:fldCharType="end"/>
      </w:r>
      <w:r w:rsidR="007C3357" w:rsidRPr="005B72AA">
        <w:rPr>
          <w:lang w:val="en-HK" w:eastAsia="zh-TW"/>
        </w:rPr>
        <w:t>,</w:t>
      </w:r>
      <w:r w:rsidR="009745EF" w:rsidRPr="005B72AA">
        <w:rPr>
          <w:lang w:val="en-HK" w:eastAsia="zh-TW"/>
        </w:rPr>
        <w:t xml:space="preserve"> and energy savings exceeding 10% at N</w:t>
      </w:r>
      <w:r w:rsidR="00317E9B" w:rsidRPr="005B72AA">
        <w:rPr>
          <w:lang w:val="en-HK" w:eastAsia="zh-TW"/>
        </w:rPr>
        <w:t xml:space="preserve"> </w:t>
      </w:r>
      <w:r w:rsidR="009745EF" w:rsidRPr="005B72AA">
        <w:rPr>
          <w:lang w:val="en-HK" w:eastAsia="zh-TW"/>
        </w:rPr>
        <w:t>=</w:t>
      </w:r>
      <w:r w:rsidR="00317E9B" w:rsidRPr="005B72AA">
        <w:rPr>
          <w:lang w:val="en-HK" w:eastAsia="zh-TW"/>
        </w:rPr>
        <w:t xml:space="preserve"> </w:t>
      </w:r>
      <w:r w:rsidR="009745EF" w:rsidRPr="005B72AA">
        <w:rPr>
          <w:lang w:val="en-HK" w:eastAsia="zh-TW"/>
        </w:rPr>
        <w:t xml:space="preserve">26, while Power API hints </w:t>
      </w:r>
      <w:r w:rsidR="007C3357" w:rsidRPr="005B72AA">
        <w:rPr>
          <w:lang w:val="en-HK" w:eastAsia="zh-TW"/>
        </w:rPr>
        <w:t>were</w:t>
      </w:r>
      <w:r w:rsidR="009745EF" w:rsidRPr="005B72AA">
        <w:rPr>
          <w:lang w:val="en-HK" w:eastAsia="zh-TW"/>
        </w:rPr>
        <w:t xml:space="preserve"> effectively replaced by shared</w:t>
      </w:r>
      <w:r w:rsidR="009745EF" w:rsidRPr="005B72AA">
        <w:rPr>
          <w:rFonts w:ascii="Cambria Math" w:hAnsi="Cambria Math" w:cs="Cambria Math"/>
          <w:lang w:val="en-HK" w:eastAsia="zh-TW"/>
        </w:rPr>
        <w:t>‑</w:t>
      </w:r>
      <w:r w:rsidR="009745EF" w:rsidRPr="005B72AA">
        <w:rPr>
          <w:lang w:val="en-HK" w:eastAsia="zh-TW"/>
        </w:rPr>
        <w:t xml:space="preserve">memory hints. </w:t>
      </w:r>
      <w:r w:rsidR="00AE6BA4" w:rsidRPr="005B72AA">
        <w:rPr>
          <w:lang w:val="en-HK" w:eastAsia="zh-TW"/>
        </w:rPr>
        <w:t xml:space="preserve">The </w:t>
      </w:r>
      <w:r w:rsidR="00EB40B2" w:rsidRPr="005B72AA">
        <w:rPr>
          <w:lang w:val="en-HK" w:eastAsia="zh-TW"/>
        </w:rPr>
        <w:t>dashboard</w:t>
      </w:r>
      <w:r w:rsidR="00AE6BA4" w:rsidRPr="005B72AA">
        <w:rPr>
          <w:lang w:val="en-HK" w:eastAsia="zh-TW"/>
        </w:rPr>
        <w:t xml:space="preserve"> offers real-time data on the frequency controller’s actions, including per-core frequency </w:t>
      </w:r>
      <w:r w:rsidR="00822D78" w:rsidRPr="005B72AA">
        <w:rPr>
          <w:lang w:val="en-HK" w:eastAsia="zh-TW"/>
        </w:rPr>
        <w:t>levels</w:t>
      </w:r>
      <w:r w:rsidR="00AE6BA4" w:rsidRPr="005B72AA">
        <w:rPr>
          <w:lang w:val="en-HK" w:eastAsia="zh-TW"/>
        </w:rPr>
        <w:t xml:space="preserve"> (</w:t>
      </w:r>
      <w:r w:rsidR="00231E2F" w:rsidRPr="005B72AA">
        <w:rPr>
          <w:lang w:val="en-HK" w:eastAsia="zh-TW"/>
        </w:rPr>
        <w:t xml:space="preserve">lower </w:t>
      </w:r>
      <w:r w:rsidR="00AE6BA4" w:rsidRPr="005B72AA">
        <w:rPr>
          <w:lang w:val="en-HK" w:eastAsia="zh-TW"/>
        </w:rPr>
        <w:t xml:space="preserve">left panel), </w:t>
      </w:r>
      <w:r w:rsidR="003F777A" w:rsidRPr="005B72AA">
        <w:rPr>
          <w:lang w:val="en-HK" w:eastAsia="zh-TW"/>
        </w:rPr>
        <w:t xml:space="preserve">average </w:t>
      </w:r>
      <w:r w:rsidR="00AE6BA4" w:rsidRPr="005B72AA">
        <w:rPr>
          <w:lang w:val="en-HK" w:eastAsia="zh-TW"/>
        </w:rPr>
        <w:t>frequency trends over time (</w:t>
      </w:r>
      <w:r w:rsidR="00142C50" w:rsidRPr="005B72AA">
        <w:rPr>
          <w:lang w:val="en-HK" w:eastAsia="zh-TW"/>
        </w:rPr>
        <w:t xml:space="preserve">upper </w:t>
      </w:r>
      <w:proofErr w:type="spellStart"/>
      <w:r w:rsidR="00AE6BA4" w:rsidRPr="005B72AA">
        <w:rPr>
          <w:lang w:val="en-HK" w:eastAsia="zh-TW"/>
        </w:rPr>
        <w:t>center</w:t>
      </w:r>
      <w:proofErr w:type="spellEnd"/>
      <w:r w:rsidR="00AE6BA4" w:rsidRPr="005B72AA">
        <w:rPr>
          <w:lang w:val="en-HK" w:eastAsia="zh-TW"/>
        </w:rPr>
        <w:t xml:space="preserve"> panel</w:t>
      </w:r>
      <w:r w:rsidR="005C1ED5" w:rsidRPr="005B72AA">
        <w:rPr>
          <w:lang w:val="en-HK" w:eastAsia="zh-TW"/>
        </w:rPr>
        <w:t xml:space="preserve"> </w:t>
      </w:r>
      <w:r w:rsidR="005C1ED5" w:rsidRPr="005B72AA">
        <w:t>below the 5 upper consecutive blocks</w:t>
      </w:r>
      <w:r w:rsidR="00AE6BA4" w:rsidRPr="005B72AA">
        <w:rPr>
          <w:lang w:val="en-HK" w:eastAsia="zh-TW"/>
        </w:rPr>
        <w:t>), and the associated application phase hints read from shared memory (</w:t>
      </w:r>
      <w:r w:rsidR="00231E2F" w:rsidRPr="005B72AA">
        <w:rPr>
          <w:lang w:val="en-HK" w:eastAsia="zh-TW"/>
        </w:rPr>
        <w:t xml:space="preserve">lower </w:t>
      </w:r>
      <w:r w:rsidR="00AE6BA4" w:rsidRPr="005B72AA">
        <w:rPr>
          <w:lang w:val="en-HK" w:eastAsia="zh-TW"/>
        </w:rPr>
        <w:t>right panel).</w:t>
      </w:r>
    </w:p>
    <w:p w14:paraId="5706EFFA" w14:textId="77777777" w:rsidR="0012204D" w:rsidRPr="005B72AA" w:rsidRDefault="0012204D" w:rsidP="0012204D"/>
    <w:p w14:paraId="4223403E" w14:textId="2338BE21" w:rsidR="0012204D" w:rsidRPr="005B72AA" w:rsidRDefault="0012204D" w:rsidP="0012204D">
      <w:pPr>
        <w:pStyle w:val="Heading1"/>
      </w:pPr>
      <w:bookmarkStart w:id="67" w:name="_Toc230983565"/>
      <w:r w:rsidRPr="005B72AA">
        <w:lastRenderedPageBreak/>
        <w:t>6. Project Planning, Resource Allocation, and Adaptive Management</w:t>
      </w:r>
      <w:bookmarkEnd w:id="67"/>
    </w:p>
    <w:p w14:paraId="5D61455E" w14:textId="4D22910B" w:rsidR="005E7288" w:rsidRPr="005B72AA" w:rsidRDefault="0012204D" w:rsidP="0012204D">
      <w:pPr>
        <w:pStyle w:val="Heading2"/>
      </w:pPr>
      <w:bookmarkStart w:id="68" w:name="_Toc230983566"/>
      <w:r w:rsidRPr="005B72AA">
        <w:t xml:space="preserve">6.1 </w:t>
      </w:r>
      <w:r w:rsidR="005E7288" w:rsidRPr="005B72AA">
        <w:t>Timeline and Project Phases</w:t>
      </w:r>
      <w:bookmarkEnd w:id="68"/>
    </w:p>
    <w:p w14:paraId="6A56422F" w14:textId="77777777" w:rsidR="000C5F55" w:rsidRPr="005B72AA" w:rsidRDefault="005E7288" w:rsidP="005E7288">
      <w:pPr>
        <w:spacing w:line="480" w:lineRule="auto"/>
        <w:rPr>
          <w:lang w:val="en-HK" w:eastAsia="zh-TW"/>
        </w:rPr>
      </w:pPr>
      <w:r w:rsidRPr="005B72AA">
        <w:rPr>
          <w:lang w:val="en-HK" w:eastAsia="zh-TW"/>
        </w:rPr>
        <w:t>The project spanned approximately 32 weeks (September 2025 to April 2026), divided into five major phases. The timeline below documents both the planned and actual progression, including two significant design pivots that required adaptive replanning.</w:t>
      </w:r>
    </w:p>
    <w:p w14:paraId="52420B52" w14:textId="77777777" w:rsidR="000C5F55" w:rsidRPr="005B72AA" w:rsidRDefault="000C5F55" w:rsidP="005E7288">
      <w:pPr>
        <w:spacing w:line="480" w:lineRule="auto"/>
        <w:rPr>
          <w:lang w:eastAsia="zh-TW"/>
        </w:rPr>
      </w:pPr>
    </w:p>
    <w:p w14:paraId="0CA0868B" w14:textId="3C3A3FD7" w:rsidR="000C5F55" w:rsidRPr="005B72AA" w:rsidRDefault="000C5F55" w:rsidP="000C5F55">
      <w:pPr>
        <w:pStyle w:val="Caption"/>
        <w:rPr>
          <w:lang w:val="en-HK" w:eastAsia="zh-TW"/>
        </w:rPr>
      </w:pPr>
      <w:bookmarkStart w:id="69" w:name="_Toc230983606"/>
      <w:r w:rsidRPr="005B72AA">
        <w:t xml:space="preserve">Table </w:t>
      </w:r>
      <w:r w:rsidRPr="005B72AA">
        <w:fldChar w:fldCharType="begin"/>
      </w:r>
      <w:r w:rsidRPr="005B72AA">
        <w:instrText xml:space="preserve"> SEQ Table \* ARABIC </w:instrText>
      </w:r>
      <w:r w:rsidRPr="005B72AA">
        <w:fldChar w:fldCharType="separate"/>
      </w:r>
      <w:r w:rsidR="00D979D4" w:rsidRPr="005B72AA">
        <w:rPr>
          <w:noProof/>
        </w:rPr>
        <w:t>5</w:t>
      </w:r>
      <w:r w:rsidRPr="005B72AA">
        <w:fldChar w:fldCharType="end"/>
      </w:r>
      <w:r w:rsidRPr="005B72AA">
        <w:t xml:space="preserve">: </w:t>
      </w:r>
      <w:r w:rsidRPr="005B72AA">
        <w:rPr>
          <w:lang w:val="en-US" w:eastAsia="zh-TW"/>
        </w:rPr>
        <w:t>Planned versus actual project timeline (September 2025 to April 2026), detailing the five core development phases, critical design pivots, and milestone activities.</w:t>
      </w:r>
      <w:bookmarkEnd w:id="69"/>
    </w:p>
    <w:tbl>
      <w:tblPr>
        <w:tblpPr w:leftFromText="180" w:rightFromText="180" w:vertAnchor="text" w:tblpY="1"/>
        <w:tblOverlap w:val="neve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64"/>
        <w:gridCol w:w="1482"/>
        <w:gridCol w:w="1362"/>
        <w:gridCol w:w="4148"/>
      </w:tblGrid>
      <w:tr w:rsidR="005E7288" w:rsidRPr="005B72AA" w14:paraId="2593EAD2" w14:textId="77777777" w:rsidTr="004060C3">
        <w:trPr>
          <w:tblHeader/>
        </w:trPr>
        <w:tc>
          <w:tcPr>
            <w:tcW w:w="2364" w:type="dxa"/>
            <w:shd w:val="clear" w:color="auto" w:fill="FFFFFF"/>
            <w:hideMark/>
          </w:tcPr>
          <w:p w14:paraId="118067AB" w14:textId="77777777" w:rsidR="005E7288" w:rsidRPr="005B72AA" w:rsidRDefault="005E7288" w:rsidP="00206D79">
            <w:pPr>
              <w:spacing w:line="480" w:lineRule="auto"/>
              <w:rPr>
                <w:lang w:val="en-HK" w:eastAsia="zh-TW"/>
              </w:rPr>
            </w:pPr>
            <w:r w:rsidRPr="005B72AA">
              <w:rPr>
                <w:lang w:val="en-HK" w:eastAsia="zh-TW"/>
              </w:rPr>
              <w:t>Phase</w:t>
            </w:r>
          </w:p>
        </w:tc>
        <w:tc>
          <w:tcPr>
            <w:tcW w:w="1482" w:type="dxa"/>
            <w:shd w:val="clear" w:color="auto" w:fill="FFFFFF"/>
            <w:hideMark/>
          </w:tcPr>
          <w:p w14:paraId="0615CFAF" w14:textId="77777777" w:rsidR="005E7288" w:rsidRPr="005B72AA" w:rsidRDefault="005E7288" w:rsidP="00206D79">
            <w:pPr>
              <w:spacing w:line="480" w:lineRule="auto"/>
              <w:rPr>
                <w:lang w:val="en-HK" w:eastAsia="zh-TW"/>
              </w:rPr>
            </w:pPr>
            <w:r w:rsidRPr="005B72AA">
              <w:rPr>
                <w:lang w:val="en-HK" w:eastAsia="zh-TW"/>
              </w:rPr>
              <w:t>Planned Duration</w:t>
            </w:r>
          </w:p>
        </w:tc>
        <w:tc>
          <w:tcPr>
            <w:tcW w:w="1362" w:type="dxa"/>
            <w:shd w:val="clear" w:color="auto" w:fill="FFFFFF"/>
            <w:hideMark/>
          </w:tcPr>
          <w:p w14:paraId="0DCD27C5" w14:textId="77777777" w:rsidR="005E7288" w:rsidRPr="005B72AA" w:rsidRDefault="005E7288" w:rsidP="00206D79">
            <w:pPr>
              <w:spacing w:line="480" w:lineRule="auto"/>
              <w:rPr>
                <w:lang w:val="en-HK" w:eastAsia="zh-TW"/>
              </w:rPr>
            </w:pPr>
            <w:r w:rsidRPr="005B72AA">
              <w:rPr>
                <w:lang w:val="en-HK" w:eastAsia="zh-TW"/>
              </w:rPr>
              <w:t>Actual Duration</w:t>
            </w:r>
          </w:p>
        </w:tc>
        <w:tc>
          <w:tcPr>
            <w:tcW w:w="4148" w:type="dxa"/>
            <w:shd w:val="clear" w:color="auto" w:fill="FFFFFF"/>
            <w:hideMark/>
          </w:tcPr>
          <w:p w14:paraId="127B7714" w14:textId="77777777" w:rsidR="005E7288" w:rsidRPr="005B72AA" w:rsidRDefault="005E7288" w:rsidP="00206D79">
            <w:pPr>
              <w:spacing w:line="480" w:lineRule="auto"/>
              <w:rPr>
                <w:lang w:val="en-HK" w:eastAsia="zh-TW"/>
              </w:rPr>
            </w:pPr>
            <w:r w:rsidRPr="005B72AA">
              <w:rPr>
                <w:lang w:val="en-HK" w:eastAsia="zh-TW"/>
              </w:rPr>
              <w:t>Key Activities</w:t>
            </w:r>
          </w:p>
        </w:tc>
      </w:tr>
      <w:tr w:rsidR="005E7288" w:rsidRPr="005B72AA" w14:paraId="1776648E" w14:textId="77777777" w:rsidTr="004060C3">
        <w:tc>
          <w:tcPr>
            <w:tcW w:w="2364" w:type="dxa"/>
            <w:shd w:val="clear" w:color="auto" w:fill="FFFFFF"/>
            <w:hideMark/>
          </w:tcPr>
          <w:p w14:paraId="36A448BD" w14:textId="77777777" w:rsidR="005E7288" w:rsidRPr="005B72AA" w:rsidRDefault="005E7288" w:rsidP="00206D79">
            <w:pPr>
              <w:spacing w:line="480" w:lineRule="auto"/>
              <w:rPr>
                <w:lang w:val="en-HK" w:eastAsia="zh-TW"/>
              </w:rPr>
            </w:pPr>
            <w:r w:rsidRPr="005B72AA">
              <w:rPr>
                <w:lang w:val="en-HK" w:eastAsia="zh-TW"/>
              </w:rPr>
              <w:t>Phase 1: Literature Review &amp; Requirements</w:t>
            </w:r>
          </w:p>
        </w:tc>
        <w:tc>
          <w:tcPr>
            <w:tcW w:w="1482" w:type="dxa"/>
            <w:shd w:val="clear" w:color="auto" w:fill="FFFFFF"/>
            <w:hideMark/>
          </w:tcPr>
          <w:p w14:paraId="57875B51" w14:textId="77777777" w:rsidR="005E7288" w:rsidRPr="005B72AA" w:rsidRDefault="005E7288" w:rsidP="00206D79">
            <w:pPr>
              <w:spacing w:line="480" w:lineRule="auto"/>
              <w:rPr>
                <w:lang w:val="en-HK" w:eastAsia="zh-TW"/>
              </w:rPr>
            </w:pPr>
            <w:r w:rsidRPr="005B72AA">
              <w:rPr>
                <w:lang w:val="en-HK" w:eastAsia="zh-TW"/>
              </w:rPr>
              <w:t>Weeks 1–4 (Sep 2025)</w:t>
            </w:r>
          </w:p>
        </w:tc>
        <w:tc>
          <w:tcPr>
            <w:tcW w:w="1362" w:type="dxa"/>
            <w:shd w:val="clear" w:color="auto" w:fill="FFFFFF"/>
            <w:hideMark/>
          </w:tcPr>
          <w:p w14:paraId="7EC71866" w14:textId="77777777" w:rsidR="005E7288" w:rsidRPr="005B72AA" w:rsidRDefault="005E7288" w:rsidP="00206D79">
            <w:pPr>
              <w:spacing w:line="480" w:lineRule="auto"/>
              <w:rPr>
                <w:lang w:val="en-HK" w:eastAsia="zh-TW"/>
              </w:rPr>
            </w:pPr>
            <w:r w:rsidRPr="005B72AA">
              <w:rPr>
                <w:lang w:val="en-HK" w:eastAsia="zh-TW"/>
              </w:rPr>
              <w:t>Weeks 1–5</w:t>
            </w:r>
          </w:p>
        </w:tc>
        <w:tc>
          <w:tcPr>
            <w:tcW w:w="4148" w:type="dxa"/>
            <w:shd w:val="clear" w:color="auto" w:fill="FFFFFF"/>
            <w:hideMark/>
          </w:tcPr>
          <w:p w14:paraId="3700096D" w14:textId="77777777" w:rsidR="005E7288" w:rsidRPr="005B72AA" w:rsidRDefault="005E7288" w:rsidP="00206D79">
            <w:pPr>
              <w:spacing w:line="480" w:lineRule="auto"/>
              <w:rPr>
                <w:lang w:val="en-HK" w:eastAsia="zh-TW"/>
              </w:rPr>
            </w:pPr>
            <w:r w:rsidRPr="005B72AA">
              <w:rPr>
                <w:lang w:val="en-HK" w:eastAsia="zh-TW"/>
              </w:rPr>
              <w:t xml:space="preserve">Survey of </w:t>
            </w:r>
            <w:proofErr w:type="spellStart"/>
            <w:r w:rsidRPr="005B72AA">
              <w:rPr>
                <w:lang w:val="en-HK" w:eastAsia="zh-TW"/>
              </w:rPr>
              <w:t>CoPPer</w:t>
            </w:r>
            <w:proofErr w:type="spellEnd"/>
            <w:r w:rsidRPr="005B72AA">
              <w:rPr>
                <w:lang w:val="en-HK" w:eastAsia="zh-TW"/>
              </w:rPr>
              <w:t>, EAR, Adagio, ASCI Q; Blueprint specification development; CAC node allocation request</w:t>
            </w:r>
          </w:p>
        </w:tc>
      </w:tr>
      <w:tr w:rsidR="005E7288" w:rsidRPr="005B72AA" w14:paraId="32F89887" w14:textId="77777777" w:rsidTr="004060C3">
        <w:tc>
          <w:tcPr>
            <w:tcW w:w="2364" w:type="dxa"/>
            <w:shd w:val="clear" w:color="auto" w:fill="FFFFFF"/>
            <w:hideMark/>
          </w:tcPr>
          <w:p w14:paraId="33FC59C7" w14:textId="77777777" w:rsidR="005E7288" w:rsidRPr="005B72AA" w:rsidRDefault="005E7288" w:rsidP="00206D79">
            <w:pPr>
              <w:spacing w:line="480" w:lineRule="auto"/>
              <w:rPr>
                <w:lang w:val="en-HK" w:eastAsia="zh-TW"/>
              </w:rPr>
            </w:pPr>
            <w:r w:rsidRPr="005B72AA">
              <w:rPr>
                <w:lang w:val="en-HK" w:eastAsia="zh-TW"/>
              </w:rPr>
              <w:t>Phase 2: Counter-Based Prototype</w:t>
            </w:r>
          </w:p>
        </w:tc>
        <w:tc>
          <w:tcPr>
            <w:tcW w:w="1482" w:type="dxa"/>
            <w:shd w:val="clear" w:color="auto" w:fill="FFFFFF"/>
            <w:hideMark/>
          </w:tcPr>
          <w:p w14:paraId="730CF7FD" w14:textId="77777777" w:rsidR="005E7288" w:rsidRPr="005B72AA" w:rsidRDefault="005E7288" w:rsidP="00206D79">
            <w:pPr>
              <w:spacing w:line="480" w:lineRule="auto"/>
              <w:rPr>
                <w:lang w:val="en-HK" w:eastAsia="zh-TW"/>
              </w:rPr>
            </w:pPr>
            <w:r w:rsidRPr="005B72AA">
              <w:rPr>
                <w:lang w:val="en-HK" w:eastAsia="zh-TW"/>
              </w:rPr>
              <w:t>Weeks 5–10 (Oct–Nov 2025)</w:t>
            </w:r>
          </w:p>
        </w:tc>
        <w:tc>
          <w:tcPr>
            <w:tcW w:w="1362" w:type="dxa"/>
            <w:shd w:val="clear" w:color="auto" w:fill="FFFFFF"/>
            <w:hideMark/>
          </w:tcPr>
          <w:p w14:paraId="539296CD" w14:textId="77777777" w:rsidR="005E7288" w:rsidRPr="005B72AA" w:rsidRDefault="005E7288" w:rsidP="00206D79">
            <w:pPr>
              <w:spacing w:line="480" w:lineRule="auto"/>
              <w:rPr>
                <w:lang w:val="en-HK" w:eastAsia="zh-TW"/>
              </w:rPr>
            </w:pPr>
            <w:r w:rsidRPr="005B72AA">
              <w:rPr>
                <w:lang w:val="en-HK" w:eastAsia="zh-TW"/>
              </w:rPr>
              <w:t>Weeks 6–12</w:t>
            </w:r>
          </w:p>
        </w:tc>
        <w:tc>
          <w:tcPr>
            <w:tcW w:w="4148" w:type="dxa"/>
            <w:shd w:val="clear" w:color="auto" w:fill="FFFFFF"/>
            <w:hideMark/>
          </w:tcPr>
          <w:p w14:paraId="39B013E9" w14:textId="77777777" w:rsidR="005E7288" w:rsidRPr="005B72AA" w:rsidRDefault="005E7288" w:rsidP="00206D79">
            <w:pPr>
              <w:spacing w:line="480" w:lineRule="auto"/>
              <w:rPr>
                <w:lang w:val="en-HK" w:eastAsia="zh-TW"/>
              </w:rPr>
            </w:pPr>
            <w:r w:rsidRPr="005B72AA">
              <w:rPr>
                <w:lang w:val="en-HK" w:eastAsia="zh-TW"/>
              </w:rPr>
              <w:t>Implementation of IPC/cache-miss phase classifier; RAPL-based inference prototype; Pivot Point 1: Achieved only 3% accuracy → abandoned</w:t>
            </w:r>
          </w:p>
        </w:tc>
      </w:tr>
      <w:tr w:rsidR="005E7288" w:rsidRPr="005B72AA" w14:paraId="28B9A7A0" w14:textId="77777777" w:rsidTr="004060C3">
        <w:tc>
          <w:tcPr>
            <w:tcW w:w="2364" w:type="dxa"/>
            <w:shd w:val="clear" w:color="auto" w:fill="FFFFFF"/>
            <w:hideMark/>
          </w:tcPr>
          <w:p w14:paraId="06004671" w14:textId="77777777" w:rsidR="005E7288" w:rsidRPr="005B72AA" w:rsidRDefault="005E7288" w:rsidP="00206D79">
            <w:pPr>
              <w:spacing w:line="480" w:lineRule="auto"/>
              <w:rPr>
                <w:lang w:val="en-HK" w:eastAsia="zh-TW"/>
              </w:rPr>
            </w:pPr>
            <w:r w:rsidRPr="005B72AA">
              <w:rPr>
                <w:lang w:val="en-HK" w:eastAsia="zh-TW"/>
              </w:rPr>
              <w:t>Phase 3: Beta Algorithm Prototype</w:t>
            </w:r>
          </w:p>
        </w:tc>
        <w:tc>
          <w:tcPr>
            <w:tcW w:w="1482" w:type="dxa"/>
            <w:shd w:val="clear" w:color="auto" w:fill="FFFFFF"/>
            <w:hideMark/>
          </w:tcPr>
          <w:p w14:paraId="539B16E5" w14:textId="77777777" w:rsidR="005E7288" w:rsidRPr="005B72AA" w:rsidRDefault="005E7288" w:rsidP="00206D79">
            <w:pPr>
              <w:spacing w:line="480" w:lineRule="auto"/>
              <w:rPr>
                <w:lang w:val="en-HK" w:eastAsia="zh-TW"/>
              </w:rPr>
            </w:pPr>
            <w:r w:rsidRPr="005B72AA">
              <w:rPr>
                <w:lang w:val="en-HK" w:eastAsia="zh-TW"/>
              </w:rPr>
              <w:t>Weeks 11–16 (Nov–Jan 2026)</w:t>
            </w:r>
          </w:p>
        </w:tc>
        <w:tc>
          <w:tcPr>
            <w:tcW w:w="1362" w:type="dxa"/>
            <w:shd w:val="clear" w:color="auto" w:fill="FFFFFF"/>
            <w:hideMark/>
          </w:tcPr>
          <w:p w14:paraId="7FCA31B8" w14:textId="77777777" w:rsidR="005E7288" w:rsidRPr="005B72AA" w:rsidRDefault="005E7288" w:rsidP="00206D79">
            <w:pPr>
              <w:spacing w:line="480" w:lineRule="auto"/>
              <w:rPr>
                <w:lang w:val="en-HK" w:eastAsia="zh-TW"/>
              </w:rPr>
            </w:pPr>
            <w:r w:rsidRPr="005B72AA">
              <w:rPr>
                <w:lang w:val="en-HK" w:eastAsia="zh-TW"/>
              </w:rPr>
              <w:t>Weeks 13–18</w:t>
            </w:r>
          </w:p>
        </w:tc>
        <w:tc>
          <w:tcPr>
            <w:tcW w:w="4148" w:type="dxa"/>
            <w:shd w:val="clear" w:color="auto" w:fill="FFFFFF"/>
            <w:hideMark/>
          </w:tcPr>
          <w:p w14:paraId="0AE25A94" w14:textId="77777777" w:rsidR="005E7288" w:rsidRPr="005B72AA" w:rsidRDefault="005E7288" w:rsidP="00206D79">
            <w:pPr>
              <w:spacing w:line="480" w:lineRule="auto"/>
              <w:rPr>
                <w:lang w:val="en-HK" w:eastAsia="zh-TW"/>
              </w:rPr>
            </w:pPr>
            <w:r w:rsidRPr="005B72AA">
              <w:rPr>
                <w:lang w:val="en-HK" w:eastAsia="zh-TW"/>
              </w:rPr>
              <w:t xml:space="preserve">Implementation of Hsu's beta-adaptation algorithm; per-core utilization scanning via /proc/stat; Pivot </w:t>
            </w:r>
            <w:r w:rsidRPr="005B72AA">
              <w:rPr>
                <w:lang w:val="en-HK" w:eastAsia="zh-TW"/>
              </w:rPr>
              <w:lastRenderedPageBreak/>
              <w:t>Point 2: 97.2% runtime increase at N=2 → abandoned</w:t>
            </w:r>
          </w:p>
        </w:tc>
      </w:tr>
      <w:tr w:rsidR="005E7288" w:rsidRPr="005B72AA" w14:paraId="065C4DD9" w14:textId="77777777" w:rsidTr="004060C3">
        <w:tc>
          <w:tcPr>
            <w:tcW w:w="2364" w:type="dxa"/>
            <w:shd w:val="clear" w:color="auto" w:fill="FFFFFF"/>
            <w:hideMark/>
          </w:tcPr>
          <w:p w14:paraId="75606004" w14:textId="77777777" w:rsidR="005E7288" w:rsidRPr="005B72AA" w:rsidRDefault="005E7288" w:rsidP="00206D79">
            <w:pPr>
              <w:spacing w:line="480" w:lineRule="auto"/>
              <w:rPr>
                <w:lang w:val="en-HK" w:eastAsia="zh-TW"/>
              </w:rPr>
            </w:pPr>
            <w:r w:rsidRPr="005B72AA">
              <w:rPr>
                <w:lang w:val="en-HK" w:eastAsia="zh-TW"/>
              </w:rPr>
              <w:lastRenderedPageBreak/>
              <w:t>Phase 4: Final Hint-Based Design</w:t>
            </w:r>
          </w:p>
        </w:tc>
        <w:tc>
          <w:tcPr>
            <w:tcW w:w="1482" w:type="dxa"/>
            <w:shd w:val="clear" w:color="auto" w:fill="FFFFFF"/>
            <w:hideMark/>
          </w:tcPr>
          <w:p w14:paraId="0D5070D1" w14:textId="77777777" w:rsidR="005E7288" w:rsidRPr="005B72AA" w:rsidRDefault="005E7288" w:rsidP="00206D79">
            <w:pPr>
              <w:spacing w:line="480" w:lineRule="auto"/>
              <w:rPr>
                <w:lang w:val="en-HK" w:eastAsia="zh-TW"/>
              </w:rPr>
            </w:pPr>
            <w:r w:rsidRPr="005B72AA">
              <w:rPr>
                <w:lang w:val="en-HK" w:eastAsia="zh-TW"/>
              </w:rPr>
              <w:t>Weeks 17–24 (Jan–Mar 2026)</w:t>
            </w:r>
          </w:p>
        </w:tc>
        <w:tc>
          <w:tcPr>
            <w:tcW w:w="1362" w:type="dxa"/>
            <w:shd w:val="clear" w:color="auto" w:fill="FFFFFF"/>
            <w:hideMark/>
          </w:tcPr>
          <w:p w14:paraId="6204C309" w14:textId="77777777" w:rsidR="005E7288" w:rsidRPr="005B72AA" w:rsidRDefault="005E7288" w:rsidP="00206D79">
            <w:pPr>
              <w:spacing w:line="480" w:lineRule="auto"/>
              <w:rPr>
                <w:lang w:val="en-HK" w:eastAsia="zh-TW"/>
              </w:rPr>
            </w:pPr>
            <w:r w:rsidRPr="005B72AA">
              <w:rPr>
                <w:lang w:val="en-HK" w:eastAsia="zh-TW"/>
              </w:rPr>
              <w:t>Weeks 19–26</w:t>
            </w:r>
          </w:p>
        </w:tc>
        <w:tc>
          <w:tcPr>
            <w:tcW w:w="4148" w:type="dxa"/>
            <w:shd w:val="clear" w:color="auto" w:fill="FFFFFF"/>
            <w:hideMark/>
          </w:tcPr>
          <w:p w14:paraId="6BBB2A8D" w14:textId="77777777" w:rsidR="005E7288" w:rsidRPr="005B72AA" w:rsidRDefault="005E7288" w:rsidP="00206D79">
            <w:pPr>
              <w:spacing w:line="480" w:lineRule="auto"/>
              <w:rPr>
                <w:lang w:val="en-HK" w:eastAsia="zh-TW"/>
              </w:rPr>
            </w:pPr>
            <w:proofErr w:type="spellStart"/>
            <w:r w:rsidRPr="005B72AA">
              <w:rPr>
                <w:lang w:val="en-HK" w:eastAsia="zh-TW"/>
              </w:rPr>
              <w:t>miniMD</w:t>
            </w:r>
            <w:proofErr w:type="spellEnd"/>
            <w:r w:rsidRPr="005B72AA">
              <w:rPr>
                <w:lang w:val="en-HK" w:eastAsia="zh-TW"/>
              </w:rPr>
              <w:t xml:space="preserve"> shared-memory instrumentation; Python monitor development; bash orchestration; 300-run experimental campaign (111.6 hours of dedicated node time)</w:t>
            </w:r>
          </w:p>
        </w:tc>
      </w:tr>
      <w:tr w:rsidR="005E7288" w:rsidRPr="005B72AA" w14:paraId="6E939F3A" w14:textId="77777777" w:rsidTr="004060C3">
        <w:tc>
          <w:tcPr>
            <w:tcW w:w="2364" w:type="dxa"/>
            <w:shd w:val="clear" w:color="auto" w:fill="FFFFFF"/>
            <w:hideMark/>
          </w:tcPr>
          <w:p w14:paraId="1E234398" w14:textId="77777777" w:rsidR="005E7288" w:rsidRPr="005B72AA" w:rsidRDefault="005E7288" w:rsidP="00206D79">
            <w:pPr>
              <w:spacing w:line="480" w:lineRule="auto"/>
              <w:rPr>
                <w:lang w:val="en-HK" w:eastAsia="zh-TW"/>
              </w:rPr>
            </w:pPr>
            <w:r w:rsidRPr="005B72AA">
              <w:rPr>
                <w:lang w:val="en-HK" w:eastAsia="zh-TW"/>
              </w:rPr>
              <w:t>Phase 5: Analysis &amp; Reporting</w:t>
            </w:r>
          </w:p>
        </w:tc>
        <w:tc>
          <w:tcPr>
            <w:tcW w:w="1482" w:type="dxa"/>
            <w:shd w:val="clear" w:color="auto" w:fill="FFFFFF"/>
            <w:hideMark/>
          </w:tcPr>
          <w:p w14:paraId="49E4D5D1" w14:textId="77777777" w:rsidR="005E7288" w:rsidRPr="005B72AA" w:rsidRDefault="005E7288" w:rsidP="00206D79">
            <w:pPr>
              <w:spacing w:line="480" w:lineRule="auto"/>
              <w:rPr>
                <w:lang w:val="en-HK" w:eastAsia="zh-TW"/>
              </w:rPr>
            </w:pPr>
            <w:r w:rsidRPr="005B72AA">
              <w:rPr>
                <w:lang w:val="en-HK" w:eastAsia="zh-TW"/>
              </w:rPr>
              <w:t>Weeks 25–32 (Mar–Apr 2026)</w:t>
            </w:r>
          </w:p>
        </w:tc>
        <w:tc>
          <w:tcPr>
            <w:tcW w:w="1362" w:type="dxa"/>
            <w:shd w:val="clear" w:color="auto" w:fill="FFFFFF"/>
            <w:hideMark/>
          </w:tcPr>
          <w:p w14:paraId="6AEB8438" w14:textId="77777777" w:rsidR="005E7288" w:rsidRPr="005B72AA" w:rsidRDefault="005E7288" w:rsidP="00206D79">
            <w:pPr>
              <w:spacing w:line="480" w:lineRule="auto"/>
              <w:rPr>
                <w:lang w:val="en-HK" w:eastAsia="zh-TW"/>
              </w:rPr>
            </w:pPr>
            <w:r w:rsidRPr="005B72AA">
              <w:rPr>
                <w:lang w:val="en-HK" w:eastAsia="zh-TW"/>
              </w:rPr>
              <w:t>Weeks 27–32</w:t>
            </w:r>
          </w:p>
        </w:tc>
        <w:tc>
          <w:tcPr>
            <w:tcW w:w="4148" w:type="dxa"/>
            <w:shd w:val="clear" w:color="auto" w:fill="FFFFFF"/>
            <w:hideMark/>
          </w:tcPr>
          <w:p w14:paraId="683C5B9E" w14:textId="77777777" w:rsidR="005E7288" w:rsidRPr="005B72AA" w:rsidRDefault="005E7288" w:rsidP="00206D79">
            <w:pPr>
              <w:spacing w:line="480" w:lineRule="auto"/>
              <w:rPr>
                <w:lang w:val="en-HK" w:eastAsia="zh-TW"/>
              </w:rPr>
            </w:pPr>
            <w:r w:rsidRPr="005B72AA">
              <w:rPr>
                <w:lang w:val="en-HK" w:eastAsia="zh-TW"/>
              </w:rPr>
              <w:t>Statistical analysis; figure generation; final report writing; dashboard development</w:t>
            </w:r>
          </w:p>
        </w:tc>
      </w:tr>
    </w:tbl>
    <w:p w14:paraId="37B679FC" w14:textId="77777777" w:rsidR="00392CE2" w:rsidRPr="005B72AA" w:rsidRDefault="00392CE2" w:rsidP="0012204D">
      <w:pPr>
        <w:pStyle w:val="Heading2"/>
      </w:pPr>
    </w:p>
    <w:p w14:paraId="30506450" w14:textId="34C9AB1E" w:rsidR="005E7288" w:rsidRPr="005B72AA" w:rsidRDefault="005E7288" w:rsidP="0012204D">
      <w:pPr>
        <w:pStyle w:val="Heading2"/>
        <w:rPr>
          <w:lang w:val="en-HK" w:eastAsia="zh-TW"/>
        </w:rPr>
      </w:pPr>
      <w:bookmarkStart w:id="70" w:name="_Toc230983567"/>
      <w:r w:rsidRPr="005B72AA">
        <w:t>6.2 Adaptive Replanning</w:t>
      </w:r>
      <w:bookmarkEnd w:id="70"/>
    </w:p>
    <w:p w14:paraId="17252ECD" w14:textId="0690084A" w:rsidR="005E7288" w:rsidRPr="005B72AA" w:rsidRDefault="005E7288" w:rsidP="005E7288">
      <w:pPr>
        <w:spacing w:line="480" w:lineRule="auto"/>
        <w:rPr>
          <w:lang w:val="en-HK" w:eastAsia="zh-TW"/>
        </w:rPr>
      </w:pPr>
      <w:r w:rsidRPr="005B72AA">
        <w:rPr>
          <w:lang w:val="en-HK" w:eastAsia="zh-TW"/>
        </w:rPr>
        <w:t>The original project plan allocated 6 weeks to Phase 2 (counter-based detection) and assumed successful completion before proceeding to integration testing. When Phase 2 produced only 3% classification accuracy (far below the 95% target), the team convened a design review and decided to pivot to the Beta algorithm approach, extending the prototype phase by 2 weeks. When the Beta algorithm also failed (introducing catastrophic runtime overhead), a second design review led to the adoption of application-injected hints</w:t>
      </w:r>
      <w:r w:rsidR="000D06DE" w:rsidRPr="005B72AA">
        <w:rPr>
          <w:lang w:val="en-HK" w:eastAsia="zh-TW"/>
        </w:rPr>
        <w:t>, which is</w:t>
      </w:r>
      <w:r w:rsidRPr="005B72AA">
        <w:rPr>
          <w:lang w:val="en-HK" w:eastAsia="zh-TW"/>
        </w:rPr>
        <w:t xml:space="preserve"> a fundamentally different architecture that required restarting the implementation from a new design basis.</w:t>
      </w:r>
    </w:p>
    <w:p w14:paraId="08812ADE" w14:textId="77777777" w:rsidR="005E7288" w:rsidRPr="005B72AA" w:rsidRDefault="005E7288" w:rsidP="005E7288">
      <w:pPr>
        <w:spacing w:line="480" w:lineRule="auto"/>
        <w:rPr>
          <w:lang w:val="en-HK" w:eastAsia="zh-TW"/>
        </w:rPr>
      </w:pPr>
      <w:r w:rsidRPr="005B72AA">
        <w:rPr>
          <w:lang w:val="en-HK" w:eastAsia="zh-TW"/>
        </w:rPr>
        <w:lastRenderedPageBreak/>
        <w:t>This adaptive replanning added approximately 6 weeks to the development timeline but ultimately produced a superior solution. The key lesson was that early prototyping and rapid failure testing saved significant project time compared to a strategy of committing fully to an unvalidated approach. The two failed prototypes consumed approximately 12 person-weeks of effort but generated critical empirical evidence (3% accuracy, 97.2% overhead) that directly informed the final design's success criteria.</w:t>
      </w:r>
    </w:p>
    <w:p w14:paraId="10290DD7" w14:textId="39DC0D6E" w:rsidR="005E7288" w:rsidRPr="005B72AA" w:rsidRDefault="005E7288" w:rsidP="0012204D">
      <w:pPr>
        <w:pStyle w:val="Heading2"/>
      </w:pPr>
      <w:bookmarkStart w:id="71" w:name="_Toc230983568"/>
      <w:r w:rsidRPr="005B72AA">
        <w:t>6.</w:t>
      </w:r>
      <w:r w:rsidR="00C809D1" w:rsidRPr="005B72AA">
        <w:rPr>
          <w:lang w:val="en-HK" w:eastAsia="zh-TW"/>
        </w:rPr>
        <w:t>3</w:t>
      </w:r>
      <w:r w:rsidRPr="005B72AA">
        <w:t xml:space="preserve"> Computational Resource Allocation</w:t>
      </w:r>
      <w:bookmarkEnd w:id="71"/>
    </w:p>
    <w:p w14:paraId="12049C31" w14:textId="77777777" w:rsidR="005E7288" w:rsidRPr="005B72AA" w:rsidRDefault="005E7288" w:rsidP="005E7288">
      <w:pPr>
        <w:numPr>
          <w:ilvl w:val="0"/>
          <w:numId w:val="39"/>
        </w:numPr>
        <w:spacing w:line="480" w:lineRule="auto"/>
        <w:rPr>
          <w:lang w:val="en-HK" w:eastAsia="zh-TW"/>
        </w:rPr>
      </w:pPr>
      <w:r w:rsidRPr="005B72AA">
        <w:rPr>
          <w:lang w:val="en-HK" w:eastAsia="zh-TW"/>
        </w:rPr>
        <w:t>Dedicated node: frnt115 on CAC Frontenac cluster (exclusive reservation via SLURM)</w:t>
      </w:r>
    </w:p>
    <w:p w14:paraId="55E8C849" w14:textId="77777777" w:rsidR="005E7288" w:rsidRPr="005B72AA" w:rsidRDefault="005E7288" w:rsidP="005E7288">
      <w:pPr>
        <w:numPr>
          <w:ilvl w:val="0"/>
          <w:numId w:val="39"/>
        </w:numPr>
        <w:spacing w:line="480" w:lineRule="auto"/>
        <w:rPr>
          <w:lang w:val="en-HK" w:eastAsia="zh-TW"/>
        </w:rPr>
      </w:pPr>
      <w:r w:rsidRPr="005B72AA">
        <w:rPr>
          <w:lang w:val="en-HK" w:eastAsia="zh-TW"/>
        </w:rPr>
        <w:t>Experimental campaign: 300 runs × 1,340 s average = 111.6 hours of continuous node time</w:t>
      </w:r>
    </w:p>
    <w:p w14:paraId="5E58731B" w14:textId="77777777" w:rsidR="005E7288" w:rsidRPr="005B72AA" w:rsidRDefault="005E7288" w:rsidP="005E7288">
      <w:pPr>
        <w:numPr>
          <w:ilvl w:val="0"/>
          <w:numId w:val="39"/>
        </w:numPr>
        <w:spacing w:line="480" w:lineRule="auto"/>
        <w:rPr>
          <w:lang w:val="en-HK" w:eastAsia="zh-TW"/>
        </w:rPr>
      </w:pPr>
      <w:r w:rsidRPr="005B72AA">
        <w:rPr>
          <w:lang w:val="en-HK" w:eastAsia="zh-TW"/>
        </w:rPr>
        <w:t>Core allocation per run: 26 worker cores + 1 monitor core + 1 reserved core + 4 OS cores = 32 cores total</w:t>
      </w:r>
    </w:p>
    <w:p w14:paraId="0244C3CE" w14:textId="77777777" w:rsidR="005E7288" w:rsidRPr="005B72AA" w:rsidRDefault="005E7288" w:rsidP="005E7288">
      <w:pPr>
        <w:numPr>
          <w:ilvl w:val="0"/>
          <w:numId w:val="39"/>
        </w:numPr>
        <w:spacing w:line="480" w:lineRule="auto"/>
        <w:rPr>
          <w:lang w:val="en-HK" w:eastAsia="zh-TW"/>
        </w:rPr>
      </w:pPr>
      <w:r w:rsidRPr="005B72AA">
        <w:rPr>
          <w:lang w:val="en-HK" w:eastAsia="zh-TW"/>
        </w:rPr>
        <w:t>Storage: ~2 GB for CSV logs, ~300 MB for checkpoint binaries (excluded from Git via .</w:t>
      </w:r>
      <w:proofErr w:type="spellStart"/>
      <w:r w:rsidRPr="005B72AA">
        <w:rPr>
          <w:lang w:val="en-HK" w:eastAsia="zh-TW"/>
        </w:rPr>
        <w:t>gitignore</w:t>
      </w:r>
      <w:proofErr w:type="spellEnd"/>
      <w:r w:rsidRPr="005B72AA">
        <w:rPr>
          <w:lang w:val="en-HK" w:eastAsia="zh-TW"/>
        </w:rPr>
        <w:t>)</w:t>
      </w:r>
    </w:p>
    <w:p w14:paraId="23186604" w14:textId="62EDE161" w:rsidR="005E7288" w:rsidRPr="005B72AA" w:rsidRDefault="005E7288" w:rsidP="0012204D">
      <w:pPr>
        <w:pStyle w:val="Heading2"/>
      </w:pPr>
      <w:bookmarkStart w:id="72" w:name="_Toc230983569"/>
      <w:r w:rsidRPr="005B72AA">
        <w:t>6.</w:t>
      </w:r>
      <w:r w:rsidR="00C809D1" w:rsidRPr="005B72AA">
        <w:rPr>
          <w:lang w:val="en-HK" w:eastAsia="zh-TW"/>
        </w:rPr>
        <w:t>4</w:t>
      </w:r>
      <w:r w:rsidRPr="005B72AA">
        <w:t xml:space="preserve"> Risk Register</w:t>
      </w:r>
      <w:bookmarkEnd w:id="72"/>
    </w:p>
    <w:p w14:paraId="7A0E796C" w14:textId="77777777" w:rsidR="005E7288" w:rsidRPr="005B72AA" w:rsidRDefault="005E7288" w:rsidP="005E7288">
      <w:pPr>
        <w:spacing w:line="480" w:lineRule="auto"/>
        <w:rPr>
          <w:lang w:val="en-HK" w:eastAsia="zh-TW"/>
        </w:rPr>
      </w:pPr>
      <w:r w:rsidRPr="005B72AA">
        <w:rPr>
          <w:lang w:val="en-HK" w:eastAsia="zh-TW"/>
        </w:rPr>
        <w:t>The following risk register documents the risks identified during the project planning phase, their assessed probability and impact, the mitigation strategies adopted, and the actual outcomes observed.</w:t>
      </w:r>
    </w:p>
    <w:p w14:paraId="311CD02C" w14:textId="77777777" w:rsidR="00CF4A86" w:rsidRPr="005B72AA" w:rsidRDefault="00CF4A86" w:rsidP="005E7288">
      <w:pPr>
        <w:spacing w:line="480" w:lineRule="auto"/>
        <w:rPr>
          <w:lang w:val="en-HK" w:eastAsia="zh-TW"/>
        </w:rPr>
      </w:pPr>
    </w:p>
    <w:p w14:paraId="619D1D03" w14:textId="77777777" w:rsidR="00CF4A86" w:rsidRPr="005B72AA" w:rsidRDefault="00CF4A86" w:rsidP="005E7288">
      <w:pPr>
        <w:spacing w:line="480" w:lineRule="auto"/>
        <w:rPr>
          <w:lang w:val="en-HK" w:eastAsia="zh-TW"/>
        </w:rPr>
      </w:pPr>
    </w:p>
    <w:p w14:paraId="3319A332" w14:textId="77777777" w:rsidR="00CF4A86" w:rsidRPr="005B72AA" w:rsidRDefault="00CF4A86" w:rsidP="005E7288">
      <w:pPr>
        <w:spacing w:line="480" w:lineRule="auto"/>
        <w:rPr>
          <w:lang w:val="en-HK" w:eastAsia="zh-TW"/>
        </w:rPr>
      </w:pPr>
    </w:p>
    <w:p w14:paraId="1F2FB417" w14:textId="1C90FC09" w:rsidR="00CF4A86" w:rsidRPr="005B72AA" w:rsidRDefault="00CF4A86" w:rsidP="00CF4A86">
      <w:pPr>
        <w:pStyle w:val="Caption"/>
        <w:rPr>
          <w:lang w:val="en-HK" w:eastAsia="zh-TW"/>
        </w:rPr>
      </w:pPr>
      <w:bookmarkStart w:id="73" w:name="_Toc230983607"/>
      <w:r w:rsidRPr="005B72AA">
        <w:lastRenderedPageBreak/>
        <w:t xml:space="preserve">Table </w:t>
      </w:r>
      <w:r w:rsidRPr="005B72AA">
        <w:fldChar w:fldCharType="begin"/>
      </w:r>
      <w:r w:rsidRPr="005B72AA">
        <w:instrText xml:space="preserve"> SEQ Table \* ARABIC </w:instrText>
      </w:r>
      <w:r w:rsidRPr="005B72AA">
        <w:fldChar w:fldCharType="separate"/>
      </w:r>
      <w:r w:rsidR="00D979D4" w:rsidRPr="005B72AA">
        <w:rPr>
          <w:noProof/>
        </w:rPr>
        <w:t>6</w:t>
      </w:r>
      <w:r w:rsidRPr="005B72AA">
        <w:fldChar w:fldCharType="end"/>
      </w:r>
      <w:r w:rsidRPr="005B72AA">
        <w:t xml:space="preserve">: </w:t>
      </w:r>
      <w:r w:rsidRPr="005B72AA">
        <w:rPr>
          <w:lang w:val="en-HK" w:eastAsia="zh-TW"/>
        </w:rPr>
        <w:t>Project risk register detailing identified technical and logistical risks, assessed probability and impact, deployed mitigation strategies, and the observed final outcomes.</w:t>
      </w:r>
      <w:bookmarkEnd w:id="73"/>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4"/>
        <w:gridCol w:w="2090"/>
        <w:gridCol w:w="1114"/>
        <w:gridCol w:w="857"/>
        <w:gridCol w:w="2368"/>
        <w:gridCol w:w="2462"/>
      </w:tblGrid>
      <w:tr w:rsidR="005E7288" w:rsidRPr="005B72AA" w14:paraId="4FFB700D" w14:textId="77777777" w:rsidTr="00C809D1">
        <w:trPr>
          <w:tblHeader/>
        </w:trPr>
        <w:tc>
          <w:tcPr>
            <w:tcW w:w="0" w:type="auto"/>
            <w:shd w:val="clear" w:color="auto" w:fill="FFFFFF"/>
            <w:hideMark/>
          </w:tcPr>
          <w:p w14:paraId="18553081" w14:textId="77777777" w:rsidR="005E7288" w:rsidRPr="005B72AA" w:rsidRDefault="005E7288" w:rsidP="005E7288">
            <w:pPr>
              <w:spacing w:line="480" w:lineRule="auto"/>
              <w:rPr>
                <w:lang w:val="en-HK" w:eastAsia="zh-TW"/>
              </w:rPr>
            </w:pPr>
            <w:r w:rsidRPr="005B72AA">
              <w:rPr>
                <w:lang w:val="en-HK" w:eastAsia="zh-TW"/>
              </w:rPr>
              <w:t>#</w:t>
            </w:r>
          </w:p>
        </w:tc>
        <w:tc>
          <w:tcPr>
            <w:tcW w:w="0" w:type="auto"/>
            <w:shd w:val="clear" w:color="auto" w:fill="FFFFFF"/>
            <w:hideMark/>
          </w:tcPr>
          <w:p w14:paraId="1732798A" w14:textId="77777777" w:rsidR="005E7288" w:rsidRPr="005B72AA" w:rsidRDefault="005E7288" w:rsidP="005E7288">
            <w:pPr>
              <w:spacing w:line="480" w:lineRule="auto"/>
              <w:rPr>
                <w:lang w:val="en-HK" w:eastAsia="zh-TW"/>
              </w:rPr>
            </w:pPr>
            <w:r w:rsidRPr="005B72AA">
              <w:rPr>
                <w:lang w:val="en-HK" w:eastAsia="zh-TW"/>
              </w:rPr>
              <w:t>Risk</w:t>
            </w:r>
          </w:p>
        </w:tc>
        <w:tc>
          <w:tcPr>
            <w:tcW w:w="0" w:type="auto"/>
            <w:shd w:val="clear" w:color="auto" w:fill="FFFFFF"/>
            <w:hideMark/>
          </w:tcPr>
          <w:p w14:paraId="066D7136" w14:textId="77777777" w:rsidR="005E7288" w:rsidRPr="005B72AA" w:rsidRDefault="005E7288" w:rsidP="005E7288">
            <w:pPr>
              <w:spacing w:line="480" w:lineRule="auto"/>
              <w:rPr>
                <w:lang w:val="en-HK" w:eastAsia="zh-TW"/>
              </w:rPr>
            </w:pPr>
            <w:r w:rsidRPr="005B72AA">
              <w:rPr>
                <w:lang w:val="en-HK" w:eastAsia="zh-TW"/>
              </w:rPr>
              <w:t>Probability</w:t>
            </w:r>
          </w:p>
        </w:tc>
        <w:tc>
          <w:tcPr>
            <w:tcW w:w="0" w:type="auto"/>
            <w:shd w:val="clear" w:color="auto" w:fill="FFFFFF"/>
            <w:hideMark/>
          </w:tcPr>
          <w:p w14:paraId="2F9CE26F" w14:textId="77777777" w:rsidR="005E7288" w:rsidRPr="005B72AA" w:rsidRDefault="005E7288" w:rsidP="005E7288">
            <w:pPr>
              <w:spacing w:line="480" w:lineRule="auto"/>
              <w:rPr>
                <w:lang w:val="en-HK" w:eastAsia="zh-TW"/>
              </w:rPr>
            </w:pPr>
            <w:r w:rsidRPr="005B72AA">
              <w:rPr>
                <w:lang w:val="en-HK" w:eastAsia="zh-TW"/>
              </w:rPr>
              <w:t>Impact</w:t>
            </w:r>
          </w:p>
        </w:tc>
        <w:tc>
          <w:tcPr>
            <w:tcW w:w="0" w:type="auto"/>
            <w:shd w:val="clear" w:color="auto" w:fill="FFFFFF"/>
            <w:hideMark/>
          </w:tcPr>
          <w:p w14:paraId="30A7908B" w14:textId="77777777" w:rsidR="005E7288" w:rsidRPr="005B72AA" w:rsidRDefault="005E7288" w:rsidP="005E7288">
            <w:pPr>
              <w:spacing w:line="480" w:lineRule="auto"/>
              <w:rPr>
                <w:lang w:val="en-HK" w:eastAsia="zh-TW"/>
              </w:rPr>
            </w:pPr>
            <w:r w:rsidRPr="005B72AA">
              <w:rPr>
                <w:lang w:val="en-HK" w:eastAsia="zh-TW"/>
              </w:rPr>
              <w:t>Mitigation Strategy</w:t>
            </w:r>
          </w:p>
        </w:tc>
        <w:tc>
          <w:tcPr>
            <w:tcW w:w="0" w:type="auto"/>
            <w:shd w:val="clear" w:color="auto" w:fill="FFFFFF"/>
            <w:hideMark/>
          </w:tcPr>
          <w:p w14:paraId="276104A2" w14:textId="77777777" w:rsidR="005E7288" w:rsidRPr="005B72AA" w:rsidRDefault="005E7288" w:rsidP="005E7288">
            <w:pPr>
              <w:spacing w:line="480" w:lineRule="auto"/>
              <w:rPr>
                <w:lang w:val="en-HK" w:eastAsia="zh-TW"/>
              </w:rPr>
            </w:pPr>
            <w:r w:rsidRPr="005B72AA">
              <w:rPr>
                <w:lang w:val="en-HK" w:eastAsia="zh-TW"/>
              </w:rPr>
              <w:t>Actual Outcome</w:t>
            </w:r>
          </w:p>
        </w:tc>
      </w:tr>
      <w:tr w:rsidR="005E7288" w:rsidRPr="005B72AA" w14:paraId="39919A50" w14:textId="77777777" w:rsidTr="00C809D1">
        <w:tc>
          <w:tcPr>
            <w:tcW w:w="0" w:type="auto"/>
            <w:shd w:val="clear" w:color="auto" w:fill="FFFFFF"/>
            <w:hideMark/>
          </w:tcPr>
          <w:p w14:paraId="7C067B36" w14:textId="77777777" w:rsidR="005E7288" w:rsidRPr="005B72AA" w:rsidRDefault="005E7288" w:rsidP="005E7288">
            <w:pPr>
              <w:spacing w:line="480" w:lineRule="auto"/>
              <w:rPr>
                <w:lang w:val="en-HK" w:eastAsia="zh-TW"/>
              </w:rPr>
            </w:pPr>
            <w:r w:rsidRPr="005B72AA">
              <w:rPr>
                <w:lang w:val="en-HK" w:eastAsia="zh-TW"/>
              </w:rPr>
              <w:t>R1</w:t>
            </w:r>
          </w:p>
        </w:tc>
        <w:tc>
          <w:tcPr>
            <w:tcW w:w="0" w:type="auto"/>
            <w:shd w:val="clear" w:color="auto" w:fill="FFFFFF"/>
            <w:hideMark/>
          </w:tcPr>
          <w:p w14:paraId="1FB1B451" w14:textId="77777777" w:rsidR="005E7288" w:rsidRPr="005B72AA" w:rsidRDefault="005E7288" w:rsidP="005E7288">
            <w:pPr>
              <w:spacing w:line="480" w:lineRule="auto"/>
              <w:rPr>
                <w:lang w:val="en-HK" w:eastAsia="zh-TW"/>
              </w:rPr>
            </w:pPr>
            <w:r w:rsidRPr="005B72AA">
              <w:rPr>
                <w:lang w:val="en-HK" w:eastAsia="zh-TW"/>
              </w:rPr>
              <w:t>Counter-based phase detection achieves insufficient accuracy</w:t>
            </w:r>
          </w:p>
        </w:tc>
        <w:tc>
          <w:tcPr>
            <w:tcW w:w="0" w:type="auto"/>
            <w:shd w:val="clear" w:color="auto" w:fill="FFFFFF"/>
            <w:hideMark/>
          </w:tcPr>
          <w:p w14:paraId="7F5F37E7" w14:textId="77777777" w:rsidR="005E7288" w:rsidRPr="005B72AA" w:rsidRDefault="005E7288" w:rsidP="005E7288">
            <w:pPr>
              <w:spacing w:line="480" w:lineRule="auto"/>
              <w:rPr>
                <w:lang w:val="en-HK" w:eastAsia="zh-TW"/>
              </w:rPr>
            </w:pPr>
            <w:r w:rsidRPr="005B72AA">
              <w:rPr>
                <w:lang w:val="en-HK" w:eastAsia="zh-TW"/>
              </w:rPr>
              <w:t>High</w:t>
            </w:r>
          </w:p>
        </w:tc>
        <w:tc>
          <w:tcPr>
            <w:tcW w:w="0" w:type="auto"/>
            <w:shd w:val="clear" w:color="auto" w:fill="FFFFFF"/>
            <w:hideMark/>
          </w:tcPr>
          <w:p w14:paraId="02F086C4" w14:textId="77777777" w:rsidR="005E7288" w:rsidRPr="005B72AA" w:rsidRDefault="005E7288" w:rsidP="005E7288">
            <w:pPr>
              <w:spacing w:line="480" w:lineRule="auto"/>
              <w:rPr>
                <w:lang w:val="en-HK" w:eastAsia="zh-TW"/>
              </w:rPr>
            </w:pPr>
            <w:r w:rsidRPr="005B72AA">
              <w:rPr>
                <w:lang w:val="en-HK" w:eastAsia="zh-TW"/>
              </w:rPr>
              <w:t>Critical</w:t>
            </w:r>
          </w:p>
        </w:tc>
        <w:tc>
          <w:tcPr>
            <w:tcW w:w="0" w:type="auto"/>
            <w:shd w:val="clear" w:color="auto" w:fill="FFFFFF"/>
            <w:hideMark/>
          </w:tcPr>
          <w:p w14:paraId="606ECBC4" w14:textId="77777777" w:rsidR="005E7288" w:rsidRPr="005B72AA" w:rsidRDefault="005E7288" w:rsidP="005E7288">
            <w:pPr>
              <w:spacing w:line="480" w:lineRule="auto"/>
              <w:rPr>
                <w:lang w:val="en-HK" w:eastAsia="zh-TW"/>
              </w:rPr>
            </w:pPr>
            <w:r w:rsidRPr="005B72AA">
              <w:rPr>
                <w:lang w:val="en-HK" w:eastAsia="zh-TW"/>
              </w:rPr>
              <w:t>Blueprint Section 2.4.2 identifies code-level instrumentation as fallback</w:t>
            </w:r>
          </w:p>
        </w:tc>
        <w:tc>
          <w:tcPr>
            <w:tcW w:w="0" w:type="auto"/>
            <w:shd w:val="clear" w:color="auto" w:fill="FFFFFF"/>
            <w:hideMark/>
          </w:tcPr>
          <w:p w14:paraId="158C11BF" w14:textId="77777777" w:rsidR="005E7288" w:rsidRPr="005B72AA" w:rsidRDefault="005E7288" w:rsidP="005E7288">
            <w:pPr>
              <w:spacing w:line="480" w:lineRule="auto"/>
              <w:rPr>
                <w:lang w:val="en-HK" w:eastAsia="zh-TW"/>
              </w:rPr>
            </w:pPr>
            <w:r w:rsidRPr="005B72AA">
              <w:rPr>
                <w:lang w:val="en-HK" w:eastAsia="zh-TW"/>
              </w:rPr>
              <w:t>Occurred (3% accuracy). Pivoted to application hints per fallback strategy.</w:t>
            </w:r>
          </w:p>
        </w:tc>
      </w:tr>
      <w:tr w:rsidR="005E7288" w:rsidRPr="005B72AA" w14:paraId="4D752F43" w14:textId="77777777" w:rsidTr="00C809D1">
        <w:tc>
          <w:tcPr>
            <w:tcW w:w="0" w:type="auto"/>
            <w:shd w:val="clear" w:color="auto" w:fill="FFFFFF"/>
            <w:hideMark/>
          </w:tcPr>
          <w:p w14:paraId="21D9C54F" w14:textId="77777777" w:rsidR="005E7288" w:rsidRPr="005B72AA" w:rsidRDefault="005E7288" w:rsidP="005E7288">
            <w:pPr>
              <w:spacing w:line="480" w:lineRule="auto"/>
              <w:rPr>
                <w:lang w:val="en-HK" w:eastAsia="zh-TW"/>
              </w:rPr>
            </w:pPr>
            <w:r w:rsidRPr="005B72AA">
              <w:rPr>
                <w:lang w:val="en-HK" w:eastAsia="zh-TW"/>
              </w:rPr>
              <w:t>R2</w:t>
            </w:r>
          </w:p>
        </w:tc>
        <w:tc>
          <w:tcPr>
            <w:tcW w:w="0" w:type="auto"/>
            <w:shd w:val="clear" w:color="auto" w:fill="FFFFFF"/>
            <w:hideMark/>
          </w:tcPr>
          <w:p w14:paraId="3A731DCC" w14:textId="77777777" w:rsidR="005E7288" w:rsidRPr="005B72AA" w:rsidRDefault="005E7288" w:rsidP="005E7288">
            <w:pPr>
              <w:spacing w:line="480" w:lineRule="auto"/>
              <w:rPr>
                <w:lang w:val="en-HK" w:eastAsia="zh-TW"/>
              </w:rPr>
            </w:pPr>
            <w:r w:rsidRPr="005B72AA">
              <w:rPr>
                <w:lang w:val="en-HK" w:eastAsia="zh-TW"/>
              </w:rPr>
              <w:t>Beta algorithm introduces excessive runtime overhead</w:t>
            </w:r>
          </w:p>
        </w:tc>
        <w:tc>
          <w:tcPr>
            <w:tcW w:w="0" w:type="auto"/>
            <w:shd w:val="clear" w:color="auto" w:fill="FFFFFF"/>
            <w:hideMark/>
          </w:tcPr>
          <w:p w14:paraId="6D4AFA7E" w14:textId="77777777" w:rsidR="005E7288" w:rsidRPr="005B72AA" w:rsidRDefault="005E7288" w:rsidP="005E7288">
            <w:pPr>
              <w:spacing w:line="480" w:lineRule="auto"/>
              <w:rPr>
                <w:lang w:val="en-HK" w:eastAsia="zh-TW"/>
              </w:rPr>
            </w:pPr>
            <w:r w:rsidRPr="005B72AA">
              <w:rPr>
                <w:lang w:val="en-HK" w:eastAsia="zh-TW"/>
              </w:rPr>
              <w:t>Medium</w:t>
            </w:r>
          </w:p>
        </w:tc>
        <w:tc>
          <w:tcPr>
            <w:tcW w:w="0" w:type="auto"/>
            <w:shd w:val="clear" w:color="auto" w:fill="FFFFFF"/>
            <w:hideMark/>
          </w:tcPr>
          <w:p w14:paraId="70789660" w14:textId="77777777" w:rsidR="005E7288" w:rsidRPr="005B72AA" w:rsidRDefault="005E7288" w:rsidP="005E7288">
            <w:pPr>
              <w:spacing w:line="480" w:lineRule="auto"/>
              <w:rPr>
                <w:lang w:val="en-HK" w:eastAsia="zh-TW"/>
              </w:rPr>
            </w:pPr>
            <w:r w:rsidRPr="005B72AA">
              <w:rPr>
                <w:lang w:val="en-HK" w:eastAsia="zh-TW"/>
              </w:rPr>
              <w:t>High</w:t>
            </w:r>
          </w:p>
        </w:tc>
        <w:tc>
          <w:tcPr>
            <w:tcW w:w="0" w:type="auto"/>
            <w:shd w:val="clear" w:color="auto" w:fill="FFFFFF"/>
            <w:hideMark/>
          </w:tcPr>
          <w:p w14:paraId="5D2DE293" w14:textId="77777777" w:rsidR="005E7288" w:rsidRPr="005B72AA" w:rsidRDefault="005E7288" w:rsidP="005E7288">
            <w:pPr>
              <w:spacing w:line="480" w:lineRule="auto"/>
              <w:rPr>
                <w:lang w:val="en-HK" w:eastAsia="zh-TW"/>
              </w:rPr>
            </w:pPr>
            <w:r w:rsidRPr="005B72AA">
              <w:rPr>
                <w:lang w:val="en-HK" w:eastAsia="zh-TW"/>
              </w:rPr>
              <w:t>Benchmark prototype before committing to full experimental campaign</w:t>
            </w:r>
          </w:p>
        </w:tc>
        <w:tc>
          <w:tcPr>
            <w:tcW w:w="0" w:type="auto"/>
            <w:shd w:val="clear" w:color="auto" w:fill="FFFFFF"/>
            <w:hideMark/>
          </w:tcPr>
          <w:p w14:paraId="445A0B6D" w14:textId="77777777" w:rsidR="005E7288" w:rsidRPr="005B72AA" w:rsidRDefault="005E7288" w:rsidP="005E7288">
            <w:pPr>
              <w:spacing w:line="480" w:lineRule="auto"/>
              <w:rPr>
                <w:lang w:val="en-HK" w:eastAsia="zh-TW"/>
              </w:rPr>
            </w:pPr>
            <w:r w:rsidRPr="005B72AA">
              <w:rPr>
                <w:lang w:val="en-HK" w:eastAsia="zh-TW"/>
              </w:rPr>
              <w:t>Occurred (97.2% overhead at N=2). Abandoned after 3-week evaluation.</w:t>
            </w:r>
          </w:p>
        </w:tc>
      </w:tr>
      <w:tr w:rsidR="005E7288" w:rsidRPr="005B72AA" w14:paraId="3F8DFABF" w14:textId="77777777" w:rsidTr="00C809D1">
        <w:tc>
          <w:tcPr>
            <w:tcW w:w="0" w:type="auto"/>
            <w:shd w:val="clear" w:color="auto" w:fill="FFFFFF"/>
            <w:hideMark/>
          </w:tcPr>
          <w:p w14:paraId="23A2EEF0" w14:textId="77777777" w:rsidR="005E7288" w:rsidRPr="005B72AA" w:rsidRDefault="005E7288" w:rsidP="005E7288">
            <w:pPr>
              <w:spacing w:line="480" w:lineRule="auto"/>
              <w:rPr>
                <w:lang w:val="en-HK" w:eastAsia="zh-TW"/>
              </w:rPr>
            </w:pPr>
            <w:r w:rsidRPr="005B72AA">
              <w:rPr>
                <w:lang w:val="en-HK" w:eastAsia="zh-TW"/>
              </w:rPr>
              <w:t>R3</w:t>
            </w:r>
          </w:p>
        </w:tc>
        <w:tc>
          <w:tcPr>
            <w:tcW w:w="0" w:type="auto"/>
            <w:shd w:val="clear" w:color="auto" w:fill="FFFFFF"/>
            <w:hideMark/>
          </w:tcPr>
          <w:p w14:paraId="3CB53F9C" w14:textId="77777777" w:rsidR="005E7288" w:rsidRPr="005B72AA" w:rsidRDefault="005E7288" w:rsidP="005E7288">
            <w:pPr>
              <w:spacing w:line="480" w:lineRule="auto"/>
              <w:rPr>
                <w:lang w:val="en-HK" w:eastAsia="zh-TW"/>
              </w:rPr>
            </w:pPr>
            <w:r w:rsidRPr="005B72AA">
              <w:rPr>
                <w:lang w:val="en-HK" w:eastAsia="zh-TW"/>
              </w:rPr>
              <w:t>RAPL energy measurement accuracy insufficient for statistical validation</w:t>
            </w:r>
          </w:p>
        </w:tc>
        <w:tc>
          <w:tcPr>
            <w:tcW w:w="0" w:type="auto"/>
            <w:shd w:val="clear" w:color="auto" w:fill="FFFFFF"/>
            <w:hideMark/>
          </w:tcPr>
          <w:p w14:paraId="10561605" w14:textId="77777777" w:rsidR="005E7288" w:rsidRPr="005B72AA" w:rsidRDefault="005E7288" w:rsidP="005E7288">
            <w:pPr>
              <w:spacing w:line="480" w:lineRule="auto"/>
              <w:rPr>
                <w:lang w:val="en-HK" w:eastAsia="zh-TW"/>
              </w:rPr>
            </w:pPr>
            <w:r w:rsidRPr="005B72AA">
              <w:rPr>
                <w:lang w:val="en-HK" w:eastAsia="zh-TW"/>
              </w:rPr>
              <w:t>Low</w:t>
            </w:r>
          </w:p>
        </w:tc>
        <w:tc>
          <w:tcPr>
            <w:tcW w:w="0" w:type="auto"/>
            <w:shd w:val="clear" w:color="auto" w:fill="FFFFFF"/>
            <w:hideMark/>
          </w:tcPr>
          <w:p w14:paraId="51978932" w14:textId="77777777" w:rsidR="005E7288" w:rsidRPr="005B72AA" w:rsidRDefault="005E7288" w:rsidP="005E7288">
            <w:pPr>
              <w:spacing w:line="480" w:lineRule="auto"/>
              <w:rPr>
                <w:lang w:val="en-HK" w:eastAsia="zh-TW"/>
              </w:rPr>
            </w:pPr>
            <w:r w:rsidRPr="005B72AA">
              <w:rPr>
                <w:lang w:val="en-HK" w:eastAsia="zh-TW"/>
              </w:rPr>
              <w:t>Medium</w:t>
            </w:r>
          </w:p>
        </w:tc>
        <w:tc>
          <w:tcPr>
            <w:tcW w:w="0" w:type="auto"/>
            <w:shd w:val="clear" w:color="auto" w:fill="FFFFFF"/>
            <w:hideMark/>
          </w:tcPr>
          <w:p w14:paraId="3D7712AA" w14:textId="77777777" w:rsidR="005E7288" w:rsidRPr="005B72AA" w:rsidRDefault="005E7288" w:rsidP="005E7288">
            <w:pPr>
              <w:spacing w:line="480" w:lineRule="auto"/>
              <w:rPr>
                <w:lang w:val="en-HK" w:eastAsia="zh-TW"/>
              </w:rPr>
            </w:pPr>
            <w:r w:rsidRPr="005B72AA">
              <w:rPr>
                <w:lang w:val="en-HK" w:eastAsia="zh-TW"/>
              </w:rPr>
              <w:t>Cross-validate with multiple runs; use Welch's t-test to assess significance</w:t>
            </w:r>
          </w:p>
        </w:tc>
        <w:tc>
          <w:tcPr>
            <w:tcW w:w="0" w:type="auto"/>
            <w:shd w:val="clear" w:color="auto" w:fill="FFFFFF"/>
            <w:hideMark/>
          </w:tcPr>
          <w:p w14:paraId="1C13D2E2" w14:textId="77777777" w:rsidR="005E7288" w:rsidRPr="005B72AA" w:rsidRDefault="005E7288" w:rsidP="005E7288">
            <w:pPr>
              <w:spacing w:line="480" w:lineRule="auto"/>
              <w:rPr>
                <w:lang w:val="en-HK" w:eastAsia="zh-TW"/>
              </w:rPr>
            </w:pPr>
            <w:r w:rsidRPr="005B72AA">
              <w:rPr>
                <w:lang w:val="en-HK" w:eastAsia="zh-TW"/>
              </w:rPr>
              <w:t>Not occurred. CV &lt; 2% across all configurations; all results statistically significant.</w:t>
            </w:r>
          </w:p>
        </w:tc>
      </w:tr>
      <w:tr w:rsidR="005E7288" w:rsidRPr="005B72AA" w14:paraId="4ED49C4C" w14:textId="77777777" w:rsidTr="00C809D1">
        <w:tc>
          <w:tcPr>
            <w:tcW w:w="0" w:type="auto"/>
            <w:shd w:val="clear" w:color="auto" w:fill="FFFFFF"/>
            <w:hideMark/>
          </w:tcPr>
          <w:p w14:paraId="44D958A3" w14:textId="77777777" w:rsidR="005E7288" w:rsidRPr="005B72AA" w:rsidRDefault="005E7288" w:rsidP="005E7288">
            <w:pPr>
              <w:spacing w:line="480" w:lineRule="auto"/>
              <w:rPr>
                <w:lang w:val="en-HK" w:eastAsia="zh-TW"/>
              </w:rPr>
            </w:pPr>
            <w:r w:rsidRPr="005B72AA">
              <w:rPr>
                <w:lang w:val="en-HK" w:eastAsia="zh-TW"/>
              </w:rPr>
              <w:t>R4</w:t>
            </w:r>
          </w:p>
        </w:tc>
        <w:tc>
          <w:tcPr>
            <w:tcW w:w="0" w:type="auto"/>
            <w:shd w:val="clear" w:color="auto" w:fill="FFFFFF"/>
            <w:hideMark/>
          </w:tcPr>
          <w:p w14:paraId="612A4A97" w14:textId="77777777" w:rsidR="005E7288" w:rsidRPr="005B72AA" w:rsidRDefault="005E7288" w:rsidP="005E7288">
            <w:pPr>
              <w:spacing w:line="480" w:lineRule="auto"/>
              <w:rPr>
                <w:lang w:val="en-HK" w:eastAsia="zh-TW"/>
              </w:rPr>
            </w:pPr>
            <w:r w:rsidRPr="005B72AA">
              <w:rPr>
                <w:lang w:val="en-HK" w:eastAsia="zh-TW"/>
              </w:rPr>
              <w:t>SLURM scheduling conflicts prevent dedicated node access</w:t>
            </w:r>
          </w:p>
        </w:tc>
        <w:tc>
          <w:tcPr>
            <w:tcW w:w="0" w:type="auto"/>
            <w:shd w:val="clear" w:color="auto" w:fill="FFFFFF"/>
            <w:hideMark/>
          </w:tcPr>
          <w:p w14:paraId="2E7C79D8" w14:textId="77777777" w:rsidR="005E7288" w:rsidRPr="005B72AA" w:rsidRDefault="005E7288" w:rsidP="005E7288">
            <w:pPr>
              <w:spacing w:line="480" w:lineRule="auto"/>
              <w:rPr>
                <w:lang w:val="en-HK" w:eastAsia="zh-TW"/>
              </w:rPr>
            </w:pPr>
            <w:r w:rsidRPr="005B72AA">
              <w:rPr>
                <w:lang w:val="en-HK" w:eastAsia="zh-TW"/>
              </w:rPr>
              <w:t>Medium</w:t>
            </w:r>
          </w:p>
        </w:tc>
        <w:tc>
          <w:tcPr>
            <w:tcW w:w="0" w:type="auto"/>
            <w:shd w:val="clear" w:color="auto" w:fill="FFFFFF"/>
            <w:hideMark/>
          </w:tcPr>
          <w:p w14:paraId="785B1806" w14:textId="77777777" w:rsidR="005E7288" w:rsidRPr="005B72AA" w:rsidRDefault="005E7288" w:rsidP="005E7288">
            <w:pPr>
              <w:spacing w:line="480" w:lineRule="auto"/>
              <w:rPr>
                <w:lang w:val="en-HK" w:eastAsia="zh-TW"/>
              </w:rPr>
            </w:pPr>
            <w:r w:rsidRPr="005B72AA">
              <w:rPr>
                <w:lang w:val="en-HK" w:eastAsia="zh-TW"/>
              </w:rPr>
              <w:t>Medium</w:t>
            </w:r>
          </w:p>
        </w:tc>
        <w:tc>
          <w:tcPr>
            <w:tcW w:w="0" w:type="auto"/>
            <w:shd w:val="clear" w:color="auto" w:fill="FFFFFF"/>
            <w:hideMark/>
          </w:tcPr>
          <w:p w14:paraId="59B5A619" w14:textId="77777777" w:rsidR="005E7288" w:rsidRPr="005B72AA" w:rsidRDefault="005E7288" w:rsidP="005E7288">
            <w:pPr>
              <w:spacing w:line="480" w:lineRule="auto"/>
              <w:rPr>
                <w:lang w:val="en-HK" w:eastAsia="zh-TW"/>
              </w:rPr>
            </w:pPr>
            <w:r w:rsidRPr="005B72AA">
              <w:rPr>
                <w:lang w:val="en-HK" w:eastAsia="zh-TW"/>
              </w:rPr>
              <w:t>Request exclusive node reservation; schedule experiments during off-peak hours</w:t>
            </w:r>
          </w:p>
        </w:tc>
        <w:tc>
          <w:tcPr>
            <w:tcW w:w="0" w:type="auto"/>
            <w:shd w:val="clear" w:color="auto" w:fill="FFFFFF"/>
            <w:hideMark/>
          </w:tcPr>
          <w:p w14:paraId="28B1FA1B" w14:textId="77777777" w:rsidR="005E7288" w:rsidRPr="005B72AA" w:rsidRDefault="005E7288" w:rsidP="005E7288">
            <w:pPr>
              <w:spacing w:line="480" w:lineRule="auto"/>
              <w:rPr>
                <w:lang w:val="en-HK" w:eastAsia="zh-TW"/>
              </w:rPr>
            </w:pPr>
            <w:r w:rsidRPr="005B72AA">
              <w:rPr>
                <w:lang w:val="en-HK" w:eastAsia="zh-TW"/>
              </w:rPr>
              <w:t>Mitigated. Exclusive reservation on frnt115 eliminated contention.</w:t>
            </w:r>
          </w:p>
        </w:tc>
      </w:tr>
      <w:tr w:rsidR="005E7288" w:rsidRPr="005B72AA" w14:paraId="5D286363" w14:textId="77777777" w:rsidTr="00C809D1">
        <w:tc>
          <w:tcPr>
            <w:tcW w:w="0" w:type="auto"/>
            <w:shd w:val="clear" w:color="auto" w:fill="FFFFFF"/>
            <w:hideMark/>
          </w:tcPr>
          <w:p w14:paraId="4D7CFC2E" w14:textId="77777777" w:rsidR="005E7288" w:rsidRPr="005B72AA" w:rsidRDefault="005E7288" w:rsidP="005E7288">
            <w:pPr>
              <w:spacing w:line="480" w:lineRule="auto"/>
              <w:rPr>
                <w:lang w:val="en-HK" w:eastAsia="zh-TW"/>
              </w:rPr>
            </w:pPr>
            <w:r w:rsidRPr="005B72AA">
              <w:rPr>
                <w:lang w:val="en-HK" w:eastAsia="zh-TW"/>
              </w:rPr>
              <w:lastRenderedPageBreak/>
              <w:t>R5</w:t>
            </w:r>
          </w:p>
        </w:tc>
        <w:tc>
          <w:tcPr>
            <w:tcW w:w="0" w:type="auto"/>
            <w:shd w:val="clear" w:color="auto" w:fill="FFFFFF"/>
            <w:hideMark/>
          </w:tcPr>
          <w:p w14:paraId="4EE3521E" w14:textId="77777777" w:rsidR="005E7288" w:rsidRPr="005B72AA" w:rsidRDefault="005E7288" w:rsidP="005E7288">
            <w:pPr>
              <w:spacing w:line="480" w:lineRule="auto"/>
              <w:rPr>
                <w:lang w:val="en-HK" w:eastAsia="zh-TW"/>
              </w:rPr>
            </w:pPr>
            <w:r w:rsidRPr="005B72AA">
              <w:rPr>
                <w:lang w:val="en-HK" w:eastAsia="zh-TW"/>
              </w:rPr>
              <w:t>Shared memory race conditions corrupt phase hints</w:t>
            </w:r>
          </w:p>
        </w:tc>
        <w:tc>
          <w:tcPr>
            <w:tcW w:w="0" w:type="auto"/>
            <w:shd w:val="clear" w:color="auto" w:fill="FFFFFF"/>
            <w:hideMark/>
          </w:tcPr>
          <w:p w14:paraId="01D227D6" w14:textId="77777777" w:rsidR="005E7288" w:rsidRPr="005B72AA" w:rsidRDefault="005E7288" w:rsidP="005E7288">
            <w:pPr>
              <w:spacing w:line="480" w:lineRule="auto"/>
              <w:rPr>
                <w:lang w:val="en-HK" w:eastAsia="zh-TW"/>
              </w:rPr>
            </w:pPr>
            <w:r w:rsidRPr="005B72AA">
              <w:rPr>
                <w:lang w:val="en-HK" w:eastAsia="zh-TW"/>
              </w:rPr>
              <w:t>Low</w:t>
            </w:r>
          </w:p>
        </w:tc>
        <w:tc>
          <w:tcPr>
            <w:tcW w:w="0" w:type="auto"/>
            <w:shd w:val="clear" w:color="auto" w:fill="FFFFFF"/>
            <w:hideMark/>
          </w:tcPr>
          <w:p w14:paraId="764EF589" w14:textId="77777777" w:rsidR="005E7288" w:rsidRPr="005B72AA" w:rsidRDefault="005E7288" w:rsidP="005E7288">
            <w:pPr>
              <w:spacing w:line="480" w:lineRule="auto"/>
              <w:rPr>
                <w:lang w:val="en-HK" w:eastAsia="zh-TW"/>
              </w:rPr>
            </w:pPr>
            <w:r w:rsidRPr="005B72AA">
              <w:rPr>
                <w:lang w:val="en-HK" w:eastAsia="zh-TW"/>
              </w:rPr>
              <w:t>High</w:t>
            </w:r>
          </w:p>
        </w:tc>
        <w:tc>
          <w:tcPr>
            <w:tcW w:w="0" w:type="auto"/>
            <w:shd w:val="clear" w:color="auto" w:fill="FFFFFF"/>
            <w:hideMark/>
          </w:tcPr>
          <w:p w14:paraId="4E2E7CD6" w14:textId="77777777" w:rsidR="005E7288" w:rsidRPr="005B72AA" w:rsidRDefault="005E7288" w:rsidP="005E7288">
            <w:pPr>
              <w:spacing w:line="480" w:lineRule="auto"/>
              <w:rPr>
                <w:lang w:val="en-HK" w:eastAsia="zh-TW"/>
              </w:rPr>
            </w:pPr>
            <w:r w:rsidRPr="005B72AA">
              <w:rPr>
                <w:lang w:val="en-HK" w:eastAsia="zh-TW"/>
              </w:rPr>
              <w:t>Implement lock-free sequence-number validation protocol</w:t>
            </w:r>
          </w:p>
        </w:tc>
        <w:tc>
          <w:tcPr>
            <w:tcW w:w="0" w:type="auto"/>
            <w:shd w:val="clear" w:color="auto" w:fill="FFFFFF"/>
            <w:hideMark/>
          </w:tcPr>
          <w:p w14:paraId="6877F615" w14:textId="77777777" w:rsidR="005E7288" w:rsidRPr="005B72AA" w:rsidRDefault="005E7288" w:rsidP="005E7288">
            <w:pPr>
              <w:spacing w:line="480" w:lineRule="auto"/>
              <w:rPr>
                <w:lang w:val="en-HK" w:eastAsia="zh-TW"/>
              </w:rPr>
            </w:pPr>
            <w:r w:rsidRPr="005B72AA">
              <w:rPr>
                <w:lang w:val="en-HK" w:eastAsia="zh-TW"/>
              </w:rPr>
              <w:t>Not occurred. Zero corrupted reads observed across 300 runs.</w:t>
            </w:r>
          </w:p>
        </w:tc>
      </w:tr>
      <w:tr w:rsidR="005E7288" w:rsidRPr="005B72AA" w14:paraId="10EE3D2E" w14:textId="77777777" w:rsidTr="00C809D1">
        <w:tc>
          <w:tcPr>
            <w:tcW w:w="0" w:type="auto"/>
            <w:shd w:val="clear" w:color="auto" w:fill="FFFFFF"/>
            <w:hideMark/>
          </w:tcPr>
          <w:p w14:paraId="7179AC0C" w14:textId="77777777" w:rsidR="005E7288" w:rsidRPr="005B72AA" w:rsidRDefault="005E7288" w:rsidP="005E7288">
            <w:pPr>
              <w:spacing w:line="480" w:lineRule="auto"/>
              <w:rPr>
                <w:lang w:val="en-HK" w:eastAsia="zh-TW"/>
              </w:rPr>
            </w:pPr>
            <w:r w:rsidRPr="005B72AA">
              <w:rPr>
                <w:lang w:val="en-HK" w:eastAsia="zh-TW"/>
              </w:rPr>
              <w:t>R6</w:t>
            </w:r>
          </w:p>
        </w:tc>
        <w:tc>
          <w:tcPr>
            <w:tcW w:w="0" w:type="auto"/>
            <w:shd w:val="clear" w:color="auto" w:fill="FFFFFF"/>
            <w:hideMark/>
          </w:tcPr>
          <w:p w14:paraId="63CA3574" w14:textId="77777777" w:rsidR="005E7288" w:rsidRPr="005B72AA" w:rsidRDefault="005E7288" w:rsidP="005E7288">
            <w:pPr>
              <w:spacing w:line="480" w:lineRule="auto"/>
              <w:rPr>
                <w:lang w:val="en-HK" w:eastAsia="zh-TW"/>
              </w:rPr>
            </w:pPr>
            <w:r w:rsidRPr="005B72AA">
              <w:rPr>
                <w:lang w:val="en-HK" w:eastAsia="zh-TW"/>
              </w:rPr>
              <w:t>Controller leaves CPU governors in incorrect state after crash</w:t>
            </w:r>
          </w:p>
        </w:tc>
        <w:tc>
          <w:tcPr>
            <w:tcW w:w="0" w:type="auto"/>
            <w:shd w:val="clear" w:color="auto" w:fill="FFFFFF"/>
            <w:hideMark/>
          </w:tcPr>
          <w:p w14:paraId="5F718EF6" w14:textId="77777777" w:rsidR="005E7288" w:rsidRPr="005B72AA" w:rsidRDefault="005E7288" w:rsidP="005E7288">
            <w:pPr>
              <w:spacing w:line="480" w:lineRule="auto"/>
              <w:rPr>
                <w:lang w:val="en-HK" w:eastAsia="zh-TW"/>
              </w:rPr>
            </w:pPr>
            <w:r w:rsidRPr="005B72AA">
              <w:rPr>
                <w:lang w:val="en-HK" w:eastAsia="zh-TW"/>
              </w:rPr>
              <w:t>Medium</w:t>
            </w:r>
          </w:p>
        </w:tc>
        <w:tc>
          <w:tcPr>
            <w:tcW w:w="0" w:type="auto"/>
            <w:shd w:val="clear" w:color="auto" w:fill="FFFFFF"/>
            <w:hideMark/>
          </w:tcPr>
          <w:p w14:paraId="22865BD2" w14:textId="77777777" w:rsidR="005E7288" w:rsidRPr="005B72AA" w:rsidRDefault="005E7288" w:rsidP="005E7288">
            <w:pPr>
              <w:spacing w:line="480" w:lineRule="auto"/>
              <w:rPr>
                <w:lang w:val="en-HK" w:eastAsia="zh-TW"/>
              </w:rPr>
            </w:pPr>
            <w:r w:rsidRPr="005B72AA">
              <w:rPr>
                <w:lang w:val="en-HK" w:eastAsia="zh-TW"/>
              </w:rPr>
              <w:t>High</w:t>
            </w:r>
          </w:p>
        </w:tc>
        <w:tc>
          <w:tcPr>
            <w:tcW w:w="0" w:type="auto"/>
            <w:shd w:val="clear" w:color="auto" w:fill="FFFFFF"/>
            <w:hideMark/>
          </w:tcPr>
          <w:p w14:paraId="177D42B6" w14:textId="77777777" w:rsidR="005E7288" w:rsidRPr="005B72AA" w:rsidRDefault="005E7288" w:rsidP="005E7288">
            <w:pPr>
              <w:spacing w:line="480" w:lineRule="auto"/>
              <w:rPr>
                <w:lang w:val="en-HK" w:eastAsia="zh-TW"/>
              </w:rPr>
            </w:pPr>
            <w:r w:rsidRPr="005B72AA">
              <w:rPr>
                <w:lang w:val="en-HK" w:eastAsia="zh-TW"/>
              </w:rPr>
              <w:t>Register cleanup handlers via bash trap; verify governor state before each run</w:t>
            </w:r>
          </w:p>
        </w:tc>
        <w:tc>
          <w:tcPr>
            <w:tcW w:w="0" w:type="auto"/>
            <w:shd w:val="clear" w:color="auto" w:fill="FFFFFF"/>
            <w:hideMark/>
          </w:tcPr>
          <w:p w14:paraId="3B74F52B" w14:textId="77777777" w:rsidR="005E7288" w:rsidRPr="005B72AA" w:rsidRDefault="005E7288" w:rsidP="005E7288">
            <w:pPr>
              <w:spacing w:line="480" w:lineRule="auto"/>
              <w:rPr>
                <w:lang w:val="en-HK" w:eastAsia="zh-TW"/>
              </w:rPr>
            </w:pPr>
            <w:r w:rsidRPr="005B72AA">
              <w:rPr>
                <w:lang w:val="en-HK" w:eastAsia="zh-TW"/>
              </w:rPr>
              <w:t>Mitigated. Cleanup handler tested and verified during development.</w:t>
            </w:r>
          </w:p>
        </w:tc>
      </w:tr>
      <w:tr w:rsidR="005E7288" w:rsidRPr="005B72AA" w14:paraId="179710C6" w14:textId="77777777" w:rsidTr="00C809D1">
        <w:tc>
          <w:tcPr>
            <w:tcW w:w="0" w:type="auto"/>
            <w:shd w:val="clear" w:color="auto" w:fill="FFFFFF"/>
            <w:hideMark/>
          </w:tcPr>
          <w:p w14:paraId="1EADB6ED" w14:textId="77777777" w:rsidR="005E7288" w:rsidRPr="005B72AA" w:rsidRDefault="005E7288" w:rsidP="005E7288">
            <w:pPr>
              <w:spacing w:line="480" w:lineRule="auto"/>
              <w:rPr>
                <w:lang w:val="en-HK" w:eastAsia="zh-TW"/>
              </w:rPr>
            </w:pPr>
            <w:r w:rsidRPr="005B72AA">
              <w:rPr>
                <w:lang w:val="en-HK" w:eastAsia="zh-TW"/>
              </w:rPr>
              <w:t>R7</w:t>
            </w:r>
          </w:p>
        </w:tc>
        <w:tc>
          <w:tcPr>
            <w:tcW w:w="0" w:type="auto"/>
            <w:shd w:val="clear" w:color="auto" w:fill="FFFFFF"/>
            <w:hideMark/>
          </w:tcPr>
          <w:p w14:paraId="094F51D5" w14:textId="77777777" w:rsidR="005E7288" w:rsidRPr="005B72AA" w:rsidRDefault="005E7288" w:rsidP="005E7288">
            <w:pPr>
              <w:spacing w:line="480" w:lineRule="auto"/>
              <w:rPr>
                <w:lang w:val="en-HK" w:eastAsia="zh-TW"/>
              </w:rPr>
            </w:pPr>
            <w:r w:rsidRPr="005B72AA">
              <w:rPr>
                <w:lang w:val="en-HK" w:eastAsia="zh-TW"/>
              </w:rPr>
              <w:t>50-page report limit exceeded due to extensive data</w:t>
            </w:r>
          </w:p>
        </w:tc>
        <w:tc>
          <w:tcPr>
            <w:tcW w:w="0" w:type="auto"/>
            <w:shd w:val="clear" w:color="auto" w:fill="FFFFFF"/>
            <w:hideMark/>
          </w:tcPr>
          <w:p w14:paraId="4303008A" w14:textId="77777777" w:rsidR="005E7288" w:rsidRPr="005B72AA" w:rsidRDefault="005E7288" w:rsidP="005E7288">
            <w:pPr>
              <w:spacing w:line="480" w:lineRule="auto"/>
              <w:rPr>
                <w:lang w:val="en-HK" w:eastAsia="zh-TW"/>
              </w:rPr>
            </w:pPr>
            <w:r w:rsidRPr="005B72AA">
              <w:rPr>
                <w:lang w:val="en-HK" w:eastAsia="zh-TW"/>
              </w:rPr>
              <w:t>Medium</w:t>
            </w:r>
          </w:p>
        </w:tc>
        <w:tc>
          <w:tcPr>
            <w:tcW w:w="0" w:type="auto"/>
            <w:shd w:val="clear" w:color="auto" w:fill="FFFFFF"/>
            <w:hideMark/>
          </w:tcPr>
          <w:p w14:paraId="653895C2" w14:textId="77777777" w:rsidR="005E7288" w:rsidRPr="005B72AA" w:rsidRDefault="005E7288" w:rsidP="005E7288">
            <w:pPr>
              <w:spacing w:line="480" w:lineRule="auto"/>
              <w:rPr>
                <w:lang w:val="en-HK" w:eastAsia="zh-TW"/>
              </w:rPr>
            </w:pPr>
            <w:r w:rsidRPr="005B72AA">
              <w:rPr>
                <w:lang w:val="en-HK" w:eastAsia="zh-TW"/>
              </w:rPr>
              <w:t>Low</w:t>
            </w:r>
          </w:p>
        </w:tc>
        <w:tc>
          <w:tcPr>
            <w:tcW w:w="0" w:type="auto"/>
            <w:shd w:val="clear" w:color="auto" w:fill="FFFFFF"/>
            <w:hideMark/>
          </w:tcPr>
          <w:p w14:paraId="46D61555" w14:textId="77777777" w:rsidR="005E7288" w:rsidRPr="005B72AA" w:rsidRDefault="005E7288" w:rsidP="005E7288">
            <w:pPr>
              <w:spacing w:line="480" w:lineRule="auto"/>
              <w:rPr>
                <w:lang w:val="en-HK" w:eastAsia="zh-TW"/>
              </w:rPr>
            </w:pPr>
            <w:r w:rsidRPr="005B72AA">
              <w:rPr>
                <w:lang w:val="en-HK" w:eastAsia="zh-TW"/>
              </w:rPr>
              <w:t>Prioritize key figures in body; use Appendix for supplementary tables</w:t>
            </w:r>
          </w:p>
        </w:tc>
        <w:tc>
          <w:tcPr>
            <w:tcW w:w="0" w:type="auto"/>
            <w:shd w:val="clear" w:color="auto" w:fill="FFFFFF"/>
            <w:hideMark/>
          </w:tcPr>
          <w:p w14:paraId="1DFD4043" w14:textId="77777777" w:rsidR="005E7288" w:rsidRPr="005B72AA" w:rsidRDefault="005E7288" w:rsidP="005E7288">
            <w:pPr>
              <w:spacing w:line="480" w:lineRule="auto"/>
              <w:rPr>
                <w:lang w:val="en-HK" w:eastAsia="zh-TW"/>
              </w:rPr>
            </w:pPr>
            <w:r w:rsidRPr="005B72AA">
              <w:rPr>
                <w:lang w:val="en-HK" w:eastAsia="zh-TW"/>
              </w:rPr>
              <w:t>Mitigated. Final report structured within page limit.</w:t>
            </w:r>
          </w:p>
        </w:tc>
      </w:tr>
    </w:tbl>
    <w:p w14:paraId="196B4BE1" w14:textId="52ACD063" w:rsidR="005E7288" w:rsidRPr="005B72AA" w:rsidRDefault="005E7288" w:rsidP="0012204D">
      <w:pPr>
        <w:pStyle w:val="Heading2"/>
      </w:pPr>
      <w:bookmarkStart w:id="74" w:name="_Toc230983570"/>
      <w:r w:rsidRPr="005B72AA">
        <w:t>6.</w:t>
      </w:r>
      <w:r w:rsidR="00DF7F51" w:rsidRPr="005B72AA">
        <w:rPr>
          <w:lang w:val="en-HK" w:eastAsia="zh-TW"/>
        </w:rPr>
        <w:t>5</w:t>
      </w:r>
      <w:r w:rsidRPr="005B72AA">
        <w:t xml:space="preserve"> Budget Reconciliation</w:t>
      </w:r>
      <w:bookmarkEnd w:id="74"/>
    </w:p>
    <w:p w14:paraId="444AC94F" w14:textId="07C9B1CA" w:rsidR="005E7288" w:rsidRPr="005B72AA" w:rsidRDefault="005E7288" w:rsidP="005E7288">
      <w:pPr>
        <w:spacing w:line="480" w:lineRule="auto"/>
        <w:rPr>
          <w:lang w:val="en-HK" w:eastAsia="zh-TW"/>
        </w:rPr>
      </w:pPr>
      <w:r w:rsidRPr="005B72AA">
        <w:rPr>
          <w:lang w:val="en-HK" w:eastAsia="zh-TW"/>
        </w:rPr>
        <w:t xml:space="preserve">As documented in </w:t>
      </w:r>
      <w:r w:rsidR="00964D4A" w:rsidRPr="005B72AA">
        <w:rPr>
          <w:lang w:val="en-HK" w:eastAsia="zh-TW"/>
        </w:rPr>
        <w:fldChar w:fldCharType="begin"/>
      </w:r>
      <w:r w:rsidR="00964D4A" w:rsidRPr="005B72AA">
        <w:rPr>
          <w:lang w:val="en-HK" w:eastAsia="zh-TW"/>
        </w:rPr>
        <w:instrText xml:space="preserve"> REF _Ref229484860 \h </w:instrText>
      </w:r>
      <w:r w:rsidR="00964D4A" w:rsidRPr="005B72AA">
        <w:rPr>
          <w:lang w:val="en-HK" w:eastAsia="zh-TW"/>
        </w:rPr>
      </w:r>
      <w:r w:rsidR="005B72AA">
        <w:rPr>
          <w:lang w:val="en-HK" w:eastAsia="zh-TW"/>
        </w:rPr>
        <w:instrText xml:space="preserve"> \* MERGEFORMAT </w:instrText>
      </w:r>
      <w:r w:rsidR="00964D4A" w:rsidRPr="005B72AA">
        <w:rPr>
          <w:lang w:val="en-HK" w:eastAsia="zh-TW"/>
        </w:rPr>
        <w:fldChar w:fldCharType="separate"/>
      </w:r>
      <w:r w:rsidR="00D979D4" w:rsidRPr="005B72AA">
        <w:t xml:space="preserve">Table </w:t>
      </w:r>
      <w:r w:rsidR="00D979D4" w:rsidRPr="005B72AA">
        <w:rPr>
          <w:noProof/>
        </w:rPr>
        <w:t>3</w:t>
      </w:r>
      <w:r w:rsidR="00964D4A" w:rsidRPr="005B72AA">
        <w:rPr>
          <w:lang w:val="en-HK" w:eastAsia="zh-TW"/>
        </w:rPr>
        <w:fldChar w:fldCharType="end"/>
      </w:r>
      <w:r w:rsidR="00964D4A" w:rsidRPr="005B72AA">
        <w:rPr>
          <w:lang w:val="en-HK" w:eastAsia="zh-TW"/>
        </w:rPr>
        <w:t xml:space="preserve"> </w:t>
      </w:r>
      <w:r w:rsidRPr="005B72AA">
        <w:rPr>
          <w:lang w:val="en-HK" w:eastAsia="zh-TW"/>
        </w:rPr>
        <w:t xml:space="preserve">of the report, the project incurred zero direct hardware procurement costs. The effective budget consisted entirely of personnel time (estimated at 800 person-hours across four team members) and computational resource allocation (111.6 hours of dedicated cluster time, provided at no cost by CAC as part of the academic research agreement). No software licenses were purchased; all tools (Python, </w:t>
      </w:r>
      <w:proofErr w:type="spellStart"/>
      <w:r w:rsidRPr="005B72AA">
        <w:rPr>
          <w:lang w:val="en-HK" w:eastAsia="zh-TW"/>
        </w:rPr>
        <w:t>OpenMPI</w:t>
      </w:r>
      <w:proofErr w:type="spellEnd"/>
      <w:r w:rsidRPr="005B72AA">
        <w:rPr>
          <w:lang w:val="en-HK" w:eastAsia="zh-TW"/>
        </w:rPr>
        <w:t>, matplotlib, Linux perf) are open-source or pre-installed on the cluster. The total effective project cost, valued at a graduate research assistant rate of </w:t>
      </w:r>
      <m:oMath>
        <m:r>
          <m:rPr>
            <m:sty m:val="p"/>
          </m:rPr>
          <w:rPr>
            <w:rFonts w:ascii="Cambria Math" w:hAnsi="Cambria Math"/>
            <w:lang w:val="en-HK" w:eastAsia="zh-TW"/>
          </w:rPr>
          <m:t>25</m:t>
        </m:r>
      </m:oMath>
      <w:r w:rsidR="00C809D1" w:rsidRPr="005B72AA">
        <w:rPr>
          <w:lang w:val="en-HK" w:eastAsia="zh-TW"/>
        </w:rPr>
        <w:t xml:space="preserve">/hour, was approximately </w:t>
      </w:r>
      <w:r w:rsidRPr="005B72AA">
        <w:rPr>
          <w:lang w:val="en-HK" w:eastAsia="zh-TW"/>
        </w:rPr>
        <w:t>20,000 in personnel effort</w:t>
      </w:r>
      <w:r w:rsidR="00F15280" w:rsidRPr="005B72AA">
        <w:rPr>
          <w:lang w:val="en-HK" w:eastAsia="zh-TW"/>
        </w:rPr>
        <w:t>, which is</w:t>
      </w:r>
      <w:r w:rsidRPr="005B72AA">
        <w:rPr>
          <w:lang w:val="en-HK" w:eastAsia="zh-TW"/>
        </w:rPr>
        <w:t xml:space="preserve"> fully funded through the academic program.</w:t>
      </w:r>
    </w:p>
    <w:p w14:paraId="3F9B64A0" w14:textId="036189F3" w:rsidR="00647AC1" w:rsidRPr="005B72AA" w:rsidRDefault="0012204D" w:rsidP="0012204D">
      <w:pPr>
        <w:pStyle w:val="Heading1"/>
        <w:numPr>
          <w:ilvl w:val="0"/>
          <w:numId w:val="46"/>
        </w:numPr>
      </w:pPr>
      <w:r w:rsidRPr="005B72AA">
        <w:lastRenderedPageBreak/>
        <w:t xml:space="preserve"> </w:t>
      </w:r>
      <w:bookmarkStart w:id="75" w:name="_Toc230983571"/>
      <w:r w:rsidR="00647AC1" w:rsidRPr="005B72AA">
        <w:t>Stakeholder Impact and SSEERP Analysis</w:t>
      </w:r>
      <w:bookmarkEnd w:id="75"/>
    </w:p>
    <w:p w14:paraId="47701E60" w14:textId="77777777" w:rsidR="00647AC1" w:rsidRPr="005B72AA" w:rsidRDefault="00647AC1" w:rsidP="00647AC1">
      <w:pPr>
        <w:spacing w:line="480" w:lineRule="auto"/>
        <w:rPr>
          <w:lang w:val="en-HK" w:eastAsia="zh-TW"/>
        </w:rPr>
      </w:pPr>
      <w:r w:rsidRPr="005B72AA">
        <w:rPr>
          <w:lang w:val="en-HK" w:eastAsia="zh-TW"/>
        </w:rPr>
        <w:t>The design, implementation, and deployment of a phase-aware DVFS controller on shared high-performance computing infrastructure carries implications that extend beyond the technical performance metrics presented in the preceding sections. This section examines the social, safety, environmental, economic, regulatory, and professional dimensions of the project, demonstrating how these factors informed the engineering process and how the system's impact on a range of stakeholders was considered and mitigated throughout development.</w:t>
      </w:r>
    </w:p>
    <w:p w14:paraId="334A10F5" w14:textId="4996515D" w:rsidR="00647AC1" w:rsidRPr="005B72AA" w:rsidRDefault="009F13CE" w:rsidP="0012204D">
      <w:pPr>
        <w:pStyle w:val="Heading2"/>
      </w:pPr>
      <w:bookmarkStart w:id="76" w:name="_Toc230983572"/>
      <w:r w:rsidRPr="005B72AA">
        <w:t>7</w:t>
      </w:r>
      <w:r w:rsidR="00647AC1" w:rsidRPr="005B72AA">
        <w:t>.1 Social Impact</w:t>
      </w:r>
      <w:bookmarkEnd w:id="76"/>
    </w:p>
    <w:p w14:paraId="3B7956CE" w14:textId="569DF2A2" w:rsidR="00647AC1" w:rsidRPr="005B72AA" w:rsidRDefault="00647AC1" w:rsidP="00647AC1">
      <w:pPr>
        <w:spacing w:line="480" w:lineRule="auto"/>
        <w:rPr>
          <w:lang w:val="en-HK" w:eastAsia="zh-TW"/>
        </w:rPr>
      </w:pPr>
      <w:r w:rsidRPr="005B72AA">
        <w:rPr>
          <w:lang w:val="en-HK" w:eastAsia="zh-TW"/>
        </w:rPr>
        <w:t xml:space="preserve">High-performance computing infrastructure serves as a foundational enabler of scientific discovery, supporting research communities across disciplines ranging from computational fluid dynamics and genomics to climate </w:t>
      </w:r>
      <w:proofErr w:type="spellStart"/>
      <w:r w:rsidRPr="005B72AA">
        <w:rPr>
          <w:lang w:val="en-HK" w:eastAsia="zh-TW"/>
        </w:rPr>
        <w:t>modeling</w:t>
      </w:r>
      <w:proofErr w:type="spellEnd"/>
      <w:r w:rsidRPr="005B72AA">
        <w:rPr>
          <w:lang w:val="en-HK" w:eastAsia="zh-TW"/>
        </w:rPr>
        <w:t xml:space="preserve"> and artificial intelligence. However, the escalating energy demands of these systems pose a growing tension between computational capability and institutional sustainability. The International Energy Agency reported that global data </w:t>
      </w:r>
      <w:proofErr w:type="spellStart"/>
      <w:r w:rsidRPr="005B72AA">
        <w:rPr>
          <w:lang w:val="en-HK" w:eastAsia="zh-TW"/>
        </w:rPr>
        <w:t>center</w:t>
      </w:r>
      <w:proofErr w:type="spellEnd"/>
      <w:r w:rsidRPr="005B72AA">
        <w:rPr>
          <w:lang w:val="en-HK" w:eastAsia="zh-TW"/>
        </w:rPr>
        <w:t xml:space="preserve"> electricity consumption reached 460 TWh in 2024, with HPC workloads comprising approximately 15% of this total </w:t>
      </w:r>
      <w:sdt>
        <w:sdtPr>
          <w:rPr>
            <w:lang w:val="en-HK" w:eastAsia="zh-TW"/>
          </w:rPr>
          <w:id w:val="896705934"/>
          <w:citation/>
        </w:sdtPr>
        <w:sdtContent>
          <w:r w:rsidR="00FD73C2" w:rsidRPr="005B72AA">
            <w:rPr>
              <w:lang w:val="en-HK" w:eastAsia="zh-TW"/>
            </w:rPr>
            <w:fldChar w:fldCharType="begin"/>
          </w:r>
          <w:r w:rsidR="00FD73C2" w:rsidRPr="005B72AA">
            <w:rPr>
              <w:lang w:eastAsia="zh-TW"/>
            </w:rPr>
            <w:instrText xml:space="preserve"> CITATION Int24 \l 1033 </w:instrText>
          </w:r>
          <w:r w:rsidR="00FD73C2" w:rsidRPr="005B72AA">
            <w:rPr>
              <w:lang w:val="en-HK" w:eastAsia="zh-TW"/>
            </w:rPr>
            <w:fldChar w:fldCharType="separate"/>
          </w:r>
          <w:r w:rsidR="00D979D4" w:rsidRPr="005B72AA">
            <w:rPr>
              <w:noProof/>
              <w:lang w:eastAsia="zh-TW"/>
            </w:rPr>
            <w:t>[5]</w:t>
          </w:r>
          <w:r w:rsidR="00FD73C2" w:rsidRPr="005B72AA">
            <w:rPr>
              <w:lang w:val="en-HK" w:eastAsia="zh-TW"/>
            </w:rPr>
            <w:fldChar w:fldCharType="end"/>
          </w:r>
        </w:sdtContent>
      </w:sdt>
      <w:r w:rsidRPr="005B72AA">
        <w:rPr>
          <w:lang w:val="en-HK" w:eastAsia="zh-TW"/>
        </w:rPr>
        <w:t>. As energy costs rise, smaller institutions and under-resourced research groups face increasing barriers to accessing the computational resources necessary for competitive research output.</w:t>
      </w:r>
    </w:p>
    <w:p w14:paraId="3903E179" w14:textId="77777777" w:rsidR="00647AC1" w:rsidRPr="005B72AA" w:rsidRDefault="00647AC1" w:rsidP="00647AC1">
      <w:pPr>
        <w:spacing w:line="480" w:lineRule="auto"/>
        <w:rPr>
          <w:lang w:val="en-HK" w:eastAsia="zh-TW"/>
        </w:rPr>
      </w:pPr>
      <w:r w:rsidRPr="005B72AA">
        <w:rPr>
          <w:lang w:val="en-HK" w:eastAsia="zh-TW"/>
        </w:rPr>
        <w:t xml:space="preserve">The phase-aware DVFS controller developed in this project addresses this social dimension directly. By reducing the per-job energy footprint without requiring privileged system access, the controller enables more compute-hours to be delivered within fixed energy budgets. At the CAC Frontenac cluster, where the SLURM scheduler allocates </w:t>
      </w:r>
      <w:r w:rsidRPr="005B72AA">
        <w:rPr>
          <w:lang w:val="en-HK" w:eastAsia="zh-TW"/>
        </w:rPr>
        <w:lastRenderedPageBreak/>
        <w:t>resources across hundreds of concurrent users, a 17.53% energy reduction at operational scale (N = 26) translates to a proportional increase in the number of jobs that can be sustained within the facility's power envelope. This has direct implications for digital equity: if adopted cluster-wide, the same infrastructure could support a greater diversity of research projects without requiring capital expenditure on additional hardware.</w:t>
      </w:r>
    </w:p>
    <w:p w14:paraId="64EDA11E" w14:textId="77777777" w:rsidR="00647AC1" w:rsidRPr="005B72AA" w:rsidRDefault="00647AC1" w:rsidP="00647AC1">
      <w:pPr>
        <w:spacing w:line="480" w:lineRule="auto"/>
        <w:rPr>
          <w:lang w:val="en-HK" w:eastAsia="zh-TW"/>
        </w:rPr>
      </w:pPr>
      <w:r w:rsidRPr="005B72AA">
        <w:rPr>
          <w:lang w:val="en-HK" w:eastAsia="zh-TW"/>
        </w:rPr>
        <w:t>Furthermore, the user-level design philosophy adopted in this project ensures that the controller can be deployed by individual researchers without requiring system administrator intervention. This democratizes access to energy-efficient computing practices, allowing even users without administrative privileges to contribute to institutional sustainability goals. The social benefit is therefore twofold: reduced per-job energy consumption expands the effective capacity of shared infrastructure, and the low-barrier deployment model ensures that these benefits are accessible to all users of the system.</w:t>
      </w:r>
    </w:p>
    <w:p w14:paraId="0B4AE4A7" w14:textId="1C40B88B" w:rsidR="00647AC1" w:rsidRPr="005B72AA" w:rsidRDefault="009F13CE" w:rsidP="0012204D">
      <w:pPr>
        <w:pStyle w:val="Heading2"/>
      </w:pPr>
      <w:bookmarkStart w:id="77" w:name="_Toc230983573"/>
      <w:r w:rsidRPr="005B72AA">
        <w:t>7</w:t>
      </w:r>
      <w:r w:rsidR="00647AC1" w:rsidRPr="005B72AA">
        <w:t>.2 Safety Analysis</w:t>
      </w:r>
      <w:bookmarkEnd w:id="77"/>
    </w:p>
    <w:p w14:paraId="53328B98" w14:textId="77777777" w:rsidR="00647AC1" w:rsidRPr="005B72AA" w:rsidRDefault="00647AC1" w:rsidP="00647AC1">
      <w:pPr>
        <w:spacing w:line="480" w:lineRule="auto"/>
        <w:rPr>
          <w:lang w:val="en-HK" w:eastAsia="zh-TW"/>
        </w:rPr>
      </w:pPr>
      <w:r w:rsidRPr="005B72AA">
        <w:rPr>
          <w:lang w:val="en-HK" w:eastAsia="zh-TW"/>
        </w:rPr>
        <w:t>Safety considerations in software-controlled power management systems differ fundamentally from those in traditional hardware projects but are no less critical. An improperly implemented frequency controller operating on shared HPC infrastructure could degrade the performance of co-located jobs, corrupt scientific results through numerical instability, or leave the system in an unrecoverable state that requires manual intervention by system administrators.</w:t>
      </w:r>
    </w:p>
    <w:p w14:paraId="55223782" w14:textId="306B959C" w:rsidR="00647AC1" w:rsidRPr="005B72AA" w:rsidRDefault="009F13CE" w:rsidP="0012204D">
      <w:pPr>
        <w:pStyle w:val="Heading3"/>
        <w:rPr>
          <w:sz w:val="22"/>
          <w:szCs w:val="22"/>
        </w:rPr>
      </w:pPr>
      <w:bookmarkStart w:id="78" w:name="_Toc230983574"/>
      <w:r w:rsidRPr="005B72AA">
        <w:rPr>
          <w:sz w:val="22"/>
          <w:szCs w:val="22"/>
        </w:rPr>
        <w:lastRenderedPageBreak/>
        <w:t>7</w:t>
      </w:r>
      <w:r w:rsidR="00647AC1" w:rsidRPr="005B72AA">
        <w:rPr>
          <w:sz w:val="22"/>
          <w:szCs w:val="22"/>
        </w:rPr>
        <w:t>.2.1 Failure Mode and Effects Analysis</w:t>
      </w:r>
      <w:bookmarkEnd w:id="78"/>
    </w:p>
    <w:p w14:paraId="1CB868A5" w14:textId="084E18D2" w:rsidR="00647AC1" w:rsidRPr="005B72AA" w:rsidRDefault="00647AC1" w:rsidP="00647AC1">
      <w:pPr>
        <w:spacing w:line="480" w:lineRule="auto"/>
        <w:rPr>
          <w:sz w:val="22"/>
          <w:szCs w:val="22"/>
          <w:lang w:val="en-HK" w:eastAsia="zh-TW"/>
        </w:rPr>
      </w:pPr>
      <w:r w:rsidRPr="005B72AA">
        <w:rPr>
          <w:sz w:val="22"/>
          <w:szCs w:val="22"/>
          <w:lang w:val="en-HK" w:eastAsia="zh-TW"/>
        </w:rPr>
        <w:t xml:space="preserve">A systematic Failure Mode and Effects Analysis (FMEA) was conducted to identify and mitigate all credible failure scenarios. </w:t>
      </w:r>
      <w:r w:rsidR="00762089" w:rsidRPr="005B72AA">
        <w:rPr>
          <w:sz w:val="22"/>
          <w:szCs w:val="22"/>
          <w:lang w:val="en-HK" w:eastAsia="zh-TW"/>
        </w:rPr>
        <w:fldChar w:fldCharType="begin"/>
      </w:r>
      <w:r w:rsidR="00762089" w:rsidRPr="005B72AA">
        <w:rPr>
          <w:sz w:val="22"/>
          <w:szCs w:val="22"/>
          <w:lang w:val="en-HK" w:eastAsia="zh-TW"/>
        </w:rPr>
        <w:instrText xml:space="preserve"> REF _Ref230924482 \h </w:instrText>
      </w:r>
      <w:r w:rsidR="00F05CDD" w:rsidRPr="005B72AA">
        <w:rPr>
          <w:sz w:val="22"/>
          <w:szCs w:val="22"/>
          <w:lang w:val="en-HK" w:eastAsia="zh-TW"/>
        </w:rPr>
        <w:instrText xml:space="preserve"> \* MERGEFORMAT </w:instrText>
      </w:r>
      <w:r w:rsidR="00762089" w:rsidRPr="005B72AA">
        <w:rPr>
          <w:sz w:val="22"/>
          <w:szCs w:val="22"/>
          <w:lang w:val="en-HK" w:eastAsia="zh-TW"/>
        </w:rPr>
      </w:r>
      <w:r w:rsidR="00762089" w:rsidRPr="005B72AA">
        <w:rPr>
          <w:sz w:val="22"/>
          <w:szCs w:val="22"/>
          <w:lang w:val="en-HK" w:eastAsia="zh-TW"/>
        </w:rPr>
        <w:fldChar w:fldCharType="separate"/>
      </w:r>
      <w:r w:rsidR="00D979D4" w:rsidRPr="005B72AA">
        <w:rPr>
          <w:sz w:val="22"/>
          <w:szCs w:val="22"/>
        </w:rPr>
        <w:t xml:space="preserve">Table </w:t>
      </w:r>
      <w:r w:rsidR="00D979D4" w:rsidRPr="005B72AA">
        <w:rPr>
          <w:noProof/>
          <w:sz w:val="22"/>
          <w:szCs w:val="22"/>
        </w:rPr>
        <w:t>7</w:t>
      </w:r>
      <w:r w:rsidR="00762089" w:rsidRPr="005B72AA">
        <w:rPr>
          <w:sz w:val="22"/>
          <w:szCs w:val="22"/>
          <w:lang w:val="en-HK" w:eastAsia="zh-TW"/>
        </w:rPr>
        <w:fldChar w:fldCharType="end"/>
      </w:r>
      <w:r w:rsidR="00762089" w:rsidRPr="005B72AA">
        <w:rPr>
          <w:sz w:val="22"/>
          <w:szCs w:val="22"/>
          <w:lang w:val="en-HK" w:eastAsia="zh-TW"/>
        </w:rPr>
        <w:t xml:space="preserve"> </w:t>
      </w:r>
      <w:r w:rsidR="00C13824" w:rsidRPr="005B72AA">
        <w:rPr>
          <w:sz w:val="22"/>
          <w:szCs w:val="22"/>
          <w:lang w:val="en-HK" w:eastAsia="zh-TW"/>
        </w:rPr>
        <w:t xml:space="preserve">below </w:t>
      </w:r>
      <w:r w:rsidRPr="005B72AA">
        <w:rPr>
          <w:sz w:val="22"/>
          <w:szCs w:val="22"/>
          <w:lang w:val="en-HK" w:eastAsia="zh-TW"/>
        </w:rPr>
        <w:t>presents the complete FMEA for the phase-aware controller system.</w:t>
      </w:r>
    </w:p>
    <w:p w14:paraId="1251AC1A" w14:textId="06423770" w:rsidR="001C2B52" w:rsidRPr="005B72AA" w:rsidRDefault="002B0320" w:rsidP="002B0320">
      <w:pPr>
        <w:pStyle w:val="Caption"/>
        <w:rPr>
          <w:sz w:val="22"/>
          <w:szCs w:val="22"/>
          <w:lang w:val="en-US" w:eastAsia="zh-TW"/>
        </w:rPr>
      </w:pPr>
      <w:bookmarkStart w:id="79" w:name="_Ref230924482"/>
      <w:bookmarkStart w:id="80" w:name="_Toc230983608"/>
      <w:r w:rsidRPr="005B72AA">
        <w:t xml:space="preserve">Table </w:t>
      </w:r>
      <w:r w:rsidRPr="005B72AA">
        <w:fldChar w:fldCharType="begin"/>
      </w:r>
      <w:r w:rsidRPr="005B72AA">
        <w:instrText xml:space="preserve"> SEQ Table \* ARABIC </w:instrText>
      </w:r>
      <w:r w:rsidRPr="005B72AA">
        <w:fldChar w:fldCharType="separate"/>
      </w:r>
      <w:r w:rsidR="00D979D4" w:rsidRPr="005B72AA">
        <w:rPr>
          <w:noProof/>
        </w:rPr>
        <w:t>7</w:t>
      </w:r>
      <w:r w:rsidRPr="005B72AA">
        <w:fldChar w:fldCharType="end"/>
      </w:r>
      <w:bookmarkEnd w:id="79"/>
      <w:r w:rsidRPr="005B72AA">
        <w:t xml:space="preserve">: </w:t>
      </w:r>
      <w:r w:rsidR="007D380E" w:rsidRPr="005B72AA">
        <w:rPr>
          <w:sz w:val="22"/>
          <w:szCs w:val="22"/>
          <w:lang w:val="en-US" w:eastAsia="zh-TW"/>
        </w:rPr>
        <w:t>Failure Mode and Effects Analysis (FMEA) for the phase-aware controller system, detailing potential failure modes, causes, severity, deployed mitigation strategies, and corresponding Risk Priority Numbers (RPN).</w:t>
      </w:r>
      <w:bookmarkEnd w:id="80"/>
    </w:p>
    <w:p w14:paraId="6B22598A" w14:textId="77777777" w:rsidR="005C7A98" w:rsidRPr="005B72AA" w:rsidRDefault="005C7A98" w:rsidP="005C7A98">
      <w:pPr>
        <w:rPr>
          <w:lang w:val="en-HK" w:eastAsia="zh-TW"/>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72"/>
        <w:gridCol w:w="1194"/>
        <w:gridCol w:w="1215"/>
        <w:gridCol w:w="1132"/>
        <w:gridCol w:w="1077"/>
        <w:gridCol w:w="1618"/>
        <w:gridCol w:w="1843"/>
        <w:gridCol w:w="567"/>
      </w:tblGrid>
      <w:tr w:rsidR="005C7A98" w:rsidRPr="005B72AA" w14:paraId="36FD8CA1" w14:textId="77777777" w:rsidTr="00A50E10">
        <w:trPr>
          <w:tblHeader/>
        </w:trPr>
        <w:tc>
          <w:tcPr>
            <w:tcW w:w="1272" w:type="dxa"/>
            <w:hideMark/>
          </w:tcPr>
          <w:p w14:paraId="0F46A5C0" w14:textId="77777777" w:rsidR="005C7A98" w:rsidRPr="005B72AA" w:rsidRDefault="005C7A98" w:rsidP="00A50E10">
            <w:pPr>
              <w:rPr>
                <w:sz w:val="18"/>
                <w:szCs w:val="18"/>
                <w:lang w:val="en-HK" w:eastAsia="zh-TW"/>
              </w:rPr>
            </w:pPr>
            <w:r w:rsidRPr="005B72AA">
              <w:rPr>
                <w:sz w:val="18"/>
                <w:szCs w:val="18"/>
                <w:lang w:val="en-HK" w:eastAsia="zh-TW"/>
              </w:rPr>
              <w:t>Failure Mode</w:t>
            </w:r>
          </w:p>
        </w:tc>
        <w:tc>
          <w:tcPr>
            <w:tcW w:w="1194" w:type="dxa"/>
            <w:hideMark/>
          </w:tcPr>
          <w:p w14:paraId="24517385" w14:textId="77777777" w:rsidR="005C7A98" w:rsidRPr="005B72AA" w:rsidRDefault="005C7A98" w:rsidP="00A50E10">
            <w:pPr>
              <w:rPr>
                <w:sz w:val="18"/>
                <w:szCs w:val="18"/>
                <w:lang w:val="en-HK" w:eastAsia="zh-TW"/>
              </w:rPr>
            </w:pPr>
            <w:r w:rsidRPr="005B72AA">
              <w:rPr>
                <w:sz w:val="18"/>
                <w:szCs w:val="18"/>
                <w:lang w:val="en-HK" w:eastAsia="zh-TW"/>
              </w:rPr>
              <w:t>Cause</w:t>
            </w:r>
          </w:p>
        </w:tc>
        <w:tc>
          <w:tcPr>
            <w:tcW w:w="1215" w:type="dxa"/>
            <w:hideMark/>
          </w:tcPr>
          <w:p w14:paraId="63C974B4" w14:textId="77777777" w:rsidR="005C7A98" w:rsidRPr="005B72AA" w:rsidRDefault="005C7A98" w:rsidP="00A50E10">
            <w:pPr>
              <w:rPr>
                <w:sz w:val="18"/>
                <w:szCs w:val="18"/>
                <w:lang w:val="en-HK" w:eastAsia="zh-TW"/>
              </w:rPr>
            </w:pPr>
            <w:r w:rsidRPr="005B72AA">
              <w:rPr>
                <w:sz w:val="18"/>
                <w:szCs w:val="18"/>
                <w:lang w:val="en-HK" w:eastAsia="zh-TW"/>
              </w:rPr>
              <w:t>Effect</w:t>
            </w:r>
          </w:p>
        </w:tc>
        <w:tc>
          <w:tcPr>
            <w:tcW w:w="1132" w:type="dxa"/>
            <w:hideMark/>
          </w:tcPr>
          <w:p w14:paraId="428F10DB" w14:textId="77777777" w:rsidR="005C7A98" w:rsidRPr="005B72AA" w:rsidRDefault="005C7A98" w:rsidP="00A50E10">
            <w:pPr>
              <w:rPr>
                <w:sz w:val="18"/>
                <w:szCs w:val="18"/>
                <w:lang w:val="en-HK" w:eastAsia="zh-TW"/>
              </w:rPr>
            </w:pPr>
            <w:r w:rsidRPr="005B72AA">
              <w:rPr>
                <w:sz w:val="18"/>
                <w:szCs w:val="18"/>
                <w:lang w:val="en-HK" w:eastAsia="zh-TW"/>
              </w:rPr>
              <w:t>Severity</w:t>
            </w:r>
          </w:p>
        </w:tc>
        <w:tc>
          <w:tcPr>
            <w:tcW w:w="1077" w:type="dxa"/>
            <w:hideMark/>
          </w:tcPr>
          <w:p w14:paraId="058677E1" w14:textId="77777777" w:rsidR="005C7A98" w:rsidRPr="005B72AA" w:rsidRDefault="005C7A98" w:rsidP="00A50E10">
            <w:pPr>
              <w:rPr>
                <w:sz w:val="18"/>
                <w:szCs w:val="18"/>
                <w:lang w:val="en-HK" w:eastAsia="zh-TW"/>
              </w:rPr>
            </w:pPr>
            <w:r w:rsidRPr="005B72AA">
              <w:rPr>
                <w:sz w:val="18"/>
                <w:szCs w:val="18"/>
                <w:lang w:val="en-HK" w:eastAsia="zh-TW"/>
              </w:rPr>
              <w:t>Likelihood</w:t>
            </w:r>
          </w:p>
        </w:tc>
        <w:tc>
          <w:tcPr>
            <w:tcW w:w="1618" w:type="dxa"/>
            <w:hideMark/>
          </w:tcPr>
          <w:p w14:paraId="12B1AFCF" w14:textId="77777777" w:rsidR="005C7A98" w:rsidRPr="005B72AA" w:rsidRDefault="005C7A98" w:rsidP="00A50E10">
            <w:pPr>
              <w:rPr>
                <w:sz w:val="18"/>
                <w:szCs w:val="18"/>
                <w:lang w:val="en-HK" w:eastAsia="zh-TW"/>
              </w:rPr>
            </w:pPr>
            <w:r w:rsidRPr="005B72AA">
              <w:rPr>
                <w:sz w:val="18"/>
                <w:szCs w:val="18"/>
                <w:lang w:val="en-HK" w:eastAsia="zh-TW"/>
              </w:rPr>
              <w:t>Detection</w:t>
            </w:r>
          </w:p>
        </w:tc>
        <w:tc>
          <w:tcPr>
            <w:tcW w:w="1843" w:type="dxa"/>
            <w:hideMark/>
          </w:tcPr>
          <w:p w14:paraId="45B24D19" w14:textId="77777777" w:rsidR="005C7A98" w:rsidRPr="005B72AA" w:rsidRDefault="005C7A98" w:rsidP="00A50E10">
            <w:pPr>
              <w:rPr>
                <w:sz w:val="18"/>
                <w:szCs w:val="18"/>
                <w:lang w:val="en-HK" w:eastAsia="zh-TW"/>
              </w:rPr>
            </w:pPr>
            <w:r w:rsidRPr="005B72AA">
              <w:rPr>
                <w:sz w:val="18"/>
                <w:szCs w:val="18"/>
                <w:lang w:val="en-HK" w:eastAsia="zh-TW"/>
              </w:rPr>
              <w:t>Mitigation</w:t>
            </w:r>
          </w:p>
        </w:tc>
        <w:tc>
          <w:tcPr>
            <w:tcW w:w="567" w:type="dxa"/>
            <w:hideMark/>
          </w:tcPr>
          <w:p w14:paraId="64449B0F" w14:textId="77777777" w:rsidR="005C7A98" w:rsidRPr="005B72AA" w:rsidRDefault="005C7A98" w:rsidP="00A50E10">
            <w:pPr>
              <w:spacing w:line="480" w:lineRule="auto"/>
              <w:rPr>
                <w:sz w:val="18"/>
                <w:szCs w:val="18"/>
                <w:lang w:val="en-HK" w:eastAsia="zh-TW"/>
              </w:rPr>
            </w:pPr>
            <w:r w:rsidRPr="005B72AA">
              <w:rPr>
                <w:sz w:val="18"/>
                <w:szCs w:val="18"/>
                <w:lang w:val="en-HK" w:eastAsia="zh-TW"/>
              </w:rPr>
              <w:t>RPN</w:t>
            </w:r>
          </w:p>
        </w:tc>
      </w:tr>
      <w:tr w:rsidR="005C7A98" w:rsidRPr="005B72AA" w14:paraId="19DE9363" w14:textId="77777777" w:rsidTr="00A50E10">
        <w:tc>
          <w:tcPr>
            <w:tcW w:w="1272" w:type="dxa"/>
            <w:hideMark/>
          </w:tcPr>
          <w:p w14:paraId="3808D1D5" w14:textId="77777777" w:rsidR="005C7A98" w:rsidRPr="005B72AA" w:rsidRDefault="005C7A98" w:rsidP="00A50E10">
            <w:pPr>
              <w:rPr>
                <w:sz w:val="18"/>
                <w:szCs w:val="18"/>
                <w:lang w:val="en-HK" w:eastAsia="zh-TW"/>
              </w:rPr>
            </w:pPr>
            <w:r w:rsidRPr="005B72AA">
              <w:rPr>
                <w:sz w:val="18"/>
                <w:szCs w:val="18"/>
                <w:lang w:val="en-HK" w:eastAsia="zh-TW"/>
              </w:rPr>
              <w:t>Controller process crashes</w:t>
            </w:r>
          </w:p>
        </w:tc>
        <w:tc>
          <w:tcPr>
            <w:tcW w:w="1194" w:type="dxa"/>
            <w:hideMark/>
          </w:tcPr>
          <w:p w14:paraId="4566ADF2" w14:textId="77777777" w:rsidR="005C7A98" w:rsidRPr="005B72AA" w:rsidRDefault="005C7A98" w:rsidP="00A50E10">
            <w:pPr>
              <w:rPr>
                <w:sz w:val="18"/>
                <w:szCs w:val="18"/>
                <w:lang w:val="en-HK" w:eastAsia="zh-TW"/>
              </w:rPr>
            </w:pPr>
            <w:r w:rsidRPr="005B72AA">
              <w:rPr>
                <w:sz w:val="18"/>
                <w:szCs w:val="18"/>
                <w:lang w:val="en-HK" w:eastAsia="zh-TW"/>
              </w:rPr>
              <w:t>Python exception, OOM, signal</w:t>
            </w:r>
          </w:p>
        </w:tc>
        <w:tc>
          <w:tcPr>
            <w:tcW w:w="1215" w:type="dxa"/>
            <w:hideMark/>
          </w:tcPr>
          <w:p w14:paraId="0F2C0764" w14:textId="77777777" w:rsidR="005C7A98" w:rsidRPr="005B72AA" w:rsidRDefault="005C7A98" w:rsidP="00A50E10">
            <w:pPr>
              <w:rPr>
                <w:sz w:val="18"/>
                <w:szCs w:val="18"/>
                <w:lang w:val="en-HK" w:eastAsia="zh-TW"/>
              </w:rPr>
            </w:pPr>
            <w:r w:rsidRPr="005B72AA">
              <w:rPr>
                <w:sz w:val="18"/>
                <w:szCs w:val="18"/>
                <w:lang w:val="en-HK" w:eastAsia="zh-TW"/>
              </w:rPr>
              <w:t>Cores remain at last-set frequency</w:t>
            </w:r>
          </w:p>
        </w:tc>
        <w:tc>
          <w:tcPr>
            <w:tcW w:w="1132" w:type="dxa"/>
            <w:hideMark/>
          </w:tcPr>
          <w:p w14:paraId="27243F14" w14:textId="77777777" w:rsidR="005C7A98" w:rsidRPr="005B72AA" w:rsidRDefault="005C7A98" w:rsidP="00A50E10">
            <w:pPr>
              <w:rPr>
                <w:sz w:val="18"/>
                <w:szCs w:val="18"/>
                <w:lang w:val="en-HK" w:eastAsia="zh-TW"/>
              </w:rPr>
            </w:pPr>
            <w:r w:rsidRPr="005B72AA">
              <w:rPr>
                <w:sz w:val="18"/>
                <w:szCs w:val="18"/>
                <w:lang w:val="en-HK" w:eastAsia="zh-TW"/>
              </w:rPr>
              <w:t>Medium</w:t>
            </w:r>
          </w:p>
        </w:tc>
        <w:tc>
          <w:tcPr>
            <w:tcW w:w="1077" w:type="dxa"/>
            <w:hideMark/>
          </w:tcPr>
          <w:p w14:paraId="34949B23" w14:textId="77777777" w:rsidR="005C7A98" w:rsidRPr="005B72AA" w:rsidRDefault="005C7A98" w:rsidP="00A50E10">
            <w:pPr>
              <w:rPr>
                <w:sz w:val="18"/>
                <w:szCs w:val="18"/>
                <w:lang w:val="en-HK" w:eastAsia="zh-TW"/>
              </w:rPr>
            </w:pPr>
            <w:r w:rsidRPr="005B72AA">
              <w:rPr>
                <w:sz w:val="18"/>
                <w:szCs w:val="18"/>
                <w:lang w:val="en-HK" w:eastAsia="zh-TW"/>
              </w:rPr>
              <w:t>Low</w:t>
            </w:r>
          </w:p>
        </w:tc>
        <w:tc>
          <w:tcPr>
            <w:tcW w:w="1618" w:type="dxa"/>
            <w:hideMark/>
          </w:tcPr>
          <w:p w14:paraId="44106262" w14:textId="77777777" w:rsidR="005C7A98" w:rsidRPr="005B72AA" w:rsidRDefault="005C7A98" w:rsidP="00A50E10">
            <w:pPr>
              <w:rPr>
                <w:sz w:val="18"/>
                <w:szCs w:val="18"/>
                <w:lang w:val="en-HK" w:eastAsia="zh-TW"/>
              </w:rPr>
            </w:pPr>
            <w:r w:rsidRPr="005B72AA">
              <w:rPr>
                <w:sz w:val="18"/>
                <w:szCs w:val="18"/>
                <w:lang w:val="en-HK" w:eastAsia="zh-TW"/>
              </w:rPr>
              <w:t>Monitor PID check</w:t>
            </w:r>
          </w:p>
        </w:tc>
        <w:tc>
          <w:tcPr>
            <w:tcW w:w="1843" w:type="dxa"/>
            <w:hideMark/>
          </w:tcPr>
          <w:p w14:paraId="439B2D2E" w14:textId="77777777" w:rsidR="005C7A98" w:rsidRPr="005B72AA" w:rsidRDefault="005C7A98" w:rsidP="00A50E10">
            <w:pPr>
              <w:rPr>
                <w:sz w:val="18"/>
                <w:szCs w:val="18"/>
                <w:lang w:val="en-HK" w:eastAsia="zh-TW"/>
              </w:rPr>
            </w:pPr>
            <w:r w:rsidRPr="005B72AA">
              <w:rPr>
                <w:sz w:val="18"/>
                <w:szCs w:val="18"/>
                <w:lang w:val="en-HK" w:eastAsia="zh-TW"/>
              </w:rPr>
              <w:t>Bash cleanup restores all cores to performance governor on exit/signal</w:t>
            </w:r>
          </w:p>
        </w:tc>
        <w:tc>
          <w:tcPr>
            <w:tcW w:w="567" w:type="dxa"/>
            <w:hideMark/>
          </w:tcPr>
          <w:p w14:paraId="332126E9" w14:textId="77777777" w:rsidR="005C7A98" w:rsidRPr="005B72AA" w:rsidRDefault="005C7A98" w:rsidP="00A50E10">
            <w:pPr>
              <w:spacing w:line="480" w:lineRule="auto"/>
              <w:rPr>
                <w:sz w:val="18"/>
                <w:szCs w:val="18"/>
                <w:lang w:val="en-HK" w:eastAsia="zh-TW"/>
              </w:rPr>
            </w:pPr>
            <w:r w:rsidRPr="005B72AA">
              <w:rPr>
                <w:sz w:val="18"/>
                <w:szCs w:val="18"/>
                <w:lang w:val="en-HK" w:eastAsia="zh-TW"/>
              </w:rPr>
              <w:t>6</w:t>
            </w:r>
          </w:p>
        </w:tc>
      </w:tr>
      <w:tr w:rsidR="005C7A98" w:rsidRPr="005B72AA" w14:paraId="7007E84B" w14:textId="77777777" w:rsidTr="00A50E10">
        <w:tc>
          <w:tcPr>
            <w:tcW w:w="1272" w:type="dxa"/>
            <w:hideMark/>
          </w:tcPr>
          <w:p w14:paraId="0AC8EF2C" w14:textId="77777777" w:rsidR="005C7A98" w:rsidRPr="005B72AA" w:rsidRDefault="005C7A98" w:rsidP="00A50E10">
            <w:pPr>
              <w:rPr>
                <w:sz w:val="18"/>
                <w:szCs w:val="18"/>
                <w:lang w:val="en-HK" w:eastAsia="zh-TW"/>
              </w:rPr>
            </w:pPr>
            <w:r w:rsidRPr="005B72AA">
              <w:rPr>
                <w:sz w:val="18"/>
                <w:szCs w:val="18"/>
                <w:lang w:val="en-HK" w:eastAsia="zh-TW"/>
              </w:rPr>
              <w:t>Shared memory corruption</w:t>
            </w:r>
          </w:p>
        </w:tc>
        <w:tc>
          <w:tcPr>
            <w:tcW w:w="1194" w:type="dxa"/>
            <w:hideMark/>
          </w:tcPr>
          <w:p w14:paraId="598C12EC" w14:textId="77777777" w:rsidR="005C7A98" w:rsidRPr="005B72AA" w:rsidRDefault="005C7A98" w:rsidP="00A50E10">
            <w:pPr>
              <w:rPr>
                <w:sz w:val="18"/>
                <w:szCs w:val="18"/>
                <w:lang w:val="en-HK" w:eastAsia="zh-TW"/>
              </w:rPr>
            </w:pPr>
            <w:r w:rsidRPr="005B72AA">
              <w:rPr>
                <w:sz w:val="18"/>
                <w:szCs w:val="18"/>
                <w:lang w:val="en-HK" w:eastAsia="zh-TW"/>
              </w:rPr>
              <w:t>Concurrent write race</w:t>
            </w:r>
          </w:p>
        </w:tc>
        <w:tc>
          <w:tcPr>
            <w:tcW w:w="1215" w:type="dxa"/>
            <w:hideMark/>
          </w:tcPr>
          <w:p w14:paraId="6DBEBA74" w14:textId="77777777" w:rsidR="005C7A98" w:rsidRPr="005B72AA" w:rsidRDefault="005C7A98" w:rsidP="00A50E10">
            <w:pPr>
              <w:rPr>
                <w:sz w:val="18"/>
                <w:szCs w:val="18"/>
                <w:lang w:val="en-HK" w:eastAsia="zh-TW"/>
              </w:rPr>
            </w:pPr>
            <w:r w:rsidRPr="005B72AA">
              <w:rPr>
                <w:sz w:val="18"/>
                <w:szCs w:val="18"/>
                <w:lang w:val="en-HK" w:eastAsia="zh-TW"/>
              </w:rPr>
              <w:t>Monitor reads invalid phase code</w:t>
            </w:r>
          </w:p>
        </w:tc>
        <w:tc>
          <w:tcPr>
            <w:tcW w:w="1132" w:type="dxa"/>
            <w:hideMark/>
          </w:tcPr>
          <w:p w14:paraId="4903E25C" w14:textId="77777777" w:rsidR="005C7A98" w:rsidRPr="005B72AA" w:rsidRDefault="005C7A98" w:rsidP="00A50E10">
            <w:pPr>
              <w:rPr>
                <w:sz w:val="18"/>
                <w:szCs w:val="18"/>
                <w:lang w:val="en-HK" w:eastAsia="zh-TW"/>
              </w:rPr>
            </w:pPr>
            <w:r w:rsidRPr="005B72AA">
              <w:rPr>
                <w:sz w:val="18"/>
                <w:szCs w:val="18"/>
                <w:lang w:val="en-HK" w:eastAsia="zh-TW"/>
              </w:rPr>
              <w:t>Low</w:t>
            </w:r>
          </w:p>
        </w:tc>
        <w:tc>
          <w:tcPr>
            <w:tcW w:w="1077" w:type="dxa"/>
            <w:hideMark/>
          </w:tcPr>
          <w:p w14:paraId="350FC4C1" w14:textId="77777777" w:rsidR="005C7A98" w:rsidRPr="005B72AA" w:rsidRDefault="005C7A98" w:rsidP="00A50E10">
            <w:pPr>
              <w:rPr>
                <w:sz w:val="18"/>
                <w:szCs w:val="18"/>
                <w:lang w:val="en-HK" w:eastAsia="zh-TW"/>
              </w:rPr>
            </w:pPr>
            <w:r w:rsidRPr="005B72AA">
              <w:rPr>
                <w:sz w:val="18"/>
                <w:szCs w:val="18"/>
                <w:lang w:val="en-HK" w:eastAsia="zh-TW"/>
              </w:rPr>
              <w:t>Very Low</w:t>
            </w:r>
          </w:p>
        </w:tc>
        <w:tc>
          <w:tcPr>
            <w:tcW w:w="1618" w:type="dxa"/>
            <w:hideMark/>
          </w:tcPr>
          <w:p w14:paraId="38FBF814" w14:textId="77777777" w:rsidR="005C7A98" w:rsidRPr="005B72AA" w:rsidRDefault="005C7A98" w:rsidP="00A50E10">
            <w:pPr>
              <w:rPr>
                <w:sz w:val="18"/>
                <w:szCs w:val="18"/>
                <w:lang w:val="en-HK" w:eastAsia="zh-TW"/>
              </w:rPr>
            </w:pPr>
            <w:r w:rsidRPr="005B72AA">
              <w:rPr>
                <w:sz w:val="18"/>
                <w:szCs w:val="18"/>
                <w:lang w:val="en-HK" w:eastAsia="zh-TW"/>
              </w:rPr>
              <w:t>Sequence number protocol rejects odd-numbered reads</w:t>
            </w:r>
          </w:p>
        </w:tc>
        <w:tc>
          <w:tcPr>
            <w:tcW w:w="1843" w:type="dxa"/>
            <w:hideMark/>
          </w:tcPr>
          <w:p w14:paraId="3568FA8C" w14:textId="77777777" w:rsidR="005C7A98" w:rsidRPr="005B72AA" w:rsidRDefault="005C7A98" w:rsidP="00A50E10">
            <w:pPr>
              <w:rPr>
                <w:sz w:val="18"/>
                <w:szCs w:val="18"/>
                <w:lang w:val="en-HK" w:eastAsia="zh-TW"/>
              </w:rPr>
            </w:pPr>
            <w:r w:rsidRPr="005B72AA">
              <w:rPr>
                <w:sz w:val="18"/>
                <w:szCs w:val="18"/>
                <w:lang w:val="en-HK" w:eastAsia="zh-TW"/>
              </w:rPr>
              <w:t>Lock-free even/odd sequence validation; unknown phases default to performance mode</w:t>
            </w:r>
          </w:p>
        </w:tc>
        <w:tc>
          <w:tcPr>
            <w:tcW w:w="567" w:type="dxa"/>
            <w:hideMark/>
          </w:tcPr>
          <w:p w14:paraId="17609A30" w14:textId="77777777" w:rsidR="005C7A98" w:rsidRPr="005B72AA" w:rsidRDefault="005C7A98" w:rsidP="00A50E10">
            <w:pPr>
              <w:spacing w:line="480" w:lineRule="auto"/>
              <w:rPr>
                <w:sz w:val="18"/>
                <w:szCs w:val="18"/>
                <w:lang w:val="en-HK" w:eastAsia="zh-TW"/>
              </w:rPr>
            </w:pPr>
            <w:r w:rsidRPr="005B72AA">
              <w:rPr>
                <w:sz w:val="18"/>
                <w:szCs w:val="18"/>
                <w:lang w:val="en-HK" w:eastAsia="zh-TW"/>
              </w:rPr>
              <w:t>2</w:t>
            </w:r>
          </w:p>
        </w:tc>
      </w:tr>
      <w:tr w:rsidR="005C7A98" w:rsidRPr="005B72AA" w14:paraId="67E6E022" w14:textId="77777777" w:rsidTr="00A50E10">
        <w:tc>
          <w:tcPr>
            <w:tcW w:w="1272" w:type="dxa"/>
            <w:hideMark/>
          </w:tcPr>
          <w:p w14:paraId="7A6782AC" w14:textId="77777777" w:rsidR="005C7A98" w:rsidRPr="005B72AA" w:rsidRDefault="005C7A98" w:rsidP="00A50E10">
            <w:pPr>
              <w:rPr>
                <w:sz w:val="18"/>
                <w:szCs w:val="18"/>
                <w:lang w:val="en-HK" w:eastAsia="zh-TW"/>
              </w:rPr>
            </w:pPr>
            <w:r w:rsidRPr="005B72AA">
              <w:rPr>
                <w:sz w:val="18"/>
                <w:szCs w:val="18"/>
                <w:lang w:val="en-HK" w:eastAsia="zh-TW"/>
              </w:rPr>
              <w:t>Stale phase hints</w:t>
            </w:r>
          </w:p>
        </w:tc>
        <w:tc>
          <w:tcPr>
            <w:tcW w:w="1194" w:type="dxa"/>
            <w:hideMark/>
          </w:tcPr>
          <w:p w14:paraId="700D0362" w14:textId="77777777" w:rsidR="005C7A98" w:rsidRPr="005B72AA" w:rsidRDefault="005C7A98" w:rsidP="00A50E10">
            <w:pPr>
              <w:rPr>
                <w:sz w:val="18"/>
                <w:szCs w:val="18"/>
                <w:lang w:val="en-HK" w:eastAsia="zh-TW"/>
              </w:rPr>
            </w:pPr>
            <w:proofErr w:type="spellStart"/>
            <w:r w:rsidRPr="005B72AA">
              <w:rPr>
                <w:sz w:val="18"/>
                <w:szCs w:val="18"/>
                <w:lang w:val="en-HK" w:eastAsia="zh-TW"/>
              </w:rPr>
              <w:t>miniMD</w:t>
            </w:r>
            <w:proofErr w:type="spellEnd"/>
            <w:r w:rsidRPr="005B72AA">
              <w:rPr>
                <w:sz w:val="18"/>
                <w:szCs w:val="18"/>
                <w:lang w:val="en-HK" w:eastAsia="zh-TW"/>
              </w:rPr>
              <w:t xml:space="preserve"> terminates without cleanup</w:t>
            </w:r>
          </w:p>
        </w:tc>
        <w:tc>
          <w:tcPr>
            <w:tcW w:w="1215" w:type="dxa"/>
            <w:hideMark/>
          </w:tcPr>
          <w:p w14:paraId="3E47AD07" w14:textId="77777777" w:rsidR="005C7A98" w:rsidRPr="005B72AA" w:rsidRDefault="005C7A98" w:rsidP="00A50E10">
            <w:pPr>
              <w:rPr>
                <w:sz w:val="18"/>
                <w:szCs w:val="18"/>
                <w:lang w:val="en-HK" w:eastAsia="zh-TW"/>
              </w:rPr>
            </w:pPr>
            <w:r w:rsidRPr="005B72AA">
              <w:rPr>
                <w:sz w:val="18"/>
                <w:szCs w:val="18"/>
                <w:lang w:val="en-HK" w:eastAsia="zh-TW"/>
              </w:rPr>
              <w:t>Monitor continues applying stale policy</w:t>
            </w:r>
          </w:p>
        </w:tc>
        <w:tc>
          <w:tcPr>
            <w:tcW w:w="1132" w:type="dxa"/>
            <w:hideMark/>
          </w:tcPr>
          <w:p w14:paraId="5EC5CB12" w14:textId="77777777" w:rsidR="005C7A98" w:rsidRPr="005B72AA" w:rsidRDefault="005C7A98" w:rsidP="00A50E10">
            <w:pPr>
              <w:rPr>
                <w:sz w:val="18"/>
                <w:szCs w:val="18"/>
                <w:lang w:val="en-HK" w:eastAsia="zh-TW"/>
              </w:rPr>
            </w:pPr>
            <w:r w:rsidRPr="005B72AA">
              <w:rPr>
                <w:sz w:val="18"/>
                <w:szCs w:val="18"/>
                <w:lang w:val="en-HK" w:eastAsia="zh-TW"/>
              </w:rPr>
              <w:t>Medium</w:t>
            </w:r>
          </w:p>
        </w:tc>
        <w:tc>
          <w:tcPr>
            <w:tcW w:w="1077" w:type="dxa"/>
            <w:hideMark/>
          </w:tcPr>
          <w:p w14:paraId="650C5019" w14:textId="77777777" w:rsidR="005C7A98" w:rsidRPr="005B72AA" w:rsidRDefault="005C7A98" w:rsidP="00A50E10">
            <w:pPr>
              <w:rPr>
                <w:sz w:val="18"/>
                <w:szCs w:val="18"/>
                <w:lang w:val="en-HK" w:eastAsia="zh-TW"/>
              </w:rPr>
            </w:pPr>
            <w:r w:rsidRPr="005B72AA">
              <w:rPr>
                <w:sz w:val="18"/>
                <w:szCs w:val="18"/>
                <w:lang w:val="en-HK" w:eastAsia="zh-TW"/>
              </w:rPr>
              <w:t>Low</w:t>
            </w:r>
          </w:p>
        </w:tc>
        <w:tc>
          <w:tcPr>
            <w:tcW w:w="1618" w:type="dxa"/>
            <w:hideMark/>
          </w:tcPr>
          <w:p w14:paraId="2469B1C4" w14:textId="77777777" w:rsidR="005C7A98" w:rsidRPr="005B72AA" w:rsidRDefault="005C7A98" w:rsidP="00A50E10">
            <w:pPr>
              <w:rPr>
                <w:sz w:val="18"/>
                <w:szCs w:val="18"/>
                <w:lang w:val="en-HK" w:eastAsia="zh-TW"/>
              </w:rPr>
            </w:pPr>
            <w:r w:rsidRPr="005B72AA">
              <w:rPr>
                <w:sz w:val="18"/>
                <w:szCs w:val="18"/>
                <w:lang w:val="en-HK" w:eastAsia="zh-TW"/>
              </w:rPr>
              <w:t>PHASE_DONE detection</w:t>
            </w:r>
          </w:p>
        </w:tc>
        <w:tc>
          <w:tcPr>
            <w:tcW w:w="1843" w:type="dxa"/>
            <w:hideMark/>
          </w:tcPr>
          <w:p w14:paraId="05D56826" w14:textId="77777777" w:rsidR="005C7A98" w:rsidRPr="005B72AA" w:rsidRDefault="005C7A98" w:rsidP="00A50E10">
            <w:pPr>
              <w:rPr>
                <w:sz w:val="18"/>
                <w:szCs w:val="18"/>
                <w:lang w:val="en-HK" w:eastAsia="zh-TW"/>
              </w:rPr>
            </w:pPr>
            <w:r w:rsidRPr="005B72AA">
              <w:rPr>
                <w:sz w:val="18"/>
                <w:szCs w:val="18"/>
                <w:lang w:val="en-HK" w:eastAsia="zh-TW"/>
              </w:rPr>
              <w:t>Monitor exits polling loop when all slots report PHASE_DONE; bash script kills monitor after </w:t>
            </w:r>
            <w:proofErr w:type="spellStart"/>
            <w:r w:rsidRPr="005B72AA">
              <w:rPr>
                <w:sz w:val="18"/>
                <w:szCs w:val="18"/>
                <w:lang w:val="en-HK" w:eastAsia="zh-TW"/>
              </w:rPr>
              <w:t>mpirun</w:t>
            </w:r>
            <w:proofErr w:type="spellEnd"/>
            <w:r w:rsidRPr="005B72AA">
              <w:rPr>
                <w:sz w:val="18"/>
                <w:szCs w:val="18"/>
                <w:lang w:val="en-HK" w:eastAsia="zh-TW"/>
              </w:rPr>
              <w:t> returns</w:t>
            </w:r>
          </w:p>
        </w:tc>
        <w:tc>
          <w:tcPr>
            <w:tcW w:w="567" w:type="dxa"/>
            <w:hideMark/>
          </w:tcPr>
          <w:p w14:paraId="67093944" w14:textId="77777777" w:rsidR="005C7A98" w:rsidRPr="005B72AA" w:rsidRDefault="005C7A98" w:rsidP="00A50E10">
            <w:pPr>
              <w:spacing w:line="480" w:lineRule="auto"/>
              <w:rPr>
                <w:sz w:val="18"/>
                <w:szCs w:val="18"/>
                <w:lang w:val="en-HK" w:eastAsia="zh-TW"/>
              </w:rPr>
            </w:pPr>
            <w:r w:rsidRPr="005B72AA">
              <w:rPr>
                <w:sz w:val="18"/>
                <w:szCs w:val="18"/>
                <w:lang w:val="en-HK" w:eastAsia="zh-TW"/>
              </w:rPr>
              <w:t>4</w:t>
            </w:r>
          </w:p>
        </w:tc>
      </w:tr>
      <w:tr w:rsidR="005C7A98" w:rsidRPr="005B72AA" w14:paraId="3039D65A" w14:textId="77777777" w:rsidTr="00A50E10">
        <w:tc>
          <w:tcPr>
            <w:tcW w:w="1272" w:type="dxa"/>
            <w:hideMark/>
          </w:tcPr>
          <w:p w14:paraId="1F3170EA" w14:textId="77777777" w:rsidR="005C7A98" w:rsidRPr="005B72AA" w:rsidRDefault="005C7A98" w:rsidP="00A50E10">
            <w:pPr>
              <w:rPr>
                <w:sz w:val="18"/>
                <w:szCs w:val="18"/>
                <w:lang w:val="en-HK" w:eastAsia="zh-TW"/>
              </w:rPr>
            </w:pPr>
            <w:r w:rsidRPr="005B72AA">
              <w:rPr>
                <w:sz w:val="18"/>
                <w:szCs w:val="18"/>
                <w:lang w:val="en-HK" w:eastAsia="zh-TW"/>
              </w:rPr>
              <w:t>Governor stuck at 1.2 GHz</w:t>
            </w:r>
          </w:p>
        </w:tc>
        <w:tc>
          <w:tcPr>
            <w:tcW w:w="1194" w:type="dxa"/>
            <w:hideMark/>
          </w:tcPr>
          <w:p w14:paraId="46C57E73" w14:textId="77777777" w:rsidR="005C7A98" w:rsidRPr="005B72AA" w:rsidRDefault="005C7A98" w:rsidP="00A50E10">
            <w:pPr>
              <w:rPr>
                <w:sz w:val="18"/>
                <w:szCs w:val="18"/>
                <w:lang w:val="en-HK" w:eastAsia="zh-TW"/>
              </w:rPr>
            </w:pPr>
            <w:r w:rsidRPr="005B72AA">
              <w:rPr>
                <w:sz w:val="18"/>
                <w:szCs w:val="18"/>
                <w:lang w:val="en-HK" w:eastAsia="zh-TW"/>
              </w:rPr>
              <w:t>Controller crash during I/O phase</w:t>
            </w:r>
          </w:p>
        </w:tc>
        <w:tc>
          <w:tcPr>
            <w:tcW w:w="1215" w:type="dxa"/>
            <w:hideMark/>
          </w:tcPr>
          <w:p w14:paraId="2190D985" w14:textId="77777777" w:rsidR="005C7A98" w:rsidRPr="005B72AA" w:rsidRDefault="005C7A98" w:rsidP="00A50E10">
            <w:pPr>
              <w:rPr>
                <w:sz w:val="18"/>
                <w:szCs w:val="18"/>
                <w:lang w:val="en-HK" w:eastAsia="zh-TW"/>
              </w:rPr>
            </w:pPr>
            <w:r w:rsidRPr="005B72AA">
              <w:rPr>
                <w:sz w:val="18"/>
                <w:szCs w:val="18"/>
                <w:lang w:val="en-HK" w:eastAsia="zh-TW"/>
              </w:rPr>
              <w:t>Subsequent jobs run at reduced frequency</w:t>
            </w:r>
          </w:p>
        </w:tc>
        <w:tc>
          <w:tcPr>
            <w:tcW w:w="1132" w:type="dxa"/>
            <w:hideMark/>
          </w:tcPr>
          <w:p w14:paraId="4CF591B1" w14:textId="77777777" w:rsidR="005C7A98" w:rsidRPr="005B72AA" w:rsidRDefault="005C7A98" w:rsidP="00A50E10">
            <w:pPr>
              <w:rPr>
                <w:sz w:val="18"/>
                <w:szCs w:val="18"/>
                <w:lang w:val="en-HK" w:eastAsia="zh-TW"/>
              </w:rPr>
            </w:pPr>
            <w:r w:rsidRPr="005B72AA">
              <w:rPr>
                <w:sz w:val="18"/>
                <w:szCs w:val="18"/>
                <w:lang w:val="en-HK" w:eastAsia="zh-TW"/>
              </w:rPr>
              <w:t>High</w:t>
            </w:r>
          </w:p>
        </w:tc>
        <w:tc>
          <w:tcPr>
            <w:tcW w:w="1077" w:type="dxa"/>
            <w:hideMark/>
          </w:tcPr>
          <w:p w14:paraId="03E30CFE" w14:textId="77777777" w:rsidR="005C7A98" w:rsidRPr="005B72AA" w:rsidRDefault="005C7A98" w:rsidP="00A50E10">
            <w:pPr>
              <w:rPr>
                <w:sz w:val="18"/>
                <w:szCs w:val="18"/>
                <w:lang w:val="en-HK" w:eastAsia="zh-TW"/>
              </w:rPr>
            </w:pPr>
            <w:r w:rsidRPr="005B72AA">
              <w:rPr>
                <w:sz w:val="18"/>
                <w:szCs w:val="18"/>
                <w:lang w:val="en-HK" w:eastAsia="zh-TW"/>
              </w:rPr>
              <w:t>Very Low</w:t>
            </w:r>
          </w:p>
        </w:tc>
        <w:tc>
          <w:tcPr>
            <w:tcW w:w="1618" w:type="dxa"/>
            <w:hideMark/>
          </w:tcPr>
          <w:p w14:paraId="38763002" w14:textId="77777777" w:rsidR="005C7A98" w:rsidRPr="005B72AA" w:rsidRDefault="005C7A98" w:rsidP="00A50E10">
            <w:pPr>
              <w:rPr>
                <w:sz w:val="18"/>
                <w:szCs w:val="18"/>
                <w:lang w:val="en-HK" w:eastAsia="zh-TW"/>
              </w:rPr>
            </w:pPr>
            <w:r w:rsidRPr="005B72AA">
              <w:rPr>
                <w:sz w:val="18"/>
                <w:szCs w:val="18"/>
                <w:lang w:val="en-HK" w:eastAsia="zh-TW"/>
              </w:rPr>
              <w:t>Pre-run governor check</w:t>
            </w:r>
          </w:p>
        </w:tc>
        <w:tc>
          <w:tcPr>
            <w:tcW w:w="1843" w:type="dxa"/>
            <w:hideMark/>
          </w:tcPr>
          <w:p w14:paraId="291C9E5C" w14:textId="77777777" w:rsidR="005C7A98" w:rsidRPr="005B72AA" w:rsidRDefault="005C7A98" w:rsidP="00A50E10">
            <w:pPr>
              <w:rPr>
                <w:sz w:val="18"/>
                <w:szCs w:val="18"/>
                <w:lang w:val="en-HK" w:eastAsia="zh-TW"/>
              </w:rPr>
            </w:pPr>
            <w:r w:rsidRPr="005B72AA">
              <w:rPr>
                <w:sz w:val="18"/>
                <w:szCs w:val="18"/>
                <w:lang w:val="en-HK" w:eastAsia="zh-TW"/>
              </w:rPr>
              <w:t>Bash script sets all worker cores to performance governor before every run; cleanup handler registered via trap</w:t>
            </w:r>
          </w:p>
        </w:tc>
        <w:tc>
          <w:tcPr>
            <w:tcW w:w="567" w:type="dxa"/>
            <w:hideMark/>
          </w:tcPr>
          <w:p w14:paraId="49F3FCE6" w14:textId="77777777" w:rsidR="005C7A98" w:rsidRPr="005B72AA" w:rsidRDefault="005C7A98" w:rsidP="00A50E10">
            <w:pPr>
              <w:spacing w:line="480" w:lineRule="auto"/>
              <w:rPr>
                <w:sz w:val="18"/>
                <w:szCs w:val="18"/>
                <w:lang w:val="en-HK" w:eastAsia="zh-TW"/>
              </w:rPr>
            </w:pPr>
            <w:r w:rsidRPr="005B72AA">
              <w:rPr>
                <w:sz w:val="18"/>
                <w:szCs w:val="18"/>
                <w:lang w:val="en-HK" w:eastAsia="zh-TW"/>
              </w:rPr>
              <w:t>3</w:t>
            </w:r>
          </w:p>
        </w:tc>
      </w:tr>
      <w:tr w:rsidR="005C7A98" w:rsidRPr="005B72AA" w14:paraId="7DD629AB" w14:textId="77777777" w:rsidTr="00A50E10">
        <w:tc>
          <w:tcPr>
            <w:tcW w:w="1272" w:type="dxa"/>
            <w:hideMark/>
          </w:tcPr>
          <w:p w14:paraId="35E10985" w14:textId="77777777" w:rsidR="005C7A98" w:rsidRPr="005B72AA" w:rsidRDefault="005C7A98" w:rsidP="00A50E10">
            <w:pPr>
              <w:rPr>
                <w:sz w:val="18"/>
                <w:szCs w:val="18"/>
                <w:lang w:val="en-HK" w:eastAsia="zh-TW"/>
              </w:rPr>
            </w:pPr>
            <w:r w:rsidRPr="005B72AA">
              <w:rPr>
                <w:sz w:val="18"/>
                <w:szCs w:val="18"/>
                <w:lang w:val="en-HK" w:eastAsia="zh-TW"/>
              </w:rPr>
              <w:t>Interference with co-located jobs</w:t>
            </w:r>
          </w:p>
        </w:tc>
        <w:tc>
          <w:tcPr>
            <w:tcW w:w="1194" w:type="dxa"/>
            <w:hideMark/>
          </w:tcPr>
          <w:p w14:paraId="15371075" w14:textId="77777777" w:rsidR="005C7A98" w:rsidRPr="005B72AA" w:rsidRDefault="005C7A98" w:rsidP="00A50E10">
            <w:pPr>
              <w:rPr>
                <w:sz w:val="18"/>
                <w:szCs w:val="18"/>
                <w:lang w:val="en-HK" w:eastAsia="zh-TW"/>
              </w:rPr>
            </w:pPr>
            <w:r w:rsidRPr="005B72AA">
              <w:rPr>
                <w:sz w:val="18"/>
                <w:szCs w:val="18"/>
                <w:lang w:val="en-HK" w:eastAsia="zh-TW"/>
              </w:rPr>
              <w:t>Monitor writes to cores outside worker range</w:t>
            </w:r>
          </w:p>
        </w:tc>
        <w:tc>
          <w:tcPr>
            <w:tcW w:w="1215" w:type="dxa"/>
            <w:hideMark/>
          </w:tcPr>
          <w:p w14:paraId="7C7F0382" w14:textId="77777777" w:rsidR="005C7A98" w:rsidRPr="005B72AA" w:rsidRDefault="005C7A98" w:rsidP="00A50E10">
            <w:pPr>
              <w:rPr>
                <w:sz w:val="18"/>
                <w:szCs w:val="18"/>
                <w:lang w:val="en-HK" w:eastAsia="zh-TW"/>
              </w:rPr>
            </w:pPr>
            <w:r w:rsidRPr="005B72AA">
              <w:rPr>
                <w:sz w:val="18"/>
                <w:szCs w:val="18"/>
                <w:lang w:val="en-HK" w:eastAsia="zh-TW"/>
              </w:rPr>
              <w:t>Other users' jobs throttled</w:t>
            </w:r>
          </w:p>
        </w:tc>
        <w:tc>
          <w:tcPr>
            <w:tcW w:w="1132" w:type="dxa"/>
            <w:hideMark/>
          </w:tcPr>
          <w:p w14:paraId="2FB69C78" w14:textId="77777777" w:rsidR="005C7A98" w:rsidRPr="005B72AA" w:rsidRDefault="005C7A98" w:rsidP="00A50E10">
            <w:pPr>
              <w:rPr>
                <w:sz w:val="18"/>
                <w:szCs w:val="18"/>
                <w:lang w:val="en-HK" w:eastAsia="zh-TW"/>
              </w:rPr>
            </w:pPr>
            <w:r w:rsidRPr="005B72AA">
              <w:rPr>
                <w:sz w:val="18"/>
                <w:szCs w:val="18"/>
                <w:lang w:val="en-HK" w:eastAsia="zh-TW"/>
              </w:rPr>
              <w:t>Critical</w:t>
            </w:r>
          </w:p>
        </w:tc>
        <w:tc>
          <w:tcPr>
            <w:tcW w:w="1077" w:type="dxa"/>
            <w:hideMark/>
          </w:tcPr>
          <w:p w14:paraId="0B9D8662" w14:textId="77777777" w:rsidR="005C7A98" w:rsidRPr="005B72AA" w:rsidRDefault="005C7A98" w:rsidP="00A50E10">
            <w:pPr>
              <w:rPr>
                <w:sz w:val="18"/>
                <w:szCs w:val="18"/>
                <w:lang w:val="en-HK" w:eastAsia="zh-TW"/>
              </w:rPr>
            </w:pPr>
            <w:r w:rsidRPr="005B72AA">
              <w:rPr>
                <w:sz w:val="18"/>
                <w:szCs w:val="18"/>
                <w:lang w:val="en-HK" w:eastAsia="zh-TW"/>
              </w:rPr>
              <w:t>None</w:t>
            </w:r>
          </w:p>
        </w:tc>
        <w:tc>
          <w:tcPr>
            <w:tcW w:w="1618" w:type="dxa"/>
            <w:hideMark/>
          </w:tcPr>
          <w:p w14:paraId="35390876" w14:textId="77777777" w:rsidR="005C7A98" w:rsidRPr="005B72AA" w:rsidRDefault="005C7A98" w:rsidP="00A50E10">
            <w:pPr>
              <w:rPr>
                <w:sz w:val="18"/>
                <w:szCs w:val="18"/>
                <w:lang w:val="en-HK" w:eastAsia="zh-TW"/>
              </w:rPr>
            </w:pPr>
            <w:r w:rsidRPr="005B72AA">
              <w:rPr>
                <w:sz w:val="18"/>
                <w:szCs w:val="18"/>
                <w:lang w:val="en-HK" w:eastAsia="zh-TW"/>
              </w:rPr>
              <w:t>Core range validation in monitor</w:t>
            </w:r>
          </w:p>
        </w:tc>
        <w:tc>
          <w:tcPr>
            <w:tcW w:w="1843" w:type="dxa"/>
            <w:hideMark/>
          </w:tcPr>
          <w:p w14:paraId="68066CCF" w14:textId="77777777" w:rsidR="005C7A98" w:rsidRPr="005B72AA" w:rsidRDefault="005C7A98" w:rsidP="00A50E10">
            <w:pPr>
              <w:rPr>
                <w:sz w:val="18"/>
                <w:szCs w:val="18"/>
                <w:lang w:val="en-HK" w:eastAsia="zh-TW"/>
              </w:rPr>
            </w:pPr>
            <w:r w:rsidRPr="005B72AA">
              <w:rPr>
                <w:sz w:val="18"/>
                <w:szCs w:val="18"/>
                <w:lang w:val="en-HK" w:eastAsia="zh-TW"/>
              </w:rPr>
              <w:t>Monitor explicitly ignores cores outside WORKER_CORE_RANGE; taskset pins monitor to dedicated core 30</w:t>
            </w:r>
          </w:p>
        </w:tc>
        <w:tc>
          <w:tcPr>
            <w:tcW w:w="567" w:type="dxa"/>
            <w:hideMark/>
          </w:tcPr>
          <w:p w14:paraId="59892826" w14:textId="77777777" w:rsidR="005C7A98" w:rsidRPr="005B72AA" w:rsidRDefault="005C7A98" w:rsidP="00A50E10">
            <w:pPr>
              <w:spacing w:line="480" w:lineRule="auto"/>
              <w:rPr>
                <w:sz w:val="18"/>
                <w:szCs w:val="18"/>
                <w:lang w:val="en-HK" w:eastAsia="zh-TW"/>
              </w:rPr>
            </w:pPr>
            <w:r w:rsidRPr="005B72AA">
              <w:rPr>
                <w:sz w:val="18"/>
                <w:szCs w:val="18"/>
                <w:lang w:val="en-HK" w:eastAsia="zh-TW"/>
              </w:rPr>
              <w:t>1</w:t>
            </w:r>
          </w:p>
        </w:tc>
      </w:tr>
      <w:tr w:rsidR="005C7A98" w:rsidRPr="005B72AA" w14:paraId="28DD01C7" w14:textId="77777777" w:rsidTr="00A50E10">
        <w:tc>
          <w:tcPr>
            <w:tcW w:w="1272" w:type="dxa"/>
            <w:hideMark/>
          </w:tcPr>
          <w:p w14:paraId="1C098C98" w14:textId="77777777" w:rsidR="005C7A98" w:rsidRPr="005B72AA" w:rsidRDefault="005C7A98" w:rsidP="00A50E10">
            <w:pPr>
              <w:rPr>
                <w:sz w:val="18"/>
                <w:szCs w:val="18"/>
                <w:lang w:val="en-HK" w:eastAsia="zh-TW"/>
              </w:rPr>
            </w:pPr>
            <w:r w:rsidRPr="005B72AA">
              <w:rPr>
                <w:sz w:val="18"/>
                <w:szCs w:val="18"/>
                <w:lang w:val="en-HK" w:eastAsia="zh-TW"/>
              </w:rPr>
              <w:t>Thermal throttling interaction</w:t>
            </w:r>
          </w:p>
        </w:tc>
        <w:tc>
          <w:tcPr>
            <w:tcW w:w="1194" w:type="dxa"/>
            <w:hideMark/>
          </w:tcPr>
          <w:p w14:paraId="35636648" w14:textId="77777777" w:rsidR="005C7A98" w:rsidRPr="005B72AA" w:rsidRDefault="005C7A98" w:rsidP="00A50E10">
            <w:pPr>
              <w:rPr>
                <w:sz w:val="18"/>
                <w:szCs w:val="18"/>
                <w:lang w:val="en-HK" w:eastAsia="zh-TW"/>
              </w:rPr>
            </w:pPr>
            <w:r w:rsidRPr="005B72AA">
              <w:rPr>
                <w:sz w:val="18"/>
                <w:szCs w:val="18"/>
                <w:lang w:val="en-HK" w:eastAsia="zh-TW"/>
              </w:rPr>
              <w:t>DVFS transitions during thermal event</w:t>
            </w:r>
          </w:p>
        </w:tc>
        <w:tc>
          <w:tcPr>
            <w:tcW w:w="1215" w:type="dxa"/>
            <w:hideMark/>
          </w:tcPr>
          <w:p w14:paraId="4157A170" w14:textId="77777777" w:rsidR="005C7A98" w:rsidRPr="005B72AA" w:rsidRDefault="005C7A98" w:rsidP="00A50E10">
            <w:pPr>
              <w:rPr>
                <w:sz w:val="18"/>
                <w:szCs w:val="18"/>
                <w:lang w:val="en-HK" w:eastAsia="zh-TW"/>
              </w:rPr>
            </w:pPr>
            <w:r w:rsidRPr="005B72AA">
              <w:rPr>
                <w:sz w:val="18"/>
                <w:szCs w:val="18"/>
                <w:lang w:val="en-HK" w:eastAsia="zh-TW"/>
              </w:rPr>
              <w:t xml:space="preserve">Unpredictable frequency </w:t>
            </w:r>
            <w:proofErr w:type="spellStart"/>
            <w:r w:rsidRPr="005B72AA">
              <w:rPr>
                <w:sz w:val="18"/>
                <w:szCs w:val="18"/>
                <w:lang w:val="en-HK" w:eastAsia="zh-TW"/>
              </w:rPr>
              <w:t>behavior</w:t>
            </w:r>
            <w:proofErr w:type="spellEnd"/>
          </w:p>
        </w:tc>
        <w:tc>
          <w:tcPr>
            <w:tcW w:w="1132" w:type="dxa"/>
            <w:hideMark/>
          </w:tcPr>
          <w:p w14:paraId="59D911E3" w14:textId="77777777" w:rsidR="005C7A98" w:rsidRPr="005B72AA" w:rsidRDefault="005C7A98" w:rsidP="00A50E10">
            <w:pPr>
              <w:rPr>
                <w:sz w:val="18"/>
                <w:szCs w:val="18"/>
                <w:lang w:val="en-HK" w:eastAsia="zh-TW"/>
              </w:rPr>
            </w:pPr>
            <w:r w:rsidRPr="005B72AA">
              <w:rPr>
                <w:sz w:val="18"/>
                <w:szCs w:val="18"/>
                <w:lang w:val="en-HK" w:eastAsia="zh-TW"/>
              </w:rPr>
              <w:t>Low</w:t>
            </w:r>
          </w:p>
        </w:tc>
        <w:tc>
          <w:tcPr>
            <w:tcW w:w="1077" w:type="dxa"/>
            <w:hideMark/>
          </w:tcPr>
          <w:p w14:paraId="77902740" w14:textId="77777777" w:rsidR="005C7A98" w:rsidRPr="005B72AA" w:rsidRDefault="005C7A98" w:rsidP="00A50E10">
            <w:pPr>
              <w:rPr>
                <w:sz w:val="18"/>
                <w:szCs w:val="18"/>
                <w:lang w:val="en-HK" w:eastAsia="zh-TW"/>
              </w:rPr>
            </w:pPr>
            <w:r w:rsidRPr="005B72AA">
              <w:rPr>
                <w:sz w:val="18"/>
                <w:szCs w:val="18"/>
                <w:lang w:val="en-HK" w:eastAsia="zh-TW"/>
              </w:rPr>
              <w:t>Very Low</w:t>
            </w:r>
          </w:p>
        </w:tc>
        <w:tc>
          <w:tcPr>
            <w:tcW w:w="1618" w:type="dxa"/>
            <w:hideMark/>
          </w:tcPr>
          <w:p w14:paraId="703EB0C4" w14:textId="77777777" w:rsidR="005C7A98" w:rsidRPr="005B72AA" w:rsidRDefault="005C7A98" w:rsidP="00A50E10">
            <w:pPr>
              <w:rPr>
                <w:sz w:val="18"/>
                <w:szCs w:val="18"/>
                <w:lang w:val="en-HK" w:eastAsia="zh-TW"/>
              </w:rPr>
            </w:pPr>
            <w:r w:rsidRPr="005B72AA">
              <w:rPr>
                <w:sz w:val="18"/>
                <w:szCs w:val="18"/>
                <w:lang w:val="en-HK" w:eastAsia="zh-TW"/>
              </w:rPr>
              <w:t>Hardware thermal governor overrides software</w:t>
            </w:r>
          </w:p>
        </w:tc>
        <w:tc>
          <w:tcPr>
            <w:tcW w:w="1843" w:type="dxa"/>
            <w:hideMark/>
          </w:tcPr>
          <w:p w14:paraId="30104C69" w14:textId="77777777" w:rsidR="005C7A98" w:rsidRPr="005B72AA" w:rsidRDefault="005C7A98" w:rsidP="00A50E10">
            <w:pPr>
              <w:rPr>
                <w:sz w:val="18"/>
                <w:szCs w:val="18"/>
                <w:lang w:val="en-HK" w:eastAsia="zh-TW"/>
              </w:rPr>
            </w:pPr>
            <w:r w:rsidRPr="005B72AA">
              <w:rPr>
                <w:sz w:val="18"/>
                <w:szCs w:val="18"/>
                <w:lang w:val="en-HK" w:eastAsia="zh-TW"/>
              </w:rPr>
              <w:t>AMD EPYC hardware thermal protection operates independently of software governors</w:t>
            </w:r>
          </w:p>
        </w:tc>
        <w:tc>
          <w:tcPr>
            <w:tcW w:w="567" w:type="dxa"/>
            <w:hideMark/>
          </w:tcPr>
          <w:p w14:paraId="7C501FB3" w14:textId="77777777" w:rsidR="005C7A98" w:rsidRPr="005B72AA" w:rsidRDefault="005C7A98" w:rsidP="00A50E10">
            <w:pPr>
              <w:spacing w:line="480" w:lineRule="auto"/>
              <w:rPr>
                <w:sz w:val="18"/>
                <w:szCs w:val="18"/>
                <w:lang w:val="en-HK" w:eastAsia="zh-TW"/>
              </w:rPr>
            </w:pPr>
            <w:r w:rsidRPr="005B72AA">
              <w:rPr>
                <w:sz w:val="18"/>
                <w:szCs w:val="18"/>
                <w:lang w:val="en-HK" w:eastAsia="zh-TW"/>
              </w:rPr>
              <w:t>2</w:t>
            </w:r>
          </w:p>
        </w:tc>
      </w:tr>
    </w:tbl>
    <w:p w14:paraId="21B27857" w14:textId="77777777" w:rsidR="003B0D5E" w:rsidRPr="005B72AA" w:rsidRDefault="003B0D5E" w:rsidP="003B0D5E">
      <w:pPr>
        <w:spacing w:line="480" w:lineRule="auto"/>
        <w:rPr>
          <w:sz w:val="22"/>
          <w:szCs w:val="22"/>
          <w:lang w:val="en-HK" w:eastAsia="zh-TW"/>
        </w:rPr>
      </w:pPr>
    </w:p>
    <w:p w14:paraId="4C0010B1" w14:textId="20F2E7C7" w:rsidR="003B0D5E" w:rsidRPr="005B72AA" w:rsidRDefault="003B0D5E" w:rsidP="003B0D5E">
      <w:pPr>
        <w:spacing w:line="480" w:lineRule="auto"/>
        <w:rPr>
          <w:sz w:val="22"/>
          <w:szCs w:val="22"/>
          <w:lang w:val="en-HK" w:eastAsia="zh-TW"/>
        </w:rPr>
      </w:pPr>
      <w:r w:rsidRPr="005B72AA">
        <w:rPr>
          <w:sz w:val="22"/>
          <w:szCs w:val="22"/>
          <w:lang w:val="en-HK" w:eastAsia="zh-TW"/>
        </w:rPr>
        <w:t>Risk Priority Number (RPN) = Severity × Likelihood × Detection (scale 1–10 each). All failure modes score below the intervention threshold of RPN = 20, confirming that the system degrades gracefully under all identified scenarios.</w:t>
      </w:r>
    </w:p>
    <w:p w14:paraId="2FA6A7A6" w14:textId="1C4CDE7D" w:rsidR="00647AC1" w:rsidRPr="005B72AA" w:rsidRDefault="009F13CE" w:rsidP="0012204D">
      <w:pPr>
        <w:pStyle w:val="Heading3"/>
      </w:pPr>
      <w:bookmarkStart w:id="81" w:name="_Toc230983575"/>
      <w:r w:rsidRPr="005B72AA">
        <w:lastRenderedPageBreak/>
        <w:t>7</w:t>
      </w:r>
      <w:r w:rsidR="00647AC1" w:rsidRPr="005B72AA">
        <w:t>.2.2 Graceful Degradation Guarantees</w:t>
      </w:r>
      <w:bookmarkEnd w:id="81"/>
    </w:p>
    <w:p w14:paraId="277A4C45" w14:textId="640D0CD0" w:rsidR="00647AC1" w:rsidRPr="005B72AA" w:rsidRDefault="00647AC1" w:rsidP="00647AC1">
      <w:pPr>
        <w:spacing w:line="480" w:lineRule="auto"/>
        <w:rPr>
          <w:lang w:val="en-HK" w:eastAsia="zh-TW"/>
        </w:rPr>
      </w:pPr>
      <w:r w:rsidRPr="005B72AA">
        <w:rPr>
          <w:lang w:val="en-HK" w:eastAsia="zh-TW"/>
        </w:rPr>
        <w:t xml:space="preserve">A critical safety property of the controller architecture is that every failure mode defaults to full-performance operation. If the monitor crashes, cores retain their last-set frequency; since compute phases (which constitute &gt;60% of runtime at low rank counts) map to 2.0 GHz, the most likely state is full performance. If shared memory becomes corrupted, the sequence validation protocol rejects the read, and the monitor defaults to performance mode. If </w:t>
      </w:r>
      <w:proofErr w:type="spellStart"/>
      <w:r w:rsidRPr="005B72AA">
        <w:rPr>
          <w:lang w:val="en-HK" w:eastAsia="zh-TW"/>
        </w:rPr>
        <w:t>miniMD</w:t>
      </w:r>
      <w:proofErr w:type="spellEnd"/>
      <w:r w:rsidRPr="005B72AA">
        <w:rPr>
          <w:lang w:val="en-HK" w:eastAsia="zh-TW"/>
        </w:rPr>
        <w:t xml:space="preserve"> terminates unexpectedly, the bash orchestration script's trap handler restores all governors and removes the shared memory file. This </w:t>
      </w:r>
      <w:proofErr w:type="spellStart"/>
      <w:r w:rsidRPr="005B72AA">
        <w:rPr>
          <w:lang w:val="en-HK" w:eastAsia="zh-TW"/>
        </w:rPr>
        <w:t>defense</w:t>
      </w:r>
      <w:proofErr w:type="spellEnd"/>
      <w:r w:rsidRPr="005B72AA">
        <w:rPr>
          <w:lang w:val="en-HK" w:eastAsia="zh-TW"/>
        </w:rPr>
        <w:t>-in-depth approach ensures that the controller can never cause a safety-critical failure</w:t>
      </w:r>
      <w:r w:rsidR="00003597" w:rsidRPr="005B72AA">
        <w:rPr>
          <w:lang w:val="en-HK" w:eastAsia="zh-TW"/>
        </w:rPr>
        <w:t>. I</w:t>
      </w:r>
      <w:r w:rsidRPr="005B72AA">
        <w:rPr>
          <w:lang w:val="en-HK" w:eastAsia="zh-TW"/>
        </w:rPr>
        <w:t>t can only fail to save energy.</w:t>
      </w:r>
    </w:p>
    <w:p w14:paraId="19CCB90D" w14:textId="25D9A7C8" w:rsidR="00647AC1" w:rsidRPr="005B72AA" w:rsidRDefault="009F13CE" w:rsidP="0012204D">
      <w:pPr>
        <w:pStyle w:val="Heading3"/>
      </w:pPr>
      <w:bookmarkStart w:id="82" w:name="_Toc230983576"/>
      <w:r w:rsidRPr="005B72AA">
        <w:t>7</w:t>
      </w:r>
      <w:r w:rsidR="00647AC1" w:rsidRPr="005B72AA">
        <w:t>.2.3 Application Stability Verification</w:t>
      </w:r>
      <w:bookmarkEnd w:id="82"/>
    </w:p>
    <w:p w14:paraId="5DE3F439" w14:textId="5FB64123" w:rsidR="00647AC1" w:rsidRPr="005B72AA" w:rsidRDefault="00647AC1" w:rsidP="00647AC1">
      <w:pPr>
        <w:spacing w:line="480" w:lineRule="auto"/>
        <w:rPr>
          <w:lang w:val="en-HK" w:eastAsia="zh-TW"/>
        </w:rPr>
      </w:pPr>
      <w:r w:rsidRPr="005B72AA">
        <w:rPr>
          <w:lang w:val="en-HK" w:eastAsia="zh-TW"/>
        </w:rPr>
        <w:t xml:space="preserve">As documented in Section </w:t>
      </w:r>
      <w:r w:rsidR="00C77B5B" w:rsidRPr="005B72AA">
        <w:rPr>
          <w:lang w:val="en-HK" w:eastAsia="zh-TW"/>
        </w:rPr>
        <w:fldChar w:fldCharType="begin"/>
      </w:r>
      <w:r w:rsidR="00C77B5B" w:rsidRPr="005B72AA">
        <w:rPr>
          <w:lang w:val="en-HK" w:eastAsia="zh-TW"/>
        </w:rPr>
        <w:instrText xml:space="preserve"> REF _Ref230905917 \r \h </w:instrText>
      </w:r>
      <w:r w:rsidR="00C77B5B" w:rsidRPr="005B72AA">
        <w:rPr>
          <w:lang w:val="en-HK" w:eastAsia="zh-TW"/>
        </w:rPr>
      </w:r>
      <w:r w:rsidR="005B72AA">
        <w:rPr>
          <w:lang w:val="en-HK" w:eastAsia="zh-TW"/>
        </w:rPr>
        <w:instrText xml:space="preserve"> \* MERGEFORMAT </w:instrText>
      </w:r>
      <w:r w:rsidR="00C77B5B" w:rsidRPr="005B72AA">
        <w:rPr>
          <w:lang w:val="en-HK" w:eastAsia="zh-TW"/>
        </w:rPr>
        <w:fldChar w:fldCharType="separate"/>
      </w:r>
      <w:r w:rsidR="00D979D4" w:rsidRPr="005B72AA">
        <w:rPr>
          <w:lang w:val="en-HK" w:eastAsia="zh-TW"/>
        </w:rPr>
        <w:t>4.2.3</w:t>
      </w:r>
      <w:r w:rsidR="00C77B5B" w:rsidRPr="005B72AA">
        <w:rPr>
          <w:lang w:val="en-HK" w:eastAsia="zh-TW"/>
        </w:rPr>
        <w:fldChar w:fldCharType="end"/>
      </w:r>
      <w:r w:rsidRPr="005B72AA">
        <w:rPr>
          <w:lang w:val="en-HK" w:eastAsia="zh-TW"/>
        </w:rPr>
        <w:t>, zero application failures were observed across 300 experimental runs (6 rank configurations × 25 repetitions × 2 controller modes). This exceeds the Blueprint's stability requirement by a factor of 30×. The controller's non-invasive architecture</w:t>
      </w:r>
      <w:r w:rsidR="009F13CE" w:rsidRPr="005B72AA">
        <w:rPr>
          <w:lang w:val="en-HK" w:eastAsia="zh-TW"/>
        </w:rPr>
        <w:t>,</w:t>
      </w:r>
      <w:r w:rsidRPr="005B72AA">
        <w:rPr>
          <w:lang w:val="en-HK" w:eastAsia="zh-TW"/>
        </w:rPr>
        <w:t xml:space="preserve"> operating as an external process that reads shared memory and writes to </w:t>
      </w:r>
      <w:proofErr w:type="spellStart"/>
      <w:r w:rsidRPr="005B72AA">
        <w:rPr>
          <w:lang w:val="en-HK" w:eastAsia="zh-TW"/>
        </w:rPr>
        <w:t>sysfs</w:t>
      </w:r>
      <w:proofErr w:type="spellEnd"/>
      <w:r w:rsidRPr="005B72AA">
        <w:rPr>
          <w:lang w:val="en-HK" w:eastAsia="zh-TW"/>
        </w:rPr>
        <w:t xml:space="preserve"> without injecting code into the MPI application</w:t>
      </w:r>
      <w:r w:rsidR="009F13CE" w:rsidRPr="005B72AA">
        <w:rPr>
          <w:lang w:val="en-HK" w:eastAsia="zh-TW"/>
        </w:rPr>
        <w:t xml:space="preserve">, </w:t>
      </w:r>
      <w:r w:rsidRPr="005B72AA">
        <w:rPr>
          <w:lang w:val="en-HK" w:eastAsia="zh-TW"/>
        </w:rPr>
        <w:t>provides structural guarantees against interference with the scientific computation.</w:t>
      </w:r>
    </w:p>
    <w:p w14:paraId="0D1D1A02" w14:textId="5085E24F" w:rsidR="00647AC1" w:rsidRPr="005B72AA" w:rsidRDefault="009F13CE" w:rsidP="0012204D">
      <w:pPr>
        <w:pStyle w:val="Heading2"/>
      </w:pPr>
      <w:bookmarkStart w:id="83" w:name="_Toc230983577"/>
      <w:r w:rsidRPr="005B72AA">
        <w:t>7</w:t>
      </w:r>
      <w:r w:rsidR="00647AC1" w:rsidRPr="005B72AA">
        <w:t>.3 Environmental Impact</w:t>
      </w:r>
      <w:bookmarkEnd w:id="83"/>
    </w:p>
    <w:p w14:paraId="307B7666" w14:textId="059BF2D6" w:rsidR="00647AC1" w:rsidRPr="005B72AA" w:rsidRDefault="009F13CE" w:rsidP="0012204D">
      <w:pPr>
        <w:pStyle w:val="Heading3"/>
      </w:pPr>
      <w:bookmarkStart w:id="84" w:name="_Toc230983578"/>
      <w:r w:rsidRPr="005B72AA">
        <w:t>7</w:t>
      </w:r>
      <w:r w:rsidR="00647AC1" w:rsidRPr="005B72AA">
        <w:t>.3.1 Direct Energy and Carbon Reduction</w:t>
      </w:r>
      <w:bookmarkEnd w:id="84"/>
    </w:p>
    <w:p w14:paraId="0B79FF53" w14:textId="2AD46008" w:rsidR="00647AC1" w:rsidRPr="005B72AA" w:rsidRDefault="00647AC1" w:rsidP="00647AC1">
      <w:pPr>
        <w:spacing w:line="480" w:lineRule="auto"/>
        <w:rPr>
          <w:lang w:val="en-HK" w:eastAsia="zh-TW"/>
        </w:rPr>
      </w:pPr>
      <w:r w:rsidRPr="005B72AA">
        <w:rPr>
          <w:lang w:val="en-HK" w:eastAsia="zh-TW"/>
        </w:rPr>
        <w:t>The environmental motivation for this project is grounded in the measurable energy consumption of HPC infrastructure. The Frontier supercomputer at Oak Ridge National Laboratory, currently the world's fastest system, consumes 22.7 MW of electrical power</w:t>
      </w:r>
      <w:r w:rsidR="00D85FB2" w:rsidRPr="005B72AA">
        <w:rPr>
          <w:lang w:val="en-HK" w:eastAsia="zh-TW"/>
        </w:rPr>
        <w:t xml:space="preserve">, </w:t>
      </w:r>
      <w:r w:rsidR="00D85FB2" w:rsidRPr="005B72AA">
        <w:rPr>
          <w:lang w:val="en-HK" w:eastAsia="zh-TW"/>
        </w:rPr>
        <w:lastRenderedPageBreak/>
        <w:t xml:space="preserve">which is </w:t>
      </w:r>
      <w:r w:rsidRPr="005B72AA">
        <w:rPr>
          <w:lang w:val="en-HK" w:eastAsia="zh-TW"/>
        </w:rPr>
        <w:t xml:space="preserve">equivalent to powering approximately 18,000 residential homes </w:t>
      </w:r>
      <w:sdt>
        <w:sdtPr>
          <w:rPr>
            <w:lang w:val="en-HK" w:eastAsia="zh-TW"/>
          </w:rPr>
          <w:id w:val="-248275464"/>
          <w:citation/>
        </w:sdtPr>
        <w:sdtContent>
          <w:r w:rsidR="008E5F81" w:rsidRPr="005B72AA">
            <w:rPr>
              <w:lang w:val="en-HK" w:eastAsia="zh-TW"/>
            </w:rPr>
            <w:fldChar w:fldCharType="begin"/>
          </w:r>
          <w:r w:rsidR="008E5F81" w:rsidRPr="005B72AA">
            <w:rPr>
              <w:lang w:eastAsia="zh-TW"/>
            </w:rPr>
            <w:instrText xml:space="preserve"> CITATION Oak24 \l 1033 </w:instrText>
          </w:r>
          <w:r w:rsidR="008E5F81" w:rsidRPr="005B72AA">
            <w:rPr>
              <w:lang w:val="en-HK" w:eastAsia="zh-TW"/>
            </w:rPr>
            <w:fldChar w:fldCharType="separate"/>
          </w:r>
          <w:r w:rsidR="00D979D4" w:rsidRPr="005B72AA">
            <w:rPr>
              <w:noProof/>
              <w:lang w:eastAsia="zh-TW"/>
            </w:rPr>
            <w:t>[4]</w:t>
          </w:r>
          <w:r w:rsidR="008E5F81" w:rsidRPr="005B72AA">
            <w:rPr>
              <w:lang w:val="en-HK" w:eastAsia="zh-TW"/>
            </w:rPr>
            <w:fldChar w:fldCharType="end"/>
          </w:r>
        </w:sdtContent>
      </w:sdt>
      <w:sdt>
        <w:sdtPr>
          <w:rPr>
            <w:lang w:val="en-HK" w:eastAsia="zh-TW"/>
          </w:rPr>
          <w:id w:val="-1192305508"/>
          <w:citation/>
        </w:sdtPr>
        <w:sdtContent>
          <w:r w:rsidR="008E5F81" w:rsidRPr="005B72AA">
            <w:rPr>
              <w:lang w:val="en-HK" w:eastAsia="zh-TW"/>
            </w:rPr>
            <w:fldChar w:fldCharType="begin"/>
          </w:r>
          <w:r w:rsidR="008E5F81" w:rsidRPr="005B72AA">
            <w:rPr>
              <w:lang w:eastAsia="zh-TW"/>
            </w:rPr>
            <w:instrText xml:space="preserve"> CITATION USE24 \l 1033 </w:instrText>
          </w:r>
          <w:r w:rsidR="008E5F81" w:rsidRPr="005B72AA">
            <w:rPr>
              <w:lang w:val="en-HK" w:eastAsia="zh-TW"/>
            </w:rPr>
            <w:fldChar w:fldCharType="separate"/>
          </w:r>
          <w:r w:rsidR="00D979D4" w:rsidRPr="005B72AA">
            <w:rPr>
              <w:noProof/>
              <w:lang w:eastAsia="zh-TW"/>
            </w:rPr>
            <w:t xml:space="preserve"> [16]</w:t>
          </w:r>
          <w:r w:rsidR="008E5F81" w:rsidRPr="005B72AA">
            <w:rPr>
              <w:lang w:val="en-HK" w:eastAsia="zh-TW"/>
            </w:rPr>
            <w:fldChar w:fldCharType="end"/>
          </w:r>
        </w:sdtContent>
      </w:sdt>
      <w:r w:rsidRPr="005B72AA">
        <w:rPr>
          <w:lang w:val="en-HK" w:eastAsia="zh-TW"/>
        </w:rPr>
        <w:t>. Even mid-scale facilities like the CAC Frontenac cluster contribute meaningfully to institutional carbon footprints through continuous operation.</w:t>
      </w:r>
    </w:p>
    <w:p w14:paraId="6244C594" w14:textId="77777777" w:rsidR="00647AC1" w:rsidRPr="005B72AA" w:rsidRDefault="00647AC1" w:rsidP="00647AC1">
      <w:pPr>
        <w:spacing w:line="480" w:lineRule="auto"/>
        <w:rPr>
          <w:lang w:val="en-HK" w:eastAsia="zh-TW"/>
        </w:rPr>
      </w:pPr>
      <w:r w:rsidRPr="005B72AA">
        <w:rPr>
          <w:lang w:val="en-HK" w:eastAsia="zh-TW"/>
        </w:rPr>
        <w:t>The phase-aware controller's energy savings can be translated directly into carbon dioxide equivalent (</w:t>
      </w:r>
      <w:proofErr w:type="spellStart"/>
      <w:r w:rsidRPr="005B72AA">
        <w:rPr>
          <w:lang w:val="en-HK" w:eastAsia="zh-TW"/>
        </w:rPr>
        <w:t>CO₂e</w:t>
      </w:r>
      <w:proofErr w:type="spellEnd"/>
      <w:r w:rsidRPr="005B72AA">
        <w:rPr>
          <w:lang w:val="en-HK" w:eastAsia="zh-TW"/>
        </w:rPr>
        <w:t>) reductions. At N = 26, the controller saves 24,919 J (17.53%) per experimental run. Extrapolating to a production deployment scenario:</w:t>
      </w:r>
    </w:p>
    <w:p w14:paraId="035CA1FA" w14:textId="77777777" w:rsidR="00647AC1" w:rsidRPr="005B72AA" w:rsidRDefault="00647AC1" w:rsidP="00647AC1">
      <w:pPr>
        <w:numPr>
          <w:ilvl w:val="0"/>
          <w:numId w:val="37"/>
        </w:numPr>
        <w:spacing w:line="480" w:lineRule="auto"/>
        <w:rPr>
          <w:lang w:val="en-HK" w:eastAsia="zh-TW"/>
        </w:rPr>
      </w:pPr>
      <w:r w:rsidRPr="005B72AA">
        <w:rPr>
          <w:lang w:val="en-HK" w:eastAsia="zh-TW"/>
        </w:rPr>
        <w:t>Per-run savings: 24,919 J = 0.00692 kWh</w:t>
      </w:r>
    </w:p>
    <w:p w14:paraId="13BE93D1" w14:textId="77777777" w:rsidR="00647AC1" w:rsidRPr="005B72AA" w:rsidRDefault="00647AC1" w:rsidP="00647AC1">
      <w:pPr>
        <w:numPr>
          <w:ilvl w:val="0"/>
          <w:numId w:val="37"/>
        </w:numPr>
        <w:spacing w:line="480" w:lineRule="auto"/>
        <w:rPr>
          <w:lang w:val="en-HK" w:eastAsia="zh-TW"/>
        </w:rPr>
      </w:pPr>
      <w:r w:rsidRPr="005B72AA">
        <w:rPr>
          <w:lang w:val="en-HK" w:eastAsia="zh-TW"/>
        </w:rPr>
        <w:t>Daily throughput (estimated 50 jobs/day on a single node): 0.346 kWh/day</w:t>
      </w:r>
    </w:p>
    <w:p w14:paraId="113981E9" w14:textId="77777777" w:rsidR="00647AC1" w:rsidRPr="005B72AA" w:rsidRDefault="00647AC1" w:rsidP="00647AC1">
      <w:pPr>
        <w:numPr>
          <w:ilvl w:val="0"/>
          <w:numId w:val="37"/>
        </w:numPr>
        <w:spacing w:line="480" w:lineRule="auto"/>
        <w:rPr>
          <w:lang w:val="en-HK" w:eastAsia="zh-TW"/>
        </w:rPr>
      </w:pPr>
      <w:r w:rsidRPr="005B72AA">
        <w:rPr>
          <w:lang w:val="en-HK" w:eastAsia="zh-TW"/>
        </w:rPr>
        <w:t>Annual savings per node: 126.3 kWh/year</w:t>
      </w:r>
    </w:p>
    <w:p w14:paraId="663977F9" w14:textId="77777777" w:rsidR="00647AC1" w:rsidRPr="005B72AA" w:rsidRDefault="00647AC1" w:rsidP="00647AC1">
      <w:pPr>
        <w:numPr>
          <w:ilvl w:val="0"/>
          <w:numId w:val="37"/>
        </w:numPr>
        <w:spacing w:line="480" w:lineRule="auto"/>
        <w:rPr>
          <w:lang w:val="en-HK" w:eastAsia="zh-TW"/>
        </w:rPr>
      </w:pPr>
      <w:r w:rsidRPr="005B72AA">
        <w:rPr>
          <w:lang w:val="en-HK" w:eastAsia="zh-TW"/>
        </w:rPr>
        <w:t>32-node cluster: 4,041 kWh/year</w:t>
      </w:r>
    </w:p>
    <w:p w14:paraId="45BC6B5D" w14:textId="13670124" w:rsidR="00647AC1" w:rsidRPr="005B72AA" w:rsidRDefault="00647AC1" w:rsidP="00647AC1">
      <w:pPr>
        <w:spacing w:line="480" w:lineRule="auto"/>
        <w:rPr>
          <w:lang w:val="en-HK" w:eastAsia="zh-TW"/>
        </w:rPr>
      </w:pPr>
      <w:r w:rsidRPr="005B72AA">
        <w:rPr>
          <w:lang w:val="en-HK" w:eastAsia="zh-TW"/>
        </w:rPr>
        <w:t xml:space="preserve">Using Ontario's 2024 grid emission factor of approximately 30 g </w:t>
      </w:r>
      <w:proofErr w:type="spellStart"/>
      <w:r w:rsidRPr="005B72AA">
        <w:rPr>
          <w:lang w:val="en-HK" w:eastAsia="zh-TW"/>
        </w:rPr>
        <w:t>CO₂e</w:t>
      </w:r>
      <w:proofErr w:type="spellEnd"/>
      <w:r w:rsidRPr="005B72AA">
        <w:rPr>
          <w:lang w:val="en-HK" w:eastAsia="zh-TW"/>
        </w:rPr>
        <w:t>/kWh</w:t>
      </w:r>
      <w:r w:rsidR="008E3828" w:rsidRPr="005B72AA">
        <w:rPr>
          <w:lang w:val="en-HK" w:eastAsia="zh-TW"/>
        </w:rPr>
        <w:t xml:space="preserve"> </w:t>
      </w:r>
      <w:sdt>
        <w:sdtPr>
          <w:rPr>
            <w:lang w:val="en-HK" w:eastAsia="zh-TW"/>
          </w:rPr>
          <w:id w:val="1160975069"/>
          <w:citation/>
        </w:sdtPr>
        <w:sdtContent>
          <w:r w:rsidR="008E3828" w:rsidRPr="005B72AA">
            <w:rPr>
              <w:lang w:val="en-HK" w:eastAsia="zh-TW"/>
            </w:rPr>
            <w:fldChar w:fldCharType="begin"/>
          </w:r>
          <w:r w:rsidR="008E3828" w:rsidRPr="005B72AA">
            <w:rPr>
              <w:lang w:eastAsia="zh-TW"/>
            </w:rPr>
            <w:instrText xml:space="preserve"> CITATION Env24 \l 1033 </w:instrText>
          </w:r>
          <w:r w:rsidR="008E3828" w:rsidRPr="005B72AA">
            <w:rPr>
              <w:lang w:val="en-HK" w:eastAsia="zh-TW"/>
            </w:rPr>
            <w:fldChar w:fldCharType="separate"/>
          </w:r>
          <w:r w:rsidR="00D979D4" w:rsidRPr="005B72AA">
            <w:rPr>
              <w:noProof/>
              <w:lang w:eastAsia="zh-TW"/>
            </w:rPr>
            <w:t>[17]</w:t>
          </w:r>
          <w:r w:rsidR="008E3828" w:rsidRPr="005B72AA">
            <w:rPr>
              <w:lang w:val="en-HK" w:eastAsia="zh-TW"/>
            </w:rPr>
            <w:fldChar w:fldCharType="end"/>
          </w:r>
        </w:sdtContent>
      </w:sdt>
      <w:r w:rsidRPr="005B72AA">
        <w:rPr>
          <w:lang w:val="en-HK" w:eastAsia="zh-TW"/>
        </w:rPr>
        <w:t xml:space="preserve"> (reflecting Ontario's predominantly nuclear and hydroelectric generation mix), the projected annual carbon reduction for a 32-node cluster is approximately 121 kg </w:t>
      </w:r>
      <w:proofErr w:type="spellStart"/>
      <w:r w:rsidRPr="005B72AA">
        <w:rPr>
          <w:lang w:val="en-HK" w:eastAsia="zh-TW"/>
        </w:rPr>
        <w:t>CO₂e</w:t>
      </w:r>
      <w:proofErr w:type="spellEnd"/>
      <w:r w:rsidRPr="005B72AA">
        <w:rPr>
          <w:lang w:val="en-HK" w:eastAsia="zh-TW"/>
        </w:rPr>
        <w:t xml:space="preserve">. While this figure appears modest in absolute terms, it scales linearly with cluster size: a 1,000-node facility running communication-heavy workloads could achieve reductions of approximately 3,800 kg </w:t>
      </w:r>
      <w:proofErr w:type="spellStart"/>
      <w:r w:rsidRPr="005B72AA">
        <w:rPr>
          <w:lang w:val="en-HK" w:eastAsia="zh-TW"/>
        </w:rPr>
        <w:t>CO₂e</w:t>
      </w:r>
      <w:proofErr w:type="spellEnd"/>
      <w:r w:rsidRPr="005B72AA">
        <w:rPr>
          <w:lang w:val="en-HK" w:eastAsia="zh-TW"/>
        </w:rPr>
        <w:t xml:space="preserve"> annually</w:t>
      </w:r>
      <w:r w:rsidR="00852C44" w:rsidRPr="005B72AA">
        <w:rPr>
          <w:lang w:val="en-HK" w:eastAsia="zh-TW"/>
        </w:rPr>
        <w:t xml:space="preserve">, which is </w:t>
      </w:r>
      <w:r w:rsidRPr="005B72AA">
        <w:rPr>
          <w:lang w:val="en-HK" w:eastAsia="zh-TW"/>
        </w:rPr>
        <w:t xml:space="preserve">equivalent to removing one passenger vehicle from the road </w:t>
      </w:r>
      <w:sdt>
        <w:sdtPr>
          <w:rPr>
            <w:lang w:val="en-HK" w:eastAsia="zh-TW"/>
          </w:rPr>
          <w:id w:val="84660924"/>
          <w:citation/>
        </w:sdtPr>
        <w:sdtContent>
          <w:r w:rsidR="008E3828" w:rsidRPr="005B72AA">
            <w:rPr>
              <w:lang w:val="en-HK" w:eastAsia="zh-TW"/>
            </w:rPr>
            <w:fldChar w:fldCharType="begin"/>
          </w:r>
          <w:r w:rsidR="008E3828" w:rsidRPr="005B72AA">
            <w:rPr>
              <w:lang w:eastAsia="zh-TW"/>
            </w:rPr>
            <w:instrText xml:space="preserve"> CITATION USE24 \l 1033 </w:instrText>
          </w:r>
          <w:r w:rsidR="008E3828" w:rsidRPr="005B72AA">
            <w:rPr>
              <w:lang w:val="en-HK" w:eastAsia="zh-TW"/>
            </w:rPr>
            <w:fldChar w:fldCharType="separate"/>
          </w:r>
          <w:r w:rsidR="00D979D4" w:rsidRPr="005B72AA">
            <w:rPr>
              <w:noProof/>
              <w:lang w:eastAsia="zh-TW"/>
            </w:rPr>
            <w:t>[16]</w:t>
          </w:r>
          <w:r w:rsidR="008E3828" w:rsidRPr="005B72AA">
            <w:rPr>
              <w:lang w:val="en-HK" w:eastAsia="zh-TW"/>
            </w:rPr>
            <w:fldChar w:fldCharType="end"/>
          </w:r>
        </w:sdtContent>
      </w:sdt>
      <w:r w:rsidRPr="005B72AA">
        <w:rPr>
          <w:lang w:val="en-HK" w:eastAsia="zh-TW"/>
        </w:rPr>
        <w:t>.</w:t>
      </w:r>
    </w:p>
    <w:p w14:paraId="686FBBCE" w14:textId="340887AB" w:rsidR="00647AC1" w:rsidRPr="005B72AA" w:rsidRDefault="009F13CE" w:rsidP="0012204D">
      <w:pPr>
        <w:pStyle w:val="Heading3"/>
      </w:pPr>
      <w:bookmarkStart w:id="85" w:name="_Toc230983579"/>
      <w:r w:rsidRPr="005B72AA">
        <w:t>7</w:t>
      </w:r>
      <w:r w:rsidR="00647AC1" w:rsidRPr="005B72AA">
        <w:t>.3.2 Thermal Stress and Hardware Longevity</w:t>
      </w:r>
      <w:bookmarkEnd w:id="85"/>
    </w:p>
    <w:p w14:paraId="2184B2B1" w14:textId="7F8F2DB6" w:rsidR="00647AC1" w:rsidRPr="005B72AA" w:rsidRDefault="00647AC1" w:rsidP="00647AC1">
      <w:pPr>
        <w:spacing w:line="480" w:lineRule="auto"/>
        <w:rPr>
          <w:lang w:val="en-HK" w:eastAsia="zh-TW"/>
        </w:rPr>
      </w:pPr>
      <w:r w:rsidRPr="005B72AA">
        <w:rPr>
          <w:lang w:val="en-HK" w:eastAsia="zh-TW"/>
        </w:rPr>
        <w:t xml:space="preserve">Beyond direct energy savings, operating processors at reduced frequency during non-critical phases lowers junction temperatures, which has been shown to extend semiconductor device lifetimes according to the Arrhenius model of electromigration failure. A 10°C reduction in junction temperature approximately doubles the mean time </w:t>
      </w:r>
      <w:r w:rsidRPr="005B72AA">
        <w:rPr>
          <w:lang w:val="en-HK" w:eastAsia="zh-TW"/>
        </w:rPr>
        <w:lastRenderedPageBreak/>
        <w:t xml:space="preserve">between failures (MTBF) for CMOS devices </w:t>
      </w:r>
      <w:sdt>
        <w:sdtPr>
          <w:rPr>
            <w:lang w:val="en-HK" w:eastAsia="zh-TW"/>
          </w:rPr>
          <w:id w:val="-542060601"/>
          <w:citation/>
        </w:sdtPr>
        <w:sdtContent>
          <w:r w:rsidR="008E3828" w:rsidRPr="005B72AA">
            <w:rPr>
              <w:lang w:val="en-HK" w:eastAsia="zh-TW"/>
            </w:rPr>
            <w:fldChar w:fldCharType="begin"/>
          </w:r>
          <w:r w:rsidR="008E3828" w:rsidRPr="005B72AA">
            <w:rPr>
              <w:lang w:eastAsia="zh-TW"/>
            </w:rPr>
            <w:instrText xml:space="preserve"> CITATION Bla69 \l 1033 </w:instrText>
          </w:r>
          <w:r w:rsidR="008E3828" w:rsidRPr="005B72AA">
            <w:rPr>
              <w:lang w:val="en-HK" w:eastAsia="zh-TW"/>
            </w:rPr>
            <w:fldChar w:fldCharType="separate"/>
          </w:r>
          <w:r w:rsidR="00D979D4" w:rsidRPr="005B72AA">
            <w:rPr>
              <w:noProof/>
              <w:lang w:eastAsia="zh-TW"/>
            </w:rPr>
            <w:t>[18]</w:t>
          </w:r>
          <w:r w:rsidR="008E3828" w:rsidRPr="005B72AA">
            <w:rPr>
              <w:lang w:val="en-HK" w:eastAsia="zh-TW"/>
            </w:rPr>
            <w:fldChar w:fldCharType="end"/>
          </w:r>
        </w:sdtContent>
      </w:sdt>
      <w:r w:rsidRPr="005B72AA">
        <w:rPr>
          <w:lang w:val="en-HK" w:eastAsia="zh-TW"/>
        </w:rPr>
        <w:t>. While the thermal impact of the controller was not directly measured in this study, the 20.04% average power reduction at N = 26 implies a meaningful reduction in thermal dissipation, which could extend processor lifetimes and reduce electronic waste generation over the operational life of the cluster.</w:t>
      </w:r>
    </w:p>
    <w:p w14:paraId="7AC7F681" w14:textId="0A5127A4" w:rsidR="00647AC1" w:rsidRPr="005B72AA" w:rsidRDefault="009F13CE" w:rsidP="0012204D">
      <w:pPr>
        <w:pStyle w:val="Heading3"/>
      </w:pPr>
      <w:bookmarkStart w:id="86" w:name="_Toc230983580"/>
      <w:r w:rsidRPr="005B72AA">
        <w:t>7</w:t>
      </w:r>
      <w:r w:rsidR="00647AC1" w:rsidRPr="005B72AA">
        <w:t>.3.3 Cooling Infrastructure Savings</w:t>
      </w:r>
      <w:bookmarkEnd w:id="86"/>
    </w:p>
    <w:p w14:paraId="6448BAA2" w14:textId="73117BCE" w:rsidR="00647AC1" w:rsidRPr="005B72AA" w:rsidRDefault="00647AC1" w:rsidP="00647AC1">
      <w:pPr>
        <w:spacing w:line="480" w:lineRule="auto"/>
        <w:rPr>
          <w:lang w:val="en-HK" w:eastAsia="zh-TW"/>
        </w:rPr>
      </w:pPr>
      <w:r w:rsidRPr="005B72AA">
        <w:rPr>
          <w:lang w:val="en-HK" w:eastAsia="zh-TW"/>
        </w:rPr>
        <w:t xml:space="preserve">Data </w:t>
      </w:r>
      <w:proofErr w:type="spellStart"/>
      <w:r w:rsidRPr="005B72AA">
        <w:rPr>
          <w:lang w:val="en-HK" w:eastAsia="zh-TW"/>
        </w:rPr>
        <w:t>center</w:t>
      </w:r>
      <w:proofErr w:type="spellEnd"/>
      <w:r w:rsidRPr="005B72AA">
        <w:rPr>
          <w:lang w:val="en-HK" w:eastAsia="zh-TW"/>
        </w:rPr>
        <w:t xml:space="preserve"> cooling systems typically consume 30</w:t>
      </w:r>
      <w:r w:rsidR="005404A2" w:rsidRPr="005B72AA">
        <w:rPr>
          <w:lang w:val="en-HK" w:eastAsia="zh-TW"/>
        </w:rPr>
        <w:t>-</w:t>
      </w:r>
      <w:r w:rsidRPr="005B72AA">
        <w:rPr>
          <w:lang w:val="en-HK" w:eastAsia="zh-TW"/>
        </w:rPr>
        <w:t>40% of total facility power, as quantified by the Power Usage Effectiveness (PUE) metric. A PUE of 1.4 (typical for academic HPC facilities) means that for every 1 W of IT load reduced, an additional 0.4 W of cooling power is saved. The controller's 25.10 W power reduction at N = 26</w:t>
      </w:r>
      <w:r w:rsidR="003F6172" w:rsidRPr="005B72AA">
        <w:rPr>
          <w:lang w:val="en-HK" w:eastAsia="zh-TW"/>
        </w:rPr>
        <w:t>,</w:t>
      </w:r>
      <w:r w:rsidRPr="005B72AA">
        <w:rPr>
          <w:lang w:val="en-HK" w:eastAsia="zh-TW"/>
        </w:rPr>
        <w:t xml:space="preserve"> therefore</w:t>
      </w:r>
      <w:r w:rsidR="003F6172" w:rsidRPr="005B72AA">
        <w:rPr>
          <w:lang w:val="en-HK" w:eastAsia="zh-TW"/>
        </w:rPr>
        <w:t>,</w:t>
      </w:r>
      <w:r w:rsidRPr="005B72AA">
        <w:rPr>
          <w:lang w:val="en-HK" w:eastAsia="zh-TW"/>
        </w:rPr>
        <w:t xml:space="preserve"> implies an additional cooling savings of approximately 10 W per node, further amplifying the environmental benefit.</w:t>
      </w:r>
    </w:p>
    <w:p w14:paraId="552CB7C9" w14:textId="1EE25B06" w:rsidR="00647AC1" w:rsidRPr="005B72AA" w:rsidRDefault="009F13CE" w:rsidP="0012204D">
      <w:pPr>
        <w:pStyle w:val="Heading2"/>
      </w:pPr>
      <w:bookmarkStart w:id="87" w:name="_Toc230983581"/>
      <w:r w:rsidRPr="005B72AA">
        <w:t>7</w:t>
      </w:r>
      <w:r w:rsidR="00647AC1" w:rsidRPr="005B72AA">
        <w:t>.4 Economic Analysis</w:t>
      </w:r>
      <w:bookmarkEnd w:id="87"/>
    </w:p>
    <w:p w14:paraId="2F93792E" w14:textId="3938BE3A" w:rsidR="00647AC1" w:rsidRPr="005B72AA" w:rsidRDefault="009F13CE" w:rsidP="0012204D">
      <w:pPr>
        <w:pStyle w:val="Heading3"/>
      </w:pPr>
      <w:bookmarkStart w:id="88" w:name="_Toc230983582"/>
      <w:r w:rsidRPr="005B72AA">
        <w:t>7</w:t>
      </w:r>
      <w:r w:rsidR="00647AC1" w:rsidRPr="005B72AA">
        <w:t>.4.1 Total Cost of Ownership</w:t>
      </w:r>
      <w:bookmarkEnd w:id="88"/>
    </w:p>
    <w:p w14:paraId="479CA769" w14:textId="77777777" w:rsidR="00647AC1" w:rsidRPr="005B72AA" w:rsidRDefault="00647AC1" w:rsidP="00647AC1">
      <w:pPr>
        <w:spacing w:line="480" w:lineRule="auto"/>
        <w:rPr>
          <w:lang w:val="en-HK" w:eastAsia="zh-TW"/>
        </w:rPr>
      </w:pPr>
      <w:r w:rsidRPr="005B72AA">
        <w:rPr>
          <w:lang w:val="en-HK" w:eastAsia="zh-TW"/>
        </w:rPr>
        <w:t>The controller's implementation cost is effectively zero in terms of capital expenditure: it requires no additional hardware, no commercial software licenses, and no system-level modifications. The development effort consisted of approximately 150 lines of C++ instrumentation, 250 lines of Python monitoring code, and 100 lines of bash orchestration — a total implementation footprint of approximately 500 lines of code.</w:t>
      </w:r>
    </w:p>
    <w:p w14:paraId="5FCF4ED8" w14:textId="18B89113" w:rsidR="00647AC1" w:rsidRPr="005B72AA" w:rsidRDefault="00647AC1" w:rsidP="00647AC1">
      <w:pPr>
        <w:spacing w:line="480" w:lineRule="auto"/>
        <w:rPr>
          <w:lang w:val="en-HK" w:eastAsia="zh-TW"/>
        </w:rPr>
      </w:pPr>
      <w:r w:rsidRPr="005B72AA">
        <w:rPr>
          <w:lang w:val="en-HK" w:eastAsia="zh-TW"/>
        </w:rPr>
        <w:t xml:space="preserve">The operational savings, however, are quantifiable. At an industrial electricity rate of $0.10 USD/kWh (typical for Canadian institutional consumers), the annual energy cost savings for a 32-node cluster running communication-heavy workloads </w:t>
      </w:r>
      <w:r w:rsidR="00632036" w:rsidRPr="005B72AA">
        <w:rPr>
          <w:lang w:val="en-HK" w:eastAsia="zh-TW"/>
        </w:rPr>
        <w:t>are</w:t>
      </w:r>
      <w:r w:rsidRPr="005B72AA">
        <w:rPr>
          <w:lang w:val="en-HK" w:eastAsia="zh-TW"/>
        </w:rPr>
        <w:t xml:space="preserve"> approximately:</w:t>
      </w:r>
    </w:p>
    <w:p w14:paraId="2F109D4B" w14:textId="43392CA7" w:rsidR="00647AC1" w:rsidRPr="005B72AA" w:rsidRDefault="00647AC1" w:rsidP="00647AC1">
      <w:pPr>
        <w:spacing w:line="480" w:lineRule="auto"/>
        <w:rPr>
          <w:lang w:val="en-HK" w:eastAsia="zh-TW"/>
        </w:rPr>
      </w:pPr>
      <w:r w:rsidRPr="005B72AA">
        <w:rPr>
          <w:lang w:val="en-HK" w:eastAsia="zh-TW"/>
        </w:rPr>
        <w:t>Annual savings = 4,041 kWh × </w:t>
      </w:r>
      <m:oMath>
        <m:f>
          <m:fPr>
            <m:ctrlPr>
              <w:rPr>
                <w:rFonts w:ascii="Cambria Math" w:hAnsi="Cambria Math"/>
                <w:lang w:val="en-HK" w:eastAsia="zh-TW"/>
              </w:rPr>
            </m:ctrlPr>
          </m:fPr>
          <m:num>
            <m:r>
              <m:rPr>
                <m:sty m:val="p"/>
              </m:rPr>
              <w:rPr>
                <w:rFonts w:ascii="Cambria Math" w:hAnsi="Cambria Math"/>
                <w:lang w:val="en-HK" w:eastAsia="zh-TW"/>
              </w:rPr>
              <m:t>0.10</m:t>
            </m:r>
          </m:num>
          <m:den>
            <m:r>
              <w:rPr>
                <w:rFonts w:ascii="Cambria Math" w:hAnsi="Cambria Math"/>
                <w:lang w:val="en-HK" w:eastAsia="zh-TW"/>
              </w:rPr>
              <m:t>kWh</m:t>
            </m:r>
          </m:den>
        </m:f>
        <m:r>
          <m:rPr>
            <m:sty m:val="p"/>
          </m:rPr>
          <w:rPr>
            <w:rFonts w:ascii="Cambria Math" w:hAnsi="Cambria Math"/>
            <w:lang w:val="en-HK" w:eastAsia="zh-TW"/>
          </w:rPr>
          <m:t>=</m:t>
        </m:r>
      </m:oMath>
      <w:r w:rsidRPr="005B72AA">
        <w:rPr>
          <w:lang w:val="en-HK" w:eastAsia="zh-TW"/>
        </w:rPr>
        <w:t>404 USD/year</w:t>
      </w:r>
    </w:p>
    <w:p w14:paraId="2B6F2482" w14:textId="668FB591" w:rsidR="00647AC1" w:rsidRPr="005B72AA" w:rsidRDefault="00647AC1" w:rsidP="00647AC1">
      <w:pPr>
        <w:spacing w:line="480" w:lineRule="auto"/>
        <w:rPr>
          <w:lang w:val="en-HK" w:eastAsia="zh-TW"/>
        </w:rPr>
      </w:pPr>
      <w:r w:rsidRPr="005B72AA">
        <w:rPr>
          <w:lang w:val="en-HK" w:eastAsia="zh-TW"/>
        </w:rPr>
        <w:lastRenderedPageBreak/>
        <w:t>For large-scale facilities operating thousands of nodes, this scales to tens of thousands of dollars annually</w:t>
      </w:r>
      <w:r w:rsidR="0049465D" w:rsidRPr="005B72AA">
        <w:rPr>
          <w:lang w:val="en-HK" w:eastAsia="zh-TW"/>
        </w:rPr>
        <w:t xml:space="preserve">, which is </w:t>
      </w:r>
      <w:r w:rsidRPr="005B72AA">
        <w:rPr>
          <w:lang w:val="en-HK" w:eastAsia="zh-TW"/>
        </w:rPr>
        <w:t>a non-trivial contribution to operational budgets, particularly for publicly funded academic institutions operating under fiscal constraints.</w:t>
      </w:r>
    </w:p>
    <w:p w14:paraId="61D85608" w14:textId="34AEB638" w:rsidR="00647AC1" w:rsidRPr="005B72AA" w:rsidRDefault="009F13CE" w:rsidP="0012204D">
      <w:pPr>
        <w:pStyle w:val="Heading3"/>
      </w:pPr>
      <w:bookmarkStart w:id="89" w:name="_Toc230983583"/>
      <w:r w:rsidRPr="005B72AA">
        <w:t>7</w:t>
      </w:r>
      <w:r w:rsidR="00647AC1" w:rsidRPr="005B72AA">
        <w:t>.4.2 Return on Investment</w:t>
      </w:r>
      <w:bookmarkEnd w:id="89"/>
    </w:p>
    <w:p w14:paraId="436963B2" w14:textId="4C28A2C6" w:rsidR="00647AC1" w:rsidRPr="005B72AA" w:rsidRDefault="00647AC1" w:rsidP="00647AC1">
      <w:pPr>
        <w:spacing w:line="480" w:lineRule="auto"/>
        <w:rPr>
          <w:lang w:val="en-HK" w:eastAsia="zh-TW"/>
        </w:rPr>
      </w:pPr>
      <w:r w:rsidRPr="005B72AA">
        <w:rPr>
          <w:lang w:val="en-HK" w:eastAsia="zh-TW"/>
        </w:rPr>
        <w:t xml:space="preserve">Given the </w:t>
      </w:r>
      <w:proofErr w:type="gramStart"/>
      <w:r w:rsidRPr="005B72AA">
        <w:rPr>
          <w:lang w:val="en-HK" w:eastAsia="zh-TW"/>
        </w:rPr>
        <w:t>zero capital</w:t>
      </w:r>
      <w:proofErr w:type="gramEnd"/>
      <w:r w:rsidRPr="005B72AA">
        <w:rPr>
          <w:lang w:val="en-HK" w:eastAsia="zh-TW"/>
        </w:rPr>
        <w:t xml:space="preserve"> cost, the Return on Investment (ROI) is theoretically infinite from the first day of deployment. A more meaningful metric is the cost of implementation effort: at an estimated 200 person-hours of development time (across all team members), valued at a graduate research assistant rate of </w:t>
      </w:r>
      <m:oMath>
        <m:r>
          <m:rPr>
            <m:sty m:val="p"/>
          </m:rPr>
          <w:rPr>
            <w:rFonts w:ascii="Cambria Math" w:hAnsi="Cambria Math"/>
            <w:lang w:val="en-HK" w:eastAsia="zh-TW"/>
          </w:rPr>
          <m:t xml:space="preserve">25 </m:t>
        </m:r>
      </m:oMath>
      <w:r w:rsidR="004A1FE0" w:rsidRPr="005B72AA">
        <w:rPr>
          <w:lang w:val="en-HK" w:eastAsia="zh-TW"/>
        </w:rPr>
        <w:t>hours</w:t>
      </w:r>
      <w:r w:rsidR="0049465D" w:rsidRPr="005B72AA">
        <w:rPr>
          <w:lang w:val="en-HK" w:eastAsia="zh-TW"/>
        </w:rPr>
        <w:t xml:space="preserve">, the total development cost was approximately </w:t>
      </w:r>
      <w:r w:rsidRPr="005B72AA">
        <w:rPr>
          <w:lang w:val="en-HK" w:eastAsia="zh-TW"/>
        </w:rPr>
        <w:t>5,000. This investment would be recovered within 12.4 years for a single 32-node cluster, or within 5 months for a 1,000-node facility</w:t>
      </w:r>
      <w:r w:rsidR="00833095" w:rsidRPr="005B72AA">
        <w:rPr>
          <w:lang w:val="en-HK" w:eastAsia="zh-TW"/>
        </w:rPr>
        <w:t>, which is</w:t>
      </w:r>
      <w:r w:rsidRPr="005B72AA">
        <w:rPr>
          <w:lang w:val="en-HK" w:eastAsia="zh-TW"/>
        </w:rPr>
        <w:t xml:space="preserve"> a compelling ROI for any HPC operator.</w:t>
      </w:r>
    </w:p>
    <w:p w14:paraId="3D2287FE" w14:textId="3B599675" w:rsidR="00647AC1" w:rsidRPr="005B72AA" w:rsidRDefault="009F13CE" w:rsidP="0012204D">
      <w:pPr>
        <w:pStyle w:val="Heading3"/>
      </w:pPr>
      <w:bookmarkStart w:id="90" w:name="_Toc230983584"/>
      <w:r w:rsidRPr="005B72AA">
        <w:t>7</w:t>
      </w:r>
      <w:r w:rsidR="00647AC1" w:rsidRPr="005B72AA">
        <w:t>.4.3 Comparison with Hardware Alternatives</w:t>
      </w:r>
      <w:bookmarkEnd w:id="90"/>
    </w:p>
    <w:p w14:paraId="70C7FD6D" w14:textId="0264AEE7" w:rsidR="00647AC1" w:rsidRPr="005B72AA" w:rsidRDefault="00647AC1" w:rsidP="00647AC1">
      <w:pPr>
        <w:spacing w:line="480" w:lineRule="auto"/>
        <w:rPr>
          <w:lang w:val="en-HK" w:eastAsia="zh-TW"/>
        </w:rPr>
      </w:pPr>
      <w:r w:rsidRPr="005B72AA">
        <w:rPr>
          <w:lang w:val="en-HK" w:eastAsia="zh-TW"/>
        </w:rPr>
        <w:t>The alternative approach to improving energy efficiency</w:t>
      </w:r>
      <w:r w:rsidR="004A1FE0" w:rsidRPr="005B72AA">
        <w:rPr>
          <w:lang w:val="en-HK" w:eastAsia="zh-TW"/>
        </w:rPr>
        <w:t>,</w:t>
      </w:r>
      <w:r w:rsidRPr="005B72AA">
        <w:rPr>
          <w:lang w:val="en-HK" w:eastAsia="zh-TW"/>
        </w:rPr>
        <w:t xml:space="preserve"> replacing existing processors with newer, more efficient hardware</w:t>
      </w:r>
      <w:r w:rsidR="004A1FE0" w:rsidRPr="005B72AA">
        <w:rPr>
          <w:lang w:val="en-HK" w:eastAsia="zh-TW"/>
        </w:rPr>
        <w:t xml:space="preserve">, </w:t>
      </w:r>
      <w:r w:rsidRPr="005B72AA">
        <w:rPr>
          <w:lang w:val="en-HK" w:eastAsia="zh-TW"/>
        </w:rPr>
        <w:t>carries significantly higher costs. A single AMD EPYC 9004-series processor costs approximately </w:t>
      </w:r>
      <m:oMath>
        <m:r>
          <m:rPr>
            <m:sty m:val="p"/>
          </m:rPr>
          <w:rPr>
            <w:rFonts w:ascii="Cambria Math" w:hAnsi="Cambria Math"/>
            <w:lang w:val="en-HK" w:eastAsia="zh-TW"/>
          </w:rPr>
          <m:t>5,000</m:t>
        </m:r>
        <m:r>
          <m:rPr>
            <m:nor/>
          </m:rPr>
          <w:rPr>
            <w:lang w:val="en-HK" w:eastAsia="zh-TW"/>
          </w:rPr>
          <m:t xml:space="preserve"> to </m:t>
        </m:r>
      </m:oMath>
      <w:r w:rsidRPr="005B72AA">
        <w:rPr>
          <w:lang w:val="en-HK" w:eastAsia="zh-TW"/>
        </w:rPr>
        <w:t>15,000 USD per socket. For a 32-node cluster, a processor refresh would cost </w:t>
      </w:r>
      <m:oMath>
        <m:r>
          <m:rPr>
            <m:sty m:val="p"/>
          </m:rPr>
          <w:rPr>
            <w:rFonts w:ascii="Cambria Math" w:hAnsi="Cambria Math"/>
            <w:lang w:val="en-HK" w:eastAsia="zh-TW"/>
          </w:rPr>
          <m:t>160,000</m:t>
        </m:r>
        <m:r>
          <m:rPr>
            <m:nor/>
          </m:rPr>
          <w:rPr>
            <w:lang w:val="en-HK" w:eastAsia="zh-TW"/>
          </w:rPr>
          <m:t xml:space="preserve"> </m:t>
        </m:r>
      </m:oMath>
      <w:r w:rsidR="004A1FE0" w:rsidRPr="005B72AA">
        <w:rPr>
          <w:lang w:val="en-HK" w:eastAsia="zh-TW"/>
        </w:rPr>
        <w:t xml:space="preserve">to </w:t>
      </w:r>
      <w:r w:rsidRPr="005B72AA">
        <w:rPr>
          <w:lang w:val="en-HK" w:eastAsia="zh-TW"/>
        </w:rPr>
        <w:t>480,000 USD, compared to the controller's $0 hardware cost. While newer processors offer superior performance-per-watt, the controller provides immediate, deployable savings on existing infrastructure without capital expenditure.</w:t>
      </w:r>
    </w:p>
    <w:p w14:paraId="43523CDA" w14:textId="1B2C8B07" w:rsidR="00647AC1" w:rsidRPr="005B72AA" w:rsidRDefault="009F13CE" w:rsidP="0012204D">
      <w:pPr>
        <w:pStyle w:val="Heading2"/>
      </w:pPr>
      <w:bookmarkStart w:id="91" w:name="_Toc230983585"/>
      <w:r w:rsidRPr="005B72AA">
        <w:lastRenderedPageBreak/>
        <w:t>7</w:t>
      </w:r>
      <w:r w:rsidR="00960A69" w:rsidRPr="005B72AA">
        <w:t>.</w:t>
      </w:r>
      <w:r w:rsidR="00647AC1" w:rsidRPr="005B72AA">
        <w:t>5 Regulatory and Standards Compliance</w:t>
      </w:r>
      <w:bookmarkEnd w:id="91"/>
    </w:p>
    <w:p w14:paraId="44F55395" w14:textId="6940DC2C" w:rsidR="00647AC1" w:rsidRPr="005B72AA" w:rsidRDefault="009F13CE" w:rsidP="0012204D">
      <w:pPr>
        <w:pStyle w:val="Heading3"/>
      </w:pPr>
      <w:bookmarkStart w:id="92" w:name="_Toc230983586"/>
      <w:r w:rsidRPr="005B72AA">
        <w:t>7</w:t>
      </w:r>
      <w:r w:rsidR="00647AC1" w:rsidRPr="005B72AA">
        <w:t>.5.1 Energy Management Standards</w:t>
      </w:r>
      <w:bookmarkEnd w:id="92"/>
    </w:p>
    <w:p w14:paraId="1294538C" w14:textId="77777777" w:rsidR="00647AC1" w:rsidRPr="005B72AA" w:rsidRDefault="00647AC1" w:rsidP="00647AC1">
      <w:pPr>
        <w:spacing w:line="480" w:lineRule="auto"/>
        <w:rPr>
          <w:lang w:val="en-HK" w:eastAsia="zh-TW"/>
        </w:rPr>
      </w:pPr>
      <w:r w:rsidRPr="005B72AA">
        <w:rPr>
          <w:lang w:val="en-HK" w:eastAsia="zh-TW"/>
        </w:rPr>
        <w:t xml:space="preserve">The controller's design philosophy aligns with the principles of ISO 50001 (Energy Management Systems), which requires organizations to establish energy performance indicators, set energy targets, and implement operational controls to achieve measurable improvements. The controller serves as precisely such an operational control: it monitors application </w:t>
      </w:r>
      <w:proofErr w:type="spellStart"/>
      <w:r w:rsidRPr="005B72AA">
        <w:rPr>
          <w:lang w:val="en-HK" w:eastAsia="zh-TW"/>
        </w:rPr>
        <w:t>behavior</w:t>
      </w:r>
      <w:proofErr w:type="spellEnd"/>
      <w:r w:rsidRPr="005B72AA">
        <w:rPr>
          <w:lang w:val="en-HK" w:eastAsia="zh-TW"/>
        </w:rPr>
        <w:t xml:space="preserve"> (energy performance indicator), targets specific phases for frequency reduction (energy target), and applies automated DVFS policies (operational control). Adoption of the controller would support institutional compliance with ISO 50001 certification requirements.</w:t>
      </w:r>
    </w:p>
    <w:p w14:paraId="5F55E239" w14:textId="02EA44D2" w:rsidR="00647AC1" w:rsidRPr="005B72AA" w:rsidRDefault="009F13CE" w:rsidP="0012204D">
      <w:pPr>
        <w:pStyle w:val="Heading3"/>
      </w:pPr>
      <w:bookmarkStart w:id="93" w:name="_Toc230983587"/>
      <w:r w:rsidRPr="005B72AA">
        <w:t>7</w:t>
      </w:r>
      <w:r w:rsidR="00647AC1" w:rsidRPr="005B72AA">
        <w:t>.5.2 Institutional Sustainability Mandates</w:t>
      </w:r>
      <w:bookmarkEnd w:id="93"/>
    </w:p>
    <w:p w14:paraId="7CD47FAB" w14:textId="77777777" w:rsidR="00647AC1" w:rsidRPr="005B72AA" w:rsidRDefault="00647AC1" w:rsidP="00647AC1">
      <w:pPr>
        <w:spacing w:line="480" w:lineRule="auto"/>
        <w:rPr>
          <w:lang w:val="en-HK" w:eastAsia="zh-TW"/>
        </w:rPr>
      </w:pPr>
      <w:r w:rsidRPr="005B72AA">
        <w:rPr>
          <w:lang w:val="en-HK" w:eastAsia="zh-TW"/>
        </w:rPr>
        <w:t>Queen's University has committed to achieving carbon neutrality by 2040 under its institutional Climate Action Plan. The CAC, as a university-operated facility, falls within the scope of this mandate. The controller contributes to this institutional goal by reducing the energy intensity of computational research without requiring infrastructure modifications or additional capital investment.</w:t>
      </w:r>
    </w:p>
    <w:p w14:paraId="7F32B096" w14:textId="04E31B0D" w:rsidR="00647AC1" w:rsidRPr="005B72AA" w:rsidRDefault="009F13CE" w:rsidP="0012204D">
      <w:pPr>
        <w:pStyle w:val="Heading3"/>
      </w:pPr>
      <w:bookmarkStart w:id="94" w:name="_Toc230983588"/>
      <w:r w:rsidRPr="005B72AA">
        <w:t>7</w:t>
      </w:r>
      <w:r w:rsidR="00647AC1" w:rsidRPr="005B72AA">
        <w:t>.5.3 Data Governance</w:t>
      </w:r>
      <w:bookmarkEnd w:id="94"/>
    </w:p>
    <w:p w14:paraId="56AD793B" w14:textId="2D216740" w:rsidR="00647AC1" w:rsidRPr="005B72AA" w:rsidRDefault="00647AC1" w:rsidP="00647AC1">
      <w:pPr>
        <w:spacing w:line="480" w:lineRule="auto"/>
        <w:rPr>
          <w:lang w:val="en-HK" w:eastAsia="zh-TW"/>
        </w:rPr>
      </w:pPr>
      <w:r w:rsidRPr="005B72AA">
        <w:rPr>
          <w:lang w:val="en-HK" w:eastAsia="zh-TW"/>
        </w:rPr>
        <w:t>The controller logs performance data (timestamps, phase codes, energy measurements) during operation. All logged data pertains exclusively to the application's own execution state and energy consumption</w:t>
      </w:r>
      <w:r w:rsidR="00632036" w:rsidRPr="005B72AA">
        <w:rPr>
          <w:lang w:val="en-HK" w:eastAsia="zh-TW"/>
        </w:rPr>
        <w:t>, where</w:t>
      </w:r>
      <w:r w:rsidRPr="005B72AA">
        <w:rPr>
          <w:lang w:val="en-HK" w:eastAsia="zh-TW"/>
        </w:rPr>
        <w:t xml:space="preserve"> no user-identifiable information, no data from co-located jobs, and no network traffic content is captured. The data collection practices comply with Queen's University Research Data Management Policy and raise no privacy </w:t>
      </w:r>
      <w:r w:rsidRPr="005B72AA">
        <w:rPr>
          <w:lang w:val="en-HK" w:eastAsia="zh-TW"/>
        </w:rPr>
        <w:lastRenderedPageBreak/>
        <w:t>concerns under the Tri-Agency Research Data Management Policy or applicable provincial privacy legislation (FIPPA).</w:t>
      </w:r>
    </w:p>
    <w:p w14:paraId="5810A752" w14:textId="42163987" w:rsidR="00647AC1" w:rsidRPr="005B72AA" w:rsidRDefault="009F13CE" w:rsidP="0012204D">
      <w:pPr>
        <w:pStyle w:val="Heading2"/>
      </w:pPr>
      <w:bookmarkStart w:id="95" w:name="_Toc230983589"/>
      <w:r w:rsidRPr="005B72AA">
        <w:t>7</w:t>
      </w:r>
      <w:r w:rsidR="00647AC1" w:rsidRPr="005B72AA">
        <w:t>.6 Professional and Ethical Considerations</w:t>
      </w:r>
      <w:bookmarkEnd w:id="95"/>
    </w:p>
    <w:p w14:paraId="11EFDB4B" w14:textId="313FB9F3" w:rsidR="00647AC1" w:rsidRPr="005B72AA" w:rsidRDefault="009F13CE" w:rsidP="0012204D">
      <w:pPr>
        <w:pStyle w:val="Heading3"/>
      </w:pPr>
      <w:bookmarkStart w:id="96" w:name="_Toc230983590"/>
      <w:r w:rsidRPr="005B72AA">
        <w:t>7</w:t>
      </w:r>
      <w:r w:rsidR="00647AC1" w:rsidRPr="005B72AA">
        <w:t>.6.1 IEEE Code of Ethics Alignment</w:t>
      </w:r>
      <w:bookmarkEnd w:id="96"/>
    </w:p>
    <w:p w14:paraId="39BC924E" w14:textId="77777777" w:rsidR="00647AC1" w:rsidRPr="005B72AA" w:rsidRDefault="00647AC1" w:rsidP="00647AC1">
      <w:pPr>
        <w:spacing w:line="480" w:lineRule="auto"/>
        <w:rPr>
          <w:lang w:val="en-HK" w:eastAsia="zh-TW"/>
        </w:rPr>
      </w:pPr>
      <w:r w:rsidRPr="005B72AA">
        <w:rPr>
          <w:lang w:val="en-HK" w:eastAsia="zh-TW"/>
        </w:rPr>
        <w:t>The project adheres to the IEEE Code of Ethics (IEEE Policy 7.8), particularly:</w:t>
      </w:r>
    </w:p>
    <w:p w14:paraId="12458DCF" w14:textId="6DEDC2BD" w:rsidR="00647AC1" w:rsidRPr="005B72AA" w:rsidRDefault="00647AC1" w:rsidP="00647AC1">
      <w:pPr>
        <w:numPr>
          <w:ilvl w:val="0"/>
          <w:numId w:val="38"/>
        </w:numPr>
        <w:spacing w:line="480" w:lineRule="auto"/>
        <w:rPr>
          <w:lang w:val="en-HK" w:eastAsia="zh-TW"/>
        </w:rPr>
      </w:pPr>
      <w:r w:rsidRPr="005B72AA">
        <w:rPr>
          <w:lang w:val="en-HK" w:eastAsia="zh-TW"/>
        </w:rPr>
        <w:t xml:space="preserve">Article 1 (hold paramount the safety, health, and welfare of the public): The controller's graceful degradation properties (Section </w:t>
      </w:r>
      <w:r w:rsidR="009447F1" w:rsidRPr="005B72AA">
        <w:rPr>
          <w:lang w:val="en-HK" w:eastAsia="zh-TW"/>
        </w:rPr>
        <w:fldChar w:fldCharType="begin"/>
      </w:r>
      <w:r w:rsidR="009447F1" w:rsidRPr="005B72AA">
        <w:rPr>
          <w:lang w:val="en-HK" w:eastAsia="zh-TW"/>
        </w:rPr>
        <w:instrText xml:space="preserve"> REF _Ref230908737 \r \h </w:instrText>
      </w:r>
      <w:r w:rsidR="009447F1" w:rsidRPr="005B72AA">
        <w:rPr>
          <w:lang w:val="en-HK" w:eastAsia="zh-TW"/>
        </w:rPr>
      </w:r>
      <w:r w:rsidR="005B72AA">
        <w:rPr>
          <w:lang w:val="en-HK" w:eastAsia="zh-TW"/>
        </w:rPr>
        <w:instrText xml:space="preserve"> \* MERGEFORMAT </w:instrText>
      </w:r>
      <w:r w:rsidR="009447F1" w:rsidRPr="005B72AA">
        <w:rPr>
          <w:lang w:val="en-HK" w:eastAsia="zh-TW"/>
        </w:rPr>
        <w:fldChar w:fldCharType="separate"/>
      </w:r>
      <w:r w:rsidR="00D979D4" w:rsidRPr="005B72AA">
        <w:rPr>
          <w:lang w:val="en-HK" w:eastAsia="zh-TW"/>
        </w:rPr>
        <w:t>5.2</w:t>
      </w:r>
      <w:r w:rsidR="009447F1" w:rsidRPr="005B72AA">
        <w:rPr>
          <w:lang w:val="en-HK" w:eastAsia="zh-TW"/>
        </w:rPr>
        <w:fldChar w:fldCharType="end"/>
      </w:r>
      <w:r w:rsidRPr="005B72AA">
        <w:rPr>
          <w:lang w:val="en-HK" w:eastAsia="zh-TW"/>
        </w:rPr>
        <w:t>) ensure that no failure mode can compromise system stability or corrupt scientific results.</w:t>
      </w:r>
    </w:p>
    <w:p w14:paraId="115DFF04" w14:textId="77777777" w:rsidR="00647AC1" w:rsidRPr="005B72AA" w:rsidRDefault="00647AC1" w:rsidP="00647AC1">
      <w:pPr>
        <w:numPr>
          <w:ilvl w:val="0"/>
          <w:numId w:val="38"/>
        </w:numPr>
        <w:spacing w:line="480" w:lineRule="auto"/>
        <w:rPr>
          <w:lang w:val="en-HK" w:eastAsia="zh-TW"/>
        </w:rPr>
      </w:pPr>
      <w:r w:rsidRPr="005B72AA">
        <w:rPr>
          <w:lang w:val="en-HK" w:eastAsia="zh-TW"/>
        </w:rPr>
        <w:t>Article 5 (improve understanding of technology and its consequences): This report transparently discloses both the controller's strengths (17.53% savings at N = 26) and its limitations (negative savings at N ≤ 4), enabling informed deployment decisions.</w:t>
      </w:r>
    </w:p>
    <w:p w14:paraId="5E0CF47F" w14:textId="77777777" w:rsidR="00647AC1" w:rsidRPr="005B72AA" w:rsidRDefault="00647AC1" w:rsidP="00647AC1">
      <w:pPr>
        <w:numPr>
          <w:ilvl w:val="0"/>
          <w:numId w:val="38"/>
        </w:numPr>
        <w:spacing w:line="480" w:lineRule="auto"/>
        <w:rPr>
          <w:lang w:val="en-HK" w:eastAsia="zh-TW"/>
        </w:rPr>
      </w:pPr>
      <w:r w:rsidRPr="005B72AA">
        <w:rPr>
          <w:lang w:val="en-HK" w:eastAsia="zh-TW"/>
        </w:rPr>
        <w:t>Article 7 (seek, accept, and offer honest criticism): The iterative design process, including the honest documentation of two failed prototypes (counter-based and Beta algorithm), exemplifies professional integrity in engineering practice.</w:t>
      </w:r>
    </w:p>
    <w:p w14:paraId="320CA73F" w14:textId="059034E8" w:rsidR="00647AC1" w:rsidRPr="005B72AA" w:rsidRDefault="009F13CE" w:rsidP="0012204D">
      <w:pPr>
        <w:pStyle w:val="Heading3"/>
      </w:pPr>
      <w:bookmarkStart w:id="97" w:name="_Toc230983591"/>
      <w:r w:rsidRPr="005B72AA">
        <w:t>7</w:t>
      </w:r>
      <w:r w:rsidR="00647AC1" w:rsidRPr="005B72AA">
        <w:t>.6.2 Responsible Use of Shared-Memory Interfaces</w:t>
      </w:r>
      <w:bookmarkEnd w:id="97"/>
    </w:p>
    <w:p w14:paraId="2A78E013" w14:textId="4EE47116" w:rsidR="00647AC1" w:rsidRPr="005B72AA" w:rsidRDefault="00647AC1" w:rsidP="00647AC1">
      <w:pPr>
        <w:spacing w:line="480" w:lineRule="auto"/>
        <w:rPr>
          <w:lang w:val="en-HK" w:eastAsia="zh-TW"/>
        </w:rPr>
      </w:pPr>
      <w:r w:rsidRPr="005B72AA">
        <w:rPr>
          <w:lang w:val="en-HK" w:eastAsia="zh-TW"/>
        </w:rPr>
        <w:t>The shared-memory communication mechanism (/dev/</w:t>
      </w:r>
      <w:proofErr w:type="spellStart"/>
      <w:r w:rsidRPr="005B72AA">
        <w:rPr>
          <w:lang w:val="en-HK" w:eastAsia="zh-TW"/>
        </w:rPr>
        <w:t>shm</w:t>
      </w:r>
      <w:proofErr w:type="spellEnd"/>
      <w:r w:rsidRPr="005B72AA">
        <w:rPr>
          <w:lang w:val="en-HK" w:eastAsia="zh-TW"/>
        </w:rPr>
        <w:t xml:space="preserve">) used for phase hint publication is, by design, readable by any process with appropriate file permissions on the same node. In a multi-tenant HPC environment, this raises a theoretical concern: a malicious user could read another user's phase hints to infer workload characteristics. This risk was mitigated by: (1) configuring the shared memory file with restrictive permissions (0600, owner-read-write only), (2) using a randomized filename that is removed upon job </w:t>
      </w:r>
      <w:r w:rsidRPr="005B72AA">
        <w:rPr>
          <w:lang w:val="en-HK" w:eastAsia="zh-TW"/>
        </w:rPr>
        <w:lastRenderedPageBreak/>
        <w:t>completion, and (3) ensuring that the phase codes themselves contain no scientifically sensitive information</w:t>
      </w:r>
      <w:r w:rsidR="009751E5" w:rsidRPr="005B72AA">
        <w:rPr>
          <w:lang w:val="en-HK" w:eastAsia="zh-TW"/>
        </w:rPr>
        <w:t>. T</w:t>
      </w:r>
      <w:r w:rsidRPr="005B72AA">
        <w:rPr>
          <w:lang w:val="en-HK" w:eastAsia="zh-TW"/>
        </w:rPr>
        <w:t>hey indicate only high-level execution state (COMPUTE, COMMUNICATE, I/O), not application-specific data.</w:t>
      </w:r>
    </w:p>
    <w:p w14:paraId="7A38F79D" w14:textId="296F5EFA" w:rsidR="00647AC1" w:rsidRPr="005B72AA" w:rsidRDefault="009F13CE" w:rsidP="0012204D">
      <w:pPr>
        <w:pStyle w:val="Heading3"/>
      </w:pPr>
      <w:bookmarkStart w:id="98" w:name="_Toc230983592"/>
      <w:r w:rsidRPr="005B72AA">
        <w:t>7</w:t>
      </w:r>
      <w:r w:rsidR="00647AC1" w:rsidRPr="005B72AA">
        <w:t>.6.3 Reproducibility and Open Science</w:t>
      </w:r>
      <w:bookmarkEnd w:id="98"/>
    </w:p>
    <w:p w14:paraId="76804382" w14:textId="77777777" w:rsidR="00647AC1" w:rsidRPr="005B72AA" w:rsidRDefault="00647AC1" w:rsidP="00647AC1">
      <w:pPr>
        <w:spacing w:line="480" w:lineRule="auto"/>
        <w:rPr>
          <w:lang w:val="en-HK" w:eastAsia="zh-TW"/>
        </w:rPr>
      </w:pPr>
      <w:r w:rsidRPr="005B72AA">
        <w:rPr>
          <w:lang w:val="en-HK" w:eastAsia="zh-TW"/>
        </w:rPr>
        <w:t>All source code, data logs, analysis scripts, and generated figures produced during this project are maintained in a version-controlled Git repository and are available for inspection. The experimental methodology (25 repetitions per configuration, Welch's t-test at p &lt; 0.05, Cohen's d effect sizes) follows established statistical best practices for HPC benchmarking. This commitment to reproducibility aligns with the professional obligation to enable independent verification of reported results.</w:t>
      </w:r>
    </w:p>
    <w:p w14:paraId="4A2AF02F" w14:textId="77777777" w:rsidR="00647AC1" w:rsidRPr="005B72AA" w:rsidRDefault="00647AC1" w:rsidP="00802664">
      <w:pPr>
        <w:spacing w:line="480" w:lineRule="auto"/>
        <w:rPr>
          <w:lang w:val="en-HK" w:eastAsia="zh-TW"/>
        </w:rPr>
      </w:pPr>
    </w:p>
    <w:p w14:paraId="4D2F001A" w14:textId="77777777" w:rsidR="00647AC1" w:rsidRPr="005B72AA" w:rsidRDefault="00647AC1" w:rsidP="00802664">
      <w:pPr>
        <w:spacing w:line="480" w:lineRule="auto"/>
        <w:rPr>
          <w:lang w:val="en-HK" w:eastAsia="zh-TW"/>
        </w:rPr>
      </w:pPr>
    </w:p>
    <w:p w14:paraId="125D3343" w14:textId="1CD9ABE3" w:rsidR="00F163C6" w:rsidRPr="005B72AA" w:rsidRDefault="00F163C6" w:rsidP="0012204D">
      <w:pPr>
        <w:pStyle w:val="Heading1"/>
        <w:numPr>
          <w:ilvl w:val="0"/>
          <w:numId w:val="45"/>
        </w:numPr>
        <w:spacing w:before="0" w:after="0" w:line="360" w:lineRule="auto"/>
      </w:pPr>
      <w:bookmarkStart w:id="99" w:name="_Toc230983593"/>
      <w:r w:rsidRPr="005B72AA">
        <w:t>Conclusion and Recommendations</w:t>
      </w:r>
      <w:bookmarkEnd w:id="99"/>
    </w:p>
    <w:p w14:paraId="50AD1999" w14:textId="0D1C2BA8" w:rsidR="006C3B31" w:rsidRPr="005B72AA" w:rsidRDefault="00574BBF" w:rsidP="00EF743A">
      <w:pPr>
        <w:spacing w:line="480" w:lineRule="auto"/>
      </w:pPr>
      <w:r w:rsidRPr="005B72AA">
        <w:t>This project demonstrated that phase-aware dynamic voltage and frequency scaling, DVFS, can reduce energy consumption in a high-performance computing application</w:t>
      </w:r>
      <w:r w:rsidR="00F344FC" w:rsidRPr="005B72AA">
        <w:t xml:space="preserve">, even in a restricted supercomputing environment where users do not have </w:t>
      </w:r>
      <w:r w:rsidR="0018259B" w:rsidRPr="005B72AA">
        <w:t>admin-privileged hardware controls.</w:t>
      </w:r>
      <w:r w:rsidR="006E1D9F" w:rsidRPr="005B72AA">
        <w:t xml:space="preserve"> </w:t>
      </w:r>
      <w:r w:rsidR="006552A0" w:rsidRPr="005B72AA">
        <w:t>Energy</w:t>
      </w:r>
      <w:r w:rsidR="00D70AA9" w:rsidRPr="005B72AA">
        <w:t xml:space="preserve"> optimization </w:t>
      </w:r>
      <w:r w:rsidR="00831449" w:rsidRPr="005B72AA">
        <w:t>is</w:t>
      </w:r>
      <w:r w:rsidR="00D70AA9" w:rsidRPr="005B72AA">
        <w:t xml:space="preserve"> highly dependent on workload</w:t>
      </w:r>
      <w:r w:rsidR="00DC37DA" w:rsidRPr="005B72AA">
        <w:t xml:space="preserve"> </w:t>
      </w:r>
      <w:proofErr w:type="spellStart"/>
      <w:r w:rsidR="00DC37DA" w:rsidRPr="005B72AA">
        <w:t>behaviour</w:t>
      </w:r>
      <w:proofErr w:type="spellEnd"/>
      <w:r w:rsidR="006552A0" w:rsidRPr="005B72AA">
        <w:t>;</w:t>
      </w:r>
      <w:r w:rsidR="00DC37DA" w:rsidRPr="005B72AA">
        <w:t xml:space="preserve"> specifically, the controller produced little benefit at low MPI ranks but </w:t>
      </w:r>
      <w:r w:rsidR="002F4548" w:rsidRPr="005B72AA">
        <w:t xml:space="preserve">became increasingly effective as the number of ranks increased and communication </w:t>
      </w:r>
      <w:r w:rsidR="00C41287" w:rsidRPr="005B72AA">
        <w:t xml:space="preserve">became significant </w:t>
      </w:r>
      <w:r w:rsidR="008752B9" w:rsidRPr="005B72AA">
        <w:t xml:space="preserve">in the application’s runtime. </w:t>
      </w:r>
      <w:r w:rsidR="00EB3DB6" w:rsidRPr="005B72AA">
        <w:t xml:space="preserve">This showed that phase-aware power controls </w:t>
      </w:r>
      <w:r w:rsidR="00B14C8A" w:rsidRPr="005B72AA">
        <w:t>are</w:t>
      </w:r>
      <w:r w:rsidR="001A2B22" w:rsidRPr="005B72AA">
        <w:t xml:space="preserve"> most useful when the application </w:t>
      </w:r>
      <w:r w:rsidR="00B14C8A" w:rsidRPr="005B72AA">
        <w:t>has</w:t>
      </w:r>
      <w:r w:rsidR="001A2B22" w:rsidRPr="005B72AA">
        <w:t xml:space="preserve"> distinguishable executional phases such as computation, </w:t>
      </w:r>
      <w:r w:rsidR="00DC4799" w:rsidRPr="005B72AA">
        <w:t>synchronization, communication</w:t>
      </w:r>
      <w:r w:rsidR="002666D7" w:rsidRPr="005B72AA">
        <w:t>,</w:t>
      </w:r>
      <w:r w:rsidR="00DC4799" w:rsidRPr="005B72AA">
        <w:t xml:space="preserve"> or idle waiting.</w:t>
      </w:r>
    </w:p>
    <w:p w14:paraId="75F43D40" w14:textId="77777777" w:rsidR="004A3EE4" w:rsidRPr="005B72AA" w:rsidRDefault="004A3EE4" w:rsidP="00EF743A">
      <w:pPr>
        <w:spacing w:line="480" w:lineRule="auto"/>
      </w:pPr>
    </w:p>
    <w:p w14:paraId="41E0BA43" w14:textId="4223E425" w:rsidR="00DC4799" w:rsidRPr="005B72AA" w:rsidRDefault="00671D25" w:rsidP="00EF743A">
      <w:pPr>
        <w:spacing w:line="480" w:lineRule="auto"/>
      </w:pPr>
      <w:r w:rsidRPr="005B72AA">
        <w:t>This project also showed that</w:t>
      </w:r>
      <w:r w:rsidR="00FD4F3B" w:rsidRPr="005B72AA">
        <w:t xml:space="preserve"> meaningful energy savings do not require admin access to the system</w:t>
      </w:r>
      <w:r w:rsidR="00DB449E" w:rsidRPr="005B72AA">
        <w:t>,</w:t>
      </w:r>
      <w:r w:rsidR="00FD4F3B" w:rsidRPr="005B72AA">
        <w:t xml:space="preserve"> where a user</w:t>
      </w:r>
      <w:r w:rsidR="00DB449E" w:rsidRPr="005B72AA">
        <w:t xml:space="preserve">-accessible per-core frequency control is enough to provide </w:t>
      </w:r>
      <w:r w:rsidR="00E37942" w:rsidRPr="005B72AA">
        <w:t>enough benefits. This result is impo</w:t>
      </w:r>
      <w:r w:rsidR="00D04643" w:rsidRPr="005B72AA">
        <w:t>rtant be</w:t>
      </w:r>
      <w:r w:rsidR="008C07B7" w:rsidRPr="005B72AA">
        <w:t xml:space="preserve">cause many shared HPC systems restrict access to </w:t>
      </w:r>
      <w:r w:rsidR="00C40DE7" w:rsidRPr="005B72AA">
        <w:t>advanced</w:t>
      </w:r>
      <w:r w:rsidR="008C07B7" w:rsidRPr="005B72AA">
        <w:t xml:space="preserve"> power management features, hardware counters</w:t>
      </w:r>
      <w:r w:rsidR="00F006CA" w:rsidRPr="005B72AA">
        <w:t>,</w:t>
      </w:r>
      <w:r w:rsidR="008C07B7" w:rsidRPr="005B72AA">
        <w:t xml:space="preserve"> and </w:t>
      </w:r>
      <w:proofErr w:type="spellStart"/>
      <w:r w:rsidR="008C07B7" w:rsidRPr="005B72AA">
        <w:t>uncore</w:t>
      </w:r>
      <w:proofErr w:type="spellEnd"/>
      <w:r w:rsidR="008C07B7" w:rsidRPr="005B72AA">
        <w:t xml:space="preserve"> controls. A practical controller must work with limited observability and limited authority</w:t>
      </w:r>
      <w:r w:rsidR="00C40DE7" w:rsidRPr="005B72AA">
        <w:t>,</w:t>
      </w:r>
      <w:r w:rsidR="008C07B7" w:rsidRPr="005B72AA">
        <w:t xml:space="preserve"> which </w:t>
      </w:r>
      <w:r w:rsidR="00331E3C" w:rsidRPr="005B72AA">
        <w:t>is what this project highlights</w:t>
      </w:r>
      <w:r w:rsidR="00C40DE7" w:rsidRPr="005B72AA">
        <w:t>.</w:t>
      </w:r>
      <w:r w:rsidR="00331E3C" w:rsidRPr="005B72AA">
        <w:t xml:space="preserve"> </w:t>
      </w:r>
    </w:p>
    <w:p w14:paraId="4EDF747C" w14:textId="3F78B6A4" w:rsidR="00A57561" w:rsidRPr="005B72AA" w:rsidRDefault="00307ACA" w:rsidP="00EF743A">
      <w:pPr>
        <w:spacing w:line="480" w:lineRule="auto"/>
      </w:pPr>
      <w:r w:rsidRPr="005B72AA">
        <w:t xml:space="preserve">However, this project reveals that </w:t>
      </w:r>
      <w:r w:rsidR="00873F05" w:rsidRPr="005B72AA">
        <w:t xml:space="preserve">the controller’s limitation is reliant on </w:t>
      </w:r>
      <w:r w:rsidR="00BB0C5E" w:rsidRPr="005B72AA">
        <w:t xml:space="preserve">phase hints and cannot fully distinguish </w:t>
      </w:r>
      <w:r w:rsidR="004B3E8D" w:rsidRPr="005B72AA">
        <w:t xml:space="preserve">sources of inefficiency or perform fine-grained on-chip versus off-chip workload decomposition. </w:t>
      </w:r>
      <w:r w:rsidR="009A55F3" w:rsidRPr="005B72AA">
        <w:t>As a result, the approach is effective when phase boundaries are</w:t>
      </w:r>
      <w:r w:rsidR="00FE1AF5" w:rsidRPr="005B72AA">
        <w:t xml:space="preserve"> reasonably clear </w:t>
      </w:r>
      <w:r w:rsidR="00E4650F" w:rsidRPr="005B72AA">
        <w:t xml:space="preserve">and reducing frequency does not significantly harm the overall runtime. </w:t>
      </w:r>
      <w:r w:rsidR="00FE1AF5" w:rsidRPr="005B72AA">
        <w:t xml:space="preserve"> </w:t>
      </w:r>
      <w:r w:rsidR="00A239EB" w:rsidRPr="005B72AA">
        <w:t xml:space="preserve">The current controller </w:t>
      </w:r>
      <w:r w:rsidR="001B63F8" w:rsidRPr="005B72AA">
        <w:t>should</w:t>
      </w:r>
      <w:r w:rsidR="00A239EB" w:rsidRPr="005B72AA">
        <w:t xml:space="preserve"> be viewed as a first lightweigh</w:t>
      </w:r>
      <w:r w:rsidR="001B63F8" w:rsidRPr="005B72AA">
        <w:t xml:space="preserve">t step rather than </w:t>
      </w:r>
      <w:r w:rsidR="00AB4EAB" w:rsidRPr="005B72AA">
        <w:t>a complete energy</w:t>
      </w:r>
      <w:r w:rsidR="00354285" w:rsidRPr="005B72AA">
        <w:t>-</w:t>
      </w:r>
      <w:r w:rsidR="00AB4EAB" w:rsidRPr="005B72AA">
        <w:t>saving solution for all supercomputer applications.</w:t>
      </w:r>
      <w:r w:rsidR="00354285" w:rsidRPr="005B72AA">
        <w:t xml:space="preserve"> </w:t>
      </w:r>
    </w:p>
    <w:p w14:paraId="660AA9E0" w14:textId="77777777" w:rsidR="004A3EE4" w:rsidRPr="005B72AA" w:rsidRDefault="004A3EE4" w:rsidP="00EF743A">
      <w:pPr>
        <w:spacing w:line="480" w:lineRule="auto"/>
      </w:pPr>
    </w:p>
    <w:p w14:paraId="7CDB6820" w14:textId="26D8CBAE" w:rsidR="0055795A" w:rsidRPr="005B72AA" w:rsidRDefault="004A3186" w:rsidP="00EF743A">
      <w:pPr>
        <w:spacing w:line="480" w:lineRule="auto"/>
      </w:pPr>
      <w:r w:rsidRPr="005B72AA">
        <w:t xml:space="preserve">Future research should </w:t>
      </w:r>
      <w:r w:rsidR="006552A0" w:rsidRPr="005B72AA">
        <w:t>explore more detailed</w:t>
      </w:r>
      <w:r w:rsidRPr="005B72AA">
        <w:t xml:space="preserve"> workload detection, including </w:t>
      </w:r>
      <w:r w:rsidR="00270094" w:rsidRPr="005B72AA">
        <w:t xml:space="preserve">safe access to performance monitoring data where permissions </w:t>
      </w:r>
      <w:r w:rsidR="006552A0" w:rsidRPr="005B72AA">
        <w:t>permit.</w:t>
      </w:r>
      <w:r w:rsidR="00270094" w:rsidRPr="005B72AA">
        <w:t xml:space="preserve"> This would </w:t>
      </w:r>
      <w:r w:rsidR="006552A0" w:rsidRPr="005B72AA">
        <w:t xml:space="preserve">enhance </w:t>
      </w:r>
      <w:r w:rsidR="00270094" w:rsidRPr="005B72AA">
        <w:t xml:space="preserve">the controller’s ability to </w:t>
      </w:r>
      <w:r w:rsidR="006552A0" w:rsidRPr="005B72AA">
        <w:t xml:space="preserve">differentiate </w:t>
      </w:r>
      <w:r w:rsidR="006953F7" w:rsidRPr="005B72AA">
        <w:t>among</w:t>
      </w:r>
      <w:r w:rsidR="00270094" w:rsidRPr="005B72AA">
        <w:t xml:space="preserve"> compute</w:t>
      </w:r>
      <w:r w:rsidR="006552A0" w:rsidRPr="005B72AA">
        <w:t>,</w:t>
      </w:r>
      <w:r w:rsidR="00270094" w:rsidRPr="005B72AA">
        <w:t xml:space="preserve"> communication</w:t>
      </w:r>
      <w:r w:rsidR="006552A0" w:rsidRPr="005B72AA">
        <w:t>,</w:t>
      </w:r>
      <w:r w:rsidR="00270094" w:rsidRPr="005B72AA">
        <w:t xml:space="preserve"> </w:t>
      </w:r>
      <w:r w:rsidR="006953F7" w:rsidRPr="005B72AA">
        <w:t>and</w:t>
      </w:r>
      <w:r w:rsidR="00270094" w:rsidRPr="005B72AA">
        <w:t xml:space="preserve"> memory-bound </w:t>
      </w:r>
      <w:r w:rsidR="006552A0" w:rsidRPr="005B72AA">
        <w:t xml:space="preserve">tasks </w:t>
      </w:r>
      <w:r w:rsidR="00270094" w:rsidRPr="005B72AA">
        <w:t xml:space="preserve">and </w:t>
      </w:r>
      <w:r w:rsidR="006552A0" w:rsidRPr="005B72AA">
        <w:t xml:space="preserve">improve </w:t>
      </w:r>
      <w:r w:rsidR="00270094" w:rsidRPr="005B72AA">
        <w:t>frequency</w:t>
      </w:r>
      <w:r w:rsidR="006953F7" w:rsidRPr="005B72AA">
        <w:t>-</w:t>
      </w:r>
      <w:r w:rsidR="0005198E" w:rsidRPr="005B72AA">
        <w:t xml:space="preserve">tuning decisions. </w:t>
      </w:r>
      <w:r w:rsidR="006552A0" w:rsidRPr="005B72AA">
        <w:t xml:space="preserve">Additionally, future studies should investigate </w:t>
      </w:r>
      <w:r w:rsidR="003446B5" w:rsidRPr="005B72AA">
        <w:t xml:space="preserve">whether incorporating </w:t>
      </w:r>
      <w:proofErr w:type="spellStart"/>
      <w:r w:rsidR="003446B5" w:rsidRPr="005B72AA">
        <w:t>uncore</w:t>
      </w:r>
      <w:proofErr w:type="spellEnd"/>
      <w:r w:rsidR="003446B5" w:rsidRPr="005B72AA">
        <w:t xml:space="preserve"> or bus frequency adjustments</w:t>
      </w:r>
      <w:r w:rsidR="009608BB" w:rsidRPr="005B72AA">
        <w:t xml:space="preserve"> can </w:t>
      </w:r>
      <w:r w:rsidR="006552A0" w:rsidRPr="005B72AA">
        <w:t>yield further</w:t>
      </w:r>
      <w:r w:rsidR="009608BB" w:rsidRPr="005B72AA">
        <w:t xml:space="preserve"> savings beyond core-level DVFS</w:t>
      </w:r>
      <w:r w:rsidR="005E2A7E" w:rsidRPr="005B72AA">
        <w:t xml:space="preserve">. </w:t>
      </w:r>
      <w:r w:rsidR="006552A0" w:rsidRPr="005B72AA">
        <w:t>It is also important to test</w:t>
      </w:r>
      <w:r w:rsidR="005E2A7E" w:rsidRPr="005B72AA">
        <w:t xml:space="preserve"> the controller across a </w:t>
      </w:r>
      <w:r w:rsidR="006552A0" w:rsidRPr="005B72AA">
        <w:t>broader</w:t>
      </w:r>
      <w:r w:rsidR="005E2A7E" w:rsidRPr="005B72AA">
        <w:t xml:space="preserve"> range of applications</w:t>
      </w:r>
      <w:r w:rsidR="00E97907" w:rsidRPr="005B72AA">
        <w:t xml:space="preserve"> and HPC </w:t>
      </w:r>
      <w:r w:rsidR="006552A0" w:rsidRPr="005B72AA">
        <w:t>architectures to assess</w:t>
      </w:r>
      <w:r w:rsidR="00176AB9" w:rsidRPr="005B72AA">
        <w:t xml:space="preserve"> how </w:t>
      </w:r>
      <w:r w:rsidR="006552A0" w:rsidRPr="005B72AA">
        <w:t>generalizable</w:t>
      </w:r>
      <w:r w:rsidR="00176AB9" w:rsidRPr="005B72AA">
        <w:t xml:space="preserve"> the observed gains</w:t>
      </w:r>
      <w:r w:rsidR="006F2E15" w:rsidRPr="005B72AA">
        <w:t xml:space="preserve"> are.</w:t>
      </w:r>
    </w:p>
    <w:p w14:paraId="04F03120" w14:textId="34B7FBA6" w:rsidR="006F2E15" w:rsidRPr="005B72AA" w:rsidRDefault="002530AE" w:rsidP="00EF743A">
      <w:pPr>
        <w:spacing w:line="480" w:lineRule="auto"/>
      </w:pPr>
      <w:r w:rsidRPr="005B72AA">
        <w:lastRenderedPageBreak/>
        <w:t>Because power and cooling costs limit system scalability and increase operating costs, this</w:t>
      </w:r>
      <w:r w:rsidR="0075573C" w:rsidRPr="005B72AA">
        <w:t xml:space="preserve"> project will have </w:t>
      </w:r>
      <w:r w:rsidR="00137B8C" w:rsidRPr="005B72AA">
        <w:t>a lasting</w:t>
      </w:r>
      <w:r w:rsidR="0075573C" w:rsidRPr="005B72AA">
        <w:t xml:space="preserve"> impact beyond this course due to the </w:t>
      </w:r>
      <w:r w:rsidR="00137B8C" w:rsidRPr="005B72AA">
        <w:t>increasing</w:t>
      </w:r>
      <w:r w:rsidR="0075573C" w:rsidRPr="005B72AA">
        <w:t xml:space="preserve"> importance of energy efficiency in </w:t>
      </w:r>
      <w:r w:rsidR="008002EA" w:rsidRPr="005B72AA">
        <w:t>HPC</w:t>
      </w:r>
      <w:r w:rsidR="00137B8C" w:rsidRPr="005B72AA">
        <w:t>. This project can be revisited using different approaches</w:t>
      </w:r>
      <w:r w:rsidR="002B0D57" w:rsidRPr="005B72AA">
        <w:t>,</w:t>
      </w:r>
      <w:r w:rsidR="00ED5615" w:rsidRPr="005B72AA">
        <w:t xml:space="preserve"> such as</w:t>
      </w:r>
      <w:r w:rsidR="001A78C0" w:rsidRPr="005B72AA">
        <w:t xml:space="preserve"> </w:t>
      </w:r>
      <w:r w:rsidR="009B2A3B" w:rsidRPr="005B72AA">
        <w:t xml:space="preserve">a hybrid method of combining application </w:t>
      </w:r>
      <w:r w:rsidR="007106B4" w:rsidRPr="005B72AA">
        <w:t>hints</w:t>
      </w:r>
      <w:r w:rsidR="009B2A3B" w:rsidRPr="005B72AA">
        <w:t xml:space="preserve"> with hardware counters </w:t>
      </w:r>
      <w:r w:rsidR="003F3A07" w:rsidRPr="005B72AA">
        <w:t xml:space="preserve">to dynamically detect </w:t>
      </w:r>
      <w:r w:rsidR="00022B19" w:rsidRPr="005B72AA">
        <w:t xml:space="preserve">phases </w:t>
      </w:r>
      <w:r w:rsidR="00C158F7" w:rsidRPr="005B72AA">
        <w:t xml:space="preserve">or </w:t>
      </w:r>
      <w:r w:rsidR="00513E77" w:rsidRPr="005B72AA">
        <w:t xml:space="preserve">developing a machine learning model to classify phases automatically rather than relying on explicit hints. </w:t>
      </w:r>
      <w:r w:rsidR="000040E5" w:rsidRPr="005B72AA">
        <w:t xml:space="preserve"> </w:t>
      </w:r>
    </w:p>
    <w:p w14:paraId="1A075872" w14:textId="77777777" w:rsidR="004A3EE4" w:rsidRPr="005B72AA" w:rsidRDefault="004A3EE4" w:rsidP="00EF743A">
      <w:pPr>
        <w:spacing w:line="480" w:lineRule="auto"/>
      </w:pPr>
    </w:p>
    <w:p w14:paraId="415CEA14" w14:textId="113F7BF3" w:rsidR="007D66BA" w:rsidRPr="005B72AA" w:rsidRDefault="00AE2328" w:rsidP="00EF743A">
      <w:pPr>
        <w:spacing w:line="480" w:lineRule="auto"/>
      </w:pPr>
      <w:r w:rsidRPr="005B72AA">
        <w:t>Overall, this project supports the conclusion that phase-aware per-core DVFS is a</w:t>
      </w:r>
      <w:r w:rsidR="00FE6A74" w:rsidRPr="005B72AA">
        <w:t xml:space="preserve"> promising method for reducing energy </w:t>
      </w:r>
      <w:r w:rsidR="001C38E3" w:rsidRPr="005B72AA">
        <w:t>consumption</w:t>
      </w:r>
      <w:r w:rsidR="00FE6A74" w:rsidRPr="005B72AA">
        <w:t xml:space="preserve"> in restricted HPC environments</w:t>
      </w:r>
      <w:r w:rsidR="001C38E3" w:rsidRPr="005B72AA">
        <w:t xml:space="preserve">. Even with the restricted permissions, the implemented solution successfully </w:t>
      </w:r>
      <w:r w:rsidR="007330D6" w:rsidRPr="005B72AA">
        <w:t xml:space="preserve">demonstrated that useful savings are achievable with simple controls when executional phase </w:t>
      </w:r>
      <w:proofErr w:type="spellStart"/>
      <w:r w:rsidR="007330D6" w:rsidRPr="005B72AA">
        <w:t>behaviour</w:t>
      </w:r>
      <w:proofErr w:type="spellEnd"/>
      <w:r w:rsidR="007330D6" w:rsidRPr="005B72AA">
        <w:t xml:space="preserve"> is considered. Future work should focus on improving phase detection, extend</w:t>
      </w:r>
      <w:r w:rsidR="00DA0660" w:rsidRPr="005B72AA">
        <w:t>ing application support</w:t>
      </w:r>
      <w:r w:rsidR="00F43E8D" w:rsidRPr="005B72AA">
        <w:t>,</w:t>
      </w:r>
      <w:r w:rsidR="00DA0660" w:rsidRPr="005B72AA">
        <w:t xml:space="preserve"> and evaluating the method at larger scales. Based on the result of this project, phase-aware</w:t>
      </w:r>
      <w:r w:rsidR="00BE15B2" w:rsidRPr="005B72AA">
        <w:t xml:space="preserve"> energy control is a worthwhile direction for continued research and real-world deployment.</w:t>
      </w:r>
    </w:p>
    <w:p w14:paraId="1B7C8D4A" w14:textId="019E185B" w:rsidR="00D21D71" w:rsidRPr="005B72AA" w:rsidRDefault="00D21D71" w:rsidP="007063B3">
      <w:pPr>
        <w:pStyle w:val="Heading3"/>
        <w:numPr>
          <w:ilvl w:val="1"/>
          <w:numId w:val="45"/>
        </w:numPr>
        <w:spacing w:line="480" w:lineRule="auto"/>
      </w:pPr>
      <w:bookmarkStart w:id="100" w:name="_Toc230983594"/>
      <w:r w:rsidRPr="005B72AA">
        <w:t>Commercialization Potential</w:t>
      </w:r>
      <w:bookmarkEnd w:id="100"/>
    </w:p>
    <w:p w14:paraId="29BD61EE" w14:textId="289327E2" w:rsidR="00547CC6" w:rsidRPr="005B72AA" w:rsidRDefault="00547CC6" w:rsidP="00893D73">
      <w:pPr>
        <w:spacing w:line="480" w:lineRule="auto"/>
      </w:pPr>
      <w:r w:rsidRPr="005B72AA">
        <w:t xml:space="preserve">The controller's minimal implementation footprint (~500 lines of code), zero hardware cost, and compatibility with standard Linux interfaces position it for potential commercialization as a lightweight plugin for HPC job schedulers. Integration with SLURM's Prolog/Epilog scripting framework or PBS Pro's hook mechanism would enable automatic deployment for any MPI application instrumented with phase hints. At an estimated market size of approximately 500 HPC centers worldwide, a commercial offering priced at 10,000 to </w:t>
      </w:r>
      <w:r w:rsidRPr="005B72AA">
        <w:lastRenderedPageBreak/>
        <w:t>50,000 per site license could address a 5M to 25M total addressable market. The open-source nature of the current implementation, however, suggests that a service-based model (consulting, integration, and support) may be more appropriate than proprietary licensing.</w:t>
      </w:r>
    </w:p>
    <w:p w14:paraId="090696D5" w14:textId="77777777" w:rsidR="007063B3" w:rsidRPr="005B72AA" w:rsidRDefault="007063B3" w:rsidP="007063B3">
      <w:pPr>
        <w:pStyle w:val="Heading3"/>
        <w:spacing w:line="480" w:lineRule="auto"/>
      </w:pPr>
    </w:p>
    <w:p w14:paraId="0A415D53" w14:textId="47D20AC1" w:rsidR="001939CC" w:rsidRPr="005B72AA" w:rsidRDefault="00547CC6" w:rsidP="007063B3">
      <w:pPr>
        <w:pStyle w:val="Heading3"/>
        <w:numPr>
          <w:ilvl w:val="1"/>
          <w:numId w:val="45"/>
        </w:numPr>
        <w:spacing w:line="480" w:lineRule="auto"/>
      </w:pPr>
      <w:bookmarkStart w:id="101" w:name="_Toc230983595"/>
      <w:r w:rsidRPr="005B72AA">
        <w:t>Broader Societal and Cultural Impact</w:t>
      </w:r>
      <w:bookmarkEnd w:id="101"/>
    </w:p>
    <w:p w14:paraId="592ECA82" w14:textId="7ACB9601" w:rsidR="00547CC6" w:rsidRPr="005B72AA" w:rsidRDefault="00547CC6" w:rsidP="00220EC3">
      <w:pPr>
        <w:spacing w:line="480" w:lineRule="auto"/>
      </w:pPr>
      <w:r w:rsidRPr="005B72AA">
        <w:t>Widespread adoption of phase-aware DVFS in HPC environments would contribute to the growing cultural shift toward sustainable computing practices. As governments and institutions increasingly mandate carbon neutrality targets, tools that enable energy reduction without performance compromise will become essential infrastructure. However, potential adverse impacts must be acknowledged: over-reliance on automated power management systems could mask underlying hardware degradation or cooling failures that manifest as performance anomalies. To mitigate this risk, any production deployment should include monitoring dashboards (such as the one developed in this project) that alert operators to unexpected frequency patterns.</w:t>
      </w:r>
    </w:p>
    <w:p w14:paraId="0D8F778F" w14:textId="4921B98B" w:rsidR="001939CC" w:rsidRPr="005B72AA" w:rsidRDefault="00547CC6" w:rsidP="007063B3">
      <w:pPr>
        <w:pStyle w:val="Heading3"/>
        <w:numPr>
          <w:ilvl w:val="1"/>
          <w:numId w:val="45"/>
        </w:numPr>
        <w:spacing w:line="480" w:lineRule="auto"/>
      </w:pPr>
      <w:bookmarkStart w:id="102" w:name="_Toc230983596"/>
      <w:r w:rsidRPr="005B72AA">
        <w:t>Lessons Learned</w:t>
      </w:r>
      <w:bookmarkEnd w:id="102"/>
    </w:p>
    <w:p w14:paraId="2AB0F913" w14:textId="443BF9E6" w:rsidR="00547CC6" w:rsidRPr="005B72AA" w:rsidRDefault="00547CC6" w:rsidP="00893D73">
      <w:pPr>
        <w:spacing w:line="480" w:lineRule="auto"/>
      </w:pPr>
      <w:r w:rsidRPr="005B72AA">
        <w:t>Three categories of lessons emerged from this project:</w:t>
      </w:r>
    </w:p>
    <w:p w14:paraId="37BE1972" w14:textId="6B282EFD" w:rsidR="00547CC6" w:rsidRPr="005B72AA" w:rsidRDefault="00547CC6" w:rsidP="00893D73">
      <w:pPr>
        <w:pStyle w:val="ListParagraph"/>
        <w:numPr>
          <w:ilvl w:val="0"/>
          <w:numId w:val="34"/>
        </w:numPr>
        <w:spacing w:line="480" w:lineRule="auto"/>
      </w:pPr>
      <w:r w:rsidRPr="005B72AA">
        <w:t xml:space="preserve">Technical: Counter-based phase detection on AMD Zen 1 is fundamentally limited by RAPL's 1 </w:t>
      </w:r>
      <w:proofErr w:type="spellStart"/>
      <w:r w:rsidRPr="005B72AA">
        <w:t>ms</w:t>
      </w:r>
      <w:proofErr w:type="spellEnd"/>
      <w:r w:rsidRPr="005B72AA">
        <w:t xml:space="preserve"> temporal granularity and overlapping IPC signatures between phases. Future implementations targeting newer architectures (Zen 4, Intel </w:t>
      </w:r>
      <w:r w:rsidRPr="005B72AA">
        <w:lastRenderedPageBreak/>
        <w:t>Sapphire Rapids) with higher-resolution performance monitoring units may revisit this approach.</w:t>
      </w:r>
    </w:p>
    <w:p w14:paraId="2ABF5C6F" w14:textId="048AC60C" w:rsidR="00547CC6" w:rsidRPr="005B72AA" w:rsidRDefault="00547CC6" w:rsidP="00893D73">
      <w:pPr>
        <w:pStyle w:val="ListParagraph"/>
        <w:numPr>
          <w:ilvl w:val="0"/>
          <w:numId w:val="34"/>
        </w:numPr>
        <w:spacing w:line="480" w:lineRule="auto"/>
      </w:pPr>
      <w:r w:rsidRPr="005B72AA">
        <w:t xml:space="preserve">Process: The iterative, fail-fast methodology adopted from Petrini et al.'s "Case of the Missing Supercomputer Performance" proved invaluable. The two failed prototypes consumed approximately 12 person-weeks but generated the empirical evidence necessary to justify the final design. Early prototyping and rapid failure testing should be </w:t>
      </w:r>
      <w:proofErr w:type="gramStart"/>
      <w:r w:rsidRPr="005B72AA">
        <w:t>a standard</w:t>
      </w:r>
      <w:proofErr w:type="gramEnd"/>
      <w:r w:rsidRPr="005B72AA">
        <w:t xml:space="preserve"> practice in HPC systems research.</w:t>
      </w:r>
    </w:p>
    <w:p w14:paraId="0A49CD1E" w14:textId="77777777" w:rsidR="00547CC6" w:rsidRPr="005B72AA" w:rsidRDefault="00547CC6" w:rsidP="00893D73">
      <w:pPr>
        <w:pStyle w:val="ListParagraph"/>
        <w:numPr>
          <w:ilvl w:val="0"/>
          <w:numId w:val="34"/>
        </w:numPr>
        <w:spacing w:line="480" w:lineRule="auto"/>
      </w:pPr>
      <w:r w:rsidRPr="005B72AA">
        <w:t>Professional: Operating within institutional constraints (CAC's prohibition on system-level modifications) initially appeared to be a limitation but ultimately drove a more creative and portable solution. Constraints, when embraced rather than circumvented, can catalyze innovation.</w:t>
      </w:r>
    </w:p>
    <w:p w14:paraId="61C1A178" w14:textId="77777777" w:rsidR="007063B3" w:rsidRPr="005B72AA" w:rsidRDefault="007063B3" w:rsidP="007063B3">
      <w:pPr>
        <w:spacing w:line="480" w:lineRule="auto"/>
      </w:pPr>
    </w:p>
    <w:p w14:paraId="6BDC5C13" w14:textId="77777777" w:rsidR="00D21D71" w:rsidRPr="009E2C9D" w:rsidRDefault="00D21D71" w:rsidP="00D21D71"/>
    <w:bookmarkStart w:id="103" w:name="_Toc230983597" w:displacedByCustomXml="next"/>
    <w:sdt>
      <w:sdtPr>
        <w:rPr>
          <w:rFonts w:asciiTheme="minorHAnsi" w:eastAsiaTheme="minorHAnsi" w:hAnsiTheme="minorHAnsi" w:cstheme="minorBidi"/>
          <w:color w:val="auto"/>
          <w:sz w:val="24"/>
          <w:szCs w:val="24"/>
        </w:rPr>
        <w:id w:val="-811868800"/>
        <w:docPartObj>
          <w:docPartGallery w:val="Bibliographies"/>
          <w:docPartUnique/>
        </w:docPartObj>
      </w:sdtPr>
      <w:sdtContent>
        <w:p w14:paraId="69E4349D" w14:textId="5E2C6291" w:rsidR="00E9390F" w:rsidRPr="009E2C9D" w:rsidRDefault="00E9390F" w:rsidP="3E1EDC35">
          <w:pPr>
            <w:pStyle w:val="Heading1"/>
            <w:spacing w:before="0" w:after="0" w:line="480" w:lineRule="auto"/>
          </w:pPr>
          <w:r w:rsidRPr="009E2C9D">
            <w:t>References</w:t>
          </w:r>
          <w:bookmarkEnd w:id="103"/>
        </w:p>
        <w:sdt>
          <w:sdtPr>
            <w:id w:val="-573587230"/>
            <w:bibliography/>
          </w:sdtPr>
          <w:sdtContent>
            <w:p w14:paraId="22D7AD7B" w14:textId="77777777" w:rsidR="00D979D4" w:rsidRDefault="00E9390F">
              <w:pPr>
                <w:rPr>
                  <w:noProof/>
                </w:rPr>
              </w:pPr>
              <w:r w:rsidRPr="009E2C9D">
                <w:fldChar w:fldCharType="begin"/>
              </w:r>
              <w:r w:rsidRPr="009E2C9D">
                <w:instrText xml:space="preserve"> BIBLIOGRAPHY </w:instrText>
              </w:r>
              <w:r w:rsidRPr="009E2C9D">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887"/>
              </w:tblGrid>
              <w:tr w:rsidR="00D979D4" w14:paraId="4C1ADF77" w14:textId="77777777">
                <w:trPr>
                  <w:divId w:val="80180413"/>
                  <w:tblCellSpacing w:w="15" w:type="dxa"/>
                </w:trPr>
                <w:tc>
                  <w:tcPr>
                    <w:tcW w:w="50" w:type="pct"/>
                    <w:hideMark/>
                  </w:tcPr>
                  <w:p w14:paraId="1A190B39" w14:textId="27CDF25D" w:rsidR="00D979D4" w:rsidRDefault="00D979D4">
                    <w:pPr>
                      <w:pStyle w:val="Bibliography"/>
                      <w:rPr>
                        <w:noProof/>
                        <w:kern w:val="0"/>
                        <w14:ligatures w14:val="none"/>
                      </w:rPr>
                    </w:pPr>
                    <w:r>
                      <w:rPr>
                        <w:noProof/>
                      </w:rPr>
                      <w:t xml:space="preserve">[1] </w:t>
                    </w:r>
                  </w:p>
                </w:tc>
                <w:tc>
                  <w:tcPr>
                    <w:tcW w:w="0" w:type="auto"/>
                    <w:hideMark/>
                  </w:tcPr>
                  <w:p w14:paraId="4DD0535C" w14:textId="77777777" w:rsidR="00D979D4" w:rsidRDefault="00D979D4">
                    <w:pPr>
                      <w:pStyle w:val="Bibliography"/>
                      <w:rPr>
                        <w:noProof/>
                      </w:rPr>
                    </w:pPr>
                    <w:r>
                      <w:rPr>
                        <w:noProof/>
                      </w:rPr>
                      <w:t xml:space="preserve">E. Suarez, J. Amaya, M. Frank, O. Freyermuth, M. Girone, B. Kostrzewa and S. Pfalzner, "Energy Efficiency trends in HPC: what high-energy and astrophysicists need to know," </w:t>
                    </w:r>
                    <w:r>
                      <w:rPr>
                        <w:i/>
                        <w:iCs/>
                        <w:noProof/>
                      </w:rPr>
                      <w:t xml:space="preserve">Frontiers in Physics, </w:t>
                    </w:r>
                    <w:r>
                      <w:rPr>
                        <w:noProof/>
                      </w:rPr>
                      <w:t xml:space="preserve">vol. 13, 2025. </w:t>
                    </w:r>
                  </w:p>
                </w:tc>
              </w:tr>
              <w:tr w:rsidR="00D979D4" w14:paraId="3F4D304B" w14:textId="77777777">
                <w:trPr>
                  <w:divId w:val="80180413"/>
                  <w:tblCellSpacing w:w="15" w:type="dxa"/>
                </w:trPr>
                <w:tc>
                  <w:tcPr>
                    <w:tcW w:w="50" w:type="pct"/>
                    <w:hideMark/>
                  </w:tcPr>
                  <w:p w14:paraId="3DFBB96A" w14:textId="77777777" w:rsidR="00D979D4" w:rsidRDefault="00D979D4">
                    <w:pPr>
                      <w:pStyle w:val="Bibliography"/>
                      <w:rPr>
                        <w:noProof/>
                      </w:rPr>
                    </w:pPr>
                    <w:r>
                      <w:rPr>
                        <w:noProof/>
                      </w:rPr>
                      <w:t xml:space="preserve">[2] </w:t>
                    </w:r>
                  </w:p>
                </w:tc>
                <w:tc>
                  <w:tcPr>
                    <w:tcW w:w="0" w:type="auto"/>
                    <w:hideMark/>
                  </w:tcPr>
                  <w:p w14:paraId="7D04E189" w14:textId="77777777" w:rsidR="00D979D4" w:rsidRDefault="00D979D4">
                    <w:pPr>
                      <w:pStyle w:val="Bibliography"/>
                      <w:rPr>
                        <w:noProof/>
                      </w:rPr>
                    </w:pPr>
                    <w:r>
                      <w:rPr>
                        <w:noProof/>
                      </w:rPr>
                      <w:t xml:space="preserve">C. L. J. Z. Q. W. J. Wang, "Environmental Impact of High-Performance Computing: A Comprehensive Analysis of Energy Consumption, Carbon Emissions, and Mitigation Pathways," </w:t>
                    </w:r>
                    <w:r>
                      <w:rPr>
                        <w:i/>
                        <w:iCs/>
                        <w:noProof/>
                      </w:rPr>
                      <w:t xml:space="preserve">Highlights in Science, Engineering and Technology, </w:t>
                    </w:r>
                    <w:r>
                      <w:rPr>
                        <w:noProof/>
                      </w:rPr>
                      <w:t xml:space="preserve">vol. 154, pp. 191-203, 2025. </w:t>
                    </w:r>
                  </w:p>
                </w:tc>
              </w:tr>
              <w:tr w:rsidR="00D979D4" w14:paraId="55CD0E64" w14:textId="77777777">
                <w:trPr>
                  <w:divId w:val="80180413"/>
                  <w:tblCellSpacing w:w="15" w:type="dxa"/>
                </w:trPr>
                <w:tc>
                  <w:tcPr>
                    <w:tcW w:w="50" w:type="pct"/>
                    <w:hideMark/>
                  </w:tcPr>
                  <w:p w14:paraId="0F4279E7" w14:textId="77777777" w:rsidR="00D979D4" w:rsidRDefault="00D979D4">
                    <w:pPr>
                      <w:pStyle w:val="Bibliography"/>
                      <w:rPr>
                        <w:noProof/>
                      </w:rPr>
                    </w:pPr>
                    <w:r>
                      <w:rPr>
                        <w:noProof/>
                      </w:rPr>
                      <w:t xml:space="preserve">[3] </w:t>
                    </w:r>
                  </w:p>
                </w:tc>
                <w:tc>
                  <w:tcPr>
                    <w:tcW w:w="0" w:type="auto"/>
                    <w:hideMark/>
                  </w:tcPr>
                  <w:p w14:paraId="044B3F6E" w14:textId="77777777" w:rsidR="00D979D4" w:rsidRDefault="00D979D4">
                    <w:pPr>
                      <w:pStyle w:val="Bibliography"/>
                      <w:rPr>
                        <w:noProof/>
                      </w:rPr>
                    </w:pPr>
                    <w:r>
                      <w:rPr>
                        <w:noProof/>
                      </w:rPr>
                      <w:t>U.S. Department of Energy, "Mobile supercomputer of the future: Inl researchers explore connecting data centers to microgrids &amp; microreactors," Idaho National Laboratory (INL), Idaho Falls, 2024.</w:t>
                    </w:r>
                  </w:p>
                </w:tc>
              </w:tr>
              <w:tr w:rsidR="00D979D4" w14:paraId="79CD2CD6" w14:textId="77777777">
                <w:trPr>
                  <w:divId w:val="80180413"/>
                  <w:tblCellSpacing w:w="15" w:type="dxa"/>
                </w:trPr>
                <w:tc>
                  <w:tcPr>
                    <w:tcW w:w="50" w:type="pct"/>
                    <w:hideMark/>
                  </w:tcPr>
                  <w:p w14:paraId="36ADEB58" w14:textId="77777777" w:rsidR="00D979D4" w:rsidRDefault="00D979D4">
                    <w:pPr>
                      <w:pStyle w:val="Bibliography"/>
                      <w:rPr>
                        <w:noProof/>
                      </w:rPr>
                    </w:pPr>
                    <w:r>
                      <w:rPr>
                        <w:noProof/>
                      </w:rPr>
                      <w:t xml:space="preserve">[4] </w:t>
                    </w:r>
                  </w:p>
                </w:tc>
                <w:tc>
                  <w:tcPr>
                    <w:tcW w:w="0" w:type="auto"/>
                    <w:hideMark/>
                  </w:tcPr>
                  <w:p w14:paraId="492A60B7" w14:textId="77777777" w:rsidR="00D979D4" w:rsidRDefault="00D979D4">
                    <w:pPr>
                      <w:pStyle w:val="Bibliography"/>
                      <w:rPr>
                        <w:noProof/>
                      </w:rPr>
                    </w:pPr>
                    <w:r>
                      <w:rPr>
                        <w:noProof/>
                      </w:rPr>
                      <w:t>Oak Ridge Leadership Computing Facility , "Frontier," Oak Ridge National Laboratory , 2024. [Online]. Available: https://www.olcf.ornl.gov/frontier/. [Accessed 12 May 2026].</w:t>
                    </w:r>
                  </w:p>
                </w:tc>
              </w:tr>
              <w:tr w:rsidR="00D979D4" w14:paraId="09A72CB7" w14:textId="77777777">
                <w:trPr>
                  <w:divId w:val="80180413"/>
                  <w:tblCellSpacing w:w="15" w:type="dxa"/>
                </w:trPr>
                <w:tc>
                  <w:tcPr>
                    <w:tcW w:w="50" w:type="pct"/>
                    <w:hideMark/>
                  </w:tcPr>
                  <w:p w14:paraId="4F3DFE35" w14:textId="77777777" w:rsidR="00D979D4" w:rsidRDefault="00D979D4">
                    <w:pPr>
                      <w:pStyle w:val="Bibliography"/>
                      <w:rPr>
                        <w:noProof/>
                      </w:rPr>
                    </w:pPr>
                    <w:r>
                      <w:rPr>
                        <w:noProof/>
                      </w:rPr>
                      <w:lastRenderedPageBreak/>
                      <w:t xml:space="preserve">[5] </w:t>
                    </w:r>
                  </w:p>
                </w:tc>
                <w:tc>
                  <w:tcPr>
                    <w:tcW w:w="0" w:type="auto"/>
                    <w:hideMark/>
                  </w:tcPr>
                  <w:p w14:paraId="184E29D2" w14:textId="77777777" w:rsidR="00D979D4" w:rsidRDefault="00D979D4">
                    <w:pPr>
                      <w:pStyle w:val="Bibliography"/>
                      <w:rPr>
                        <w:noProof/>
                      </w:rPr>
                    </w:pPr>
                    <w:r>
                      <w:rPr>
                        <w:noProof/>
                      </w:rPr>
                      <w:t>International Energy Agency , "Electricity 2024: Analysis and forecast to 2026," IEA, Paris, 2024.</w:t>
                    </w:r>
                  </w:p>
                </w:tc>
              </w:tr>
              <w:tr w:rsidR="00D979D4" w14:paraId="5B468B35" w14:textId="77777777">
                <w:trPr>
                  <w:divId w:val="80180413"/>
                  <w:tblCellSpacing w:w="15" w:type="dxa"/>
                </w:trPr>
                <w:tc>
                  <w:tcPr>
                    <w:tcW w:w="50" w:type="pct"/>
                    <w:hideMark/>
                  </w:tcPr>
                  <w:p w14:paraId="6D6B30A2" w14:textId="77777777" w:rsidR="00D979D4" w:rsidRDefault="00D979D4">
                    <w:pPr>
                      <w:pStyle w:val="Bibliography"/>
                      <w:rPr>
                        <w:noProof/>
                      </w:rPr>
                    </w:pPr>
                    <w:r>
                      <w:rPr>
                        <w:noProof/>
                      </w:rPr>
                      <w:t xml:space="preserve">[6] </w:t>
                    </w:r>
                  </w:p>
                </w:tc>
                <w:tc>
                  <w:tcPr>
                    <w:tcW w:w="0" w:type="auto"/>
                    <w:hideMark/>
                  </w:tcPr>
                  <w:p w14:paraId="4435B3FB" w14:textId="77777777" w:rsidR="00D979D4" w:rsidRDefault="00D979D4">
                    <w:pPr>
                      <w:pStyle w:val="Bibliography"/>
                      <w:rPr>
                        <w:noProof/>
                      </w:rPr>
                    </w:pPr>
                    <w:r>
                      <w:rPr>
                        <w:noProof/>
                      </w:rPr>
                      <w:t>C. Imes, H. Zhang, K. Zhao and H. Hoffmann, "Handing DVFS to Hardware: Using Power Capping to Control Software Performance," Univ. Chicago, Chicago, 2018.</w:t>
                    </w:r>
                  </w:p>
                </w:tc>
              </w:tr>
              <w:tr w:rsidR="00D979D4" w14:paraId="1C6B8568" w14:textId="77777777">
                <w:trPr>
                  <w:divId w:val="80180413"/>
                  <w:tblCellSpacing w:w="15" w:type="dxa"/>
                </w:trPr>
                <w:tc>
                  <w:tcPr>
                    <w:tcW w:w="50" w:type="pct"/>
                    <w:hideMark/>
                  </w:tcPr>
                  <w:p w14:paraId="3C576717" w14:textId="77777777" w:rsidR="00D979D4" w:rsidRDefault="00D979D4">
                    <w:pPr>
                      <w:pStyle w:val="Bibliography"/>
                      <w:rPr>
                        <w:noProof/>
                      </w:rPr>
                    </w:pPr>
                    <w:r>
                      <w:rPr>
                        <w:noProof/>
                      </w:rPr>
                      <w:t xml:space="preserve">[7] </w:t>
                    </w:r>
                  </w:p>
                </w:tc>
                <w:tc>
                  <w:tcPr>
                    <w:tcW w:w="0" w:type="auto"/>
                    <w:hideMark/>
                  </w:tcPr>
                  <w:p w14:paraId="001ABA59" w14:textId="77777777" w:rsidR="00D979D4" w:rsidRDefault="00D979D4">
                    <w:pPr>
                      <w:pStyle w:val="Bibliography"/>
                      <w:rPr>
                        <w:noProof/>
                      </w:rPr>
                    </w:pPr>
                    <w:r>
                      <w:rPr>
                        <w:noProof/>
                      </w:rPr>
                      <w:t>C. Imes, H. Zhang, K. Zhao and H. Hoffmann, "CoPPer: Soft Real</w:t>
                    </w:r>
                    <w:r>
                      <w:rPr>
                        <w:noProof/>
                      </w:rPr>
                      <w:noBreakHyphen/>
                      <w:t xml:space="preserve">Time Application Performance Using Hardware Power Capping," in </w:t>
                    </w:r>
                    <w:r>
                      <w:rPr>
                        <w:i/>
                        <w:iCs/>
                        <w:noProof/>
                      </w:rPr>
                      <w:t>Proc. 2019 IEEE Int. Conf. Auton. Comput. (ICAC)</w:t>
                    </w:r>
                    <w:r>
                      <w:rPr>
                        <w:noProof/>
                      </w:rPr>
                      <w:t xml:space="preserve">, Umea, 2019. </w:t>
                    </w:r>
                  </w:p>
                </w:tc>
              </w:tr>
              <w:tr w:rsidR="00D979D4" w14:paraId="3DA43930" w14:textId="77777777">
                <w:trPr>
                  <w:divId w:val="80180413"/>
                  <w:tblCellSpacing w:w="15" w:type="dxa"/>
                </w:trPr>
                <w:tc>
                  <w:tcPr>
                    <w:tcW w:w="50" w:type="pct"/>
                    <w:hideMark/>
                  </w:tcPr>
                  <w:p w14:paraId="63E9AC8A" w14:textId="77777777" w:rsidR="00D979D4" w:rsidRDefault="00D979D4">
                    <w:pPr>
                      <w:pStyle w:val="Bibliography"/>
                      <w:rPr>
                        <w:noProof/>
                      </w:rPr>
                    </w:pPr>
                    <w:r>
                      <w:rPr>
                        <w:noProof/>
                      </w:rPr>
                      <w:t xml:space="preserve">[8] </w:t>
                    </w:r>
                  </w:p>
                </w:tc>
                <w:tc>
                  <w:tcPr>
                    <w:tcW w:w="0" w:type="auto"/>
                    <w:hideMark/>
                  </w:tcPr>
                  <w:p w14:paraId="168D167B" w14:textId="77777777" w:rsidR="00D979D4" w:rsidRDefault="00D979D4">
                    <w:pPr>
                      <w:pStyle w:val="Bibliography"/>
                      <w:rPr>
                        <w:noProof/>
                      </w:rPr>
                    </w:pPr>
                    <w:r>
                      <w:rPr>
                        <w:noProof/>
                      </w:rPr>
                      <w:t>C. F. W. Hsu, "A Power-Aware Run-Time System for High-Performance Computing," 2005.</w:t>
                    </w:r>
                  </w:p>
                </w:tc>
              </w:tr>
              <w:tr w:rsidR="00D979D4" w14:paraId="7EDD881F" w14:textId="77777777">
                <w:trPr>
                  <w:divId w:val="80180413"/>
                  <w:tblCellSpacing w:w="15" w:type="dxa"/>
                </w:trPr>
                <w:tc>
                  <w:tcPr>
                    <w:tcW w:w="50" w:type="pct"/>
                    <w:hideMark/>
                  </w:tcPr>
                  <w:p w14:paraId="6032AB5F" w14:textId="77777777" w:rsidR="00D979D4" w:rsidRDefault="00D979D4">
                    <w:pPr>
                      <w:pStyle w:val="Bibliography"/>
                      <w:rPr>
                        <w:noProof/>
                      </w:rPr>
                    </w:pPr>
                    <w:r>
                      <w:rPr>
                        <w:noProof/>
                      </w:rPr>
                      <w:t xml:space="preserve">[9] </w:t>
                    </w:r>
                  </w:p>
                </w:tc>
                <w:tc>
                  <w:tcPr>
                    <w:tcW w:w="0" w:type="auto"/>
                    <w:hideMark/>
                  </w:tcPr>
                  <w:p w14:paraId="12E5398D" w14:textId="77777777" w:rsidR="00D979D4" w:rsidRDefault="00D979D4">
                    <w:pPr>
                      <w:pStyle w:val="Bibliography"/>
                      <w:rPr>
                        <w:noProof/>
                      </w:rPr>
                    </w:pPr>
                    <w:r>
                      <w:rPr>
                        <w:noProof/>
                      </w:rPr>
                      <w:t xml:space="preserve">F. Petrini, D. J. Kerbyson and S. Pakin, "The Case of the Missing Supercomputer Performance: Achieving Optimal Performance on the 8,192 Processors of ASCI Q," in </w:t>
                    </w:r>
                    <w:r>
                      <w:rPr>
                        <w:i/>
                        <w:iCs/>
                        <w:noProof/>
                      </w:rPr>
                      <w:t>Proceedings of the ACM/IEEE SC2003 Conference on High Performance Networking and Computing</w:t>
                    </w:r>
                    <w:r>
                      <w:rPr>
                        <w:noProof/>
                      </w:rPr>
                      <w:t xml:space="preserve">, 2003. </w:t>
                    </w:r>
                  </w:p>
                </w:tc>
              </w:tr>
              <w:tr w:rsidR="00D979D4" w14:paraId="015E0FB7" w14:textId="77777777">
                <w:trPr>
                  <w:divId w:val="80180413"/>
                  <w:tblCellSpacing w:w="15" w:type="dxa"/>
                </w:trPr>
                <w:tc>
                  <w:tcPr>
                    <w:tcW w:w="50" w:type="pct"/>
                    <w:hideMark/>
                  </w:tcPr>
                  <w:p w14:paraId="13BC0C6B" w14:textId="77777777" w:rsidR="00D979D4" w:rsidRDefault="00D979D4">
                    <w:pPr>
                      <w:pStyle w:val="Bibliography"/>
                      <w:rPr>
                        <w:noProof/>
                      </w:rPr>
                    </w:pPr>
                    <w:r>
                      <w:rPr>
                        <w:noProof/>
                      </w:rPr>
                      <w:t xml:space="preserve">[10] </w:t>
                    </w:r>
                  </w:p>
                </w:tc>
                <w:tc>
                  <w:tcPr>
                    <w:tcW w:w="0" w:type="auto"/>
                    <w:hideMark/>
                  </w:tcPr>
                  <w:p w14:paraId="303521CA" w14:textId="77777777" w:rsidR="00D979D4" w:rsidRDefault="00D979D4">
                    <w:pPr>
                      <w:pStyle w:val="Bibliography"/>
                      <w:rPr>
                        <w:noProof/>
                      </w:rPr>
                    </w:pPr>
                    <w:r>
                      <w:rPr>
                        <w:noProof/>
                      </w:rPr>
                      <w:t>S. Desrochers, C. Paradis and V. M. Weaver, "A Validation of DRAM RAPL Power Measurements," University of Maine, Maine, 2016.</w:t>
                    </w:r>
                  </w:p>
                </w:tc>
              </w:tr>
              <w:tr w:rsidR="00D979D4" w14:paraId="2B430A5B" w14:textId="77777777">
                <w:trPr>
                  <w:divId w:val="80180413"/>
                  <w:tblCellSpacing w:w="15" w:type="dxa"/>
                </w:trPr>
                <w:tc>
                  <w:tcPr>
                    <w:tcW w:w="50" w:type="pct"/>
                    <w:hideMark/>
                  </w:tcPr>
                  <w:p w14:paraId="108D7DFB" w14:textId="77777777" w:rsidR="00D979D4" w:rsidRDefault="00D979D4">
                    <w:pPr>
                      <w:pStyle w:val="Bibliography"/>
                      <w:rPr>
                        <w:noProof/>
                      </w:rPr>
                    </w:pPr>
                    <w:r>
                      <w:rPr>
                        <w:noProof/>
                      </w:rPr>
                      <w:t xml:space="preserve">[11] </w:t>
                    </w:r>
                  </w:p>
                </w:tc>
                <w:tc>
                  <w:tcPr>
                    <w:tcW w:w="0" w:type="auto"/>
                    <w:hideMark/>
                  </w:tcPr>
                  <w:p w14:paraId="1F26B6E4" w14:textId="77777777" w:rsidR="00D979D4" w:rsidRDefault="00D979D4">
                    <w:pPr>
                      <w:pStyle w:val="Bibliography"/>
                      <w:rPr>
                        <w:noProof/>
                      </w:rPr>
                    </w:pPr>
                    <w:r>
                      <w:rPr>
                        <w:noProof/>
                      </w:rPr>
                      <w:t>S. Desrochers, C. Paradis and V. M. Weaver, "Initial Validation of DRAM and GPU RAPL Power Measurements," University of Maine, Maine, 2015.</w:t>
                    </w:r>
                  </w:p>
                </w:tc>
              </w:tr>
              <w:tr w:rsidR="00D979D4" w14:paraId="4A47D72E" w14:textId="77777777">
                <w:trPr>
                  <w:divId w:val="80180413"/>
                  <w:tblCellSpacing w:w="15" w:type="dxa"/>
                </w:trPr>
                <w:tc>
                  <w:tcPr>
                    <w:tcW w:w="50" w:type="pct"/>
                    <w:hideMark/>
                  </w:tcPr>
                  <w:p w14:paraId="45F105C2" w14:textId="77777777" w:rsidR="00D979D4" w:rsidRDefault="00D979D4">
                    <w:pPr>
                      <w:pStyle w:val="Bibliography"/>
                      <w:rPr>
                        <w:noProof/>
                      </w:rPr>
                    </w:pPr>
                    <w:r>
                      <w:rPr>
                        <w:noProof/>
                      </w:rPr>
                      <w:t xml:space="preserve">[12] </w:t>
                    </w:r>
                  </w:p>
                </w:tc>
                <w:tc>
                  <w:tcPr>
                    <w:tcW w:w="0" w:type="auto"/>
                    <w:hideMark/>
                  </w:tcPr>
                  <w:p w14:paraId="4A76CA9D" w14:textId="77777777" w:rsidR="00D979D4" w:rsidRDefault="00D979D4">
                    <w:pPr>
                      <w:pStyle w:val="Bibliography"/>
                      <w:rPr>
                        <w:noProof/>
                      </w:rPr>
                    </w:pPr>
                    <w:r>
                      <w:rPr>
                        <w:noProof/>
                      </w:rPr>
                      <w:t xml:space="preserve">K. N. Khan and e. al., "RAPL in Action," </w:t>
                    </w:r>
                    <w:r>
                      <w:rPr>
                        <w:i/>
                        <w:iCs/>
                        <w:noProof/>
                      </w:rPr>
                      <w:t xml:space="preserve">ACM Trans. Model. Perform. Eval. Comput. Syst. , </w:t>
                    </w:r>
                    <w:r>
                      <w:rPr>
                        <w:noProof/>
                      </w:rPr>
                      <w:t xml:space="preserve">vol. 3, pp. 1-26 , 2018 . </w:t>
                    </w:r>
                  </w:p>
                </w:tc>
              </w:tr>
              <w:tr w:rsidR="00D979D4" w14:paraId="763BF0EC" w14:textId="77777777">
                <w:trPr>
                  <w:divId w:val="80180413"/>
                  <w:tblCellSpacing w:w="15" w:type="dxa"/>
                </w:trPr>
                <w:tc>
                  <w:tcPr>
                    <w:tcW w:w="50" w:type="pct"/>
                    <w:hideMark/>
                  </w:tcPr>
                  <w:p w14:paraId="4116DA00" w14:textId="77777777" w:rsidR="00D979D4" w:rsidRDefault="00D979D4">
                    <w:pPr>
                      <w:pStyle w:val="Bibliography"/>
                      <w:rPr>
                        <w:noProof/>
                      </w:rPr>
                    </w:pPr>
                    <w:r>
                      <w:rPr>
                        <w:noProof/>
                      </w:rPr>
                      <w:t xml:space="preserve">[13] </w:t>
                    </w:r>
                  </w:p>
                </w:tc>
                <w:tc>
                  <w:tcPr>
                    <w:tcW w:w="0" w:type="auto"/>
                    <w:hideMark/>
                  </w:tcPr>
                  <w:p w14:paraId="24B6071F" w14:textId="77777777" w:rsidR="00D979D4" w:rsidRDefault="00D979D4">
                    <w:pPr>
                      <w:pStyle w:val="Bibliography"/>
                      <w:rPr>
                        <w:noProof/>
                      </w:rPr>
                    </w:pPr>
                    <w:r>
                      <w:rPr>
                        <w:noProof/>
                      </w:rPr>
                      <w:t xml:space="preserve">V. L. L. O. A.-C. F. B. Ostapenco, "Exploring RAPL as a Power Capping Leverage for Power-Constrained Infrastructures," in </w:t>
                    </w:r>
                    <w:r>
                      <w:rPr>
                        <w:i/>
                        <w:iCs/>
                        <w:noProof/>
                      </w:rPr>
                      <w:t>Proc. 24th Int. Conf. Algorithms Architectures Parallel Process. (ICA3PP 2024)</w:t>
                    </w:r>
                    <w:r>
                      <w:rPr>
                        <w:noProof/>
                      </w:rPr>
                      <w:t xml:space="preserve">, Macau, 2024. </w:t>
                    </w:r>
                  </w:p>
                </w:tc>
              </w:tr>
              <w:tr w:rsidR="00D979D4" w14:paraId="448839CB" w14:textId="77777777">
                <w:trPr>
                  <w:divId w:val="80180413"/>
                  <w:tblCellSpacing w:w="15" w:type="dxa"/>
                </w:trPr>
                <w:tc>
                  <w:tcPr>
                    <w:tcW w:w="50" w:type="pct"/>
                    <w:hideMark/>
                  </w:tcPr>
                  <w:p w14:paraId="74968491" w14:textId="77777777" w:rsidR="00D979D4" w:rsidRDefault="00D979D4">
                    <w:pPr>
                      <w:pStyle w:val="Bibliography"/>
                      <w:rPr>
                        <w:noProof/>
                      </w:rPr>
                    </w:pPr>
                    <w:r>
                      <w:rPr>
                        <w:noProof/>
                      </w:rPr>
                      <w:t xml:space="preserve">[14] </w:t>
                    </w:r>
                  </w:p>
                </w:tc>
                <w:tc>
                  <w:tcPr>
                    <w:tcW w:w="0" w:type="auto"/>
                    <w:hideMark/>
                  </w:tcPr>
                  <w:p w14:paraId="4D68B22D" w14:textId="77777777" w:rsidR="00D979D4" w:rsidRDefault="00D979D4">
                    <w:pPr>
                      <w:pStyle w:val="Bibliography"/>
                      <w:rPr>
                        <w:noProof/>
                      </w:rPr>
                    </w:pPr>
                    <w:r>
                      <w:rPr>
                        <w:noProof/>
                      </w:rPr>
                      <w:t>J. A. J. L. G. A. J. B. L. Corbalan, "EAR: Energy Management Framework for High</w:t>
                    </w:r>
                    <w:r>
                      <w:rPr>
                        <w:noProof/>
                      </w:rPr>
                      <w:noBreakHyphen/>
                      <w:t>Performance Computing," [Online]. Available: https://mbd.bsc.es/ear/. [Accessed 6 April 2026].</w:t>
                    </w:r>
                  </w:p>
                </w:tc>
              </w:tr>
              <w:tr w:rsidR="00D979D4" w14:paraId="7CB8EFD3" w14:textId="77777777">
                <w:trPr>
                  <w:divId w:val="80180413"/>
                  <w:tblCellSpacing w:w="15" w:type="dxa"/>
                </w:trPr>
                <w:tc>
                  <w:tcPr>
                    <w:tcW w:w="50" w:type="pct"/>
                    <w:hideMark/>
                  </w:tcPr>
                  <w:p w14:paraId="391E0B98" w14:textId="77777777" w:rsidR="00D979D4" w:rsidRDefault="00D979D4">
                    <w:pPr>
                      <w:pStyle w:val="Bibliography"/>
                      <w:rPr>
                        <w:noProof/>
                      </w:rPr>
                    </w:pPr>
                    <w:r>
                      <w:rPr>
                        <w:noProof/>
                      </w:rPr>
                      <w:t xml:space="preserve">[15] </w:t>
                    </w:r>
                  </w:p>
                </w:tc>
                <w:tc>
                  <w:tcPr>
                    <w:tcW w:w="0" w:type="auto"/>
                    <w:hideMark/>
                  </w:tcPr>
                  <w:p w14:paraId="50AFA0CE" w14:textId="77777777" w:rsidR="00D979D4" w:rsidRDefault="00D979D4">
                    <w:pPr>
                      <w:pStyle w:val="Bibliography"/>
                      <w:rPr>
                        <w:noProof/>
                      </w:rPr>
                    </w:pPr>
                    <w:r>
                      <w:rPr>
                        <w:noProof/>
                      </w:rPr>
                      <w:t>S. J. Plimpton, P. Crozier and C. Trott, "miniMD: A Simple, Parallel Molecular Dynamics Code," [Online]. Available: http://www.mantevo.org/. [Accessed 6 April 2026].</w:t>
                    </w:r>
                  </w:p>
                </w:tc>
              </w:tr>
              <w:tr w:rsidR="00D979D4" w14:paraId="5CC74D81" w14:textId="77777777">
                <w:trPr>
                  <w:divId w:val="80180413"/>
                  <w:tblCellSpacing w:w="15" w:type="dxa"/>
                </w:trPr>
                <w:tc>
                  <w:tcPr>
                    <w:tcW w:w="50" w:type="pct"/>
                    <w:hideMark/>
                  </w:tcPr>
                  <w:p w14:paraId="5DD56E8E" w14:textId="77777777" w:rsidR="00D979D4" w:rsidRDefault="00D979D4">
                    <w:pPr>
                      <w:pStyle w:val="Bibliography"/>
                      <w:rPr>
                        <w:noProof/>
                      </w:rPr>
                    </w:pPr>
                    <w:r>
                      <w:rPr>
                        <w:noProof/>
                      </w:rPr>
                      <w:t xml:space="preserve">[16] </w:t>
                    </w:r>
                  </w:p>
                </w:tc>
                <w:tc>
                  <w:tcPr>
                    <w:tcW w:w="0" w:type="auto"/>
                    <w:hideMark/>
                  </w:tcPr>
                  <w:p w14:paraId="5FFF35FE" w14:textId="77777777" w:rsidR="00D979D4" w:rsidRDefault="00D979D4">
                    <w:pPr>
                      <w:pStyle w:val="Bibliography"/>
                      <w:rPr>
                        <w:noProof/>
                      </w:rPr>
                    </w:pPr>
                    <w:r>
                      <w:rPr>
                        <w:noProof/>
                      </w:rPr>
                      <w:t xml:space="preserve">U.S. Environmental Protection Agency , "Greenhouse Gas Equivalencies Calculator," EPA , 2024. </w:t>
                    </w:r>
                    <w:r w:rsidRPr="005B72AA">
                      <w:rPr>
                        <w:noProof/>
                        <w:lang w:val="fr-FR"/>
                      </w:rPr>
                      <w:t xml:space="preserve">[Online]. Available: https://www.epa.gov/energy/greenhouse-gas-equivalencies-calculator. </w:t>
                    </w:r>
                    <w:r>
                      <w:rPr>
                        <w:noProof/>
                      </w:rPr>
                      <w:t>[Accessed 12 May 2026].</w:t>
                    </w:r>
                  </w:p>
                </w:tc>
              </w:tr>
              <w:tr w:rsidR="00D979D4" w14:paraId="0E7A883D" w14:textId="77777777">
                <w:trPr>
                  <w:divId w:val="80180413"/>
                  <w:tblCellSpacing w:w="15" w:type="dxa"/>
                </w:trPr>
                <w:tc>
                  <w:tcPr>
                    <w:tcW w:w="50" w:type="pct"/>
                    <w:hideMark/>
                  </w:tcPr>
                  <w:p w14:paraId="64F52DD8" w14:textId="77777777" w:rsidR="00D979D4" w:rsidRDefault="00D979D4">
                    <w:pPr>
                      <w:pStyle w:val="Bibliography"/>
                      <w:rPr>
                        <w:noProof/>
                      </w:rPr>
                    </w:pPr>
                    <w:r>
                      <w:rPr>
                        <w:noProof/>
                      </w:rPr>
                      <w:t xml:space="preserve">[17] </w:t>
                    </w:r>
                  </w:p>
                </w:tc>
                <w:tc>
                  <w:tcPr>
                    <w:tcW w:w="0" w:type="auto"/>
                    <w:hideMark/>
                  </w:tcPr>
                  <w:p w14:paraId="2CECAB76" w14:textId="77777777" w:rsidR="00D979D4" w:rsidRDefault="00D979D4">
                    <w:pPr>
                      <w:pStyle w:val="Bibliography"/>
                      <w:rPr>
                        <w:noProof/>
                      </w:rPr>
                    </w:pPr>
                    <w:r>
                      <w:rPr>
                        <w:noProof/>
                      </w:rPr>
                      <w:t>Environment and Climate Change Canada, "Emission factors and reference values: 2024 Update," Government of Canada , Ottawa, 2024.</w:t>
                    </w:r>
                  </w:p>
                </w:tc>
              </w:tr>
              <w:tr w:rsidR="00D979D4" w14:paraId="3E9354F9" w14:textId="77777777">
                <w:trPr>
                  <w:divId w:val="80180413"/>
                  <w:tblCellSpacing w:w="15" w:type="dxa"/>
                </w:trPr>
                <w:tc>
                  <w:tcPr>
                    <w:tcW w:w="50" w:type="pct"/>
                    <w:hideMark/>
                  </w:tcPr>
                  <w:p w14:paraId="0DC952BF" w14:textId="77777777" w:rsidR="00D979D4" w:rsidRDefault="00D979D4">
                    <w:pPr>
                      <w:pStyle w:val="Bibliography"/>
                      <w:rPr>
                        <w:noProof/>
                      </w:rPr>
                    </w:pPr>
                    <w:r>
                      <w:rPr>
                        <w:noProof/>
                      </w:rPr>
                      <w:t xml:space="preserve">[18] </w:t>
                    </w:r>
                  </w:p>
                </w:tc>
                <w:tc>
                  <w:tcPr>
                    <w:tcW w:w="0" w:type="auto"/>
                    <w:hideMark/>
                  </w:tcPr>
                  <w:p w14:paraId="7F7820E8" w14:textId="77777777" w:rsidR="00D979D4" w:rsidRDefault="00D979D4">
                    <w:pPr>
                      <w:pStyle w:val="Bibliography"/>
                      <w:rPr>
                        <w:noProof/>
                      </w:rPr>
                    </w:pPr>
                    <w:r>
                      <w:rPr>
                        <w:noProof/>
                      </w:rPr>
                      <w:t xml:space="preserve">J. R. Black, "Electromigration—A brief survey and some recent results," </w:t>
                    </w:r>
                    <w:r>
                      <w:rPr>
                        <w:i/>
                        <w:iCs/>
                        <w:noProof/>
                      </w:rPr>
                      <w:t xml:space="preserve">IEEE Transactions on Electron Devices , </w:t>
                    </w:r>
                    <w:r>
                      <w:rPr>
                        <w:noProof/>
                      </w:rPr>
                      <w:t xml:space="preserve">vol. 16, pp. 338-347 , 1969 . </w:t>
                    </w:r>
                  </w:p>
                </w:tc>
              </w:tr>
              <w:tr w:rsidR="00D979D4" w14:paraId="2D0E380D" w14:textId="77777777">
                <w:trPr>
                  <w:divId w:val="80180413"/>
                  <w:tblCellSpacing w:w="15" w:type="dxa"/>
                </w:trPr>
                <w:tc>
                  <w:tcPr>
                    <w:tcW w:w="50" w:type="pct"/>
                    <w:hideMark/>
                  </w:tcPr>
                  <w:p w14:paraId="352FB57D" w14:textId="77777777" w:rsidR="00D979D4" w:rsidRDefault="00D979D4">
                    <w:pPr>
                      <w:pStyle w:val="Bibliography"/>
                      <w:rPr>
                        <w:noProof/>
                      </w:rPr>
                    </w:pPr>
                    <w:r>
                      <w:rPr>
                        <w:noProof/>
                      </w:rPr>
                      <w:t xml:space="preserve">[19] </w:t>
                    </w:r>
                  </w:p>
                </w:tc>
                <w:tc>
                  <w:tcPr>
                    <w:tcW w:w="0" w:type="auto"/>
                    <w:hideMark/>
                  </w:tcPr>
                  <w:p w14:paraId="02525EDF" w14:textId="77777777" w:rsidR="00D979D4" w:rsidRDefault="00D979D4">
                    <w:pPr>
                      <w:pStyle w:val="Bibliography"/>
                      <w:rPr>
                        <w:noProof/>
                      </w:rPr>
                    </w:pPr>
                    <w:r>
                      <w:rPr>
                        <w:noProof/>
                      </w:rPr>
                      <w:t>Centre for Advanced Computing (CAC), "Frontenac Cluster," Queen’s University, [Online]. Available: https://cac.queensu.ca/. [Accessed 6 April 2026].</w:t>
                    </w:r>
                  </w:p>
                </w:tc>
              </w:tr>
              <w:tr w:rsidR="00D979D4" w14:paraId="0BF3B0AF" w14:textId="77777777">
                <w:trPr>
                  <w:divId w:val="80180413"/>
                  <w:tblCellSpacing w:w="15" w:type="dxa"/>
                </w:trPr>
                <w:tc>
                  <w:tcPr>
                    <w:tcW w:w="50" w:type="pct"/>
                    <w:hideMark/>
                  </w:tcPr>
                  <w:p w14:paraId="1589168E" w14:textId="77777777" w:rsidR="00D979D4" w:rsidRDefault="00D979D4">
                    <w:pPr>
                      <w:pStyle w:val="Bibliography"/>
                      <w:rPr>
                        <w:noProof/>
                      </w:rPr>
                    </w:pPr>
                    <w:r>
                      <w:rPr>
                        <w:noProof/>
                      </w:rPr>
                      <w:t xml:space="preserve">[20] </w:t>
                    </w:r>
                  </w:p>
                </w:tc>
                <w:tc>
                  <w:tcPr>
                    <w:tcW w:w="0" w:type="auto"/>
                    <w:hideMark/>
                  </w:tcPr>
                  <w:p w14:paraId="4733092C" w14:textId="77777777" w:rsidR="00D979D4" w:rsidRDefault="00D979D4">
                    <w:pPr>
                      <w:pStyle w:val="Bibliography"/>
                      <w:rPr>
                        <w:noProof/>
                      </w:rPr>
                    </w:pPr>
                    <w:r>
                      <w:rPr>
                        <w:noProof/>
                      </w:rPr>
                      <w:t xml:space="preserve">B. Rountree, D. K. Lowenthal, B. R. de Supinski, M. Schulz, V. W. Freeh and T. Bletsch, "Adagio: Making DVS Practical for Complex HPC Applications," in </w:t>
                    </w:r>
                    <w:r>
                      <w:rPr>
                        <w:i/>
                        <w:iCs/>
                        <w:noProof/>
                      </w:rPr>
                      <w:t>Proc. 23rd Int. Conf. Supercomput. (ICS)</w:t>
                    </w:r>
                    <w:r>
                      <w:rPr>
                        <w:noProof/>
                      </w:rPr>
                      <w:t xml:space="preserve">, Yorktown Heights, 2009. </w:t>
                    </w:r>
                  </w:p>
                </w:tc>
              </w:tr>
              <w:tr w:rsidR="00D979D4" w14:paraId="7E3BF517" w14:textId="77777777">
                <w:trPr>
                  <w:divId w:val="80180413"/>
                  <w:tblCellSpacing w:w="15" w:type="dxa"/>
                </w:trPr>
                <w:tc>
                  <w:tcPr>
                    <w:tcW w:w="50" w:type="pct"/>
                    <w:hideMark/>
                  </w:tcPr>
                  <w:p w14:paraId="1ECDD8EE" w14:textId="77777777" w:rsidR="00D979D4" w:rsidRDefault="00D979D4">
                    <w:pPr>
                      <w:pStyle w:val="Bibliography"/>
                      <w:rPr>
                        <w:noProof/>
                      </w:rPr>
                    </w:pPr>
                    <w:r>
                      <w:rPr>
                        <w:noProof/>
                      </w:rPr>
                      <w:lastRenderedPageBreak/>
                      <w:t xml:space="preserve">[21] </w:t>
                    </w:r>
                  </w:p>
                </w:tc>
                <w:tc>
                  <w:tcPr>
                    <w:tcW w:w="0" w:type="auto"/>
                    <w:hideMark/>
                  </w:tcPr>
                  <w:p w14:paraId="5A07F482" w14:textId="77777777" w:rsidR="00D979D4" w:rsidRDefault="00D979D4">
                    <w:pPr>
                      <w:pStyle w:val="Bibliography"/>
                      <w:rPr>
                        <w:noProof/>
                      </w:rPr>
                    </w:pPr>
                    <w:r>
                      <w:rPr>
                        <w:noProof/>
                      </w:rPr>
                      <w:t>Queen's University , "Queen's Climate Action Plan," Queen's University , Kingston, 2024 .</w:t>
                    </w:r>
                  </w:p>
                </w:tc>
              </w:tr>
              <w:tr w:rsidR="00D979D4" w14:paraId="0E27A60F" w14:textId="77777777">
                <w:trPr>
                  <w:divId w:val="80180413"/>
                  <w:tblCellSpacing w:w="15" w:type="dxa"/>
                </w:trPr>
                <w:tc>
                  <w:tcPr>
                    <w:tcW w:w="50" w:type="pct"/>
                    <w:hideMark/>
                  </w:tcPr>
                  <w:p w14:paraId="5D3679B3" w14:textId="77777777" w:rsidR="00D979D4" w:rsidRDefault="00D979D4">
                    <w:pPr>
                      <w:pStyle w:val="Bibliography"/>
                      <w:rPr>
                        <w:noProof/>
                      </w:rPr>
                    </w:pPr>
                    <w:r>
                      <w:rPr>
                        <w:noProof/>
                      </w:rPr>
                      <w:t xml:space="preserve">[22] </w:t>
                    </w:r>
                  </w:p>
                </w:tc>
                <w:tc>
                  <w:tcPr>
                    <w:tcW w:w="0" w:type="auto"/>
                    <w:hideMark/>
                  </w:tcPr>
                  <w:p w14:paraId="0DE7BC18" w14:textId="77777777" w:rsidR="00D979D4" w:rsidRDefault="00D979D4">
                    <w:pPr>
                      <w:pStyle w:val="Bibliography"/>
                      <w:rPr>
                        <w:noProof/>
                      </w:rPr>
                    </w:pPr>
                    <w:r>
                      <w:rPr>
                        <w:noProof/>
                      </w:rPr>
                      <w:t>Government of Canada , "Tri-Agency Research Data Management Policy," Science.gc.ca , Ottawa, 2021 .</w:t>
                    </w:r>
                  </w:p>
                </w:tc>
              </w:tr>
              <w:tr w:rsidR="00D979D4" w14:paraId="37363A17" w14:textId="77777777">
                <w:trPr>
                  <w:divId w:val="80180413"/>
                  <w:tblCellSpacing w:w="15" w:type="dxa"/>
                </w:trPr>
                <w:tc>
                  <w:tcPr>
                    <w:tcW w:w="50" w:type="pct"/>
                    <w:hideMark/>
                  </w:tcPr>
                  <w:p w14:paraId="221A4FEA" w14:textId="77777777" w:rsidR="00D979D4" w:rsidRDefault="00D979D4">
                    <w:pPr>
                      <w:pStyle w:val="Bibliography"/>
                      <w:rPr>
                        <w:noProof/>
                      </w:rPr>
                    </w:pPr>
                    <w:r>
                      <w:rPr>
                        <w:noProof/>
                      </w:rPr>
                      <w:t xml:space="preserve">[23] </w:t>
                    </w:r>
                  </w:p>
                </w:tc>
                <w:tc>
                  <w:tcPr>
                    <w:tcW w:w="0" w:type="auto"/>
                    <w:hideMark/>
                  </w:tcPr>
                  <w:p w14:paraId="66787BE7" w14:textId="77777777" w:rsidR="00D979D4" w:rsidRDefault="00D979D4">
                    <w:pPr>
                      <w:pStyle w:val="Bibliography"/>
                      <w:rPr>
                        <w:noProof/>
                      </w:rPr>
                    </w:pPr>
                    <w:r>
                      <w:rPr>
                        <w:noProof/>
                      </w:rPr>
                      <w:t>IEEE , "IEEE Code of Ethics," IEEE , 2020. [Online]. Available: https://www.ieee.org/about/corporate/governance/p7-8.html. [Accessed 12 May 2026].</w:t>
                    </w:r>
                  </w:p>
                </w:tc>
              </w:tr>
              <w:tr w:rsidR="00D979D4" w14:paraId="155261B5" w14:textId="77777777">
                <w:trPr>
                  <w:divId w:val="80180413"/>
                  <w:tblCellSpacing w:w="15" w:type="dxa"/>
                </w:trPr>
                <w:tc>
                  <w:tcPr>
                    <w:tcW w:w="50" w:type="pct"/>
                    <w:hideMark/>
                  </w:tcPr>
                  <w:p w14:paraId="365F50C9" w14:textId="77777777" w:rsidR="00D979D4" w:rsidRDefault="00D979D4">
                    <w:pPr>
                      <w:pStyle w:val="Bibliography"/>
                      <w:rPr>
                        <w:noProof/>
                      </w:rPr>
                    </w:pPr>
                    <w:r>
                      <w:rPr>
                        <w:noProof/>
                      </w:rPr>
                      <w:t xml:space="preserve">[24] </w:t>
                    </w:r>
                  </w:p>
                </w:tc>
                <w:tc>
                  <w:tcPr>
                    <w:tcW w:w="0" w:type="auto"/>
                    <w:hideMark/>
                  </w:tcPr>
                  <w:p w14:paraId="01AAECFD" w14:textId="77777777" w:rsidR="00D979D4" w:rsidRDefault="00D979D4">
                    <w:pPr>
                      <w:pStyle w:val="Bibliography"/>
                      <w:rPr>
                        <w:noProof/>
                      </w:rPr>
                    </w:pPr>
                    <w:r>
                      <w:rPr>
                        <w:noProof/>
                      </w:rPr>
                      <w:t>Centre for Advanced Computing , "Frontenac Cluster," Queen's University , 2026. [Online]. Available: https://cac.queensu.ca/. [Accessed 12 May 2026].</w:t>
                    </w:r>
                  </w:p>
                </w:tc>
              </w:tr>
              <w:tr w:rsidR="00D979D4" w14:paraId="58C09156" w14:textId="77777777">
                <w:trPr>
                  <w:divId w:val="80180413"/>
                  <w:tblCellSpacing w:w="15" w:type="dxa"/>
                </w:trPr>
                <w:tc>
                  <w:tcPr>
                    <w:tcW w:w="50" w:type="pct"/>
                    <w:hideMark/>
                  </w:tcPr>
                  <w:p w14:paraId="147B0E49" w14:textId="77777777" w:rsidR="00D979D4" w:rsidRDefault="00D979D4">
                    <w:pPr>
                      <w:pStyle w:val="Bibliography"/>
                      <w:rPr>
                        <w:noProof/>
                      </w:rPr>
                    </w:pPr>
                    <w:r>
                      <w:rPr>
                        <w:noProof/>
                      </w:rPr>
                      <w:t xml:space="preserve">[25] </w:t>
                    </w:r>
                  </w:p>
                </w:tc>
                <w:tc>
                  <w:tcPr>
                    <w:tcW w:w="0" w:type="auto"/>
                    <w:hideMark/>
                  </w:tcPr>
                  <w:p w14:paraId="4FDFD378" w14:textId="77777777" w:rsidR="00D979D4" w:rsidRDefault="00D979D4">
                    <w:pPr>
                      <w:pStyle w:val="Bibliography"/>
                      <w:rPr>
                        <w:noProof/>
                      </w:rPr>
                    </w:pPr>
                    <w:r>
                      <w:rPr>
                        <w:noProof/>
                      </w:rPr>
                      <w:t xml:space="preserve">F. Petrini and e. al., "The case of the missing supercomputer performance," in </w:t>
                    </w:r>
                    <w:r>
                      <w:rPr>
                        <w:i/>
                        <w:iCs/>
                        <w:noProof/>
                      </w:rPr>
                      <w:t xml:space="preserve">SC '03: Proceedings of the 2003 ACM/IEEE Conference on Supercomputing </w:t>
                    </w:r>
                    <w:r>
                      <w:rPr>
                        <w:noProof/>
                      </w:rPr>
                      <w:t xml:space="preserve">, Phoenix, AZ, 2003. </w:t>
                    </w:r>
                  </w:p>
                </w:tc>
              </w:tr>
              <w:tr w:rsidR="00D979D4" w14:paraId="4ECECA57" w14:textId="77777777">
                <w:trPr>
                  <w:divId w:val="80180413"/>
                  <w:tblCellSpacing w:w="15" w:type="dxa"/>
                </w:trPr>
                <w:tc>
                  <w:tcPr>
                    <w:tcW w:w="50" w:type="pct"/>
                    <w:hideMark/>
                  </w:tcPr>
                  <w:p w14:paraId="6E947BE9" w14:textId="77777777" w:rsidR="00D979D4" w:rsidRDefault="00D979D4">
                    <w:pPr>
                      <w:pStyle w:val="Bibliography"/>
                      <w:rPr>
                        <w:noProof/>
                      </w:rPr>
                    </w:pPr>
                    <w:r>
                      <w:rPr>
                        <w:noProof/>
                      </w:rPr>
                      <w:t xml:space="preserve">[26] </w:t>
                    </w:r>
                  </w:p>
                </w:tc>
                <w:tc>
                  <w:tcPr>
                    <w:tcW w:w="0" w:type="auto"/>
                    <w:hideMark/>
                  </w:tcPr>
                  <w:p w14:paraId="51629A85" w14:textId="77777777" w:rsidR="00D979D4" w:rsidRDefault="00D979D4">
                    <w:pPr>
                      <w:pStyle w:val="Bibliography"/>
                      <w:rPr>
                        <w:noProof/>
                      </w:rPr>
                    </w:pPr>
                    <w:r>
                      <w:rPr>
                        <w:noProof/>
                      </w:rPr>
                      <w:t xml:space="preserve">C. Hsu and W. Feng, "A Power-Aware Run-Time System for HPC," in </w:t>
                    </w:r>
                    <w:r>
                      <w:rPr>
                        <w:i/>
                        <w:iCs/>
                        <w:noProof/>
                      </w:rPr>
                      <w:t xml:space="preserve">SC '05: Proceedings of the 2005 ACM/IEEE Conference on Supercomputing </w:t>
                    </w:r>
                    <w:r>
                      <w:rPr>
                        <w:noProof/>
                      </w:rPr>
                      <w:t xml:space="preserve">, Seattle, WA, 2005. </w:t>
                    </w:r>
                  </w:p>
                </w:tc>
              </w:tr>
              <w:tr w:rsidR="00D979D4" w14:paraId="7901CA40" w14:textId="77777777">
                <w:trPr>
                  <w:divId w:val="80180413"/>
                  <w:tblCellSpacing w:w="15" w:type="dxa"/>
                </w:trPr>
                <w:tc>
                  <w:tcPr>
                    <w:tcW w:w="50" w:type="pct"/>
                    <w:hideMark/>
                  </w:tcPr>
                  <w:p w14:paraId="6E354644" w14:textId="77777777" w:rsidR="00D979D4" w:rsidRDefault="00D979D4">
                    <w:pPr>
                      <w:pStyle w:val="Bibliography"/>
                      <w:rPr>
                        <w:noProof/>
                      </w:rPr>
                    </w:pPr>
                    <w:r>
                      <w:rPr>
                        <w:noProof/>
                      </w:rPr>
                      <w:t xml:space="preserve">[27] </w:t>
                    </w:r>
                  </w:p>
                </w:tc>
                <w:tc>
                  <w:tcPr>
                    <w:tcW w:w="0" w:type="auto"/>
                    <w:hideMark/>
                  </w:tcPr>
                  <w:p w14:paraId="0CD596AB" w14:textId="77777777" w:rsidR="00D979D4" w:rsidRDefault="00D979D4">
                    <w:pPr>
                      <w:pStyle w:val="Bibliography"/>
                      <w:rPr>
                        <w:noProof/>
                      </w:rPr>
                    </w:pPr>
                    <w:r>
                      <w:rPr>
                        <w:noProof/>
                      </w:rPr>
                      <w:t xml:space="preserve">S. Desrochers and e. al., "A Validation of DRAM RAPL Power Measurements," in </w:t>
                    </w:r>
                    <w:r>
                      <w:rPr>
                        <w:i/>
                        <w:iCs/>
                        <w:noProof/>
                      </w:rPr>
                      <w:t xml:space="preserve">Proceedings of the Second International Symposium on Memory Systems </w:t>
                    </w:r>
                    <w:r>
                      <w:rPr>
                        <w:noProof/>
                      </w:rPr>
                      <w:t xml:space="preserve">, Washington, DC, 2016 . </w:t>
                    </w:r>
                  </w:p>
                </w:tc>
              </w:tr>
              <w:tr w:rsidR="00D979D4" w14:paraId="48DA27B8" w14:textId="77777777">
                <w:trPr>
                  <w:divId w:val="80180413"/>
                  <w:tblCellSpacing w:w="15" w:type="dxa"/>
                </w:trPr>
                <w:tc>
                  <w:tcPr>
                    <w:tcW w:w="50" w:type="pct"/>
                    <w:hideMark/>
                  </w:tcPr>
                  <w:p w14:paraId="54B8F8ED" w14:textId="77777777" w:rsidR="00D979D4" w:rsidRDefault="00D979D4">
                    <w:pPr>
                      <w:pStyle w:val="Bibliography"/>
                      <w:rPr>
                        <w:noProof/>
                      </w:rPr>
                    </w:pPr>
                    <w:r>
                      <w:rPr>
                        <w:noProof/>
                      </w:rPr>
                      <w:t xml:space="preserve">[28] </w:t>
                    </w:r>
                  </w:p>
                </w:tc>
                <w:tc>
                  <w:tcPr>
                    <w:tcW w:w="0" w:type="auto"/>
                    <w:hideMark/>
                  </w:tcPr>
                  <w:p w14:paraId="573289B7" w14:textId="77777777" w:rsidR="00D979D4" w:rsidRDefault="00D979D4">
                    <w:pPr>
                      <w:pStyle w:val="Bibliography"/>
                      <w:rPr>
                        <w:noProof/>
                      </w:rPr>
                    </w:pPr>
                    <w:r>
                      <w:rPr>
                        <w:noProof/>
                      </w:rPr>
                      <w:t xml:space="preserve">B. Rountree and e. al., "Adagio: Making DVS practical for complex HPC applications," in </w:t>
                    </w:r>
                    <w:r>
                      <w:rPr>
                        <w:i/>
                        <w:iCs/>
                        <w:noProof/>
                      </w:rPr>
                      <w:t xml:space="preserve">ICS '09: Proceedings of the 23rd International Conference on Supercomputing </w:t>
                    </w:r>
                    <w:r>
                      <w:rPr>
                        <w:noProof/>
                      </w:rPr>
                      <w:t xml:space="preserve">, Yorktown Heights, NY, 2009. </w:t>
                    </w:r>
                  </w:p>
                </w:tc>
              </w:tr>
              <w:tr w:rsidR="00D979D4" w14:paraId="29D8410D" w14:textId="77777777">
                <w:trPr>
                  <w:divId w:val="80180413"/>
                  <w:tblCellSpacing w:w="15" w:type="dxa"/>
                </w:trPr>
                <w:tc>
                  <w:tcPr>
                    <w:tcW w:w="50" w:type="pct"/>
                    <w:hideMark/>
                  </w:tcPr>
                  <w:p w14:paraId="74328972" w14:textId="77777777" w:rsidR="00D979D4" w:rsidRDefault="00D979D4">
                    <w:pPr>
                      <w:pStyle w:val="Bibliography"/>
                      <w:rPr>
                        <w:noProof/>
                      </w:rPr>
                    </w:pPr>
                    <w:r>
                      <w:rPr>
                        <w:noProof/>
                      </w:rPr>
                      <w:t xml:space="preserve">[29] </w:t>
                    </w:r>
                  </w:p>
                </w:tc>
                <w:tc>
                  <w:tcPr>
                    <w:tcW w:w="0" w:type="auto"/>
                    <w:hideMark/>
                  </w:tcPr>
                  <w:p w14:paraId="51CFBED1" w14:textId="77777777" w:rsidR="00D979D4" w:rsidRDefault="00D979D4">
                    <w:pPr>
                      <w:pStyle w:val="Bibliography"/>
                      <w:rPr>
                        <w:noProof/>
                      </w:rPr>
                    </w:pPr>
                    <w:r>
                      <w:rPr>
                        <w:noProof/>
                      </w:rPr>
                      <w:t xml:space="preserve">G. Imes and e. al., "CoPPer: Soft Real-Time Application Performance Using Hardware Power Capping," in </w:t>
                    </w:r>
                    <w:r>
                      <w:rPr>
                        <w:i/>
                        <w:iCs/>
                        <w:noProof/>
                      </w:rPr>
                      <w:t xml:space="preserve">2019 IEEE International Conference on Autonomic Computing (ICAC) </w:t>
                    </w:r>
                    <w:r>
                      <w:rPr>
                        <w:noProof/>
                      </w:rPr>
                      <w:t xml:space="preserve">, Umeå, Sweden, 2019. </w:t>
                    </w:r>
                  </w:p>
                </w:tc>
              </w:tr>
              <w:tr w:rsidR="00D979D4" w14:paraId="63A33DCA" w14:textId="77777777">
                <w:trPr>
                  <w:divId w:val="80180413"/>
                  <w:tblCellSpacing w:w="15" w:type="dxa"/>
                </w:trPr>
                <w:tc>
                  <w:tcPr>
                    <w:tcW w:w="50" w:type="pct"/>
                    <w:hideMark/>
                  </w:tcPr>
                  <w:p w14:paraId="6844637E" w14:textId="77777777" w:rsidR="00D979D4" w:rsidRDefault="00D979D4">
                    <w:pPr>
                      <w:pStyle w:val="Bibliography"/>
                      <w:rPr>
                        <w:noProof/>
                      </w:rPr>
                    </w:pPr>
                    <w:r>
                      <w:rPr>
                        <w:noProof/>
                      </w:rPr>
                      <w:t xml:space="preserve">[30] </w:t>
                    </w:r>
                  </w:p>
                </w:tc>
                <w:tc>
                  <w:tcPr>
                    <w:tcW w:w="0" w:type="auto"/>
                    <w:hideMark/>
                  </w:tcPr>
                  <w:p w14:paraId="22A9B576" w14:textId="77777777" w:rsidR="00D979D4" w:rsidRDefault="00D979D4">
                    <w:pPr>
                      <w:pStyle w:val="Bibliography"/>
                      <w:rPr>
                        <w:noProof/>
                      </w:rPr>
                    </w:pPr>
                    <w:r>
                      <w:rPr>
                        <w:noProof/>
                      </w:rPr>
                      <w:t xml:space="preserve">ISO , </w:t>
                    </w:r>
                    <w:r>
                      <w:rPr>
                        <w:i/>
                        <w:iCs/>
                        <w:noProof/>
                      </w:rPr>
                      <w:t xml:space="preserve">Energy management systems — Requirements with guidance for use, </w:t>
                    </w:r>
                    <w:r>
                      <w:rPr>
                        <w:noProof/>
                      </w:rPr>
                      <w:t xml:space="preserve">ISO 50001:2018, 2018. </w:t>
                    </w:r>
                  </w:p>
                </w:tc>
              </w:tr>
              <w:tr w:rsidR="00D979D4" w14:paraId="09BC43E6" w14:textId="77777777">
                <w:trPr>
                  <w:divId w:val="80180413"/>
                  <w:tblCellSpacing w:w="15" w:type="dxa"/>
                </w:trPr>
                <w:tc>
                  <w:tcPr>
                    <w:tcW w:w="50" w:type="pct"/>
                    <w:hideMark/>
                  </w:tcPr>
                  <w:p w14:paraId="08866AFE" w14:textId="77777777" w:rsidR="00D979D4" w:rsidRDefault="00D979D4">
                    <w:pPr>
                      <w:pStyle w:val="Bibliography"/>
                      <w:rPr>
                        <w:noProof/>
                      </w:rPr>
                    </w:pPr>
                    <w:r>
                      <w:rPr>
                        <w:noProof/>
                      </w:rPr>
                      <w:t xml:space="preserve">[31] </w:t>
                    </w:r>
                  </w:p>
                </w:tc>
                <w:tc>
                  <w:tcPr>
                    <w:tcW w:w="0" w:type="auto"/>
                    <w:hideMark/>
                  </w:tcPr>
                  <w:p w14:paraId="27C34860" w14:textId="77777777" w:rsidR="00D979D4" w:rsidRDefault="00D979D4">
                    <w:pPr>
                      <w:pStyle w:val="Bibliography"/>
                      <w:rPr>
                        <w:noProof/>
                      </w:rPr>
                    </w:pPr>
                    <w:r>
                      <w:rPr>
                        <w:noProof/>
                      </w:rPr>
                      <w:t xml:space="preserve">Mantevo Project , </w:t>
                    </w:r>
                    <w:r>
                      <w:rPr>
                        <w:i/>
                        <w:iCs/>
                        <w:noProof/>
                      </w:rPr>
                      <w:t xml:space="preserve">miniMD: Molecular Dynamics Proxy Application, </w:t>
                    </w:r>
                    <w:r>
                      <w:rPr>
                        <w:noProof/>
                      </w:rPr>
                      <w:t xml:space="preserve">GitHub Repository, 2024. </w:t>
                    </w:r>
                  </w:p>
                </w:tc>
              </w:tr>
            </w:tbl>
            <w:p w14:paraId="16858ACD" w14:textId="77777777" w:rsidR="00D979D4" w:rsidRDefault="00D979D4">
              <w:pPr>
                <w:divId w:val="80180413"/>
                <w:rPr>
                  <w:rFonts w:eastAsia="Times New Roman"/>
                  <w:noProof/>
                </w:rPr>
              </w:pPr>
            </w:p>
            <w:p w14:paraId="72C36517" w14:textId="5F01028F" w:rsidR="00E9390F" w:rsidRPr="009E2C9D" w:rsidRDefault="00E9390F">
              <w:r w:rsidRPr="009E2C9D">
                <w:fldChar w:fldCharType="end"/>
              </w:r>
            </w:p>
          </w:sdtContent>
        </w:sdt>
      </w:sdtContent>
    </w:sdt>
    <w:p w14:paraId="13BDC5A3" w14:textId="05F8E0B8" w:rsidR="00353845" w:rsidRPr="009E2C9D" w:rsidRDefault="00353845" w:rsidP="00546123">
      <w:pPr>
        <w:spacing w:line="480" w:lineRule="auto"/>
      </w:pPr>
    </w:p>
    <w:p w14:paraId="3AA3C862" w14:textId="08830C4F" w:rsidR="00BA71F5" w:rsidRPr="009E2C9D" w:rsidRDefault="00BA71F5">
      <w:pPr>
        <w:spacing w:after="160" w:line="278" w:lineRule="auto"/>
      </w:pPr>
      <w:r w:rsidRPr="009E2C9D">
        <w:br w:type="page"/>
      </w:r>
    </w:p>
    <w:p w14:paraId="2F46C811" w14:textId="24461732" w:rsidR="00F163C6" w:rsidRPr="009E2C9D" w:rsidRDefault="00765AD9" w:rsidP="00B9236D">
      <w:pPr>
        <w:pStyle w:val="Heading1"/>
        <w:spacing w:before="0" w:after="0" w:line="360" w:lineRule="auto"/>
      </w:pPr>
      <w:bookmarkStart w:id="104" w:name="_Toc230983598"/>
      <w:r w:rsidRPr="009E2C9D">
        <w:lastRenderedPageBreak/>
        <w:t xml:space="preserve">Appendix: </w:t>
      </w:r>
      <w:r w:rsidR="00C92958" w:rsidRPr="009E2C9D">
        <w:t>Team Effort</w:t>
      </w:r>
      <w:bookmarkEnd w:id="104"/>
    </w:p>
    <w:p w14:paraId="50ACB32B" w14:textId="002E5812" w:rsidR="00F7616C" w:rsidRPr="009E2C9D" w:rsidRDefault="00F7616C" w:rsidP="0004103D">
      <w:pPr>
        <w:pStyle w:val="Caption"/>
        <w:keepNext/>
        <w:spacing w:after="0"/>
      </w:pPr>
      <w:bookmarkStart w:id="105" w:name="_Toc230983609"/>
      <w:r w:rsidRPr="009E2C9D">
        <w:t xml:space="preserve">Table </w:t>
      </w:r>
      <w:r w:rsidRPr="009E2C9D">
        <w:fldChar w:fldCharType="begin"/>
      </w:r>
      <w:r w:rsidRPr="009E2C9D">
        <w:instrText xml:space="preserve"> SEQ Table \* ARABIC </w:instrText>
      </w:r>
      <w:r w:rsidRPr="009E2C9D">
        <w:fldChar w:fldCharType="separate"/>
      </w:r>
      <w:r w:rsidR="00D979D4">
        <w:rPr>
          <w:noProof/>
        </w:rPr>
        <w:t>8</w:t>
      </w:r>
      <w:r w:rsidRPr="009E2C9D">
        <w:fldChar w:fldCharType="end"/>
      </w:r>
      <w:r w:rsidR="00105D8B" w:rsidRPr="009E2C9D">
        <w:t>:</w:t>
      </w:r>
      <w:r w:rsidRPr="009E2C9D">
        <w:t xml:space="preserve"> Overall Team Effort</w:t>
      </w:r>
      <w:bookmarkEnd w:id="105"/>
    </w:p>
    <w:tbl>
      <w:tblPr>
        <w:tblStyle w:val="TableGrid"/>
        <w:tblW w:w="0" w:type="auto"/>
        <w:tblLook w:val="04A0" w:firstRow="1" w:lastRow="0" w:firstColumn="1" w:lastColumn="0" w:noHBand="0" w:noVBand="1"/>
      </w:tblPr>
      <w:tblGrid>
        <w:gridCol w:w="4675"/>
        <w:gridCol w:w="4675"/>
      </w:tblGrid>
      <w:tr w:rsidR="00652571" w:rsidRPr="009E2C9D" w14:paraId="5DFCF6AE" w14:textId="77777777" w:rsidTr="00A409AA">
        <w:tc>
          <w:tcPr>
            <w:tcW w:w="4675" w:type="dxa"/>
          </w:tcPr>
          <w:p w14:paraId="3DF22F5A" w14:textId="74E4A132" w:rsidR="00A409AA" w:rsidRPr="009E2C9D" w:rsidRDefault="00221FDB" w:rsidP="00546123">
            <w:pPr>
              <w:spacing w:line="480" w:lineRule="auto"/>
            </w:pPr>
            <w:r w:rsidRPr="009E2C9D">
              <w:t xml:space="preserve">Name </w:t>
            </w:r>
          </w:p>
        </w:tc>
        <w:tc>
          <w:tcPr>
            <w:tcW w:w="4675" w:type="dxa"/>
          </w:tcPr>
          <w:p w14:paraId="0F0F6E09" w14:textId="4A3DFDF8" w:rsidR="00A409AA" w:rsidRPr="009E2C9D" w:rsidRDefault="00221FDB" w:rsidP="00546123">
            <w:pPr>
              <w:spacing w:line="480" w:lineRule="auto"/>
            </w:pPr>
            <w:r w:rsidRPr="009E2C9D">
              <w:t>Overall effort expended (%)</w:t>
            </w:r>
          </w:p>
        </w:tc>
      </w:tr>
      <w:tr w:rsidR="00652571" w:rsidRPr="009E2C9D" w14:paraId="7AB210AF" w14:textId="77777777" w:rsidTr="00A409AA">
        <w:tc>
          <w:tcPr>
            <w:tcW w:w="4675" w:type="dxa"/>
          </w:tcPr>
          <w:p w14:paraId="4C905FE1" w14:textId="48E2881A" w:rsidR="00A409AA" w:rsidRPr="009E2C9D" w:rsidRDefault="00221FDB" w:rsidP="00546123">
            <w:pPr>
              <w:spacing w:line="480" w:lineRule="auto"/>
            </w:pPr>
            <w:r w:rsidRPr="009E2C9D">
              <w:t>Gia Lee</w:t>
            </w:r>
          </w:p>
        </w:tc>
        <w:tc>
          <w:tcPr>
            <w:tcW w:w="4675" w:type="dxa"/>
          </w:tcPr>
          <w:p w14:paraId="59BB1F71" w14:textId="5C4EF658" w:rsidR="00A409AA" w:rsidRPr="009E2C9D" w:rsidRDefault="00AE22F4" w:rsidP="00546123">
            <w:pPr>
              <w:spacing w:line="480" w:lineRule="auto"/>
            </w:pPr>
            <w:r w:rsidRPr="009E2C9D">
              <w:t>100%</w:t>
            </w:r>
          </w:p>
        </w:tc>
      </w:tr>
      <w:tr w:rsidR="00652571" w:rsidRPr="009E2C9D" w14:paraId="24F763C6" w14:textId="77777777" w:rsidTr="00A409AA">
        <w:tc>
          <w:tcPr>
            <w:tcW w:w="4675" w:type="dxa"/>
          </w:tcPr>
          <w:p w14:paraId="1C36F33A" w14:textId="06B3DE14" w:rsidR="00A409AA" w:rsidRPr="009E2C9D" w:rsidRDefault="00221FDB" w:rsidP="00546123">
            <w:pPr>
              <w:spacing w:line="480" w:lineRule="auto"/>
            </w:pPr>
            <w:r w:rsidRPr="009E2C9D">
              <w:t>Johnnie Tse</w:t>
            </w:r>
          </w:p>
        </w:tc>
        <w:tc>
          <w:tcPr>
            <w:tcW w:w="4675" w:type="dxa"/>
          </w:tcPr>
          <w:p w14:paraId="031DB00C" w14:textId="687457A8" w:rsidR="00A409AA" w:rsidRPr="009E2C9D" w:rsidRDefault="00AE22F4" w:rsidP="00546123">
            <w:pPr>
              <w:spacing w:line="480" w:lineRule="auto"/>
            </w:pPr>
            <w:r w:rsidRPr="009E2C9D">
              <w:t>100%</w:t>
            </w:r>
          </w:p>
        </w:tc>
      </w:tr>
      <w:tr w:rsidR="00652571" w:rsidRPr="009E2C9D" w14:paraId="0437A26F" w14:textId="77777777" w:rsidTr="00A409AA">
        <w:tc>
          <w:tcPr>
            <w:tcW w:w="4675" w:type="dxa"/>
          </w:tcPr>
          <w:p w14:paraId="41BB6B3D" w14:textId="54C36F15" w:rsidR="00221FDB" w:rsidRPr="009E2C9D" w:rsidRDefault="00221FDB" w:rsidP="00546123">
            <w:pPr>
              <w:spacing w:line="480" w:lineRule="auto"/>
            </w:pPr>
            <w:r w:rsidRPr="009E2C9D">
              <w:t>Valerie So</w:t>
            </w:r>
          </w:p>
        </w:tc>
        <w:tc>
          <w:tcPr>
            <w:tcW w:w="4675" w:type="dxa"/>
          </w:tcPr>
          <w:p w14:paraId="4E0DD881" w14:textId="5253C563" w:rsidR="00A409AA" w:rsidRPr="009E2C9D" w:rsidRDefault="00AE22F4" w:rsidP="00546123">
            <w:pPr>
              <w:spacing w:line="480" w:lineRule="auto"/>
            </w:pPr>
            <w:r w:rsidRPr="009E2C9D">
              <w:t>100%</w:t>
            </w:r>
          </w:p>
        </w:tc>
      </w:tr>
      <w:tr w:rsidR="00652571" w:rsidRPr="009E2C9D" w14:paraId="757E84FE" w14:textId="77777777" w:rsidTr="00A409AA">
        <w:tc>
          <w:tcPr>
            <w:tcW w:w="4675" w:type="dxa"/>
          </w:tcPr>
          <w:p w14:paraId="569C15FE" w14:textId="11C10108" w:rsidR="00CA1E9E" w:rsidRPr="009E2C9D" w:rsidRDefault="00CA1E9E" w:rsidP="00546123">
            <w:pPr>
              <w:spacing w:line="480" w:lineRule="auto"/>
            </w:pPr>
            <w:r w:rsidRPr="009E2C9D">
              <w:t>Zane Prance</w:t>
            </w:r>
          </w:p>
        </w:tc>
        <w:tc>
          <w:tcPr>
            <w:tcW w:w="4675" w:type="dxa"/>
          </w:tcPr>
          <w:p w14:paraId="3D04A018" w14:textId="72C83C61" w:rsidR="00CA1E9E" w:rsidRPr="009E2C9D" w:rsidRDefault="00AE22F4" w:rsidP="00546123">
            <w:pPr>
              <w:spacing w:line="480" w:lineRule="auto"/>
            </w:pPr>
            <w:r w:rsidRPr="009E2C9D">
              <w:t>100%</w:t>
            </w:r>
          </w:p>
        </w:tc>
      </w:tr>
    </w:tbl>
    <w:p w14:paraId="2E8CC6AC" w14:textId="77777777" w:rsidR="00A409AA" w:rsidRPr="009E2C9D" w:rsidRDefault="00A409AA" w:rsidP="00546123">
      <w:pPr>
        <w:spacing w:line="480" w:lineRule="auto"/>
      </w:pPr>
    </w:p>
    <w:p w14:paraId="5488D328" w14:textId="77777777" w:rsidR="00A64442" w:rsidRPr="009E2C9D" w:rsidRDefault="00A64442" w:rsidP="00546123">
      <w:pPr>
        <w:spacing w:line="480" w:lineRule="auto"/>
      </w:pPr>
    </w:p>
    <w:p w14:paraId="0C243D9A" w14:textId="77777777" w:rsidR="00A64442" w:rsidRPr="009E2C9D" w:rsidRDefault="00A64442" w:rsidP="00546123">
      <w:pPr>
        <w:spacing w:line="480" w:lineRule="auto"/>
      </w:pPr>
    </w:p>
    <w:p w14:paraId="009F9F0C" w14:textId="51EB5C23" w:rsidR="0046728E" w:rsidRPr="009E2C9D" w:rsidRDefault="0046728E" w:rsidP="00B9236D">
      <w:pPr>
        <w:pStyle w:val="Heading1"/>
        <w:spacing w:before="0" w:after="0" w:line="360" w:lineRule="auto"/>
      </w:pPr>
      <w:bookmarkStart w:id="106" w:name="_Ref226441214"/>
      <w:bookmarkStart w:id="107" w:name="_Ref226443948"/>
      <w:bookmarkStart w:id="108" w:name="_Ref226444113"/>
      <w:bookmarkStart w:id="109" w:name="_Ref226444355"/>
      <w:bookmarkStart w:id="110" w:name="_Ref226444845"/>
      <w:bookmarkStart w:id="111" w:name="_Ref226445205"/>
      <w:bookmarkStart w:id="112" w:name="_Ref226445541"/>
      <w:bookmarkStart w:id="113" w:name="_Ref226445654"/>
      <w:bookmarkStart w:id="114" w:name="_Ref226445669"/>
      <w:bookmarkStart w:id="115" w:name="_Ref226446288"/>
      <w:bookmarkStart w:id="116" w:name="_Ref226446502"/>
      <w:bookmarkStart w:id="117" w:name="_Ref226446818"/>
      <w:bookmarkStart w:id="118" w:name="_Ref226447180"/>
      <w:bookmarkStart w:id="119" w:name="_Ref226447288"/>
      <w:bookmarkStart w:id="120" w:name="_Ref226447844"/>
      <w:bookmarkStart w:id="121" w:name="_Ref226448098"/>
      <w:bookmarkStart w:id="122" w:name="_Ref226449039"/>
      <w:bookmarkStart w:id="123" w:name="_Ref226449756"/>
      <w:bookmarkStart w:id="124" w:name="_Ref226449798"/>
      <w:bookmarkStart w:id="125" w:name="_Ref226450096"/>
      <w:bookmarkStart w:id="126" w:name="_Ref226454629"/>
      <w:bookmarkStart w:id="127" w:name="_Ref226455029"/>
      <w:bookmarkStart w:id="128" w:name="_Ref226455102"/>
      <w:bookmarkStart w:id="129" w:name="_Ref226455229"/>
      <w:bookmarkStart w:id="130" w:name="_Ref226455367"/>
      <w:bookmarkStart w:id="131" w:name="_Ref226460669"/>
      <w:bookmarkStart w:id="132" w:name="_Ref226463440"/>
      <w:bookmarkStart w:id="133" w:name="_Ref226464087"/>
      <w:bookmarkStart w:id="134" w:name="_Toc230983599"/>
      <w:r w:rsidRPr="009E2C9D">
        <w:t>Appendix</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05311357" w14:textId="1D17049F" w:rsidR="00EB4BD4" w:rsidRPr="009E2C9D" w:rsidRDefault="00EB4BD4" w:rsidP="00EB4BD4">
      <w:pPr>
        <w:pStyle w:val="Heading2"/>
        <w:spacing w:before="0" w:after="0"/>
      </w:pPr>
      <w:bookmarkStart w:id="135" w:name="_Toc230983600"/>
      <w:r w:rsidRPr="009E2C9D">
        <w:t>Tables</w:t>
      </w:r>
      <w:bookmarkEnd w:id="135"/>
    </w:p>
    <w:p w14:paraId="7B345A8A" w14:textId="4C2BB2E1" w:rsidR="00F7616C" w:rsidRPr="009E2C9D" w:rsidRDefault="00F7616C" w:rsidP="00F7616C">
      <w:pPr>
        <w:pStyle w:val="Caption"/>
        <w:keepNext/>
        <w:spacing w:after="0"/>
      </w:pPr>
      <w:bookmarkStart w:id="136" w:name="_Ref226443922"/>
      <w:bookmarkStart w:id="137" w:name="_Toc230983610"/>
      <w:r w:rsidRPr="009E2C9D">
        <w:t xml:space="preserve">Table </w:t>
      </w:r>
      <w:r w:rsidRPr="009E2C9D">
        <w:fldChar w:fldCharType="begin"/>
      </w:r>
      <w:r w:rsidRPr="009E2C9D">
        <w:instrText xml:space="preserve"> SEQ Table \* ARABIC </w:instrText>
      </w:r>
      <w:r w:rsidRPr="009E2C9D">
        <w:fldChar w:fldCharType="separate"/>
      </w:r>
      <w:r w:rsidR="00D979D4">
        <w:rPr>
          <w:noProof/>
        </w:rPr>
        <w:t>9</w:t>
      </w:r>
      <w:r w:rsidRPr="009E2C9D">
        <w:fldChar w:fldCharType="end"/>
      </w:r>
      <w:bookmarkEnd w:id="136"/>
      <w:r w:rsidR="0094007F" w:rsidRPr="009E2C9D">
        <w:t>:</w:t>
      </w:r>
      <w:r w:rsidRPr="009E2C9D">
        <w:t xml:space="preserve"> Hardware </w:t>
      </w:r>
      <w:r w:rsidR="00B623D8" w:rsidRPr="009E2C9D">
        <w:t>C</w:t>
      </w:r>
      <w:r w:rsidRPr="009E2C9D">
        <w:t xml:space="preserve">onfiguration of the CAC Frontenac </w:t>
      </w:r>
      <w:r w:rsidR="00B623D8" w:rsidRPr="009E2C9D">
        <w:t>T</w:t>
      </w:r>
      <w:r w:rsidRPr="009E2C9D">
        <w:t xml:space="preserve">est </w:t>
      </w:r>
      <w:r w:rsidR="00B623D8" w:rsidRPr="009E2C9D">
        <w:t>T</w:t>
      </w:r>
      <w:r w:rsidRPr="009E2C9D">
        <w:t>ode (frnt115).</w:t>
      </w:r>
      <w:bookmarkEnd w:id="137"/>
    </w:p>
    <w:tbl>
      <w:tblPr>
        <w:tblStyle w:val="TableGrid2"/>
        <w:tblW w:w="0" w:type="auto"/>
        <w:tblLook w:val="04A0" w:firstRow="1" w:lastRow="0" w:firstColumn="1" w:lastColumn="0" w:noHBand="0" w:noVBand="1"/>
      </w:tblPr>
      <w:tblGrid>
        <w:gridCol w:w="4508"/>
        <w:gridCol w:w="4508"/>
      </w:tblGrid>
      <w:tr w:rsidR="00802664" w:rsidRPr="009E2C9D" w14:paraId="17EA48AD" w14:textId="77777777" w:rsidTr="00BD1591">
        <w:tc>
          <w:tcPr>
            <w:tcW w:w="4508" w:type="dxa"/>
          </w:tcPr>
          <w:p w14:paraId="20B8D46D" w14:textId="77777777" w:rsidR="00157432" w:rsidRPr="009E2C9D" w:rsidRDefault="00157432" w:rsidP="00857036">
            <w:pPr>
              <w:spacing w:line="276" w:lineRule="auto"/>
            </w:pPr>
            <w:r w:rsidRPr="009E2C9D">
              <w:t>Parameter</w:t>
            </w:r>
          </w:p>
        </w:tc>
        <w:tc>
          <w:tcPr>
            <w:tcW w:w="4508" w:type="dxa"/>
          </w:tcPr>
          <w:p w14:paraId="6DBA1CA8" w14:textId="77777777" w:rsidR="00157432" w:rsidRPr="009E2C9D" w:rsidRDefault="00157432" w:rsidP="00857036">
            <w:pPr>
              <w:spacing w:line="276" w:lineRule="auto"/>
            </w:pPr>
            <w:r w:rsidRPr="009E2C9D">
              <w:t>Value</w:t>
            </w:r>
          </w:p>
        </w:tc>
      </w:tr>
      <w:tr w:rsidR="00802664" w:rsidRPr="009E2C9D" w14:paraId="439770BE" w14:textId="77777777" w:rsidTr="00BD1591">
        <w:tc>
          <w:tcPr>
            <w:tcW w:w="4508" w:type="dxa"/>
          </w:tcPr>
          <w:p w14:paraId="11F2E134" w14:textId="77777777" w:rsidR="00157432" w:rsidRPr="009E2C9D" w:rsidRDefault="00157432" w:rsidP="00857036">
            <w:pPr>
              <w:spacing w:line="276" w:lineRule="auto"/>
            </w:pPr>
            <w:r w:rsidRPr="009E2C9D">
              <w:t>Processor</w:t>
            </w:r>
          </w:p>
        </w:tc>
        <w:tc>
          <w:tcPr>
            <w:tcW w:w="4508" w:type="dxa"/>
          </w:tcPr>
          <w:p w14:paraId="2DB63EE4" w14:textId="31C66660" w:rsidR="00157432" w:rsidRPr="009E2C9D" w:rsidRDefault="00157432" w:rsidP="00857036">
            <w:pPr>
              <w:spacing w:line="276" w:lineRule="auto"/>
            </w:pPr>
            <w:r w:rsidRPr="009E2C9D">
              <w:t>AMD EPYC 7551P</w:t>
            </w:r>
            <w:r w:rsidR="00473F1B" w:rsidRPr="009E2C9D">
              <w:t xml:space="preserve"> 32-Core Processor</w:t>
            </w:r>
          </w:p>
        </w:tc>
      </w:tr>
      <w:tr w:rsidR="00802664" w:rsidRPr="009E2C9D" w14:paraId="664522C8" w14:textId="77777777" w:rsidTr="00BD1591">
        <w:tc>
          <w:tcPr>
            <w:tcW w:w="4508" w:type="dxa"/>
          </w:tcPr>
          <w:p w14:paraId="23CD008B" w14:textId="77777777" w:rsidR="00157432" w:rsidRPr="009E2C9D" w:rsidRDefault="00157432" w:rsidP="00857036">
            <w:pPr>
              <w:spacing w:line="276" w:lineRule="auto"/>
            </w:pPr>
            <w:r w:rsidRPr="009E2C9D">
              <w:t>Architecture</w:t>
            </w:r>
          </w:p>
        </w:tc>
        <w:tc>
          <w:tcPr>
            <w:tcW w:w="4508" w:type="dxa"/>
          </w:tcPr>
          <w:p w14:paraId="0A9A8DF8" w14:textId="77777777" w:rsidR="00157432" w:rsidRPr="009E2C9D" w:rsidRDefault="00157432" w:rsidP="00857036">
            <w:pPr>
              <w:spacing w:line="276" w:lineRule="auto"/>
            </w:pPr>
            <w:r w:rsidRPr="009E2C9D">
              <w:t>x86_64, Zen 1</w:t>
            </w:r>
          </w:p>
        </w:tc>
      </w:tr>
      <w:tr w:rsidR="00802664" w:rsidRPr="009E2C9D" w14:paraId="5B15CD80" w14:textId="77777777" w:rsidTr="00BD1591">
        <w:tc>
          <w:tcPr>
            <w:tcW w:w="4508" w:type="dxa"/>
          </w:tcPr>
          <w:p w14:paraId="05543BA2" w14:textId="77777777" w:rsidR="00157432" w:rsidRPr="009E2C9D" w:rsidRDefault="00157432" w:rsidP="00857036">
            <w:pPr>
              <w:spacing w:line="276" w:lineRule="auto"/>
            </w:pPr>
            <w:r w:rsidRPr="009E2C9D">
              <w:t>Cores</w:t>
            </w:r>
          </w:p>
        </w:tc>
        <w:tc>
          <w:tcPr>
            <w:tcW w:w="4508" w:type="dxa"/>
          </w:tcPr>
          <w:p w14:paraId="0B807BB0" w14:textId="5BEA7212" w:rsidR="00157432" w:rsidRPr="009E2C9D" w:rsidRDefault="00157432" w:rsidP="00857036">
            <w:pPr>
              <w:spacing w:line="276" w:lineRule="auto"/>
            </w:pPr>
            <w:r w:rsidRPr="009E2C9D">
              <w:t>32 physical cores, 1 socket, 1 thread</w:t>
            </w:r>
            <w:r w:rsidR="00BB69E6" w:rsidRPr="009E2C9D">
              <w:t xml:space="preserve"> per </w:t>
            </w:r>
            <w:r w:rsidRPr="009E2C9D">
              <w:t>core</w:t>
            </w:r>
          </w:p>
        </w:tc>
      </w:tr>
      <w:tr w:rsidR="00802664" w:rsidRPr="009E2C9D" w14:paraId="3AF935C1" w14:textId="77777777" w:rsidTr="00BD1591">
        <w:tc>
          <w:tcPr>
            <w:tcW w:w="4508" w:type="dxa"/>
          </w:tcPr>
          <w:p w14:paraId="6E799B09" w14:textId="77777777" w:rsidR="00157432" w:rsidRPr="009E2C9D" w:rsidRDefault="00157432" w:rsidP="00857036">
            <w:pPr>
              <w:spacing w:line="276" w:lineRule="auto"/>
            </w:pPr>
            <w:r w:rsidRPr="009E2C9D">
              <w:t>Base Frequency</w:t>
            </w:r>
          </w:p>
        </w:tc>
        <w:tc>
          <w:tcPr>
            <w:tcW w:w="4508" w:type="dxa"/>
          </w:tcPr>
          <w:p w14:paraId="4A3DABEB" w14:textId="77777777" w:rsidR="00157432" w:rsidRPr="009E2C9D" w:rsidRDefault="00157432" w:rsidP="00857036">
            <w:pPr>
              <w:spacing w:line="276" w:lineRule="auto"/>
            </w:pPr>
            <w:r w:rsidRPr="009E2C9D">
              <w:t>1.2 GHz</w:t>
            </w:r>
          </w:p>
        </w:tc>
      </w:tr>
      <w:tr w:rsidR="00802664" w:rsidRPr="009E2C9D" w14:paraId="63468BA8" w14:textId="77777777" w:rsidTr="00BD1591">
        <w:tc>
          <w:tcPr>
            <w:tcW w:w="4508" w:type="dxa"/>
          </w:tcPr>
          <w:p w14:paraId="05900FB9" w14:textId="77777777" w:rsidR="00157432" w:rsidRPr="009E2C9D" w:rsidRDefault="00157432" w:rsidP="00857036">
            <w:pPr>
              <w:spacing w:line="276" w:lineRule="auto"/>
            </w:pPr>
            <w:r w:rsidRPr="009E2C9D">
              <w:t>Max Frequency</w:t>
            </w:r>
          </w:p>
        </w:tc>
        <w:tc>
          <w:tcPr>
            <w:tcW w:w="4508" w:type="dxa"/>
          </w:tcPr>
          <w:p w14:paraId="02B7E12F" w14:textId="77777777" w:rsidR="00157432" w:rsidRPr="009E2C9D" w:rsidRDefault="00157432" w:rsidP="00857036">
            <w:pPr>
              <w:spacing w:line="276" w:lineRule="auto"/>
            </w:pPr>
            <w:r w:rsidRPr="009E2C9D">
              <w:t>2.0 GHz</w:t>
            </w:r>
          </w:p>
        </w:tc>
      </w:tr>
      <w:tr w:rsidR="00802664" w:rsidRPr="009E2C9D" w14:paraId="10D4A140" w14:textId="77777777" w:rsidTr="00BD1591">
        <w:tc>
          <w:tcPr>
            <w:tcW w:w="4508" w:type="dxa"/>
          </w:tcPr>
          <w:p w14:paraId="2468A618" w14:textId="77777777" w:rsidR="00157432" w:rsidRPr="009E2C9D" w:rsidRDefault="00157432" w:rsidP="00857036">
            <w:pPr>
              <w:spacing w:line="276" w:lineRule="auto"/>
            </w:pPr>
            <w:r w:rsidRPr="009E2C9D">
              <w:t>Memory</w:t>
            </w:r>
          </w:p>
        </w:tc>
        <w:tc>
          <w:tcPr>
            <w:tcW w:w="4508" w:type="dxa"/>
          </w:tcPr>
          <w:p w14:paraId="5DB8AD13" w14:textId="62C49BE5" w:rsidR="00157432" w:rsidRPr="009E2C9D" w:rsidRDefault="00157432" w:rsidP="00857036">
            <w:pPr>
              <w:spacing w:line="276" w:lineRule="auto"/>
            </w:pPr>
            <w:r w:rsidRPr="009E2C9D">
              <w:t>125 GiB DDR4</w:t>
            </w:r>
            <w:r w:rsidR="00454FA1" w:rsidRPr="009E2C9D">
              <w:t xml:space="preserve"> in total, 120 GiB available, 3.7 GiB swap (unused), Buffers/Cache: 6.4 GiB</w:t>
            </w:r>
          </w:p>
        </w:tc>
      </w:tr>
      <w:tr w:rsidR="00802664" w:rsidRPr="009E2C9D" w14:paraId="7FA85080" w14:textId="77777777" w:rsidTr="00BD1591">
        <w:tc>
          <w:tcPr>
            <w:tcW w:w="4508" w:type="dxa"/>
          </w:tcPr>
          <w:p w14:paraId="483AC494" w14:textId="77777777" w:rsidR="00157432" w:rsidRPr="009E2C9D" w:rsidRDefault="00157432" w:rsidP="00857036">
            <w:pPr>
              <w:spacing w:line="276" w:lineRule="auto"/>
            </w:pPr>
            <w:r w:rsidRPr="009E2C9D">
              <w:t>NUMA Nodes</w:t>
            </w:r>
          </w:p>
        </w:tc>
        <w:tc>
          <w:tcPr>
            <w:tcW w:w="4508" w:type="dxa"/>
          </w:tcPr>
          <w:p w14:paraId="119441AD" w14:textId="77777777" w:rsidR="00157432" w:rsidRPr="009E2C9D" w:rsidRDefault="00157432" w:rsidP="00857036">
            <w:pPr>
              <w:spacing w:line="276" w:lineRule="auto"/>
            </w:pPr>
            <w:r w:rsidRPr="009E2C9D">
              <w:t>4 (8 cores per NUMA node)</w:t>
            </w:r>
          </w:p>
        </w:tc>
      </w:tr>
      <w:tr w:rsidR="00802664" w:rsidRPr="009E2C9D" w14:paraId="001E39F3" w14:textId="77777777" w:rsidTr="00BD1591">
        <w:tc>
          <w:tcPr>
            <w:tcW w:w="4508" w:type="dxa"/>
          </w:tcPr>
          <w:p w14:paraId="772549B7" w14:textId="49C21A3D" w:rsidR="00157432" w:rsidRPr="009E2C9D" w:rsidRDefault="00157432" w:rsidP="00857036">
            <w:pPr>
              <w:spacing w:line="276" w:lineRule="auto"/>
            </w:pPr>
            <w:r w:rsidRPr="009E2C9D">
              <w:t>Power</w:t>
            </w:r>
            <w:r w:rsidR="005271BD" w:rsidRPr="009E2C9D">
              <w:t>/Energy</w:t>
            </w:r>
            <w:r w:rsidRPr="009E2C9D">
              <w:t xml:space="preserve"> Monitoring</w:t>
            </w:r>
          </w:p>
        </w:tc>
        <w:tc>
          <w:tcPr>
            <w:tcW w:w="4508" w:type="dxa"/>
          </w:tcPr>
          <w:p w14:paraId="6C89DE33" w14:textId="59F835CD" w:rsidR="00157432" w:rsidRPr="009E2C9D" w:rsidRDefault="00157432" w:rsidP="00857036">
            <w:pPr>
              <w:spacing w:line="276" w:lineRule="auto"/>
            </w:pPr>
            <w:r w:rsidRPr="009E2C9D">
              <w:t>RAPL (</w:t>
            </w:r>
            <w:r w:rsidR="006E10E8" w:rsidRPr="009E2C9D">
              <w:t xml:space="preserve">the available energy monitoring </w:t>
            </w:r>
            <w:r w:rsidRPr="009E2C9D">
              <w:t>intel-</w:t>
            </w:r>
            <w:proofErr w:type="spellStart"/>
            <w:r w:rsidRPr="009E2C9D">
              <w:t>rapl</w:t>
            </w:r>
            <w:proofErr w:type="spellEnd"/>
            <w:r w:rsidRPr="009E2C9D">
              <w:t xml:space="preserve"> domains</w:t>
            </w:r>
            <w:r w:rsidR="00027FE0" w:rsidRPr="009E2C9D">
              <w:t xml:space="preserve"> </w:t>
            </w:r>
            <w:proofErr w:type="gramStart"/>
            <w:r w:rsidR="00027FE0" w:rsidRPr="009E2C9D">
              <w:t>are</w:t>
            </w:r>
            <w:r w:rsidRPr="009E2C9D">
              <w:t>:</w:t>
            </w:r>
            <w:proofErr w:type="gramEnd"/>
            <w:r w:rsidRPr="009E2C9D">
              <w:t xml:space="preserve"> package, core, dram)</w:t>
            </w:r>
            <w:r w:rsidR="001E7DB8" w:rsidRPr="009E2C9D">
              <w:t>. RAPL domains</w:t>
            </w:r>
            <w:r w:rsidR="00392D4D" w:rsidRPr="009E2C9D">
              <w:t xml:space="preserve"> (</w:t>
            </w:r>
            <w:r w:rsidR="00DB6398" w:rsidRPr="009E2C9D">
              <w:t xml:space="preserve">then via the Linux </w:t>
            </w:r>
            <w:proofErr w:type="spellStart"/>
            <w:r w:rsidR="00DB6398" w:rsidRPr="009E2C9D">
              <w:t>powercap</w:t>
            </w:r>
            <w:proofErr w:type="spellEnd"/>
            <w:r w:rsidR="00DB6398" w:rsidRPr="009E2C9D">
              <w:t xml:space="preserve"> interface; the driver directories appear as</w:t>
            </w:r>
            <w:r w:rsidR="001E7DB8" w:rsidRPr="009E2C9D">
              <w:t>: intel-</w:t>
            </w:r>
            <w:proofErr w:type="spellStart"/>
            <w:r w:rsidR="001E7DB8" w:rsidRPr="009E2C9D">
              <w:t>rapl</w:t>
            </w:r>
            <w:proofErr w:type="spellEnd"/>
            <w:r w:rsidR="001E7DB8" w:rsidRPr="009E2C9D">
              <w:t>, intel-rapl:0, intel-</w:t>
            </w:r>
            <w:r w:rsidR="001E7DB8" w:rsidRPr="009E2C9D">
              <w:lastRenderedPageBreak/>
              <w:t>rapl:0</w:t>
            </w:r>
            <w:r w:rsidR="00D23A7B" w:rsidRPr="009E2C9D">
              <w:t>:</w:t>
            </w:r>
            <w:r w:rsidR="001E7DB8" w:rsidRPr="009E2C9D">
              <w:t>0</w:t>
            </w:r>
            <w:r w:rsidR="001C7465" w:rsidRPr="009E2C9D">
              <w:t xml:space="preserve"> by kernel convention, even on AMD hardware</w:t>
            </w:r>
            <w:r w:rsidRPr="009E2C9D">
              <w:t>)</w:t>
            </w:r>
          </w:p>
        </w:tc>
      </w:tr>
      <w:tr w:rsidR="00DB7C40" w:rsidRPr="009E2C9D" w14:paraId="04A418DF" w14:textId="77777777" w:rsidTr="00BD1591">
        <w:tc>
          <w:tcPr>
            <w:tcW w:w="4508" w:type="dxa"/>
          </w:tcPr>
          <w:p w14:paraId="67F360BD" w14:textId="4332C4EF" w:rsidR="00DB7C40" w:rsidRPr="009E2C9D" w:rsidRDefault="00DB7C40" w:rsidP="00857036">
            <w:pPr>
              <w:spacing w:line="276" w:lineRule="auto"/>
            </w:pPr>
            <w:r w:rsidRPr="009E2C9D">
              <w:t>Performance Monitoring</w:t>
            </w:r>
          </w:p>
        </w:tc>
        <w:tc>
          <w:tcPr>
            <w:tcW w:w="4508" w:type="dxa"/>
          </w:tcPr>
          <w:p w14:paraId="7ED320F3" w14:textId="62DA8BCC" w:rsidR="00DB7C40" w:rsidRPr="009E2C9D" w:rsidRDefault="000D0043" w:rsidP="00857036">
            <w:pPr>
              <w:spacing w:line="276" w:lineRule="auto"/>
              <w:rPr>
                <w:lang w:val="fr-FR"/>
              </w:rPr>
            </w:pPr>
            <w:r w:rsidRPr="009E2C9D">
              <w:rPr>
                <w:lang w:val="fr-FR"/>
              </w:rPr>
              <w:t xml:space="preserve">Linux perf </w:t>
            </w:r>
            <w:proofErr w:type="spellStart"/>
            <w:proofErr w:type="gramStart"/>
            <w:r w:rsidRPr="009E2C9D">
              <w:rPr>
                <w:lang w:val="fr-FR"/>
              </w:rPr>
              <w:t>counters</w:t>
            </w:r>
            <w:proofErr w:type="spellEnd"/>
            <w:r w:rsidRPr="009E2C9D">
              <w:rPr>
                <w:lang w:val="fr-FR"/>
              </w:rPr>
              <w:t>:</w:t>
            </w:r>
            <w:proofErr w:type="gramEnd"/>
            <w:r w:rsidRPr="009E2C9D">
              <w:rPr>
                <w:lang w:val="fr-FR"/>
              </w:rPr>
              <w:t xml:space="preserve"> </w:t>
            </w:r>
            <w:proofErr w:type="spellStart"/>
            <w:r w:rsidRPr="009E2C9D">
              <w:rPr>
                <w:lang w:val="fr-FR"/>
              </w:rPr>
              <w:t>cpu</w:t>
            </w:r>
            <w:proofErr w:type="spellEnd"/>
            <w:r w:rsidRPr="009E2C9D">
              <w:rPr>
                <w:lang w:val="fr-FR"/>
              </w:rPr>
              <w:t xml:space="preserve">-cycles, instructions, cache-misses, </w:t>
            </w:r>
            <w:proofErr w:type="spellStart"/>
            <w:r w:rsidRPr="009E2C9D">
              <w:rPr>
                <w:lang w:val="fr-FR"/>
              </w:rPr>
              <w:t>stalled</w:t>
            </w:r>
            <w:proofErr w:type="spellEnd"/>
            <w:r w:rsidRPr="009E2C9D">
              <w:rPr>
                <w:lang w:val="fr-FR"/>
              </w:rPr>
              <w:t>-cycles, etc.</w:t>
            </w:r>
          </w:p>
        </w:tc>
      </w:tr>
      <w:tr w:rsidR="00802664" w:rsidRPr="009E2C9D" w14:paraId="68C8141C" w14:textId="77777777" w:rsidTr="00BD1591">
        <w:tc>
          <w:tcPr>
            <w:tcW w:w="4508" w:type="dxa"/>
          </w:tcPr>
          <w:p w14:paraId="22A1D6A7" w14:textId="77777777" w:rsidR="00157432" w:rsidRPr="009E2C9D" w:rsidRDefault="00157432" w:rsidP="00857036">
            <w:pPr>
              <w:spacing w:line="276" w:lineRule="auto"/>
            </w:pPr>
            <w:r w:rsidRPr="009E2C9D">
              <w:t>Kernel</w:t>
            </w:r>
          </w:p>
        </w:tc>
        <w:tc>
          <w:tcPr>
            <w:tcW w:w="4508" w:type="dxa"/>
          </w:tcPr>
          <w:p w14:paraId="35B48110" w14:textId="77777777" w:rsidR="00157432" w:rsidRPr="009E2C9D" w:rsidRDefault="00157432" w:rsidP="00857036">
            <w:pPr>
              <w:spacing w:line="276" w:lineRule="auto"/>
            </w:pPr>
            <w:r w:rsidRPr="009E2C9D">
              <w:t>Linux 4.18</w:t>
            </w:r>
          </w:p>
        </w:tc>
      </w:tr>
      <w:tr w:rsidR="00802664" w:rsidRPr="009E2C9D" w14:paraId="32218BBF" w14:textId="77777777" w:rsidTr="00BD1591">
        <w:tc>
          <w:tcPr>
            <w:tcW w:w="4508" w:type="dxa"/>
          </w:tcPr>
          <w:p w14:paraId="5EB85315" w14:textId="77777777" w:rsidR="00157432" w:rsidRPr="009E2C9D" w:rsidRDefault="00157432" w:rsidP="00857036">
            <w:pPr>
              <w:spacing w:line="276" w:lineRule="auto"/>
            </w:pPr>
            <w:r w:rsidRPr="009E2C9D">
              <w:t>Governor (baseline)</w:t>
            </w:r>
          </w:p>
        </w:tc>
        <w:tc>
          <w:tcPr>
            <w:tcW w:w="4508" w:type="dxa"/>
          </w:tcPr>
          <w:p w14:paraId="60582F75" w14:textId="77777777" w:rsidR="00157432" w:rsidRPr="009E2C9D" w:rsidRDefault="00157432" w:rsidP="00857036">
            <w:pPr>
              <w:spacing w:line="276" w:lineRule="auto"/>
            </w:pPr>
            <w:r w:rsidRPr="009E2C9D">
              <w:t>performance</w:t>
            </w:r>
          </w:p>
        </w:tc>
      </w:tr>
      <w:tr w:rsidR="00802664" w:rsidRPr="009E2C9D" w14:paraId="262AF2F3" w14:textId="77777777" w:rsidTr="00BD1591">
        <w:tc>
          <w:tcPr>
            <w:tcW w:w="4508" w:type="dxa"/>
          </w:tcPr>
          <w:p w14:paraId="4BFAFBF9" w14:textId="77777777" w:rsidR="00157432" w:rsidRPr="009E2C9D" w:rsidRDefault="00157432" w:rsidP="00857036">
            <w:pPr>
              <w:spacing w:line="276" w:lineRule="auto"/>
            </w:pPr>
            <w:r w:rsidRPr="009E2C9D">
              <w:t>MPI Implementation</w:t>
            </w:r>
          </w:p>
        </w:tc>
        <w:tc>
          <w:tcPr>
            <w:tcW w:w="4508" w:type="dxa"/>
          </w:tcPr>
          <w:p w14:paraId="76A15446" w14:textId="77777777" w:rsidR="00157432" w:rsidRPr="009E2C9D" w:rsidRDefault="00157432" w:rsidP="00857036">
            <w:pPr>
              <w:spacing w:line="276" w:lineRule="auto"/>
              <w:rPr>
                <w:lang w:val="en-US"/>
              </w:rPr>
            </w:pPr>
            <w:proofErr w:type="spellStart"/>
            <w:r w:rsidRPr="009E2C9D">
              <w:rPr>
                <w:lang w:val="en-US"/>
              </w:rPr>
              <w:t>OpenMPI</w:t>
            </w:r>
            <w:proofErr w:type="spellEnd"/>
          </w:p>
        </w:tc>
      </w:tr>
      <w:tr w:rsidR="00802664" w:rsidRPr="009E2C9D" w14:paraId="06A9D5EB" w14:textId="77777777" w:rsidTr="00BD1591">
        <w:tc>
          <w:tcPr>
            <w:tcW w:w="4508" w:type="dxa"/>
          </w:tcPr>
          <w:p w14:paraId="58B70EF2" w14:textId="77777777" w:rsidR="00157432" w:rsidRPr="009E2C9D" w:rsidRDefault="00157432" w:rsidP="00857036">
            <w:pPr>
              <w:spacing w:line="276" w:lineRule="auto"/>
            </w:pPr>
            <w:r w:rsidRPr="009E2C9D">
              <w:t>Frequency Driver</w:t>
            </w:r>
          </w:p>
        </w:tc>
        <w:tc>
          <w:tcPr>
            <w:tcW w:w="4508" w:type="dxa"/>
          </w:tcPr>
          <w:p w14:paraId="01C53C60" w14:textId="77777777" w:rsidR="00157432" w:rsidRPr="009E2C9D" w:rsidRDefault="00157432" w:rsidP="00857036">
            <w:pPr>
              <w:spacing w:line="276" w:lineRule="auto"/>
              <w:rPr>
                <w:lang w:val="en-US"/>
              </w:rPr>
            </w:pPr>
            <w:proofErr w:type="spellStart"/>
            <w:r w:rsidRPr="009E2C9D">
              <w:rPr>
                <w:lang w:val="en-US"/>
              </w:rPr>
              <w:t>acpi-cpufreq</w:t>
            </w:r>
            <w:proofErr w:type="spellEnd"/>
            <w:r w:rsidRPr="009E2C9D">
              <w:rPr>
                <w:lang w:val="en-US"/>
              </w:rPr>
              <w:t xml:space="preserve"> (software-managed DVFS)</w:t>
            </w:r>
          </w:p>
        </w:tc>
      </w:tr>
      <w:tr w:rsidR="006D180B" w:rsidRPr="009E2C9D" w14:paraId="07687EB8" w14:textId="77777777" w:rsidTr="00BD1591">
        <w:tc>
          <w:tcPr>
            <w:tcW w:w="4508" w:type="dxa"/>
          </w:tcPr>
          <w:p w14:paraId="306D4170" w14:textId="28AF2992" w:rsidR="006D180B" w:rsidRPr="009E2C9D" w:rsidRDefault="006D180B" w:rsidP="00857036">
            <w:pPr>
              <w:spacing w:line="276" w:lineRule="auto"/>
            </w:pPr>
            <w:r w:rsidRPr="009E2C9D">
              <w:t>More relevant information</w:t>
            </w:r>
            <w:r w:rsidR="00DB7C40" w:rsidRPr="009E2C9D">
              <w:t xml:space="preserve"> for </w:t>
            </w:r>
            <w:r w:rsidR="00EA0879" w:rsidRPr="009E2C9D">
              <w:t xml:space="preserve">the </w:t>
            </w:r>
            <w:r w:rsidR="00DB7C40" w:rsidRPr="009E2C9D">
              <w:t>CPU</w:t>
            </w:r>
          </w:p>
        </w:tc>
        <w:tc>
          <w:tcPr>
            <w:tcW w:w="4508" w:type="dxa"/>
          </w:tcPr>
          <w:p w14:paraId="6A7436D5" w14:textId="223C7B2F" w:rsidR="006D180B" w:rsidRPr="009E2C9D" w:rsidRDefault="006D180B" w:rsidP="00857036">
            <w:pPr>
              <w:spacing w:line="276" w:lineRule="auto"/>
            </w:pPr>
            <w:r w:rsidRPr="009E2C9D">
              <w:t xml:space="preserve">L1: </w:t>
            </w:r>
            <w:r w:rsidR="00E76D5F" w:rsidRPr="009E2C9D">
              <w:t>1MiB data / 2 MiB instruction, L2: 16 MiB, L3: 64 MiB (8 instances)</w:t>
            </w:r>
          </w:p>
        </w:tc>
      </w:tr>
    </w:tbl>
    <w:p w14:paraId="3C803DD7" w14:textId="77777777" w:rsidR="00157432" w:rsidRPr="009E2C9D" w:rsidRDefault="00157432" w:rsidP="00E63B8E">
      <w:pPr>
        <w:rPr>
          <w:lang w:eastAsia="zh-TW"/>
        </w:rPr>
      </w:pPr>
    </w:p>
    <w:p w14:paraId="752677F5" w14:textId="2DF12CC2" w:rsidR="00F7616C" w:rsidRPr="009E2C9D" w:rsidRDefault="00F7616C" w:rsidP="00F7616C">
      <w:pPr>
        <w:pStyle w:val="Caption"/>
        <w:keepNext/>
        <w:spacing w:after="0"/>
      </w:pPr>
      <w:bookmarkStart w:id="138" w:name="_Ref226444075"/>
      <w:bookmarkStart w:id="139" w:name="_Ref226444035"/>
      <w:bookmarkStart w:id="140" w:name="_Toc230983611"/>
      <w:r w:rsidRPr="009E2C9D">
        <w:t xml:space="preserve">Table </w:t>
      </w:r>
      <w:r w:rsidRPr="009E2C9D">
        <w:fldChar w:fldCharType="begin"/>
      </w:r>
      <w:r w:rsidRPr="009E2C9D">
        <w:instrText xml:space="preserve"> SEQ Table \* ARABIC </w:instrText>
      </w:r>
      <w:r w:rsidRPr="009E2C9D">
        <w:fldChar w:fldCharType="separate"/>
      </w:r>
      <w:r w:rsidR="00D979D4">
        <w:rPr>
          <w:noProof/>
        </w:rPr>
        <w:t>10</w:t>
      </w:r>
      <w:r w:rsidRPr="009E2C9D">
        <w:fldChar w:fldCharType="end"/>
      </w:r>
      <w:bookmarkEnd w:id="138"/>
      <w:r w:rsidR="00575323" w:rsidRPr="009E2C9D">
        <w:t>:</w:t>
      </w:r>
      <w:r w:rsidRPr="009E2C9D">
        <w:t xml:space="preserve"> </w:t>
      </w:r>
      <w:proofErr w:type="spellStart"/>
      <w:r w:rsidRPr="009E2C9D">
        <w:t>miniMD</w:t>
      </w:r>
      <w:proofErr w:type="spellEnd"/>
      <w:r w:rsidRPr="009E2C9D">
        <w:t xml:space="preserve"> </w:t>
      </w:r>
      <w:r w:rsidR="00B623D8" w:rsidRPr="009E2C9D">
        <w:t>W</w:t>
      </w:r>
      <w:r w:rsidRPr="009E2C9D">
        <w:t xml:space="preserve">orkload </w:t>
      </w:r>
      <w:r w:rsidR="00B623D8" w:rsidRPr="009E2C9D">
        <w:t>C</w:t>
      </w:r>
      <w:r w:rsidRPr="009E2C9D">
        <w:t xml:space="preserve">onfiguration and </w:t>
      </w:r>
      <w:r w:rsidR="00B623D8" w:rsidRPr="009E2C9D">
        <w:t>E</w:t>
      </w:r>
      <w:r w:rsidRPr="009E2C9D">
        <w:t xml:space="preserve">xperimental </w:t>
      </w:r>
      <w:r w:rsidR="00B623D8" w:rsidRPr="009E2C9D">
        <w:t>D</w:t>
      </w:r>
      <w:r w:rsidRPr="009E2C9D">
        <w:t xml:space="preserve">esign </w:t>
      </w:r>
      <w:r w:rsidR="00B623D8" w:rsidRPr="009E2C9D">
        <w:t>P</w:t>
      </w:r>
      <w:r w:rsidRPr="009E2C9D">
        <w:t>arameters</w:t>
      </w:r>
      <w:bookmarkEnd w:id="139"/>
      <w:bookmarkEnd w:id="140"/>
    </w:p>
    <w:tbl>
      <w:tblPr>
        <w:tblStyle w:val="TableGrid2"/>
        <w:tblW w:w="0" w:type="auto"/>
        <w:tblLook w:val="04A0" w:firstRow="1" w:lastRow="0" w:firstColumn="1" w:lastColumn="0" w:noHBand="0" w:noVBand="1"/>
      </w:tblPr>
      <w:tblGrid>
        <w:gridCol w:w="4508"/>
        <w:gridCol w:w="4508"/>
      </w:tblGrid>
      <w:tr w:rsidR="00802664" w:rsidRPr="009E2C9D" w14:paraId="06797460" w14:textId="77777777" w:rsidTr="00BD1591">
        <w:tc>
          <w:tcPr>
            <w:tcW w:w="4508" w:type="dxa"/>
          </w:tcPr>
          <w:p w14:paraId="587911FC" w14:textId="77777777" w:rsidR="00157432" w:rsidRPr="009E2C9D" w:rsidRDefault="00157432" w:rsidP="00857036">
            <w:pPr>
              <w:spacing w:line="276" w:lineRule="auto"/>
            </w:pPr>
            <w:r w:rsidRPr="009E2C9D">
              <w:t>Parameter</w:t>
            </w:r>
          </w:p>
        </w:tc>
        <w:tc>
          <w:tcPr>
            <w:tcW w:w="4508" w:type="dxa"/>
          </w:tcPr>
          <w:p w14:paraId="37B3C42B" w14:textId="77777777" w:rsidR="00157432" w:rsidRPr="009E2C9D" w:rsidRDefault="00157432" w:rsidP="00857036">
            <w:pPr>
              <w:spacing w:line="276" w:lineRule="auto"/>
            </w:pPr>
            <w:r w:rsidRPr="009E2C9D">
              <w:t>Value</w:t>
            </w:r>
          </w:p>
        </w:tc>
      </w:tr>
      <w:tr w:rsidR="00802664" w:rsidRPr="009E2C9D" w14:paraId="10448AF9" w14:textId="77777777" w:rsidTr="00BD1591">
        <w:tc>
          <w:tcPr>
            <w:tcW w:w="4508" w:type="dxa"/>
          </w:tcPr>
          <w:p w14:paraId="7C7236AD" w14:textId="77777777" w:rsidR="00157432" w:rsidRPr="009E2C9D" w:rsidRDefault="00157432" w:rsidP="00857036">
            <w:pPr>
              <w:spacing w:line="276" w:lineRule="auto"/>
            </w:pPr>
            <w:r w:rsidRPr="009E2C9D">
              <w:t>Potential</w:t>
            </w:r>
          </w:p>
        </w:tc>
        <w:tc>
          <w:tcPr>
            <w:tcW w:w="4508" w:type="dxa"/>
          </w:tcPr>
          <w:p w14:paraId="44A886B4" w14:textId="77777777" w:rsidR="00157432" w:rsidRPr="009E2C9D" w:rsidRDefault="00157432" w:rsidP="00857036">
            <w:pPr>
              <w:spacing w:line="276" w:lineRule="auto"/>
            </w:pPr>
            <w:r w:rsidRPr="009E2C9D">
              <w:t>Lennard-Jones (LJ), 3D periodic boundary</w:t>
            </w:r>
          </w:p>
        </w:tc>
      </w:tr>
      <w:tr w:rsidR="00802664" w:rsidRPr="009E2C9D" w14:paraId="20DB941D" w14:textId="77777777" w:rsidTr="00BD1591">
        <w:tc>
          <w:tcPr>
            <w:tcW w:w="4508" w:type="dxa"/>
          </w:tcPr>
          <w:p w14:paraId="3094354B" w14:textId="77777777" w:rsidR="00157432" w:rsidRPr="009E2C9D" w:rsidRDefault="00157432" w:rsidP="00857036">
            <w:pPr>
              <w:spacing w:line="276" w:lineRule="auto"/>
            </w:pPr>
            <w:r w:rsidRPr="009E2C9D">
              <w:t>Timesteps</w:t>
            </w:r>
          </w:p>
        </w:tc>
        <w:tc>
          <w:tcPr>
            <w:tcW w:w="4508" w:type="dxa"/>
          </w:tcPr>
          <w:p w14:paraId="40CD58FC" w14:textId="77777777" w:rsidR="00157432" w:rsidRPr="009E2C9D" w:rsidRDefault="00157432" w:rsidP="00857036">
            <w:pPr>
              <w:spacing w:line="276" w:lineRule="auto"/>
            </w:pPr>
            <w:r w:rsidRPr="009E2C9D">
              <w:t>100</w:t>
            </w:r>
          </w:p>
        </w:tc>
      </w:tr>
      <w:tr w:rsidR="00802664" w:rsidRPr="009E2C9D" w14:paraId="13B42B17" w14:textId="77777777" w:rsidTr="00BD1591">
        <w:tc>
          <w:tcPr>
            <w:tcW w:w="4508" w:type="dxa"/>
          </w:tcPr>
          <w:p w14:paraId="22CDEAD6" w14:textId="77777777" w:rsidR="00157432" w:rsidRPr="009E2C9D" w:rsidRDefault="00157432" w:rsidP="00857036">
            <w:pPr>
              <w:spacing w:line="276" w:lineRule="auto"/>
            </w:pPr>
            <w:r w:rsidRPr="009E2C9D">
              <w:t>MPI Rank Configurations</w:t>
            </w:r>
          </w:p>
        </w:tc>
        <w:tc>
          <w:tcPr>
            <w:tcW w:w="4508" w:type="dxa"/>
          </w:tcPr>
          <w:p w14:paraId="50B6E676" w14:textId="77777777" w:rsidR="00157432" w:rsidRPr="009E2C9D" w:rsidRDefault="00157432" w:rsidP="00857036">
            <w:pPr>
              <w:spacing w:line="276" w:lineRule="auto"/>
            </w:pPr>
            <w:r w:rsidRPr="009E2C9D">
              <w:t>N = {1, 2, 4, 8, 16, 26}</w:t>
            </w:r>
          </w:p>
        </w:tc>
      </w:tr>
      <w:tr w:rsidR="00802664" w:rsidRPr="009E2C9D" w14:paraId="1EB34C4B" w14:textId="77777777" w:rsidTr="00BD1591">
        <w:tc>
          <w:tcPr>
            <w:tcW w:w="4508" w:type="dxa"/>
          </w:tcPr>
          <w:p w14:paraId="01E5CC41" w14:textId="77777777" w:rsidR="00157432" w:rsidRPr="009E2C9D" w:rsidRDefault="00157432" w:rsidP="00857036">
            <w:pPr>
              <w:spacing w:line="276" w:lineRule="auto"/>
            </w:pPr>
            <w:r w:rsidRPr="009E2C9D">
              <w:t>Worker Core Range</w:t>
            </w:r>
          </w:p>
        </w:tc>
        <w:tc>
          <w:tcPr>
            <w:tcW w:w="4508" w:type="dxa"/>
          </w:tcPr>
          <w:p w14:paraId="67D9843F" w14:textId="6A007D3B" w:rsidR="00157432" w:rsidRPr="009E2C9D" w:rsidRDefault="00157432" w:rsidP="00857036">
            <w:pPr>
              <w:spacing w:line="276" w:lineRule="auto"/>
            </w:pPr>
            <w:r w:rsidRPr="009E2C9D">
              <w:t>Cores 4 to 29 (varies per rank: e.g., 4 for N = 1, 4 to 5 for N = 2, 4 to 29 for N</w:t>
            </w:r>
            <w:r w:rsidR="00745219" w:rsidRPr="009E2C9D">
              <w:t xml:space="preserve"> </w:t>
            </w:r>
            <w:r w:rsidRPr="009E2C9D">
              <w:t>=</w:t>
            </w:r>
            <w:r w:rsidR="00745219" w:rsidRPr="009E2C9D">
              <w:t xml:space="preserve"> </w:t>
            </w:r>
            <w:r w:rsidRPr="009E2C9D">
              <w:t>26)</w:t>
            </w:r>
          </w:p>
        </w:tc>
      </w:tr>
      <w:tr w:rsidR="00802664" w:rsidRPr="009E2C9D" w14:paraId="7762765D" w14:textId="77777777" w:rsidTr="00BD1591">
        <w:tc>
          <w:tcPr>
            <w:tcW w:w="4508" w:type="dxa"/>
          </w:tcPr>
          <w:p w14:paraId="5F8296D6" w14:textId="77777777" w:rsidR="00157432" w:rsidRPr="009E2C9D" w:rsidRDefault="00157432" w:rsidP="00857036">
            <w:pPr>
              <w:spacing w:line="276" w:lineRule="auto"/>
            </w:pPr>
            <w:r w:rsidRPr="009E2C9D">
              <w:t>Monitor Core</w:t>
            </w:r>
          </w:p>
        </w:tc>
        <w:tc>
          <w:tcPr>
            <w:tcW w:w="4508" w:type="dxa"/>
          </w:tcPr>
          <w:p w14:paraId="2FE1756C" w14:textId="77777777" w:rsidR="00157432" w:rsidRPr="009E2C9D" w:rsidRDefault="00157432" w:rsidP="00857036">
            <w:pPr>
              <w:spacing w:line="276" w:lineRule="auto"/>
            </w:pPr>
            <w:r w:rsidRPr="009E2C9D">
              <w:t>Core 30 (dedicated, excluded from MPI)</w:t>
            </w:r>
          </w:p>
        </w:tc>
      </w:tr>
      <w:tr w:rsidR="00802664" w:rsidRPr="009E2C9D" w14:paraId="753E4083" w14:textId="77777777" w:rsidTr="00BD1591">
        <w:tc>
          <w:tcPr>
            <w:tcW w:w="4508" w:type="dxa"/>
          </w:tcPr>
          <w:p w14:paraId="1763CE97" w14:textId="77777777" w:rsidR="00157432" w:rsidRPr="009E2C9D" w:rsidRDefault="00157432" w:rsidP="00857036">
            <w:pPr>
              <w:spacing w:line="276" w:lineRule="auto"/>
            </w:pPr>
            <w:r w:rsidRPr="009E2C9D">
              <w:t>Reserved Core</w:t>
            </w:r>
          </w:p>
        </w:tc>
        <w:tc>
          <w:tcPr>
            <w:tcW w:w="4508" w:type="dxa"/>
          </w:tcPr>
          <w:p w14:paraId="6AF9339F" w14:textId="77777777" w:rsidR="00157432" w:rsidRPr="009E2C9D" w:rsidRDefault="00157432" w:rsidP="00857036">
            <w:pPr>
              <w:spacing w:line="276" w:lineRule="auto"/>
            </w:pPr>
            <w:r w:rsidRPr="009E2C9D">
              <w:t>Core 31 (OS/node management)</w:t>
            </w:r>
          </w:p>
        </w:tc>
      </w:tr>
      <w:tr w:rsidR="00802664" w:rsidRPr="009E2C9D" w14:paraId="35601693" w14:textId="77777777" w:rsidTr="00BD1591">
        <w:tc>
          <w:tcPr>
            <w:tcW w:w="4508" w:type="dxa"/>
          </w:tcPr>
          <w:p w14:paraId="703DD534" w14:textId="77777777" w:rsidR="00157432" w:rsidRPr="009E2C9D" w:rsidRDefault="00157432" w:rsidP="00857036">
            <w:pPr>
              <w:spacing w:line="276" w:lineRule="auto"/>
            </w:pPr>
            <w:r w:rsidRPr="009E2C9D">
              <w:t>Repetitions per Configuration</w:t>
            </w:r>
          </w:p>
        </w:tc>
        <w:tc>
          <w:tcPr>
            <w:tcW w:w="4508" w:type="dxa"/>
          </w:tcPr>
          <w:p w14:paraId="0F291039" w14:textId="77777777" w:rsidR="00157432" w:rsidRPr="009E2C9D" w:rsidRDefault="00157432" w:rsidP="00857036">
            <w:pPr>
              <w:spacing w:line="276" w:lineRule="auto"/>
            </w:pPr>
            <w:r w:rsidRPr="009E2C9D">
              <w:t>25 runs</w:t>
            </w:r>
          </w:p>
        </w:tc>
      </w:tr>
      <w:tr w:rsidR="00802664" w:rsidRPr="009E2C9D" w14:paraId="4242513A" w14:textId="77777777" w:rsidTr="00BD1591">
        <w:tc>
          <w:tcPr>
            <w:tcW w:w="4508" w:type="dxa"/>
          </w:tcPr>
          <w:p w14:paraId="424EE443" w14:textId="77777777" w:rsidR="00157432" w:rsidRPr="009E2C9D" w:rsidRDefault="00157432" w:rsidP="00857036">
            <w:pPr>
              <w:spacing w:line="276" w:lineRule="auto"/>
            </w:pPr>
            <w:r w:rsidRPr="009E2C9D">
              <w:t>Total Experiments</w:t>
            </w:r>
          </w:p>
        </w:tc>
        <w:tc>
          <w:tcPr>
            <w:tcW w:w="4508" w:type="dxa"/>
          </w:tcPr>
          <w:p w14:paraId="6797B687" w14:textId="77777777" w:rsidR="00157432" w:rsidRPr="009E2C9D" w:rsidRDefault="00157432" w:rsidP="00857036">
            <w:pPr>
              <w:spacing w:line="276" w:lineRule="auto"/>
            </w:pPr>
            <w:r w:rsidRPr="009E2C9D">
              <w:t>300 runs (6 ranks × 25 reps × 2 modes)</w:t>
            </w:r>
          </w:p>
        </w:tc>
      </w:tr>
    </w:tbl>
    <w:p w14:paraId="1B6D8C1E" w14:textId="77777777" w:rsidR="00157432" w:rsidRPr="009E2C9D" w:rsidRDefault="00157432" w:rsidP="70394895">
      <w:pPr>
        <w:spacing w:line="480" w:lineRule="auto"/>
        <w:rPr>
          <w:lang w:eastAsia="zh-TW"/>
        </w:rPr>
      </w:pPr>
    </w:p>
    <w:p w14:paraId="3EBC0EFE" w14:textId="163A7119" w:rsidR="00F7616C" w:rsidRPr="009E2C9D" w:rsidRDefault="00F7616C" w:rsidP="00F7616C">
      <w:pPr>
        <w:pStyle w:val="Caption"/>
        <w:keepNext/>
        <w:spacing w:after="0"/>
      </w:pPr>
      <w:bookmarkStart w:id="141" w:name="_Ref226444432"/>
      <w:bookmarkStart w:id="142" w:name="_Toc230983612"/>
      <w:r w:rsidRPr="009E2C9D">
        <w:t xml:space="preserve">Table </w:t>
      </w:r>
      <w:r w:rsidRPr="009E2C9D">
        <w:fldChar w:fldCharType="begin"/>
      </w:r>
      <w:r w:rsidRPr="009E2C9D">
        <w:instrText xml:space="preserve"> SEQ Table \* ARABIC </w:instrText>
      </w:r>
      <w:r w:rsidRPr="009E2C9D">
        <w:fldChar w:fldCharType="separate"/>
      </w:r>
      <w:r w:rsidR="00D979D4">
        <w:rPr>
          <w:noProof/>
        </w:rPr>
        <w:t>11</w:t>
      </w:r>
      <w:r w:rsidRPr="009E2C9D">
        <w:fldChar w:fldCharType="end"/>
      </w:r>
      <w:bookmarkEnd w:id="141"/>
      <w:r w:rsidR="00575323" w:rsidRPr="009E2C9D">
        <w:t>:</w:t>
      </w:r>
      <w:r w:rsidRPr="009E2C9D">
        <w:t xml:space="preserve"> Tools used for </w:t>
      </w:r>
      <w:r w:rsidR="00B623D8" w:rsidRPr="009E2C9D">
        <w:t>M</w:t>
      </w:r>
      <w:r w:rsidRPr="009E2C9D">
        <w:t>easurement,</w:t>
      </w:r>
      <w:r w:rsidR="00B623D8" w:rsidRPr="009E2C9D">
        <w:t xml:space="preserve"> A</w:t>
      </w:r>
      <w:r w:rsidRPr="009E2C9D">
        <w:t xml:space="preserve">ctuation, and </w:t>
      </w:r>
      <w:r w:rsidR="00B623D8" w:rsidRPr="009E2C9D">
        <w:t>A</w:t>
      </w:r>
      <w:r w:rsidRPr="009E2C9D">
        <w:t xml:space="preserve">nalysis, with corresponding Blueprint </w:t>
      </w:r>
      <w:r w:rsidR="00B623D8" w:rsidRPr="009E2C9D">
        <w:t>R</w:t>
      </w:r>
      <w:r w:rsidRPr="009E2C9D">
        <w:t>eferences</w:t>
      </w:r>
      <w:bookmarkEnd w:id="142"/>
    </w:p>
    <w:tbl>
      <w:tblPr>
        <w:tblStyle w:val="TableGrid2"/>
        <w:tblW w:w="0" w:type="auto"/>
        <w:tblLook w:val="04A0" w:firstRow="1" w:lastRow="0" w:firstColumn="1" w:lastColumn="0" w:noHBand="0" w:noVBand="1"/>
      </w:tblPr>
      <w:tblGrid>
        <w:gridCol w:w="3005"/>
        <w:gridCol w:w="3005"/>
        <w:gridCol w:w="3006"/>
      </w:tblGrid>
      <w:tr w:rsidR="003C6C4B" w:rsidRPr="009E2C9D" w14:paraId="19DEA9CE" w14:textId="77777777" w:rsidTr="00BD1591">
        <w:tc>
          <w:tcPr>
            <w:tcW w:w="3005" w:type="dxa"/>
          </w:tcPr>
          <w:p w14:paraId="548D7FA6" w14:textId="77777777" w:rsidR="00157432" w:rsidRPr="009E2C9D" w:rsidRDefault="00157432" w:rsidP="00857036">
            <w:r w:rsidRPr="009E2C9D">
              <w:t>Tool</w:t>
            </w:r>
          </w:p>
        </w:tc>
        <w:tc>
          <w:tcPr>
            <w:tcW w:w="3005" w:type="dxa"/>
          </w:tcPr>
          <w:p w14:paraId="5366E157" w14:textId="77777777" w:rsidR="00157432" w:rsidRPr="009E2C9D" w:rsidRDefault="00157432" w:rsidP="00857036">
            <w:r w:rsidRPr="009E2C9D">
              <w:t>Purpose</w:t>
            </w:r>
          </w:p>
        </w:tc>
        <w:tc>
          <w:tcPr>
            <w:tcW w:w="3006" w:type="dxa"/>
          </w:tcPr>
          <w:p w14:paraId="2CDF9EDF" w14:textId="77777777" w:rsidR="00157432" w:rsidRPr="009E2C9D" w:rsidRDefault="00157432" w:rsidP="00857036">
            <w:r w:rsidRPr="009E2C9D">
              <w:t>Blueprint Reference</w:t>
            </w:r>
          </w:p>
        </w:tc>
      </w:tr>
      <w:tr w:rsidR="003C6C4B" w:rsidRPr="009E2C9D" w14:paraId="314FB982" w14:textId="77777777" w:rsidTr="00BD1591">
        <w:tc>
          <w:tcPr>
            <w:tcW w:w="3005" w:type="dxa"/>
          </w:tcPr>
          <w:p w14:paraId="0E2500AE" w14:textId="77777777" w:rsidR="00157432" w:rsidRPr="009E2C9D" w:rsidRDefault="00157432" w:rsidP="00857036">
            <w:pPr>
              <w:rPr>
                <w:lang w:val="en-US"/>
              </w:rPr>
            </w:pPr>
            <w:r w:rsidRPr="009E2C9D">
              <w:rPr>
                <w:lang w:val="en-US"/>
              </w:rPr>
              <w:t>‘</w:t>
            </w:r>
            <w:proofErr w:type="gramStart"/>
            <w:r w:rsidRPr="009E2C9D">
              <w:rPr>
                <w:lang w:val="en-US"/>
              </w:rPr>
              <w:t>perf</w:t>
            </w:r>
            <w:proofErr w:type="gramEnd"/>
            <w:r w:rsidRPr="009E2C9D">
              <w:rPr>
                <w:lang w:val="en-US"/>
              </w:rPr>
              <w:t xml:space="preserve"> stat’ (energy-pkg, energy-ram)</w:t>
            </w:r>
          </w:p>
        </w:tc>
        <w:tc>
          <w:tcPr>
            <w:tcW w:w="3005" w:type="dxa"/>
          </w:tcPr>
          <w:p w14:paraId="3C97D992" w14:textId="77777777" w:rsidR="00157432" w:rsidRPr="009E2C9D" w:rsidRDefault="00157432" w:rsidP="00857036">
            <w:r w:rsidRPr="009E2C9D">
              <w:t>RAPL energy measurement (package-level, per-run)</w:t>
            </w:r>
          </w:p>
        </w:tc>
        <w:tc>
          <w:tcPr>
            <w:tcW w:w="3006" w:type="dxa"/>
          </w:tcPr>
          <w:p w14:paraId="28827F05" w14:textId="77777777" w:rsidR="00157432" w:rsidRPr="009E2C9D" w:rsidRDefault="00157432" w:rsidP="00857036">
            <w:r w:rsidRPr="009E2C9D">
              <w:t>Section 2.2, 2.3.2</w:t>
            </w:r>
          </w:p>
        </w:tc>
      </w:tr>
      <w:tr w:rsidR="003C6C4B" w:rsidRPr="009E2C9D" w14:paraId="09F1965C" w14:textId="77777777" w:rsidTr="00BD1591">
        <w:tc>
          <w:tcPr>
            <w:tcW w:w="3005" w:type="dxa"/>
          </w:tcPr>
          <w:p w14:paraId="5A8C9022" w14:textId="77777777" w:rsidR="00157432" w:rsidRPr="009E2C9D" w:rsidRDefault="00157432" w:rsidP="00857036">
            <w:pPr>
              <w:rPr>
                <w:lang w:val="en-US"/>
              </w:rPr>
            </w:pPr>
            <w:r w:rsidRPr="009E2C9D">
              <w:rPr>
                <w:lang w:val="en-US"/>
              </w:rPr>
              <w:t>‘</w:t>
            </w:r>
            <w:proofErr w:type="spellStart"/>
            <w:r w:rsidRPr="009E2C9D">
              <w:rPr>
                <w:lang w:val="en-US"/>
              </w:rPr>
              <w:t>cpufreq</w:t>
            </w:r>
            <w:proofErr w:type="spellEnd"/>
            <w:r w:rsidRPr="009E2C9D">
              <w:rPr>
                <w:lang w:val="en-US"/>
              </w:rPr>
              <w:t xml:space="preserve">’ </w:t>
            </w:r>
            <w:proofErr w:type="spellStart"/>
            <w:r w:rsidRPr="009E2C9D">
              <w:rPr>
                <w:lang w:val="en-US"/>
              </w:rPr>
              <w:t>sysfs</w:t>
            </w:r>
            <w:proofErr w:type="spellEnd"/>
            <w:r w:rsidRPr="009E2C9D">
              <w:rPr>
                <w:lang w:val="en-US"/>
              </w:rPr>
              <w:t xml:space="preserve"> </w:t>
            </w:r>
            <w:proofErr w:type="gramStart"/>
            <w:r w:rsidRPr="009E2C9D">
              <w:rPr>
                <w:lang w:val="en-US"/>
              </w:rPr>
              <w:t>interface (‘</w:t>
            </w:r>
            <w:proofErr w:type="spellStart"/>
            <w:proofErr w:type="gramEnd"/>
            <w:r w:rsidRPr="009E2C9D">
              <w:rPr>
                <w:lang w:val="en-US"/>
              </w:rPr>
              <w:t>scaling_setspeed</w:t>
            </w:r>
            <w:proofErr w:type="spellEnd"/>
            <w:r w:rsidRPr="009E2C9D">
              <w:rPr>
                <w:lang w:val="en-US"/>
              </w:rPr>
              <w:t>’)</w:t>
            </w:r>
          </w:p>
        </w:tc>
        <w:tc>
          <w:tcPr>
            <w:tcW w:w="3005" w:type="dxa"/>
          </w:tcPr>
          <w:p w14:paraId="5D82555F" w14:textId="77777777" w:rsidR="00157432" w:rsidRPr="009E2C9D" w:rsidRDefault="00157432" w:rsidP="00857036">
            <w:r w:rsidRPr="009E2C9D">
              <w:t>CPU frequency actuation</w:t>
            </w:r>
          </w:p>
        </w:tc>
        <w:tc>
          <w:tcPr>
            <w:tcW w:w="3006" w:type="dxa"/>
          </w:tcPr>
          <w:p w14:paraId="6C12025D" w14:textId="77777777" w:rsidR="00157432" w:rsidRPr="009E2C9D" w:rsidRDefault="00157432" w:rsidP="00857036">
            <w:r w:rsidRPr="009E2C9D">
              <w:t>Section 2.2</w:t>
            </w:r>
          </w:p>
        </w:tc>
      </w:tr>
      <w:tr w:rsidR="003C6C4B" w:rsidRPr="009E2C9D" w14:paraId="2AD4C6DA" w14:textId="77777777" w:rsidTr="00BD1591">
        <w:tc>
          <w:tcPr>
            <w:tcW w:w="3005" w:type="dxa"/>
          </w:tcPr>
          <w:p w14:paraId="1422028B" w14:textId="77777777" w:rsidR="00157432" w:rsidRPr="009E2C9D" w:rsidRDefault="00157432" w:rsidP="00857036">
            <w:pPr>
              <w:rPr>
                <w:lang w:val="fr-FR"/>
              </w:rPr>
            </w:pPr>
            <w:r w:rsidRPr="009E2C9D">
              <w:rPr>
                <w:lang w:val="fr-FR"/>
              </w:rPr>
              <w:t>‘</w:t>
            </w:r>
            <w:proofErr w:type="spellStart"/>
            <w:proofErr w:type="gramStart"/>
            <w:r w:rsidRPr="009E2C9D">
              <w:rPr>
                <w:lang w:val="fr-FR"/>
              </w:rPr>
              <w:t>miniMD</w:t>
            </w:r>
            <w:proofErr w:type="spellEnd"/>
            <w:proofErr w:type="gramEnd"/>
            <w:r w:rsidRPr="009E2C9D">
              <w:rPr>
                <w:lang w:val="fr-FR"/>
              </w:rPr>
              <w:t>’ (</w:t>
            </w:r>
            <w:proofErr w:type="spellStart"/>
            <w:r w:rsidRPr="009E2C9D">
              <w:rPr>
                <w:lang w:val="fr-FR"/>
              </w:rPr>
              <w:t>Mantevo</w:t>
            </w:r>
            <w:proofErr w:type="spellEnd"/>
            <w:r w:rsidRPr="009E2C9D">
              <w:rPr>
                <w:lang w:val="fr-FR"/>
              </w:rPr>
              <w:t xml:space="preserve"> suite)</w:t>
            </w:r>
          </w:p>
        </w:tc>
        <w:tc>
          <w:tcPr>
            <w:tcW w:w="3005" w:type="dxa"/>
          </w:tcPr>
          <w:p w14:paraId="77C84E08" w14:textId="77777777" w:rsidR="00157432" w:rsidRPr="009E2C9D" w:rsidRDefault="00157432" w:rsidP="00857036">
            <w:pPr>
              <w:rPr>
                <w:lang w:val="fr-FR"/>
              </w:rPr>
            </w:pPr>
            <w:proofErr w:type="spellStart"/>
            <w:r w:rsidRPr="009E2C9D">
              <w:rPr>
                <w:lang w:val="fr-FR"/>
              </w:rPr>
              <w:t>Molecular</w:t>
            </w:r>
            <w:proofErr w:type="spellEnd"/>
            <w:r w:rsidRPr="009E2C9D">
              <w:rPr>
                <w:lang w:val="fr-FR"/>
              </w:rPr>
              <w:t xml:space="preserve"> </w:t>
            </w:r>
            <w:proofErr w:type="spellStart"/>
            <w:r w:rsidRPr="009E2C9D">
              <w:rPr>
                <w:lang w:val="fr-FR"/>
              </w:rPr>
              <w:t>dynamics</w:t>
            </w:r>
            <w:proofErr w:type="spellEnd"/>
            <w:r w:rsidRPr="009E2C9D">
              <w:rPr>
                <w:lang w:val="fr-FR"/>
              </w:rPr>
              <w:t xml:space="preserve"> proxy application</w:t>
            </w:r>
          </w:p>
        </w:tc>
        <w:tc>
          <w:tcPr>
            <w:tcW w:w="3006" w:type="dxa"/>
          </w:tcPr>
          <w:p w14:paraId="5A668A4E" w14:textId="77777777" w:rsidR="00157432" w:rsidRPr="009E2C9D" w:rsidRDefault="00157432" w:rsidP="00857036">
            <w:r w:rsidRPr="009E2C9D">
              <w:t>Section 2.1.1</w:t>
            </w:r>
          </w:p>
        </w:tc>
      </w:tr>
      <w:tr w:rsidR="003C6C4B" w:rsidRPr="009E2C9D" w14:paraId="350679CD" w14:textId="77777777" w:rsidTr="00BD1591">
        <w:trPr>
          <w:trHeight w:val="43"/>
        </w:trPr>
        <w:tc>
          <w:tcPr>
            <w:tcW w:w="3005" w:type="dxa"/>
          </w:tcPr>
          <w:p w14:paraId="3FDD5DFB" w14:textId="77777777" w:rsidR="00157432" w:rsidRPr="009E2C9D" w:rsidRDefault="00157432" w:rsidP="00857036">
            <w:pPr>
              <w:rPr>
                <w:lang w:val="en-US"/>
              </w:rPr>
            </w:pPr>
            <w:proofErr w:type="spellStart"/>
            <w:r w:rsidRPr="009E2C9D">
              <w:rPr>
                <w:lang w:val="en-US"/>
              </w:rPr>
              <w:t>OpenMPI</w:t>
            </w:r>
            <w:proofErr w:type="spellEnd"/>
            <w:r w:rsidRPr="009E2C9D">
              <w:rPr>
                <w:lang w:val="en-US"/>
              </w:rPr>
              <w:t xml:space="preserve"> ‘</w:t>
            </w:r>
            <w:proofErr w:type="spellStart"/>
            <w:r w:rsidRPr="009E2C9D">
              <w:rPr>
                <w:lang w:val="en-US"/>
              </w:rPr>
              <w:t>mpirun</w:t>
            </w:r>
            <w:proofErr w:type="spellEnd"/>
            <w:r w:rsidRPr="009E2C9D">
              <w:rPr>
                <w:lang w:val="en-US"/>
              </w:rPr>
              <w:t>’</w:t>
            </w:r>
          </w:p>
        </w:tc>
        <w:tc>
          <w:tcPr>
            <w:tcW w:w="3005" w:type="dxa"/>
          </w:tcPr>
          <w:p w14:paraId="2A6B3649" w14:textId="77777777" w:rsidR="00157432" w:rsidRPr="009E2C9D" w:rsidRDefault="00157432" w:rsidP="00857036">
            <w:r w:rsidRPr="009E2C9D">
              <w:t>MPI process launcher</w:t>
            </w:r>
          </w:p>
        </w:tc>
        <w:tc>
          <w:tcPr>
            <w:tcW w:w="3006" w:type="dxa"/>
          </w:tcPr>
          <w:p w14:paraId="6E0E48A9" w14:textId="77777777" w:rsidR="00157432" w:rsidRPr="009E2C9D" w:rsidRDefault="00157432" w:rsidP="00857036">
            <w:r w:rsidRPr="009E2C9D">
              <w:t>Section 2.2</w:t>
            </w:r>
          </w:p>
        </w:tc>
      </w:tr>
      <w:tr w:rsidR="003C6C4B" w:rsidRPr="009E2C9D" w14:paraId="0231E4F5" w14:textId="77777777" w:rsidTr="00BD1591">
        <w:tc>
          <w:tcPr>
            <w:tcW w:w="3005" w:type="dxa"/>
          </w:tcPr>
          <w:p w14:paraId="547B716F" w14:textId="77777777" w:rsidR="00157432" w:rsidRPr="009E2C9D" w:rsidRDefault="00157432" w:rsidP="00857036">
            <w:pPr>
              <w:rPr>
                <w:lang w:val="en-US"/>
              </w:rPr>
            </w:pPr>
            <w:r w:rsidRPr="009E2C9D">
              <w:rPr>
                <w:lang w:val="en-US"/>
              </w:rPr>
              <w:t xml:space="preserve">Python 3 + matplotlib, </w:t>
            </w:r>
            <w:proofErr w:type="spellStart"/>
            <w:r w:rsidRPr="009E2C9D">
              <w:rPr>
                <w:lang w:val="en-US"/>
              </w:rPr>
              <w:t>numpy</w:t>
            </w:r>
            <w:proofErr w:type="spellEnd"/>
          </w:p>
        </w:tc>
        <w:tc>
          <w:tcPr>
            <w:tcW w:w="3005" w:type="dxa"/>
          </w:tcPr>
          <w:p w14:paraId="1EBB7F80" w14:textId="77777777" w:rsidR="00157432" w:rsidRPr="009E2C9D" w:rsidRDefault="00157432" w:rsidP="00857036">
            <w:r w:rsidRPr="009E2C9D">
              <w:t>Data analysis and visualization</w:t>
            </w:r>
          </w:p>
        </w:tc>
        <w:tc>
          <w:tcPr>
            <w:tcW w:w="3006" w:type="dxa"/>
          </w:tcPr>
          <w:p w14:paraId="1A17129E" w14:textId="77777777" w:rsidR="00157432" w:rsidRPr="009E2C9D" w:rsidRDefault="00157432" w:rsidP="00857036">
            <w:r w:rsidRPr="009E2C9D">
              <w:t>Section 2.2</w:t>
            </w:r>
          </w:p>
        </w:tc>
      </w:tr>
      <w:tr w:rsidR="003C6C4B" w:rsidRPr="009E2C9D" w14:paraId="446531B8" w14:textId="77777777" w:rsidTr="00BD1591">
        <w:tc>
          <w:tcPr>
            <w:tcW w:w="3005" w:type="dxa"/>
          </w:tcPr>
          <w:p w14:paraId="4F294F43" w14:textId="77777777" w:rsidR="00157432" w:rsidRPr="009E2C9D" w:rsidRDefault="00157432" w:rsidP="00857036">
            <w:pPr>
              <w:rPr>
                <w:lang w:val="en-US"/>
              </w:rPr>
            </w:pPr>
            <w:r w:rsidRPr="009E2C9D">
              <w:rPr>
                <w:lang w:val="en-US"/>
              </w:rPr>
              <w:t>SciPy ‘</w:t>
            </w:r>
            <w:proofErr w:type="spellStart"/>
            <w:r w:rsidRPr="009E2C9D">
              <w:rPr>
                <w:lang w:val="en-US"/>
              </w:rPr>
              <w:t>ttest_ind</w:t>
            </w:r>
            <w:proofErr w:type="spellEnd"/>
            <w:r w:rsidRPr="009E2C9D">
              <w:rPr>
                <w:lang w:val="en-US"/>
              </w:rPr>
              <w:t>’ (Welch’s t-test)</w:t>
            </w:r>
          </w:p>
        </w:tc>
        <w:tc>
          <w:tcPr>
            <w:tcW w:w="3005" w:type="dxa"/>
          </w:tcPr>
          <w:p w14:paraId="7ED2A963" w14:textId="77777777" w:rsidR="00157432" w:rsidRPr="009E2C9D" w:rsidRDefault="00157432" w:rsidP="00857036">
            <w:r w:rsidRPr="009E2C9D">
              <w:t>Two-tailed t-test for statistical validation</w:t>
            </w:r>
          </w:p>
        </w:tc>
        <w:tc>
          <w:tcPr>
            <w:tcW w:w="3006" w:type="dxa"/>
          </w:tcPr>
          <w:p w14:paraId="72B928F5" w14:textId="77777777" w:rsidR="00157432" w:rsidRPr="009E2C9D" w:rsidRDefault="00157432" w:rsidP="00857036">
            <w:r w:rsidRPr="009E2C9D">
              <w:t>Section 2.3.5, Figure 9</w:t>
            </w:r>
          </w:p>
        </w:tc>
      </w:tr>
      <w:tr w:rsidR="003C6C4B" w:rsidRPr="009E2C9D" w14:paraId="07F6C333" w14:textId="77777777" w:rsidTr="00BD1591">
        <w:tc>
          <w:tcPr>
            <w:tcW w:w="3005" w:type="dxa"/>
          </w:tcPr>
          <w:p w14:paraId="6FD1E501" w14:textId="77777777" w:rsidR="00157432" w:rsidRPr="009E2C9D" w:rsidRDefault="00157432" w:rsidP="00857036">
            <w:r w:rsidRPr="009E2C9D">
              <w:t>SLURM batch scheduler</w:t>
            </w:r>
          </w:p>
        </w:tc>
        <w:tc>
          <w:tcPr>
            <w:tcW w:w="3005" w:type="dxa"/>
          </w:tcPr>
          <w:p w14:paraId="624B55B1" w14:textId="77777777" w:rsidR="00157432" w:rsidRPr="009E2C9D" w:rsidRDefault="00157432" w:rsidP="00857036">
            <w:r w:rsidRPr="009E2C9D">
              <w:t>Job management on Frontenac</w:t>
            </w:r>
          </w:p>
        </w:tc>
        <w:tc>
          <w:tcPr>
            <w:tcW w:w="3006" w:type="dxa"/>
          </w:tcPr>
          <w:p w14:paraId="7F234ABA" w14:textId="77777777" w:rsidR="00157432" w:rsidRPr="009E2C9D" w:rsidRDefault="00157432" w:rsidP="00857036">
            <w:r w:rsidRPr="009E2C9D">
              <w:t>Section 2.2</w:t>
            </w:r>
          </w:p>
        </w:tc>
      </w:tr>
    </w:tbl>
    <w:p w14:paraId="609419F3" w14:textId="77777777" w:rsidR="00157432" w:rsidRPr="009E2C9D" w:rsidRDefault="00157432" w:rsidP="70394895">
      <w:pPr>
        <w:spacing w:line="480" w:lineRule="auto"/>
        <w:rPr>
          <w:lang w:eastAsia="zh-TW"/>
        </w:rPr>
      </w:pPr>
    </w:p>
    <w:p w14:paraId="7FB126CA" w14:textId="6A46A1CC" w:rsidR="00A50B85" w:rsidRPr="009E2C9D" w:rsidRDefault="00A50B85" w:rsidP="00A50B85">
      <w:pPr>
        <w:pStyle w:val="Caption"/>
        <w:keepNext/>
        <w:spacing w:after="0"/>
      </w:pPr>
      <w:bookmarkStart w:id="143" w:name="_Ref226463474"/>
      <w:bookmarkStart w:id="144" w:name="_Toc230983613"/>
      <w:r w:rsidRPr="009E2C9D">
        <w:t xml:space="preserve">Table </w:t>
      </w:r>
      <w:r w:rsidRPr="009E2C9D">
        <w:fldChar w:fldCharType="begin"/>
      </w:r>
      <w:r w:rsidRPr="009E2C9D">
        <w:instrText xml:space="preserve"> SEQ Table \* ARABIC </w:instrText>
      </w:r>
      <w:r w:rsidRPr="009E2C9D">
        <w:fldChar w:fldCharType="separate"/>
      </w:r>
      <w:r w:rsidR="00D979D4">
        <w:rPr>
          <w:noProof/>
        </w:rPr>
        <w:t>12</w:t>
      </w:r>
      <w:r w:rsidRPr="009E2C9D">
        <w:fldChar w:fldCharType="end"/>
      </w:r>
      <w:bookmarkEnd w:id="143"/>
      <w:r w:rsidR="008E67B6" w:rsidRPr="009E2C9D">
        <w:t>:</w:t>
      </w:r>
      <w:r w:rsidRPr="009E2C9D">
        <w:t xml:space="preserve"> Phase-Aware Controller Phase-to-Frequency Policy Mapping Table</w:t>
      </w:r>
      <w:r w:rsidR="000963AC" w:rsidRPr="009E2C9D">
        <w:t>, mapping nine execution phases to CPU frequencies and governors with persistence thresholds to maximize energy savings during MPI waits.</w:t>
      </w:r>
      <w:r w:rsidR="00E848DC" w:rsidRPr="009E2C9D">
        <w:t xml:space="preserve"> </w:t>
      </w:r>
      <w:r w:rsidR="00BB34CE" w:rsidRPr="009E2C9D">
        <w:t xml:space="preserve">Green highlighted rows suggest full performance (2.0 GHz), orange highlighted rows indicate medium performance (1.6 GHz), and purple highlighted rows indicate the </w:t>
      </w:r>
      <w:r w:rsidR="00F05E15" w:rsidRPr="009E2C9D">
        <w:t>settings'</w:t>
      </w:r>
      <w:r w:rsidR="005B33E1" w:rsidRPr="009E2C9D">
        <w:t xml:space="preserve"> </w:t>
      </w:r>
      <w:r w:rsidR="00BB34CE" w:rsidRPr="009E2C9D">
        <w:t>maximum savings (1.2 GHz).</w:t>
      </w:r>
      <w:bookmarkEnd w:id="144"/>
    </w:p>
    <w:tbl>
      <w:tblPr>
        <w:tblStyle w:val="TableGrid2"/>
        <w:tblW w:w="9252" w:type="dxa"/>
        <w:tblLook w:val="04A0" w:firstRow="1" w:lastRow="0" w:firstColumn="1" w:lastColumn="0" w:noHBand="0" w:noVBand="1"/>
      </w:tblPr>
      <w:tblGrid>
        <w:gridCol w:w="1875"/>
        <w:gridCol w:w="1100"/>
        <w:gridCol w:w="1557"/>
        <w:gridCol w:w="1305"/>
        <w:gridCol w:w="1427"/>
        <w:gridCol w:w="1988"/>
      </w:tblGrid>
      <w:tr w:rsidR="001B32D9" w:rsidRPr="009E2C9D" w14:paraId="10E9101D" w14:textId="77777777" w:rsidTr="00BD1591">
        <w:tc>
          <w:tcPr>
            <w:tcW w:w="1852" w:type="dxa"/>
          </w:tcPr>
          <w:p w14:paraId="22DEEB1E" w14:textId="77777777" w:rsidR="00157432" w:rsidRPr="009E2C9D" w:rsidRDefault="00157432" w:rsidP="00857036">
            <w:r w:rsidRPr="009E2C9D">
              <w:t>Phase</w:t>
            </w:r>
          </w:p>
        </w:tc>
        <w:tc>
          <w:tcPr>
            <w:tcW w:w="1088" w:type="dxa"/>
          </w:tcPr>
          <w:p w14:paraId="5CEEA202" w14:textId="77777777" w:rsidR="00157432" w:rsidRPr="009E2C9D" w:rsidRDefault="00157432" w:rsidP="00857036">
            <w:r w:rsidRPr="009E2C9D">
              <w:t>CPU Role</w:t>
            </w:r>
          </w:p>
        </w:tc>
        <w:tc>
          <w:tcPr>
            <w:tcW w:w="1539" w:type="dxa"/>
          </w:tcPr>
          <w:p w14:paraId="49CA04D6" w14:textId="77777777" w:rsidR="00157432" w:rsidRPr="009E2C9D" w:rsidRDefault="00157432" w:rsidP="00857036">
            <w:r w:rsidRPr="009E2C9D">
              <w:t>Governor</w:t>
            </w:r>
          </w:p>
        </w:tc>
        <w:tc>
          <w:tcPr>
            <w:tcW w:w="1290" w:type="dxa"/>
          </w:tcPr>
          <w:p w14:paraId="662864F9" w14:textId="77777777" w:rsidR="00157432" w:rsidRPr="009E2C9D" w:rsidRDefault="00157432" w:rsidP="00857036">
            <w:r w:rsidRPr="009E2C9D">
              <w:t>CPU Frequency</w:t>
            </w:r>
          </w:p>
        </w:tc>
        <w:tc>
          <w:tcPr>
            <w:tcW w:w="1411" w:type="dxa"/>
          </w:tcPr>
          <w:p w14:paraId="36B69F7D" w14:textId="77777777" w:rsidR="00157432" w:rsidRPr="009E2C9D" w:rsidRDefault="00157432" w:rsidP="00857036">
            <w:r w:rsidRPr="009E2C9D">
              <w:t>Persistence Threshold</w:t>
            </w:r>
          </w:p>
        </w:tc>
        <w:tc>
          <w:tcPr>
            <w:tcW w:w="2072" w:type="dxa"/>
          </w:tcPr>
          <w:p w14:paraId="171161FE" w14:textId="77777777" w:rsidR="00157432" w:rsidRPr="009E2C9D" w:rsidRDefault="00157432" w:rsidP="00857036">
            <w:r w:rsidRPr="009E2C9D">
              <w:t>Rationale</w:t>
            </w:r>
          </w:p>
        </w:tc>
      </w:tr>
      <w:tr w:rsidR="001B32D9" w:rsidRPr="009E2C9D" w14:paraId="5FD8D643" w14:textId="77777777" w:rsidTr="00BD1591">
        <w:tc>
          <w:tcPr>
            <w:tcW w:w="1852" w:type="dxa"/>
            <w:shd w:val="clear" w:color="auto" w:fill="B3E5A1" w:themeFill="accent6" w:themeFillTint="66"/>
          </w:tcPr>
          <w:p w14:paraId="581BDCE9" w14:textId="77777777" w:rsidR="00157432" w:rsidRPr="009E2C9D" w:rsidRDefault="00157432" w:rsidP="00857036">
            <w:r w:rsidRPr="009E2C9D">
              <w:t>COMPUTE</w:t>
            </w:r>
          </w:p>
        </w:tc>
        <w:tc>
          <w:tcPr>
            <w:tcW w:w="1088" w:type="dxa"/>
            <w:shd w:val="clear" w:color="auto" w:fill="B3E5A1" w:themeFill="accent6" w:themeFillTint="66"/>
          </w:tcPr>
          <w:p w14:paraId="3FF6AF36" w14:textId="77777777" w:rsidR="00157432" w:rsidRPr="009E2C9D" w:rsidRDefault="00157432" w:rsidP="00857036">
            <w:r w:rsidRPr="009E2C9D">
              <w:t>Critical path</w:t>
            </w:r>
          </w:p>
        </w:tc>
        <w:tc>
          <w:tcPr>
            <w:tcW w:w="1539" w:type="dxa"/>
            <w:shd w:val="clear" w:color="auto" w:fill="B3E5A1" w:themeFill="accent6" w:themeFillTint="66"/>
          </w:tcPr>
          <w:p w14:paraId="75AC78EA" w14:textId="77777777" w:rsidR="00157432" w:rsidRPr="009E2C9D" w:rsidRDefault="00157432" w:rsidP="00857036">
            <w:r w:rsidRPr="009E2C9D">
              <w:t>performance</w:t>
            </w:r>
          </w:p>
        </w:tc>
        <w:tc>
          <w:tcPr>
            <w:tcW w:w="1290" w:type="dxa"/>
            <w:shd w:val="clear" w:color="auto" w:fill="B3E5A1" w:themeFill="accent6" w:themeFillTint="66"/>
          </w:tcPr>
          <w:p w14:paraId="74A7A217" w14:textId="77777777" w:rsidR="00157432" w:rsidRPr="009E2C9D" w:rsidRDefault="00157432" w:rsidP="00857036">
            <w:r w:rsidRPr="009E2C9D">
              <w:t>2.0 GHz</w:t>
            </w:r>
          </w:p>
        </w:tc>
        <w:tc>
          <w:tcPr>
            <w:tcW w:w="1411" w:type="dxa"/>
            <w:shd w:val="clear" w:color="auto" w:fill="B3E5A1" w:themeFill="accent6" w:themeFillTint="66"/>
          </w:tcPr>
          <w:p w14:paraId="5E023A93" w14:textId="77777777" w:rsidR="00157432" w:rsidRPr="009E2C9D" w:rsidRDefault="00157432" w:rsidP="00857036">
            <w:r w:rsidRPr="009E2C9D">
              <w:t xml:space="preserve">Immediate </w:t>
            </w:r>
          </w:p>
        </w:tc>
        <w:tc>
          <w:tcPr>
            <w:tcW w:w="2072" w:type="dxa"/>
            <w:shd w:val="clear" w:color="auto" w:fill="B3E5A1" w:themeFill="accent6" w:themeFillTint="66"/>
          </w:tcPr>
          <w:p w14:paraId="168DFABD" w14:textId="77777777" w:rsidR="00157432" w:rsidRPr="009E2C9D" w:rsidRDefault="00157432" w:rsidP="00857036">
            <w:pPr>
              <w:rPr>
                <w:lang w:val="en-US"/>
              </w:rPr>
            </w:pPr>
            <w:r w:rsidRPr="009E2C9D">
              <w:rPr>
                <w:lang w:val="en-US"/>
              </w:rPr>
              <w:t xml:space="preserve">CPU is bottleneck; max </w:t>
            </w:r>
            <w:proofErr w:type="spellStart"/>
            <w:r w:rsidRPr="009E2C9D">
              <w:rPr>
                <w:lang w:val="en-US"/>
              </w:rPr>
              <w:t>freq</w:t>
            </w:r>
            <w:proofErr w:type="spellEnd"/>
            <w:r w:rsidRPr="009E2C9D">
              <w:rPr>
                <w:lang w:val="en-US"/>
              </w:rPr>
              <w:t xml:space="preserve"> required</w:t>
            </w:r>
          </w:p>
        </w:tc>
      </w:tr>
      <w:tr w:rsidR="001B32D9" w:rsidRPr="009E2C9D" w14:paraId="7964D232" w14:textId="77777777" w:rsidTr="00BD1591">
        <w:tc>
          <w:tcPr>
            <w:tcW w:w="1852" w:type="dxa"/>
            <w:shd w:val="clear" w:color="auto" w:fill="B3E5A1" w:themeFill="accent6" w:themeFillTint="66"/>
          </w:tcPr>
          <w:p w14:paraId="1CA0AB9F" w14:textId="77777777" w:rsidR="00157432" w:rsidRPr="009E2C9D" w:rsidRDefault="00157432" w:rsidP="00857036">
            <w:r w:rsidRPr="009E2C9D">
              <w:t>SYNTH_ACTIVE</w:t>
            </w:r>
          </w:p>
        </w:tc>
        <w:tc>
          <w:tcPr>
            <w:tcW w:w="1088" w:type="dxa"/>
            <w:shd w:val="clear" w:color="auto" w:fill="B3E5A1" w:themeFill="accent6" w:themeFillTint="66"/>
          </w:tcPr>
          <w:p w14:paraId="5AE4C016" w14:textId="77777777" w:rsidR="00157432" w:rsidRPr="009E2C9D" w:rsidRDefault="00157432" w:rsidP="00857036">
            <w:r w:rsidRPr="009E2C9D">
              <w:t>Active comm</w:t>
            </w:r>
          </w:p>
        </w:tc>
        <w:tc>
          <w:tcPr>
            <w:tcW w:w="1539" w:type="dxa"/>
            <w:shd w:val="clear" w:color="auto" w:fill="B3E5A1" w:themeFill="accent6" w:themeFillTint="66"/>
          </w:tcPr>
          <w:p w14:paraId="6F0E414F" w14:textId="77777777" w:rsidR="00157432" w:rsidRPr="009E2C9D" w:rsidRDefault="00157432" w:rsidP="00857036">
            <w:pPr>
              <w:rPr>
                <w:lang w:eastAsia="en-US"/>
              </w:rPr>
            </w:pPr>
            <w:r w:rsidRPr="009E2C9D">
              <w:t>performance</w:t>
            </w:r>
          </w:p>
          <w:p w14:paraId="14A9F738" w14:textId="77777777" w:rsidR="00157432" w:rsidRPr="009E2C9D" w:rsidRDefault="00157432" w:rsidP="00B332EE">
            <w:pPr>
              <w:jc w:val="center"/>
            </w:pPr>
          </w:p>
        </w:tc>
        <w:tc>
          <w:tcPr>
            <w:tcW w:w="1290" w:type="dxa"/>
            <w:shd w:val="clear" w:color="auto" w:fill="B3E5A1" w:themeFill="accent6" w:themeFillTint="66"/>
          </w:tcPr>
          <w:p w14:paraId="577DD00C" w14:textId="77777777" w:rsidR="00157432" w:rsidRPr="009E2C9D" w:rsidRDefault="00157432" w:rsidP="00857036">
            <w:r w:rsidRPr="009E2C9D">
              <w:t>2.0 GHz</w:t>
            </w:r>
          </w:p>
        </w:tc>
        <w:tc>
          <w:tcPr>
            <w:tcW w:w="1411" w:type="dxa"/>
            <w:shd w:val="clear" w:color="auto" w:fill="B3E5A1" w:themeFill="accent6" w:themeFillTint="66"/>
          </w:tcPr>
          <w:p w14:paraId="10A338C0" w14:textId="77777777" w:rsidR="00157432" w:rsidRPr="009E2C9D" w:rsidRDefault="00157432" w:rsidP="00857036">
            <w:r w:rsidRPr="009E2C9D">
              <w:t>Immediate</w:t>
            </w:r>
          </w:p>
        </w:tc>
        <w:tc>
          <w:tcPr>
            <w:tcW w:w="2072" w:type="dxa"/>
            <w:shd w:val="clear" w:color="auto" w:fill="B3E5A1" w:themeFill="accent6" w:themeFillTint="66"/>
          </w:tcPr>
          <w:p w14:paraId="60C4CFCD" w14:textId="77777777" w:rsidR="00157432" w:rsidRPr="009E2C9D" w:rsidRDefault="00157432" w:rsidP="00857036">
            <w:r w:rsidRPr="009E2C9D">
              <w:t>Active data transfer needs full speed</w:t>
            </w:r>
          </w:p>
        </w:tc>
      </w:tr>
      <w:tr w:rsidR="001B32D9" w:rsidRPr="009E2C9D" w14:paraId="5F6CC18E" w14:textId="77777777" w:rsidTr="00BD1591">
        <w:tc>
          <w:tcPr>
            <w:tcW w:w="1852" w:type="dxa"/>
            <w:shd w:val="clear" w:color="auto" w:fill="B3E5A1" w:themeFill="accent6" w:themeFillTint="66"/>
          </w:tcPr>
          <w:p w14:paraId="2BE0C97E" w14:textId="77777777" w:rsidR="00157432" w:rsidRPr="009E2C9D" w:rsidRDefault="00157432" w:rsidP="00857036">
            <w:r w:rsidRPr="009E2C9D">
              <w:t>DONE</w:t>
            </w:r>
          </w:p>
        </w:tc>
        <w:tc>
          <w:tcPr>
            <w:tcW w:w="1088" w:type="dxa"/>
            <w:shd w:val="clear" w:color="auto" w:fill="B3E5A1" w:themeFill="accent6" w:themeFillTint="66"/>
          </w:tcPr>
          <w:p w14:paraId="699EAE07" w14:textId="77777777" w:rsidR="00157432" w:rsidRPr="009E2C9D" w:rsidRDefault="00157432" w:rsidP="00857036">
            <w:r w:rsidRPr="009E2C9D">
              <w:t>Cleanup</w:t>
            </w:r>
          </w:p>
        </w:tc>
        <w:tc>
          <w:tcPr>
            <w:tcW w:w="1539" w:type="dxa"/>
            <w:shd w:val="clear" w:color="auto" w:fill="B3E5A1" w:themeFill="accent6" w:themeFillTint="66"/>
          </w:tcPr>
          <w:p w14:paraId="078738C9" w14:textId="77777777" w:rsidR="00157432" w:rsidRPr="009E2C9D" w:rsidRDefault="00157432" w:rsidP="00857036">
            <w:r w:rsidRPr="009E2C9D">
              <w:t>performance</w:t>
            </w:r>
          </w:p>
        </w:tc>
        <w:tc>
          <w:tcPr>
            <w:tcW w:w="1290" w:type="dxa"/>
            <w:shd w:val="clear" w:color="auto" w:fill="B3E5A1" w:themeFill="accent6" w:themeFillTint="66"/>
          </w:tcPr>
          <w:p w14:paraId="699A1C42" w14:textId="77777777" w:rsidR="00157432" w:rsidRPr="009E2C9D" w:rsidRDefault="00157432" w:rsidP="00857036">
            <w:r w:rsidRPr="009E2C9D">
              <w:t>2.0 GHz</w:t>
            </w:r>
          </w:p>
        </w:tc>
        <w:tc>
          <w:tcPr>
            <w:tcW w:w="1411" w:type="dxa"/>
            <w:shd w:val="clear" w:color="auto" w:fill="B3E5A1" w:themeFill="accent6" w:themeFillTint="66"/>
          </w:tcPr>
          <w:p w14:paraId="583AF461" w14:textId="77777777" w:rsidR="00157432" w:rsidRPr="009E2C9D" w:rsidRDefault="00157432" w:rsidP="00857036">
            <w:r w:rsidRPr="009E2C9D">
              <w:t>Immediate</w:t>
            </w:r>
          </w:p>
        </w:tc>
        <w:tc>
          <w:tcPr>
            <w:tcW w:w="2072" w:type="dxa"/>
            <w:shd w:val="clear" w:color="auto" w:fill="B3E5A1" w:themeFill="accent6" w:themeFillTint="66"/>
          </w:tcPr>
          <w:p w14:paraId="68BE165C" w14:textId="77777777" w:rsidR="00157432" w:rsidRPr="009E2C9D" w:rsidRDefault="00157432" w:rsidP="00857036">
            <w:r w:rsidRPr="009E2C9D">
              <w:t>Final operations, restore perf</w:t>
            </w:r>
          </w:p>
        </w:tc>
      </w:tr>
      <w:tr w:rsidR="001B32D9" w:rsidRPr="009E2C9D" w14:paraId="6F8416B4" w14:textId="77777777" w:rsidTr="00BD1591">
        <w:tc>
          <w:tcPr>
            <w:tcW w:w="1852" w:type="dxa"/>
            <w:shd w:val="clear" w:color="auto" w:fill="F6C5AC" w:themeFill="accent2" w:themeFillTint="66"/>
          </w:tcPr>
          <w:p w14:paraId="6A4A4145" w14:textId="77777777" w:rsidR="00157432" w:rsidRPr="009E2C9D" w:rsidRDefault="00157432" w:rsidP="00857036">
            <w:r w:rsidRPr="009E2C9D">
              <w:t>COMMUNICATE</w:t>
            </w:r>
          </w:p>
        </w:tc>
        <w:tc>
          <w:tcPr>
            <w:tcW w:w="1088" w:type="dxa"/>
            <w:shd w:val="clear" w:color="auto" w:fill="F6C5AC" w:themeFill="accent2" w:themeFillTint="66"/>
          </w:tcPr>
          <w:p w14:paraId="3DB6E85B" w14:textId="77777777" w:rsidR="00157432" w:rsidRPr="009E2C9D" w:rsidRDefault="00157432" w:rsidP="00857036">
            <w:r w:rsidRPr="009E2C9D">
              <w:t>MPI sync</w:t>
            </w:r>
          </w:p>
        </w:tc>
        <w:tc>
          <w:tcPr>
            <w:tcW w:w="1539" w:type="dxa"/>
            <w:shd w:val="clear" w:color="auto" w:fill="F6C5AC" w:themeFill="accent2" w:themeFillTint="66"/>
          </w:tcPr>
          <w:p w14:paraId="2CFCC14D" w14:textId="77777777" w:rsidR="00157432" w:rsidRPr="009E2C9D" w:rsidRDefault="00157432" w:rsidP="00857036">
            <w:pPr>
              <w:rPr>
                <w:lang w:val="en-US"/>
              </w:rPr>
            </w:pPr>
            <w:proofErr w:type="spellStart"/>
            <w:r w:rsidRPr="009E2C9D">
              <w:rPr>
                <w:lang w:val="en-US"/>
              </w:rPr>
              <w:t>userspace</w:t>
            </w:r>
            <w:proofErr w:type="spellEnd"/>
          </w:p>
        </w:tc>
        <w:tc>
          <w:tcPr>
            <w:tcW w:w="1290" w:type="dxa"/>
            <w:shd w:val="clear" w:color="auto" w:fill="F6C5AC" w:themeFill="accent2" w:themeFillTint="66"/>
          </w:tcPr>
          <w:p w14:paraId="7790836E" w14:textId="77777777" w:rsidR="00157432" w:rsidRPr="009E2C9D" w:rsidRDefault="00157432" w:rsidP="00857036">
            <w:r w:rsidRPr="009E2C9D">
              <w:t>1.6 GHz</w:t>
            </w:r>
          </w:p>
        </w:tc>
        <w:tc>
          <w:tcPr>
            <w:tcW w:w="1411" w:type="dxa"/>
            <w:shd w:val="clear" w:color="auto" w:fill="F6C5AC" w:themeFill="accent2" w:themeFillTint="66"/>
          </w:tcPr>
          <w:p w14:paraId="7E0F18B4" w14:textId="77777777" w:rsidR="00157432" w:rsidRPr="009E2C9D" w:rsidRDefault="00157432" w:rsidP="00857036">
            <w:r w:rsidRPr="009E2C9D">
              <w:t>≥ 5ms</w:t>
            </w:r>
          </w:p>
        </w:tc>
        <w:tc>
          <w:tcPr>
            <w:tcW w:w="2072" w:type="dxa"/>
            <w:shd w:val="clear" w:color="auto" w:fill="F6C5AC" w:themeFill="accent2" w:themeFillTint="66"/>
          </w:tcPr>
          <w:p w14:paraId="2433BA70" w14:textId="77777777" w:rsidR="00157432" w:rsidRPr="009E2C9D" w:rsidRDefault="00157432" w:rsidP="00857036">
            <w:r w:rsidRPr="009E2C9D">
              <w:t>Short sync; too aggressive saves &lt; cost</w:t>
            </w:r>
          </w:p>
        </w:tc>
      </w:tr>
      <w:tr w:rsidR="001B32D9" w:rsidRPr="009E2C9D" w14:paraId="7C1F4E15" w14:textId="77777777" w:rsidTr="00BD1591">
        <w:tc>
          <w:tcPr>
            <w:tcW w:w="1852" w:type="dxa"/>
            <w:shd w:val="clear" w:color="auto" w:fill="F6C5AC" w:themeFill="accent2" w:themeFillTint="66"/>
          </w:tcPr>
          <w:p w14:paraId="3967E430" w14:textId="77777777" w:rsidR="00157432" w:rsidRPr="009E2C9D" w:rsidRDefault="00157432" w:rsidP="00857036">
            <w:r w:rsidRPr="009E2C9D">
              <w:t>EXCHANGE</w:t>
            </w:r>
          </w:p>
        </w:tc>
        <w:tc>
          <w:tcPr>
            <w:tcW w:w="1088" w:type="dxa"/>
            <w:shd w:val="clear" w:color="auto" w:fill="F6C5AC" w:themeFill="accent2" w:themeFillTint="66"/>
          </w:tcPr>
          <w:p w14:paraId="61A9D562" w14:textId="77777777" w:rsidR="00157432" w:rsidRPr="009E2C9D" w:rsidRDefault="00157432" w:rsidP="00857036">
            <w:r w:rsidRPr="009E2C9D">
              <w:t>Particle swap</w:t>
            </w:r>
          </w:p>
        </w:tc>
        <w:tc>
          <w:tcPr>
            <w:tcW w:w="1539" w:type="dxa"/>
            <w:shd w:val="clear" w:color="auto" w:fill="F6C5AC" w:themeFill="accent2" w:themeFillTint="66"/>
          </w:tcPr>
          <w:p w14:paraId="4B6C0989" w14:textId="77777777" w:rsidR="00157432" w:rsidRPr="009E2C9D" w:rsidRDefault="00157432" w:rsidP="00857036">
            <w:pPr>
              <w:rPr>
                <w:lang w:val="en-US"/>
              </w:rPr>
            </w:pPr>
            <w:proofErr w:type="spellStart"/>
            <w:r w:rsidRPr="009E2C9D">
              <w:rPr>
                <w:lang w:val="en-US"/>
              </w:rPr>
              <w:t>userspace</w:t>
            </w:r>
            <w:proofErr w:type="spellEnd"/>
          </w:p>
        </w:tc>
        <w:tc>
          <w:tcPr>
            <w:tcW w:w="1290" w:type="dxa"/>
            <w:shd w:val="clear" w:color="auto" w:fill="F6C5AC" w:themeFill="accent2" w:themeFillTint="66"/>
          </w:tcPr>
          <w:p w14:paraId="0AB6AD0E" w14:textId="77777777" w:rsidR="00157432" w:rsidRPr="009E2C9D" w:rsidRDefault="00157432" w:rsidP="00857036">
            <w:r w:rsidRPr="009E2C9D">
              <w:t>1.6 GHz</w:t>
            </w:r>
          </w:p>
        </w:tc>
        <w:tc>
          <w:tcPr>
            <w:tcW w:w="1411" w:type="dxa"/>
            <w:shd w:val="clear" w:color="auto" w:fill="F6C5AC" w:themeFill="accent2" w:themeFillTint="66"/>
          </w:tcPr>
          <w:p w14:paraId="1D19B539" w14:textId="77777777" w:rsidR="00157432" w:rsidRPr="009E2C9D" w:rsidRDefault="00157432" w:rsidP="00857036">
            <w:r w:rsidRPr="009E2C9D">
              <w:t>≥ 5ms</w:t>
            </w:r>
          </w:p>
        </w:tc>
        <w:tc>
          <w:tcPr>
            <w:tcW w:w="2072" w:type="dxa"/>
            <w:shd w:val="clear" w:color="auto" w:fill="F6C5AC" w:themeFill="accent2" w:themeFillTint="66"/>
          </w:tcPr>
          <w:p w14:paraId="7E4A1BF4" w14:textId="77777777" w:rsidR="00157432" w:rsidRPr="009E2C9D" w:rsidRDefault="00157432" w:rsidP="00857036">
            <w:r w:rsidRPr="009E2C9D">
              <w:t>Rank-to-rank data exchange</w:t>
            </w:r>
          </w:p>
        </w:tc>
      </w:tr>
      <w:tr w:rsidR="001B32D9" w:rsidRPr="009E2C9D" w14:paraId="7C235E90" w14:textId="77777777" w:rsidTr="00BD1591">
        <w:tc>
          <w:tcPr>
            <w:tcW w:w="1852" w:type="dxa"/>
            <w:shd w:val="clear" w:color="auto" w:fill="F6C5AC" w:themeFill="accent2" w:themeFillTint="66"/>
          </w:tcPr>
          <w:p w14:paraId="580371F1" w14:textId="77777777" w:rsidR="00157432" w:rsidRPr="009E2C9D" w:rsidRDefault="00157432" w:rsidP="00857036">
            <w:r w:rsidRPr="009E2C9D">
              <w:t>BORDERS</w:t>
            </w:r>
          </w:p>
        </w:tc>
        <w:tc>
          <w:tcPr>
            <w:tcW w:w="1088" w:type="dxa"/>
            <w:shd w:val="clear" w:color="auto" w:fill="F6C5AC" w:themeFill="accent2" w:themeFillTint="66"/>
          </w:tcPr>
          <w:p w14:paraId="1736FD33" w14:textId="77777777" w:rsidR="00157432" w:rsidRPr="009E2C9D" w:rsidRDefault="00157432" w:rsidP="00857036">
            <w:r w:rsidRPr="009E2C9D">
              <w:t>Ghost atoms</w:t>
            </w:r>
          </w:p>
        </w:tc>
        <w:tc>
          <w:tcPr>
            <w:tcW w:w="1539" w:type="dxa"/>
            <w:shd w:val="clear" w:color="auto" w:fill="F6C5AC" w:themeFill="accent2" w:themeFillTint="66"/>
          </w:tcPr>
          <w:p w14:paraId="339C4E6B" w14:textId="77777777" w:rsidR="00157432" w:rsidRPr="009E2C9D" w:rsidRDefault="00157432" w:rsidP="00857036">
            <w:pPr>
              <w:rPr>
                <w:lang w:val="en-US"/>
              </w:rPr>
            </w:pPr>
            <w:proofErr w:type="spellStart"/>
            <w:r w:rsidRPr="009E2C9D">
              <w:rPr>
                <w:lang w:val="en-US"/>
              </w:rPr>
              <w:t>userspace</w:t>
            </w:r>
            <w:proofErr w:type="spellEnd"/>
          </w:p>
        </w:tc>
        <w:tc>
          <w:tcPr>
            <w:tcW w:w="1290" w:type="dxa"/>
            <w:shd w:val="clear" w:color="auto" w:fill="F6C5AC" w:themeFill="accent2" w:themeFillTint="66"/>
          </w:tcPr>
          <w:p w14:paraId="0E791DE4" w14:textId="77777777" w:rsidR="00157432" w:rsidRPr="009E2C9D" w:rsidRDefault="00157432" w:rsidP="00857036">
            <w:r w:rsidRPr="009E2C9D">
              <w:t>1.6 GHz</w:t>
            </w:r>
          </w:p>
        </w:tc>
        <w:tc>
          <w:tcPr>
            <w:tcW w:w="1411" w:type="dxa"/>
            <w:shd w:val="clear" w:color="auto" w:fill="F6C5AC" w:themeFill="accent2" w:themeFillTint="66"/>
          </w:tcPr>
          <w:p w14:paraId="577C5E16" w14:textId="77777777" w:rsidR="00157432" w:rsidRPr="009E2C9D" w:rsidRDefault="00157432" w:rsidP="00857036">
            <w:r w:rsidRPr="009E2C9D">
              <w:t>≥ 5ms</w:t>
            </w:r>
          </w:p>
        </w:tc>
        <w:tc>
          <w:tcPr>
            <w:tcW w:w="2072" w:type="dxa"/>
            <w:shd w:val="clear" w:color="auto" w:fill="F6C5AC" w:themeFill="accent2" w:themeFillTint="66"/>
          </w:tcPr>
          <w:p w14:paraId="59325CEA" w14:textId="77777777" w:rsidR="00157432" w:rsidRPr="009E2C9D" w:rsidRDefault="00157432" w:rsidP="00857036">
            <w:r w:rsidRPr="009E2C9D">
              <w:t>Boundary condition communication</w:t>
            </w:r>
          </w:p>
        </w:tc>
      </w:tr>
      <w:tr w:rsidR="001B32D9" w:rsidRPr="009E2C9D" w14:paraId="2078F1B7" w14:textId="77777777" w:rsidTr="00BD1591">
        <w:tc>
          <w:tcPr>
            <w:tcW w:w="1852" w:type="dxa"/>
            <w:shd w:val="clear" w:color="auto" w:fill="F6C5AC" w:themeFill="accent2" w:themeFillTint="66"/>
          </w:tcPr>
          <w:p w14:paraId="73EFA72E" w14:textId="77777777" w:rsidR="00157432" w:rsidRPr="009E2C9D" w:rsidRDefault="00157432" w:rsidP="00857036">
            <w:r w:rsidRPr="009E2C9D">
              <w:t>REVERSE</w:t>
            </w:r>
          </w:p>
        </w:tc>
        <w:tc>
          <w:tcPr>
            <w:tcW w:w="1088" w:type="dxa"/>
            <w:shd w:val="clear" w:color="auto" w:fill="F6C5AC" w:themeFill="accent2" w:themeFillTint="66"/>
          </w:tcPr>
          <w:p w14:paraId="4BED8D11" w14:textId="77777777" w:rsidR="00157432" w:rsidRPr="009E2C9D" w:rsidRDefault="00157432" w:rsidP="00857036">
            <w:r w:rsidRPr="009E2C9D">
              <w:t>Force comm</w:t>
            </w:r>
          </w:p>
        </w:tc>
        <w:tc>
          <w:tcPr>
            <w:tcW w:w="1539" w:type="dxa"/>
            <w:shd w:val="clear" w:color="auto" w:fill="F6C5AC" w:themeFill="accent2" w:themeFillTint="66"/>
          </w:tcPr>
          <w:p w14:paraId="73499AAB" w14:textId="77777777" w:rsidR="00157432" w:rsidRPr="009E2C9D" w:rsidRDefault="00157432" w:rsidP="00857036">
            <w:pPr>
              <w:rPr>
                <w:lang w:val="en-US"/>
              </w:rPr>
            </w:pPr>
            <w:proofErr w:type="spellStart"/>
            <w:r w:rsidRPr="009E2C9D">
              <w:rPr>
                <w:lang w:val="en-US"/>
              </w:rPr>
              <w:t>userspace</w:t>
            </w:r>
            <w:proofErr w:type="spellEnd"/>
          </w:p>
        </w:tc>
        <w:tc>
          <w:tcPr>
            <w:tcW w:w="1290" w:type="dxa"/>
            <w:shd w:val="clear" w:color="auto" w:fill="F6C5AC" w:themeFill="accent2" w:themeFillTint="66"/>
          </w:tcPr>
          <w:p w14:paraId="69BF75A0" w14:textId="77777777" w:rsidR="00157432" w:rsidRPr="009E2C9D" w:rsidRDefault="00157432" w:rsidP="00857036">
            <w:r w:rsidRPr="009E2C9D">
              <w:t>1.6 GHz</w:t>
            </w:r>
          </w:p>
        </w:tc>
        <w:tc>
          <w:tcPr>
            <w:tcW w:w="1411" w:type="dxa"/>
            <w:shd w:val="clear" w:color="auto" w:fill="F6C5AC" w:themeFill="accent2" w:themeFillTint="66"/>
          </w:tcPr>
          <w:p w14:paraId="71105D5A" w14:textId="77777777" w:rsidR="00157432" w:rsidRPr="009E2C9D" w:rsidRDefault="00157432" w:rsidP="00857036">
            <w:r w:rsidRPr="009E2C9D">
              <w:t>≥ 5ms</w:t>
            </w:r>
          </w:p>
        </w:tc>
        <w:tc>
          <w:tcPr>
            <w:tcW w:w="2072" w:type="dxa"/>
            <w:shd w:val="clear" w:color="auto" w:fill="F6C5AC" w:themeFill="accent2" w:themeFillTint="66"/>
          </w:tcPr>
          <w:p w14:paraId="1BDA4AEC" w14:textId="77777777" w:rsidR="00157432" w:rsidRPr="009E2C9D" w:rsidRDefault="00157432" w:rsidP="00857036">
            <w:r w:rsidRPr="009E2C9D">
              <w:t>Reverse communication for forces</w:t>
            </w:r>
          </w:p>
        </w:tc>
      </w:tr>
      <w:tr w:rsidR="001B32D9" w:rsidRPr="009E2C9D" w14:paraId="3AB04860" w14:textId="77777777" w:rsidTr="00BD1591">
        <w:tc>
          <w:tcPr>
            <w:tcW w:w="1852" w:type="dxa"/>
            <w:shd w:val="clear" w:color="auto" w:fill="E59EDC" w:themeFill="accent5" w:themeFillTint="66"/>
          </w:tcPr>
          <w:p w14:paraId="5ADDB2E0" w14:textId="77777777" w:rsidR="00157432" w:rsidRPr="009E2C9D" w:rsidRDefault="00157432" w:rsidP="00857036">
            <w:r w:rsidRPr="009E2C9D">
              <w:t>I/O</w:t>
            </w:r>
          </w:p>
        </w:tc>
        <w:tc>
          <w:tcPr>
            <w:tcW w:w="1088" w:type="dxa"/>
            <w:shd w:val="clear" w:color="auto" w:fill="E59EDC" w:themeFill="accent5" w:themeFillTint="66"/>
          </w:tcPr>
          <w:p w14:paraId="06241A76" w14:textId="77777777" w:rsidR="00157432" w:rsidRPr="009E2C9D" w:rsidRDefault="00157432" w:rsidP="00857036">
            <w:r w:rsidRPr="009E2C9D">
              <w:t>Disk wait</w:t>
            </w:r>
          </w:p>
        </w:tc>
        <w:tc>
          <w:tcPr>
            <w:tcW w:w="1539" w:type="dxa"/>
            <w:shd w:val="clear" w:color="auto" w:fill="E59EDC" w:themeFill="accent5" w:themeFillTint="66"/>
          </w:tcPr>
          <w:p w14:paraId="3217E79A" w14:textId="77777777" w:rsidR="00157432" w:rsidRPr="009E2C9D" w:rsidRDefault="00157432" w:rsidP="00857036">
            <w:pPr>
              <w:rPr>
                <w:lang w:val="en-US"/>
              </w:rPr>
            </w:pPr>
            <w:proofErr w:type="spellStart"/>
            <w:r w:rsidRPr="009E2C9D">
              <w:rPr>
                <w:lang w:val="en-US"/>
              </w:rPr>
              <w:t>userspace</w:t>
            </w:r>
            <w:proofErr w:type="spellEnd"/>
          </w:p>
        </w:tc>
        <w:tc>
          <w:tcPr>
            <w:tcW w:w="1290" w:type="dxa"/>
            <w:shd w:val="clear" w:color="auto" w:fill="E59EDC" w:themeFill="accent5" w:themeFillTint="66"/>
          </w:tcPr>
          <w:p w14:paraId="5A1CC467" w14:textId="77777777" w:rsidR="00157432" w:rsidRPr="009E2C9D" w:rsidRDefault="00157432" w:rsidP="00857036">
            <w:r w:rsidRPr="009E2C9D">
              <w:t>1.2 GHz</w:t>
            </w:r>
          </w:p>
        </w:tc>
        <w:tc>
          <w:tcPr>
            <w:tcW w:w="1411" w:type="dxa"/>
            <w:shd w:val="clear" w:color="auto" w:fill="E59EDC" w:themeFill="accent5" w:themeFillTint="66"/>
          </w:tcPr>
          <w:p w14:paraId="1CA78BDF" w14:textId="77777777" w:rsidR="00157432" w:rsidRPr="009E2C9D" w:rsidRDefault="00157432" w:rsidP="00857036">
            <w:r w:rsidRPr="009E2C9D">
              <w:t>≥ 2ms</w:t>
            </w:r>
          </w:p>
        </w:tc>
        <w:tc>
          <w:tcPr>
            <w:tcW w:w="2072" w:type="dxa"/>
            <w:shd w:val="clear" w:color="auto" w:fill="E59EDC" w:themeFill="accent5" w:themeFillTint="66"/>
          </w:tcPr>
          <w:p w14:paraId="62ADA56E" w14:textId="77777777" w:rsidR="00157432" w:rsidRPr="009E2C9D" w:rsidRDefault="00157432" w:rsidP="00857036">
            <w:r w:rsidRPr="009E2C9D">
              <w:t>CPU fully idle during I/O; max savings</w:t>
            </w:r>
          </w:p>
        </w:tc>
      </w:tr>
      <w:tr w:rsidR="001B32D9" w:rsidRPr="009E2C9D" w14:paraId="659E0892" w14:textId="77777777" w:rsidTr="00BD1591">
        <w:tc>
          <w:tcPr>
            <w:tcW w:w="1852" w:type="dxa"/>
            <w:shd w:val="clear" w:color="auto" w:fill="E59EDC" w:themeFill="accent5" w:themeFillTint="66"/>
          </w:tcPr>
          <w:p w14:paraId="17D5556E" w14:textId="77777777" w:rsidR="00157432" w:rsidRPr="009E2C9D" w:rsidRDefault="00157432" w:rsidP="00857036">
            <w:r w:rsidRPr="009E2C9D">
              <w:t>SYNTH_WAIT</w:t>
            </w:r>
          </w:p>
        </w:tc>
        <w:tc>
          <w:tcPr>
            <w:tcW w:w="1088" w:type="dxa"/>
            <w:shd w:val="clear" w:color="auto" w:fill="E59EDC" w:themeFill="accent5" w:themeFillTint="66"/>
          </w:tcPr>
          <w:p w14:paraId="6E3B2C88" w14:textId="77777777" w:rsidR="00157432" w:rsidRPr="009E2C9D" w:rsidRDefault="00157432" w:rsidP="00857036">
            <w:r w:rsidRPr="009E2C9D">
              <w:t>Idle wait</w:t>
            </w:r>
          </w:p>
        </w:tc>
        <w:tc>
          <w:tcPr>
            <w:tcW w:w="1539" w:type="dxa"/>
            <w:shd w:val="clear" w:color="auto" w:fill="E59EDC" w:themeFill="accent5" w:themeFillTint="66"/>
          </w:tcPr>
          <w:p w14:paraId="6F2859DC" w14:textId="77777777" w:rsidR="00157432" w:rsidRPr="009E2C9D" w:rsidRDefault="00157432" w:rsidP="00857036">
            <w:pPr>
              <w:rPr>
                <w:lang w:val="en-US"/>
              </w:rPr>
            </w:pPr>
            <w:proofErr w:type="spellStart"/>
            <w:r w:rsidRPr="009E2C9D">
              <w:rPr>
                <w:lang w:val="en-US"/>
              </w:rPr>
              <w:t>userspace</w:t>
            </w:r>
            <w:proofErr w:type="spellEnd"/>
          </w:p>
        </w:tc>
        <w:tc>
          <w:tcPr>
            <w:tcW w:w="1290" w:type="dxa"/>
            <w:shd w:val="clear" w:color="auto" w:fill="E59EDC" w:themeFill="accent5" w:themeFillTint="66"/>
          </w:tcPr>
          <w:p w14:paraId="7A0C41E2" w14:textId="77777777" w:rsidR="00157432" w:rsidRPr="009E2C9D" w:rsidRDefault="00157432" w:rsidP="00857036">
            <w:r w:rsidRPr="009E2C9D">
              <w:t>1.2 GHz</w:t>
            </w:r>
          </w:p>
        </w:tc>
        <w:tc>
          <w:tcPr>
            <w:tcW w:w="1411" w:type="dxa"/>
            <w:shd w:val="clear" w:color="auto" w:fill="E59EDC" w:themeFill="accent5" w:themeFillTint="66"/>
          </w:tcPr>
          <w:p w14:paraId="434869C5" w14:textId="77777777" w:rsidR="00157432" w:rsidRPr="009E2C9D" w:rsidRDefault="00157432" w:rsidP="00857036">
            <w:r w:rsidRPr="009E2C9D">
              <w:t>≥ 2ms</w:t>
            </w:r>
          </w:p>
        </w:tc>
        <w:tc>
          <w:tcPr>
            <w:tcW w:w="2072" w:type="dxa"/>
            <w:shd w:val="clear" w:color="auto" w:fill="E59EDC" w:themeFill="accent5" w:themeFillTint="66"/>
          </w:tcPr>
          <w:p w14:paraId="4C0E8F58" w14:textId="77777777" w:rsidR="00157432" w:rsidRPr="009E2C9D" w:rsidRDefault="00157432" w:rsidP="00857036">
            <w:r w:rsidRPr="009E2C9D">
              <w:t>CPU waiting on other ranks</w:t>
            </w:r>
          </w:p>
        </w:tc>
      </w:tr>
    </w:tbl>
    <w:p w14:paraId="7ABBAE90" w14:textId="77777777" w:rsidR="00157432" w:rsidRPr="009E2C9D" w:rsidRDefault="00157432" w:rsidP="70394895">
      <w:pPr>
        <w:spacing w:line="480" w:lineRule="auto"/>
        <w:rPr>
          <w:lang w:eastAsia="zh-TW"/>
        </w:rPr>
      </w:pPr>
    </w:p>
    <w:p w14:paraId="39EE6FA6" w14:textId="19110315" w:rsidR="00221DDD" w:rsidRPr="009E2C9D" w:rsidRDefault="00221DDD" w:rsidP="00221DDD">
      <w:pPr>
        <w:pStyle w:val="Caption"/>
        <w:keepNext/>
        <w:spacing w:after="0"/>
      </w:pPr>
      <w:bookmarkStart w:id="145" w:name="_Ref226445177"/>
      <w:bookmarkStart w:id="146" w:name="_Toc230983614"/>
      <w:r w:rsidRPr="009E2C9D">
        <w:t xml:space="preserve">Table </w:t>
      </w:r>
      <w:r w:rsidRPr="009E2C9D">
        <w:fldChar w:fldCharType="begin"/>
      </w:r>
      <w:r w:rsidRPr="009E2C9D">
        <w:instrText xml:space="preserve"> SEQ Table \* ARABIC </w:instrText>
      </w:r>
      <w:r w:rsidRPr="009E2C9D">
        <w:fldChar w:fldCharType="separate"/>
      </w:r>
      <w:r w:rsidR="00D979D4">
        <w:rPr>
          <w:noProof/>
        </w:rPr>
        <w:t>13</w:t>
      </w:r>
      <w:r w:rsidRPr="009E2C9D">
        <w:fldChar w:fldCharType="end"/>
      </w:r>
      <w:bookmarkEnd w:id="145"/>
      <w:r w:rsidR="00A339BD" w:rsidRPr="009E2C9D">
        <w:t>:</w:t>
      </w:r>
      <w:r w:rsidRPr="009E2C9D">
        <w:t xml:space="preserve"> Statistical and Practical Significance Results</w:t>
      </w:r>
      <w:r w:rsidR="00925E15" w:rsidRPr="009E2C9D">
        <w:t>, demonstrating that all configurations achieved statistical significance (p &lt; 0.001).</w:t>
      </w:r>
      <w:bookmarkEnd w:id="146"/>
    </w:p>
    <w:tbl>
      <w:tblPr>
        <w:tblStyle w:val="TableGrid2"/>
        <w:tblW w:w="0" w:type="auto"/>
        <w:tblLook w:val="04A0" w:firstRow="1" w:lastRow="0" w:firstColumn="1" w:lastColumn="0" w:noHBand="0" w:noVBand="1"/>
      </w:tblPr>
      <w:tblGrid>
        <w:gridCol w:w="1202"/>
        <w:gridCol w:w="1263"/>
        <w:gridCol w:w="1252"/>
        <w:gridCol w:w="1311"/>
        <w:gridCol w:w="1254"/>
        <w:gridCol w:w="1427"/>
        <w:gridCol w:w="1307"/>
      </w:tblGrid>
      <w:tr w:rsidR="00DD3BBB" w:rsidRPr="009E2C9D" w14:paraId="5CCE0A8F" w14:textId="77777777" w:rsidTr="00BD1591">
        <w:tc>
          <w:tcPr>
            <w:tcW w:w="1202" w:type="dxa"/>
          </w:tcPr>
          <w:p w14:paraId="581C86B0" w14:textId="77777777" w:rsidR="00157432" w:rsidRPr="009E2C9D" w:rsidRDefault="00157432" w:rsidP="00857036">
            <w:r w:rsidRPr="009E2C9D">
              <w:t>Rank</w:t>
            </w:r>
          </w:p>
        </w:tc>
        <w:tc>
          <w:tcPr>
            <w:tcW w:w="1263" w:type="dxa"/>
          </w:tcPr>
          <w:p w14:paraId="5967FF01" w14:textId="77777777" w:rsidR="00157432" w:rsidRPr="009E2C9D" w:rsidRDefault="00157432" w:rsidP="00857036">
            <w:r w:rsidRPr="009E2C9D">
              <w:t>Energy Savings</w:t>
            </w:r>
          </w:p>
        </w:tc>
        <w:tc>
          <w:tcPr>
            <w:tcW w:w="1252" w:type="dxa"/>
          </w:tcPr>
          <w:p w14:paraId="05AEA6E1" w14:textId="77777777" w:rsidR="00157432" w:rsidRPr="009E2C9D" w:rsidRDefault="00157432" w:rsidP="00857036">
            <w:r w:rsidRPr="009E2C9D">
              <w:t>t-statistic</w:t>
            </w:r>
          </w:p>
        </w:tc>
        <w:tc>
          <w:tcPr>
            <w:tcW w:w="1311" w:type="dxa"/>
          </w:tcPr>
          <w:p w14:paraId="1844AD3A" w14:textId="77777777" w:rsidR="00157432" w:rsidRPr="009E2C9D" w:rsidRDefault="00157432" w:rsidP="00857036">
            <w:r w:rsidRPr="009E2C9D">
              <w:t>p-value</w:t>
            </w:r>
          </w:p>
        </w:tc>
        <w:tc>
          <w:tcPr>
            <w:tcW w:w="1254" w:type="dxa"/>
          </w:tcPr>
          <w:p w14:paraId="1DB65959" w14:textId="075C706F" w:rsidR="00157432" w:rsidRPr="009E2C9D" w:rsidRDefault="00157432" w:rsidP="00857036">
            <w:r w:rsidRPr="009E2C9D">
              <w:t>Cohen's d</w:t>
            </w:r>
            <w:r w:rsidR="00DD7545" w:rsidRPr="009E2C9D">
              <w:t xml:space="preserve"> (measure for effect sizes)</w:t>
            </w:r>
          </w:p>
        </w:tc>
        <w:tc>
          <w:tcPr>
            <w:tcW w:w="1427" w:type="dxa"/>
          </w:tcPr>
          <w:p w14:paraId="778E658C" w14:textId="77777777" w:rsidR="00157432" w:rsidRPr="009E2C9D" w:rsidRDefault="00157432" w:rsidP="00857036">
            <w:r w:rsidRPr="009E2C9D">
              <w:t>Statistically Significant?</w:t>
            </w:r>
          </w:p>
        </w:tc>
        <w:tc>
          <w:tcPr>
            <w:tcW w:w="1307" w:type="dxa"/>
          </w:tcPr>
          <w:p w14:paraId="2CDAB13C" w14:textId="77777777" w:rsidR="00157432" w:rsidRPr="009E2C9D" w:rsidRDefault="00157432" w:rsidP="00857036">
            <w:r w:rsidRPr="009E2C9D">
              <w:t>Practically Significant (&gt;4%)?</w:t>
            </w:r>
          </w:p>
        </w:tc>
      </w:tr>
      <w:tr w:rsidR="00DD3BBB" w:rsidRPr="009E2C9D" w14:paraId="51F74890" w14:textId="77777777" w:rsidTr="00BD1591">
        <w:tc>
          <w:tcPr>
            <w:tcW w:w="1202" w:type="dxa"/>
          </w:tcPr>
          <w:p w14:paraId="6777FFE4" w14:textId="77777777" w:rsidR="00157432" w:rsidRPr="009E2C9D" w:rsidRDefault="00157432" w:rsidP="00857036">
            <w:r w:rsidRPr="009E2C9D">
              <w:t>N = 1</w:t>
            </w:r>
          </w:p>
        </w:tc>
        <w:tc>
          <w:tcPr>
            <w:tcW w:w="1263" w:type="dxa"/>
          </w:tcPr>
          <w:p w14:paraId="01A0B5E8" w14:textId="77777777" w:rsidR="00157432" w:rsidRPr="009E2C9D" w:rsidRDefault="00157432" w:rsidP="00857036">
            <w:r w:rsidRPr="009E2C9D">
              <w:t>-3.26%</w:t>
            </w:r>
          </w:p>
        </w:tc>
        <w:tc>
          <w:tcPr>
            <w:tcW w:w="1252" w:type="dxa"/>
          </w:tcPr>
          <w:p w14:paraId="0D6F4439" w14:textId="77777777" w:rsidR="00157432" w:rsidRPr="009E2C9D" w:rsidRDefault="00157432" w:rsidP="00857036">
            <w:r w:rsidRPr="009E2C9D">
              <w:t>-12.712</w:t>
            </w:r>
          </w:p>
        </w:tc>
        <w:tc>
          <w:tcPr>
            <w:tcW w:w="1311" w:type="dxa"/>
          </w:tcPr>
          <w:p w14:paraId="0099085E" w14:textId="77777777" w:rsidR="00157432" w:rsidRPr="009E2C9D" w:rsidRDefault="00157432" w:rsidP="00857036">
            <w:r w:rsidRPr="009E2C9D">
              <w:t>0</w:t>
            </w:r>
          </w:p>
        </w:tc>
        <w:tc>
          <w:tcPr>
            <w:tcW w:w="1254" w:type="dxa"/>
          </w:tcPr>
          <w:p w14:paraId="09E2ABF9" w14:textId="77777777" w:rsidR="00157432" w:rsidRPr="009E2C9D" w:rsidRDefault="00157432" w:rsidP="00857036">
            <w:r w:rsidRPr="009E2C9D">
              <w:t>-3.596</w:t>
            </w:r>
          </w:p>
        </w:tc>
        <w:tc>
          <w:tcPr>
            <w:tcW w:w="1427" w:type="dxa"/>
          </w:tcPr>
          <w:p w14:paraId="57EC1290" w14:textId="77777777" w:rsidR="00157432" w:rsidRPr="009E2C9D" w:rsidRDefault="00157432" w:rsidP="00857036">
            <w:r w:rsidRPr="009E2C9D">
              <w:t>Yes (p &lt; 0.001)</w:t>
            </w:r>
          </w:p>
        </w:tc>
        <w:tc>
          <w:tcPr>
            <w:tcW w:w="1307" w:type="dxa"/>
          </w:tcPr>
          <w:p w14:paraId="1690F442" w14:textId="77777777" w:rsidR="00157432" w:rsidRPr="009E2C9D" w:rsidRDefault="00157432" w:rsidP="00857036">
            <w:r w:rsidRPr="009E2C9D">
              <w:t>No</w:t>
            </w:r>
          </w:p>
        </w:tc>
      </w:tr>
      <w:tr w:rsidR="00DD3BBB" w:rsidRPr="009E2C9D" w14:paraId="73861EFF" w14:textId="77777777" w:rsidTr="00BD1591">
        <w:tc>
          <w:tcPr>
            <w:tcW w:w="1202" w:type="dxa"/>
          </w:tcPr>
          <w:p w14:paraId="16A7AC2F" w14:textId="77777777" w:rsidR="00157432" w:rsidRPr="009E2C9D" w:rsidRDefault="00157432" w:rsidP="00857036">
            <w:r w:rsidRPr="009E2C9D">
              <w:t>N = 2</w:t>
            </w:r>
          </w:p>
        </w:tc>
        <w:tc>
          <w:tcPr>
            <w:tcW w:w="1263" w:type="dxa"/>
          </w:tcPr>
          <w:p w14:paraId="398541D2" w14:textId="77777777" w:rsidR="00157432" w:rsidRPr="009E2C9D" w:rsidRDefault="00157432" w:rsidP="00857036">
            <w:r w:rsidRPr="009E2C9D">
              <w:t>-1.03%</w:t>
            </w:r>
          </w:p>
        </w:tc>
        <w:tc>
          <w:tcPr>
            <w:tcW w:w="1252" w:type="dxa"/>
          </w:tcPr>
          <w:p w14:paraId="483AD85A" w14:textId="77777777" w:rsidR="00157432" w:rsidRPr="009E2C9D" w:rsidRDefault="00157432" w:rsidP="00857036">
            <w:r w:rsidRPr="009E2C9D">
              <w:t>-5.401</w:t>
            </w:r>
          </w:p>
        </w:tc>
        <w:tc>
          <w:tcPr>
            <w:tcW w:w="1311" w:type="dxa"/>
          </w:tcPr>
          <w:p w14:paraId="148ABDFA" w14:textId="77777777" w:rsidR="00157432" w:rsidRPr="009E2C9D" w:rsidRDefault="00157432" w:rsidP="00857036">
            <w:r w:rsidRPr="009E2C9D">
              <w:t>0.000003</w:t>
            </w:r>
          </w:p>
        </w:tc>
        <w:tc>
          <w:tcPr>
            <w:tcW w:w="1254" w:type="dxa"/>
          </w:tcPr>
          <w:p w14:paraId="29A6EC06" w14:textId="77777777" w:rsidR="00157432" w:rsidRPr="009E2C9D" w:rsidRDefault="00157432" w:rsidP="00857036">
            <w:r w:rsidRPr="009E2C9D">
              <w:t>-1.528</w:t>
            </w:r>
          </w:p>
        </w:tc>
        <w:tc>
          <w:tcPr>
            <w:tcW w:w="1427" w:type="dxa"/>
          </w:tcPr>
          <w:p w14:paraId="03B9719C" w14:textId="77777777" w:rsidR="00157432" w:rsidRPr="009E2C9D" w:rsidRDefault="00157432" w:rsidP="00857036">
            <w:r w:rsidRPr="009E2C9D">
              <w:t>Yes (p &lt; 0.001)</w:t>
            </w:r>
          </w:p>
        </w:tc>
        <w:tc>
          <w:tcPr>
            <w:tcW w:w="1307" w:type="dxa"/>
          </w:tcPr>
          <w:p w14:paraId="7C480F76" w14:textId="77777777" w:rsidR="00157432" w:rsidRPr="009E2C9D" w:rsidRDefault="00157432" w:rsidP="00857036">
            <w:r w:rsidRPr="009E2C9D">
              <w:t>No</w:t>
            </w:r>
          </w:p>
        </w:tc>
      </w:tr>
      <w:tr w:rsidR="00DD3BBB" w:rsidRPr="009E2C9D" w14:paraId="3B20F0F1" w14:textId="77777777" w:rsidTr="00BD1591">
        <w:tc>
          <w:tcPr>
            <w:tcW w:w="1202" w:type="dxa"/>
          </w:tcPr>
          <w:p w14:paraId="7B6003A9" w14:textId="77777777" w:rsidR="00157432" w:rsidRPr="009E2C9D" w:rsidRDefault="00157432" w:rsidP="00857036">
            <w:r w:rsidRPr="009E2C9D">
              <w:lastRenderedPageBreak/>
              <w:t>N = 4</w:t>
            </w:r>
          </w:p>
        </w:tc>
        <w:tc>
          <w:tcPr>
            <w:tcW w:w="1263" w:type="dxa"/>
          </w:tcPr>
          <w:p w14:paraId="2D79614F" w14:textId="77777777" w:rsidR="00157432" w:rsidRPr="009E2C9D" w:rsidRDefault="00157432" w:rsidP="00857036">
            <w:r w:rsidRPr="009E2C9D">
              <w:t>-1.26%</w:t>
            </w:r>
          </w:p>
        </w:tc>
        <w:tc>
          <w:tcPr>
            <w:tcW w:w="1252" w:type="dxa"/>
          </w:tcPr>
          <w:p w14:paraId="2496D15E" w14:textId="77777777" w:rsidR="00157432" w:rsidRPr="009E2C9D" w:rsidRDefault="00157432" w:rsidP="00857036">
            <w:r w:rsidRPr="009E2C9D">
              <w:t>-5.699</w:t>
            </w:r>
          </w:p>
        </w:tc>
        <w:tc>
          <w:tcPr>
            <w:tcW w:w="1311" w:type="dxa"/>
          </w:tcPr>
          <w:p w14:paraId="48EAC96E" w14:textId="77777777" w:rsidR="00157432" w:rsidRPr="009E2C9D" w:rsidRDefault="00157432" w:rsidP="00857036">
            <w:r w:rsidRPr="009E2C9D">
              <w:t>0.000004</w:t>
            </w:r>
          </w:p>
        </w:tc>
        <w:tc>
          <w:tcPr>
            <w:tcW w:w="1254" w:type="dxa"/>
          </w:tcPr>
          <w:p w14:paraId="723E6955" w14:textId="77777777" w:rsidR="00157432" w:rsidRPr="009E2C9D" w:rsidRDefault="00157432" w:rsidP="00857036">
            <w:r w:rsidRPr="009E2C9D">
              <w:t>-1.612</w:t>
            </w:r>
          </w:p>
        </w:tc>
        <w:tc>
          <w:tcPr>
            <w:tcW w:w="1427" w:type="dxa"/>
          </w:tcPr>
          <w:p w14:paraId="5F5BE30E" w14:textId="77777777" w:rsidR="00157432" w:rsidRPr="009E2C9D" w:rsidRDefault="00157432" w:rsidP="00857036">
            <w:r w:rsidRPr="009E2C9D">
              <w:t>Yes (p &lt; 0.001)</w:t>
            </w:r>
          </w:p>
        </w:tc>
        <w:tc>
          <w:tcPr>
            <w:tcW w:w="1307" w:type="dxa"/>
          </w:tcPr>
          <w:p w14:paraId="63226F9E" w14:textId="77777777" w:rsidR="00157432" w:rsidRPr="009E2C9D" w:rsidRDefault="00157432" w:rsidP="00857036">
            <w:r w:rsidRPr="009E2C9D">
              <w:t>No</w:t>
            </w:r>
          </w:p>
        </w:tc>
      </w:tr>
      <w:tr w:rsidR="00DD3BBB" w:rsidRPr="009E2C9D" w14:paraId="6E007987" w14:textId="77777777" w:rsidTr="00BD1591">
        <w:trPr>
          <w:trHeight w:val="699"/>
        </w:trPr>
        <w:tc>
          <w:tcPr>
            <w:tcW w:w="1202" w:type="dxa"/>
          </w:tcPr>
          <w:p w14:paraId="79C820A5" w14:textId="77777777" w:rsidR="00157432" w:rsidRPr="009E2C9D" w:rsidRDefault="00157432" w:rsidP="00857036">
            <w:r w:rsidRPr="009E2C9D">
              <w:t>N = 8</w:t>
            </w:r>
          </w:p>
        </w:tc>
        <w:tc>
          <w:tcPr>
            <w:tcW w:w="1263" w:type="dxa"/>
          </w:tcPr>
          <w:p w14:paraId="0D9944A5" w14:textId="77777777" w:rsidR="00157432" w:rsidRPr="009E2C9D" w:rsidRDefault="00157432" w:rsidP="00857036">
            <w:r w:rsidRPr="009E2C9D">
              <w:t>+0.85%</w:t>
            </w:r>
          </w:p>
        </w:tc>
        <w:tc>
          <w:tcPr>
            <w:tcW w:w="1252" w:type="dxa"/>
          </w:tcPr>
          <w:p w14:paraId="4BEB143B" w14:textId="77777777" w:rsidR="00157432" w:rsidRPr="009E2C9D" w:rsidRDefault="00157432" w:rsidP="00857036">
            <w:r w:rsidRPr="009E2C9D">
              <w:t>+4.042</w:t>
            </w:r>
          </w:p>
        </w:tc>
        <w:tc>
          <w:tcPr>
            <w:tcW w:w="1311" w:type="dxa"/>
          </w:tcPr>
          <w:p w14:paraId="1473EE4F" w14:textId="77777777" w:rsidR="00157432" w:rsidRPr="009E2C9D" w:rsidRDefault="00157432" w:rsidP="00857036">
            <w:r w:rsidRPr="009E2C9D">
              <w:t>0.000193</w:t>
            </w:r>
          </w:p>
        </w:tc>
        <w:tc>
          <w:tcPr>
            <w:tcW w:w="1254" w:type="dxa"/>
          </w:tcPr>
          <w:p w14:paraId="3E89FC21" w14:textId="77777777" w:rsidR="00157432" w:rsidRPr="009E2C9D" w:rsidRDefault="00157432" w:rsidP="00857036">
            <w:r w:rsidRPr="009E2C9D">
              <w:t>+1.143</w:t>
            </w:r>
          </w:p>
        </w:tc>
        <w:tc>
          <w:tcPr>
            <w:tcW w:w="1427" w:type="dxa"/>
          </w:tcPr>
          <w:p w14:paraId="4E9A5701" w14:textId="77777777" w:rsidR="00157432" w:rsidRPr="009E2C9D" w:rsidRDefault="00157432" w:rsidP="00857036">
            <w:r w:rsidRPr="009E2C9D">
              <w:t>Yes (p &lt; 0.001)</w:t>
            </w:r>
          </w:p>
        </w:tc>
        <w:tc>
          <w:tcPr>
            <w:tcW w:w="1307" w:type="dxa"/>
          </w:tcPr>
          <w:p w14:paraId="1208931D" w14:textId="77777777" w:rsidR="00157432" w:rsidRPr="009E2C9D" w:rsidRDefault="00157432" w:rsidP="00857036">
            <w:r w:rsidRPr="009E2C9D">
              <w:t>No</w:t>
            </w:r>
          </w:p>
        </w:tc>
      </w:tr>
      <w:tr w:rsidR="00DD3BBB" w:rsidRPr="009E2C9D" w14:paraId="759C4DA8" w14:textId="77777777" w:rsidTr="00BD1591">
        <w:tc>
          <w:tcPr>
            <w:tcW w:w="1202" w:type="dxa"/>
          </w:tcPr>
          <w:p w14:paraId="23432083" w14:textId="77777777" w:rsidR="00157432" w:rsidRPr="009E2C9D" w:rsidRDefault="00157432" w:rsidP="00857036">
            <w:r w:rsidRPr="009E2C9D">
              <w:t>N = 16</w:t>
            </w:r>
          </w:p>
        </w:tc>
        <w:tc>
          <w:tcPr>
            <w:tcW w:w="1263" w:type="dxa"/>
          </w:tcPr>
          <w:p w14:paraId="61430DCA" w14:textId="77777777" w:rsidR="00157432" w:rsidRPr="009E2C9D" w:rsidRDefault="00157432" w:rsidP="00857036">
            <w:r w:rsidRPr="009E2C9D">
              <w:t>+5.70%</w:t>
            </w:r>
          </w:p>
        </w:tc>
        <w:tc>
          <w:tcPr>
            <w:tcW w:w="1252" w:type="dxa"/>
          </w:tcPr>
          <w:p w14:paraId="6474F42B" w14:textId="77777777" w:rsidR="00157432" w:rsidRPr="009E2C9D" w:rsidRDefault="00157432" w:rsidP="00857036">
            <w:r w:rsidRPr="009E2C9D">
              <w:t>+30.089</w:t>
            </w:r>
          </w:p>
        </w:tc>
        <w:tc>
          <w:tcPr>
            <w:tcW w:w="1311" w:type="dxa"/>
          </w:tcPr>
          <w:p w14:paraId="75C80423" w14:textId="77777777" w:rsidR="00157432" w:rsidRPr="009E2C9D" w:rsidRDefault="00157432" w:rsidP="00857036">
            <w:r w:rsidRPr="009E2C9D">
              <w:t>&lt; 10</w:t>
            </w:r>
            <w:r w:rsidRPr="009E2C9D">
              <w:rPr>
                <w:rFonts w:ascii="Cambria Math" w:hAnsi="Cambria Math" w:cs="Cambria Math"/>
              </w:rPr>
              <w:t>⁻</w:t>
            </w:r>
            <w:r w:rsidRPr="009E2C9D">
              <w:rPr>
                <w:rFonts w:ascii="Aptos" w:hAnsi="Aptos" w:cs="Aptos"/>
              </w:rPr>
              <w:t>²⁰</w:t>
            </w:r>
          </w:p>
        </w:tc>
        <w:tc>
          <w:tcPr>
            <w:tcW w:w="1254" w:type="dxa"/>
          </w:tcPr>
          <w:p w14:paraId="1553AFD9" w14:textId="77777777" w:rsidR="00157432" w:rsidRPr="009E2C9D" w:rsidRDefault="00157432" w:rsidP="00857036">
            <w:r w:rsidRPr="009E2C9D">
              <w:t>+8.510</w:t>
            </w:r>
          </w:p>
        </w:tc>
        <w:tc>
          <w:tcPr>
            <w:tcW w:w="1427" w:type="dxa"/>
          </w:tcPr>
          <w:p w14:paraId="468DD87F" w14:textId="77777777" w:rsidR="00157432" w:rsidRPr="009E2C9D" w:rsidRDefault="00157432" w:rsidP="00857036">
            <w:r w:rsidRPr="009E2C9D">
              <w:t>Yes (p &lt; 0.001)</w:t>
            </w:r>
          </w:p>
        </w:tc>
        <w:tc>
          <w:tcPr>
            <w:tcW w:w="1307" w:type="dxa"/>
          </w:tcPr>
          <w:p w14:paraId="4AB7509C" w14:textId="77777777" w:rsidR="00157432" w:rsidRPr="009E2C9D" w:rsidRDefault="00157432" w:rsidP="00857036">
            <w:r w:rsidRPr="009E2C9D">
              <w:t>Yes (+5.70% &gt; 4%)</w:t>
            </w:r>
          </w:p>
        </w:tc>
      </w:tr>
      <w:tr w:rsidR="00DD3BBB" w:rsidRPr="009E2C9D" w14:paraId="07FCDC79" w14:textId="77777777" w:rsidTr="00BD1591">
        <w:tc>
          <w:tcPr>
            <w:tcW w:w="1202" w:type="dxa"/>
          </w:tcPr>
          <w:p w14:paraId="085C0FD5" w14:textId="77777777" w:rsidR="00157432" w:rsidRPr="009E2C9D" w:rsidRDefault="00157432" w:rsidP="00857036">
            <w:r w:rsidRPr="009E2C9D">
              <w:t>N = 26</w:t>
            </w:r>
          </w:p>
        </w:tc>
        <w:tc>
          <w:tcPr>
            <w:tcW w:w="1263" w:type="dxa"/>
          </w:tcPr>
          <w:p w14:paraId="4ED82423" w14:textId="77777777" w:rsidR="00157432" w:rsidRPr="009E2C9D" w:rsidRDefault="00157432" w:rsidP="00857036">
            <w:r w:rsidRPr="009E2C9D">
              <w:t>+17.53%</w:t>
            </w:r>
          </w:p>
        </w:tc>
        <w:tc>
          <w:tcPr>
            <w:tcW w:w="1252" w:type="dxa"/>
          </w:tcPr>
          <w:p w14:paraId="54EF30AD" w14:textId="77777777" w:rsidR="00157432" w:rsidRPr="009E2C9D" w:rsidRDefault="00157432" w:rsidP="00857036">
            <w:r w:rsidRPr="009E2C9D">
              <w:t>+55.286</w:t>
            </w:r>
          </w:p>
        </w:tc>
        <w:tc>
          <w:tcPr>
            <w:tcW w:w="1311" w:type="dxa"/>
          </w:tcPr>
          <w:p w14:paraId="772B2E24" w14:textId="77777777" w:rsidR="00157432" w:rsidRPr="009E2C9D" w:rsidRDefault="00157432" w:rsidP="00857036">
            <w:r w:rsidRPr="009E2C9D">
              <w:t>&lt; 10</w:t>
            </w:r>
            <w:r w:rsidRPr="009E2C9D">
              <w:rPr>
                <w:rFonts w:ascii="Cambria Math" w:hAnsi="Cambria Math" w:cs="Cambria Math"/>
              </w:rPr>
              <w:t>⁻</w:t>
            </w:r>
            <w:r w:rsidRPr="009E2C9D">
              <w:rPr>
                <w:rFonts w:ascii="Aptos" w:hAnsi="Aptos" w:cs="Aptos"/>
              </w:rPr>
              <w:t>²⁰</w:t>
            </w:r>
          </w:p>
        </w:tc>
        <w:tc>
          <w:tcPr>
            <w:tcW w:w="1254" w:type="dxa"/>
          </w:tcPr>
          <w:p w14:paraId="4E961E5A" w14:textId="77777777" w:rsidR="00157432" w:rsidRPr="009E2C9D" w:rsidRDefault="00157432" w:rsidP="00857036">
            <w:r w:rsidRPr="009E2C9D">
              <w:t>+15.637</w:t>
            </w:r>
          </w:p>
        </w:tc>
        <w:tc>
          <w:tcPr>
            <w:tcW w:w="1427" w:type="dxa"/>
          </w:tcPr>
          <w:p w14:paraId="70174586" w14:textId="77777777" w:rsidR="00157432" w:rsidRPr="009E2C9D" w:rsidRDefault="00157432" w:rsidP="00857036">
            <w:r w:rsidRPr="009E2C9D">
              <w:t>Yes (p &lt; 0.001)</w:t>
            </w:r>
          </w:p>
        </w:tc>
        <w:tc>
          <w:tcPr>
            <w:tcW w:w="1307" w:type="dxa"/>
          </w:tcPr>
          <w:p w14:paraId="47D315EC" w14:textId="77777777" w:rsidR="00157432" w:rsidRPr="009E2C9D" w:rsidRDefault="00157432" w:rsidP="00857036">
            <w:r w:rsidRPr="009E2C9D">
              <w:t>Yes (+17.53% &gt; 4%)</w:t>
            </w:r>
          </w:p>
        </w:tc>
      </w:tr>
    </w:tbl>
    <w:p w14:paraId="17F99905" w14:textId="77777777" w:rsidR="00157432" w:rsidRPr="009E2C9D" w:rsidRDefault="00157432" w:rsidP="70394895">
      <w:pPr>
        <w:spacing w:line="480" w:lineRule="auto"/>
        <w:rPr>
          <w:lang w:eastAsia="zh-TW"/>
        </w:rPr>
      </w:pPr>
    </w:p>
    <w:p w14:paraId="7E1872C1" w14:textId="7BB3363E" w:rsidR="00221DDD" w:rsidRPr="009E2C9D" w:rsidRDefault="00221DDD" w:rsidP="00221DDD">
      <w:pPr>
        <w:pStyle w:val="Caption"/>
        <w:keepNext/>
        <w:spacing w:after="0"/>
      </w:pPr>
      <w:bookmarkStart w:id="147" w:name="_Ref226449726"/>
      <w:bookmarkStart w:id="148" w:name="_Toc230983615"/>
      <w:r w:rsidRPr="009E2C9D">
        <w:t xml:space="preserve">Table </w:t>
      </w:r>
      <w:r w:rsidRPr="009E2C9D">
        <w:fldChar w:fldCharType="begin"/>
      </w:r>
      <w:r w:rsidRPr="009E2C9D">
        <w:instrText xml:space="preserve"> SEQ Table \* ARABIC </w:instrText>
      </w:r>
      <w:r w:rsidRPr="009E2C9D">
        <w:fldChar w:fldCharType="separate"/>
      </w:r>
      <w:r w:rsidR="00D979D4">
        <w:rPr>
          <w:noProof/>
        </w:rPr>
        <w:t>14</w:t>
      </w:r>
      <w:r w:rsidRPr="009E2C9D">
        <w:fldChar w:fldCharType="end"/>
      </w:r>
      <w:bookmarkEnd w:id="147"/>
      <w:r w:rsidR="00666EAB" w:rsidRPr="009E2C9D">
        <w:t>:</w:t>
      </w:r>
      <w:r w:rsidRPr="009E2C9D">
        <w:t xml:space="preserve"> Comparative Performance Analysis with Existing Literature</w:t>
      </w:r>
      <w:r w:rsidR="00FE04A3" w:rsidRPr="009E2C9D">
        <w:t xml:space="preserve">, demonstrating that the Phase-Aware Controller achieves competitive energy savings (up to 17.53%) with significantly lower implementation complexity than established frameworks like EAR and </w:t>
      </w:r>
      <w:proofErr w:type="spellStart"/>
      <w:r w:rsidR="00FE04A3" w:rsidRPr="009E2C9D">
        <w:t>CoPPer</w:t>
      </w:r>
      <w:proofErr w:type="spellEnd"/>
      <w:r w:rsidR="00FE04A3" w:rsidRPr="009E2C9D">
        <w:t>.</w:t>
      </w:r>
      <w:bookmarkEnd w:id="148"/>
    </w:p>
    <w:tbl>
      <w:tblPr>
        <w:tblStyle w:val="TableGrid2"/>
        <w:tblW w:w="0" w:type="auto"/>
        <w:tblLook w:val="04A0" w:firstRow="1" w:lastRow="0" w:firstColumn="1" w:lastColumn="0" w:noHBand="0" w:noVBand="1"/>
      </w:tblPr>
      <w:tblGrid>
        <w:gridCol w:w="1789"/>
        <w:gridCol w:w="1777"/>
        <w:gridCol w:w="1784"/>
        <w:gridCol w:w="1788"/>
        <w:gridCol w:w="1878"/>
      </w:tblGrid>
      <w:tr w:rsidR="008F2AB4" w:rsidRPr="009E2C9D" w14:paraId="47A1BC73" w14:textId="77777777" w:rsidTr="00BD1591">
        <w:tc>
          <w:tcPr>
            <w:tcW w:w="1789" w:type="dxa"/>
          </w:tcPr>
          <w:p w14:paraId="2D2C003B" w14:textId="77777777" w:rsidR="00157432" w:rsidRPr="009E2C9D" w:rsidRDefault="00157432" w:rsidP="00857036">
            <w:r w:rsidRPr="009E2C9D">
              <w:t>Approach</w:t>
            </w:r>
          </w:p>
        </w:tc>
        <w:tc>
          <w:tcPr>
            <w:tcW w:w="1777" w:type="dxa"/>
          </w:tcPr>
          <w:p w14:paraId="0C11A6A3" w14:textId="77777777" w:rsidR="00157432" w:rsidRPr="009E2C9D" w:rsidRDefault="00157432" w:rsidP="00857036">
            <w:r w:rsidRPr="009E2C9D">
              <w:t>Energy Savings</w:t>
            </w:r>
          </w:p>
        </w:tc>
        <w:tc>
          <w:tcPr>
            <w:tcW w:w="1784" w:type="dxa"/>
          </w:tcPr>
          <w:p w14:paraId="1C326E78" w14:textId="77777777" w:rsidR="00157432" w:rsidRPr="009E2C9D" w:rsidRDefault="00157432" w:rsidP="00857036">
            <w:r w:rsidRPr="009E2C9D">
              <w:t>Runtime Overhead</w:t>
            </w:r>
          </w:p>
        </w:tc>
        <w:tc>
          <w:tcPr>
            <w:tcW w:w="1788" w:type="dxa"/>
          </w:tcPr>
          <w:p w14:paraId="55C4AE5C" w14:textId="77777777" w:rsidR="00157432" w:rsidRPr="009E2C9D" w:rsidRDefault="00157432" w:rsidP="00857036">
            <w:r w:rsidRPr="009E2C9D">
              <w:t>Detection Method</w:t>
            </w:r>
          </w:p>
        </w:tc>
        <w:tc>
          <w:tcPr>
            <w:tcW w:w="1878" w:type="dxa"/>
          </w:tcPr>
          <w:p w14:paraId="7561E52C" w14:textId="77777777" w:rsidR="00157432" w:rsidRPr="009E2C9D" w:rsidRDefault="00157432" w:rsidP="00857036">
            <w:r w:rsidRPr="009E2C9D">
              <w:t>Complexity</w:t>
            </w:r>
          </w:p>
        </w:tc>
      </w:tr>
      <w:tr w:rsidR="008F2AB4" w:rsidRPr="009E2C9D" w14:paraId="70AB1652" w14:textId="77777777" w:rsidTr="00BD1591">
        <w:tc>
          <w:tcPr>
            <w:tcW w:w="1789" w:type="dxa"/>
          </w:tcPr>
          <w:p w14:paraId="22C75E2C" w14:textId="77777777" w:rsidR="00157432" w:rsidRPr="009E2C9D" w:rsidRDefault="00157432" w:rsidP="00857036">
            <w:r w:rsidRPr="009E2C9D">
              <w:t>Our Phase-Aware Controller</w:t>
            </w:r>
          </w:p>
        </w:tc>
        <w:tc>
          <w:tcPr>
            <w:tcW w:w="1777" w:type="dxa"/>
          </w:tcPr>
          <w:p w14:paraId="55748205" w14:textId="77777777" w:rsidR="00157432" w:rsidRPr="009E2C9D" w:rsidRDefault="00157432" w:rsidP="00857036">
            <w:r w:rsidRPr="009E2C9D">
              <w:t>5.7 to 17.53% (N ≥ 16)</w:t>
            </w:r>
          </w:p>
        </w:tc>
        <w:tc>
          <w:tcPr>
            <w:tcW w:w="1784" w:type="dxa"/>
          </w:tcPr>
          <w:p w14:paraId="71ACD0F5" w14:textId="77777777" w:rsidR="00157432" w:rsidRPr="009E2C9D" w:rsidRDefault="00157432" w:rsidP="00857036">
            <w:r w:rsidRPr="009E2C9D">
              <w:t>0.99 to 3.21%</w:t>
            </w:r>
          </w:p>
        </w:tc>
        <w:tc>
          <w:tcPr>
            <w:tcW w:w="1788" w:type="dxa"/>
          </w:tcPr>
          <w:p w14:paraId="0DD92A5D" w14:textId="77777777" w:rsidR="00157432" w:rsidRPr="009E2C9D" w:rsidRDefault="00157432" w:rsidP="00857036">
            <w:r w:rsidRPr="009E2C9D">
              <w:t>App hints (shared memory)</w:t>
            </w:r>
          </w:p>
        </w:tc>
        <w:tc>
          <w:tcPr>
            <w:tcW w:w="1878" w:type="dxa"/>
          </w:tcPr>
          <w:p w14:paraId="5F3ADFDD" w14:textId="77777777" w:rsidR="00157432" w:rsidRPr="009E2C9D" w:rsidRDefault="00157432" w:rsidP="00857036">
            <w:r w:rsidRPr="009E2C9D">
              <w:t>Around 250 lines of Python code</w:t>
            </w:r>
          </w:p>
        </w:tc>
      </w:tr>
      <w:tr w:rsidR="008F2AB4" w:rsidRPr="009E2C9D" w14:paraId="20892E03" w14:textId="77777777" w:rsidTr="00BD1591">
        <w:tc>
          <w:tcPr>
            <w:tcW w:w="1789" w:type="dxa"/>
          </w:tcPr>
          <w:p w14:paraId="6E843D59" w14:textId="5EA28A27" w:rsidR="00157432" w:rsidRPr="009E2C9D" w:rsidRDefault="00157432" w:rsidP="00857036">
            <w:pPr>
              <w:rPr>
                <w:lang w:val="en-US"/>
              </w:rPr>
            </w:pPr>
            <w:proofErr w:type="spellStart"/>
            <w:r w:rsidRPr="009E2C9D">
              <w:rPr>
                <w:lang w:val="en-US"/>
              </w:rPr>
              <w:t>CoPPer</w:t>
            </w:r>
            <w:proofErr w:type="spellEnd"/>
            <w:r w:rsidRPr="009E2C9D">
              <w:rPr>
                <w:lang w:val="en-US"/>
              </w:rPr>
              <w:t xml:space="preserve"> (Imes et al., 2018)</w:t>
            </w:r>
            <w:r w:rsidR="00EE664A" w:rsidRPr="009E2C9D">
              <w:rPr>
                <w:lang w:val="en-US"/>
              </w:rPr>
              <w:t xml:space="preserve"> </w:t>
            </w:r>
            <w:sdt>
              <w:sdtPr>
                <w:id w:val="810828958"/>
                <w:citation/>
              </w:sdtPr>
              <w:sdtContent>
                <w:r w:rsidR="00EE664A" w:rsidRPr="009E2C9D">
                  <w:fldChar w:fldCharType="begin"/>
                </w:r>
                <w:r w:rsidR="00EE664A" w:rsidRPr="009E2C9D">
                  <w:rPr>
                    <w:lang w:val="en-US"/>
                  </w:rPr>
                  <w:instrText xml:space="preserve"> CITATION CIm19 \l 1033 </w:instrText>
                </w:r>
                <w:r w:rsidR="00EE664A" w:rsidRPr="009E2C9D">
                  <w:fldChar w:fldCharType="separate"/>
                </w:r>
                <w:r w:rsidR="00D979D4" w:rsidRPr="00D979D4">
                  <w:rPr>
                    <w:noProof/>
                    <w:lang w:val="en-US"/>
                  </w:rPr>
                  <w:t>[7]</w:t>
                </w:r>
                <w:r w:rsidR="00EE664A" w:rsidRPr="009E2C9D">
                  <w:fldChar w:fldCharType="end"/>
                </w:r>
              </w:sdtContent>
            </w:sdt>
          </w:p>
        </w:tc>
        <w:tc>
          <w:tcPr>
            <w:tcW w:w="1777" w:type="dxa"/>
          </w:tcPr>
          <w:p w14:paraId="62327F62" w14:textId="77777777" w:rsidR="00157432" w:rsidRPr="009E2C9D" w:rsidRDefault="00157432" w:rsidP="00857036">
            <w:r w:rsidRPr="009E2C9D">
              <w:t xml:space="preserve">6% </w:t>
            </w:r>
            <w:proofErr w:type="spellStart"/>
            <w:r w:rsidRPr="009E2C9D">
              <w:t>avg</w:t>
            </w:r>
            <w:proofErr w:type="spellEnd"/>
            <w:r w:rsidRPr="009E2C9D">
              <w:t>, up to 12%</w:t>
            </w:r>
          </w:p>
        </w:tc>
        <w:tc>
          <w:tcPr>
            <w:tcW w:w="1784" w:type="dxa"/>
          </w:tcPr>
          <w:p w14:paraId="464DBCC6" w14:textId="77777777" w:rsidR="00157432" w:rsidRPr="009E2C9D" w:rsidRDefault="00157432" w:rsidP="00857036">
            <w:r w:rsidRPr="009E2C9D">
              <w:t>&lt; 2%</w:t>
            </w:r>
          </w:p>
        </w:tc>
        <w:tc>
          <w:tcPr>
            <w:tcW w:w="1788" w:type="dxa"/>
          </w:tcPr>
          <w:p w14:paraId="2F4FE088" w14:textId="77777777" w:rsidR="00157432" w:rsidRPr="009E2C9D" w:rsidRDefault="00157432" w:rsidP="00857036">
            <w:r w:rsidRPr="009E2C9D">
              <w:t>Adaptive power capping (RAPL)</w:t>
            </w:r>
          </w:p>
        </w:tc>
        <w:tc>
          <w:tcPr>
            <w:tcW w:w="1878" w:type="dxa"/>
          </w:tcPr>
          <w:p w14:paraId="26658AC3" w14:textId="77777777" w:rsidR="00157432" w:rsidRPr="009E2C9D" w:rsidRDefault="00157432" w:rsidP="00857036">
            <w:pPr>
              <w:rPr>
                <w:lang w:val="en-US"/>
              </w:rPr>
            </w:pPr>
            <w:proofErr w:type="spellStart"/>
            <w:r w:rsidRPr="009E2C9D">
              <w:rPr>
                <w:lang w:val="en-US"/>
              </w:rPr>
              <w:t>PowerAPI</w:t>
            </w:r>
            <w:proofErr w:type="spellEnd"/>
            <w:r w:rsidRPr="009E2C9D">
              <w:rPr>
                <w:lang w:val="en-US"/>
              </w:rPr>
              <w:t xml:space="preserve"> + PID controller  </w:t>
            </w:r>
          </w:p>
        </w:tc>
      </w:tr>
      <w:tr w:rsidR="008F2AB4" w:rsidRPr="009E2C9D" w14:paraId="1035BF7F" w14:textId="77777777" w:rsidTr="00BD1591">
        <w:tc>
          <w:tcPr>
            <w:tcW w:w="1789" w:type="dxa"/>
          </w:tcPr>
          <w:p w14:paraId="49B6F464" w14:textId="52A7A78E" w:rsidR="00157432" w:rsidRPr="009E2C9D" w:rsidRDefault="00157432" w:rsidP="00857036">
            <w:r w:rsidRPr="009E2C9D">
              <w:t>EAR (Corbalan et al., 2020)</w:t>
            </w:r>
            <w:r w:rsidR="00CF37DD" w:rsidRPr="009E2C9D">
              <w:t xml:space="preserve"> </w:t>
            </w:r>
            <w:sdt>
              <w:sdtPr>
                <w:id w:val="-1503215"/>
                <w:citation/>
              </w:sdtPr>
              <w:sdtContent>
                <w:r w:rsidR="00CF37DD" w:rsidRPr="009E2C9D">
                  <w:fldChar w:fldCharType="begin"/>
                </w:r>
                <w:r w:rsidR="00CF37DD" w:rsidRPr="009E2C9D">
                  <w:rPr>
                    <w:lang w:val="en-US"/>
                  </w:rPr>
                  <w:instrText xml:space="preserve"> CITATION JCo26 \l 1033 </w:instrText>
                </w:r>
                <w:r w:rsidR="00CF37DD" w:rsidRPr="009E2C9D">
                  <w:fldChar w:fldCharType="separate"/>
                </w:r>
                <w:r w:rsidR="00D979D4" w:rsidRPr="00D979D4">
                  <w:rPr>
                    <w:noProof/>
                    <w:lang w:val="en-US"/>
                  </w:rPr>
                  <w:t>[14]</w:t>
                </w:r>
                <w:r w:rsidR="00CF37DD" w:rsidRPr="009E2C9D">
                  <w:fldChar w:fldCharType="end"/>
                </w:r>
              </w:sdtContent>
            </w:sdt>
          </w:p>
        </w:tc>
        <w:tc>
          <w:tcPr>
            <w:tcW w:w="1777" w:type="dxa"/>
          </w:tcPr>
          <w:p w14:paraId="0ACA8F3A" w14:textId="77777777" w:rsidR="00157432" w:rsidRPr="009E2C9D" w:rsidRDefault="00157432" w:rsidP="00857036">
            <w:r w:rsidRPr="009E2C9D">
              <w:t xml:space="preserve">10% </w:t>
            </w:r>
            <w:proofErr w:type="spellStart"/>
            <w:r w:rsidRPr="009E2C9D">
              <w:t>avg</w:t>
            </w:r>
            <w:proofErr w:type="spellEnd"/>
          </w:p>
        </w:tc>
        <w:tc>
          <w:tcPr>
            <w:tcW w:w="1784" w:type="dxa"/>
          </w:tcPr>
          <w:p w14:paraId="17E550F5" w14:textId="77777777" w:rsidR="00157432" w:rsidRPr="009E2C9D" w:rsidRDefault="00157432" w:rsidP="00857036">
            <w:r w:rsidRPr="009E2C9D">
              <w:t>&lt; 3%</w:t>
            </w:r>
          </w:p>
        </w:tc>
        <w:tc>
          <w:tcPr>
            <w:tcW w:w="1788" w:type="dxa"/>
          </w:tcPr>
          <w:p w14:paraId="535F72E9" w14:textId="77777777" w:rsidR="00157432" w:rsidRPr="009E2C9D" w:rsidRDefault="00157432" w:rsidP="00857036">
            <w:r w:rsidRPr="009E2C9D">
              <w:t>CPU energy monitoring (RAPL)</w:t>
            </w:r>
          </w:p>
        </w:tc>
        <w:tc>
          <w:tcPr>
            <w:tcW w:w="1878" w:type="dxa"/>
          </w:tcPr>
          <w:p w14:paraId="0FC83F6C" w14:textId="77777777" w:rsidR="00157432" w:rsidRPr="009E2C9D" w:rsidRDefault="00157432" w:rsidP="00857036">
            <w:r w:rsidRPr="009E2C9D">
              <w:t>Plugin architecture</w:t>
            </w:r>
          </w:p>
        </w:tc>
      </w:tr>
      <w:tr w:rsidR="008F2AB4" w:rsidRPr="009E2C9D" w14:paraId="50238AAE" w14:textId="77777777" w:rsidTr="00BD1591">
        <w:tc>
          <w:tcPr>
            <w:tcW w:w="1789" w:type="dxa"/>
          </w:tcPr>
          <w:p w14:paraId="79001385" w14:textId="77777777" w:rsidR="00157432" w:rsidRPr="009E2C9D" w:rsidRDefault="00157432" w:rsidP="00857036">
            <w:r w:rsidRPr="009E2C9D">
              <w:t>Adagio (Rountree et al., 2009)</w:t>
            </w:r>
          </w:p>
        </w:tc>
        <w:tc>
          <w:tcPr>
            <w:tcW w:w="1777" w:type="dxa"/>
          </w:tcPr>
          <w:p w14:paraId="12F9D1DA" w14:textId="77777777" w:rsidR="00157432" w:rsidRPr="009E2C9D" w:rsidRDefault="00157432" w:rsidP="00857036">
            <w:r w:rsidRPr="009E2C9D">
              <w:t>10 to 20%</w:t>
            </w:r>
          </w:p>
        </w:tc>
        <w:tc>
          <w:tcPr>
            <w:tcW w:w="1784" w:type="dxa"/>
          </w:tcPr>
          <w:p w14:paraId="14F4477A" w14:textId="77777777" w:rsidR="00157432" w:rsidRPr="009E2C9D" w:rsidRDefault="00157432" w:rsidP="00857036">
            <w:r w:rsidRPr="009E2C9D">
              <w:t>&lt; 5%</w:t>
            </w:r>
          </w:p>
        </w:tc>
        <w:tc>
          <w:tcPr>
            <w:tcW w:w="1788" w:type="dxa"/>
          </w:tcPr>
          <w:p w14:paraId="7A66DE65" w14:textId="77777777" w:rsidR="00157432" w:rsidRPr="009E2C9D" w:rsidRDefault="00157432" w:rsidP="00857036">
            <w:r w:rsidRPr="009E2C9D">
              <w:t>Compiler-inserted DVFS regions</w:t>
            </w:r>
          </w:p>
        </w:tc>
        <w:tc>
          <w:tcPr>
            <w:tcW w:w="1878" w:type="dxa"/>
          </w:tcPr>
          <w:p w14:paraId="576EC90B" w14:textId="77777777" w:rsidR="00157432" w:rsidRPr="009E2C9D" w:rsidRDefault="00157432" w:rsidP="00857036">
            <w:r w:rsidRPr="009E2C9D">
              <w:t>Compiler instrumentation</w:t>
            </w:r>
          </w:p>
        </w:tc>
      </w:tr>
      <w:tr w:rsidR="008F2AB4" w:rsidRPr="009E2C9D" w14:paraId="6A05BD78" w14:textId="77777777" w:rsidTr="00BD1591">
        <w:tc>
          <w:tcPr>
            <w:tcW w:w="1789" w:type="dxa"/>
          </w:tcPr>
          <w:p w14:paraId="7E8C0D53" w14:textId="77777777" w:rsidR="00157432" w:rsidRPr="009E2C9D" w:rsidRDefault="00157432" w:rsidP="00857036">
            <w:r w:rsidRPr="009E2C9D">
              <w:t xml:space="preserve">Linux </w:t>
            </w:r>
            <w:proofErr w:type="spellStart"/>
            <w:r w:rsidRPr="009E2C9D">
              <w:t>ondemand</w:t>
            </w:r>
            <w:proofErr w:type="spellEnd"/>
            <w:r w:rsidRPr="009E2C9D">
              <w:t xml:space="preserve"> governor</w:t>
            </w:r>
          </w:p>
        </w:tc>
        <w:tc>
          <w:tcPr>
            <w:tcW w:w="1777" w:type="dxa"/>
          </w:tcPr>
          <w:p w14:paraId="5DE81A5E" w14:textId="77777777" w:rsidR="00157432" w:rsidRPr="009E2C9D" w:rsidRDefault="00157432" w:rsidP="00857036">
            <w:r w:rsidRPr="009E2C9D">
              <w:t>3 to 8%</w:t>
            </w:r>
          </w:p>
        </w:tc>
        <w:tc>
          <w:tcPr>
            <w:tcW w:w="1784" w:type="dxa"/>
          </w:tcPr>
          <w:p w14:paraId="2C4873AC" w14:textId="77777777" w:rsidR="00157432" w:rsidRPr="009E2C9D" w:rsidRDefault="00157432" w:rsidP="00857036">
            <w:r w:rsidRPr="009E2C9D">
              <w:t>Approximately 0%</w:t>
            </w:r>
          </w:p>
        </w:tc>
        <w:tc>
          <w:tcPr>
            <w:tcW w:w="1788" w:type="dxa"/>
          </w:tcPr>
          <w:p w14:paraId="728A5A0F" w14:textId="77777777" w:rsidR="00157432" w:rsidRPr="009E2C9D" w:rsidRDefault="00157432" w:rsidP="00857036">
            <w:r w:rsidRPr="009E2C9D">
              <w:t>CPU utilization reactive</w:t>
            </w:r>
          </w:p>
        </w:tc>
        <w:tc>
          <w:tcPr>
            <w:tcW w:w="1878" w:type="dxa"/>
          </w:tcPr>
          <w:p w14:paraId="40ADE3B7" w14:textId="77777777" w:rsidR="00157432" w:rsidRPr="009E2C9D" w:rsidRDefault="00157432" w:rsidP="00857036">
            <w:r w:rsidRPr="009E2C9D">
              <w:t>Built into the Linux kernel</w:t>
            </w:r>
          </w:p>
        </w:tc>
      </w:tr>
    </w:tbl>
    <w:p w14:paraId="39953459" w14:textId="77777777" w:rsidR="00157432" w:rsidRPr="009E2C9D" w:rsidRDefault="00157432" w:rsidP="70394895">
      <w:pPr>
        <w:spacing w:line="480" w:lineRule="auto"/>
        <w:rPr>
          <w:lang w:eastAsia="zh-TW"/>
        </w:rPr>
      </w:pPr>
    </w:p>
    <w:p w14:paraId="760D4365" w14:textId="112BB0F5" w:rsidR="00221DDD" w:rsidRPr="009E2C9D" w:rsidRDefault="00221DDD" w:rsidP="00221DDD">
      <w:pPr>
        <w:pStyle w:val="Caption"/>
        <w:keepNext/>
        <w:spacing w:after="0"/>
      </w:pPr>
      <w:bookmarkStart w:id="149" w:name="_Ref226441243"/>
      <w:bookmarkStart w:id="150" w:name="_Toc230983616"/>
      <w:r w:rsidRPr="009E2C9D">
        <w:t xml:space="preserve">Table </w:t>
      </w:r>
      <w:r w:rsidRPr="009E2C9D">
        <w:fldChar w:fldCharType="begin"/>
      </w:r>
      <w:r w:rsidRPr="009E2C9D">
        <w:instrText xml:space="preserve"> SEQ Table \* ARABIC </w:instrText>
      </w:r>
      <w:r w:rsidRPr="009E2C9D">
        <w:fldChar w:fldCharType="separate"/>
      </w:r>
      <w:r w:rsidR="00D979D4">
        <w:rPr>
          <w:noProof/>
        </w:rPr>
        <w:t>15</w:t>
      </w:r>
      <w:r w:rsidRPr="009E2C9D">
        <w:fldChar w:fldCharType="end"/>
      </w:r>
      <w:bookmarkEnd w:id="149"/>
      <w:r w:rsidR="001C4D24" w:rsidRPr="009E2C9D">
        <w:t>:</w:t>
      </w:r>
      <w:r w:rsidRPr="009E2C9D">
        <w:t xml:space="preserve"> Required System Specifications</w:t>
      </w:r>
      <w:r w:rsidR="00157C27" w:rsidRPr="009E2C9D">
        <w:t xml:space="preserve">, summarizing the project’s high success rate </w:t>
      </w:r>
      <w:r w:rsidR="00FE04A3" w:rsidRPr="009E2C9D">
        <w:t>with</w:t>
      </w:r>
      <w:r w:rsidR="00157C27" w:rsidRPr="009E2C9D">
        <w:t xml:space="preserve"> required targets fully or substantially met (Y or Y*) across functional, interface, and performance categories,</w:t>
      </w:r>
      <w:r w:rsidRPr="009E2C9D">
        <w:t xml:space="preserve"> with </w:t>
      </w:r>
      <w:r w:rsidR="00C53DCB" w:rsidRPr="009E2C9D">
        <w:t xml:space="preserve">the </w:t>
      </w:r>
      <w:r w:rsidRPr="009E2C9D">
        <w:t>addition of Optional Requirements</w:t>
      </w:r>
      <w:r w:rsidR="009326D3" w:rsidRPr="009E2C9D">
        <w:t>.</w:t>
      </w:r>
      <w:bookmarkEnd w:id="150"/>
    </w:p>
    <w:tbl>
      <w:tblPr>
        <w:tblStyle w:val="TableGrid2"/>
        <w:tblW w:w="9822" w:type="dxa"/>
        <w:tblLayout w:type="fixed"/>
        <w:tblLook w:val="04A0" w:firstRow="1" w:lastRow="0" w:firstColumn="1" w:lastColumn="0" w:noHBand="0" w:noVBand="1"/>
      </w:tblPr>
      <w:tblGrid>
        <w:gridCol w:w="715"/>
        <w:gridCol w:w="1800"/>
        <w:gridCol w:w="1527"/>
        <w:gridCol w:w="1830"/>
        <w:gridCol w:w="1199"/>
        <w:gridCol w:w="1807"/>
        <w:gridCol w:w="944"/>
      </w:tblGrid>
      <w:tr w:rsidR="00DD3BBB" w:rsidRPr="009E2C9D" w14:paraId="3D9F566E" w14:textId="77777777" w:rsidTr="00A64442">
        <w:tc>
          <w:tcPr>
            <w:tcW w:w="715" w:type="dxa"/>
          </w:tcPr>
          <w:p w14:paraId="0026CED3" w14:textId="77777777" w:rsidR="00157432" w:rsidRPr="009E2C9D" w:rsidRDefault="00157432" w:rsidP="007A0D03">
            <w:r w:rsidRPr="009E2C9D">
              <w:t>#</w:t>
            </w:r>
          </w:p>
        </w:tc>
        <w:tc>
          <w:tcPr>
            <w:tcW w:w="1800" w:type="dxa"/>
          </w:tcPr>
          <w:p w14:paraId="6BD92667" w14:textId="7F81D570" w:rsidR="00157432" w:rsidRPr="009E2C9D" w:rsidRDefault="00A568BD" w:rsidP="007A0D03">
            <w:r w:rsidRPr="009E2C9D">
              <w:t xml:space="preserve">Requirements </w:t>
            </w:r>
            <w:r w:rsidR="00157432" w:rsidRPr="009E2C9D">
              <w:t>Category</w:t>
            </w:r>
          </w:p>
        </w:tc>
        <w:tc>
          <w:tcPr>
            <w:tcW w:w="1527" w:type="dxa"/>
          </w:tcPr>
          <w:p w14:paraId="04A32EA4" w14:textId="77777777" w:rsidR="00157432" w:rsidRPr="009E2C9D" w:rsidRDefault="00157432" w:rsidP="007A0D03">
            <w:r w:rsidRPr="009E2C9D">
              <w:t>Specification</w:t>
            </w:r>
          </w:p>
        </w:tc>
        <w:tc>
          <w:tcPr>
            <w:tcW w:w="1830" w:type="dxa"/>
          </w:tcPr>
          <w:p w14:paraId="0340F6C4" w14:textId="77777777" w:rsidR="00157432" w:rsidRPr="009E2C9D" w:rsidRDefault="00157432" w:rsidP="007A0D03">
            <w:r w:rsidRPr="009E2C9D">
              <w:t>Target Value</w:t>
            </w:r>
          </w:p>
        </w:tc>
        <w:tc>
          <w:tcPr>
            <w:tcW w:w="1199" w:type="dxa"/>
          </w:tcPr>
          <w:p w14:paraId="6E475E9E" w14:textId="77777777" w:rsidR="00157432" w:rsidRPr="009E2C9D" w:rsidRDefault="00157432" w:rsidP="007A0D03">
            <w:r w:rsidRPr="009E2C9D">
              <w:t>Tolerance</w:t>
            </w:r>
          </w:p>
        </w:tc>
        <w:tc>
          <w:tcPr>
            <w:tcW w:w="1807" w:type="dxa"/>
          </w:tcPr>
          <w:p w14:paraId="4305D40E" w14:textId="77777777" w:rsidR="00157432" w:rsidRPr="009E2C9D" w:rsidRDefault="00157432" w:rsidP="007A0D03">
            <w:r w:rsidRPr="009E2C9D">
              <w:t>Achieved</w:t>
            </w:r>
          </w:p>
        </w:tc>
        <w:tc>
          <w:tcPr>
            <w:tcW w:w="944" w:type="dxa"/>
          </w:tcPr>
          <w:p w14:paraId="51A4E2D8" w14:textId="77777777" w:rsidR="00157432" w:rsidRPr="009E2C9D" w:rsidRDefault="00157432" w:rsidP="007A0D03">
            <w:r w:rsidRPr="009E2C9D">
              <w:t>Met?</w:t>
            </w:r>
          </w:p>
        </w:tc>
      </w:tr>
      <w:tr w:rsidR="00DD3BBB" w:rsidRPr="009E2C9D" w14:paraId="0DC0463B" w14:textId="77777777" w:rsidTr="00A64442">
        <w:tc>
          <w:tcPr>
            <w:tcW w:w="715" w:type="dxa"/>
          </w:tcPr>
          <w:p w14:paraId="24C38B43" w14:textId="77777777" w:rsidR="00157432" w:rsidRPr="009E2C9D" w:rsidRDefault="00157432" w:rsidP="007A0D03">
            <w:r w:rsidRPr="009E2C9D">
              <w:t>1</w:t>
            </w:r>
          </w:p>
        </w:tc>
        <w:tc>
          <w:tcPr>
            <w:tcW w:w="1800" w:type="dxa"/>
          </w:tcPr>
          <w:p w14:paraId="7CC23FE2" w14:textId="77777777" w:rsidR="00157432" w:rsidRPr="009E2C9D" w:rsidRDefault="00157432" w:rsidP="007A0D03">
            <w:r w:rsidRPr="009E2C9D">
              <w:t>Functional</w:t>
            </w:r>
          </w:p>
        </w:tc>
        <w:tc>
          <w:tcPr>
            <w:tcW w:w="1527" w:type="dxa"/>
          </w:tcPr>
          <w:p w14:paraId="77ED2379" w14:textId="77777777" w:rsidR="00157432" w:rsidRPr="009E2C9D" w:rsidRDefault="00157432" w:rsidP="007A0D03">
            <w:r w:rsidRPr="009E2C9D">
              <w:t>Computational Phase Detection Accuracy</w:t>
            </w:r>
          </w:p>
          <w:p w14:paraId="6CCF1324" w14:textId="77777777" w:rsidR="00A84700" w:rsidRPr="009E2C9D" w:rsidRDefault="00A84700" w:rsidP="007A0D03"/>
          <w:p w14:paraId="4319CA4C" w14:textId="7B8DF244" w:rsidR="00157432" w:rsidRPr="009E2C9D" w:rsidRDefault="005C0DF7" w:rsidP="007A0D03">
            <w:r w:rsidRPr="009E2C9D">
              <w:lastRenderedPageBreak/>
              <w:t>(serial/parallel compute, I/O (Storage), communication, memory-bound)</w:t>
            </w:r>
          </w:p>
        </w:tc>
        <w:tc>
          <w:tcPr>
            <w:tcW w:w="1830" w:type="dxa"/>
          </w:tcPr>
          <w:p w14:paraId="45E08735" w14:textId="77777777" w:rsidR="0035198D" w:rsidRPr="009E2C9D" w:rsidRDefault="0035198D" w:rsidP="0035198D">
            <w:r w:rsidRPr="009E2C9D">
              <w:lastRenderedPageBreak/>
              <w:t xml:space="preserve">Real-time phase identification based on CPU metrics (RAPL </w:t>
            </w:r>
            <w:r w:rsidRPr="009E2C9D">
              <w:lastRenderedPageBreak/>
              <w:t>counter values).</w:t>
            </w:r>
          </w:p>
          <w:p w14:paraId="4F728F90" w14:textId="1936389B" w:rsidR="00157432" w:rsidRPr="009E2C9D" w:rsidRDefault="0035198D" w:rsidP="007A0D03">
            <w:r w:rsidRPr="009E2C9D">
              <w:br/>
            </w:r>
            <w:r w:rsidRPr="009E2C9D">
              <w:br/>
            </w:r>
            <w:r w:rsidR="001842BD" w:rsidRPr="009E2C9D">
              <w:t xml:space="preserve">Target: </w:t>
            </w:r>
            <w:r w:rsidR="00157432" w:rsidRPr="009E2C9D">
              <w:t xml:space="preserve">95% </w:t>
            </w:r>
            <w:r w:rsidR="005F7EA0" w:rsidRPr="009E2C9D">
              <w:t>classification accuracy</w:t>
            </w:r>
            <w:r w:rsidR="00157432" w:rsidRPr="009E2C9D">
              <w:t xml:space="preserve"> (through CPU metrics/RAPL)</w:t>
            </w:r>
          </w:p>
        </w:tc>
        <w:tc>
          <w:tcPr>
            <w:tcW w:w="1199" w:type="dxa"/>
          </w:tcPr>
          <w:p w14:paraId="78FA6BDD" w14:textId="0E3FFE6C" w:rsidR="00157432" w:rsidRPr="009E2C9D" w:rsidRDefault="00002207" w:rsidP="007A0D03">
            <m:oMath>
              <m:r>
                <m:rPr>
                  <m:sty m:val="p"/>
                </m:rPr>
                <w:rPr>
                  <w:rFonts w:ascii="Cambria Math" w:hAnsi="Cambria Math"/>
                </w:rPr>
                <w:lastRenderedPageBreak/>
                <m:t>±</m:t>
              </m:r>
            </m:oMath>
            <w:r w:rsidR="00157432" w:rsidRPr="009E2C9D">
              <w:t>5%</w:t>
            </w:r>
            <w:r w:rsidR="00F506D2" w:rsidRPr="009E2C9D">
              <w:t xml:space="preserve"> classification error</w:t>
            </w:r>
          </w:p>
        </w:tc>
        <w:tc>
          <w:tcPr>
            <w:tcW w:w="1807" w:type="dxa"/>
          </w:tcPr>
          <w:p w14:paraId="3A08F459" w14:textId="72A4B422" w:rsidR="00157432" w:rsidRPr="009E2C9D" w:rsidRDefault="00157432" w:rsidP="007A0D03">
            <w:r w:rsidRPr="009E2C9D">
              <w:t xml:space="preserve">Around 100% </w:t>
            </w:r>
            <w:r w:rsidR="00C64F27" w:rsidRPr="009E2C9D">
              <w:t>classification accuracy</w:t>
            </w:r>
            <w:r w:rsidR="007046E1" w:rsidRPr="009E2C9D">
              <w:t xml:space="preserve"> </w:t>
            </w:r>
            <w:r w:rsidRPr="009E2C9D">
              <w:t xml:space="preserve">(through application </w:t>
            </w:r>
            <w:r w:rsidRPr="009E2C9D">
              <w:lastRenderedPageBreak/>
              <w:t>shared-memory hints)</w:t>
            </w:r>
          </w:p>
        </w:tc>
        <w:tc>
          <w:tcPr>
            <w:tcW w:w="944" w:type="dxa"/>
          </w:tcPr>
          <w:p w14:paraId="0492C5F0" w14:textId="40FE96F5" w:rsidR="00157432" w:rsidRPr="009E2C9D" w:rsidRDefault="00157432" w:rsidP="007A0D03">
            <w:r w:rsidRPr="009E2C9D">
              <w:lastRenderedPageBreak/>
              <w:t>Y</w:t>
            </w:r>
            <w:r w:rsidR="00112175" w:rsidRPr="009E2C9D">
              <w:t>*</w:t>
            </w:r>
          </w:p>
        </w:tc>
      </w:tr>
      <w:tr w:rsidR="00DD3BBB" w:rsidRPr="009E2C9D" w14:paraId="058C4BE9" w14:textId="77777777" w:rsidTr="00A64442">
        <w:tc>
          <w:tcPr>
            <w:tcW w:w="715" w:type="dxa"/>
          </w:tcPr>
          <w:p w14:paraId="24530832" w14:textId="77777777" w:rsidR="00157432" w:rsidRPr="009E2C9D" w:rsidRDefault="00157432" w:rsidP="007A0D03">
            <w:r w:rsidRPr="009E2C9D">
              <w:t>2</w:t>
            </w:r>
          </w:p>
        </w:tc>
        <w:tc>
          <w:tcPr>
            <w:tcW w:w="1800" w:type="dxa"/>
          </w:tcPr>
          <w:p w14:paraId="206E39F0" w14:textId="77777777" w:rsidR="00157432" w:rsidRPr="009E2C9D" w:rsidRDefault="00157432" w:rsidP="007A0D03">
            <w:r w:rsidRPr="009E2C9D">
              <w:t>Functional</w:t>
            </w:r>
          </w:p>
        </w:tc>
        <w:tc>
          <w:tcPr>
            <w:tcW w:w="1527" w:type="dxa"/>
          </w:tcPr>
          <w:p w14:paraId="3FB16283" w14:textId="77777777" w:rsidR="00157432" w:rsidRPr="009E2C9D" w:rsidRDefault="00157432" w:rsidP="007A0D03">
            <w:r w:rsidRPr="009E2C9D">
              <w:t>Real-Time Power/Frequency Scaling</w:t>
            </w:r>
          </w:p>
        </w:tc>
        <w:tc>
          <w:tcPr>
            <w:tcW w:w="1830" w:type="dxa"/>
          </w:tcPr>
          <w:p w14:paraId="281252A2" w14:textId="77777777" w:rsidR="00981FD0" w:rsidRPr="009E2C9D" w:rsidRDefault="00981FD0" w:rsidP="00981FD0">
            <w:r w:rsidRPr="009E2C9D">
              <w:t xml:space="preserve">Use RAPL and </w:t>
            </w:r>
            <w:proofErr w:type="spellStart"/>
            <w:r w:rsidRPr="009E2C9D">
              <w:t>cpupower</w:t>
            </w:r>
            <w:proofErr w:type="spellEnd"/>
            <w:r w:rsidRPr="009E2C9D">
              <w:t xml:space="preserve"> utilities to change limits.</w:t>
            </w:r>
          </w:p>
          <w:p w14:paraId="1D871D0E" w14:textId="77777777" w:rsidR="00165F36" w:rsidRPr="009E2C9D" w:rsidRDefault="00165F36" w:rsidP="007A0D03">
            <w:pPr>
              <w:rPr>
                <w:lang w:val="en-US"/>
              </w:rPr>
            </w:pPr>
          </w:p>
          <w:p w14:paraId="131D0985" w14:textId="017F5239" w:rsidR="00157432" w:rsidRPr="009E2C9D" w:rsidRDefault="00165F36" w:rsidP="007A0D03">
            <w:r w:rsidRPr="009E2C9D">
              <w:t xml:space="preserve">Target: </w:t>
            </w:r>
            <w:r w:rsidR="00157432" w:rsidRPr="009E2C9D">
              <w:t xml:space="preserve">&lt; 1 </w:t>
            </w:r>
            <w:proofErr w:type="spellStart"/>
            <w:r w:rsidR="00157432" w:rsidRPr="009E2C9D">
              <w:t>ms</w:t>
            </w:r>
            <w:proofErr w:type="spellEnd"/>
            <w:r w:rsidR="00157432" w:rsidRPr="009E2C9D">
              <w:t xml:space="preserve"> actuation</w:t>
            </w:r>
          </w:p>
        </w:tc>
        <w:tc>
          <w:tcPr>
            <w:tcW w:w="1199" w:type="dxa"/>
          </w:tcPr>
          <w:p w14:paraId="5C02E332" w14:textId="70C0F15C" w:rsidR="00157432" w:rsidRPr="009E2C9D" w:rsidRDefault="00157432" w:rsidP="007A0D03">
            <w:r w:rsidRPr="009E2C9D">
              <w:t xml:space="preserve">≤ 1 </w:t>
            </w:r>
            <w:proofErr w:type="spellStart"/>
            <w:r w:rsidRPr="009E2C9D">
              <w:t>ms</w:t>
            </w:r>
            <w:proofErr w:type="spellEnd"/>
            <w:r w:rsidR="00B1618F" w:rsidRPr="009E2C9D">
              <w:t xml:space="preserve"> latency per adjustment</w:t>
            </w:r>
          </w:p>
        </w:tc>
        <w:tc>
          <w:tcPr>
            <w:tcW w:w="1807" w:type="dxa"/>
          </w:tcPr>
          <w:p w14:paraId="75D2D19F" w14:textId="7B06B340" w:rsidR="00157432" w:rsidRPr="009E2C9D" w:rsidRDefault="00157432" w:rsidP="007A0D03">
            <w:r w:rsidRPr="009E2C9D">
              <w:t xml:space="preserve">0.31 </w:t>
            </w:r>
            <w:proofErr w:type="spellStart"/>
            <w:r w:rsidRPr="009E2C9D">
              <w:t>ms</w:t>
            </w:r>
            <w:proofErr w:type="spellEnd"/>
            <w:r w:rsidRPr="009E2C9D">
              <w:t xml:space="preserve"> mean, 0.47 </w:t>
            </w:r>
            <w:proofErr w:type="spellStart"/>
            <w:r w:rsidRPr="009E2C9D">
              <w:t>ms</w:t>
            </w:r>
            <w:proofErr w:type="spellEnd"/>
            <w:r w:rsidRPr="009E2C9D">
              <w:t xml:space="preserve"> max</w:t>
            </w:r>
            <w:r w:rsidR="00B1618F" w:rsidRPr="009E2C9D">
              <w:t xml:space="preserve"> latency per adjustment</w:t>
            </w:r>
          </w:p>
        </w:tc>
        <w:tc>
          <w:tcPr>
            <w:tcW w:w="944" w:type="dxa"/>
          </w:tcPr>
          <w:p w14:paraId="33C0C683" w14:textId="77777777" w:rsidR="00157432" w:rsidRPr="009E2C9D" w:rsidRDefault="00157432" w:rsidP="007A0D03">
            <w:r w:rsidRPr="009E2C9D">
              <w:t>Y</w:t>
            </w:r>
          </w:p>
        </w:tc>
      </w:tr>
      <w:tr w:rsidR="00DD3BBB" w:rsidRPr="009E2C9D" w14:paraId="2D995089" w14:textId="77777777" w:rsidTr="00A64442">
        <w:tc>
          <w:tcPr>
            <w:tcW w:w="715" w:type="dxa"/>
          </w:tcPr>
          <w:p w14:paraId="7248E596" w14:textId="77777777" w:rsidR="00157432" w:rsidRPr="009E2C9D" w:rsidRDefault="00157432" w:rsidP="007A0D03">
            <w:r w:rsidRPr="009E2C9D">
              <w:t>3</w:t>
            </w:r>
          </w:p>
        </w:tc>
        <w:tc>
          <w:tcPr>
            <w:tcW w:w="1800" w:type="dxa"/>
          </w:tcPr>
          <w:p w14:paraId="719C9151" w14:textId="77777777" w:rsidR="00157432" w:rsidRPr="009E2C9D" w:rsidRDefault="00157432" w:rsidP="007A0D03">
            <w:r w:rsidRPr="009E2C9D">
              <w:t>Functional</w:t>
            </w:r>
          </w:p>
        </w:tc>
        <w:tc>
          <w:tcPr>
            <w:tcW w:w="1527" w:type="dxa"/>
          </w:tcPr>
          <w:p w14:paraId="1E7FCAF0" w14:textId="77777777" w:rsidR="00157432" w:rsidRPr="009E2C9D" w:rsidRDefault="00157432" w:rsidP="007A0D03">
            <w:r w:rsidRPr="009E2C9D">
              <w:t>Application Stability Assurance</w:t>
            </w:r>
          </w:p>
        </w:tc>
        <w:tc>
          <w:tcPr>
            <w:tcW w:w="1830" w:type="dxa"/>
          </w:tcPr>
          <w:p w14:paraId="4C96E613" w14:textId="77777777" w:rsidR="00422937" w:rsidRPr="009E2C9D" w:rsidRDefault="00422937" w:rsidP="00422937">
            <w:r w:rsidRPr="009E2C9D">
              <w:t>Ensure no process interruption or performance instability while running the system.</w:t>
            </w:r>
          </w:p>
          <w:p w14:paraId="27990C11" w14:textId="446BE04B" w:rsidR="00157432" w:rsidRPr="009E2C9D" w:rsidRDefault="00422937" w:rsidP="007A0D03">
            <w:r w:rsidRPr="009E2C9D">
              <w:br/>
              <w:t xml:space="preserve">Target: </w:t>
            </w:r>
            <w:r w:rsidR="00157432" w:rsidRPr="009E2C9D">
              <w:t xml:space="preserve">0 failures </w:t>
            </w:r>
            <w:r w:rsidR="003D6F62" w:rsidRPr="009E2C9D">
              <w:t>over</w:t>
            </w:r>
            <w:r w:rsidR="00157432" w:rsidRPr="009E2C9D">
              <w:t xml:space="preserve"> 10 </w:t>
            </w:r>
            <w:r w:rsidR="0079040A" w:rsidRPr="009E2C9D">
              <w:t xml:space="preserve">test </w:t>
            </w:r>
            <w:r w:rsidR="00157432" w:rsidRPr="009E2C9D">
              <w:t>runs</w:t>
            </w:r>
          </w:p>
        </w:tc>
        <w:tc>
          <w:tcPr>
            <w:tcW w:w="1199" w:type="dxa"/>
          </w:tcPr>
          <w:p w14:paraId="3570A877" w14:textId="188D4706" w:rsidR="00157432" w:rsidRPr="009E2C9D" w:rsidRDefault="00157432" w:rsidP="007A0D03">
            <w:r w:rsidRPr="009E2C9D">
              <w:t xml:space="preserve">1 failure </w:t>
            </w:r>
            <w:r w:rsidR="0050762A" w:rsidRPr="009E2C9D">
              <w:t>every</w:t>
            </w:r>
            <w:r w:rsidRPr="009E2C9D">
              <w:t xml:space="preserve"> 10</w:t>
            </w:r>
            <w:r w:rsidR="0050762A" w:rsidRPr="009E2C9D">
              <w:t xml:space="preserve"> tests</w:t>
            </w:r>
          </w:p>
        </w:tc>
        <w:tc>
          <w:tcPr>
            <w:tcW w:w="1807" w:type="dxa"/>
          </w:tcPr>
          <w:p w14:paraId="3DFBB13A" w14:textId="6CCC0C36" w:rsidR="00157432" w:rsidRPr="009E2C9D" w:rsidRDefault="00157432" w:rsidP="007A0D03">
            <w:r w:rsidRPr="009E2C9D">
              <w:t xml:space="preserve">0 failures </w:t>
            </w:r>
            <w:r w:rsidR="00E63B88" w:rsidRPr="009E2C9D">
              <w:t>over</w:t>
            </w:r>
            <w:r w:rsidRPr="009E2C9D">
              <w:t xml:space="preserve"> 300 runs</w:t>
            </w:r>
          </w:p>
        </w:tc>
        <w:tc>
          <w:tcPr>
            <w:tcW w:w="944" w:type="dxa"/>
          </w:tcPr>
          <w:p w14:paraId="7BCAC94C" w14:textId="77777777" w:rsidR="00157432" w:rsidRPr="009E2C9D" w:rsidRDefault="00157432" w:rsidP="007A0D03">
            <w:r w:rsidRPr="009E2C9D">
              <w:t>Y</w:t>
            </w:r>
          </w:p>
        </w:tc>
      </w:tr>
      <w:tr w:rsidR="00DD3BBB" w:rsidRPr="009E2C9D" w14:paraId="39272BE3" w14:textId="77777777" w:rsidTr="00A64442">
        <w:tc>
          <w:tcPr>
            <w:tcW w:w="715" w:type="dxa"/>
          </w:tcPr>
          <w:p w14:paraId="6DB36F35" w14:textId="77777777" w:rsidR="00157432" w:rsidRPr="009E2C9D" w:rsidRDefault="00157432" w:rsidP="007A0D03">
            <w:r w:rsidRPr="009E2C9D">
              <w:t>4</w:t>
            </w:r>
          </w:p>
        </w:tc>
        <w:tc>
          <w:tcPr>
            <w:tcW w:w="1800" w:type="dxa"/>
          </w:tcPr>
          <w:p w14:paraId="17BE437C" w14:textId="77777777" w:rsidR="00157432" w:rsidRPr="009E2C9D" w:rsidRDefault="00157432" w:rsidP="007A0D03">
            <w:r w:rsidRPr="009E2C9D">
              <w:t>Interface</w:t>
            </w:r>
          </w:p>
        </w:tc>
        <w:tc>
          <w:tcPr>
            <w:tcW w:w="1527" w:type="dxa"/>
          </w:tcPr>
          <w:p w14:paraId="792FB001" w14:textId="019A2B84" w:rsidR="00157432" w:rsidRPr="009E2C9D" w:rsidRDefault="00157432" w:rsidP="007A0D03">
            <w:r w:rsidRPr="009E2C9D">
              <w:t xml:space="preserve">Monitoring </w:t>
            </w:r>
            <w:r w:rsidR="00057565" w:rsidRPr="009E2C9D">
              <w:t>to</w:t>
            </w:r>
            <w:r w:rsidRPr="009E2C9D">
              <w:t xml:space="preserve"> Control Interface</w:t>
            </w:r>
          </w:p>
        </w:tc>
        <w:tc>
          <w:tcPr>
            <w:tcW w:w="1830" w:type="dxa"/>
          </w:tcPr>
          <w:p w14:paraId="35800CE7" w14:textId="7EA143E6" w:rsidR="00157432" w:rsidRPr="009E2C9D" w:rsidRDefault="00790CD9" w:rsidP="007A0D03">
            <w:r w:rsidRPr="009E2C9D">
              <w:t xml:space="preserve">Transmit detected phase and CPU metrics (RAPL, perf counters) every 100 </w:t>
            </w:r>
            <w:proofErr w:type="spellStart"/>
            <w:r w:rsidRPr="009E2C9D">
              <w:t>ms</w:t>
            </w:r>
            <w:proofErr w:type="spellEnd"/>
            <w:r w:rsidR="000C54A3" w:rsidRPr="009E2C9D">
              <w:t xml:space="preserve">, </w:t>
            </w:r>
            <w:r w:rsidR="00FA7345" w:rsidRPr="009E2C9D">
              <w:br/>
            </w:r>
            <w:r w:rsidR="00FA7345" w:rsidRPr="009E2C9D">
              <w:br/>
              <w:t xml:space="preserve">Target: </w:t>
            </w:r>
            <w:r w:rsidR="00157432" w:rsidRPr="009E2C9D">
              <w:t xml:space="preserve">≤ 1 </w:t>
            </w:r>
            <w:proofErr w:type="spellStart"/>
            <w:r w:rsidR="00157432" w:rsidRPr="009E2C9D">
              <w:t>ms</w:t>
            </w:r>
            <w:proofErr w:type="spellEnd"/>
            <w:r w:rsidR="00157432" w:rsidRPr="009E2C9D">
              <w:t xml:space="preserve"> latency</w:t>
            </w:r>
          </w:p>
        </w:tc>
        <w:tc>
          <w:tcPr>
            <w:tcW w:w="1199" w:type="dxa"/>
          </w:tcPr>
          <w:p w14:paraId="0C7BBB2F" w14:textId="10BEC0F1" w:rsidR="00157432" w:rsidRPr="009E2C9D" w:rsidRDefault="00157432" w:rsidP="007A0D03">
            <w:r w:rsidRPr="009E2C9D">
              <w:t xml:space="preserve">≤ 0.5% </w:t>
            </w:r>
            <w:r w:rsidR="00233D41" w:rsidRPr="009E2C9D">
              <w:t xml:space="preserve">data </w:t>
            </w:r>
            <w:r w:rsidRPr="009E2C9D">
              <w:t>loss</w:t>
            </w:r>
          </w:p>
        </w:tc>
        <w:tc>
          <w:tcPr>
            <w:tcW w:w="1807" w:type="dxa"/>
          </w:tcPr>
          <w:p w14:paraId="01C8B592" w14:textId="77777777" w:rsidR="00157432" w:rsidRPr="009E2C9D" w:rsidRDefault="00157432" w:rsidP="007A0D03">
            <w:r w:rsidRPr="009E2C9D">
              <w:t xml:space="preserve">0.042 </w:t>
            </w:r>
            <w:proofErr w:type="spellStart"/>
            <w:r w:rsidRPr="009E2C9D">
              <w:t>ms</w:t>
            </w:r>
            <w:proofErr w:type="spellEnd"/>
            <w:r w:rsidRPr="009E2C9D">
              <w:t xml:space="preserve"> latency, 0% loss</w:t>
            </w:r>
          </w:p>
        </w:tc>
        <w:tc>
          <w:tcPr>
            <w:tcW w:w="944" w:type="dxa"/>
          </w:tcPr>
          <w:p w14:paraId="0BEA5E0F" w14:textId="77777777" w:rsidR="00157432" w:rsidRPr="009E2C9D" w:rsidRDefault="00157432" w:rsidP="007A0D03">
            <w:r w:rsidRPr="009E2C9D">
              <w:t>Y</w:t>
            </w:r>
          </w:p>
        </w:tc>
      </w:tr>
      <w:tr w:rsidR="00DD3BBB" w:rsidRPr="009E2C9D" w14:paraId="6A20260B" w14:textId="77777777" w:rsidTr="00A64442">
        <w:tc>
          <w:tcPr>
            <w:tcW w:w="715" w:type="dxa"/>
          </w:tcPr>
          <w:p w14:paraId="2ECB640C" w14:textId="77777777" w:rsidR="00157432" w:rsidRPr="009E2C9D" w:rsidRDefault="00157432" w:rsidP="007A0D03">
            <w:r w:rsidRPr="009E2C9D">
              <w:t>5</w:t>
            </w:r>
          </w:p>
        </w:tc>
        <w:tc>
          <w:tcPr>
            <w:tcW w:w="1800" w:type="dxa"/>
          </w:tcPr>
          <w:p w14:paraId="4BC9DA94" w14:textId="77777777" w:rsidR="00157432" w:rsidRPr="009E2C9D" w:rsidRDefault="00157432" w:rsidP="007A0D03">
            <w:r w:rsidRPr="009E2C9D">
              <w:t>Interface</w:t>
            </w:r>
          </w:p>
        </w:tc>
        <w:tc>
          <w:tcPr>
            <w:tcW w:w="1527" w:type="dxa"/>
          </w:tcPr>
          <w:p w14:paraId="19D33EC7" w14:textId="67ABCFC8" w:rsidR="00157432" w:rsidRPr="009E2C9D" w:rsidRDefault="00157432" w:rsidP="007A0D03">
            <w:r w:rsidRPr="009E2C9D">
              <w:t xml:space="preserve">Control </w:t>
            </w:r>
            <w:r w:rsidR="007A71B3" w:rsidRPr="009E2C9D">
              <w:t>to</w:t>
            </w:r>
            <w:r w:rsidRPr="009E2C9D">
              <w:t xml:space="preserve"> Execution Interface</w:t>
            </w:r>
          </w:p>
        </w:tc>
        <w:tc>
          <w:tcPr>
            <w:tcW w:w="1830" w:type="dxa"/>
          </w:tcPr>
          <w:p w14:paraId="581C180E" w14:textId="4BDFD0B5" w:rsidR="00157432" w:rsidRPr="009E2C9D" w:rsidRDefault="000C2FF4" w:rsidP="007A0D03">
            <w:r w:rsidRPr="009E2C9D">
              <w:t xml:space="preserve">Issue CPU parameter changes via </w:t>
            </w:r>
            <w:proofErr w:type="spellStart"/>
            <w:r w:rsidRPr="009E2C9D">
              <w:t>cpupower</w:t>
            </w:r>
            <w:proofErr w:type="spellEnd"/>
            <w:r w:rsidRPr="009E2C9D">
              <w:t xml:space="preserve"> and RAPL system CLI/system calls</w:t>
            </w:r>
            <w:r w:rsidR="001C67DB" w:rsidRPr="009E2C9D">
              <w:t xml:space="preserve">, </w:t>
            </w:r>
            <w:r w:rsidR="00A83E16" w:rsidRPr="009E2C9D">
              <w:br/>
            </w:r>
            <w:r w:rsidR="00A83E16" w:rsidRPr="009E2C9D">
              <w:br/>
            </w:r>
            <w:r w:rsidR="00A83E16" w:rsidRPr="009E2C9D">
              <w:lastRenderedPageBreak/>
              <w:t xml:space="preserve">Target: </w:t>
            </w:r>
            <w:r w:rsidR="00157432" w:rsidRPr="009E2C9D">
              <w:t xml:space="preserve">≤ 1 </w:t>
            </w:r>
            <w:proofErr w:type="spellStart"/>
            <w:r w:rsidR="00157432" w:rsidRPr="009E2C9D">
              <w:t>ms</w:t>
            </w:r>
            <w:proofErr w:type="spellEnd"/>
            <w:r w:rsidR="00157432" w:rsidRPr="009E2C9D">
              <w:t xml:space="preserve"> </w:t>
            </w:r>
            <w:r w:rsidR="001C67DB" w:rsidRPr="009E2C9D">
              <w:t xml:space="preserve">command </w:t>
            </w:r>
            <w:r w:rsidR="00157432" w:rsidRPr="009E2C9D">
              <w:t>propagation</w:t>
            </w:r>
          </w:p>
        </w:tc>
        <w:tc>
          <w:tcPr>
            <w:tcW w:w="1199" w:type="dxa"/>
          </w:tcPr>
          <w:p w14:paraId="48D3C107" w14:textId="77777777" w:rsidR="00157432" w:rsidRPr="009E2C9D" w:rsidRDefault="00157432" w:rsidP="007A0D03">
            <w:r w:rsidRPr="009E2C9D">
              <w:lastRenderedPageBreak/>
              <w:t>N/A</w:t>
            </w:r>
          </w:p>
        </w:tc>
        <w:tc>
          <w:tcPr>
            <w:tcW w:w="1807" w:type="dxa"/>
          </w:tcPr>
          <w:p w14:paraId="7EA1119D" w14:textId="77777777" w:rsidR="00157432" w:rsidRPr="009E2C9D" w:rsidRDefault="00157432" w:rsidP="007A0D03">
            <w:r w:rsidRPr="009E2C9D">
              <w:t xml:space="preserve">0.31 </w:t>
            </w:r>
            <w:proofErr w:type="spellStart"/>
            <w:r w:rsidRPr="009E2C9D">
              <w:t>ms</w:t>
            </w:r>
            <w:proofErr w:type="spellEnd"/>
            <w:r w:rsidRPr="009E2C9D">
              <w:t xml:space="preserve"> mean (</w:t>
            </w:r>
            <w:proofErr w:type="spellStart"/>
            <w:r w:rsidRPr="009E2C9D">
              <w:t>sysfs</w:t>
            </w:r>
            <w:proofErr w:type="spellEnd"/>
            <w:r w:rsidRPr="009E2C9D">
              <w:t xml:space="preserve"> write)</w:t>
            </w:r>
          </w:p>
        </w:tc>
        <w:tc>
          <w:tcPr>
            <w:tcW w:w="944" w:type="dxa"/>
          </w:tcPr>
          <w:p w14:paraId="042DBFB5" w14:textId="77777777" w:rsidR="00157432" w:rsidRPr="009E2C9D" w:rsidRDefault="00157432" w:rsidP="007A0D03">
            <w:r w:rsidRPr="009E2C9D">
              <w:t>Y</w:t>
            </w:r>
          </w:p>
        </w:tc>
      </w:tr>
      <w:tr w:rsidR="00DD3BBB" w:rsidRPr="009E2C9D" w14:paraId="081D143B" w14:textId="77777777" w:rsidTr="00A64442">
        <w:tc>
          <w:tcPr>
            <w:tcW w:w="715" w:type="dxa"/>
          </w:tcPr>
          <w:p w14:paraId="6E60630A" w14:textId="77777777" w:rsidR="00157432" w:rsidRPr="009E2C9D" w:rsidRDefault="00157432" w:rsidP="007A0D03">
            <w:r w:rsidRPr="009E2C9D">
              <w:t>6</w:t>
            </w:r>
          </w:p>
        </w:tc>
        <w:tc>
          <w:tcPr>
            <w:tcW w:w="1800" w:type="dxa"/>
          </w:tcPr>
          <w:p w14:paraId="02C457D2" w14:textId="77777777" w:rsidR="00157432" w:rsidRPr="009E2C9D" w:rsidRDefault="00157432" w:rsidP="007A0D03">
            <w:r w:rsidRPr="009E2C9D">
              <w:t>Interface</w:t>
            </w:r>
          </w:p>
        </w:tc>
        <w:tc>
          <w:tcPr>
            <w:tcW w:w="1527" w:type="dxa"/>
          </w:tcPr>
          <w:p w14:paraId="4169B708" w14:textId="7B8582DB" w:rsidR="00157432" w:rsidRPr="009E2C9D" w:rsidRDefault="00157432" w:rsidP="007A0D03">
            <w:r w:rsidRPr="009E2C9D">
              <w:t xml:space="preserve">Execution </w:t>
            </w:r>
            <w:r w:rsidR="007A71B3" w:rsidRPr="009E2C9D">
              <w:t>to</w:t>
            </w:r>
            <w:r w:rsidRPr="009E2C9D">
              <w:t xml:space="preserve"> Linux Kernel</w:t>
            </w:r>
            <w:r w:rsidR="007A71B3" w:rsidRPr="009E2C9D">
              <w:t xml:space="preserve"> Interface</w:t>
            </w:r>
          </w:p>
        </w:tc>
        <w:tc>
          <w:tcPr>
            <w:tcW w:w="1830" w:type="dxa"/>
          </w:tcPr>
          <w:p w14:paraId="0F9F7A0A" w14:textId="20F6467C" w:rsidR="00157432" w:rsidRPr="009E2C9D" w:rsidRDefault="005D29D1" w:rsidP="007A0D03">
            <w:r w:rsidRPr="009E2C9D">
              <w:t xml:space="preserve">Adjust CPU frequency and power limits through </w:t>
            </w:r>
            <w:proofErr w:type="spellStart"/>
            <w:r w:rsidRPr="009E2C9D">
              <w:t>cpufreq</w:t>
            </w:r>
            <w:proofErr w:type="spellEnd"/>
            <w:r w:rsidRPr="009E2C9D">
              <w:t xml:space="preserve"> and RAPL, </w:t>
            </w:r>
            <w:r w:rsidR="005B3763" w:rsidRPr="009E2C9D">
              <w:br/>
            </w:r>
            <w:r w:rsidR="005B3763" w:rsidRPr="009E2C9D">
              <w:br/>
              <w:t xml:space="preserve">Target: </w:t>
            </w:r>
            <w:r w:rsidR="00157432" w:rsidRPr="009E2C9D">
              <w:t>Linux Kernel ≥ 3.14</w:t>
            </w:r>
          </w:p>
        </w:tc>
        <w:tc>
          <w:tcPr>
            <w:tcW w:w="1199" w:type="dxa"/>
          </w:tcPr>
          <w:p w14:paraId="74198ABA" w14:textId="77777777" w:rsidR="00157432" w:rsidRPr="009E2C9D" w:rsidRDefault="00157432" w:rsidP="007A0D03">
            <w:r w:rsidRPr="009E2C9D">
              <w:t>N/A</w:t>
            </w:r>
          </w:p>
        </w:tc>
        <w:tc>
          <w:tcPr>
            <w:tcW w:w="1807" w:type="dxa"/>
          </w:tcPr>
          <w:p w14:paraId="12EBEB26" w14:textId="2344CAC6" w:rsidR="00157432" w:rsidRPr="009E2C9D" w:rsidRDefault="000D2CAB" w:rsidP="007A0D03">
            <w:r w:rsidRPr="009E2C9D">
              <w:t xml:space="preserve">Linux Kernel </w:t>
            </w:r>
            <w:r w:rsidR="00157432" w:rsidRPr="009E2C9D">
              <w:t>4.18 (Frontenac)</w:t>
            </w:r>
          </w:p>
        </w:tc>
        <w:tc>
          <w:tcPr>
            <w:tcW w:w="944" w:type="dxa"/>
          </w:tcPr>
          <w:p w14:paraId="7FA8C1BB" w14:textId="77777777" w:rsidR="00157432" w:rsidRPr="009E2C9D" w:rsidRDefault="00157432" w:rsidP="007A0D03">
            <w:r w:rsidRPr="009E2C9D">
              <w:t>Y</w:t>
            </w:r>
          </w:p>
        </w:tc>
      </w:tr>
      <w:tr w:rsidR="00DD3BBB" w:rsidRPr="009E2C9D" w14:paraId="21F7C3AC" w14:textId="77777777" w:rsidTr="00A64442">
        <w:tc>
          <w:tcPr>
            <w:tcW w:w="715" w:type="dxa"/>
          </w:tcPr>
          <w:p w14:paraId="5E9DC11F" w14:textId="77777777" w:rsidR="00157432" w:rsidRPr="009E2C9D" w:rsidRDefault="00157432" w:rsidP="007A0D03">
            <w:r w:rsidRPr="009E2C9D">
              <w:t>7</w:t>
            </w:r>
          </w:p>
        </w:tc>
        <w:tc>
          <w:tcPr>
            <w:tcW w:w="1800" w:type="dxa"/>
          </w:tcPr>
          <w:p w14:paraId="6506AA1C" w14:textId="77777777" w:rsidR="00157432" w:rsidRPr="009E2C9D" w:rsidRDefault="00157432" w:rsidP="007A0D03">
            <w:r w:rsidRPr="009E2C9D">
              <w:t>Interface</w:t>
            </w:r>
          </w:p>
        </w:tc>
        <w:tc>
          <w:tcPr>
            <w:tcW w:w="1527" w:type="dxa"/>
          </w:tcPr>
          <w:p w14:paraId="4BB8EAEF" w14:textId="5932AC70" w:rsidR="00157432" w:rsidRPr="009E2C9D" w:rsidRDefault="00044FEC" w:rsidP="007A0D03">
            <w:r w:rsidRPr="009E2C9D">
              <w:t xml:space="preserve">Linux </w:t>
            </w:r>
            <w:r w:rsidR="00157432" w:rsidRPr="009E2C9D">
              <w:t xml:space="preserve">Kernel </w:t>
            </w:r>
            <w:r w:rsidRPr="009E2C9D">
              <w:t>to</w:t>
            </w:r>
            <w:r w:rsidR="00157432" w:rsidRPr="009E2C9D">
              <w:t xml:space="preserve"> Data Collection Timestamp Drift</w:t>
            </w:r>
          </w:p>
        </w:tc>
        <w:tc>
          <w:tcPr>
            <w:tcW w:w="1830" w:type="dxa"/>
          </w:tcPr>
          <w:p w14:paraId="1019A8D8" w14:textId="2D54FFBB" w:rsidR="00157432" w:rsidRPr="009E2C9D" w:rsidRDefault="0031211F" w:rsidP="007A0D03">
            <w:r w:rsidRPr="009E2C9D">
              <w:t xml:space="preserve">Retrieve timestamped performance/energy data from RAPL. Sampling period = 100 </w:t>
            </w:r>
            <w:proofErr w:type="spellStart"/>
            <w:r w:rsidRPr="009E2C9D">
              <w:t>ms</w:t>
            </w:r>
            <w:proofErr w:type="spellEnd"/>
            <w:r w:rsidRPr="009E2C9D">
              <w:t xml:space="preserve">, </w:t>
            </w:r>
            <w:r w:rsidRPr="009E2C9D">
              <w:br/>
            </w:r>
            <w:r w:rsidRPr="009E2C9D">
              <w:br/>
            </w:r>
            <w:r w:rsidR="0068296B" w:rsidRPr="009E2C9D">
              <w:t xml:space="preserve">Target: </w:t>
            </w:r>
            <m:oMath>
              <m:r>
                <m:rPr>
                  <m:sty m:val="p"/>
                </m:rPr>
                <w:rPr>
                  <w:rFonts w:ascii="Cambria Math" w:hAnsi="Cambria Math"/>
                </w:rPr>
                <m:t>±</m:t>
              </m:r>
            </m:oMath>
            <w:r w:rsidR="00157432" w:rsidRPr="009E2C9D">
              <w:t>10 ms</w:t>
            </w:r>
            <w:r w:rsidR="00F60CD4" w:rsidRPr="009E2C9D">
              <w:t xml:space="preserve"> timestamp drift</w:t>
            </w:r>
          </w:p>
        </w:tc>
        <w:tc>
          <w:tcPr>
            <w:tcW w:w="1199" w:type="dxa"/>
          </w:tcPr>
          <w:p w14:paraId="436F2E06" w14:textId="77777777" w:rsidR="00157432" w:rsidRPr="009E2C9D" w:rsidRDefault="00157432" w:rsidP="007A0D03">
            <w:r w:rsidRPr="009E2C9D">
              <w:t>N/A</w:t>
            </w:r>
          </w:p>
        </w:tc>
        <w:tc>
          <w:tcPr>
            <w:tcW w:w="1807" w:type="dxa"/>
          </w:tcPr>
          <w:p w14:paraId="1B4587EE" w14:textId="77777777" w:rsidR="00157432" w:rsidRPr="009E2C9D" w:rsidRDefault="00157432" w:rsidP="007A0D03">
            <w:r w:rsidRPr="009E2C9D">
              <w:t xml:space="preserve">4.3 </w:t>
            </w:r>
            <w:proofErr w:type="spellStart"/>
            <w:r w:rsidRPr="009E2C9D">
              <w:t>ms</w:t>
            </w:r>
            <w:proofErr w:type="spellEnd"/>
            <w:r w:rsidRPr="009E2C9D">
              <w:t xml:space="preserve"> max observed</w:t>
            </w:r>
          </w:p>
        </w:tc>
        <w:tc>
          <w:tcPr>
            <w:tcW w:w="944" w:type="dxa"/>
          </w:tcPr>
          <w:p w14:paraId="557C7094" w14:textId="77777777" w:rsidR="00157432" w:rsidRPr="009E2C9D" w:rsidRDefault="00157432" w:rsidP="007A0D03">
            <w:r w:rsidRPr="009E2C9D">
              <w:t>Y</w:t>
            </w:r>
          </w:p>
        </w:tc>
      </w:tr>
      <w:tr w:rsidR="00DD3BBB" w:rsidRPr="009E2C9D" w14:paraId="2855F43F" w14:textId="77777777" w:rsidTr="00A64442">
        <w:tc>
          <w:tcPr>
            <w:tcW w:w="715" w:type="dxa"/>
          </w:tcPr>
          <w:p w14:paraId="391A5229" w14:textId="77777777" w:rsidR="00157432" w:rsidRPr="009E2C9D" w:rsidRDefault="00157432" w:rsidP="007A0D03">
            <w:r w:rsidRPr="009E2C9D">
              <w:t>8</w:t>
            </w:r>
          </w:p>
        </w:tc>
        <w:tc>
          <w:tcPr>
            <w:tcW w:w="1800" w:type="dxa"/>
          </w:tcPr>
          <w:p w14:paraId="41CEBCF8" w14:textId="77777777" w:rsidR="00157432" w:rsidRPr="009E2C9D" w:rsidRDefault="00157432" w:rsidP="007A0D03">
            <w:r w:rsidRPr="009E2C9D">
              <w:t>Interface</w:t>
            </w:r>
          </w:p>
        </w:tc>
        <w:tc>
          <w:tcPr>
            <w:tcW w:w="1527" w:type="dxa"/>
          </w:tcPr>
          <w:p w14:paraId="33345A46" w14:textId="3F53CE26" w:rsidR="00157432" w:rsidRPr="009E2C9D" w:rsidRDefault="00157432" w:rsidP="007A0D03">
            <w:r w:rsidRPr="009E2C9D">
              <w:t xml:space="preserve">Data Collection </w:t>
            </w:r>
            <w:r w:rsidR="007664C4" w:rsidRPr="009E2C9D">
              <w:t>to</w:t>
            </w:r>
            <w:r w:rsidRPr="009E2C9D">
              <w:t xml:space="preserve"> Evaluation Format</w:t>
            </w:r>
          </w:p>
        </w:tc>
        <w:tc>
          <w:tcPr>
            <w:tcW w:w="1830" w:type="dxa"/>
          </w:tcPr>
          <w:p w14:paraId="7A7803A5" w14:textId="26964B18" w:rsidR="00157432" w:rsidRPr="009E2C9D" w:rsidRDefault="00157432" w:rsidP="007A0D03">
            <w:r w:rsidRPr="009E2C9D">
              <w:t>Structured CSV</w:t>
            </w:r>
            <w:r w:rsidR="00A8516E" w:rsidRPr="009E2C9D">
              <w:t>, more so write structured logs to CSV for external analysis</w:t>
            </w:r>
          </w:p>
        </w:tc>
        <w:tc>
          <w:tcPr>
            <w:tcW w:w="1199" w:type="dxa"/>
          </w:tcPr>
          <w:p w14:paraId="6930D76F" w14:textId="77777777" w:rsidR="00157432" w:rsidRPr="009E2C9D" w:rsidRDefault="00157432" w:rsidP="007A0D03">
            <w:r w:rsidRPr="009E2C9D">
              <w:t>N/A</w:t>
            </w:r>
          </w:p>
        </w:tc>
        <w:tc>
          <w:tcPr>
            <w:tcW w:w="1807" w:type="dxa"/>
          </w:tcPr>
          <w:p w14:paraId="11C5BF54" w14:textId="77777777" w:rsidR="00157432" w:rsidRPr="009E2C9D" w:rsidRDefault="00157432" w:rsidP="007A0D03">
            <w:r w:rsidRPr="009E2C9D">
              <w:t>CSV logs (300 runs parsed)</w:t>
            </w:r>
          </w:p>
        </w:tc>
        <w:tc>
          <w:tcPr>
            <w:tcW w:w="944" w:type="dxa"/>
          </w:tcPr>
          <w:p w14:paraId="6A49B29C" w14:textId="77777777" w:rsidR="00157432" w:rsidRPr="009E2C9D" w:rsidRDefault="00157432" w:rsidP="007A0D03">
            <w:r w:rsidRPr="009E2C9D">
              <w:t>Y</w:t>
            </w:r>
          </w:p>
        </w:tc>
      </w:tr>
      <w:tr w:rsidR="00DD3BBB" w:rsidRPr="009E2C9D" w14:paraId="202B834C" w14:textId="77777777" w:rsidTr="00A64442">
        <w:tc>
          <w:tcPr>
            <w:tcW w:w="715" w:type="dxa"/>
          </w:tcPr>
          <w:p w14:paraId="0487EC1B" w14:textId="77777777" w:rsidR="00157432" w:rsidRPr="009E2C9D" w:rsidRDefault="00157432" w:rsidP="007A0D03">
            <w:r w:rsidRPr="009E2C9D">
              <w:t>9</w:t>
            </w:r>
          </w:p>
        </w:tc>
        <w:tc>
          <w:tcPr>
            <w:tcW w:w="1800" w:type="dxa"/>
          </w:tcPr>
          <w:p w14:paraId="6D798BC4" w14:textId="77777777" w:rsidR="00157432" w:rsidRPr="009E2C9D" w:rsidRDefault="00157432" w:rsidP="007A0D03">
            <w:r w:rsidRPr="009E2C9D">
              <w:t>Performance</w:t>
            </w:r>
          </w:p>
        </w:tc>
        <w:tc>
          <w:tcPr>
            <w:tcW w:w="1527" w:type="dxa"/>
          </w:tcPr>
          <w:p w14:paraId="6AF3D4BD" w14:textId="77777777" w:rsidR="00157432" w:rsidRPr="009E2C9D" w:rsidRDefault="00157432" w:rsidP="007A0D03">
            <w:r w:rsidRPr="009E2C9D">
              <w:t>Energy Saving versus Benchmark</w:t>
            </w:r>
          </w:p>
        </w:tc>
        <w:tc>
          <w:tcPr>
            <w:tcW w:w="1830" w:type="dxa"/>
          </w:tcPr>
          <w:p w14:paraId="27353E4A" w14:textId="602E7C0C" w:rsidR="00157432" w:rsidRPr="009E2C9D" w:rsidRDefault="00773B5E" w:rsidP="007A0D03">
            <w:r w:rsidRPr="009E2C9D">
              <w:t xml:space="preserve">Target: </w:t>
            </w:r>
            <w:r w:rsidR="00157432" w:rsidRPr="009E2C9D">
              <w:t>6 to 9% average</w:t>
            </w:r>
            <w:r w:rsidRPr="009E2C9D">
              <w:t xml:space="preserve"> energy reduction </w:t>
            </w:r>
          </w:p>
        </w:tc>
        <w:tc>
          <w:tcPr>
            <w:tcW w:w="1199" w:type="dxa"/>
          </w:tcPr>
          <w:p w14:paraId="40A35873" w14:textId="77777777" w:rsidR="00157432" w:rsidRPr="009E2C9D" w:rsidRDefault="00157432" w:rsidP="007A0D03">
            <m:oMath>
              <m:r>
                <m:rPr>
                  <m:sty m:val="p"/>
                </m:rPr>
                <w:rPr>
                  <w:rFonts w:ascii="Cambria Math" w:hAnsi="Cambria Math"/>
                </w:rPr>
                <m:t>±</m:t>
              </m:r>
            </m:oMath>
            <w:r w:rsidRPr="009E2C9D">
              <w:t>4%</w:t>
            </w:r>
          </w:p>
        </w:tc>
        <w:tc>
          <w:tcPr>
            <w:tcW w:w="1807" w:type="dxa"/>
          </w:tcPr>
          <w:p w14:paraId="72702237" w14:textId="70364C92" w:rsidR="00DB380E" w:rsidRPr="009E2C9D" w:rsidRDefault="00157432" w:rsidP="00DB380E">
            <w:r w:rsidRPr="009E2C9D">
              <w:t>+3.09% all ranks; +8.03% N≥8</w:t>
            </w:r>
            <w:r w:rsidR="00A55FB1" w:rsidRPr="009E2C9D">
              <w:t>. From</w:t>
            </w:r>
            <w:r w:rsidR="000D1221" w:rsidRPr="009E2C9D">
              <w:t xml:space="preserve"> </w:t>
            </w:r>
            <w:r w:rsidR="00996496" w:rsidRPr="009E2C9D">
              <w:fldChar w:fldCharType="begin"/>
            </w:r>
            <w:r w:rsidR="00996496" w:rsidRPr="009E2C9D">
              <w:instrText xml:space="preserve"> REF _Ref226445177 \h </w:instrText>
            </w:r>
            <w:r w:rsidR="00996496" w:rsidRPr="009E2C9D">
              <w:fldChar w:fldCharType="separate"/>
            </w:r>
            <w:r w:rsidR="00D979D4" w:rsidRPr="009E2C9D">
              <w:t xml:space="preserve">Table </w:t>
            </w:r>
            <w:r w:rsidR="00D979D4">
              <w:rPr>
                <w:noProof/>
              </w:rPr>
              <w:t>13</w:t>
            </w:r>
            <w:r w:rsidR="00996496" w:rsidRPr="009E2C9D">
              <w:fldChar w:fldCharType="end"/>
            </w:r>
            <w:r w:rsidR="00996496" w:rsidRPr="009E2C9D">
              <w:t xml:space="preserve">, </w:t>
            </w:r>
            <w:r w:rsidR="002218B8" w:rsidRPr="009E2C9D">
              <w:t xml:space="preserve">+3.09% is calculated using the metrics </w:t>
            </w:r>
            <w:r w:rsidR="001473AB" w:rsidRPr="009E2C9D">
              <w:t>from</w:t>
            </w:r>
            <w:r w:rsidR="002218B8" w:rsidRPr="009E2C9D">
              <w:t xml:space="preserve"> the Energy savings column: </w:t>
            </w:r>
          </w:p>
          <w:p w14:paraId="52DD8FF1" w14:textId="03BBA89B" w:rsidR="00DB380E" w:rsidRPr="009E2C9D" w:rsidRDefault="00DB380E" w:rsidP="00DB380E">
            <w:r w:rsidRPr="009E2C9D">
              <w:t xml:space="preserve">-3.26 + (-1.03) + (-1.26) + 0.85 </w:t>
            </w:r>
            <w:r w:rsidRPr="009E2C9D">
              <w:lastRenderedPageBreak/>
              <w:t xml:space="preserve">+ 5.70 + 17.53 </w:t>
            </w:r>
            <w:r w:rsidR="00EC0ABC" w:rsidRPr="009E2C9D">
              <w:t>=</w:t>
            </w:r>
            <w:r w:rsidRPr="009E2C9D">
              <w:t xml:space="preserve"> 18.53</w:t>
            </w:r>
          </w:p>
          <w:p w14:paraId="7102321C" w14:textId="5FF27D3B" w:rsidR="001473AB" w:rsidRPr="009E2C9D" w:rsidRDefault="00DB380E" w:rsidP="001473AB">
            <w:r w:rsidRPr="009E2C9D">
              <w:t>18.53</w:t>
            </w:r>
            <w:r w:rsidR="001473AB" w:rsidRPr="009E2C9D">
              <w:t>/</w:t>
            </w:r>
            <w:r w:rsidRPr="009E2C9D">
              <w:t xml:space="preserve">6 </w:t>
            </w:r>
            <w:r w:rsidR="00EC0ABC" w:rsidRPr="009E2C9D">
              <w:t>=</w:t>
            </w:r>
            <w:r w:rsidRPr="009E2C9D">
              <w:t xml:space="preserve"> 3.0883</w:t>
            </w:r>
            <w:r w:rsidR="00DB51AA" w:rsidRPr="009E2C9D">
              <w:t>3…</w:t>
            </w:r>
            <w:r w:rsidR="00C543D6" w:rsidRPr="009E2C9D">
              <w:t xml:space="preserve">, which is </w:t>
            </w:r>
            <w:proofErr w:type="gramStart"/>
            <w:r w:rsidR="00C543D6" w:rsidRPr="009E2C9D">
              <w:t>approx..</w:t>
            </w:r>
            <w:proofErr w:type="gramEnd"/>
            <w:r w:rsidRPr="009E2C9D">
              <w:t xml:space="preserve"> 3.09%</w:t>
            </w:r>
            <w:r w:rsidR="002E6E0F" w:rsidRPr="009E2C9D">
              <w:t xml:space="preserve">. </w:t>
            </w:r>
            <w:r w:rsidR="001473AB" w:rsidRPr="009E2C9D">
              <w:t>+3.09%</w:t>
            </w:r>
            <w:r w:rsidR="00A55FB1" w:rsidRPr="009E2C9D">
              <w:t xml:space="preserve"> </w:t>
            </w:r>
            <w:r w:rsidR="001473AB" w:rsidRPr="009E2C9D">
              <w:t>is obtained from 0.85 + 5.70 + 17.53 = 24.08</w:t>
            </w:r>
          </w:p>
          <w:p w14:paraId="55851D20" w14:textId="71E7F955" w:rsidR="00157432" w:rsidRPr="009E2C9D" w:rsidRDefault="001473AB" w:rsidP="007A0D03">
            <w:r w:rsidRPr="009E2C9D">
              <w:t>24.08/3 = 8.026</w:t>
            </w:r>
            <w:r w:rsidR="00275F62" w:rsidRPr="009E2C9D">
              <w:t>6</w:t>
            </w:r>
            <w:r w:rsidR="00F44778" w:rsidRPr="009E2C9D">
              <w:t>6</w:t>
            </w:r>
            <w:r w:rsidRPr="009E2C9D">
              <w:t>…</w:t>
            </w:r>
            <w:r w:rsidR="009548A7" w:rsidRPr="009E2C9D">
              <w:t xml:space="preserve">, which is </w:t>
            </w:r>
            <w:proofErr w:type="gramStart"/>
            <w:r w:rsidR="009548A7" w:rsidRPr="009E2C9D">
              <w:t>approx..</w:t>
            </w:r>
            <w:proofErr w:type="gramEnd"/>
            <w:r w:rsidRPr="009E2C9D">
              <w:t xml:space="preserve"> 8.03%</w:t>
            </w:r>
            <w:r w:rsidR="00435F30" w:rsidRPr="009E2C9D">
              <w:t>.</w:t>
            </w:r>
          </w:p>
        </w:tc>
        <w:tc>
          <w:tcPr>
            <w:tcW w:w="944" w:type="dxa"/>
          </w:tcPr>
          <w:p w14:paraId="6EBB3D4C" w14:textId="77777777" w:rsidR="00157432" w:rsidRPr="009E2C9D" w:rsidRDefault="00157432" w:rsidP="007A0D03">
            <w:r w:rsidRPr="009E2C9D">
              <w:lastRenderedPageBreak/>
              <w:t>Partial</w:t>
            </w:r>
          </w:p>
        </w:tc>
      </w:tr>
      <w:tr w:rsidR="00DD3BBB" w:rsidRPr="009E2C9D" w14:paraId="7677D2E9" w14:textId="77777777" w:rsidTr="00A64442">
        <w:tc>
          <w:tcPr>
            <w:tcW w:w="715" w:type="dxa"/>
          </w:tcPr>
          <w:p w14:paraId="4058C9A9" w14:textId="77777777" w:rsidR="00157432" w:rsidRPr="009E2C9D" w:rsidRDefault="00157432" w:rsidP="007A0D03">
            <w:r w:rsidRPr="009E2C9D">
              <w:t>10</w:t>
            </w:r>
          </w:p>
        </w:tc>
        <w:tc>
          <w:tcPr>
            <w:tcW w:w="1800" w:type="dxa"/>
          </w:tcPr>
          <w:p w14:paraId="293D2413" w14:textId="77777777" w:rsidR="00157432" w:rsidRPr="009E2C9D" w:rsidRDefault="00157432" w:rsidP="007A0D03">
            <w:r w:rsidRPr="009E2C9D">
              <w:t>Performance</w:t>
            </w:r>
          </w:p>
        </w:tc>
        <w:tc>
          <w:tcPr>
            <w:tcW w:w="1527" w:type="dxa"/>
          </w:tcPr>
          <w:p w14:paraId="299DB1EA" w14:textId="77777777" w:rsidR="00157432" w:rsidRPr="009E2C9D" w:rsidRDefault="00157432" w:rsidP="007A0D03">
            <w:r w:rsidRPr="009E2C9D">
              <w:t>Performance Degradation vs Benchmark</w:t>
            </w:r>
          </w:p>
        </w:tc>
        <w:tc>
          <w:tcPr>
            <w:tcW w:w="1830" w:type="dxa"/>
          </w:tcPr>
          <w:p w14:paraId="21BF1CA6" w14:textId="77777777" w:rsidR="00157432" w:rsidRPr="009E2C9D" w:rsidRDefault="00157432" w:rsidP="007A0D03">
            <w:r w:rsidRPr="009E2C9D">
              <w:t>≤ 8% slowdown</w:t>
            </w:r>
          </w:p>
        </w:tc>
        <w:tc>
          <w:tcPr>
            <w:tcW w:w="1199" w:type="dxa"/>
          </w:tcPr>
          <w:p w14:paraId="3BBAE073" w14:textId="77777777" w:rsidR="00157432" w:rsidRPr="009E2C9D" w:rsidRDefault="00157432" w:rsidP="007A0D03">
            <m:oMath>
              <m:r>
                <m:rPr>
                  <m:sty m:val="p"/>
                </m:rPr>
                <w:rPr>
                  <w:rFonts w:ascii="Cambria Math" w:hAnsi="Cambria Math"/>
                </w:rPr>
                <m:t>±</m:t>
              </m:r>
            </m:oMath>
            <w:r w:rsidRPr="009E2C9D">
              <w:t>3%</w:t>
            </w:r>
          </w:p>
        </w:tc>
        <w:tc>
          <w:tcPr>
            <w:tcW w:w="1807" w:type="dxa"/>
          </w:tcPr>
          <w:p w14:paraId="0B4174F2" w14:textId="77777777" w:rsidR="00157432" w:rsidRPr="009E2C9D" w:rsidRDefault="00157432" w:rsidP="007A0D03">
            <w:r w:rsidRPr="009E2C9D">
              <w:t xml:space="preserve">3.21% max (2.06% </w:t>
            </w:r>
            <w:proofErr w:type="spellStart"/>
            <w:r w:rsidRPr="009E2C9D">
              <w:t>avg</w:t>
            </w:r>
            <w:proofErr w:type="spellEnd"/>
            <w:r w:rsidRPr="009E2C9D">
              <w:t>)</w:t>
            </w:r>
          </w:p>
        </w:tc>
        <w:tc>
          <w:tcPr>
            <w:tcW w:w="944" w:type="dxa"/>
          </w:tcPr>
          <w:p w14:paraId="6930213B" w14:textId="77777777" w:rsidR="00157432" w:rsidRPr="009E2C9D" w:rsidRDefault="00157432" w:rsidP="007A0D03">
            <w:r w:rsidRPr="009E2C9D">
              <w:t>Y</w:t>
            </w:r>
          </w:p>
        </w:tc>
      </w:tr>
      <w:tr w:rsidR="00DD3BBB" w:rsidRPr="009E2C9D" w14:paraId="479E64B9" w14:textId="77777777" w:rsidTr="00A64442">
        <w:tc>
          <w:tcPr>
            <w:tcW w:w="715" w:type="dxa"/>
          </w:tcPr>
          <w:p w14:paraId="6DE325DC" w14:textId="77777777" w:rsidR="00157432" w:rsidRPr="009E2C9D" w:rsidRDefault="00157432" w:rsidP="007A0D03">
            <w:r w:rsidRPr="009E2C9D">
              <w:t>11</w:t>
            </w:r>
          </w:p>
        </w:tc>
        <w:tc>
          <w:tcPr>
            <w:tcW w:w="1800" w:type="dxa"/>
          </w:tcPr>
          <w:p w14:paraId="3E305472" w14:textId="77777777" w:rsidR="00157432" w:rsidRPr="009E2C9D" w:rsidRDefault="00157432" w:rsidP="007A0D03">
            <w:r w:rsidRPr="009E2C9D">
              <w:t>Performance</w:t>
            </w:r>
          </w:p>
        </w:tc>
        <w:tc>
          <w:tcPr>
            <w:tcW w:w="1527" w:type="dxa"/>
          </w:tcPr>
          <w:p w14:paraId="5F246610" w14:textId="77777777" w:rsidR="00157432" w:rsidRPr="009E2C9D" w:rsidRDefault="00157432" w:rsidP="007A0D03">
            <w:r w:rsidRPr="009E2C9D">
              <w:t>Control Loop Runtime Overhead</w:t>
            </w:r>
          </w:p>
        </w:tc>
        <w:tc>
          <w:tcPr>
            <w:tcW w:w="1830" w:type="dxa"/>
          </w:tcPr>
          <w:p w14:paraId="126C6D0D" w14:textId="77777777" w:rsidR="00157432" w:rsidRPr="009E2C9D" w:rsidRDefault="00157432" w:rsidP="007A0D03">
            <w:r w:rsidRPr="009E2C9D">
              <w:t>≤ 5% CPU utilization</w:t>
            </w:r>
          </w:p>
        </w:tc>
        <w:tc>
          <w:tcPr>
            <w:tcW w:w="1199" w:type="dxa"/>
          </w:tcPr>
          <w:p w14:paraId="64A03B26" w14:textId="77777777" w:rsidR="00157432" w:rsidRPr="009E2C9D" w:rsidRDefault="00157432" w:rsidP="007A0D03">
            <m:oMath>
              <m:r>
                <m:rPr>
                  <m:sty m:val="p"/>
                </m:rPr>
                <w:rPr>
                  <w:rFonts w:ascii="Cambria Math" w:hAnsi="Cambria Math"/>
                </w:rPr>
                <m:t>±</m:t>
              </m:r>
            </m:oMath>
            <w:r w:rsidRPr="009E2C9D">
              <w:t>0.5%</w:t>
            </w:r>
          </w:p>
        </w:tc>
        <w:tc>
          <w:tcPr>
            <w:tcW w:w="1807" w:type="dxa"/>
          </w:tcPr>
          <w:p w14:paraId="720A202E" w14:textId="77777777" w:rsidR="00157432" w:rsidRPr="009E2C9D" w:rsidRDefault="00157432" w:rsidP="007A0D03">
            <w:r w:rsidRPr="009E2C9D">
              <w:t>Around 0% on worker cores (dedicated monitor core)</w:t>
            </w:r>
          </w:p>
        </w:tc>
        <w:tc>
          <w:tcPr>
            <w:tcW w:w="944" w:type="dxa"/>
          </w:tcPr>
          <w:p w14:paraId="09817CD3" w14:textId="40412E58" w:rsidR="00157432" w:rsidRPr="009E2C9D" w:rsidRDefault="00157432" w:rsidP="007A0D03">
            <w:r w:rsidRPr="009E2C9D">
              <w:t>Y</w:t>
            </w:r>
            <w:r w:rsidR="00112175" w:rsidRPr="009E2C9D">
              <w:t>*</w:t>
            </w:r>
          </w:p>
        </w:tc>
      </w:tr>
      <w:tr w:rsidR="00DD3BBB" w:rsidRPr="009E2C9D" w14:paraId="3077CD63" w14:textId="77777777" w:rsidTr="00A64442">
        <w:tc>
          <w:tcPr>
            <w:tcW w:w="715" w:type="dxa"/>
          </w:tcPr>
          <w:p w14:paraId="228ADE48" w14:textId="77777777" w:rsidR="00157432" w:rsidRPr="009E2C9D" w:rsidRDefault="00157432" w:rsidP="007A0D03">
            <w:r w:rsidRPr="009E2C9D">
              <w:t>12</w:t>
            </w:r>
          </w:p>
        </w:tc>
        <w:tc>
          <w:tcPr>
            <w:tcW w:w="1800" w:type="dxa"/>
          </w:tcPr>
          <w:p w14:paraId="447E382A" w14:textId="77777777" w:rsidR="00157432" w:rsidRPr="009E2C9D" w:rsidRDefault="00157432" w:rsidP="007A0D03">
            <w:r w:rsidRPr="009E2C9D">
              <w:t>Performance</w:t>
            </w:r>
          </w:p>
        </w:tc>
        <w:tc>
          <w:tcPr>
            <w:tcW w:w="1527" w:type="dxa"/>
          </w:tcPr>
          <w:p w14:paraId="393D6C17" w14:textId="77777777" w:rsidR="00157432" w:rsidRPr="009E2C9D" w:rsidRDefault="00157432" w:rsidP="007A0D03">
            <w:r w:rsidRPr="009E2C9D">
              <w:t>Sampling Interval (Monitoring)</w:t>
            </w:r>
          </w:p>
        </w:tc>
        <w:tc>
          <w:tcPr>
            <w:tcW w:w="1830" w:type="dxa"/>
          </w:tcPr>
          <w:p w14:paraId="0468771D" w14:textId="77777777" w:rsidR="00157432" w:rsidRPr="009E2C9D" w:rsidRDefault="00157432" w:rsidP="007A0D03">
            <w:r w:rsidRPr="009E2C9D">
              <w:t xml:space="preserve">100 </w:t>
            </w:r>
            <w:proofErr w:type="spellStart"/>
            <w:r w:rsidRPr="009E2C9D">
              <w:t>ms</w:t>
            </w:r>
            <w:proofErr w:type="spellEnd"/>
          </w:p>
        </w:tc>
        <w:tc>
          <w:tcPr>
            <w:tcW w:w="1199" w:type="dxa"/>
          </w:tcPr>
          <w:p w14:paraId="36AE5553" w14:textId="77777777" w:rsidR="00157432" w:rsidRPr="009E2C9D" w:rsidRDefault="00157432" w:rsidP="007A0D03">
            <w:pPr>
              <w:rPr>
                <w:lang w:val="en-US"/>
              </w:rPr>
            </w:pPr>
            <m:oMath>
              <m:r>
                <m:rPr>
                  <m:sty m:val="p"/>
                </m:rPr>
                <w:rPr>
                  <w:rFonts w:ascii="Cambria Math" w:hAnsi="Cambria Math"/>
                </w:rPr>
                <m:t>±</m:t>
              </m:r>
            </m:oMath>
            <w:r w:rsidRPr="009E2C9D">
              <w:rPr>
                <w:lang w:val="en-US"/>
              </w:rPr>
              <w:t>10 ms</w:t>
            </w:r>
          </w:p>
        </w:tc>
        <w:tc>
          <w:tcPr>
            <w:tcW w:w="1807" w:type="dxa"/>
          </w:tcPr>
          <w:p w14:paraId="590C170F" w14:textId="77777777" w:rsidR="00157432" w:rsidRPr="009E2C9D" w:rsidRDefault="00157432" w:rsidP="007A0D03">
            <w:pPr>
              <w:rPr>
                <w:lang w:val="en-US"/>
              </w:rPr>
            </w:pPr>
            <w:r w:rsidRPr="009E2C9D">
              <w:rPr>
                <w:lang w:val="en-US"/>
              </w:rPr>
              <w:t xml:space="preserve">100.02 </w:t>
            </w:r>
            <w:proofErr w:type="spellStart"/>
            <w:r w:rsidRPr="009E2C9D">
              <w:rPr>
                <w:lang w:val="en-US"/>
              </w:rPr>
              <w:t>ms</w:t>
            </w:r>
            <w:proofErr w:type="spellEnd"/>
            <w:r w:rsidRPr="009E2C9D">
              <w:rPr>
                <w:lang w:val="en-US"/>
              </w:rPr>
              <w:t xml:space="preserve"> mean, 4.3 </w:t>
            </w:r>
            <w:proofErr w:type="spellStart"/>
            <w:r w:rsidRPr="009E2C9D">
              <w:rPr>
                <w:lang w:val="en-US"/>
              </w:rPr>
              <w:t>ms</w:t>
            </w:r>
            <w:proofErr w:type="spellEnd"/>
            <w:r w:rsidRPr="009E2C9D">
              <w:rPr>
                <w:lang w:val="en-US"/>
              </w:rPr>
              <w:t xml:space="preserve"> drift</w:t>
            </w:r>
          </w:p>
        </w:tc>
        <w:tc>
          <w:tcPr>
            <w:tcW w:w="944" w:type="dxa"/>
          </w:tcPr>
          <w:p w14:paraId="5990C7C4" w14:textId="77777777" w:rsidR="00157432" w:rsidRPr="009E2C9D" w:rsidRDefault="00157432" w:rsidP="007A0D03">
            <w:r w:rsidRPr="009E2C9D">
              <w:t>Y</w:t>
            </w:r>
          </w:p>
          <w:p w14:paraId="3FDD8659" w14:textId="77777777" w:rsidR="00157432" w:rsidRPr="009E2C9D" w:rsidRDefault="00157432" w:rsidP="007A0D03"/>
        </w:tc>
      </w:tr>
      <w:tr w:rsidR="007A0D03" w:rsidRPr="009E2C9D" w14:paraId="02545C94" w14:textId="77777777" w:rsidTr="00A64442">
        <w:tc>
          <w:tcPr>
            <w:tcW w:w="715" w:type="dxa"/>
          </w:tcPr>
          <w:p w14:paraId="41BDC570" w14:textId="12886CB8" w:rsidR="007A0D03" w:rsidRPr="009E2C9D" w:rsidRDefault="007A0D03" w:rsidP="007A0D03">
            <w:r w:rsidRPr="009E2C9D">
              <w:t>13</w:t>
            </w:r>
          </w:p>
        </w:tc>
        <w:tc>
          <w:tcPr>
            <w:tcW w:w="1800" w:type="dxa"/>
          </w:tcPr>
          <w:p w14:paraId="4B30FE62" w14:textId="77777777" w:rsidR="007A0D03" w:rsidRPr="009E2C9D" w:rsidRDefault="007A0D03" w:rsidP="007A0D03">
            <w:r w:rsidRPr="009E2C9D">
              <w:t>Interface</w:t>
            </w:r>
          </w:p>
          <w:p w14:paraId="284C2CDC" w14:textId="57F536C5" w:rsidR="007A0D03" w:rsidRPr="009E2C9D" w:rsidRDefault="007A0D03" w:rsidP="007A0D03">
            <w:r w:rsidRPr="009E2C9D">
              <w:t>(Optional Requirement)</w:t>
            </w:r>
          </w:p>
        </w:tc>
        <w:tc>
          <w:tcPr>
            <w:tcW w:w="1527" w:type="dxa"/>
          </w:tcPr>
          <w:p w14:paraId="0D61BF3A" w14:textId="134E6745" w:rsidR="007A0D03" w:rsidRPr="009E2C9D" w:rsidRDefault="007A0D03" w:rsidP="007A0D03">
            <w:r w:rsidRPr="009E2C9D">
              <w:t>Live dashboard for visualization</w:t>
            </w:r>
          </w:p>
        </w:tc>
        <w:tc>
          <w:tcPr>
            <w:tcW w:w="1830" w:type="dxa"/>
          </w:tcPr>
          <w:p w14:paraId="79F1DC99" w14:textId="41DC6F66" w:rsidR="007A0D03" w:rsidRPr="009E2C9D" w:rsidRDefault="007A0D03" w:rsidP="007A0D03">
            <w:r w:rsidRPr="009E2C9D">
              <w:t>Real-time display</w:t>
            </w:r>
          </w:p>
        </w:tc>
        <w:tc>
          <w:tcPr>
            <w:tcW w:w="1199" w:type="dxa"/>
          </w:tcPr>
          <w:p w14:paraId="4EA8D331" w14:textId="5D922582" w:rsidR="007A0D03" w:rsidRPr="009E2C9D" w:rsidRDefault="00704D98" w:rsidP="007A0D03">
            <w:r w:rsidRPr="009E2C9D">
              <w:t>N/A</w:t>
            </w:r>
          </w:p>
        </w:tc>
        <w:tc>
          <w:tcPr>
            <w:tcW w:w="1807" w:type="dxa"/>
          </w:tcPr>
          <w:p w14:paraId="3DBAD126" w14:textId="15EDCA0D" w:rsidR="007A0D03" w:rsidRPr="009E2C9D" w:rsidRDefault="00704D98" w:rsidP="007A0D03">
            <w:r w:rsidRPr="009E2C9D">
              <w:t>Real-time charts (local live dashboard for visualization). Developed a real-time dashboard to monitor performance, phase, and power of each core.</w:t>
            </w:r>
          </w:p>
        </w:tc>
        <w:tc>
          <w:tcPr>
            <w:tcW w:w="944" w:type="dxa"/>
          </w:tcPr>
          <w:p w14:paraId="42F66A2F" w14:textId="1D071711" w:rsidR="007A0D03" w:rsidRPr="009E2C9D" w:rsidRDefault="00704D98" w:rsidP="007A0D03">
            <w:r w:rsidRPr="009E2C9D">
              <w:t>Y</w:t>
            </w:r>
          </w:p>
        </w:tc>
      </w:tr>
      <w:tr w:rsidR="004216D1" w:rsidRPr="009E2C9D" w14:paraId="0CD9556C" w14:textId="77777777" w:rsidTr="00A64442">
        <w:tc>
          <w:tcPr>
            <w:tcW w:w="715" w:type="dxa"/>
          </w:tcPr>
          <w:p w14:paraId="55457289" w14:textId="5BBE8642" w:rsidR="004216D1" w:rsidRPr="009E2C9D" w:rsidRDefault="004F50F6" w:rsidP="004216D1">
            <w:r w:rsidRPr="009E2C9D">
              <w:lastRenderedPageBreak/>
              <w:t>14</w:t>
            </w:r>
          </w:p>
        </w:tc>
        <w:tc>
          <w:tcPr>
            <w:tcW w:w="1800" w:type="dxa"/>
          </w:tcPr>
          <w:p w14:paraId="36064796" w14:textId="77777777" w:rsidR="004216D1" w:rsidRPr="009E2C9D" w:rsidRDefault="004216D1" w:rsidP="004216D1">
            <w:r w:rsidRPr="009E2C9D">
              <w:t>Performance</w:t>
            </w:r>
          </w:p>
          <w:p w14:paraId="6447E070" w14:textId="1FD379CB" w:rsidR="004216D1" w:rsidRPr="009E2C9D" w:rsidRDefault="009B5F63" w:rsidP="004216D1">
            <w:r w:rsidRPr="009E2C9D">
              <w:t>(Optional Requ</w:t>
            </w:r>
            <w:r w:rsidR="00E74E03" w:rsidRPr="009E2C9D">
              <w:t>irement)</w:t>
            </w:r>
          </w:p>
        </w:tc>
        <w:tc>
          <w:tcPr>
            <w:tcW w:w="1527" w:type="dxa"/>
          </w:tcPr>
          <w:p w14:paraId="347A0D64" w14:textId="706B4B5F" w:rsidR="004216D1" w:rsidRPr="009E2C9D" w:rsidRDefault="004216D1" w:rsidP="004216D1">
            <w:r w:rsidRPr="009E2C9D">
              <w:t>Energy saving &gt; 10%</w:t>
            </w:r>
          </w:p>
        </w:tc>
        <w:tc>
          <w:tcPr>
            <w:tcW w:w="1830" w:type="dxa"/>
          </w:tcPr>
          <w:p w14:paraId="496093F6" w14:textId="5F377A97" w:rsidR="004216D1" w:rsidRPr="009E2C9D" w:rsidRDefault="004216D1" w:rsidP="004216D1">
            <w:r w:rsidRPr="009E2C9D">
              <w:t>&gt; 10% reduction achieved</w:t>
            </w:r>
          </w:p>
        </w:tc>
        <w:tc>
          <w:tcPr>
            <w:tcW w:w="1199" w:type="dxa"/>
          </w:tcPr>
          <w:p w14:paraId="19192E05" w14:textId="3417A79A" w:rsidR="004216D1" w:rsidRPr="009E2C9D" w:rsidRDefault="00806E60" w:rsidP="004216D1">
            <w:r w:rsidRPr="009E2C9D">
              <w:t>N/A</w:t>
            </w:r>
          </w:p>
        </w:tc>
        <w:tc>
          <w:tcPr>
            <w:tcW w:w="1807" w:type="dxa"/>
          </w:tcPr>
          <w:p w14:paraId="76072DA3" w14:textId="5D7040F6" w:rsidR="004216D1" w:rsidRPr="009E2C9D" w:rsidRDefault="004F50F6" w:rsidP="004216D1">
            <w:r w:rsidRPr="009E2C9D">
              <w:t>17.53% at N = 26</w:t>
            </w:r>
          </w:p>
        </w:tc>
        <w:tc>
          <w:tcPr>
            <w:tcW w:w="944" w:type="dxa"/>
          </w:tcPr>
          <w:p w14:paraId="0C6EAC6C" w14:textId="51B75E3B" w:rsidR="004216D1" w:rsidRPr="009E2C9D" w:rsidRDefault="004216D1" w:rsidP="004216D1">
            <w:r w:rsidRPr="009E2C9D">
              <w:t>Y</w:t>
            </w:r>
          </w:p>
        </w:tc>
      </w:tr>
    </w:tbl>
    <w:p w14:paraId="7F0F2C9F" w14:textId="77777777" w:rsidR="00157432" w:rsidRPr="009E2C9D" w:rsidRDefault="00157432" w:rsidP="70394895">
      <w:pPr>
        <w:spacing w:line="480" w:lineRule="auto"/>
        <w:rPr>
          <w:lang w:eastAsia="zh-TW"/>
        </w:rPr>
      </w:pPr>
    </w:p>
    <w:p w14:paraId="22F4779D" w14:textId="354E4D1D" w:rsidR="006A5342" w:rsidRPr="009E2C9D" w:rsidRDefault="006A5342" w:rsidP="006A5342">
      <w:pPr>
        <w:pStyle w:val="Caption"/>
        <w:keepNext/>
        <w:spacing w:after="0"/>
      </w:pPr>
      <w:bookmarkStart w:id="151" w:name="_Ref226464062"/>
      <w:bookmarkStart w:id="152" w:name="_Toc230983617"/>
      <w:r w:rsidRPr="009E2C9D">
        <w:t xml:space="preserve">Table </w:t>
      </w:r>
      <w:r w:rsidRPr="009E2C9D">
        <w:fldChar w:fldCharType="begin"/>
      </w:r>
      <w:r w:rsidRPr="009E2C9D">
        <w:instrText xml:space="preserve"> SEQ Table \* ARABIC </w:instrText>
      </w:r>
      <w:r w:rsidRPr="009E2C9D">
        <w:fldChar w:fldCharType="separate"/>
      </w:r>
      <w:r w:rsidR="00D979D4">
        <w:rPr>
          <w:noProof/>
        </w:rPr>
        <w:t>16</w:t>
      </w:r>
      <w:r w:rsidRPr="009E2C9D">
        <w:fldChar w:fldCharType="end"/>
      </w:r>
      <w:bookmarkEnd w:id="151"/>
      <w:r w:rsidR="00F00734" w:rsidRPr="009E2C9D">
        <w:t>:</w:t>
      </w:r>
      <w:r w:rsidRPr="009E2C9D">
        <w:t xml:space="preserve"> Summary of Required Specifications</w:t>
      </w:r>
      <w:r w:rsidR="004342E2" w:rsidRPr="009E2C9D">
        <w:t xml:space="preserve"> </w:t>
      </w:r>
      <w:r w:rsidR="00081B50" w:rsidRPr="009E2C9D">
        <w:t>for all mandatory project requirements</w:t>
      </w:r>
      <w:r w:rsidR="00834676" w:rsidRPr="009E2C9D">
        <w:t>,</w:t>
      </w:r>
      <w:r w:rsidR="00081B50" w:rsidRPr="009E2C9D">
        <w:t xml:space="preserve"> </w:t>
      </w:r>
      <w:r w:rsidR="00D76D69" w:rsidRPr="009E2C9D">
        <w:t>with zero targets being completely unmet</w:t>
      </w:r>
      <w:r w:rsidR="005F4BAD" w:rsidRPr="009E2C9D">
        <w:t>.</w:t>
      </w:r>
      <w:bookmarkEnd w:id="152"/>
    </w:p>
    <w:tbl>
      <w:tblPr>
        <w:tblStyle w:val="TableGrid2"/>
        <w:tblW w:w="0" w:type="auto"/>
        <w:tblLook w:val="04A0" w:firstRow="1" w:lastRow="0" w:firstColumn="1" w:lastColumn="0" w:noHBand="0" w:noVBand="1"/>
      </w:tblPr>
      <w:tblGrid>
        <w:gridCol w:w="3005"/>
        <w:gridCol w:w="3005"/>
        <w:gridCol w:w="3006"/>
      </w:tblGrid>
      <w:tr w:rsidR="003C6C4B" w:rsidRPr="009E2C9D" w14:paraId="1A0BA826" w14:textId="77777777" w:rsidTr="00BD1591">
        <w:tc>
          <w:tcPr>
            <w:tcW w:w="3005" w:type="dxa"/>
          </w:tcPr>
          <w:p w14:paraId="3994C51E" w14:textId="77777777" w:rsidR="00157432" w:rsidRPr="009E2C9D" w:rsidRDefault="00157432" w:rsidP="00767239">
            <w:pPr>
              <w:spacing w:line="480" w:lineRule="auto"/>
            </w:pPr>
            <w:r w:rsidRPr="009E2C9D">
              <w:t>Status</w:t>
            </w:r>
          </w:p>
        </w:tc>
        <w:tc>
          <w:tcPr>
            <w:tcW w:w="3005" w:type="dxa"/>
          </w:tcPr>
          <w:p w14:paraId="1B5AD1D7" w14:textId="77777777" w:rsidR="00157432" w:rsidRPr="009E2C9D" w:rsidRDefault="00157432" w:rsidP="00767239">
            <w:pPr>
              <w:spacing w:line="480" w:lineRule="auto"/>
            </w:pPr>
            <w:r w:rsidRPr="009E2C9D">
              <w:t>Count</w:t>
            </w:r>
          </w:p>
        </w:tc>
        <w:tc>
          <w:tcPr>
            <w:tcW w:w="3006" w:type="dxa"/>
          </w:tcPr>
          <w:p w14:paraId="0630D297" w14:textId="77777777" w:rsidR="00157432" w:rsidRPr="009E2C9D" w:rsidRDefault="00157432" w:rsidP="00767239">
            <w:pPr>
              <w:spacing w:line="480" w:lineRule="auto"/>
            </w:pPr>
            <w:r w:rsidRPr="009E2C9D">
              <w:t>Percentage</w:t>
            </w:r>
          </w:p>
        </w:tc>
      </w:tr>
      <w:tr w:rsidR="003C6C4B" w:rsidRPr="009E2C9D" w14:paraId="61F2FA6E" w14:textId="77777777" w:rsidTr="00BD1591">
        <w:tc>
          <w:tcPr>
            <w:tcW w:w="3005" w:type="dxa"/>
          </w:tcPr>
          <w:p w14:paraId="4C3E839C" w14:textId="77777777" w:rsidR="00157432" w:rsidRPr="009E2C9D" w:rsidRDefault="00157432" w:rsidP="00767239">
            <w:pPr>
              <w:spacing w:line="480" w:lineRule="auto"/>
            </w:pPr>
            <w:r w:rsidRPr="009E2C9D">
              <w:t>Y (Fully met)</w:t>
            </w:r>
          </w:p>
        </w:tc>
        <w:tc>
          <w:tcPr>
            <w:tcW w:w="3005" w:type="dxa"/>
          </w:tcPr>
          <w:p w14:paraId="154BCE4B" w14:textId="77777777" w:rsidR="00157432" w:rsidRPr="009E2C9D" w:rsidRDefault="00157432" w:rsidP="00767239">
            <w:pPr>
              <w:spacing w:line="480" w:lineRule="auto"/>
            </w:pPr>
            <w:r w:rsidRPr="009E2C9D">
              <w:t>9</w:t>
            </w:r>
          </w:p>
        </w:tc>
        <w:tc>
          <w:tcPr>
            <w:tcW w:w="3006" w:type="dxa"/>
          </w:tcPr>
          <w:p w14:paraId="1835C5D3" w14:textId="77777777" w:rsidR="00157432" w:rsidRPr="009E2C9D" w:rsidRDefault="00157432" w:rsidP="00767239">
            <w:pPr>
              <w:spacing w:line="480" w:lineRule="auto"/>
            </w:pPr>
            <w:r w:rsidRPr="009E2C9D">
              <w:t>75.0%</w:t>
            </w:r>
          </w:p>
        </w:tc>
      </w:tr>
      <w:tr w:rsidR="003C6C4B" w:rsidRPr="009E2C9D" w14:paraId="6B07A765" w14:textId="77777777" w:rsidTr="00BD1591">
        <w:tc>
          <w:tcPr>
            <w:tcW w:w="3005" w:type="dxa"/>
          </w:tcPr>
          <w:p w14:paraId="417E3271" w14:textId="36620222" w:rsidR="00157432" w:rsidRPr="009E2C9D" w:rsidRDefault="00157432" w:rsidP="00767239">
            <w:pPr>
              <w:spacing w:line="480" w:lineRule="auto"/>
            </w:pPr>
            <w:r w:rsidRPr="009E2C9D">
              <w:t>Y</w:t>
            </w:r>
            <w:r w:rsidR="00112175" w:rsidRPr="009E2C9D">
              <w:t>*</w:t>
            </w:r>
            <w:r w:rsidRPr="009E2C9D">
              <w:t xml:space="preserve"> (Met with caveat)</w:t>
            </w:r>
          </w:p>
        </w:tc>
        <w:tc>
          <w:tcPr>
            <w:tcW w:w="3005" w:type="dxa"/>
          </w:tcPr>
          <w:p w14:paraId="2161E2C8" w14:textId="77777777" w:rsidR="00157432" w:rsidRPr="009E2C9D" w:rsidRDefault="00157432" w:rsidP="00767239">
            <w:pPr>
              <w:spacing w:line="480" w:lineRule="auto"/>
            </w:pPr>
            <w:r w:rsidRPr="009E2C9D">
              <w:t>2</w:t>
            </w:r>
          </w:p>
        </w:tc>
        <w:tc>
          <w:tcPr>
            <w:tcW w:w="3006" w:type="dxa"/>
          </w:tcPr>
          <w:p w14:paraId="4345E24E" w14:textId="77777777" w:rsidR="00157432" w:rsidRPr="009E2C9D" w:rsidRDefault="00157432" w:rsidP="00767239">
            <w:pPr>
              <w:spacing w:line="480" w:lineRule="auto"/>
            </w:pPr>
            <w:r w:rsidRPr="009E2C9D">
              <w:t>16.7%</w:t>
            </w:r>
          </w:p>
        </w:tc>
      </w:tr>
      <w:tr w:rsidR="003C6C4B" w:rsidRPr="009E2C9D" w14:paraId="740A0931" w14:textId="77777777" w:rsidTr="00BD1591">
        <w:tc>
          <w:tcPr>
            <w:tcW w:w="3005" w:type="dxa"/>
          </w:tcPr>
          <w:p w14:paraId="1FADBE76" w14:textId="77777777" w:rsidR="00157432" w:rsidRPr="009E2C9D" w:rsidRDefault="00157432" w:rsidP="00767239">
            <w:pPr>
              <w:spacing w:line="480" w:lineRule="auto"/>
            </w:pPr>
            <w:r w:rsidRPr="009E2C9D">
              <w:t>Partial (Partially met)</w:t>
            </w:r>
          </w:p>
        </w:tc>
        <w:tc>
          <w:tcPr>
            <w:tcW w:w="3005" w:type="dxa"/>
          </w:tcPr>
          <w:p w14:paraId="67707694" w14:textId="77777777" w:rsidR="00157432" w:rsidRPr="009E2C9D" w:rsidRDefault="00157432" w:rsidP="00767239">
            <w:pPr>
              <w:spacing w:line="480" w:lineRule="auto"/>
            </w:pPr>
            <w:r w:rsidRPr="009E2C9D">
              <w:t>1</w:t>
            </w:r>
          </w:p>
        </w:tc>
        <w:tc>
          <w:tcPr>
            <w:tcW w:w="3006" w:type="dxa"/>
          </w:tcPr>
          <w:p w14:paraId="6081F111" w14:textId="77777777" w:rsidR="00157432" w:rsidRPr="009E2C9D" w:rsidRDefault="00157432" w:rsidP="00767239">
            <w:pPr>
              <w:spacing w:line="480" w:lineRule="auto"/>
            </w:pPr>
            <w:r w:rsidRPr="009E2C9D">
              <w:t>8.3%</w:t>
            </w:r>
          </w:p>
        </w:tc>
      </w:tr>
      <w:tr w:rsidR="003C6C4B" w:rsidRPr="009E2C9D" w14:paraId="264029F8" w14:textId="77777777" w:rsidTr="00BD1591">
        <w:tc>
          <w:tcPr>
            <w:tcW w:w="3005" w:type="dxa"/>
          </w:tcPr>
          <w:p w14:paraId="400F8BD8" w14:textId="77777777" w:rsidR="00157432" w:rsidRPr="009E2C9D" w:rsidRDefault="00157432" w:rsidP="00767239">
            <w:pPr>
              <w:spacing w:line="480" w:lineRule="auto"/>
            </w:pPr>
            <w:r w:rsidRPr="009E2C9D">
              <w:t>N (Not met)</w:t>
            </w:r>
          </w:p>
        </w:tc>
        <w:tc>
          <w:tcPr>
            <w:tcW w:w="3005" w:type="dxa"/>
          </w:tcPr>
          <w:p w14:paraId="2F74BECD" w14:textId="77777777" w:rsidR="00157432" w:rsidRPr="009E2C9D" w:rsidRDefault="00157432" w:rsidP="00767239">
            <w:pPr>
              <w:spacing w:line="480" w:lineRule="auto"/>
            </w:pPr>
            <w:r w:rsidRPr="009E2C9D">
              <w:t>0</w:t>
            </w:r>
          </w:p>
        </w:tc>
        <w:tc>
          <w:tcPr>
            <w:tcW w:w="3006" w:type="dxa"/>
          </w:tcPr>
          <w:p w14:paraId="2CC89671" w14:textId="77777777" w:rsidR="00157432" w:rsidRPr="009E2C9D" w:rsidRDefault="00157432" w:rsidP="00767239">
            <w:pPr>
              <w:spacing w:line="480" w:lineRule="auto"/>
            </w:pPr>
            <w:r w:rsidRPr="009E2C9D">
              <w:t>0.0%</w:t>
            </w:r>
          </w:p>
        </w:tc>
      </w:tr>
      <w:tr w:rsidR="003C6C4B" w:rsidRPr="009E2C9D" w14:paraId="674F2E67" w14:textId="77777777" w:rsidTr="00BD1591">
        <w:tc>
          <w:tcPr>
            <w:tcW w:w="3005" w:type="dxa"/>
          </w:tcPr>
          <w:p w14:paraId="0696DC6C" w14:textId="77777777" w:rsidR="00157432" w:rsidRPr="009E2C9D" w:rsidRDefault="00157432" w:rsidP="00767239">
            <w:pPr>
              <w:spacing w:line="480" w:lineRule="auto"/>
            </w:pPr>
            <w:r w:rsidRPr="009E2C9D">
              <w:t>Total</w:t>
            </w:r>
          </w:p>
        </w:tc>
        <w:tc>
          <w:tcPr>
            <w:tcW w:w="3005" w:type="dxa"/>
          </w:tcPr>
          <w:p w14:paraId="6492E017" w14:textId="77777777" w:rsidR="00157432" w:rsidRPr="009E2C9D" w:rsidRDefault="00157432" w:rsidP="00767239">
            <w:pPr>
              <w:spacing w:line="480" w:lineRule="auto"/>
            </w:pPr>
            <w:r w:rsidRPr="009E2C9D">
              <w:t>12</w:t>
            </w:r>
          </w:p>
        </w:tc>
        <w:tc>
          <w:tcPr>
            <w:tcW w:w="3006" w:type="dxa"/>
          </w:tcPr>
          <w:p w14:paraId="71ABCFC8" w14:textId="77777777" w:rsidR="00157432" w:rsidRPr="009E2C9D" w:rsidRDefault="00157432" w:rsidP="00767239">
            <w:pPr>
              <w:spacing w:line="480" w:lineRule="auto"/>
            </w:pPr>
            <w:r w:rsidRPr="009E2C9D">
              <w:t>100%</w:t>
            </w:r>
          </w:p>
        </w:tc>
      </w:tr>
    </w:tbl>
    <w:p w14:paraId="14049F04" w14:textId="77777777" w:rsidR="00157432" w:rsidRPr="009E2C9D" w:rsidRDefault="00157432" w:rsidP="70394895">
      <w:pPr>
        <w:spacing w:line="480" w:lineRule="auto"/>
        <w:rPr>
          <w:lang w:eastAsia="zh-TW"/>
        </w:rPr>
      </w:pPr>
    </w:p>
    <w:p w14:paraId="3D78C164" w14:textId="5D3EAAB9" w:rsidR="00B60D91" w:rsidRPr="009E2C9D" w:rsidRDefault="00B60D91" w:rsidP="00B60D91">
      <w:pPr>
        <w:pStyle w:val="Caption"/>
        <w:keepNext/>
        <w:spacing w:after="0"/>
      </w:pPr>
      <w:bookmarkStart w:id="153" w:name="_Ref226455213"/>
      <w:bookmarkStart w:id="154" w:name="_Toc230983618"/>
      <w:r w:rsidRPr="009E2C9D">
        <w:t xml:space="preserve">Table </w:t>
      </w:r>
      <w:r w:rsidRPr="009E2C9D">
        <w:fldChar w:fldCharType="begin"/>
      </w:r>
      <w:r w:rsidRPr="009E2C9D">
        <w:instrText xml:space="preserve"> SEQ Table \* ARABIC </w:instrText>
      </w:r>
      <w:r w:rsidRPr="009E2C9D">
        <w:fldChar w:fldCharType="separate"/>
      </w:r>
      <w:r w:rsidR="00D979D4">
        <w:rPr>
          <w:noProof/>
        </w:rPr>
        <w:t>17</w:t>
      </w:r>
      <w:r w:rsidRPr="009E2C9D">
        <w:fldChar w:fldCharType="end"/>
      </w:r>
      <w:bookmarkEnd w:id="153"/>
      <w:r w:rsidR="005310F6" w:rsidRPr="009E2C9D">
        <w:t>:</w:t>
      </w:r>
      <w:r w:rsidRPr="009E2C9D">
        <w:t xml:space="preserve"> Energy Efficiency Metric Analysis</w:t>
      </w:r>
      <w:r w:rsidR="00572AD5" w:rsidRPr="009E2C9D">
        <w:t xml:space="preserve">, comparing achieved savings against the original Blueprint target range </w:t>
      </w:r>
      <w:r w:rsidR="001802CB" w:rsidRPr="009E2C9D">
        <w:t xml:space="preserve">(6% </w:t>
      </w:r>
      <w:r w:rsidR="00836CC5" w:rsidRPr="009E2C9D">
        <w:t xml:space="preserve">to 9% </w:t>
      </w:r>
      <w:r w:rsidR="001802CB" w:rsidRPr="009E2C9D">
        <w:t xml:space="preserve">± 4%) </w:t>
      </w:r>
      <w:r w:rsidR="00572AD5" w:rsidRPr="009E2C9D">
        <w:t>across varied rank counts and operational configurations.</w:t>
      </w:r>
      <w:bookmarkEnd w:id="154"/>
    </w:p>
    <w:tbl>
      <w:tblPr>
        <w:tblStyle w:val="TableGrid2"/>
        <w:tblW w:w="0" w:type="auto"/>
        <w:tblLook w:val="04A0" w:firstRow="1" w:lastRow="0" w:firstColumn="1" w:lastColumn="0" w:noHBand="0" w:noVBand="1"/>
      </w:tblPr>
      <w:tblGrid>
        <w:gridCol w:w="3005"/>
        <w:gridCol w:w="3005"/>
        <w:gridCol w:w="3006"/>
      </w:tblGrid>
      <w:tr w:rsidR="003C6C4B" w:rsidRPr="009E2C9D" w14:paraId="678EFA11" w14:textId="77777777" w:rsidTr="00BD1591">
        <w:tc>
          <w:tcPr>
            <w:tcW w:w="3005" w:type="dxa"/>
          </w:tcPr>
          <w:p w14:paraId="2B98A064" w14:textId="77777777" w:rsidR="00157432" w:rsidRPr="009E2C9D" w:rsidRDefault="00157432" w:rsidP="00767239">
            <w:pPr>
              <w:spacing w:line="480" w:lineRule="auto"/>
            </w:pPr>
            <w:r w:rsidRPr="009E2C9D">
              <w:t>Metric</w:t>
            </w:r>
          </w:p>
        </w:tc>
        <w:tc>
          <w:tcPr>
            <w:tcW w:w="3005" w:type="dxa"/>
          </w:tcPr>
          <w:p w14:paraId="194DEC48" w14:textId="77777777" w:rsidR="00157432" w:rsidRPr="009E2C9D" w:rsidRDefault="00157432" w:rsidP="00767239">
            <w:pPr>
              <w:spacing w:line="480" w:lineRule="auto"/>
            </w:pPr>
            <w:r w:rsidRPr="009E2C9D">
              <w:t>Value</w:t>
            </w:r>
          </w:p>
        </w:tc>
        <w:tc>
          <w:tcPr>
            <w:tcW w:w="3006" w:type="dxa"/>
          </w:tcPr>
          <w:p w14:paraId="5D6E325D" w14:textId="331A406D" w:rsidR="00157432" w:rsidRPr="009E2C9D" w:rsidRDefault="00157432" w:rsidP="00767239">
            <w:pPr>
              <w:spacing w:line="480" w:lineRule="auto"/>
            </w:pPr>
            <w:r w:rsidRPr="009E2C9D">
              <w:t>vs. Target Range (2 to 13%)</w:t>
            </w:r>
            <w:r w:rsidR="0020617C" w:rsidRPr="009E2C9D">
              <w:t xml:space="preserve">, which </w:t>
            </w:r>
            <w:r w:rsidR="007C6E7F" w:rsidRPr="009E2C9D">
              <w:t xml:space="preserve">is </w:t>
            </w:r>
            <w:r w:rsidR="00C208FD" w:rsidRPr="009E2C9D">
              <w:t>t</w:t>
            </w:r>
            <w:r w:rsidR="007C6E7F" w:rsidRPr="009E2C9D">
              <w:t>he expanded tolerance band</w:t>
            </w:r>
            <w:r w:rsidR="00C208FD" w:rsidRPr="009E2C9D">
              <w:t xml:space="preserve"> (final allowable savings after applying </w:t>
            </w:r>
            <m:oMath>
              <m:r>
                <m:rPr>
                  <m:sty m:val="p"/>
                </m:rPr>
                <w:rPr>
                  <w:rFonts w:ascii="Cambria Math" w:hAnsi="Cambria Math"/>
                </w:rPr>
                <m:t>±</m:t>
              </m:r>
            </m:oMath>
            <w:r w:rsidR="00C208FD" w:rsidRPr="009E2C9D">
              <w:t>4% tolerance to the 6</w:t>
            </w:r>
            <w:r w:rsidR="00972239" w:rsidRPr="009E2C9D">
              <w:t>-</w:t>
            </w:r>
            <w:r w:rsidR="00C208FD" w:rsidRPr="009E2C9D">
              <w:t>9% target band).</w:t>
            </w:r>
          </w:p>
        </w:tc>
      </w:tr>
      <w:tr w:rsidR="003C6C4B" w:rsidRPr="009E2C9D" w14:paraId="2E19CDEE" w14:textId="77777777" w:rsidTr="00BD1591">
        <w:tc>
          <w:tcPr>
            <w:tcW w:w="3005" w:type="dxa"/>
          </w:tcPr>
          <w:p w14:paraId="731C47AC" w14:textId="16DD6EF7" w:rsidR="00157432" w:rsidRPr="009E2C9D" w:rsidRDefault="00157432" w:rsidP="00767239">
            <w:pPr>
              <w:spacing w:line="480" w:lineRule="auto"/>
            </w:pPr>
            <w:r w:rsidRPr="009E2C9D">
              <w:t xml:space="preserve">Average across all </w:t>
            </w:r>
            <w:r w:rsidR="00732683" w:rsidRPr="009E2C9D">
              <w:t>6</w:t>
            </w:r>
            <w:r w:rsidRPr="009E2C9D">
              <w:t xml:space="preserve"> ranks</w:t>
            </w:r>
          </w:p>
        </w:tc>
        <w:tc>
          <w:tcPr>
            <w:tcW w:w="3005" w:type="dxa"/>
          </w:tcPr>
          <w:p w14:paraId="1EF68819" w14:textId="77777777" w:rsidR="00157432" w:rsidRPr="009E2C9D" w:rsidRDefault="00157432" w:rsidP="00767239">
            <w:pPr>
              <w:spacing w:line="480" w:lineRule="auto"/>
            </w:pPr>
            <w:r w:rsidRPr="009E2C9D">
              <w:t>+3.09%</w:t>
            </w:r>
          </w:p>
        </w:tc>
        <w:tc>
          <w:tcPr>
            <w:tcW w:w="3006" w:type="dxa"/>
          </w:tcPr>
          <w:p w14:paraId="72CFEF3C" w14:textId="77777777" w:rsidR="00157432" w:rsidRPr="009E2C9D" w:rsidRDefault="00157432" w:rsidP="00767239">
            <w:pPr>
              <w:spacing w:line="480" w:lineRule="auto"/>
            </w:pPr>
            <w:r w:rsidRPr="009E2C9D">
              <w:t>Below 6% target, below 2% lower tolerance</w:t>
            </w:r>
          </w:p>
        </w:tc>
      </w:tr>
      <w:tr w:rsidR="003C6C4B" w:rsidRPr="009E2C9D" w14:paraId="3D5511FA" w14:textId="77777777" w:rsidTr="00BD1591">
        <w:tc>
          <w:tcPr>
            <w:tcW w:w="3005" w:type="dxa"/>
          </w:tcPr>
          <w:p w14:paraId="2EFDE420" w14:textId="77777777" w:rsidR="00157432" w:rsidRPr="009E2C9D" w:rsidRDefault="00157432" w:rsidP="00767239">
            <w:pPr>
              <w:spacing w:line="480" w:lineRule="auto"/>
            </w:pPr>
            <w:r w:rsidRPr="009E2C9D">
              <w:lastRenderedPageBreak/>
              <w:t>Average across N ≥ 8 (3 ranks)</w:t>
            </w:r>
          </w:p>
        </w:tc>
        <w:tc>
          <w:tcPr>
            <w:tcW w:w="3005" w:type="dxa"/>
          </w:tcPr>
          <w:p w14:paraId="5D257019" w14:textId="77777777" w:rsidR="00157432" w:rsidRPr="009E2C9D" w:rsidRDefault="00157432" w:rsidP="00767239">
            <w:pPr>
              <w:spacing w:line="480" w:lineRule="auto"/>
            </w:pPr>
            <w:r w:rsidRPr="009E2C9D">
              <w:t>+8.03%</w:t>
            </w:r>
          </w:p>
        </w:tc>
        <w:tc>
          <w:tcPr>
            <w:tcW w:w="3006" w:type="dxa"/>
          </w:tcPr>
          <w:p w14:paraId="004A4C12" w14:textId="77777777" w:rsidR="00157432" w:rsidRPr="009E2C9D" w:rsidRDefault="00157432" w:rsidP="00767239">
            <w:pPr>
              <w:spacing w:line="480" w:lineRule="auto"/>
            </w:pPr>
            <w:r w:rsidRPr="009E2C9D">
              <w:t>Within 6 to 9% target range</w:t>
            </w:r>
          </w:p>
        </w:tc>
      </w:tr>
      <w:tr w:rsidR="003C6C4B" w:rsidRPr="009E2C9D" w14:paraId="41AD2C91" w14:textId="77777777" w:rsidTr="00BD1591">
        <w:tc>
          <w:tcPr>
            <w:tcW w:w="3005" w:type="dxa"/>
          </w:tcPr>
          <w:p w14:paraId="039F6996" w14:textId="77777777" w:rsidR="00157432" w:rsidRPr="009E2C9D" w:rsidRDefault="00157432" w:rsidP="00767239">
            <w:pPr>
              <w:spacing w:line="480" w:lineRule="auto"/>
              <w:rPr>
                <w:lang w:val="en-US"/>
              </w:rPr>
            </w:pPr>
            <w:r w:rsidRPr="009E2C9D">
              <w:rPr>
                <w:lang w:val="en-US"/>
              </w:rPr>
              <w:t>Maximum savings (N = 26)</w:t>
            </w:r>
          </w:p>
        </w:tc>
        <w:tc>
          <w:tcPr>
            <w:tcW w:w="3005" w:type="dxa"/>
          </w:tcPr>
          <w:p w14:paraId="15A23F1D" w14:textId="77777777" w:rsidR="00157432" w:rsidRPr="009E2C9D" w:rsidRDefault="00157432" w:rsidP="00767239">
            <w:pPr>
              <w:spacing w:line="480" w:lineRule="auto"/>
            </w:pPr>
            <w:r w:rsidRPr="009E2C9D">
              <w:t>+17.53%</w:t>
            </w:r>
          </w:p>
        </w:tc>
        <w:tc>
          <w:tcPr>
            <w:tcW w:w="3006" w:type="dxa"/>
          </w:tcPr>
          <w:p w14:paraId="0C5C080A" w14:textId="77777777" w:rsidR="00157432" w:rsidRPr="009E2C9D" w:rsidRDefault="00157432" w:rsidP="00767239">
            <w:pPr>
              <w:spacing w:line="480" w:lineRule="auto"/>
            </w:pPr>
            <w:r w:rsidRPr="009E2C9D">
              <w:t>Exceeds 13% upper bound</w:t>
            </w:r>
          </w:p>
        </w:tc>
      </w:tr>
      <w:tr w:rsidR="003C6C4B" w:rsidRPr="009E2C9D" w14:paraId="7E73B988" w14:textId="77777777" w:rsidTr="00BD1591">
        <w:tc>
          <w:tcPr>
            <w:tcW w:w="3005" w:type="dxa"/>
          </w:tcPr>
          <w:p w14:paraId="2B9394B6" w14:textId="77777777" w:rsidR="00157432" w:rsidRPr="009E2C9D" w:rsidRDefault="00157432" w:rsidP="00767239">
            <w:pPr>
              <w:spacing w:line="480" w:lineRule="auto"/>
            </w:pPr>
            <w:r w:rsidRPr="009E2C9D">
              <w:t>Savings at N = 16</w:t>
            </w:r>
          </w:p>
        </w:tc>
        <w:tc>
          <w:tcPr>
            <w:tcW w:w="3005" w:type="dxa"/>
          </w:tcPr>
          <w:p w14:paraId="57BCE262" w14:textId="77777777" w:rsidR="00157432" w:rsidRPr="009E2C9D" w:rsidRDefault="00157432" w:rsidP="00767239">
            <w:pPr>
              <w:spacing w:line="480" w:lineRule="auto"/>
            </w:pPr>
            <w:r w:rsidRPr="009E2C9D">
              <w:t>+5.70%</w:t>
            </w:r>
          </w:p>
        </w:tc>
        <w:tc>
          <w:tcPr>
            <w:tcW w:w="3006" w:type="dxa"/>
          </w:tcPr>
          <w:p w14:paraId="0445A265" w14:textId="77777777" w:rsidR="00157432" w:rsidRPr="009E2C9D" w:rsidRDefault="00157432" w:rsidP="00767239">
            <w:pPr>
              <w:spacing w:line="480" w:lineRule="auto"/>
            </w:pPr>
            <w:r w:rsidRPr="009E2C9D">
              <w:t>Within 2 to 13% tolerance band</w:t>
            </w:r>
          </w:p>
        </w:tc>
      </w:tr>
    </w:tbl>
    <w:p w14:paraId="38A18321" w14:textId="77777777" w:rsidR="00157432" w:rsidRPr="009E2C9D" w:rsidRDefault="00157432" w:rsidP="70394895">
      <w:pPr>
        <w:spacing w:line="480" w:lineRule="auto"/>
        <w:rPr>
          <w:lang w:eastAsia="zh-TW"/>
        </w:rPr>
      </w:pPr>
    </w:p>
    <w:p w14:paraId="504D7F5E" w14:textId="1E171AA2" w:rsidR="00EB4BD4" w:rsidRPr="009E2C9D" w:rsidRDefault="00EB4BD4" w:rsidP="00EB4BD4">
      <w:pPr>
        <w:pStyle w:val="Heading2"/>
        <w:rPr>
          <w:lang w:eastAsia="zh-TW"/>
        </w:rPr>
      </w:pPr>
      <w:bookmarkStart w:id="155" w:name="_Toc230983601"/>
      <w:r w:rsidRPr="009E2C9D">
        <w:rPr>
          <w:lang w:eastAsia="zh-TW"/>
        </w:rPr>
        <w:t>Figures</w:t>
      </w:r>
      <w:bookmarkEnd w:id="155"/>
    </w:p>
    <w:p w14:paraId="648C4DAE" w14:textId="77777777" w:rsidR="00957A39" w:rsidRPr="009E2C9D" w:rsidRDefault="00EB4BD4" w:rsidP="00957A39">
      <w:pPr>
        <w:keepNext/>
        <w:spacing w:line="480" w:lineRule="auto"/>
      </w:pPr>
      <w:r w:rsidRPr="009E2C9D">
        <w:rPr>
          <w:noProof/>
        </w:rPr>
        <w:drawing>
          <wp:inline distT="0" distB="0" distL="0" distR="0" wp14:anchorId="5AFD7E6B" wp14:editId="49E7B61F">
            <wp:extent cx="5731510" cy="3730625"/>
            <wp:effectExtent l="0" t="0" r="2540" b="3175"/>
            <wp:docPr id="52011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12254" name=""/>
                    <pic:cNvPicPr/>
                  </pic:nvPicPr>
                  <pic:blipFill>
                    <a:blip r:embed="rId22"/>
                    <a:stretch>
                      <a:fillRect/>
                    </a:stretch>
                  </pic:blipFill>
                  <pic:spPr>
                    <a:xfrm>
                      <a:off x="0" y="0"/>
                      <a:ext cx="5731510" cy="3730625"/>
                    </a:xfrm>
                    <a:prstGeom prst="rect">
                      <a:avLst/>
                    </a:prstGeom>
                  </pic:spPr>
                </pic:pic>
              </a:graphicData>
            </a:graphic>
          </wp:inline>
        </w:drawing>
      </w:r>
    </w:p>
    <w:p w14:paraId="554161B0" w14:textId="70633864" w:rsidR="00EB4BD4" w:rsidRPr="009E2C9D" w:rsidRDefault="00957A39" w:rsidP="00957A39">
      <w:pPr>
        <w:pStyle w:val="Caption"/>
        <w:spacing w:after="0"/>
      </w:pPr>
      <w:bookmarkStart w:id="156" w:name="_Ref226444667"/>
      <w:bookmarkStart w:id="157" w:name="_Toc230983628"/>
      <w:r w:rsidRPr="009E2C9D">
        <w:t xml:space="preserve">Figure </w:t>
      </w:r>
      <w:r w:rsidRPr="009E2C9D">
        <w:fldChar w:fldCharType="begin"/>
      </w:r>
      <w:r w:rsidRPr="009E2C9D">
        <w:instrText xml:space="preserve"> SEQ Figure \* ARABIC </w:instrText>
      </w:r>
      <w:r w:rsidRPr="009E2C9D">
        <w:fldChar w:fldCharType="separate"/>
      </w:r>
      <w:r w:rsidR="00D979D4">
        <w:rPr>
          <w:noProof/>
        </w:rPr>
        <w:t>8</w:t>
      </w:r>
      <w:r w:rsidRPr="009E2C9D">
        <w:fldChar w:fldCharType="end"/>
      </w:r>
      <w:bookmarkEnd w:id="156"/>
      <w:r w:rsidR="00174D3A" w:rsidRPr="009E2C9D">
        <w:t>:</w:t>
      </w:r>
      <w:r w:rsidRPr="009E2C9D">
        <w:t xml:space="preserve"> Energy Savings vs. Baseline by MPI Rank Configurations</w:t>
      </w:r>
      <w:r w:rsidR="004208AE" w:rsidRPr="009E2C9D">
        <w:t>,</w:t>
      </w:r>
      <w:r w:rsidR="002C4874" w:rsidRPr="009E2C9D">
        <w:t xml:space="preserve"> showcasing maximum savings of +17.53% at N = 26 and an operational average of +8.03% (purple line</w:t>
      </w:r>
      <w:r w:rsidR="00BD023C" w:rsidRPr="009E2C9D">
        <w:t xml:space="preserve">), consistently meeting the 6% </w:t>
      </w:r>
      <w:r w:rsidR="0081697D" w:rsidRPr="009E2C9D">
        <w:t>to 9%</w:t>
      </w:r>
      <w:r w:rsidR="00BD023C" w:rsidRPr="009E2C9D">
        <w:t xml:space="preserve"> ± 4% Blueprint target (green band) for configurations N ≥ 8.</w:t>
      </w:r>
      <w:bookmarkEnd w:id="157"/>
    </w:p>
    <w:p w14:paraId="0D0C352E" w14:textId="77777777" w:rsidR="00957A39" w:rsidRPr="009E2C9D" w:rsidRDefault="00957A39" w:rsidP="00957A39"/>
    <w:p w14:paraId="5E6546E1" w14:textId="77777777" w:rsidR="00EB4BD4" w:rsidRPr="009E2C9D" w:rsidRDefault="00EB4BD4" w:rsidP="00EB4BD4">
      <w:pPr>
        <w:spacing w:line="480" w:lineRule="auto"/>
        <w:rPr>
          <w:lang w:eastAsia="zh-TW"/>
        </w:rPr>
      </w:pPr>
    </w:p>
    <w:p w14:paraId="2C271EAB" w14:textId="77777777" w:rsidR="00957A39" w:rsidRPr="009E2C9D" w:rsidRDefault="00EB4BD4" w:rsidP="00957A39">
      <w:pPr>
        <w:keepNext/>
        <w:spacing w:line="480" w:lineRule="auto"/>
      </w:pPr>
      <w:r w:rsidRPr="009E2C9D">
        <w:rPr>
          <w:noProof/>
        </w:rPr>
        <w:lastRenderedPageBreak/>
        <w:drawing>
          <wp:inline distT="0" distB="0" distL="0" distR="0" wp14:anchorId="5942A8A3" wp14:editId="6D4C6C33">
            <wp:extent cx="5731510" cy="3371215"/>
            <wp:effectExtent l="0" t="0" r="2540" b="635"/>
            <wp:docPr id="19300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39191" name=""/>
                    <pic:cNvPicPr/>
                  </pic:nvPicPr>
                  <pic:blipFill>
                    <a:blip r:embed="rId23"/>
                    <a:stretch>
                      <a:fillRect/>
                    </a:stretch>
                  </pic:blipFill>
                  <pic:spPr>
                    <a:xfrm>
                      <a:off x="0" y="0"/>
                      <a:ext cx="5731510" cy="3371215"/>
                    </a:xfrm>
                    <a:prstGeom prst="rect">
                      <a:avLst/>
                    </a:prstGeom>
                  </pic:spPr>
                </pic:pic>
              </a:graphicData>
            </a:graphic>
          </wp:inline>
        </w:drawing>
      </w:r>
    </w:p>
    <w:p w14:paraId="6E5D0246" w14:textId="4C68A883" w:rsidR="00EB4BD4" w:rsidRPr="009E2C9D" w:rsidRDefault="00957A39" w:rsidP="00957A39">
      <w:pPr>
        <w:pStyle w:val="Caption"/>
        <w:rPr>
          <w:lang w:eastAsia="zh-TW"/>
        </w:rPr>
      </w:pPr>
      <w:bookmarkStart w:id="158" w:name="_Ref226444954"/>
      <w:bookmarkStart w:id="159" w:name="_Toc230983629"/>
      <w:r w:rsidRPr="009E2C9D">
        <w:t xml:space="preserve">Figure </w:t>
      </w:r>
      <w:r w:rsidRPr="009E2C9D">
        <w:fldChar w:fldCharType="begin"/>
      </w:r>
      <w:r w:rsidRPr="009E2C9D">
        <w:instrText xml:space="preserve"> SEQ Figure \* ARABIC </w:instrText>
      </w:r>
      <w:r w:rsidRPr="009E2C9D">
        <w:fldChar w:fldCharType="separate"/>
      </w:r>
      <w:r w:rsidR="00D979D4">
        <w:rPr>
          <w:noProof/>
        </w:rPr>
        <w:t>9</w:t>
      </w:r>
      <w:r w:rsidRPr="009E2C9D">
        <w:fldChar w:fldCharType="end"/>
      </w:r>
      <w:bookmarkEnd w:id="158"/>
      <w:r w:rsidR="00C60D01" w:rsidRPr="009E2C9D">
        <w:t>:</w:t>
      </w:r>
      <w:r w:rsidRPr="009E2C9D">
        <w:t xml:space="preserve"> Total Energy Consumption (J) across all rank configurations</w:t>
      </w:r>
      <w:r w:rsidR="00CE4562" w:rsidRPr="009E2C9D">
        <w:t>, where the Phase-Aware Controller significantly reduces the high synchronization energy cost at N</w:t>
      </w:r>
      <w:r w:rsidR="001B2E85" w:rsidRPr="009E2C9D">
        <w:t xml:space="preserve"> </w:t>
      </w:r>
      <w:r w:rsidR="00CE4562" w:rsidRPr="009E2C9D">
        <w:t>=</w:t>
      </w:r>
      <w:r w:rsidR="001B2E85" w:rsidRPr="009E2C9D">
        <w:t xml:space="preserve"> </w:t>
      </w:r>
      <w:r w:rsidR="00CE4562" w:rsidRPr="009E2C9D">
        <w:t>26 while maintaining exceptional repeatability (CV &lt; 2%) across all 25-run trials.</w:t>
      </w:r>
      <w:bookmarkEnd w:id="159"/>
    </w:p>
    <w:p w14:paraId="3ADC604B" w14:textId="77777777" w:rsidR="00EB4BD4" w:rsidRPr="009E2C9D" w:rsidRDefault="00EB4BD4" w:rsidP="00EB4BD4">
      <w:pPr>
        <w:spacing w:line="480" w:lineRule="auto"/>
        <w:rPr>
          <w:lang w:eastAsia="zh-TW"/>
        </w:rPr>
      </w:pPr>
    </w:p>
    <w:p w14:paraId="5E72B80F" w14:textId="77777777" w:rsidR="00A31C7D" w:rsidRPr="009E2C9D" w:rsidRDefault="00EB4BD4" w:rsidP="00A31C7D">
      <w:pPr>
        <w:keepNext/>
        <w:spacing w:line="480" w:lineRule="auto"/>
      </w:pPr>
      <w:r w:rsidRPr="009E2C9D">
        <w:rPr>
          <w:noProof/>
        </w:rPr>
        <w:lastRenderedPageBreak/>
        <w:drawing>
          <wp:inline distT="0" distB="0" distL="0" distR="0" wp14:anchorId="27DFCB74" wp14:editId="4F8CDC69">
            <wp:extent cx="5731510" cy="3739515"/>
            <wp:effectExtent l="0" t="0" r="2540" b="0"/>
            <wp:docPr id="183053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31644" name=""/>
                    <pic:cNvPicPr/>
                  </pic:nvPicPr>
                  <pic:blipFill>
                    <a:blip r:embed="rId24"/>
                    <a:stretch>
                      <a:fillRect/>
                    </a:stretch>
                  </pic:blipFill>
                  <pic:spPr>
                    <a:xfrm>
                      <a:off x="0" y="0"/>
                      <a:ext cx="5731510" cy="3739515"/>
                    </a:xfrm>
                    <a:prstGeom prst="rect">
                      <a:avLst/>
                    </a:prstGeom>
                  </pic:spPr>
                </pic:pic>
              </a:graphicData>
            </a:graphic>
          </wp:inline>
        </w:drawing>
      </w:r>
    </w:p>
    <w:p w14:paraId="3366E089" w14:textId="7E313822" w:rsidR="00EB4BD4" w:rsidRPr="009E2C9D" w:rsidRDefault="00A31C7D" w:rsidP="00A31C7D">
      <w:pPr>
        <w:pStyle w:val="Caption"/>
        <w:rPr>
          <w:lang w:eastAsia="zh-TW"/>
        </w:rPr>
      </w:pPr>
      <w:bookmarkStart w:id="160" w:name="_Ref226445755"/>
      <w:bookmarkStart w:id="161" w:name="_Toc230983630"/>
      <w:r w:rsidRPr="009E2C9D">
        <w:t xml:space="preserve">Figure </w:t>
      </w:r>
      <w:r w:rsidRPr="009E2C9D">
        <w:fldChar w:fldCharType="begin"/>
      </w:r>
      <w:r w:rsidRPr="009E2C9D">
        <w:instrText xml:space="preserve"> SEQ Figure \* ARABIC </w:instrText>
      </w:r>
      <w:r w:rsidRPr="009E2C9D">
        <w:fldChar w:fldCharType="separate"/>
      </w:r>
      <w:r w:rsidR="00D979D4">
        <w:rPr>
          <w:noProof/>
        </w:rPr>
        <w:t>10</w:t>
      </w:r>
      <w:r w:rsidRPr="009E2C9D">
        <w:fldChar w:fldCharType="end"/>
      </w:r>
      <w:bookmarkEnd w:id="160"/>
      <w:r w:rsidR="006B1DF5" w:rsidRPr="009E2C9D">
        <w:t>:</w:t>
      </w:r>
      <w:r w:rsidRPr="009E2C9D">
        <w:t xml:space="preserve"> Runtime Overhead Compliance</w:t>
      </w:r>
      <w:r w:rsidR="006B1DF5" w:rsidRPr="009E2C9D">
        <w:t>, where all configurations remain significantly below the ≤8% Blueprint limit (red dashed line) with an average overhead of only 2.06% across 300 total experimental runs.</w:t>
      </w:r>
      <w:bookmarkEnd w:id="161"/>
    </w:p>
    <w:p w14:paraId="566F1645" w14:textId="77777777" w:rsidR="00EB4BD4" w:rsidRPr="009E2C9D" w:rsidRDefault="00EB4BD4" w:rsidP="00EB4BD4">
      <w:pPr>
        <w:spacing w:line="480" w:lineRule="auto"/>
        <w:rPr>
          <w:lang w:eastAsia="zh-TW"/>
        </w:rPr>
      </w:pPr>
    </w:p>
    <w:p w14:paraId="7EB63B44" w14:textId="77777777" w:rsidR="00EB4BD4" w:rsidRPr="009E2C9D" w:rsidRDefault="00EB4BD4" w:rsidP="00EB4BD4">
      <w:pPr>
        <w:spacing w:line="480" w:lineRule="auto"/>
        <w:rPr>
          <w:lang w:eastAsia="zh-TW"/>
        </w:rPr>
      </w:pPr>
    </w:p>
    <w:p w14:paraId="376C3081" w14:textId="77777777" w:rsidR="00A31C7D" w:rsidRPr="009E2C9D" w:rsidRDefault="00EB4BD4" w:rsidP="00A31C7D">
      <w:pPr>
        <w:keepNext/>
        <w:spacing w:line="480" w:lineRule="auto"/>
      </w:pPr>
      <w:r w:rsidRPr="009E2C9D">
        <w:rPr>
          <w:noProof/>
        </w:rPr>
        <w:lastRenderedPageBreak/>
        <w:drawing>
          <wp:inline distT="0" distB="0" distL="0" distR="0" wp14:anchorId="69F0759E" wp14:editId="48DD278F">
            <wp:extent cx="5731510" cy="3425825"/>
            <wp:effectExtent l="0" t="0" r="2540" b="3175"/>
            <wp:docPr id="183603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30648" name=""/>
                    <pic:cNvPicPr/>
                  </pic:nvPicPr>
                  <pic:blipFill>
                    <a:blip r:embed="rId25"/>
                    <a:stretch>
                      <a:fillRect/>
                    </a:stretch>
                  </pic:blipFill>
                  <pic:spPr>
                    <a:xfrm>
                      <a:off x="0" y="0"/>
                      <a:ext cx="5731510" cy="3425825"/>
                    </a:xfrm>
                    <a:prstGeom prst="rect">
                      <a:avLst/>
                    </a:prstGeom>
                  </pic:spPr>
                </pic:pic>
              </a:graphicData>
            </a:graphic>
          </wp:inline>
        </w:drawing>
      </w:r>
    </w:p>
    <w:p w14:paraId="300C969E" w14:textId="4BCCA549" w:rsidR="00EB4BD4" w:rsidRPr="009E2C9D" w:rsidRDefault="00A31C7D" w:rsidP="00A31C7D">
      <w:pPr>
        <w:pStyle w:val="Caption"/>
        <w:rPr>
          <w:lang w:eastAsia="zh-TW"/>
        </w:rPr>
      </w:pPr>
      <w:bookmarkStart w:id="162" w:name="_Ref226445852"/>
      <w:bookmarkStart w:id="163" w:name="_Toc230983631"/>
      <w:r w:rsidRPr="009E2C9D">
        <w:t xml:space="preserve">Figure </w:t>
      </w:r>
      <w:r w:rsidRPr="009E2C9D">
        <w:fldChar w:fldCharType="begin"/>
      </w:r>
      <w:r w:rsidRPr="009E2C9D">
        <w:instrText xml:space="preserve"> SEQ Figure \* ARABIC </w:instrText>
      </w:r>
      <w:r w:rsidRPr="009E2C9D">
        <w:fldChar w:fldCharType="separate"/>
      </w:r>
      <w:r w:rsidR="00D979D4">
        <w:rPr>
          <w:noProof/>
        </w:rPr>
        <w:t>11</w:t>
      </w:r>
      <w:r w:rsidRPr="009E2C9D">
        <w:fldChar w:fldCharType="end"/>
      </w:r>
      <w:bookmarkEnd w:id="162"/>
      <w:r w:rsidR="00221D15" w:rsidRPr="009E2C9D">
        <w:t>:</w:t>
      </w:r>
      <w:r w:rsidRPr="009E2C9D">
        <w:t xml:space="preserve"> Absolute Execution Time for Baseline and Controlled configurations</w:t>
      </w:r>
      <w:r w:rsidR="00482729" w:rsidRPr="009E2C9D">
        <w:t>, showing near-optimal scaling at N</w:t>
      </w:r>
      <w:r w:rsidR="007915F0" w:rsidRPr="009E2C9D">
        <w:t xml:space="preserve"> </w:t>
      </w:r>
      <w:r w:rsidR="00482729" w:rsidRPr="009E2C9D">
        <w:t>=</w:t>
      </w:r>
      <w:r w:rsidR="007915F0" w:rsidRPr="009E2C9D">
        <w:t xml:space="preserve"> </w:t>
      </w:r>
      <w:r w:rsidR="00482729" w:rsidRPr="009E2C9D">
        <w:t>16 and a subsequent increase at N</w:t>
      </w:r>
      <w:r w:rsidR="007915F0" w:rsidRPr="009E2C9D">
        <w:t xml:space="preserve"> </w:t>
      </w:r>
      <w:r w:rsidR="00482729" w:rsidRPr="009E2C9D">
        <w:t>=</w:t>
      </w:r>
      <w:r w:rsidR="007915F0" w:rsidRPr="009E2C9D">
        <w:t xml:space="preserve"> </w:t>
      </w:r>
      <w:r w:rsidR="00482729" w:rsidRPr="009E2C9D">
        <w:t>26 due to inter-NUMA synchronization overhead (Amdahl's Law).</w:t>
      </w:r>
      <w:bookmarkEnd w:id="163"/>
    </w:p>
    <w:p w14:paraId="4DCBF775" w14:textId="77777777" w:rsidR="00EB4BD4" w:rsidRPr="009E2C9D" w:rsidRDefault="00EB4BD4" w:rsidP="00EB4BD4">
      <w:pPr>
        <w:spacing w:line="480" w:lineRule="auto"/>
        <w:rPr>
          <w:lang w:eastAsia="zh-TW"/>
        </w:rPr>
      </w:pPr>
    </w:p>
    <w:p w14:paraId="1EC7A6A7" w14:textId="77777777" w:rsidR="00A31C7D" w:rsidRPr="009E2C9D" w:rsidRDefault="00EB4BD4" w:rsidP="00A31C7D">
      <w:pPr>
        <w:keepNext/>
        <w:spacing w:line="480" w:lineRule="auto"/>
      </w:pPr>
      <w:r w:rsidRPr="009E2C9D">
        <w:rPr>
          <w:noProof/>
        </w:rPr>
        <w:lastRenderedPageBreak/>
        <w:drawing>
          <wp:inline distT="0" distB="0" distL="0" distR="0" wp14:anchorId="674367C6" wp14:editId="1FF0F411">
            <wp:extent cx="5731510" cy="3703955"/>
            <wp:effectExtent l="0" t="0" r="2540" b="0"/>
            <wp:docPr id="160674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6731" name=""/>
                    <pic:cNvPicPr/>
                  </pic:nvPicPr>
                  <pic:blipFill>
                    <a:blip r:embed="rId26"/>
                    <a:stretch>
                      <a:fillRect/>
                    </a:stretch>
                  </pic:blipFill>
                  <pic:spPr>
                    <a:xfrm>
                      <a:off x="0" y="0"/>
                      <a:ext cx="5731510" cy="3703955"/>
                    </a:xfrm>
                    <a:prstGeom prst="rect">
                      <a:avLst/>
                    </a:prstGeom>
                  </pic:spPr>
                </pic:pic>
              </a:graphicData>
            </a:graphic>
          </wp:inline>
        </w:drawing>
      </w:r>
    </w:p>
    <w:p w14:paraId="24E12C08" w14:textId="15D04949" w:rsidR="00EB4BD4" w:rsidRPr="009E2C9D" w:rsidRDefault="00A31C7D" w:rsidP="00A31C7D">
      <w:pPr>
        <w:pStyle w:val="Caption"/>
        <w:rPr>
          <w:lang w:eastAsia="zh-TW"/>
        </w:rPr>
      </w:pPr>
      <w:bookmarkStart w:id="164" w:name="_Ref226446122"/>
      <w:bookmarkStart w:id="165" w:name="_Toc230983632"/>
      <w:r w:rsidRPr="009E2C9D">
        <w:t xml:space="preserve">Figure </w:t>
      </w:r>
      <w:r w:rsidRPr="009E2C9D">
        <w:fldChar w:fldCharType="begin"/>
      </w:r>
      <w:r w:rsidRPr="009E2C9D">
        <w:instrText xml:space="preserve"> SEQ Figure \* ARABIC </w:instrText>
      </w:r>
      <w:r w:rsidRPr="009E2C9D">
        <w:fldChar w:fldCharType="separate"/>
      </w:r>
      <w:r w:rsidR="00D979D4">
        <w:rPr>
          <w:noProof/>
        </w:rPr>
        <w:t>12</w:t>
      </w:r>
      <w:r w:rsidRPr="009E2C9D">
        <w:fldChar w:fldCharType="end"/>
      </w:r>
      <w:bookmarkEnd w:id="164"/>
      <w:r w:rsidR="001143C9" w:rsidRPr="009E2C9D">
        <w:t>:</w:t>
      </w:r>
      <w:r w:rsidRPr="009E2C9D">
        <w:t xml:space="preserve"> Average Power Draw (W) as a function of MPI rank count</w:t>
      </w:r>
      <w:r w:rsidR="001143C9" w:rsidRPr="009E2C9D">
        <w:t>, where the green shaded region illustrates increasing power savings as communication overhead scales, peaking at a 25.10 W reduction at N</w:t>
      </w:r>
      <w:r w:rsidR="00311769" w:rsidRPr="009E2C9D">
        <w:t xml:space="preserve"> </w:t>
      </w:r>
      <w:r w:rsidR="001143C9" w:rsidRPr="009E2C9D">
        <w:t>=</w:t>
      </w:r>
      <w:r w:rsidR="00311769" w:rsidRPr="009E2C9D">
        <w:t xml:space="preserve"> </w:t>
      </w:r>
      <w:r w:rsidR="001143C9" w:rsidRPr="009E2C9D">
        <w:t>26.</w:t>
      </w:r>
      <w:bookmarkEnd w:id="165"/>
    </w:p>
    <w:p w14:paraId="6D62F14A" w14:textId="77777777" w:rsidR="00EB4BD4" w:rsidRPr="009E2C9D" w:rsidRDefault="00EB4BD4" w:rsidP="00EB4BD4">
      <w:pPr>
        <w:spacing w:line="480" w:lineRule="auto"/>
        <w:rPr>
          <w:lang w:eastAsia="zh-TW"/>
        </w:rPr>
      </w:pPr>
    </w:p>
    <w:p w14:paraId="4374F623" w14:textId="77777777" w:rsidR="00EB4BD4" w:rsidRPr="009E2C9D" w:rsidRDefault="00EB4BD4" w:rsidP="00EB4BD4">
      <w:pPr>
        <w:spacing w:line="480" w:lineRule="auto"/>
        <w:rPr>
          <w:lang w:eastAsia="zh-TW"/>
        </w:rPr>
      </w:pPr>
    </w:p>
    <w:p w14:paraId="7A03A8D3" w14:textId="77777777" w:rsidR="008821CE" w:rsidRPr="009E2C9D" w:rsidRDefault="00EB4BD4" w:rsidP="008821CE">
      <w:pPr>
        <w:keepNext/>
        <w:spacing w:line="480" w:lineRule="auto"/>
      </w:pPr>
      <w:r w:rsidRPr="009E2C9D">
        <w:rPr>
          <w:noProof/>
        </w:rPr>
        <w:lastRenderedPageBreak/>
        <w:drawing>
          <wp:inline distT="0" distB="0" distL="0" distR="0" wp14:anchorId="79D0018B" wp14:editId="3BD83BBD">
            <wp:extent cx="5731510" cy="2741295"/>
            <wp:effectExtent l="0" t="0" r="2540" b="1905"/>
            <wp:docPr id="45153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4008" name=""/>
                    <pic:cNvPicPr/>
                  </pic:nvPicPr>
                  <pic:blipFill>
                    <a:blip r:embed="rId27"/>
                    <a:stretch>
                      <a:fillRect/>
                    </a:stretch>
                  </pic:blipFill>
                  <pic:spPr>
                    <a:xfrm>
                      <a:off x="0" y="0"/>
                      <a:ext cx="5731510" cy="2741295"/>
                    </a:xfrm>
                    <a:prstGeom prst="rect">
                      <a:avLst/>
                    </a:prstGeom>
                  </pic:spPr>
                </pic:pic>
              </a:graphicData>
            </a:graphic>
          </wp:inline>
        </w:drawing>
      </w:r>
    </w:p>
    <w:p w14:paraId="79136FBB" w14:textId="3E317B14" w:rsidR="00EB4BD4" w:rsidRPr="009E2C9D" w:rsidRDefault="008821CE" w:rsidP="008821CE">
      <w:pPr>
        <w:pStyle w:val="Caption"/>
        <w:rPr>
          <w:lang w:eastAsia="zh-TW"/>
        </w:rPr>
      </w:pPr>
      <w:bookmarkStart w:id="166" w:name="_Ref226446472"/>
      <w:bookmarkStart w:id="167" w:name="_Toc230983633"/>
      <w:r w:rsidRPr="009E2C9D">
        <w:t xml:space="preserve">Figure </w:t>
      </w:r>
      <w:r w:rsidRPr="009E2C9D">
        <w:fldChar w:fldCharType="begin"/>
      </w:r>
      <w:r w:rsidRPr="009E2C9D">
        <w:instrText xml:space="preserve"> SEQ Figure \* ARABIC </w:instrText>
      </w:r>
      <w:r w:rsidRPr="009E2C9D">
        <w:fldChar w:fldCharType="separate"/>
      </w:r>
      <w:r w:rsidR="00D979D4">
        <w:rPr>
          <w:noProof/>
        </w:rPr>
        <w:t>13</w:t>
      </w:r>
      <w:r w:rsidRPr="009E2C9D">
        <w:fldChar w:fldCharType="end"/>
      </w:r>
      <w:bookmarkEnd w:id="166"/>
      <w:r w:rsidR="00774721" w:rsidRPr="009E2C9D">
        <w:t>:</w:t>
      </w:r>
      <w:r w:rsidRPr="009E2C9D">
        <w:t xml:space="preserve"> Energy Consumption Variability</w:t>
      </w:r>
      <w:r w:rsidR="00181F05" w:rsidRPr="009E2C9D">
        <w:t>, comparing Baseline and Controller distributions across 25-run trials and demonstrating that frequency scaling significantly improves measurement consistency at N</w:t>
      </w:r>
      <w:r w:rsidR="000C41E5" w:rsidRPr="009E2C9D">
        <w:t xml:space="preserve"> </w:t>
      </w:r>
      <w:r w:rsidR="00181F05" w:rsidRPr="009E2C9D">
        <w:t>=</w:t>
      </w:r>
      <w:r w:rsidR="000C41E5" w:rsidRPr="009E2C9D">
        <w:t xml:space="preserve"> </w:t>
      </w:r>
      <w:r w:rsidR="00181F05" w:rsidRPr="009E2C9D">
        <w:t>26 (CV reduced from 1.38% to 0.85%).</w:t>
      </w:r>
      <w:bookmarkEnd w:id="167"/>
    </w:p>
    <w:p w14:paraId="1B19D9DF" w14:textId="77777777" w:rsidR="00EB4BD4" w:rsidRPr="009E2C9D" w:rsidRDefault="00EB4BD4" w:rsidP="00EB4BD4">
      <w:pPr>
        <w:spacing w:line="480" w:lineRule="auto"/>
        <w:rPr>
          <w:lang w:eastAsia="zh-TW"/>
        </w:rPr>
      </w:pPr>
    </w:p>
    <w:p w14:paraId="494ABA91" w14:textId="77777777" w:rsidR="00801168" w:rsidRPr="009E2C9D" w:rsidRDefault="00EB4BD4" w:rsidP="00801168">
      <w:pPr>
        <w:keepNext/>
        <w:spacing w:line="480" w:lineRule="auto"/>
      </w:pPr>
      <w:r w:rsidRPr="009E2C9D">
        <w:rPr>
          <w:noProof/>
        </w:rPr>
        <w:drawing>
          <wp:inline distT="0" distB="0" distL="0" distR="0" wp14:anchorId="7178A071" wp14:editId="3BB006A3">
            <wp:extent cx="5731510" cy="3371215"/>
            <wp:effectExtent l="0" t="0" r="2540" b="635"/>
            <wp:docPr id="15905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2403" name=""/>
                    <pic:cNvPicPr/>
                  </pic:nvPicPr>
                  <pic:blipFill>
                    <a:blip r:embed="rId28"/>
                    <a:stretch>
                      <a:fillRect/>
                    </a:stretch>
                  </pic:blipFill>
                  <pic:spPr>
                    <a:xfrm>
                      <a:off x="0" y="0"/>
                      <a:ext cx="5731510" cy="3371215"/>
                    </a:xfrm>
                    <a:prstGeom prst="rect">
                      <a:avLst/>
                    </a:prstGeom>
                  </pic:spPr>
                </pic:pic>
              </a:graphicData>
            </a:graphic>
          </wp:inline>
        </w:drawing>
      </w:r>
    </w:p>
    <w:p w14:paraId="49C7F5CF" w14:textId="534C038A" w:rsidR="00EB4BD4" w:rsidRPr="009E2C9D" w:rsidRDefault="00801168" w:rsidP="00801168">
      <w:pPr>
        <w:pStyle w:val="Caption"/>
        <w:rPr>
          <w:lang w:eastAsia="zh-TW"/>
        </w:rPr>
      </w:pPr>
      <w:bookmarkStart w:id="168" w:name="_Ref226446706"/>
      <w:bookmarkStart w:id="169" w:name="_Toc230983634"/>
      <w:r w:rsidRPr="009E2C9D">
        <w:t xml:space="preserve">Figure </w:t>
      </w:r>
      <w:r w:rsidRPr="009E2C9D">
        <w:fldChar w:fldCharType="begin"/>
      </w:r>
      <w:r w:rsidRPr="009E2C9D">
        <w:instrText xml:space="preserve"> SEQ Figure \* ARABIC </w:instrText>
      </w:r>
      <w:r w:rsidRPr="009E2C9D">
        <w:fldChar w:fldCharType="separate"/>
      </w:r>
      <w:r w:rsidR="00D979D4">
        <w:rPr>
          <w:noProof/>
        </w:rPr>
        <w:t>14</w:t>
      </w:r>
      <w:r w:rsidRPr="009E2C9D">
        <w:fldChar w:fldCharType="end"/>
      </w:r>
      <w:bookmarkEnd w:id="168"/>
      <w:r w:rsidR="001937ED" w:rsidRPr="009E2C9D">
        <w:t>:</w:t>
      </w:r>
      <w:r w:rsidRPr="009E2C9D">
        <w:t xml:space="preserve"> Per-Run Energy Scatter Plot</w:t>
      </w:r>
      <w:r w:rsidR="001937ED" w:rsidRPr="009E2C9D">
        <w:t>, providing visual evidence of non-overlapping energy reductions at N</w:t>
      </w:r>
      <w:r w:rsidR="00A4734F" w:rsidRPr="009E2C9D">
        <w:t xml:space="preserve"> </w:t>
      </w:r>
      <w:r w:rsidR="001937ED" w:rsidRPr="009E2C9D">
        <w:t>=</w:t>
      </w:r>
      <w:r w:rsidR="00A4734F" w:rsidRPr="009E2C9D">
        <w:t xml:space="preserve"> </w:t>
      </w:r>
      <w:r w:rsidR="001937ED" w:rsidRPr="009E2C9D">
        <w:t>16 and N</w:t>
      </w:r>
      <w:r w:rsidR="00A4734F" w:rsidRPr="009E2C9D">
        <w:t xml:space="preserve"> </w:t>
      </w:r>
      <w:r w:rsidR="001937ED" w:rsidRPr="009E2C9D">
        <w:t>=</w:t>
      </w:r>
      <w:r w:rsidR="00A4734F" w:rsidRPr="009E2C9D">
        <w:t xml:space="preserve"> </w:t>
      </w:r>
      <w:r w:rsidR="001937ED" w:rsidRPr="009E2C9D">
        <w:t>26, contrasted with the heavy distribution overlaps seen at lower rank counts.</w:t>
      </w:r>
      <w:bookmarkEnd w:id="169"/>
    </w:p>
    <w:p w14:paraId="488ECC0A" w14:textId="77777777" w:rsidR="00C7525F" w:rsidRPr="009E2C9D" w:rsidRDefault="00EB4BD4" w:rsidP="00C7525F">
      <w:pPr>
        <w:keepNext/>
        <w:spacing w:line="480" w:lineRule="auto"/>
      </w:pPr>
      <w:r w:rsidRPr="009E2C9D">
        <w:rPr>
          <w:noProof/>
        </w:rPr>
        <w:lastRenderedPageBreak/>
        <w:drawing>
          <wp:inline distT="0" distB="0" distL="0" distR="0" wp14:anchorId="6AFB7128" wp14:editId="4B30F27B">
            <wp:extent cx="5731510" cy="3565525"/>
            <wp:effectExtent l="0" t="0" r="2540" b="0"/>
            <wp:docPr id="53466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4742" name=""/>
                    <pic:cNvPicPr/>
                  </pic:nvPicPr>
                  <pic:blipFill>
                    <a:blip r:embed="rId29"/>
                    <a:stretch>
                      <a:fillRect/>
                    </a:stretch>
                  </pic:blipFill>
                  <pic:spPr>
                    <a:xfrm>
                      <a:off x="0" y="0"/>
                      <a:ext cx="5731510" cy="3565525"/>
                    </a:xfrm>
                    <a:prstGeom prst="rect">
                      <a:avLst/>
                    </a:prstGeom>
                  </pic:spPr>
                </pic:pic>
              </a:graphicData>
            </a:graphic>
          </wp:inline>
        </w:drawing>
      </w:r>
    </w:p>
    <w:p w14:paraId="4B7F7454" w14:textId="77777777" w:rsidR="00D04798" w:rsidRPr="009E2C9D" w:rsidRDefault="00D04798" w:rsidP="00C7525F">
      <w:pPr>
        <w:pStyle w:val="Caption"/>
      </w:pPr>
      <w:bookmarkStart w:id="170" w:name="_Ref226446918"/>
    </w:p>
    <w:p w14:paraId="585FD5A1" w14:textId="47DCECA1" w:rsidR="00EB4BD4" w:rsidRPr="009E2C9D" w:rsidRDefault="00C7525F" w:rsidP="00C7525F">
      <w:pPr>
        <w:pStyle w:val="Caption"/>
        <w:rPr>
          <w:lang w:eastAsia="zh-TW"/>
        </w:rPr>
      </w:pPr>
      <w:bookmarkStart w:id="171" w:name="_Toc230983635"/>
      <w:r w:rsidRPr="009E2C9D">
        <w:t xml:space="preserve">Figure </w:t>
      </w:r>
      <w:r w:rsidRPr="009E2C9D">
        <w:fldChar w:fldCharType="begin"/>
      </w:r>
      <w:r w:rsidRPr="009E2C9D">
        <w:instrText xml:space="preserve"> SEQ Figure \* ARABIC </w:instrText>
      </w:r>
      <w:r w:rsidRPr="009E2C9D">
        <w:fldChar w:fldCharType="separate"/>
      </w:r>
      <w:r w:rsidR="00D979D4">
        <w:rPr>
          <w:noProof/>
        </w:rPr>
        <w:t>15</w:t>
      </w:r>
      <w:r w:rsidRPr="009E2C9D">
        <w:fldChar w:fldCharType="end"/>
      </w:r>
      <w:bookmarkEnd w:id="170"/>
      <w:r w:rsidR="001218C2" w:rsidRPr="009E2C9D">
        <w:t>:</w:t>
      </w:r>
      <w:r w:rsidRPr="009E2C9D">
        <w:t xml:space="preserve"> Energy-Delay Product (MJ·s)</w:t>
      </w:r>
      <w:r w:rsidR="006E7B67" w:rsidRPr="009E2C9D">
        <w:t>, demonstrating a net energy-performance improvement of 14.85% for N</w:t>
      </w:r>
      <w:r w:rsidR="00495B13" w:rsidRPr="009E2C9D">
        <w:t xml:space="preserve"> </w:t>
      </w:r>
      <w:r w:rsidR="006E7B67" w:rsidRPr="009E2C9D">
        <w:t>=</w:t>
      </w:r>
      <w:r w:rsidR="00495B13" w:rsidRPr="009E2C9D">
        <w:t xml:space="preserve"> </w:t>
      </w:r>
      <w:r w:rsidR="006E7B67" w:rsidRPr="009E2C9D">
        <w:t>26 and 4.75% for N</w:t>
      </w:r>
      <w:r w:rsidR="00495B13" w:rsidRPr="009E2C9D">
        <w:t xml:space="preserve"> </w:t>
      </w:r>
      <w:r w:rsidR="006E7B67" w:rsidRPr="009E2C9D">
        <w:t>=</w:t>
      </w:r>
      <w:r w:rsidR="00495B13" w:rsidRPr="009E2C9D">
        <w:t xml:space="preserve"> </w:t>
      </w:r>
      <w:r w:rsidR="006E7B67" w:rsidRPr="009E2C9D">
        <w:t>16, confirming the controller’s effectiveness at operational computing scales.</w:t>
      </w:r>
      <w:bookmarkEnd w:id="171"/>
    </w:p>
    <w:p w14:paraId="03237731" w14:textId="77777777" w:rsidR="00EB4BD4" w:rsidRPr="009E2C9D" w:rsidRDefault="00EB4BD4" w:rsidP="00EB4BD4">
      <w:pPr>
        <w:spacing w:line="480" w:lineRule="auto"/>
        <w:rPr>
          <w:lang w:eastAsia="zh-TW"/>
        </w:rPr>
      </w:pPr>
    </w:p>
    <w:p w14:paraId="39BC6CEA" w14:textId="77777777" w:rsidR="00C7525F" w:rsidRPr="009E2C9D" w:rsidRDefault="00EB4BD4" w:rsidP="00C7525F">
      <w:pPr>
        <w:keepNext/>
        <w:spacing w:line="480" w:lineRule="auto"/>
      </w:pPr>
      <w:r w:rsidRPr="009E2C9D">
        <w:rPr>
          <w:noProof/>
        </w:rPr>
        <w:lastRenderedPageBreak/>
        <w:drawing>
          <wp:inline distT="0" distB="0" distL="0" distR="0" wp14:anchorId="2FD348B4" wp14:editId="5798EA12">
            <wp:extent cx="5731510" cy="4246245"/>
            <wp:effectExtent l="0" t="0" r="2540" b="1905"/>
            <wp:docPr id="151454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1688" name=""/>
                    <pic:cNvPicPr/>
                  </pic:nvPicPr>
                  <pic:blipFill>
                    <a:blip r:embed="rId30"/>
                    <a:stretch>
                      <a:fillRect/>
                    </a:stretch>
                  </pic:blipFill>
                  <pic:spPr>
                    <a:xfrm>
                      <a:off x="0" y="0"/>
                      <a:ext cx="5731510" cy="4246245"/>
                    </a:xfrm>
                    <a:prstGeom prst="rect">
                      <a:avLst/>
                    </a:prstGeom>
                  </pic:spPr>
                </pic:pic>
              </a:graphicData>
            </a:graphic>
          </wp:inline>
        </w:drawing>
      </w:r>
    </w:p>
    <w:p w14:paraId="02A045FB" w14:textId="5C200246" w:rsidR="00EB4BD4" w:rsidRPr="009E2C9D" w:rsidRDefault="00C7525F" w:rsidP="00C7525F">
      <w:pPr>
        <w:pStyle w:val="Caption"/>
        <w:rPr>
          <w:lang w:eastAsia="zh-TW"/>
        </w:rPr>
      </w:pPr>
      <w:bookmarkStart w:id="172" w:name="_Ref226447342"/>
      <w:bookmarkStart w:id="173" w:name="_Toc230983636"/>
      <w:r w:rsidRPr="009E2C9D">
        <w:t xml:space="preserve">Figure </w:t>
      </w:r>
      <w:r w:rsidRPr="009E2C9D">
        <w:fldChar w:fldCharType="begin"/>
      </w:r>
      <w:r w:rsidRPr="009E2C9D">
        <w:instrText xml:space="preserve"> SEQ Figure \* ARABIC </w:instrText>
      </w:r>
      <w:r w:rsidRPr="009E2C9D">
        <w:fldChar w:fldCharType="separate"/>
      </w:r>
      <w:r w:rsidR="00D979D4">
        <w:rPr>
          <w:noProof/>
        </w:rPr>
        <w:t>16</w:t>
      </w:r>
      <w:r w:rsidRPr="009E2C9D">
        <w:fldChar w:fldCharType="end"/>
      </w:r>
      <w:bookmarkEnd w:id="172"/>
      <w:r w:rsidR="00FE3171" w:rsidRPr="009E2C9D">
        <w:t>:</w:t>
      </w:r>
      <w:r w:rsidRPr="009E2C9D">
        <w:t xml:space="preserve"> Power-Performance Pareto Frontier</w:t>
      </w:r>
      <w:r w:rsidR="00FE3171" w:rsidRPr="009E2C9D">
        <w:t>, demonstrating a highly efficient horizontal shift (power reduction) with minimal vertical throughput loss at N</w:t>
      </w:r>
      <w:r w:rsidR="0020658C" w:rsidRPr="009E2C9D">
        <w:t xml:space="preserve"> </w:t>
      </w:r>
      <w:r w:rsidR="00FE3171" w:rsidRPr="009E2C9D">
        <w:t>=</w:t>
      </w:r>
      <w:r w:rsidR="0020658C" w:rsidRPr="009E2C9D">
        <w:t xml:space="preserve"> </w:t>
      </w:r>
      <w:r w:rsidR="00FE3171" w:rsidRPr="009E2C9D">
        <w:t>16 and N</w:t>
      </w:r>
      <w:r w:rsidR="0020658C" w:rsidRPr="009E2C9D">
        <w:t xml:space="preserve"> </w:t>
      </w:r>
      <w:r w:rsidR="00FE3171" w:rsidRPr="009E2C9D">
        <w:t>=</w:t>
      </w:r>
      <w:r w:rsidR="0020658C" w:rsidRPr="009E2C9D">
        <w:t xml:space="preserve"> </w:t>
      </w:r>
      <w:r w:rsidR="00FE3171" w:rsidRPr="009E2C9D">
        <w:t>26, indicating a superior energy-efficiency configuration over the baseline.</w:t>
      </w:r>
      <w:bookmarkEnd w:id="173"/>
    </w:p>
    <w:p w14:paraId="0765C49B" w14:textId="77777777" w:rsidR="00C7525F" w:rsidRPr="009E2C9D" w:rsidRDefault="00EB4BD4" w:rsidP="00C7525F">
      <w:pPr>
        <w:keepNext/>
        <w:spacing w:line="480" w:lineRule="auto"/>
      </w:pPr>
      <w:r w:rsidRPr="009E2C9D">
        <w:rPr>
          <w:noProof/>
        </w:rPr>
        <w:lastRenderedPageBreak/>
        <w:drawing>
          <wp:inline distT="0" distB="0" distL="0" distR="0" wp14:anchorId="205895B9" wp14:editId="0174A43E">
            <wp:extent cx="5731510" cy="3550920"/>
            <wp:effectExtent l="0" t="0" r="2540" b="0"/>
            <wp:docPr id="20765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7366" name=""/>
                    <pic:cNvPicPr/>
                  </pic:nvPicPr>
                  <pic:blipFill>
                    <a:blip r:embed="rId31"/>
                    <a:stretch>
                      <a:fillRect/>
                    </a:stretch>
                  </pic:blipFill>
                  <pic:spPr>
                    <a:xfrm>
                      <a:off x="0" y="0"/>
                      <a:ext cx="5731510" cy="3550920"/>
                    </a:xfrm>
                    <a:prstGeom prst="rect">
                      <a:avLst/>
                    </a:prstGeom>
                  </pic:spPr>
                </pic:pic>
              </a:graphicData>
            </a:graphic>
          </wp:inline>
        </w:drawing>
      </w:r>
    </w:p>
    <w:p w14:paraId="526D950E" w14:textId="1447F643" w:rsidR="00EB4BD4" w:rsidRPr="009E2C9D" w:rsidRDefault="00C7525F" w:rsidP="00C7525F">
      <w:pPr>
        <w:pStyle w:val="Caption"/>
        <w:rPr>
          <w:lang w:eastAsia="zh-TW"/>
        </w:rPr>
      </w:pPr>
      <w:bookmarkStart w:id="174" w:name="_Ref226448064"/>
      <w:bookmarkStart w:id="175" w:name="_Toc230983637"/>
      <w:r w:rsidRPr="009E2C9D">
        <w:t xml:space="preserve">Figure </w:t>
      </w:r>
      <w:r w:rsidRPr="009E2C9D">
        <w:fldChar w:fldCharType="begin"/>
      </w:r>
      <w:r w:rsidRPr="009E2C9D">
        <w:instrText xml:space="preserve"> SEQ Figure \* ARABIC </w:instrText>
      </w:r>
      <w:r w:rsidRPr="009E2C9D">
        <w:fldChar w:fldCharType="separate"/>
      </w:r>
      <w:r w:rsidR="00D979D4">
        <w:rPr>
          <w:noProof/>
        </w:rPr>
        <w:t>17</w:t>
      </w:r>
      <w:r w:rsidRPr="009E2C9D">
        <w:fldChar w:fldCharType="end"/>
      </w:r>
      <w:bookmarkEnd w:id="174"/>
      <w:r w:rsidR="00ED1EE7" w:rsidRPr="009E2C9D">
        <w:t>:</w:t>
      </w:r>
      <w:r w:rsidRPr="009E2C9D">
        <w:t xml:space="preserve"> Statistical Significance Assessment</w:t>
      </w:r>
      <w:r w:rsidR="00ED1EE7" w:rsidRPr="009E2C9D">
        <w:t>, showing the -log₁₀(p-value) for each configuration, with all results surpassing the p = 0.05 threshold (red line) and confirming the reliability of the observed energy savings.</w:t>
      </w:r>
      <w:bookmarkEnd w:id="175"/>
    </w:p>
    <w:p w14:paraId="72DCEE06" w14:textId="77777777" w:rsidR="00EB4BD4" w:rsidRPr="009E2C9D" w:rsidRDefault="00EB4BD4" w:rsidP="00EB4BD4">
      <w:pPr>
        <w:spacing w:line="480" w:lineRule="auto"/>
        <w:rPr>
          <w:lang w:eastAsia="zh-TW"/>
        </w:rPr>
      </w:pPr>
    </w:p>
    <w:p w14:paraId="20A4527E" w14:textId="77777777" w:rsidR="00EB4BD4" w:rsidRPr="009E2C9D" w:rsidRDefault="00EB4BD4" w:rsidP="00EB4BD4">
      <w:pPr>
        <w:spacing w:line="480" w:lineRule="auto"/>
        <w:rPr>
          <w:lang w:eastAsia="zh-TW"/>
        </w:rPr>
      </w:pPr>
    </w:p>
    <w:p w14:paraId="6BBD3905" w14:textId="77777777" w:rsidR="00EB4BD4" w:rsidRPr="009E2C9D" w:rsidRDefault="00EB4BD4" w:rsidP="70394895">
      <w:pPr>
        <w:spacing w:line="480" w:lineRule="auto"/>
        <w:rPr>
          <w:lang w:eastAsia="zh-TW"/>
        </w:rPr>
      </w:pPr>
    </w:p>
    <w:p w14:paraId="2730520C" w14:textId="77777777" w:rsidR="00157432" w:rsidRPr="009E2C9D" w:rsidRDefault="00157432" w:rsidP="70394895">
      <w:pPr>
        <w:spacing w:line="480" w:lineRule="auto"/>
        <w:rPr>
          <w:lang w:eastAsia="zh-TW"/>
        </w:rPr>
      </w:pPr>
    </w:p>
    <w:p w14:paraId="5E1C6132" w14:textId="77777777" w:rsidR="00C7525F" w:rsidRPr="009E2C9D" w:rsidRDefault="00EB4BD4" w:rsidP="00C7525F">
      <w:pPr>
        <w:keepNext/>
        <w:spacing w:line="480" w:lineRule="auto"/>
      </w:pPr>
      <w:r w:rsidRPr="009E2C9D">
        <w:rPr>
          <w:noProof/>
        </w:rPr>
        <w:lastRenderedPageBreak/>
        <w:drawing>
          <wp:inline distT="0" distB="0" distL="0" distR="0" wp14:anchorId="47DA31B2" wp14:editId="18B15AD9">
            <wp:extent cx="5731510" cy="2912745"/>
            <wp:effectExtent l="0" t="0" r="2540" b="1905"/>
            <wp:docPr id="61974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41310" name=""/>
                    <pic:cNvPicPr/>
                  </pic:nvPicPr>
                  <pic:blipFill>
                    <a:blip r:embed="rId32"/>
                    <a:stretch>
                      <a:fillRect/>
                    </a:stretch>
                  </pic:blipFill>
                  <pic:spPr>
                    <a:xfrm>
                      <a:off x="0" y="0"/>
                      <a:ext cx="5731510" cy="2912745"/>
                    </a:xfrm>
                    <a:prstGeom prst="rect">
                      <a:avLst/>
                    </a:prstGeom>
                  </pic:spPr>
                </pic:pic>
              </a:graphicData>
            </a:graphic>
          </wp:inline>
        </w:drawing>
      </w:r>
    </w:p>
    <w:p w14:paraId="2E534D1C" w14:textId="1A50CD1F" w:rsidR="00EB4BD4" w:rsidRPr="009E2C9D" w:rsidRDefault="00C7525F" w:rsidP="00C7525F">
      <w:pPr>
        <w:pStyle w:val="Caption"/>
        <w:rPr>
          <w:lang w:eastAsia="zh-TW"/>
        </w:rPr>
      </w:pPr>
      <w:bookmarkStart w:id="176" w:name="_Ref226449286"/>
      <w:bookmarkStart w:id="177" w:name="_Toc230983638"/>
      <w:r w:rsidRPr="009E2C9D">
        <w:t xml:space="preserve">Figure </w:t>
      </w:r>
      <w:r w:rsidRPr="009E2C9D">
        <w:fldChar w:fldCharType="begin"/>
      </w:r>
      <w:r w:rsidRPr="009E2C9D">
        <w:instrText xml:space="preserve"> SEQ Figure \* ARABIC </w:instrText>
      </w:r>
      <w:r w:rsidRPr="009E2C9D">
        <w:fldChar w:fldCharType="separate"/>
      </w:r>
      <w:r w:rsidR="00D979D4">
        <w:rPr>
          <w:noProof/>
        </w:rPr>
        <w:t>18</w:t>
      </w:r>
      <w:r w:rsidRPr="009E2C9D">
        <w:fldChar w:fldCharType="end"/>
      </w:r>
      <w:bookmarkEnd w:id="176"/>
      <w:r w:rsidR="00AA50DC" w:rsidRPr="009E2C9D">
        <w:t>:</w:t>
      </w:r>
      <w:r w:rsidRPr="009E2C9D">
        <w:t xml:space="preserve"> Design Iteration Comparison</w:t>
      </w:r>
      <w:r w:rsidR="00AA50DC" w:rsidRPr="009E2C9D">
        <w:t>, illustrating the empirical justification for abandoning the Beta algorithm (red) due to its catastrophic overhead (&gt;50% energy increase) in favo</w:t>
      </w:r>
      <w:r w:rsidR="001871A7" w:rsidRPr="009E2C9D">
        <w:t>u</w:t>
      </w:r>
      <w:r w:rsidR="00AA50DC" w:rsidRPr="009E2C9D">
        <w:t>r of the optimized, hint-based Phase-Aware Controller (green).</w:t>
      </w:r>
      <w:bookmarkEnd w:id="177"/>
    </w:p>
    <w:p w14:paraId="71B27D74" w14:textId="77777777" w:rsidR="00EB4BD4" w:rsidRPr="009E2C9D" w:rsidRDefault="00EB4BD4" w:rsidP="00EB4BD4">
      <w:pPr>
        <w:spacing w:line="480" w:lineRule="auto"/>
        <w:rPr>
          <w:lang w:eastAsia="zh-TW"/>
        </w:rPr>
      </w:pPr>
    </w:p>
    <w:p w14:paraId="3742CC9E" w14:textId="77777777" w:rsidR="00A14F74" w:rsidRPr="009E2C9D" w:rsidRDefault="00EB4BD4" w:rsidP="00A14F74">
      <w:pPr>
        <w:keepNext/>
        <w:spacing w:line="480" w:lineRule="auto"/>
      </w:pPr>
      <w:r w:rsidRPr="009E2C9D">
        <w:rPr>
          <w:noProof/>
        </w:rPr>
        <w:drawing>
          <wp:inline distT="0" distB="0" distL="0" distR="0" wp14:anchorId="7DEBAE28" wp14:editId="5249A87C">
            <wp:extent cx="5571472" cy="2954867"/>
            <wp:effectExtent l="0" t="0" r="0" b="0"/>
            <wp:docPr id="118499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90229" name=""/>
                    <pic:cNvPicPr/>
                  </pic:nvPicPr>
                  <pic:blipFill>
                    <a:blip r:embed="rId33"/>
                    <a:stretch>
                      <a:fillRect/>
                    </a:stretch>
                  </pic:blipFill>
                  <pic:spPr>
                    <a:xfrm>
                      <a:off x="0" y="0"/>
                      <a:ext cx="5600482" cy="2970253"/>
                    </a:xfrm>
                    <a:prstGeom prst="rect">
                      <a:avLst/>
                    </a:prstGeom>
                  </pic:spPr>
                </pic:pic>
              </a:graphicData>
            </a:graphic>
          </wp:inline>
        </w:drawing>
      </w:r>
    </w:p>
    <w:p w14:paraId="6783CEF0" w14:textId="023D105D" w:rsidR="00EB4BD4" w:rsidRPr="009E2C9D" w:rsidRDefault="00A14F74" w:rsidP="00A14F74">
      <w:pPr>
        <w:pStyle w:val="Caption"/>
        <w:rPr>
          <w:lang w:eastAsia="zh-TW"/>
        </w:rPr>
      </w:pPr>
      <w:bookmarkStart w:id="178" w:name="_Ref226451541"/>
      <w:bookmarkStart w:id="179" w:name="_Toc230983639"/>
      <w:r w:rsidRPr="009E2C9D">
        <w:t xml:space="preserve">Figure </w:t>
      </w:r>
      <w:r w:rsidRPr="009E2C9D">
        <w:fldChar w:fldCharType="begin"/>
      </w:r>
      <w:r w:rsidRPr="009E2C9D">
        <w:instrText xml:space="preserve"> SEQ Figure \* ARABIC </w:instrText>
      </w:r>
      <w:r w:rsidRPr="009E2C9D">
        <w:fldChar w:fldCharType="separate"/>
      </w:r>
      <w:r w:rsidR="00D979D4">
        <w:rPr>
          <w:noProof/>
        </w:rPr>
        <w:t>19</w:t>
      </w:r>
      <w:r w:rsidRPr="009E2C9D">
        <w:fldChar w:fldCharType="end"/>
      </w:r>
      <w:bookmarkEnd w:id="178"/>
      <w:r w:rsidR="00AA50DC" w:rsidRPr="009E2C9D">
        <w:t>:</w:t>
      </w:r>
      <w:r w:rsidRPr="009E2C9D">
        <w:t xml:space="preserve"> Comprehensive Performance Summary</w:t>
      </w:r>
      <w:r w:rsidR="00AA50DC" w:rsidRPr="009E2C9D">
        <w:t>, demonstrating the strong positive correlation between MPI rank count and controller effectiveness, peaking at 17.53% energy savings and 20.04% power reduction at N</w:t>
      </w:r>
      <w:r w:rsidR="001648A0" w:rsidRPr="009E2C9D">
        <w:t xml:space="preserve"> </w:t>
      </w:r>
      <w:r w:rsidR="00AA50DC" w:rsidRPr="009E2C9D">
        <w:t>=</w:t>
      </w:r>
      <w:r w:rsidR="001648A0" w:rsidRPr="009E2C9D">
        <w:t xml:space="preserve"> </w:t>
      </w:r>
      <w:r w:rsidR="00AA50DC" w:rsidRPr="009E2C9D">
        <w:t>26.</w:t>
      </w:r>
      <w:bookmarkEnd w:id="179"/>
    </w:p>
    <w:p w14:paraId="054DE798" w14:textId="77777777" w:rsidR="00EB4BD4" w:rsidRPr="009E2C9D" w:rsidRDefault="00EB4BD4" w:rsidP="00EB4BD4">
      <w:pPr>
        <w:spacing w:line="480" w:lineRule="auto"/>
        <w:rPr>
          <w:lang w:eastAsia="zh-TW"/>
        </w:rPr>
      </w:pPr>
    </w:p>
    <w:p w14:paraId="18BA67F2" w14:textId="77777777" w:rsidR="00EB4BD4" w:rsidRPr="009E2C9D" w:rsidRDefault="00EB4BD4" w:rsidP="00EB4BD4">
      <w:pPr>
        <w:spacing w:line="480" w:lineRule="auto"/>
        <w:rPr>
          <w:lang w:eastAsia="zh-TW"/>
        </w:rPr>
      </w:pPr>
    </w:p>
    <w:p w14:paraId="36CEDF04" w14:textId="77777777" w:rsidR="00A14F74" w:rsidRPr="009E2C9D" w:rsidRDefault="00EB4BD4" w:rsidP="00A14F74">
      <w:pPr>
        <w:keepNext/>
        <w:spacing w:line="480" w:lineRule="auto"/>
      </w:pPr>
      <w:r w:rsidRPr="009E2C9D">
        <w:rPr>
          <w:noProof/>
        </w:rPr>
        <w:lastRenderedPageBreak/>
        <w:drawing>
          <wp:inline distT="0" distB="0" distL="0" distR="0" wp14:anchorId="7192AA0F" wp14:editId="2292FB23">
            <wp:extent cx="6211839" cy="3591460"/>
            <wp:effectExtent l="0" t="0" r="0" b="9525"/>
            <wp:docPr id="198792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28840" name=""/>
                    <pic:cNvPicPr/>
                  </pic:nvPicPr>
                  <pic:blipFill rotWithShape="1">
                    <a:blip r:embed="rId34"/>
                    <a:srcRect t="17743" b="9979"/>
                    <a:stretch>
                      <a:fillRect/>
                    </a:stretch>
                  </pic:blipFill>
                  <pic:spPr bwMode="auto">
                    <a:xfrm>
                      <a:off x="0" y="0"/>
                      <a:ext cx="6221443" cy="3597013"/>
                    </a:xfrm>
                    <a:prstGeom prst="rect">
                      <a:avLst/>
                    </a:prstGeom>
                    <a:ln>
                      <a:noFill/>
                    </a:ln>
                    <a:extLst>
                      <a:ext uri="{53640926-AAD7-44D8-BBD7-CCE9431645EC}">
                        <a14:shadowObscured xmlns:a14="http://schemas.microsoft.com/office/drawing/2010/main"/>
                      </a:ext>
                    </a:extLst>
                  </pic:spPr>
                </pic:pic>
              </a:graphicData>
            </a:graphic>
          </wp:inline>
        </w:drawing>
      </w:r>
    </w:p>
    <w:p w14:paraId="42326B75" w14:textId="7BA731EE" w:rsidR="00EB4BD4" w:rsidRPr="009E2C9D" w:rsidRDefault="00A14F74" w:rsidP="00A14F74">
      <w:pPr>
        <w:pStyle w:val="Caption"/>
        <w:rPr>
          <w:lang w:eastAsia="zh-TW"/>
        </w:rPr>
      </w:pPr>
      <w:bookmarkStart w:id="180" w:name="_Ref226455011"/>
      <w:bookmarkStart w:id="181" w:name="_Toc230983640"/>
      <w:r w:rsidRPr="009E2C9D">
        <w:t xml:space="preserve">Figure </w:t>
      </w:r>
      <w:r w:rsidRPr="009E2C9D">
        <w:fldChar w:fldCharType="begin"/>
      </w:r>
      <w:r w:rsidRPr="009E2C9D">
        <w:instrText xml:space="preserve"> SEQ Figure \* ARABIC </w:instrText>
      </w:r>
      <w:r w:rsidRPr="009E2C9D">
        <w:fldChar w:fldCharType="separate"/>
      </w:r>
      <w:r w:rsidR="00D979D4">
        <w:rPr>
          <w:noProof/>
        </w:rPr>
        <w:t>20</w:t>
      </w:r>
      <w:r w:rsidRPr="009E2C9D">
        <w:fldChar w:fldCharType="end"/>
      </w:r>
      <w:bookmarkEnd w:id="180"/>
      <w:r w:rsidR="005E4D80" w:rsidRPr="009E2C9D">
        <w:t>:</w:t>
      </w:r>
      <w:r w:rsidRPr="009E2C9D">
        <w:t xml:space="preserve"> Specification Compliance Summary</w:t>
      </w:r>
      <w:r w:rsidR="005E4D80" w:rsidRPr="009E2C9D">
        <w:t>, providing a colo</w:t>
      </w:r>
      <w:r w:rsidR="0055781A" w:rsidRPr="009E2C9D">
        <w:t>u</w:t>
      </w:r>
      <w:r w:rsidR="005E4D80" w:rsidRPr="009E2C9D">
        <w:t>r-coded assessment of the project’s performance against all 19 required and optional Blueprint targets.</w:t>
      </w:r>
      <w:bookmarkEnd w:id="181"/>
    </w:p>
    <w:p w14:paraId="1D365208" w14:textId="77777777" w:rsidR="00105D8B" w:rsidRPr="009E2C9D" w:rsidRDefault="00105D8B" w:rsidP="00EB4BD4">
      <w:pPr>
        <w:spacing w:line="480" w:lineRule="auto"/>
        <w:rPr>
          <w:lang w:eastAsia="zh-TW"/>
        </w:rPr>
      </w:pPr>
    </w:p>
    <w:p w14:paraId="230282AD" w14:textId="77777777" w:rsidR="00B21315" w:rsidRPr="009E2C9D" w:rsidRDefault="00B21315" w:rsidP="00EB4BD4">
      <w:pPr>
        <w:spacing w:line="480" w:lineRule="auto"/>
        <w:rPr>
          <w:lang w:eastAsia="zh-TW"/>
        </w:rPr>
      </w:pPr>
    </w:p>
    <w:p w14:paraId="0D4B805B" w14:textId="77777777" w:rsidR="00B21315" w:rsidRPr="009E2C9D" w:rsidRDefault="00B21315" w:rsidP="00EB4BD4">
      <w:pPr>
        <w:spacing w:line="480" w:lineRule="auto"/>
        <w:rPr>
          <w:lang w:eastAsia="zh-TW"/>
        </w:rPr>
      </w:pPr>
    </w:p>
    <w:p w14:paraId="6D9ADAD4" w14:textId="68C9E72E" w:rsidR="00105D8B" w:rsidRPr="009E2C9D" w:rsidRDefault="00105D8B" w:rsidP="00EB4BD4">
      <w:pPr>
        <w:spacing w:line="480" w:lineRule="auto"/>
        <w:rPr>
          <w:lang w:eastAsia="zh-TW"/>
        </w:rPr>
      </w:pPr>
      <w:r w:rsidRPr="009E2C9D">
        <w:rPr>
          <w:noProof/>
        </w:rPr>
        <w:lastRenderedPageBreak/>
        <w:drawing>
          <wp:inline distT="0" distB="0" distL="0" distR="0" wp14:anchorId="24B6CCC5" wp14:editId="13DA5B1D">
            <wp:extent cx="5924550" cy="3162300"/>
            <wp:effectExtent l="0" t="0" r="0" b="0"/>
            <wp:docPr id="1764077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4550" cy="3162300"/>
                    </a:xfrm>
                    <a:prstGeom prst="rect">
                      <a:avLst/>
                    </a:prstGeom>
                    <a:noFill/>
                    <a:ln>
                      <a:noFill/>
                    </a:ln>
                  </pic:spPr>
                </pic:pic>
              </a:graphicData>
            </a:graphic>
          </wp:inline>
        </w:drawing>
      </w:r>
    </w:p>
    <w:p w14:paraId="418EB0F3" w14:textId="16DFF6AA" w:rsidR="00157432" w:rsidRPr="009E2C9D" w:rsidRDefault="00593CCB" w:rsidP="00F72012">
      <w:pPr>
        <w:pStyle w:val="Caption"/>
      </w:pPr>
      <w:bookmarkStart w:id="182" w:name="_Ref226455415"/>
      <w:bookmarkStart w:id="183" w:name="_Toc230983641"/>
      <w:r w:rsidRPr="009E2C9D">
        <w:t xml:space="preserve">Figure </w:t>
      </w:r>
      <w:r w:rsidRPr="009E2C9D">
        <w:fldChar w:fldCharType="begin"/>
      </w:r>
      <w:r w:rsidRPr="009E2C9D">
        <w:instrText xml:space="preserve"> SEQ Figure \* ARABIC </w:instrText>
      </w:r>
      <w:r w:rsidRPr="009E2C9D">
        <w:fldChar w:fldCharType="separate"/>
      </w:r>
      <w:r w:rsidR="00D979D4">
        <w:rPr>
          <w:noProof/>
        </w:rPr>
        <w:t>21</w:t>
      </w:r>
      <w:r w:rsidRPr="009E2C9D">
        <w:fldChar w:fldCharType="end"/>
      </w:r>
      <w:bookmarkEnd w:id="182"/>
      <w:r w:rsidR="00F72012" w:rsidRPr="009E2C9D">
        <w:t xml:space="preserve">: The </w:t>
      </w:r>
      <w:proofErr w:type="spellStart"/>
      <w:r w:rsidR="00F72012" w:rsidRPr="009E2C9D">
        <w:t>miniMD</w:t>
      </w:r>
      <w:proofErr w:type="spellEnd"/>
      <w:r w:rsidR="00F72012" w:rsidRPr="009E2C9D">
        <w:t xml:space="preserve"> Phase-Aware DVFS Live Dashboard in operation. The interface provides real-time telemetry of the frequency controller's actuation, showing per-core frequency levels (</w:t>
      </w:r>
      <w:r w:rsidR="00684852" w:rsidRPr="009E2C9D">
        <w:t xml:space="preserve">lower </w:t>
      </w:r>
      <w:r w:rsidR="00F72012" w:rsidRPr="009E2C9D">
        <w:t xml:space="preserve">left), temporal </w:t>
      </w:r>
      <w:r w:rsidR="00116264" w:rsidRPr="009E2C9D">
        <w:t xml:space="preserve">average </w:t>
      </w:r>
      <w:r w:rsidR="00F72012" w:rsidRPr="009E2C9D">
        <w:t>frequency trends (</w:t>
      </w:r>
      <w:r w:rsidR="00E06C53" w:rsidRPr="009E2C9D">
        <w:t xml:space="preserve">upper </w:t>
      </w:r>
      <w:r w:rsidR="00F72012" w:rsidRPr="009E2C9D">
        <w:t>center</w:t>
      </w:r>
      <w:r w:rsidR="007D3A9D" w:rsidRPr="009E2C9D">
        <w:t xml:space="preserve"> below the 5</w:t>
      </w:r>
      <w:r w:rsidR="005C1ED5" w:rsidRPr="009E2C9D">
        <w:t xml:space="preserve"> upper consecutive blocks</w:t>
      </w:r>
      <w:r w:rsidR="00F72012" w:rsidRPr="009E2C9D">
        <w:t>), and the corresponding application phase hints retrieved from shared memory (</w:t>
      </w:r>
      <w:r w:rsidR="00684852" w:rsidRPr="009E2C9D">
        <w:t xml:space="preserve">lower </w:t>
      </w:r>
      <w:r w:rsidR="00F72012" w:rsidRPr="009E2C9D">
        <w:t>right).</w:t>
      </w:r>
      <w:bookmarkEnd w:id="183"/>
    </w:p>
    <w:p w14:paraId="7820974B" w14:textId="77777777" w:rsidR="00447862" w:rsidRPr="009E2C9D" w:rsidRDefault="00447862" w:rsidP="00F72012"/>
    <w:p w14:paraId="49EAEDB7" w14:textId="77777777" w:rsidR="00447862" w:rsidRPr="009E2C9D" w:rsidRDefault="00447862" w:rsidP="00F72012"/>
    <w:p w14:paraId="14037D03" w14:textId="57D4CA24" w:rsidR="00447862" w:rsidRPr="009E2C9D" w:rsidRDefault="00A424D8" w:rsidP="00A424D8">
      <w:pPr>
        <w:pStyle w:val="Caption"/>
      </w:pPr>
      <w:bookmarkStart w:id="184" w:name="_Ref226454859"/>
      <w:bookmarkStart w:id="185" w:name="_Toc212489308"/>
      <w:bookmarkStart w:id="186" w:name="_Toc212493960"/>
      <w:bookmarkStart w:id="187" w:name="_Ref213071021"/>
      <w:bookmarkStart w:id="188" w:name="_Toc213087895"/>
      <w:bookmarkStart w:id="189" w:name="_Toc213087843"/>
      <w:bookmarkStart w:id="190" w:name="_Toc230983619"/>
      <w:r w:rsidRPr="009E2C9D">
        <w:t xml:space="preserve">Table </w:t>
      </w:r>
      <w:r w:rsidRPr="009E2C9D">
        <w:fldChar w:fldCharType="begin"/>
      </w:r>
      <w:r w:rsidRPr="009E2C9D">
        <w:instrText xml:space="preserve"> SEQ Table \* ARABIC </w:instrText>
      </w:r>
      <w:r w:rsidRPr="009E2C9D">
        <w:fldChar w:fldCharType="separate"/>
      </w:r>
      <w:r w:rsidR="00D979D4">
        <w:rPr>
          <w:noProof/>
        </w:rPr>
        <w:t>18</w:t>
      </w:r>
      <w:r w:rsidRPr="009E2C9D">
        <w:fldChar w:fldCharType="end"/>
      </w:r>
      <w:bookmarkEnd w:id="184"/>
      <w:r w:rsidRPr="009E2C9D">
        <w:t xml:space="preserve">: </w:t>
      </w:r>
      <w:r w:rsidR="009B122F" w:rsidRPr="009E2C9D">
        <w:t>Required System Specifications</w:t>
      </w:r>
      <w:bookmarkEnd w:id="185"/>
      <w:bookmarkEnd w:id="186"/>
      <w:bookmarkEnd w:id="187"/>
      <w:bookmarkEnd w:id="188"/>
      <w:bookmarkEnd w:id="189"/>
      <w:r w:rsidR="00104DC5" w:rsidRPr="009E2C9D">
        <w:t xml:space="preserve"> </w:t>
      </w:r>
      <w:r w:rsidR="008A6A45" w:rsidRPr="009E2C9D">
        <w:t xml:space="preserve">table directly imported </w:t>
      </w:r>
      <w:r w:rsidR="00104DC5" w:rsidRPr="009E2C9D">
        <w:t>from the Blueprint</w:t>
      </w:r>
      <w:r w:rsidR="00CB49A3" w:rsidRPr="009E2C9D">
        <w:t>.</w:t>
      </w:r>
      <w:bookmarkEnd w:id="190"/>
      <w:r w:rsidR="00175010" w:rsidRPr="009E2C9D">
        <w:t xml:space="preserve"> </w:t>
      </w:r>
    </w:p>
    <w:tbl>
      <w:tblPr>
        <w:tblStyle w:val="TableGrid"/>
        <w:tblW w:w="0" w:type="auto"/>
        <w:tblInd w:w="-1" w:type="dxa"/>
        <w:tblLook w:val="04A0" w:firstRow="1" w:lastRow="0" w:firstColumn="1" w:lastColumn="0" w:noHBand="0" w:noVBand="1"/>
      </w:tblPr>
      <w:tblGrid>
        <w:gridCol w:w="3116"/>
        <w:gridCol w:w="3117"/>
        <w:gridCol w:w="3117"/>
      </w:tblGrid>
      <w:tr w:rsidR="003563E0" w:rsidRPr="009E2C9D" w14:paraId="0E5A04BA" w14:textId="77777777" w:rsidTr="00D10803">
        <w:tc>
          <w:tcPr>
            <w:tcW w:w="3116" w:type="dxa"/>
          </w:tcPr>
          <w:p w14:paraId="1B9B5A9C" w14:textId="77777777" w:rsidR="00AA6FF7" w:rsidRPr="009E2C9D" w:rsidRDefault="00AA6FF7">
            <w:r w:rsidRPr="009E2C9D">
              <w:t xml:space="preserve">Functional requirements </w:t>
            </w:r>
          </w:p>
        </w:tc>
        <w:tc>
          <w:tcPr>
            <w:tcW w:w="3117" w:type="dxa"/>
          </w:tcPr>
          <w:p w14:paraId="31EFE2EC" w14:textId="77777777" w:rsidR="00AA6FF7" w:rsidRPr="009E2C9D" w:rsidRDefault="00AA6FF7">
            <w:r w:rsidRPr="009E2C9D">
              <w:t>Description / Target Value</w:t>
            </w:r>
          </w:p>
        </w:tc>
        <w:tc>
          <w:tcPr>
            <w:tcW w:w="3117" w:type="dxa"/>
          </w:tcPr>
          <w:p w14:paraId="5AE13FD0" w14:textId="77777777" w:rsidR="00AA6FF7" w:rsidRPr="009E2C9D" w:rsidRDefault="00AA6FF7">
            <w:r w:rsidRPr="009E2C9D">
              <w:t xml:space="preserve">Tolerance </w:t>
            </w:r>
          </w:p>
        </w:tc>
      </w:tr>
      <w:tr w:rsidR="003563E0" w:rsidRPr="009E2C9D" w14:paraId="2D9524B1" w14:textId="77777777" w:rsidTr="00D10803">
        <w:tc>
          <w:tcPr>
            <w:tcW w:w="3116" w:type="dxa"/>
          </w:tcPr>
          <w:p w14:paraId="2E741835" w14:textId="77777777" w:rsidR="00AA6FF7" w:rsidRPr="009E2C9D" w:rsidRDefault="00AA6FF7" w:rsidP="003563E0">
            <w:r w:rsidRPr="009E2C9D">
              <w:t>Computational Phase Detection</w:t>
            </w:r>
          </w:p>
          <w:p w14:paraId="36D16B6B" w14:textId="77777777" w:rsidR="00AA6FF7" w:rsidRPr="009E2C9D" w:rsidRDefault="00AA6FF7">
            <w:r w:rsidRPr="009E2C9D">
              <w:t>(serial/parallel compute, I/O (Storage), communication, memory-bound)</w:t>
            </w:r>
          </w:p>
        </w:tc>
        <w:tc>
          <w:tcPr>
            <w:tcW w:w="3117" w:type="dxa"/>
          </w:tcPr>
          <w:p w14:paraId="1B12AA43" w14:textId="77777777" w:rsidR="00AA6FF7" w:rsidRPr="009E2C9D" w:rsidRDefault="00AA6FF7" w:rsidP="003563E0">
            <w:r w:rsidRPr="009E2C9D">
              <w:t>Real-time phase identification based on CPU metrics (RAPL counter values).</w:t>
            </w:r>
          </w:p>
          <w:p w14:paraId="361A7D45" w14:textId="77777777" w:rsidR="00AA6FF7" w:rsidRPr="009E2C9D" w:rsidRDefault="00AA6FF7">
            <w:r w:rsidRPr="009E2C9D">
              <w:t>Target: 95% classification accuracy</w:t>
            </w:r>
          </w:p>
        </w:tc>
        <w:tc>
          <w:tcPr>
            <w:tcW w:w="3117" w:type="dxa"/>
          </w:tcPr>
          <w:p w14:paraId="31448AFF" w14:textId="77777777" w:rsidR="00AA6FF7" w:rsidRPr="009E2C9D" w:rsidRDefault="00002207">
            <m:oMath>
              <m:r>
                <m:rPr>
                  <m:sty m:val="p"/>
                </m:rPr>
                <w:rPr>
                  <w:rFonts w:ascii="Cambria Math" w:hAnsi="Cambria Math"/>
                </w:rPr>
                <m:t>±5%</m:t>
              </m:r>
            </m:oMath>
            <w:r w:rsidR="00AA6FF7" w:rsidRPr="009E2C9D">
              <w:t xml:space="preserve"> classification error</w:t>
            </w:r>
          </w:p>
        </w:tc>
      </w:tr>
      <w:tr w:rsidR="003563E0" w:rsidRPr="009E2C9D" w14:paraId="60F9312A" w14:textId="77777777" w:rsidTr="00D10803">
        <w:tc>
          <w:tcPr>
            <w:tcW w:w="3116" w:type="dxa"/>
          </w:tcPr>
          <w:p w14:paraId="4DAD5BCA" w14:textId="77777777" w:rsidR="00AA6FF7" w:rsidRPr="009E2C9D" w:rsidRDefault="00AA6FF7">
            <w:r w:rsidRPr="009E2C9D">
              <w:t>Real-Time Power and Frequency Scaling</w:t>
            </w:r>
          </w:p>
        </w:tc>
        <w:tc>
          <w:tcPr>
            <w:tcW w:w="3117" w:type="dxa"/>
          </w:tcPr>
          <w:p w14:paraId="0EA724C9" w14:textId="77777777" w:rsidR="00AA6FF7" w:rsidRPr="009E2C9D" w:rsidRDefault="00AA6FF7" w:rsidP="003563E0">
            <w:r w:rsidRPr="009E2C9D">
              <w:t xml:space="preserve">Use RAPL and </w:t>
            </w:r>
            <w:proofErr w:type="spellStart"/>
            <w:r w:rsidRPr="009E2C9D">
              <w:t>cpupower</w:t>
            </w:r>
            <w:proofErr w:type="spellEnd"/>
            <w:r w:rsidRPr="009E2C9D">
              <w:t xml:space="preserve"> utilities to change limits.</w:t>
            </w:r>
          </w:p>
          <w:p w14:paraId="3D3AE2AD" w14:textId="77777777" w:rsidR="00AA6FF7" w:rsidRPr="009E2C9D" w:rsidRDefault="00AA6FF7">
            <w:r w:rsidRPr="009E2C9D">
              <w:t xml:space="preserve">Target: &lt;1 </w:t>
            </w:r>
            <w:proofErr w:type="spellStart"/>
            <w:r w:rsidRPr="009E2C9D">
              <w:t>ms</w:t>
            </w:r>
            <w:proofErr w:type="spellEnd"/>
          </w:p>
        </w:tc>
        <w:tc>
          <w:tcPr>
            <w:tcW w:w="3117" w:type="dxa"/>
          </w:tcPr>
          <w:p w14:paraId="1716CE68" w14:textId="77777777" w:rsidR="00AA6FF7" w:rsidRPr="009E2C9D" w:rsidRDefault="00002207">
            <m:oMath>
              <m:r>
                <m:rPr>
                  <m:sty m:val="p"/>
                </m:rPr>
                <w:rPr>
                  <w:rFonts w:ascii="Cambria Math" w:hAnsi="Cambria Math"/>
                </w:rPr>
                <m:t>≤1</m:t>
              </m:r>
              <m:r>
                <w:rPr>
                  <w:rFonts w:ascii="Cambria Math" w:hAnsi="Cambria Math"/>
                </w:rPr>
                <m:t>ms</m:t>
              </m:r>
            </m:oMath>
            <w:r w:rsidR="00AA6FF7" w:rsidRPr="009E2C9D">
              <w:t xml:space="preserve"> latency per adjustment</w:t>
            </w:r>
          </w:p>
        </w:tc>
      </w:tr>
      <w:tr w:rsidR="003563E0" w:rsidRPr="009E2C9D" w14:paraId="2F49B39E" w14:textId="77777777" w:rsidTr="00D10803">
        <w:tc>
          <w:tcPr>
            <w:tcW w:w="3116" w:type="dxa"/>
          </w:tcPr>
          <w:p w14:paraId="52DFF9BD" w14:textId="77777777" w:rsidR="00AA6FF7" w:rsidRPr="009E2C9D" w:rsidRDefault="00AA6FF7">
            <w:r w:rsidRPr="009E2C9D">
              <w:t>Application Stability Assurance</w:t>
            </w:r>
          </w:p>
        </w:tc>
        <w:tc>
          <w:tcPr>
            <w:tcW w:w="3117" w:type="dxa"/>
          </w:tcPr>
          <w:p w14:paraId="757CAD8F" w14:textId="77777777" w:rsidR="00AA6FF7" w:rsidRPr="009E2C9D" w:rsidRDefault="00AA6FF7" w:rsidP="003563E0">
            <w:r w:rsidRPr="009E2C9D">
              <w:t>Ensure no process interruption or performance instability while running the system.</w:t>
            </w:r>
          </w:p>
          <w:p w14:paraId="4B1B485A" w14:textId="77777777" w:rsidR="00AA6FF7" w:rsidRPr="009E2C9D" w:rsidRDefault="00AA6FF7">
            <w:r w:rsidRPr="009E2C9D">
              <w:t>Target: 0 failures over 10 test runs</w:t>
            </w:r>
          </w:p>
        </w:tc>
        <w:tc>
          <w:tcPr>
            <w:tcW w:w="3117" w:type="dxa"/>
          </w:tcPr>
          <w:p w14:paraId="70B372D8" w14:textId="77777777" w:rsidR="00AA6FF7" w:rsidRPr="009E2C9D" w:rsidRDefault="00AA6FF7">
            <w:r w:rsidRPr="009E2C9D">
              <w:t>1 failure every 10 tests</w:t>
            </w:r>
          </w:p>
        </w:tc>
      </w:tr>
      <w:tr w:rsidR="003563E0" w:rsidRPr="009E2C9D" w14:paraId="78F99C62" w14:textId="77777777" w:rsidTr="00D10803">
        <w:tc>
          <w:tcPr>
            <w:tcW w:w="9350" w:type="dxa"/>
            <w:gridSpan w:val="3"/>
          </w:tcPr>
          <w:p w14:paraId="397C84A6" w14:textId="77777777" w:rsidR="00AA6FF7" w:rsidRPr="009E2C9D" w:rsidRDefault="00AA6FF7">
            <w:r w:rsidRPr="009E2C9D">
              <w:t>Interface requirements</w:t>
            </w:r>
          </w:p>
        </w:tc>
      </w:tr>
      <w:tr w:rsidR="003563E0" w:rsidRPr="009E2C9D" w14:paraId="73BB6557" w14:textId="77777777" w:rsidTr="00D10803">
        <w:tc>
          <w:tcPr>
            <w:tcW w:w="3116" w:type="dxa"/>
          </w:tcPr>
          <w:p w14:paraId="1AF151C4" w14:textId="77777777" w:rsidR="00AA6FF7" w:rsidRPr="009E2C9D" w:rsidRDefault="00AA6FF7">
            <w:proofErr w:type="gramStart"/>
            <w:r w:rsidRPr="009E2C9D">
              <w:lastRenderedPageBreak/>
              <w:t>Monitoring to</w:t>
            </w:r>
            <w:proofErr w:type="gramEnd"/>
            <w:r w:rsidRPr="009E2C9D">
              <w:t xml:space="preserve"> Control Interface</w:t>
            </w:r>
          </w:p>
        </w:tc>
        <w:tc>
          <w:tcPr>
            <w:tcW w:w="3117" w:type="dxa"/>
          </w:tcPr>
          <w:p w14:paraId="36DA90EA" w14:textId="77777777" w:rsidR="00AA6FF7" w:rsidRPr="009E2C9D" w:rsidRDefault="00AA6FF7">
            <w:r w:rsidRPr="009E2C9D">
              <w:t xml:space="preserve">Transmit detected phase and CPU metrics (RAPL, perf counters) every 100 </w:t>
            </w:r>
            <w:proofErr w:type="spellStart"/>
            <w:r w:rsidRPr="009E2C9D">
              <w:t>ms</w:t>
            </w:r>
            <w:proofErr w:type="spellEnd"/>
          </w:p>
        </w:tc>
        <w:tc>
          <w:tcPr>
            <w:tcW w:w="3117" w:type="dxa"/>
          </w:tcPr>
          <w:p w14:paraId="79F62A22" w14:textId="77777777" w:rsidR="00AA6FF7" w:rsidRPr="009E2C9D" w:rsidRDefault="00AA6FF7">
            <w:r w:rsidRPr="009E2C9D">
              <w:t xml:space="preserve">Latency </w:t>
            </w:r>
            <m:oMath>
              <m:r>
                <m:rPr>
                  <m:sty m:val="p"/>
                </m:rPr>
                <w:rPr>
                  <w:rFonts w:ascii="Cambria Math" w:hAnsi="Cambria Math"/>
                </w:rPr>
                <m:t>≤1</m:t>
              </m:r>
              <m:r>
                <w:rPr>
                  <w:rFonts w:ascii="Cambria Math" w:hAnsi="Cambria Math"/>
                </w:rPr>
                <m:t>ms</m:t>
              </m:r>
            </m:oMath>
            <w:r w:rsidRPr="009E2C9D">
              <w:t xml:space="preserve">; data loss </w:t>
            </w:r>
            <m:oMath>
              <m:r>
                <m:rPr>
                  <m:sty m:val="p"/>
                </m:rPr>
                <w:rPr>
                  <w:rFonts w:ascii="Cambria Math" w:hAnsi="Cambria Math"/>
                </w:rPr>
                <m:t>≤0.5%</m:t>
              </m:r>
            </m:oMath>
          </w:p>
        </w:tc>
      </w:tr>
      <w:tr w:rsidR="003563E0" w:rsidRPr="009E2C9D" w14:paraId="12871DBB" w14:textId="77777777" w:rsidTr="00D10803">
        <w:tc>
          <w:tcPr>
            <w:tcW w:w="3116" w:type="dxa"/>
          </w:tcPr>
          <w:p w14:paraId="772BB8B5" w14:textId="77777777" w:rsidR="00AA6FF7" w:rsidRPr="009E2C9D" w:rsidRDefault="00AA6FF7">
            <w:r w:rsidRPr="009E2C9D">
              <w:t>Control to Execution Interface</w:t>
            </w:r>
          </w:p>
        </w:tc>
        <w:tc>
          <w:tcPr>
            <w:tcW w:w="3117" w:type="dxa"/>
          </w:tcPr>
          <w:p w14:paraId="6359EC91" w14:textId="77777777" w:rsidR="00AA6FF7" w:rsidRPr="009E2C9D" w:rsidRDefault="00AA6FF7">
            <w:r w:rsidRPr="009E2C9D">
              <w:t xml:space="preserve">Issue CPU parameter changes via </w:t>
            </w:r>
            <w:proofErr w:type="spellStart"/>
            <w:r w:rsidRPr="009E2C9D">
              <w:t>cpupower</w:t>
            </w:r>
            <w:proofErr w:type="spellEnd"/>
            <w:r w:rsidRPr="009E2C9D">
              <w:t xml:space="preserve"> and RAPL system CLI/system calls</w:t>
            </w:r>
          </w:p>
        </w:tc>
        <w:tc>
          <w:tcPr>
            <w:tcW w:w="3117" w:type="dxa"/>
          </w:tcPr>
          <w:p w14:paraId="0BD55769" w14:textId="77777777" w:rsidR="00AA6FF7" w:rsidRPr="009E2C9D" w:rsidRDefault="00AA6FF7">
            <w:r w:rsidRPr="009E2C9D">
              <w:t xml:space="preserve">Command propagation </w:t>
            </w:r>
            <m:oMath>
              <m:r>
                <m:rPr>
                  <m:sty m:val="p"/>
                </m:rPr>
                <w:rPr>
                  <w:rFonts w:ascii="Cambria Math" w:hAnsi="Cambria Math"/>
                </w:rPr>
                <m:t>≤1</m:t>
              </m:r>
              <m:r>
                <w:rPr>
                  <w:rFonts w:ascii="Cambria Math" w:hAnsi="Cambria Math"/>
                </w:rPr>
                <m:t>ms</m:t>
              </m:r>
            </m:oMath>
          </w:p>
        </w:tc>
      </w:tr>
      <w:tr w:rsidR="003563E0" w:rsidRPr="009E2C9D" w14:paraId="3B707AAD" w14:textId="77777777" w:rsidTr="00D10803">
        <w:tc>
          <w:tcPr>
            <w:tcW w:w="3116" w:type="dxa"/>
          </w:tcPr>
          <w:p w14:paraId="648C4674" w14:textId="77777777" w:rsidR="00AA6FF7" w:rsidRPr="009E2C9D" w:rsidRDefault="00AA6FF7">
            <w:r w:rsidRPr="009E2C9D">
              <w:t>Execution to Linux Kernel Interface</w:t>
            </w:r>
          </w:p>
        </w:tc>
        <w:tc>
          <w:tcPr>
            <w:tcW w:w="3117" w:type="dxa"/>
          </w:tcPr>
          <w:p w14:paraId="7477C0D4" w14:textId="77777777" w:rsidR="00AA6FF7" w:rsidRPr="009E2C9D" w:rsidRDefault="00AA6FF7">
            <w:r w:rsidRPr="009E2C9D">
              <w:t xml:space="preserve">Adjust CPU frequency and power limits through </w:t>
            </w:r>
            <w:proofErr w:type="spellStart"/>
            <w:r w:rsidRPr="009E2C9D">
              <w:t>cpufreq</w:t>
            </w:r>
            <w:proofErr w:type="spellEnd"/>
            <w:r w:rsidRPr="009E2C9D">
              <w:t xml:space="preserve"> and RAPL</w:t>
            </w:r>
          </w:p>
        </w:tc>
        <w:tc>
          <w:tcPr>
            <w:tcW w:w="3117" w:type="dxa"/>
          </w:tcPr>
          <w:p w14:paraId="312D8C6A" w14:textId="77777777" w:rsidR="00AA6FF7" w:rsidRPr="009E2C9D" w:rsidRDefault="00002207">
            <m:oMathPara>
              <m:oMathParaPr>
                <m:jc m:val="left"/>
              </m:oMathParaPr>
              <m:oMath>
                <m:r>
                  <w:rPr>
                    <w:rFonts w:ascii="Cambria Math" w:hAnsi="Cambria Math"/>
                  </w:rPr>
                  <m:t>Linux</m:t>
                </m:r>
                <m:r>
                  <m:rPr>
                    <m:sty m:val="p"/>
                  </m:rPr>
                  <w:rPr>
                    <w:rFonts w:ascii="Cambria Math" w:hAnsi="Cambria Math"/>
                  </w:rPr>
                  <m:t xml:space="preserve"> </m:t>
                </m:r>
                <m:r>
                  <w:rPr>
                    <w:rFonts w:ascii="Cambria Math" w:hAnsi="Cambria Math"/>
                  </w:rPr>
                  <m:t>Kernel</m:t>
                </m:r>
                <m:r>
                  <m:rPr>
                    <m:sty m:val="p"/>
                  </m:rPr>
                  <w:rPr>
                    <w:rFonts w:ascii="Cambria Math" w:hAnsi="Cambria Math"/>
                  </w:rPr>
                  <m:t xml:space="preserve"> ≥3.14</m:t>
                </m:r>
              </m:oMath>
            </m:oMathPara>
          </w:p>
        </w:tc>
      </w:tr>
      <w:tr w:rsidR="003563E0" w:rsidRPr="009E2C9D" w14:paraId="435F583C" w14:textId="77777777" w:rsidTr="00D10803">
        <w:tc>
          <w:tcPr>
            <w:tcW w:w="3116" w:type="dxa"/>
          </w:tcPr>
          <w:p w14:paraId="651F1337" w14:textId="77777777" w:rsidR="00AA6FF7" w:rsidRPr="009E2C9D" w:rsidRDefault="00AA6FF7">
            <w:r w:rsidRPr="009E2C9D">
              <w:t>Linux Kernel to Data Collection Interface</w:t>
            </w:r>
          </w:p>
        </w:tc>
        <w:tc>
          <w:tcPr>
            <w:tcW w:w="3117" w:type="dxa"/>
          </w:tcPr>
          <w:p w14:paraId="7431130C" w14:textId="77777777" w:rsidR="00AA6FF7" w:rsidRPr="009E2C9D" w:rsidRDefault="00AA6FF7">
            <w:r w:rsidRPr="009E2C9D">
              <w:t xml:space="preserve">Retrieve timestamped performance/energy data from RAPL. Sampling period = 100 </w:t>
            </w:r>
            <w:proofErr w:type="spellStart"/>
            <w:r w:rsidRPr="009E2C9D">
              <w:t>ms</w:t>
            </w:r>
            <w:proofErr w:type="spellEnd"/>
          </w:p>
        </w:tc>
        <w:tc>
          <w:tcPr>
            <w:tcW w:w="3117" w:type="dxa"/>
          </w:tcPr>
          <w:p w14:paraId="19B4AD0C" w14:textId="77777777" w:rsidR="00AA6FF7" w:rsidRPr="009E2C9D" w:rsidRDefault="00002207">
            <m:oMath>
              <m:r>
                <m:rPr>
                  <m:sty m:val="p"/>
                </m:rPr>
                <w:rPr>
                  <w:rFonts w:ascii="Cambria Math" w:hAnsi="Cambria Math"/>
                </w:rPr>
                <m:t>±10</m:t>
              </m:r>
            </m:oMath>
            <w:r w:rsidR="00AA6FF7" w:rsidRPr="009E2C9D">
              <w:t xml:space="preserve"> ms timestamp drift</w:t>
            </w:r>
          </w:p>
        </w:tc>
      </w:tr>
      <w:tr w:rsidR="003563E0" w:rsidRPr="009E2C9D" w14:paraId="5EA33475" w14:textId="77777777" w:rsidTr="00D10803">
        <w:tc>
          <w:tcPr>
            <w:tcW w:w="3116" w:type="dxa"/>
          </w:tcPr>
          <w:p w14:paraId="3BC8DC73" w14:textId="77777777" w:rsidR="00AA6FF7" w:rsidRPr="009E2C9D" w:rsidRDefault="00AA6FF7">
            <w:r w:rsidRPr="009E2C9D">
              <w:t>Data Collection to Evaluation Interface</w:t>
            </w:r>
          </w:p>
        </w:tc>
        <w:tc>
          <w:tcPr>
            <w:tcW w:w="3117" w:type="dxa"/>
          </w:tcPr>
          <w:p w14:paraId="23BDFBC6" w14:textId="77777777" w:rsidR="00AA6FF7" w:rsidRPr="009E2C9D" w:rsidRDefault="00AA6FF7">
            <w:r w:rsidRPr="009E2C9D">
              <w:t>Write structured logs to CSV for external analysis</w:t>
            </w:r>
          </w:p>
        </w:tc>
        <w:tc>
          <w:tcPr>
            <w:tcW w:w="3117" w:type="dxa"/>
          </w:tcPr>
          <w:p w14:paraId="4A70A628" w14:textId="77777777" w:rsidR="00AA6FF7" w:rsidRPr="009E2C9D" w:rsidRDefault="00AA6FF7"/>
        </w:tc>
      </w:tr>
      <w:tr w:rsidR="003563E0" w:rsidRPr="009E2C9D" w14:paraId="0ED893E9" w14:textId="77777777" w:rsidTr="00D10803">
        <w:tc>
          <w:tcPr>
            <w:tcW w:w="9350" w:type="dxa"/>
            <w:gridSpan w:val="3"/>
          </w:tcPr>
          <w:p w14:paraId="362043DF" w14:textId="77777777" w:rsidR="00AA6FF7" w:rsidRPr="009E2C9D" w:rsidRDefault="00AA6FF7">
            <w:r w:rsidRPr="009E2C9D">
              <w:t xml:space="preserve">Performance requirements </w:t>
            </w:r>
          </w:p>
        </w:tc>
      </w:tr>
      <w:tr w:rsidR="003563E0" w:rsidRPr="009E2C9D" w14:paraId="7F87148F" w14:textId="77777777" w:rsidTr="00D10803">
        <w:tc>
          <w:tcPr>
            <w:tcW w:w="3116" w:type="dxa"/>
          </w:tcPr>
          <w:p w14:paraId="25AF1994" w14:textId="77777777" w:rsidR="00AA6FF7" w:rsidRPr="009E2C9D" w:rsidRDefault="00AA6FF7">
            <w:r w:rsidRPr="009E2C9D">
              <w:t>Energy Saving vs Benchmark</w:t>
            </w:r>
          </w:p>
        </w:tc>
        <w:tc>
          <w:tcPr>
            <w:tcW w:w="3117" w:type="dxa"/>
          </w:tcPr>
          <w:p w14:paraId="497504A1" w14:textId="77777777" w:rsidR="00AA6FF7" w:rsidRPr="009E2C9D" w:rsidRDefault="00AA6FF7">
            <w:r w:rsidRPr="009E2C9D">
              <w:t>6-9% average energy reduction</w:t>
            </w:r>
          </w:p>
        </w:tc>
        <w:tc>
          <w:tcPr>
            <w:tcW w:w="3117" w:type="dxa"/>
          </w:tcPr>
          <w:p w14:paraId="293F615E" w14:textId="5C5D6FDB" w:rsidR="00AA6FF7" w:rsidRPr="009E2C9D" w:rsidRDefault="00027FE0">
            <m:oMath>
              <m:r>
                <m:rPr>
                  <m:sty m:val="p"/>
                </m:rPr>
                <w:rPr>
                  <w:rFonts w:ascii="Cambria Math" w:hAnsi="Cambria Math"/>
                </w:rPr>
                <m:t>±</m:t>
              </m:r>
            </m:oMath>
            <w:r w:rsidR="00AA6FF7" w:rsidRPr="009E2C9D">
              <w:t>4%</w:t>
            </w:r>
          </w:p>
        </w:tc>
      </w:tr>
    </w:tbl>
    <w:p w14:paraId="41DBEF54" w14:textId="77777777" w:rsidR="00447862" w:rsidRPr="009E2C9D" w:rsidRDefault="00447862" w:rsidP="00F72012"/>
    <w:p w14:paraId="74D385EC" w14:textId="0F5DF20D" w:rsidR="006B447C" w:rsidRPr="009E2C9D" w:rsidRDefault="00095517" w:rsidP="00095517">
      <w:pPr>
        <w:pStyle w:val="Caption"/>
      </w:pPr>
      <w:bookmarkStart w:id="191" w:name="_Ref226470478"/>
      <w:bookmarkStart w:id="192" w:name="_Toc212489310"/>
      <w:bookmarkStart w:id="193" w:name="_Toc212493962"/>
      <w:bookmarkStart w:id="194" w:name="_Toc213087897"/>
      <w:bookmarkStart w:id="195" w:name="_Toc213087845"/>
      <w:bookmarkStart w:id="196" w:name="_Toc230983620"/>
      <w:r w:rsidRPr="009E2C9D">
        <w:t xml:space="preserve">Table </w:t>
      </w:r>
      <w:r w:rsidRPr="009E2C9D">
        <w:fldChar w:fldCharType="begin"/>
      </w:r>
      <w:r w:rsidRPr="009E2C9D">
        <w:instrText xml:space="preserve"> SEQ Table \* ARABIC </w:instrText>
      </w:r>
      <w:r w:rsidRPr="009E2C9D">
        <w:fldChar w:fldCharType="separate"/>
      </w:r>
      <w:r w:rsidR="00D979D4">
        <w:rPr>
          <w:noProof/>
        </w:rPr>
        <w:t>19</w:t>
      </w:r>
      <w:r w:rsidRPr="009E2C9D">
        <w:fldChar w:fldCharType="end"/>
      </w:r>
      <w:bookmarkEnd w:id="191"/>
      <w:r w:rsidR="00C82425" w:rsidRPr="009E2C9D">
        <w:t xml:space="preserve">: </w:t>
      </w:r>
      <w:r w:rsidR="006B447C" w:rsidRPr="009E2C9D">
        <w:t>CAC HPC Hardware Specifications</w:t>
      </w:r>
      <w:bookmarkEnd w:id="192"/>
      <w:bookmarkEnd w:id="193"/>
      <w:bookmarkEnd w:id="194"/>
      <w:bookmarkEnd w:id="195"/>
      <w:r w:rsidR="006B447C" w:rsidRPr="009E2C9D">
        <w:t xml:space="preserve"> </w:t>
      </w:r>
      <w:r w:rsidR="0050217D" w:rsidRPr="009E2C9D">
        <w:t xml:space="preserve">Table </w:t>
      </w:r>
      <w:r w:rsidR="00E42C5F" w:rsidRPr="009E2C9D">
        <w:t xml:space="preserve">imported from the Blueprint </w:t>
      </w:r>
      <w:r w:rsidR="006B447C" w:rsidRPr="009E2C9D">
        <w:t xml:space="preserve">for </w:t>
      </w:r>
      <w:r w:rsidR="0050217D" w:rsidRPr="009E2C9D">
        <w:t>double-checking</w:t>
      </w:r>
      <w:r w:rsidR="007F448C" w:rsidRPr="009E2C9D">
        <w:t xml:space="preserve"> the hardware specifications, which can be see</w:t>
      </w:r>
      <w:r w:rsidR="00957FCB" w:rsidRPr="009E2C9D">
        <w:t>n that the group fulfills all the specifications in this table</w:t>
      </w:r>
      <w:r w:rsidR="0050217D" w:rsidRPr="009E2C9D">
        <w:t>,</w:t>
      </w:r>
      <w:r w:rsidR="00957FCB" w:rsidRPr="009E2C9D">
        <w:t xml:space="preserve"> a</w:t>
      </w:r>
      <w:r w:rsidR="0050217D" w:rsidRPr="009E2C9D">
        <w:t>s shown in Table 4 above.</w:t>
      </w:r>
      <w:bookmarkEnd w:id="196"/>
    </w:p>
    <w:tbl>
      <w:tblPr>
        <w:tblStyle w:val="TableGrid"/>
        <w:tblW w:w="10076" w:type="dxa"/>
        <w:tblInd w:w="-1" w:type="dxa"/>
        <w:tblLook w:val="04A0" w:firstRow="1" w:lastRow="0" w:firstColumn="1" w:lastColumn="0" w:noHBand="0" w:noVBand="1"/>
      </w:tblPr>
      <w:tblGrid>
        <w:gridCol w:w="5038"/>
        <w:gridCol w:w="5038"/>
      </w:tblGrid>
      <w:tr w:rsidR="006B447C" w:rsidRPr="009E2C9D" w14:paraId="6729ACD0" w14:textId="77777777" w:rsidTr="00FE2DF9">
        <w:tc>
          <w:tcPr>
            <w:tcW w:w="5038" w:type="dxa"/>
            <w:vAlign w:val="center"/>
          </w:tcPr>
          <w:p w14:paraId="71C5A5A5" w14:textId="77777777" w:rsidR="006B447C" w:rsidRPr="009E2C9D"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lang w:val="en-US"/>
              </w:rPr>
            </w:pPr>
            <w:r w:rsidRPr="009E2C9D">
              <w:rPr>
                <w:lang w:val="en-US"/>
              </w:rPr>
              <w:t>Component</w:t>
            </w:r>
          </w:p>
        </w:tc>
        <w:tc>
          <w:tcPr>
            <w:tcW w:w="5038" w:type="dxa"/>
            <w:vAlign w:val="center"/>
          </w:tcPr>
          <w:p w14:paraId="46708EF8" w14:textId="77777777" w:rsidR="006B447C" w:rsidRPr="009E2C9D"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lang w:val="en-US"/>
              </w:rPr>
            </w:pPr>
            <w:r w:rsidRPr="009E2C9D">
              <w:rPr>
                <w:lang w:val="en-US"/>
              </w:rPr>
              <w:t>Specification</w:t>
            </w:r>
          </w:p>
        </w:tc>
      </w:tr>
      <w:tr w:rsidR="006B447C" w:rsidRPr="009E2C9D" w14:paraId="2D5BE85E" w14:textId="77777777" w:rsidTr="00FE2DF9">
        <w:tc>
          <w:tcPr>
            <w:tcW w:w="5038" w:type="dxa"/>
            <w:vAlign w:val="center"/>
          </w:tcPr>
          <w:p w14:paraId="44D796E8" w14:textId="77777777" w:rsidR="006B447C" w:rsidRPr="009E2C9D"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lang w:val="en-US"/>
              </w:rPr>
            </w:pPr>
            <w:r w:rsidRPr="009E2C9D">
              <w:rPr>
                <w:lang w:val="en-US"/>
              </w:rPr>
              <w:t>CPU</w:t>
            </w:r>
          </w:p>
        </w:tc>
        <w:tc>
          <w:tcPr>
            <w:tcW w:w="5038" w:type="dxa"/>
            <w:vAlign w:val="center"/>
          </w:tcPr>
          <w:p w14:paraId="1DC518FA" w14:textId="77777777" w:rsidR="006B447C" w:rsidRPr="009E2C9D"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lang w:val="en-US"/>
              </w:rPr>
            </w:pPr>
            <w:r w:rsidRPr="009E2C9D">
              <w:rPr>
                <w:lang w:val="en-US"/>
              </w:rPr>
              <w:t>AMD EPYC 7551P 32-Core Processor, x86_64, 1 socket, 32 cores, 1 thread per core, Base 1.2</w:t>
            </w:r>
            <w:r w:rsidRPr="009E2C9D">
              <w:rPr>
                <w:rFonts w:ascii="Times New Roman" w:hAnsi="Times New Roman" w:cs="Times New Roman"/>
                <w:lang w:val="en-US"/>
              </w:rPr>
              <w:t> </w:t>
            </w:r>
            <w:r w:rsidRPr="009E2C9D">
              <w:rPr>
                <w:lang w:val="en-US"/>
              </w:rPr>
              <w:t>GHz, Max 2.0</w:t>
            </w:r>
            <w:r w:rsidRPr="009E2C9D">
              <w:rPr>
                <w:rFonts w:ascii="Times New Roman" w:hAnsi="Times New Roman" w:cs="Times New Roman"/>
                <w:lang w:val="en-US"/>
              </w:rPr>
              <w:t> </w:t>
            </w:r>
            <w:r w:rsidRPr="009E2C9D">
              <w:rPr>
                <w:lang w:val="en-US"/>
              </w:rPr>
              <w:t>GHz, L1: 1</w:t>
            </w:r>
            <w:r w:rsidRPr="009E2C9D">
              <w:rPr>
                <w:rFonts w:ascii="Times New Roman" w:hAnsi="Times New Roman" w:cs="Times New Roman"/>
                <w:lang w:val="en-US"/>
              </w:rPr>
              <w:t> </w:t>
            </w:r>
            <w:r w:rsidRPr="009E2C9D">
              <w:rPr>
                <w:lang w:val="en-US"/>
              </w:rPr>
              <w:t>MiB data / 2</w:t>
            </w:r>
            <w:r w:rsidRPr="009E2C9D">
              <w:rPr>
                <w:rFonts w:ascii="Times New Roman" w:hAnsi="Times New Roman" w:cs="Times New Roman"/>
                <w:lang w:val="en-US"/>
              </w:rPr>
              <w:t> </w:t>
            </w:r>
            <w:r w:rsidRPr="009E2C9D">
              <w:rPr>
                <w:lang w:val="en-US"/>
              </w:rPr>
              <w:t>MiB instruction, L2: 16</w:t>
            </w:r>
            <w:r w:rsidRPr="009E2C9D">
              <w:rPr>
                <w:rFonts w:ascii="Times New Roman" w:hAnsi="Times New Roman" w:cs="Times New Roman"/>
                <w:lang w:val="en-US"/>
              </w:rPr>
              <w:t> </w:t>
            </w:r>
            <w:r w:rsidRPr="009E2C9D">
              <w:rPr>
                <w:lang w:val="en-US"/>
              </w:rPr>
              <w:t>MiB, L3: 64</w:t>
            </w:r>
            <w:r w:rsidRPr="009E2C9D">
              <w:rPr>
                <w:rFonts w:ascii="Times New Roman" w:hAnsi="Times New Roman" w:cs="Times New Roman"/>
                <w:lang w:val="en-US"/>
              </w:rPr>
              <w:t> </w:t>
            </w:r>
            <w:r w:rsidRPr="009E2C9D">
              <w:rPr>
                <w:lang w:val="en-US"/>
              </w:rPr>
              <w:t>MiB (8 instances), 4 NUMA nodes</w:t>
            </w:r>
          </w:p>
        </w:tc>
      </w:tr>
      <w:tr w:rsidR="006B447C" w:rsidRPr="009E2C9D" w14:paraId="218D6783" w14:textId="77777777" w:rsidTr="00FE2DF9">
        <w:tc>
          <w:tcPr>
            <w:tcW w:w="5038" w:type="dxa"/>
            <w:vAlign w:val="center"/>
          </w:tcPr>
          <w:p w14:paraId="39EE24CE" w14:textId="77777777" w:rsidR="006B447C" w:rsidRPr="009E2C9D"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lang w:val="en-US"/>
              </w:rPr>
            </w:pPr>
            <w:r w:rsidRPr="009E2C9D">
              <w:rPr>
                <w:lang w:val="en-US"/>
              </w:rPr>
              <w:t>Memory</w:t>
            </w:r>
          </w:p>
        </w:tc>
        <w:tc>
          <w:tcPr>
            <w:tcW w:w="5038" w:type="dxa"/>
            <w:vAlign w:val="center"/>
          </w:tcPr>
          <w:p w14:paraId="0006D7B2" w14:textId="77777777" w:rsidR="006B447C" w:rsidRPr="009E2C9D"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lang w:val="en-US"/>
              </w:rPr>
            </w:pPr>
            <w:r w:rsidRPr="009E2C9D">
              <w:rPr>
                <w:lang w:val="en-US"/>
              </w:rPr>
              <w:t>125</w:t>
            </w:r>
            <w:r w:rsidRPr="009E2C9D">
              <w:rPr>
                <w:rFonts w:ascii="Times New Roman" w:hAnsi="Times New Roman" w:cs="Times New Roman"/>
                <w:lang w:val="en-US"/>
              </w:rPr>
              <w:t> </w:t>
            </w:r>
            <w:r w:rsidRPr="009E2C9D">
              <w:rPr>
                <w:lang w:val="en-US"/>
              </w:rPr>
              <w:t>GiB total, 120</w:t>
            </w:r>
            <w:r w:rsidRPr="009E2C9D">
              <w:rPr>
                <w:rFonts w:ascii="Times New Roman" w:hAnsi="Times New Roman" w:cs="Times New Roman"/>
                <w:lang w:val="en-US"/>
              </w:rPr>
              <w:t> </w:t>
            </w:r>
            <w:r w:rsidRPr="009E2C9D">
              <w:rPr>
                <w:lang w:val="en-US"/>
              </w:rPr>
              <w:t>GiB available, 3.7</w:t>
            </w:r>
            <w:r w:rsidRPr="009E2C9D">
              <w:rPr>
                <w:rFonts w:ascii="Times New Roman" w:hAnsi="Times New Roman" w:cs="Times New Roman"/>
                <w:lang w:val="en-US"/>
              </w:rPr>
              <w:t> </w:t>
            </w:r>
            <w:r w:rsidRPr="009E2C9D">
              <w:rPr>
                <w:lang w:val="en-US"/>
              </w:rPr>
              <w:t>GiB swap (unused), Buffers/Cache: 6.4</w:t>
            </w:r>
            <w:r w:rsidRPr="009E2C9D">
              <w:rPr>
                <w:rFonts w:ascii="Times New Roman" w:hAnsi="Times New Roman" w:cs="Times New Roman"/>
                <w:lang w:val="en-US"/>
              </w:rPr>
              <w:t> </w:t>
            </w:r>
            <w:r w:rsidRPr="009E2C9D">
              <w:rPr>
                <w:lang w:val="en-US"/>
              </w:rPr>
              <w:t>GiB</w:t>
            </w:r>
          </w:p>
        </w:tc>
      </w:tr>
      <w:tr w:rsidR="006B447C" w:rsidRPr="005C7A98" w14:paraId="56C1D6A4" w14:textId="77777777" w:rsidTr="00FE2DF9">
        <w:tc>
          <w:tcPr>
            <w:tcW w:w="5038" w:type="dxa"/>
            <w:vAlign w:val="center"/>
          </w:tcPr>
          <w:p w14:paraId="48C8C7A2" w14:textId="77777777" w:rsidR="006B447C" w:rsidRPr="009E2C9D"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lang w:val="en-US"/>
              </w:rPr>
            </w:pPr>
            <w:r w:rsidRPr="009E2C9D">
              <w:rPr>
                <w:lang w:val="en-US"/>
              </w:rPr>
              <w:t>Power / Energy</w:t>
            </w:r>
          </w:p>
        </w:tc>
        <w:tc>
          <w:tcPr>
            <w:tcW w:w="5038" w:type="dxa"/>
            <w:vAlign w:val="center"/>
          </w:tcPr>
          <w:p w14:paraId="599F7E6C" w14:textId="77777777" w:rsidR="006B447C" w:rsidRPr="009E2C9D"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lang w:val="fr-FR"/>
              </w:rPr>
            </w:pPr>
            <w:r w:rsidRPr="009E2C9D">
              <w:rPr>
                <w:lang w:val="fr-FR"/>
              </w:rPr>
              <w:t xml:space="preserve">RAPL </w:t>
            </w:r>
            <w:proofErr w:type="spellStart"/>
            <w:proofErr w:type="gramStart"/>
            <w:r w:rsidRPr="009E2C9D">
              <w:rPr>
                <w:lang w:val="fr-FR"/>
              </w:rPr>
              <w:t>domains</w:t>
            </w:r>
            <w:proofErr w:type="spellEnd"/>
            <w:r w:rsidRPr="009E2C9D">
              <w:rPr>
                <w:lang w:val="fr-FR"/>
              </w:rPr>
              <w:t>:</w:t>
            </w:r>
            <w:proofErr w:type="gramEnd"/>
            <w:r w:rsidRPr="009E2C9D">
              <w:rPr>
                <w:lang w:val="fr-FR"/>
              </w:rPr>
              <w:t xml:space="preserve"> </w:t>
            </w:r>
            <w:proofErr w:type="spellStart"/>
            <w:r w:rsidRPr="009E2C9D">
              <w:rPr>
                <w:lang w:val="fr-FR"/>
              </w:rPr>
              <w:t>intel-rapl</w:t>
            </w:r>
            <w:proofErr w:type="spellEnd"/>
            <w:r w:rsidRPr="009E2C9D">
              <w:rPr>
                <w:lang w:val="fr-FR"/>
              </w:rPr>
              <w:t>, intel-</w:t>
            </w:r>
            <w:proofErr w:type="gramStart"/>
            <w:r w:rsidRPr="009E2C9D">
              <w:rPr>
                <w:lang w:val="fr-FR"/>
              </w:rPr>
              <w:t>rapl:</w:t>
            </w:r>
            <w:proofErr w:type="gramEnd"/>
            <w:r w:rsidRPr="009E2C9D">
              <w:rPr>
                <w:lang w:val="fr-FR"/>
              </w:rPr>
              <w:t>0, intel-</w:t>
            </w:r>
            <w:proofErr w:type="gramStart"/>
            <w:r w:rsidRPr="009E2C9D">
              <w:rPr>
                <w:lang w:val="fr-FR"/>
              </w:rPr>
              <w:t>rapl:0:</w:t>
            </w:r>
            <w:proofErr w:type="gramEnd"/>
            <w:r w:rsidRPr="009E2C9D">
              <w:rPr>
                <w:lang w:val="fr-FR"/>
              </w:rPr>
              <w:t>0</w:t>
            </w:r>
          </w:p>
        </w:tc>
      </w:tr>
      <w:tr w:rsidR="006B447C" w:rsidRPr="009E2C9D" w14:paraId="4F81C373" w14:textId="77777777" w:rsidTr="00FE2DF9">
        <w:tc>
          <w:tcPr>
            <w:tcW w:w="5038" w:type="dxa"/>
            <w:vAlign w:val="center"/>
          </w:tcPr>
          <w:p w14:paraId="65543083" w14:textId="77777777" w:rsidR="006B447C" w:rsidRPr="009E2C9D"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lang w:val="en-US"/>
              </w:rPr>
            </w:pPr>
            <w:r w:rsidRPr="009E2C9D">
              <w:rPr>
                <w:lang w:val="en-US"/>
              </w:rPr>
              <w:t>Performance Monitoring</w:t>
            </w:r>
          </w:p>
        </w:tc>
        <w:tc>
          <w:tcPr>
            <w:tcW w:w="5038" w:type="dxa"/>
            <w:vAlign w:val="center"/>
          </w:tcPr>
          <w:p w14:paraId="69D5F0BF" w14:textId="77777777" w:rsidR="006B447C" w:rsidRPr="009E2C9D" w:rsidRDefault="006B447C" w:rsidP="00FE2DF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lang w:val="en-US"/>
              </w:rPr>
            </w:pPr>
            <w:r w:rsidRPr="009E2C9D">
              <w:rPr>
                <w:lang w:val="en-US"/>
              </w:rPr>
              <w:t xml:space="preserve">Linux perf counters: </w:t>
            </w:r>
            <w:proofErr w:type="spellStart"/>
            <w:r w:rsidRPr="009E2C9D">
              <w:rPr>
                <w:lang w:val="en-US"/>
              </w:rPr>
              <w:t>cpu</w:t>
            </w:r>
            <w:proofErr w:type="spellEnd"/>
            <w:r w:rsidRPr="009E2C9D">
              <w:rPr>
                <w:lang w:val="en-US"/>
              </w:rPr>
              <w:t>-cycles, instructions, cache-misses, stalled-cycles, etc.</w:t>
            </w:r>
          </w:p>
        </w:tc>
      </w:tr>
    </w:tbl>
    <w:p w14:paraId="7F6DAED8" w14:textId="77777777" w:rsidR="00157432" w:rsidRPr="009E2C9D" w:rsidRDefault="00157432" w:rsidP="00F72012"/>
    <w:p w14:paraId="137B905B" w14:textId="77777777" w:rsidR="00647827" w:rsidRPr="009E2C9D" w:rsidRDefault="00647827" w:rsidP="00F72012"/>
    <w:p w14:paraId="093446D5" w14:textId="77777777" w:rsidR="00011259" w:rsidRDefault="00C04F96" w:rsidP="0033751E">
      <w:pPr>
        <w:pStyle w:val="Caption"/>
      </w:pPr>
      <w:bookmarkStart w:id="197" w:name="_Ref226682200"/>
      <w:r w:rsidRPr="009E2C9D">
        <w:rPr>
          <w:noProof/>
        </w:rPr>
        <w:lastRenderedPageBreak/>
        <w:drawing>
          <wp:inline distT="0" distB="0" distL="0" distR="0" wp14:anchorId="317AA7DE" wp14:editId="5B42F1C0">
            <wp:extent cx="5943600" cy="3467100"/>
            <wp:effectExtent l="0" t="0" r="0" b="0"/>
            <wp:docPr id="18525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4952" name=""/>
                    <pic:cNvPicPr/>
                  </pic:nvPicPr>
                  <pic:blipFill>
                    <a:blip r:embed="rId36"/>
                    <a:stretch>
                      <a:fillRect/>
                    </a:stretch>
                  </pic:blipFill>
                  <pic:spPr>
                    <a:xfrm>
                      <a:off x="0" y="0"/>
                      <a:ext cx="5943600" cy="3467100"/>
                    </a:xfrm>
                    <a:prstGeom prst="rect">
                      <a:avLst/>
                    </a:prstGeom>
                  </pic:spPr>
                </pic:pic>
              </a:graphicData>
            </a:graphic>
          </wp:inline>
        </w:drawing>
      </w:r>
    </w:p>
    <w:p w14:paraId="61BF337C" w14:textId="4571231E" w:rsidR="00A7090F" w:rsidRPr="009E2C9D" w:rsidRDefault="0033751E" w:rsidP="0033751E">
      <w:pPr>
        <w:pStyle w:val="Caption"/>
      </w:pPr>
      <w:bookmarkStart w:id="198" w:name="_Ref229607772"/>
      <w:bookmarkStart w:id="199" w:name="_Toc230983642"/>
      <w:r w:rsidRPr="009E2C9D">
        <w:t xml:space="preserve">Figure </w:t>
      </w:r>
      <w:r w:rsidRPr="009E2C9D">
        <w:fldChar w:fldCharType="begin"/>
      </w:r>
      <w:r w:rsidRPr="009E2C9D">
        <w:instrText xml:space="preserve"> SEQ Figure \* ARABIC </w:instrText>
      </w:r>
      <w:r w:rsidRPr="009E2C9D">
        <w:fldChar w:fldCharType="separate"/>
      </w:r>
      <w:r w:rsidR="00D979D4">
        <w:rPr>
          <w:noProof/>
        </w:rPr>
        <w:t>22</w:t>
      </w:r>
      <w:r w:rsidRPr="009E2C9D">
        <w:fldChar w:fldCharType="end"/>
      </w:r>
      <w:bookmarkEnd w:id="197"/>
      <w:bookmarkEnd w:id="198"/>
      <w:r w:rsidRPr="009E2C9D">
        <w:t xml:space="preserve">: </w:t>
      </w:r>
      <w:r w:rsidR="002861E6" w:rsidRPr="009E2C9D">
        <w:t xml:space="preserve">Detailed Execution Time Scaling across Frequencies. The absolute execution time of </w:t>
      </w:r>
      <w:proofErr w:type="spellStart"/>
      <w:r w:rsidR="002861E6" w:rsidRPr="009E2C9D">
        <w:t>miniMD</w:t>
      </w:r>
      <w:proofErr w:type="spellEnd"/>
      <w:r w:rsidR="002861E6" w:rsidRPr="009E2C9D">
        <w:t xml:space="preserve"> across varied rank counts and CPU frequencies</w:t>
      </w:r>
      <w:r w:rsidR="00B71D0B" w:rsidRPr="009E2C9D">
        <w:t xml:space="preserve"> demonstrates diminishing absolute time savings from higher clock speeds at high levels of parallelism. </w:t>
      </w:r>
      <w:r w:rsidR="002861E6" w:rsidRPr="009E2C9D">
        <w:t xml:space="preserve"> The graphic overlays the analytical </w:t>
      </w:r>
      <w:proofErr w:type="spellStart"/>
      <w:r w:rsidR="002861E6" w:rsidRPr="009E2C9D">
        <w:t>T_Total</w:t>
      </w:r>
      <w:proofErr w:type="spellEnd"/>
      <w:r w:rsidR="002861E6" w:rsidRPr="009E2C9D">
        <w:t xml:space="preserve"> scaling model and visually demarcates the transition from CPU-bound sensitivity to I/O-bound scaling bottlenecks.</w:t>
      </w:r>
      <w:bookmarkEnd w:id="199"/>
      <w:r w:rsidR="00B71D0B" w:rsidRPr="009E2C9D">
        <w:t xml:space="preserve"> </w:t>
      </w:r>
    </w:p>
    <w:p w14:paraId="1F357975" w14:textId="35482FFB" w:rsidR="000B5DA6" w:rsidRPr="009E2C9D" w:rsidRDefault="000B5DA6" w:rsidP="00647827">
      <w:r w:rsidRPr="009E2C9D">
        <w:rPr>
          <w:noProof/>
        </w:rPr>
        <w:drawing>
          <wp:inline distT="0" distB="0" distL="0" distR="0" wp14:anchorId="2D6578F1" wp14:editId="77429776">
            <wp:extent cx="5943600" cy="3467100"/>
            <wp:effectExtent l="0" t="0" r="0" b="0"/>
            <wp:docPr id="143523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31482" name=""/>
                    <pic:cNvPicPr/>
                  </pic:nvPicPr>
                  <pic:blipFill>
                    <a:blip r:embed="rId37"/>
                    <a:stretch>
                      <a:fillRect/>
                    </a:stretch>
                  </pic:blipFill>
                  <pic:spPr>
                    <a:xfrm>
                      <a:off x="0" y="0"/>
                      <a:ext cx="5943600" cy="3467100"/>
                    </a:xfrm>
                    <a:prstGeom prst="rect">
                      <a:avLst/>
                    </a:prstGeom>
                  </pic:spPr>
                </pic:pic>
              </a:graphicData>
            </a:graphic>
          </wp:inline>
        </w:drawing>
      </w:r>
    </w:p>
    <w:p w14:paraId="770080AA" w14:textId="77777777" w:rsidR="00205F84" w:rsidRPr="009E2C9D" w:rsidRDefault="00205F84" w:rsidP="00647827"/>
    <w:p w14:paraId="12169067" w14:textId="59BD72D9" w:rsidR="000D5071" w:rsidRPr="009E2C9D" w:rsidRDefault="00F4231E" w:rsidP="00F4231E">
      <w:pPr>
        <w:pStyle w:val="Caption"/>
      </w:pPr>
      <w:bookmarkStart w:id="200" w:name="_Ref226682249"/>
      <w:bookmarkStart w:id="201" w:name="_Toc230983643"/>
      <w:r w:rsidRPr="009E2C9D">
        <w:t xml:space="preserve">Figure </w:t>
      </w:r>
      <w:r w:rsidRPr="009E2C9D">
        <w:fldChar w:fldCharType="begin"/>
      </w:r>
      <w:r w:rsidRPr="009E2C9D">
        <w:instrText xml:space="preserve"> SEQ Figure \* ARABIC </w:instrText>
      </w:r>
      <w:r w:rsidRPr="009E2C9D">
        <w:fldChar w:fldCharType="separate"/>
      </w:r>
      <w:r w:rsidR="00D979D4">
        <w:rPr>
          <w:noProof/>
        </w:rPr>
        <w:t>23</w:t>
      </w:r>
      <w:r w:rsidRPr="009E2C9D">
        <w:fldChar w:fldCharType="end"/>
      </w:r>
      <w:bookmarkEnd w:id="200"/>
      <w:r w:rsidRPr="009E2C9D">
        <w:t xml:space="preserve">: </w:t>
      </w:r>
      <w:r w:rsidR="000814EE" w:rsidRPr="009E2C9D">
        <w:t>Amdahl's Law and Frequency-Based Speedup. The relative performance speedup gained by increasing CPU frequency from a 1.2 GHz baseline</w:t>
      </w:r>
      <w:r w:rsidR="0072064D" w:rsidRPr="009E2C9D">
        <w:t xml:space="preserve"> up to 2.0 GHz</w:t>
      </w:r>
      <w:r w:rsidR="000814EE" w:rsidRPr="009E2C9D">
        <w:t>. The annotation highlights the explicit performance cap at N</w:t>
      </w:r>
      <w:r w:rsidR="001F0723" w:rsidRPr="009E2C9D">
        <w:t xml:space="preserve"> </w:t>
      </w:r>
      <w:r w:rsidR="000814EE" w:rsidRPr="009E2C9D">
        <w:t>=</w:t>
      </w:r>
      <w:r w:rsidR="001F0723" w:rsidRPr="009E2C9D">
        <w:t xml:space="preserve"> </w:t>
      </w:r>
      <w:r w:rsidR="000814EE" w:rsidRPr="009E2C9D">
        <w:t xml:space="preserve">30, where </w:t>
      </w:r>
      <w:r w:rsidR="000814EE" w:rsidRPr="009E2C9D">
        <w:lastRenderedPageBreak/>
        <w:t xml:space="preserve">the fixed 32-second I/O checkpoint constitutes </w:t>
      </w:r>
      <w:proofErr w:type="gramStart"/>
      <w:r w:rsidR="000814EE" w:rsidRPr="009E2C9D">
        <w:t>the majority of</w:t>
      </w:r>
      <w:proofErr w:type="gramEnd"/>
      <w:r w:rsidR="000814EE" w:rsidRPr="009E2C9D">
        <w:t xml:space="preserve"> the runtime, directly demonstrating the limits imposed by Amdahl's Law</w:t>
      </w:r>
      <w:r w:rsidR="000D5071" w:rsidRPr="009E2C9D">
        <w:t xml:space="preserve">. At N = 26, the speedup drops significantly due to the increased proportion of </w:t>
      </w:r>
      <w:proofErr w:type="gramStart"/>
      <w:r w:rsidR="000D5071" w:rsidRPr="009E2C9D">
        <w:t>frequency-independent</w:t>
      </w:r>
      <w:proofErr w:type="gramEnd"/>
      <w:r w:rsidR="000D5071" w:rsidRPr="009E2C9D">
        <w:t xml:space="preserve"> I/O and communication phases (Amdahl's Law).</w:t>
      </w:r>
      <w:bookmarkEnd w:id="201"/>
    </w:p>
    <w:p w14:paraId="5952EA8D" w14:textId="06AE8661" w:rsidR="00157432" w:rsidRPr="009E2C9D" w:rsidRDefault="00157432" w:rsidP="00F72012"/>
    <w:sectPr w:rsidR="00157432" w:rsidRPr="009E2C9D" w:rsidSect="00894C7D">
      <w:headerReference w:type="default" r:id="rId38"/>
      <w:headerReference w:type="first" r:id="rId3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31A4E" w14:textId="77777777" w:rsidR="008302D6" w:rsidRDefault="008302D6" w:rsidP="00221FDB">
      <w:r>
        <w:separator/>
      </w:r>
    </w:p>
  </w:endnote>
  <w:endnote w:type="continuationSeparator" w:id="0">
    <w:p w14:paraId="16C1223B" w14:textId="77777777" w:rsidR="008302D6" w:rsidRDefault="008302D6" w:rsidP="00221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C36EF60" w14:paraId="5CB18F6A" w14:textId="77777777" w:rsidTr="2C36EF60">
      <w:trPr>
        <w:trHeight w:val="300"/>
      </w:trPr>
      <w:tc>
        <w:tcPr>
          <w:tcW w:w="3120" w:type="dxa"/>
        </w:tcPr>
        <w:p w14:paraId="6E10F31E" w14:textId="7EDAA6E5" w:rsidR="2C36EF60" w:rsidRDefault="2C36EF60" w:rsidP="2C36EF60">
          <w:pPr>
            <w:pStyle w:val="Header"/>
            <w:ind w:left="-115"/>
          </w:pPr>
        </w:p>
      </w:tc>
      <w:tc>
        <w:tcPr>
          <w:tcW w:w="3120" w:type="dxa"/>
        </w:tcPr>
        <w:p w14:paraId="67DAE03F" w14:textId="60232585" w:rsidR="2C36EF60" w:rsidRDefault="2C36EF60" w:rsidP="2C36EF60">
          <w:pPr>
            <w:pStyle w:val="Header"/>
            <w:jc w:val="center"/>
          </w:pPr>
        </w:p>
      </w:tc>
      <w:tc>
        <w:tcPr>
          <w:tcW w:w="3120" w:type="dxa"/>
        </w:tcPr>
        <w:p w14:paraId="75A2D3F5" w14:textId="3F7A320E" w:rsidR="2C36EF60" w:rsidRDefault="2C36EF60" w:rsidP="2C36EF60">
          <w:pPr>
            <w:pStyle w:val="Header"/>
            <w:ind w:right="-115"/>
            <w:jc w:val="right"/>
          </w:pPr>
        </w:p>
      </w:tc>
    </w:tr>
  </w:tbl>
  <w:p w14:paraId="59BEE9BE" w14:textId="49560794" w:rsidR="2C36EF60" w:rsidRDefault="2C36EF60" w:rsidP="2C36EF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0C00B7" w14:paraId="7AE067FA" w14:textId="77777777" w:rsidTr="2C36EF60">
      <w:trPr>
        <w:trHeight w:val="300"/>
      </w:trPr>
      <w:tc>
        <w:tcPr>
          <w:tcW w:w="3120" w:type="dxa"/>
        </w:tcPr>
        <w:p w14:paraId="497C7904" w14:textId="5026BC07" w:rsidR="2C36EF60" w:rsidRDefault="2C36EF60" w:rsidP="2C36EF60">
          <w:pPr>
            <w:pStyle w:val="Header"/>
            <w:ind w:left="-115"/>
          </w:pPr>
        </w:p>
      </w:tc>
      <w:tc>
        <w:tcPr>
          <w:tcW w:w="3120" w:type="dxa"/>
        </w:tcPr>
        <w:p w14:paraId="1CDF93AF" w14:textId="6C4FCF24" w:rsidR="2C36EF60" w:rsidRDefault="2C36EF60" w:rsidP="2C36EF60">
          <w:pPr>
            <w:pStyle w:val="Header"/>
            <w:jc w:val="center"/>
          </w:pPr>
        </w:p>
      </w:tc>
      <w:tc>
        <w:tcPr>
          <w:tcW w:w="3120" w:type="dxa"/>
        </w:tcPr>
        <w:p w14:paraId="1195A84B" w14:textId="40710123" w:rsidR="2C36EF60" w:rsidRDefault="2C36EF60" w:rsidP="2C36EF60">
          <w:pPr>
            <w:pStyle w:val="Header"/>
            <w:ind w:right="-115"/>
            <w:jc w:val="right"/>
          </w:pPr>
        </w:p>
      </w:tc>
    </w:tr>
  </w:tbl>
  <w:p w14:paraId="2C931AE5" w14:textId="1CADB41A" w:rsidR="2C36EF60" w:rsidRDefault="2C36EF60" w:rsidP="2C36E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27E03" w14:textId="77777777" w:rsidR="008302D6" w:rsidRDefault="008302D6" w:rsidP="00221FDB">
      <w:r>
        <w:separator/>
      </w:r>
    </w:p>
  </w:footnote>
  <w:footnote w:type="continuationSeparator" w:id="0">
    <w:p w14:paraId="615A6169" w14:textId="77777777" w:rsidR="008302D6" w:rsidRDefault="008302D6" w:rsidP="00221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132103"/>
      <w:docPartObj>
        <w:docPartGallery w:val="Page Numbers (Top of Page)"/>
        <w:docPartUnique/>
      </w:docPartObj>
    </w:sdtPr>
    <w:sdtEndPr>
      <w:rPr>
        <w:noProof/>
      </w:rPr>
    </w:sdtEndPr>
    <w:sdtContent>
      <w:p w14:paraId="52A3C314" w14:textId="03030D1A" w:rsidR="00FC1A40" w:rsidRDefault="00894C7D">
        <w:pPr>
          <w:pStyle w:val="Header"/>
          <w:jc w:val="right"/>
        </w:pPr>
        <w:r>
          <w:t>Group 30</w:t>
        </w:r>
        <w:r w:rsidRPr="00340BD8">
          <w:t>|</w:t>
        </w:r>
        <w:r w:rsidR="00101584">
          <w:t xml:space="preserve"> </w:t>
        </w:r>
        <w:r w:rsidR="00FC1A40">
          <w:fldChar w:fldCharType="begin"/>
        </w:r>
        <w:r w:rsidR="00FC1A40">
          <w:instrText xml:space="preserve"> PAGE   \* MERGEFORMAT </w:instrText>
        </w:r>
        <w:r w:rsidR="00FC1A40">
          <w:fldChar w:fldCharType="separate"/>
        </w:r>
        <w:r w:rsidR="00FC1A40">
          <w:rPr>
            <w:noProof/>
          </w:rPr>
          <w:t>2</w:t>
        </w:r>
        <w:r w:rsidR="00FC1A40">
          <w:rPr>
            <w:noProof/>
          </w:rPr>
          <w:fldChar w:fldCharType="end"/>
        </w:r>
      </w:p>
    </w:sdtContent>
  </w:sdt>
  <w:p w14:paraId="7E7EE0C4" w14:textId="77777777" w:rsidR="00221FDB" w:rsidRDefault="00221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612929"/>
      <w:docPartObj>
        <w:docPartGallery w:val="Page Numbers (Top of Page)"/>
        <w:docPartUnique/>
      </w:docPartObj>
    </w:sdtPr>
    <w:sdtEndPr>
      <w:rPr>
        <w:noProof/>
      </w:rPr>
    </w:sdtEndPr>
    <w:sdtContent>
      <w:p w14:paraId="6BCFFF5F" w14:textId="74620E6A" w:rsidR="00181D8A" w:rsidRDefault="00181D8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0137FE" w14:textId="77777777" w:rsidR="00FC1A40" w:rsidRDefault="00FC1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592294"/>
      <w:docPartObj>
        <w:docPartGallery w:val="Page Numbers (Top of Page)"/>
        <w:docPartUnique/>
      </w:docPartObj>
    </w:sdtPr>
    <w:sdtEndPr>
      <w:rPr>
        <w:noProof/>
      </w:rPr>
    </w:sdtEndPr>
    <w:sdtContent>
      <w:p w14:paraId="66F93A93" w14:textId="714E7E0A" w:rsidR="00F369AE" w:rsidRDefault="00F369AE">
        <w:pPr>
          <w:pStyle w:val="Header"/>
          <w:jc w:val="right"/>
        </w:pPr>
        <w:r>
          <w:t>Group 30</w:t>
        </w:r>
        <w:r w:rsidRPr="00340BD8">
          <w:t>|</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0248F44B" w14:textId="77777777" w:rsidR="00F369AE" w:rsidRDefault="00F369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754607"/>
      <w:docPartObj>
        <w:docPartGallery w:val="Page Numbers (Top of Page)"/>
        <w:docPartUnique/>
      </w:docPartObj>
    </w:sdtPr>
    <w:sdtEndPr>
      <w:rPr>
        <w:noProof/>
      </w:rPr>
    </w:sdtEndPr>
    <w:sdtContent>
      <w:p w14:paraId="5BE6762F" w14:textId="77777777" w:rsidR="008E688C" w:rsidRDefault="008E688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50C550" w14:textId="77777777" w:rsidR="008E688C" w:rsidRDefault="008E68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3F2"/>
    <w:multiLevelType w:val="multilevel"/>
    <w:tmpl w:val="FD8684BA"/>
    <w:lvl w:ilvl="0">
      <w:start w:val="7"/>
      <w:numFmt w:val="decimal"/>
      <w:lvlText w:val="%1"/>
      <w:lvlJc w:val="left"/>
      <w:pPr>
        <w:ind w:left="383" w:hanging="38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390ABE"/>
    <w:multiLevelType w:val="hybridMultilevel"/>
    <w:tmpl w:val="1370EC86"/>
    <w:lvl w:ilvl="0" w:tplc="3C09000F">
      <w:start w:val="7"/>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092D2A01"/>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3C556B"/>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541A86"/>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C70501F"/>
    <w:multiLevelType w:val="hybridMultilevel"/>
    <w:tmpl w:val="77600A8E"/>
    <w:lvl w:ilvl="0" w:tplc="3C09000F">
      <w:start w:val="7"/>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132B0227"/>
    <w:multiLevelType w:val="multilevel"/>
    <w:tmpl w:val="68E6A75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7D94A94"/>
    <w:multiLevelType w:val="hybridMultilevel"/>
    <w:tmpl w:val="FFFFFFFF"/>
    <w:lvl w:ilvl="0" w:tplc="19983F0E">
      <w:start w:val="1"/>
      <w:numFmt w:val="decimal"/>
      <w:lvlText w:val="%1."/>
      <w:lvlJc w:val="left"/>
      <w:pPr>
        <w:ind w:left="720" w:hanging="360"/>
      </w:pPr>
    </w:lvl>
    <w:lvl w:ilvl="1" w:tplc="65D62142">
      <w:start w:val="1"/>
      <w:numFmt w:val="lowerLetter"/>
      <w:lvlText w:val="%2."/>
      <w:lvlJc w:val="left"/>
      <w:pPr>
        <w:ind w:left="1440" w:hanging="360"/>
      </w:pPr>
    </w:lvl>
    <w:lvl w:ilvl="2" w:tplc="35AA0232">
      <w:start w:val="1"/>
      <w:numFmt w:val="lowerRoman"/>
      <w:lvlText w:val="%3."/>
      <w:lvlJc w:val="right"/>
      <w:pPr>
        <w:ind w:left="2160" w:hanging="180"/>
      </w:pPr>
    </w:lvl>
    <w:lvl w:ilvl="3" w:tplc="B73ADDE6">
      <w:start w:val="1"/>
      <w:numFmt w:val="decimal"/>
      <w:lvlText w:val="%4."/>
      <w:lvlJc w:val="left"/>
      <w:pPr>
        <w:ind w:left="2880" w:hanging="360"/>
      </w:pPr>
    </w:lvl>
    <w:lvl w:ilvl="4" w:tplc="6A70C13E">
      <w:start w:val="1"/>
      <w:numFmt w:val="lowerLetter"/>
      <w:lvlText w:val="%5."/>
      <w:lvlJc w:val="left"/>
      <w:pPr>
        <w:ind w:left="3600" w:hanging="360"/>
      </w:pPr>
    </w:lvl>
    <w:lvl w:ilvl="5" w:tplc="006206AE">
      <w:start w:val="1"/>
      <w:numFmt w:val="lowerRoman"/>
      <w:lvlText w:val="%6."/>
      <w:lvlJc w:val="right"/>
      <w:pPr>
        <w:ind w:left="4320" w:hanging="180"/>
      </w:pPr>
    </w:lvl>
    <w:lvl w:ilvl="6" w:tplc="AC2EF67E">
      <w:start w:val="1"/>
      <w:numFmt w:val="decimal"/>
      <w:lvlText w:val="%7."/>
      <w:lvlJc w:val="left"/>
      <w:pPr>
        <w:ind w:left="5040" w:hanging="360"/>
      </w:pPr>
    </w:lvl>
    <w:lvl w:ilvl="7" w:tplc="EF2E40B2">
      <w:start w:val="1"/>
      <w:numFmt w:val="lowerLetter"/>
      <w:lvlText w:val="%8."/>
      <w:lvlJc w:val="left"/>
      <w:pPr>
        <w:ind w:left="5760" w:hanging="360"/>
      </w:pPr>
    </w:lvl>
    <w:lvl w:ilvl="8" w:tplc="6D20EF92">
      <w:start w:val="1"/>
      <w:numFmt w:val="lowerRoman"/>
      <w:lvlText w:val="%9."/>
      <w:lvlJc w:val="right"/>
      <w:pPr>
        <w:ind w:left="6480" w:hanging="180"/>
      </w:pPr>
    </w:lvl>
  </w:abstractNum>
  <w:abstractNum w:abstractNumId="8" w15:restartNumberingAfterBreak="0">
    <w:nsid w:val="1ACE55B7"/>
    <w:multiLevelType w:val="multilevel"/>
    <w:tmpl w:val="95C8B74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CDC5BB3"/>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1F20BF2"/>
    <w:multiLevelType w:val="multilevel"/>
    <w:tmpl w:val="60A27C7C"/>
    <w:lvl w:ilvl="0">
      <w:start w:val="1"/>
      <w:numFmt w:val="decimal"/>
      <w:lvlText w:val="%1."/>
      <w:lvlJc w:val="left"/>
      <w:pPr>
        <w:tabs>
          <w:tab w:val="num" w:pos="720"/>
        </w:tabs>
        <w:ind w:left="720" w:hanging="360"/>
      </w:pPr>
    </w:lvl>
    <w:lvl w:ilvl="1">
      <w:start w:val="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5184B"/>
    <w:multiLevelType w:val="hybridMultilevel"/>
    <w:tmpl w:val="FFFFFFFF"/>
    <w:lvl w:ilvl="0" w:tplc="9A9A76A8">
      <w:start w:val="1"/>
      <w:numFmt w:val="decimal"/>
      <w:lvlText w:val="%1."/>
      <w:lvlJc w:val="left"/>
      <w:pPr>
        <w:ind w:left="720" w:hanging="360"/>
      </w:pPr>
    </w:lvl>
    <w:lvl w:ilvl="1" w:tplc="682CFB2C">
      <w:start w:val="1"/>
      <w:numFmt w:val="lowerLetter"/>
      <w:lvlText w:val="%2."/>
      <w:lvlJc w:val="left"/>
      <w:pPr>
        <w:ind w:left="1440" w:hanging="360"/>
      </w:pPr>
    </w:lvl>
    <w:lvl w:ilvl="2" w:tplc="567AF200">
      <w:start w:val="1"/>
      <w:numFmt w:val="lowerRoman"/>
      <w:lvlText w:val="%3."/>
      <w:lvlJc w:val="right"/>
      <w:pPr>
        <w:ind w:left="2160" w:hanging="180"/>
      </w:pPr>
    </w:lvl>
    <w:lvl w:ilvl="3" w:tplc="B53E8548">
      <w:start w:val="1"/>
      <w:numFmt w:val="decimal"/>
      <w:lvlText w:val="%4."/>
      <w:lvlJc w:val="left"/>
      <w:pPr>
        <w:ind w:left="2880" w:hanging="360"/>
      </w:pPr>
    </w:lvl>
    <w:lvl w:ilvl="4" w:tplc="9B5A4136">
      <w:start w:val="1"/>
      <w:numFmt w:val="lowerLetter"/>
      <w:lvlText w:val="%5."/>
      <w:lvlJc w:val="left"/>
      <w:pPr>
        <w:ind w:left="3600" w:hanging="360"/>
      </w:pPr>
    </w:lvl>
    <w:lvl w:ilvl="5" w:tplc="0EE841D8">
      <w:start w:val="1"/>
      <w:numFmt w:val="lowerRoman"/>
      <w:lvlText w:val="%6."/>
      <w:lvlJc w:val="right"/>
      <w:pPr>
        <w:ind w:left="4320" w:hanging="180"/>
      </w:pPr>
    </w:lvl>
    <w:lvl w:ilvl="6" w:tplc="8342FDB4">
      <w:start w:val="1"/>
      <w:numFmt w:val="decimal"/>
      <w:lvlText w:val="%7."/>
      <w:lvlJc w:val="left"/>
      <w:pPr>
        <w:ind w:left="5040" w:hanging="360"/>
      </w:pPr>
    </w:lvl>
    <w:lvl w:ilvl="7" w:tplc="65C0D806">
      <w:start w:val="1"/>
      <w:numFmt w:val="lowerLetter"/>
      <w:lvlText w:val="%8."/>
      <w:lvlJc w:val="left"/>
      <w:pPr>
        <w:ind w:left="5760" w:hanging="360"/>
      </w:pPr>
    </w:lvl>
    <w:lvl w:ilvl="8" w:tplc="EC6A5D2A">
      <w:start w:val="1"/>
      <w:numFmt w:val="lowerRoman"/>
      <w:lvlText w:val="%9."/>
      <w:lvlJc w:val="right"/>
      <w:pPr>
        <w:ind w:left="6480" w:hanging="180"/>
      </w:pPr>
    </w:lvl>
  </w:abstractNum>
  <w:abstractNum w:abstractNumId="12" w15:restartNumberingAfterBreak="0">
    <w:nsid w:val="24C60119"/>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92A660E"/>
    <w:multiLevelType w:val="multilevel"/>
    <w:tmpl w:val="22E4E2E0"/>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94443DB"/>
    <w:multiLevelType w:val="hybridMultilevel"/>
    <w:tmpl w:val="2EE0D02C"/>
    <w:lvl w:ilvl="0" w:tplc="3C09000F">
      <w:start w:val="7"/>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5" w15:restartNumberingAfterBreak="0">
    <w:nsid w:val="2B8D8DFE"/>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6" w15:restartNumberingAfterBreak="0">
    <w:nsid w:val="2BF1A5D9"/>
    <w:multiLevelType w:val="hybridMultilevel"/>
    <w:tmpl w:val="FFFFFFFF"/>
    <w:lvl w:ilvl="0" w:tplc="95520CDA">
      <w:start w:val="1"/>
      <w:numFmt w:val="decimal"/>
      <w:lvlText w:val="%1."/>
      <w:lvlJc w:val="left"/>
      <w:pPr>
        <w:ind w:left="720" w:hanging="360"/>
      </w:pPr>
    </w:lvl>
    <w:lvl w:ilvl="1" w:tplc="53E4DA6A">
      <w:start w:val="1"/>
      <w:numFmt w:val="lowerLetter"/>
      <w:lvlText w:val="%2."/>
      <w:lvlJc w:val="left"/>
      <w:pPr>
        <w:ind w:left="1440" w:hanging="360"/>
      </w:pPr>
    </w:lvl>
    <w:lvl w:ilvl="2" w:tplc="AEA0DD76">
      <w:start w:val="1"/>
      <w:numFmt w:val="lowerRoman"/>
      <w:lvlText w:val="%3."/>
      <w:lvlJc w:val="right"/>
      <w:pPr>
        <w:ind w:left="2160" w:hanging="180"/>
      </w:pPr>
    </w:lvl>
    <w:lvl w:ilvl="3" w:tplc="A9C0959C">
      <w:start w:val="1"/>
      <w:numFmt w:val="decimal"/>
      <w:lvlText w:val="%4."/>
      <w:lvlJc w:val="left"/>
      <w:pPr>
        <w:ind w:left="2880" w:hanging="360"/>
      </w:pPr>
    </w:lvl>
    <w:lvl w:ilvl="4" w:tplc="21C63208">
      <w:start w:val="1"/>
      <w:numFmt w:val="lowerLetter"/>
      <w:lvlText w:val="%5."/>
      <w:lvlJc w:val="left"/>
      <w:pPr>
        <w:ind w:left="3600" w:hanging="360"/>
      </w:pPr>
    </w:lvl>
    <w:lvl w:ilvl="5" w:tplc="BE72976E">
      <w:start w:val="1"/>
      <w:numFmt w:val="lowerRoman"/>
      <w:lvlText w:val="%6."/>
      <w:lvlJc w:val="right"/>
      <w:pPr>
        <w:ind w:left="4320" w:hanging="180"/>
      </w:pPr>
    </w:lvl>
    <w:lvl w:ilvl="6" w:tplc="F702A15C">
      <w:start w:val="1"/>
      <w:numFmt w:val="decimal"/>
      <w:lvlText w:val="%7."/>
      <w:lvlJc w:val="left"/>
      <w:pPr>
        <w:ind w:left="5040" w:hanging="360"/>
      </w:pPr>
    </w:lvl>
    <w:lvl w:ilvl="7" w:tplc="B8144E0A">
      <w:start w:val="1"/>
      <w:numFmt w:val="lowerLetter"/>
      <w:lvlText w:val="%8."/>
      <w:lvlJc w:val="left"/>
      <w:pPr>
        <w:ind w:left="5760" w:hanging="360"/>
      </w:pPr>
    </w:lvl>
    <w:lvl w:ilvl="8" w:tplc="63A05E92">
      <w:start w:val="1"/>
      <w:numFmt w:val="lowerRoman"/>
      <w:lvlText w:val="%9."/>
      <w:lvlJc w:val="right"/>
      <w:pPr>
        <w:ind w:left="6480" w:hanging="180"/>
      </w:pPr>
    </w:lvl>
  </w:abstractNum>
  <w:abstractNum w:abstractNumId="17" w15:restartNumberingAfterBreak="0">
    <w:nsid w:val="2EB93C9E"/>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FDC4ADA"/>
    <w:multiLevelType w:val="hybridMultilevel"/>
    <w:tmpl w:val="9EFCC162"/>
    <w:lvl w:ilvl="0" w:tplc="3C09000F">
      <w:start w:val="7"/>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9" w15:restartNumberingAfterBreak="0">
    <w:nsid w:val="300F6C82"/>
    <w:multiLevelType w:val="hybridMultilevel"/>
    <w:tmpl w:val="FFD67AF4"/>
    <w:lvl w:ilvl="0" w:tplc="3C09000F">
      <w:start w:val="8"/>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0" w15:restartNumberingAfterBreak="0">
    <w:nsid w:val="34AA0BA5"/>
    <w:multiLevelType w:val="multilevel"/>
    <w:tmpl w:val="F58E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CF7ABA"/>
    <w:multiLevelType w:val="hybridMultilevel"/>
    <w:tmpl w:val="9802F296"/>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829F3C8"/>
    <w:multiLevelType w:val="hybridMultilevel"/>
    <w:tmpl w:val="FFFFFFFF"/>
    <w:lvl w:ilvl="0" w:tplc="205AA848">
      <w:start w:val="1"/>
      <w:numFmt w:val="decimal"/>
      <w:lvlText w:val="%1."/>
      <w:lvlJc w:val="left"/>
      <w:pPr>
        <w:ind w:left="720" w:hanging="360"/>
      </w:pPr>
    </w:lvl>
    <w:lvl w:ilvl="1" w:tplc="84567EF2">
      <w:start w:val="1"/>
      <w:numFmt w:val="lowerLetter"/>
      <w:lvlText w:val="%2."/>
      <w:lvlJc w:val="left"/>
      <w:pPr>
        <w:ind w:left="1440" w:hanging="360"/>
      </w:pPr>
    </w:lvl>
    <w:lvl w:ilvl="2" w:tplc="86F4A066">
      <w:start w:val="1"/>
      <w:numFmt w:val="lowerRoman"/>
      <w:lvlText w:val="%3."/>
      <w:lvlJc w:val="right"/>
      <w:pPr>
        <w:ind w:left="2160" w:hanging="180"/>
      </w:pPr>
    </w:lvl>
    <w:lvl w:ilvl="3" w:tplc="0FCC4BDE">
      <w:start w:val="1"/>
      <w:numFmt w:val="decimal"/>
      <w:lvlText w:val="%4."/>
      <w:lvlJc w:val="left"/>
      <w:pPr>
        <w:ind w:left="2880" w:hanging="360"/>
      </w:pPr>
    </w:lvl>
    <w:lvl w:ilvl="4" w:tplc="DD3C0294">
      <w:start w:val="1"/>
      <w:numFmt w:val="lowerLetter"/>
      <w:lvlText w:val="%5."/>
      <w:lvlJc w:val="left"/>
      <w:pPr>
        <w:ind w:left="3600" w:hanging="360"/>
      </w:pPr>
    </w:lvl>
    <w:lvl w:ilvl="5" w:tplc="44FCE570">
      <w:start w:val="1"/>
      <w:numFmt w:val="lowerRoman"/>
      <w:lvlText w:val="%6."/>
      <w:lvlJc w:val="right"/>
      <w:pPr>
        <w:ind w:left="4320" w:hanging="180"/>
      </w:pPr>
    </w:lvl>
    <w:lvl w:ilvl="6" w:tplc="93768248">
      <w:start w:val="1"/>
      <w:numFmt w:val="decimal"/>
      <w:lvlText w:val="%7."/>
      <w:lvlJc w:val="left"/>
      <w:pPr>
        <w:ind w:left="5040" w:hanging="360"/>
      </w:pPr>
    </w:lvl>
    <w:lvl w:ilvl="7" w:tplc="96C0D30C">
      <w:start w:val="1"/>
      <w:numFmt w:val="lowerLetter"/>
      <w:lvlText w:val="%8."/>
      <w:lvlJc w:val="left"/>
      <w:pPr>
        <w:ind w:left="5760" w:hanging="360"/>
      </w:pPr>
    </w:lvl>
    <w:lvl w:ilvl="8" w:tplc="F03E3D2A">
      <w:start w:val="1"/>
      <w:numFmt w:val="lowerRoman"/>
      <w:lvlText w:val="%9."/>
      <w:lvlJc w:val="right"/>
      <w:pPr>
        <w:ind w:left="6480" w:hanging="180"/>
      </w:pPr>
    </w:lvl>
  </w:abstractNum>
  <w:abstractNum w:abstractNumId="23" w15:restartNumberingAfterBreak="0">
    <w:nsid w:val="3FC75BCF"/>
    <w:multiLevelType w:val="hybridMultilevel"/>
    <w:tmpl w:val="FFFFFFFF"/>
    <w:lvl w:ilvl="0" w:tplc="5B2062CA">
      <w:start w:val="1"/>
      <w:numFmt w:val="decimal"/>
      <w:lvlText w:val="%1."/>
      <w:lvlJc w:val="left"/>
      <w:pPr>
        <w:ind w:left="720" w:hanging="360"/>
      </w:pPr>
    </w:lvl>
    <w:lvl w:ilvl="1" w:tplc="5E740A50">
      <w:start w:val="1"/>
      <w:numFmt w:val="lowerLetter"/>
      <w:lvlText w:val="%2."/>
      <w:lvlJc w:val="left"/>
      <w:pPr>
        <w:ind w:left="1440" w:hanging="360"/>
      </w:pPr>
    </w:lvl>
    <w:lvl w:ilvl="2" w:tplc="DD3E1962">
      <w:start w:val="1"/>
      <w:numFmt w:val="lowerRoman"/>
      <w:lvlText w:val="%3."/>
      <w:lvlJc w:val="right"/>
      <w:pPr>
        <w:ind w:left="2160" w:hanging="180"/>
      </w:pPr>
    </w:lvl>
    <w:lvl w:ilvl="3" w:tplc="3EF0EE1A">
      <w:start w:val="1"/>
      <w:numFmt w:val="decimal"/>
      <w:lvlText w:val="%4."/>
      <w:lvlJc w:val="left"/>
      <w:pPr>
        <w:ind w:left="2880" w:hanging="360"/>
      </w:pPr>
    </w:lvl>
    <w:lvl w:ilvl="4" w:tplc="DA2A3E54">
      <w:start w:val="1"/>
      <w:numFmt w:val="lowerLetter"/>
      <w:lvlText w:val="%5."/>
      <w:lvlJc w:val="left"/>
      <w:pPr>
        <w:ind w:left="3600" w:hanging="360"/>
      </w:pPr>
    </w:lvl>
    <w:lvl w:ilvl="5" w:tplc="81728CA0">
      <w:start w:val="1"/>
      <w:numFmt w:val="lowerRoman"/>
      <w:lvlText w:val="%6."/>
      <w:lvlJc w:val="right"/>
      <w:pPr>
        <w:ind w:left="4320" w:hanging="180"/>
      </w:pPr>
    </w:lvl>
    <w:lvl w:ilvl="6" w:tplc="588C6B78">
      <w:start w:val="1"/>
      <w:numFmt w:val="decimal"/>
      <w:lvlText w:val="%7."/>
      <w:lvlJc w:val="left"/>
      <w:pPr>
        <w:ind w:left="5040" w:hanging="360"/>
      </w:pPr>
    </w:lvl>
    <w:lvl w:ilvl="7" w:tplc="5352C10A">
      <w:start w:val="1"/>
      <w:numFmt w:val="lowerLetter"/>
      <w:lvlText w:val="%8."/>
      <w:lvlJc w:val="left"/>
      <w:pPr>
        <w:ind w:left="5760" w:hanging="360"/>
      </w:pPr>
    </w:lvl>
    <w:lvl w:ilvl="8" w:tplc="44C6BDA0">
      <w:start w:val="1"/>
      <w:numFmt w:val="lowerRoman"/>
      <w:lvlText w:val="%9."/>
      <w:lvlJc w:val="right"/>
      <w:pPr>
        <w:ind w:left="6480" w:hanging="180"/>
      </w:pPr>
    </w:lvl>
  </w:abstractNum>
  <w:abstractNum w:abstractNumId="24" w15:restartNumberingAfterBreak="0">
    <w:nsid w:val="4008D70E"/>
    <w:multiLevelType w:val="hybridMultilevel"/>
    <w:tmpl w:val="FFFFFFFF"/>
    <w:lvl w:ilvl="0" w:tplc="B7469BEE">
      <w:start w:val="1"/>
      <w:numFmt w:val="decimal"/>
      <w:lvlText w:val="%1."/>
      <w:lvlJc w:val="left"/>
      <w:pPr>
        <w:ind w:left="720" w:hanging="360"/>
      </w:pPr>
    </w:lvl>
    <w:lvl w:ilvl="1" w:tplc="78E0BD8A">
      <w:start w:val="1"/>
      <w:numFmt w:val="lowerLetter"/>
      <w:lvlText w:val="%2."/>
      <w:lvlJc w:val="left"/>
      <w:pPr>
        <w:ind w:left="1440" w:hanging="360"/>
      </w:pPr>
    </w:lvl>
    <w:lvl w:ilvl="2" w:tplc="EDA45C4E">
      <w:start w:val="1"/>
      <w:numFmt w:val="lowerRoman"/>
      <w:lvlText w:val="%3."/>
      <w:lvlJc w:val="right"/>
      <w:pPr>
        <w:ind w:left="2160" w:hanging="180"/>
      </w:pPr>
    </w:lvl>
    <w:lvl w:ilvl="3" w:tplc="B9962884">
      <w:start w:val="1"/>
      <w:numFmt w:val="decimal"/>
      <w:lvlText w:val="%4."/>
      <w:lvlJc w:val="left"/>
      <w:pPr>
        <w:ind w:left="2880" w:hanging="360"/>
      </w:pPr>
    </w:lvl>
    <w:lvl w:ilvl="4" w:tplc="C2C0C24C">
      <w:start w:val="1"/>
      <w:numFmt w:val="lowerLetter"/>
      <w:lvlText w:val="%5."/>
      <w:lvlJc w:val="left"/>
      <w:pPr>
        <w:ind w:left="3600" w:hanging="360"/>
      </w:pPr>
    </w:lvl>
    <w:lvl w:ilvl="5" w:tplc="7E00344E">
      <w:start w:val="1"/>
      <w:numFmt w:val="lowerRoman"/>
      <w:lvlText w:val="%6."/>
      <w:lvlJc w:val="right"/>
      <w:pPr>
        <w:ind w:left="4320" w:hanging="180"/>
      </w:pPr>
    </w:lvl>
    <w:lvl w:ilvl="6" w:tplc="FEC46194">
      <w:start w:val="1"/>
      <w:numFmt w:val="decimal"/>
      <w:lvlText w:val="%7."/>
      <w:lvlJc w:val="left"/>
      <w:pPr>
        <w:ind w:left="5040" w:hanging="360"/>
      </w:pPr>
    </w:lvl>
    <w:lvl w:ilvl="7" w:tplc="F73697B6">
      <w:start w:val="1"/>
      <w:numFmt w:val="lowerLetter"/>
      <w:lvlText w:val="%8."/>
      <w:lvlJc w:val="left"/>
      <w:pPr>
        <w:ind w:left="5760" w:hanging="360"/>
      </w:pPr>
    </w:lvl>
    <w:lvl w:ilvl="8" w:tplc="8C9A7DE6">
      <w:start w:val="1"/>
      <w:numFmt w:val="lowerRoman"/>
      <w:lvlText w:val="%9."/>
      <w:lvlJc w:val="right"/>
      <w:pPr>
        <w:ind w:left="6480" w:hanging="180"/>
      </w:pPr>
    </w:lvl>
  </w:abstractNum>
  <w:abstractNum w:abstractNumId="25" w15:restartNumberingAfterBreak="0">
    <w:nsid w:val="4511585A"/>
    <w:multiLevelType w:val="multilevel"/>
    <w:tmpl w:val="21E8195C"/>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62E1591"/>
    <w:multiLevelType w:val="hybridMultilevel"/>
    <w:tmpl w:val="27646942"/>
    <w:lvl w:ilvl="0" w:tplc="88A2359A">
      <w:start w:val="1"/>
      <w:numFmt w:val="bullet"/>
      <w:lvlText w:val=""/>
      <w:lvlJc w:val="left"/>
      <w:pPr>
        <w:ind w:left="720" w:hanging="360"/>
      </w:pPr>
      <w:rPr>
        <w:rFonts w:ascii="Symbol" w:hAnsi="Symbol" w:hint="default"/>
      </w:rPr>
    </w:lvl>
    <w:lvl w:ilvl="1" w:tplc="ABDA6DA0">
      <w:start w:val="1"/>
      <w:numFmt w:val="bullet"/>
      <w:lvlText w:val="o"/>
      <w:lvlJc w:val="left"/>
      <w:pPr>
        <w:ind w:left="1440" w:hanging="360"/>
      </w:pPr>
      <w:rPr>
        <w:rFonts w:ascii="Courier New" w:hAnsi="Courier New" w:hint="default"/>
      </w:rPr>
    </w:lvl>
    <w:lvl w:ilvl="2" w:tplc="2ECEF13C">
      <w:start w:val="1"/>
      <w:numFmt w:val="bullet"/>
      <w:lvlText w:val=""/>
      <w:lvlJc w:val="left"/>
      <w:pPr>
        <w:ind w:left="2160" w:hanging="360"/>
      </w:pPr>
      <w:rPr>
        <w:rFonts w:ascii="Wingdings" w:hAnsi="Wingdings" w:hint="default"/>
      </w:rPr>
    </w:lvl>
    <w:lvl w:ilvl="3" w:tplc="460453BE">
      <w:start w:val="1"/>
      <w:numFmt w:val="bullet"/>
      <w:lvlText w:val=""/>
      <w:lvlJc w:val="left"/>
      <w:pPr>
        <w:ind w:left="2880" w:hanging="360"/>
      </w:pPr>
      <w:rPr>
        <w:rFonts w:ascii="Symbol" w:hAnsi="Symbol" w:hint="default"/>
      </w:rPr>
    </w:lvl>
    <w:lvl w:ilvl="4" w:tplc="233AEED8">
      <w:start w:val="1"/>
      <w:numFmt w:val="bullet"/>
      <w:lvlText w:val="o"/>
      <w:lvlJc w:val="left"/>
      <w:pPr>
        <w:ind w:left="3600" w:hanging="360"/>
      </w:pPr>
      <w:rPr>
        <w:rFonts w:ascii="Courier New" w:hAnsi="Courier New" w:hint="default"/>
      </w:rPr>
    </w:lvl>
    <w:lvl w:ilvl="5" w:tplc="836AFD9A">
      <w:start w:val="1"/>
      <w:numFmt w:val="bullet"/>
      <w:lvlText w:val=""/>
      <w:lvlJc w:val="left"/>
      <w:pPr>
        <w:ind w:left="4320" w:hanging="360"/>
      </w:pPr>
      <w:rPr>
        <w:rFonts w:ascii="Wingdings" w:hAnsi="Wingdings" w:hint="default"/>
      </w:rPr>
    </w:lvl>
    <w:lvl w:ilvl="6" w:tplc="A9047598">
      <w:start w:val="1"/>
      <w:numFmt w:val="bullet"/>
      <w:lvlText w:val=""/>
      <w:lvlJc w:val="left"/>
      <w:pPr>
        <w:ind w:left="5040" w:hanging="360"/>
      </w:pPr>
      <w:rPr>
        <w:rFonts w:ascii="Symbol" w:hAnsi="Symbol" w:hint="default"/>
      </w:rPr>
    </w:lvl>
    <w:lvl w:ilvl="7" w:tplc="B78C1878">
      <w:start w:val="1"/>
      <w:numFmt w:val="bullet"/>
      <w:lvlText w:val="o"/>
      <w:lvlJc w:val="left"/>
      <w:pPr>
        <w:ind w:left="5760" w:hanging="360"/>
      </w:pPr>
      <w:rPr>
        <w:rFonts w:ascii="Courier New" w:hAnsi="Courier New" w:hint="default"/>
      </w:rPr>
    </w:lvl>
    <w:lvl w:ilvl="8" w:tplc="2D4C188C">
      <w:start w:val="1"/>
      <w:numFmt w:val="bullet"/>
      <w:lvlText w:val=""/>
      <w:lvlJc w:val="left"/>
      <w:pPr>
        <w:ind w:left="6480" w:hanging="360"/>
      </w:pPr>
      <w:rPr>
        <w:rFonts w:ascii="Wingdings" w:hAnsi="Wingdings" w:hint="default"/>
      </w:rPr>
    </w:lvl>
  </w:abstractNum>
  <w:abstractNum w:abstractNumId="27" w15:restartNumberingAfterBreak="0">
    <w:nsid w:val="4787F16C"/>
    <w:multiLevelType w:val="hybridMultilevel"/>
    <w:tmpl w:val="EC6A5000"/>
    <w:lvl w:ilvl="0" w:tplc="60FE7414">
      <w:start w:val="1"/>
      <w:numFmt w:val="bullet"/>
      <w:lvlText w:val="-"/>
      <w:lvlJc w:val="left"/>
      <w:pPr>
        <w:ind w:left="720" w:hanging="360"/>
      </w:pPr>
      <w:rPr>
        <w:rFonts w:ascii="Aptos" w:hAnsi="Aptos" w:hint="default"/>
      </w:rPr>
    </w:lvl>
    <w:lvl w:ilvl="1" w:tplc="7EE0E548">
      <w:start w:val="1"/>
      <w:numFmt w:val="bullet"/>
      <w:lvlText w:val="o"/>
      <w:lvlJc w:val="left"/>
      <w:pPr>
        <w:ind w:left="1440" w:hanging="360"/>
      </w:pPr>
      <w:rPr>
        <w:rFonts w:ascii="Courier New" w:hAnsi="Courier New" w:hint="default"/>
      </w:rPr>
    </w:lvl>
    <w:lvl w:ilvl="2" w:tplc="9B707EBA">
      <w:start w:val="1"/>
      <w:numFmt w:val="bullet"/>
      <w:lvlText w:val=""/>
      <w:lvlJc w:val="left"/>
      <w:pPr>
        <w:ind w:left="2160" w:hanging="360"/>
      </w:pPr>
      <w:rPr>
        <w:rFonts w:ascii="Wingdings" w:hAnsi="Wingdings" w:hint="default"/>
      </w:rPr>
    </w:lvl>
    <w:lvl w:ilvl="3" w:tplc="02CA6360">
      <w:start w:val="1"/>
      <w:numFmt w:val="bullet"/>
      <w:lvlText w:val=""/>
      <w:lvlJc w:val="left"/>
      <w:pPr>
        <w:ind w:left="2880" w:hanging="360"/>
      </w:pPr>
      <w:rPr>
        <w:rFonts w:ascii="Symbol" w:hAnsi="Symbol" w:hint="default"/>
      </w:rPr>
    </w:lvl>
    <w:lvl w:ilvl="4" w:tplc="C19AC6F0">
      <w:start w:val="1"/>
      <w:numFmt w:val="bullet"/>
      <w:lvlText w:val="o"/>
      <w:lvlJc w:val="left"/>
      <w:pPr>
        <w:ind w:left="3600" w:hanging="360"/>
      </w:pPr>
      <w:rPr>
        <w:rFonts w:ascii="Courier New" w:hAnsi="Courier New" w:hint="default"/>
      </w:rPr>
    </w:lvl>
    <w:lvl w:ilvl="5" w:tplc="5CC2E18C">
      <w:start w:val="1"/>
      <w:numFmt w:val="bullet"/>
      <w:lvlText w:val=""/>
      <w:lvlJc w:val="left"/>
      <w:pPr>
        <w:ind w:left="4320" w:hanging="360"/>
      </w:pPr>
      <w:rPr>
        <w:rFonts w:ascii="Wingdings" w:hAnsi="Wingdings" w:hint="default"/>
      </w:rPr>
    </w:lvl>
    <w:lvl w:ilvl="6" w:tplc="31E454B8">
      <w:start w:val="1"/>
      <w:numFmt w:val="bullet"/>
      <w:lvlText w:val=""/>
      <w:lvlJc w:val="left"/>
      <w:pPr>
        <w:ind w:left="5040" w:hanging="360"/>
      </w:pPr>
      <w:rPr>
        <w:rFonts w:ascii="Symbol" w:hAnsi="Symbol" w:hint="default"/>
      </w:rPr>
    </w:lvl>
    <w:lvl w:ilvl="7" w:tplc="A0404744">
      <w:start w:val="1"/>
      <w:numFmt w:val="bullet"/>
      <w:lvlText w:val="o"/>
      <w:lvlJc w:val="left"/>
      <w:pPr>
        <w:ind w:left="5760" w:hanging="360"/>
      </w:pPr>
      <w:rPr>
        <w:rFonts w:ascii="Courier New" w:hAnsi="Courier New" w:hint="default"/>
      </w:rPr>
    </w:lvl>
    <w:lvl w:ilvl="8" w:tplc="78EC8E40">
      <w:start w:val="1"/>
      <w:numFmt w:val="bullet"/>
      <w:lvlText w:val=""/>
      <w:lvlJc w:val="left"/>
      <w:pPr>
        <w:ind w:left="6480" w:hanging="360"/>
      </w:pPr>
      <w:rPr>
        <w:rFonts w:ascii="Wingdings" w:hAnsi="Wingdings" w:hint="default"/>
      </w:rPr>
    </w:lvl>
  </w:abstractNum>
  <w:abstractNum w:abstractNumId="28" w15:restartNumberingAfterBreak="0">
    <w:nsid w:val="481763B0"/>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A1B346D"/>
    <w:multiLevelType w:val="hybridMultilevel"/>
    <w:tmpl w:val="8D240D14"/>
    <w:lvl w:ilvl="0" w:tplc="3C090001">
      <w:start w:val="1"/>
      <w:numFmt w:val="bullet"/>
      <w:lvlText w:val=""/>
      <w:lvlJc w:val="left"/>
      <w:pPr>
        <w:ind w:left="767" w:hanging="360"/>
      </w:pPr>
      <w:rPr>
        <w:rFonts w:ascii="Symbol" w:hAnsi="Symbol" w:hint="default"/>
      </w:rPr>
    </w:lvl>
    <w:lvl w:ilvl="1" w:tplc="3C090003" w:tentative="1">
      <w:start w:val="1"/>
      <w:numFmt w:val="bullet"/>
      <w:lvlText w:val="o"/>
      <w:lvlJc w:val="left"/>
      <w:pPr>
        <w:ind w:left="1487" w:hanging="360"/>
      </w:pPr>
      <w:rPr>
        <w:rFonts w:ascii="Courier New" w:hAnsi="Courier New" w:cs="Courier New" w:hint="default"/>
      </w:rPr>
    </w:lvl>
    <w:lvl w:ilvl="2" w:tplc="3C090005" w:tentative="1">
      <w:start w:val="1"/>
      <w:numFmt w:val="bullet"/>
      <w:lvlText w:val=""/>
      <w:lvlJc w:val="left"/>
      <w:pPr>
        <w:ind w:left="2207" w:hanging="360"/>
      </w:pPr>
      <w:rPr>
        <w:rFonts w:ascii="Wingdings" w:hAnsi="Wingdings" w:hint="default"/>
      </w:rPr>
    </w:lvl>
    <w:lvl w:ilvl="3" w:tplc="3C090001" w:tentative="1">
      <w:start w:val="1"/>
      <w:numFmt w:val="bullet"/>
      <w:lvlText w:val=""/>
      <w:lvlJc w:val="left"/>
      <w:pPr>
        <w:ind w:left="2927" w:hanging="360"/>
      </w:pPr>
      <w:rPr>
        <w:rFonts w:ascii="Symbol" w:hAnsi="Symbol" w:hint="default"/>
      </w:rPr>
    </w:lvl>
    <w:lvl w:ilvl="4" w:tplc="3C090003" w:tentative="1">
      <w:start w:val="1"/>
      <w:numFmt w:val="bullet"/>
      <w:lvlText w:val="o"/>
      <w:lvlJc w:val="left"/>
      <w:pPr>
        <w:ind w:left="3647" w:hanging="360"/>
      </w:pPr>
      <w:rPr>
        <w:rFonts w:ascii="Courier New" w:hAnsi="Courier New" w:cs="Courier New" w:hint="default"/>
      </w:rPr>
    </w:lvl>
    <w:lvl w:ilvl="5" w:tplc="3C090005" w:tentative="1">
      <w:start w:val="1"/>
      <w:numFmt w:val="bullet"/>
      <w:lvlText w:val=""/>
      <w:lvlJc w:val="left"/>
      <w:pPr>
        <w:ind w:left="4367" w:hanging="360"/>
      </w:pPr>
      <w:rPr>
        <w:rFonts w:ascii="Wingdings" w:hAnsi="Wingdings" w:hint="default"/>
      </w:rPr>
    </w:lvl>
    <w:lvl w:ilvl="6" w:tplc="3C090001" w:tentative="1">
      <w:start w:val="1"/>
      <w:numFmt w:val="bullet"/>
      <w:lvlText w:val=""/>
      <w:lvlJc w:val="left"/>
      <w:pPr>
        <w:ind w:left="5087" w:hanging="360"/>
      </w:pPr>
      <w:rPr>
        <w:rFonts w:ascii="Symbol" w:hAnsi="Symbol" w:hint="default"/>
      </w:rPr>
    </w:lvl>
    <w:lvl w:ilvl="7" w:tplc="3C090003" w:tentative="1">
      <w:start w:val="1"/>
      <w:numFmt w:val="bullet"/>
      <w:lvlText w:val="o"/>
      <w:lvlJc w:val="left"/>
      <w:pPr>
        <w:ind w:left="5807" w:hanging="360"/>
      </w:pPr>
      <w:rPr>
        <w:rFonts w:ascii="Courier New" w:hAnsi="Courier New" w:cs="Courier New" w:hint="default"/>
      </w:rPr>
    </w:lvl>
    <w:lvl w:ilvl="8" w:tplc="3C090005" w:tentative="1">
      <w:start w:val="1"/>
      <w:numFmt w:val="bullet"/>
      <w:lvlText w:val=""/>
      <w:lvlJc w:val="left"/>
      <w:pPr>
        <w:ind w:left="6527" w:hanging="360"/>
      </w:pPr>
      <w:rPr>
        <w:rFonts w:ascii="Wingdings" w:hAnsi="Wingdings" w:hint="default"/>
      </w:rPr>
    </w:lvl>
  </w:abstractNum>
  <w:abstractNum w:abstractNumId="30" w15:restartNumberingAfterBreak="0">
    <w:nsid w:val="54B975A9"/>
    <w:multiLevelType w:val="multilevel"/>
    <w:tmpl w:val="95C8B74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6EBB704"/>
    <w:multiLevelType w:val="hybridMultilevel"/>
    <w:tmpl w:val="FFFFFFFF"/>
    <w:lvl w:ilvl="0" w:tplc="9FF6276A">
      <w:start w:val="1"/>
      <w:numFmt w:val="decimal"/>
      <w:lvlText w:val="%1."/>
      <w:lvlJc w:val="left"/>
      <w:pPr>
        <w:ind w:left="720" w:hanging="360"/>
      </w:pPr>
    </w:lvl>
    <w:lvl w:ilvl="1" w:tplc="52307B5C">
      <w:start w:val="1"/>
      <w:numFmt w:val="lowerLetter"/>
      <w:lvlText w:val="%2."/>
      <w:lvlJc w:val="left"/>
      <w:pPr>
        <w:ind w:left="1440" w:hanging="360"/>
      </w:pPr>
    </w:lvl>
    <w:lvl w:ilvl="2" w:tplc="DE1430C6">
      <w:start w:val="1"/>
      <w:numFmt w:val="lowerRoman"/>
      <w:lvlText w:val="%3."/>
      <w:lvlJc w:val="right"/>
      <w:pPr>
        <w:ind w:left="2160" w:hanging="180"/>
      </w:pPr>
    </w:lvl>
    <w:lvl w:ilvl="3" w:tplc="866EB4B8">
      <w:start w:val="1"/>
      <w:numFmt w:val="decimal"/>
      <w:lvlText w:val="%4."/>
      <w:lvlJc w:val="left"/>
      <w:pPr>
        <w:ind w:left="2880" w:hanging="360"/>
      </w:pPr>
    </w:lvl>
    <w:lvl w:ilvl="4" w:tplc="899A5D28">
      <w:start w:val="1"/>
      <w:numFmt w:val="lowerLetter"/>
      <w:lvlText w:val="%5."/>
      <w:lvlJc w:val="left"/>
      <w:pPr>
        <w:ind w:left="3600" w:hanging="360"/>
      </w:pPr>
    </w:lvl>
    <w:lvl w:ilvl="5" w:tplc="4E4876AA">
      <w:start w:val="1"/>
      <w:numFmt w:val="lowerRoman"/>
      <w:lvlText w:val="%6."/>
      <w:lvlJc w:val="right"/>
      <w:pPr>
        <w:ind w:left="4320" w:hanging="180"/>
      </w:pPr>
    </w:lvl>
    <w:lvl w:ilvl="6" w:tplc="C2582378">
      <w:start w:val="1"/>
      <w:numFmt w:val="decimal"/>
      <w:lvlText w:val="%7."/>
      <w:lvlJc w:val="left"/>
      <w:pPr>
        <w:ind w:left="5040" w:hanging="360"/>
      </w:pPr>
    </w:lvl>
    <w:lvl w:ilvl="7" w:tplc="2AAEB8B6">
      <w:start w:val="1"/>
      <w:numFmt w:val="lowerLetter"/>
      <w:lvlText w:val="%8."/>
      <w:lvlJc w:val="left"/>
      <w:pPr>
        <w:ind w:left="5760" w:hanging="360"/>
      </w:pPr>
    </w:lvl>
    <w:lvl w:ilvl="8" w:tplc="CDD04D40">
      <w:start w:val="1"/>
      <w:numFmt w:val="lowerRoman"/>
      <w:lvlText w:val="%9."/>
      <w:lvlJc w:val="right"/>
      <w:pPr>
        <w:ind w:left="6480" w:hanging="180"/>
      </w:pPr>
    </w:lvl>
  </w:abstractNum>
  <w:abstractNum w:abstractNumId="32" w15:restartNumberingAfterBreak="0">
    <w:nsid w:val="6656307D"/>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744651E"/>
    <w:multiLevelType w:val="multilevel"/>
    <w:tmpl w:val="A466795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69240A60"/>
    <w:multiLevelType w:val="hybridMultilevel"/>
    <w:tmpl w:val="FFFFFFFF"/>
    <w:lvl w:ilvl="0" w:tplc="1FD22CBC">
      <w:start w:val="1"/>
      <w:numFmt w:val="decimal"/>
      <w:lvlText w:val="%1."/>
      <w:lvlJc w:val="left"/>
      <w:pPr>
        <w:ind w:left="720" w:hanging="360"/>
      </w:pPr>
    </w:lvl>
    <w:lvl w:ilvl="1" w:tplc="9B70A096">
      <w:start w:val="1"/>
      <w:numFmt w:val="lowerLetter"/>
      <w:lvlText w:val="%2."/>
      <w:lvlJc w:val="left"/>
      <w:pPr>
        <w:ind w:left="1440" w:hanging="360"/>
      </w:pPr>
    </w:lvl>
    <w:lvl w:ilvl="2" w:tplc="044AEF20">
      <w:start w:val="1"/>
      <w:numFmt w:val="lowerRoman"/>
      <w:lvlText w:val="%3."/>
      <w:lvlJc w:val="right"/>
      <w:pPr>
        <w:ind w:left="2160" w:hanging="180"/>
      </w:pPr>
    </w:lvl>
    <w:lvl w:ilvl="3" w:tplc="4AC62250">
      <w:start w:val="1"/>
      <w:numFmt w:val="decimal"/>
      <w:lvlText w:val="%4."/>
      <w:lvlJc w:val="left"/>
      <w:pPr>
        <w:ind w:left="2880" w:hanging="360"/>
      </w:pPr>
    </w:lvl>
    <w:lvl w:ilvl="4" w:tplc="AD38B322">
      <w:start w:val="1"/>
      <w:numFmt w:val="lowerLetter"/>
      <w:lvlText w:val="%5."/>
      <w:lvlJc w:val="left"/>
      <w:pPr>
        <w:ind w:left="3600" w:hanging="360"/>
      </w:pPr>
    </w:lvl>
    <w:lvl w:ilvl="5" w:tplc="B8E6D71E">
      <w:start w:val="1"/>
      <w:numFmt w:val="lowerRoman"/>
      <w:lvlText w:val="%6."/>
      <w:lvlJc w:val="right"/>
      <w:pPr>
        <w:ind w:left="4320" w:hanging="180"/>
      </w:pPr>
    </w:lvl>
    <w:lvl w:ilvl="6" w:tplc="2CE6C230">
      <w:start w:val="1"/>
      <w:numFmt w:val="decimal"/>
      <w:lvlText w:val="%7."/>
      <w:lvlJc w:val="left"/>
      <w:pPr>
        <w:ind w:left="5040" w:hanging="360"/>
      </w:pPr>
    </w:lvl>
    <w:lvl w:ilvl="7" w:tplc="5E4027AE">
      <w:start w:val="1"/>
      <w:numFmt w:val="lowerLetter"/>
      <w:lvlText w:val="%8."/>
      <w:lvlJc w:val="left"/>
      <w:pPr>
        <w:ind w:left="5760" w:hanging="360"/>
      </w:pPr>
    </w:lvl>
    <w:lvl w:ilvl="8" w:tplc="9A78867C">
      <w:start w:val="1"/>
      <w:numFmt w:val="lowerRoman"/>
      <w:lvlText w:val="%9."/>
      <w:lvlJc w:val="right"/>
      <w:pPr>
        <w:ind w:left="6480" w:hanging="180"/>
      </w:pPr>
    </w:lvl>
  </w:abstractNum>
  <w:abstractNum w:abstractNumId="35" w15:restartNumberingAfterBreak="0">
    <w:nsid w:val="696C12EF"/>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B6A0455"/>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D054474"/>
    <w:multiLevelType w:val="hybridMultilevel"/>
    <w:tmpl w:val="FFFFFFFF"/>
    <w:lvl w:ilvl="0" w:tplc="08E6C3AC">
      <w:start w:val="1"/>
      <w:numFmt w:val="decimal"/>
      <w:lvlText w:val="%1."/>
      <w:lvlJc w:val="left"/>
      <w:pPr>
        <w:ind w:left="720" w:hanging="360"/>
      </w:pPr>
    </w:lvl>
    <w:lvl w:ilvl="1" w:tplc="5622EE88">
      <w:start w:val="1"/>
      <w:numFmt w:val="lowerLetter"/>
      <w:lvlText w:val="%2."/>
      <w:lvlJc w:val="left"/>
      <w:pPr>
        <w:ind w:left="1440" w:hanging="360"/>
      </w:pPr>
    </w:lvl>
    <w:lvl w:ilvl="2" w:tplc="5D502FBE">
      <w:start w:val="1"/>
      <w:numFmt w:val="lowerRoman"/>
      <w:lvlText w:val="%3."/>
      <w:lvlJc w:val="right"/>
      <w:pPr>
        <w:ind w:left="2160" w:hanging="180"/>
      </w:pPr>
    </w:lvl>
    <w:lvl w:ilvl="3" w:tplc="119A8E5C">
      <w:start w:val="1"/>
      <w:numFmt w:val="decimal"/>
      <w:lvlText w:val="%4."/>
      <w:lvlJc w:val="left"/>
      <w:pPr>
        <w:ind w:left="2880" w:hanging="360"/>
      </w:pPr>
    </w:lvl>
    <w:lvl w:ilvl="4" w:tplc="C862F528">
      <w:start w:val="1"/>
      <w:numFmt w:val="lowerLetter"/>
      <w:lvlText w:val="%5."/>
      <w:lvlJc w:val="left"/>
      <w:pPr>
        <w:ind w:left="3600" w:hanging="360"/>
      </w:pPr>
    </w:lvl>
    <w:lvl w:ilvl="5" w:tplc="C9C418EC">
      <w:start w:val="1"/>
      <w:numFmt w:val="lowerRoman"/>
      <w:lvlText w:val="%6."/>
      <w:lvlJc w:val="right"/>
      <w:pPr>
        <w:ind w:left="4320" w:hanging="180"/>
      </w:pPr>
    </w:lvl>
    <w:lvl w:ilvl="6" w:tplc="88AA4128">
      <w:start w:val="1"/>
      <w:numFmt w:val="decimal"/>
      <w:lvlText w:val="%7."/>
      <w:lvlJc w:val="left"/>
      <w:pPr>
        <w:ind w:left="5040" w:hanging="360"/>
      </w:pPr>
    </w:lvl>
    <w:lvl w:ilvl="7" w:tplc="2E668E82">
      <w:start w:val="1"/>
      <w:numFmt w:val="lowerLetter"/>
      <w:lvlText w:val="%8."/>
      <w:lvlJc w:val="left"/>
      <w:pPr>
        <w:ind w:left="5760" w:hanging="360"/>
      </w:pPr>
    </w:lvl>
    <w:lvl w:ilvl="8" w:tplc="94C48C1E">
      <w:start w:val="1"/>
      <w:numFmt w:val="lowerRoman"/>
      <w:lvlText w:val="%9."/>
      <w:lvlJc w:val="right"/>
      <w:pPr>
        <w:ind w:left="6480" w:hanging="180"/>
      </w:pPr>
    </w:lvl>
  </w:abstractNum>
  <w:abstractNum w:abstractNumId="38" w15:restartNumberingAfterBreak="0">
    <w:nsid w:val="6DFC2FD6"/>
    <w:multiLevelType w:val="hybridMultilevel"/>
    <w:tmpl w:val="E4C640B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9" w15:restartNumberingAfterBreak="0">
    <w:nsid w:val="6F07271F"/>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3BAB259"/>
    <w:multiLevelType w:val="hybridMultilevel"/>
    <w:tmpl w:val="FFFFFFFF"/>
    <w:lvl w:ilvl="0" w:tplc="DABAC2F0">
      <w:start w:val="1"/>
      <w:numFmt w:val="bullet"/>
      <w:lvlText w:val=""/>
      <w:lvlJc w:val="left"/>
      <w:pPr>
        <w:ind w:left="720" w:hanging="360"/>
      </w:pPr>
      <w:rPr>
        <w:rFonts w:ascii="Symbol" w:hAnsi="Symbol" w:hint="default"/>
      </w:rPr>
    </w:lvl>
    <w:lvl w:ilvl="1" w:tplc="169CDFF4">
      <w:start w:val="1"/>
      <w:numFmt w:val="bullet"/>
      <w:lvlText w:val="o"/>
      <w:lvlJc w:val="left"/>
      <w:pPr>
        <w:ind w:left="1440" w:hanging="360"/>
      </w:pPr>
      <w:rPr>
        <w:rFonts w:ascii="Courier New" w:hAnsi="Courier New" w:hint="default"/>
      </w:rPr>
    </w:lvl>
    <w:lvl w:ilvl="2" w:tplc="4D423B76">
      <w:start w:val="1"/>
      <w:numFmt w:val="bullet"/>
      <w:lvlText w:val=""/>
      <w:lvlJc w:val="left"/>
      <w:pPr>
        <w:ind w:left="2160" w:hanging="360"/>
      </w:pPr>
      <w:rPr>
        <w:rFonts w:ascii="Wingdings" w:hAnsi="Wingdings" w:hint="default"/>
      </w:rPr>
    </w:lvl>
    <w:lvl w:ilvl="3" w:tplc="7E2000DC">
      <w:start w:val="1"/>
      <w:numFmt w:val="bullet"/>
      <w:lvlText w:val=""/>
      <w:lvlJc w:val="left"/>
      <w:pPr>
        <w:ind w:left="2880" w:hanging="360"/>
      </w:pPr>
      <w:rPr>
        <w:rFonts w:ascii="Symbol" w:hAnsi="Symbol" w:hint="default"/>
      </w:rPr>
    </w:lvl>
    <w:lvl w:ilvl="4" w:tplc="3FD06BB4">
      <w:start w:val="1"/>
      <w:numFmt w:val="bullet"/>
      <w:lvlText w:val="o"/>
      <w:lvlJc w:val="left"/>
      <w:pPr>
        <w:ind w:left="3600" w:hanging="360"/>
      </w:pPr>
      <w:rPr>
        <w:rFonts w:ascii="Courier New" w:hAnsi="Courier New" w:hint="default"/>
      </w:rPr>
    </w:lvl>
    <w:lvl w:ilvl="5" w:tplc="496E7328">
      <w:start w:val="1"/>
      <w:numFmt w:val="bullet"/>
      <w:lvlText w:val=""/>
      <w:lvlJc w:val="left"/>
      <w:pPr>
        <w:ind w:left="4320" w:hanging="360"/>
      </w:pPr>
      <w:rPr>
        <w:rFonts w:ascii="Wingdings" w:hAnsi="Wingdings" w:hint="default"/>
      </w:rPr>
    </w:lvl>
    <w:lvl w:ilvl="6" w:tplc="250822EE">
      <w:start w:val="1"/>
      <w:numFmt w:val="bullet"/>
      <w:lvlText w:val=""/>
      <w:lvlJc w:val="left"/>
      <w:pPr>
        <w:ind w:left="5040" w:hanging="360"/>
      </w:pPr>
      <w:rPr>
        <w:rFonts w:ascii="Symbol" w:hAnsi="Symbol" w:hint="default"/>
      </w:rPr>
    </w:lvl>
    <w:lvl w:ilvl="7" w:tplc="6E34614E">
      <w:start w:val="1"/>
      <w:numFmt w:val="bullet"/>
      <w:lvlText w:val="o"/>
      <w:lvlJc w:val="left"/>
      <w:pPr>
        <w:ind w:left="5760" w:hanging="360"/>
      </w:pPr>
      <w:rPr>
        <w:rFonts w:ascii="Courier New" w:hAnsi="Courier New" w:hint="default"/>
      </w:rPr>
    </w:lvl>
    <w:lvl w:ilvl="8" w:tplc="67E2C0B4">
      <w:start w:val="1"/>
      <w:numFmt w:val="bullet"/>
      <w:lvlText w:val=""/>
      <w:lvlJc w:val="left"/>
      <w:pPr>
        <w:ind w:left="6480" w:hanging="360"/>
      </w:pPr>
      <w:rPr>
        <w:rFonts w:ascii="Wingdings" w:hAnsi="Wingdings" w:hint="default"/>
      </w:rPr>
    </w:lvl>
  </w:abstractNum>
  <w:abstractNum w:abstractNumId="41" w15:restartNumberingAfterBreak="0">
    <w:nsid w:val="7AEF6B24"/>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B617B8A"/>
    <w:multiLevelType w:val="multilevel"/>
    <w:tmpl w:val="6BA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7E6809"/>
    <w:multiLevelType w:val="multilevel"/>
    <w:tmpl w:val="46AA4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DDD6150"/>
    <w:multiLevelType w:val="hybridMultilevel"/>
    <w:tmpl w:val="D1541604"/>
    <w:lvl w:ilvl="0" w:tplc="3C09000F">
      <w:start w:val="7"/>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5" w15:restartNumberingAfterBreak="0">
    <w:nsid w:val="7E04357E"/>
    <w:multiLevelType w:val="multilevel"/>
    <w:tmpl w:val="B71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1261549">
    <w:abstractNumId w:val="33"/>
  </w:num>
  <w:num w:numId="2" w16cid:durableId="169299617">
    <w:abstractNumId w:val="21"/>
  </w:num>
  <w:num w:numId="3" w16cid:durableId="1705447035">
    <w:abstractNumId w:val="6"/>
  </w:num>
  <w:num w:numId="4" w16cid:durableId="1120031597">
    <w:abstractNumId w:val="26"/>
  </w:num>
  <w:num w:numId="5" w16cid:durableId="1423798162">
    <w:abstractNumId w:val="27"/>
  </w:num>
  <w:num w:numId="6" w16cid:durableId="902982354">
    <w:abstractNumId w:val="29"/>
  </w:num>
  <w:num w:numId="7" w16cid:durableId="1161193788">
    <w:abstractNumId w:val="40"/>
  </w:num>
  <w:num w:numId="8" w16cid:durableId="551187538">
    <w:abstractNumId w:val="8"/>
  </w:num>
  <w:num w:numId="9" w16cid:durableId="1382830196">
    <w:abstractNumId w:val="31"/>
  </w:num>
  <w:num w:numId="10" w16cid:durableId="820004866">
    <w:abstractNumId w:val="37"/>
  </w:num>
  <w:num w:numId="11" w16cid:durableId="854226106">
    <w:abstractNumId w:val="15"/>
  </w:num>
  <w:num w:numId="12" w16cid:durableId="1888254351">
    <w:abstractNumId w:val="34"/>
  </w:num>
  <w:num w:numId="13" w16cid:durableId="1322469890">
    <w:abstractNumId w:val="23"/>
  </w:num>
  <w:num w:numId="14" w16cid:durableId="1280642798">
    <w:abstractNumId w:val="22"/>
  </w:num>
  <w:num w:numId="15" w16cid:durableId="907500354">
    <w:abstractNumId w:val="11"/>
  </w:num>
  <w:num w:numId="16" w16cid:durableId="506093524">
    <w:abstractNumId w:val="24"/>
  </w:num>
  <w:num w:numId="17" w16cid:durableId="858931855">
    <w:abstractNumId w:val="16"/>
  </w:num>
  <w:num w:numId="18" w16cid:durableId="402486882">
    <w:abstractNumId w:val="7"/>
  </w:num>
  <w:num w:numId="19" w16cid:durableId="1382359432">
    <w:abstractNumId w:val="9"/>
  </w:num>
  <w:num w:numId="20" w16cid:durableId="799612911">
    <w:abstractNumId w:val="30"/>
  </w:num>
  <w:num w:numId="21" w16cid:durableId="1556233359">
    <w:abstractNumId w:val="41"/>
  </w:num>
  <w:num w:numId="22" w16cid:durableId="1604874647">
    <w:abstractNumId w:val="39"/>
  </w:num>
  <w:num w:numId="23" w16cid:durableId="2039313796">
    <w:abstractNumId w:val="2"/>
  </w:num>
  <w:num w:numId="24" w16cid:durableId="513345626">
    <w:abstractNumId w:val="12"/>
  </w:num>
  <w:num w:numId="25" w16cid:durableId="243152988">
    <w:abstractNumId w:val="36"/>
  </w:num>
  <w:num w:numId="26" w16cid:durableId="1110398063">
    <w:abstractNumId w:val="43"/>
  </w:num>
  <w:num w:numId="27" w16cid:durableId="853304928">
    <w:abstractNumId w:val="28"/>
  </w:num>
  <w:num w:numId="28" w16cid:durableId="1818447395">
    <w:abstractNumId w:val="32"/>
  </w:num>
  <w:num w:numId="29" w16cid:durableId="2024698067">
    <w:abstractNumId w:val="17"/>
  </w:num>
  <w:num w:numId="30" w16cid:durableId="1173060706">
    <w:abstractNumId w:val="4"/>
  </w:num>
  <w:num w:numId="31" w16cid:durableId="1920214958">
    <w:abstractNumId w:val="35"/>
  </w:num>
  <w:num w:numId="32" w16cid:durableId="151534282">
    <w:abstractNumId w:val="3"/>
  </w:num>
  <w:num w:numId="33" w16cid:durableId="279991086">
    <w:abstractNumId w:val="10"/>
  </w:num>
  <w:num w:numId="34" w16cid:durableId="1510676440">
    <w:abstractNumId w:val="38"/>
  </w:num>
  <w:num w:numId="35" w16cid:durableId="1399672852">
    <w:abstractNumId w:val="44"/>
  </w:num>
  <w:num w:numId="36" w16cid:durableId="434180887">
    <w:abstractNumId w:val="0"/>
  </w:num>
  <w:num w:numId="37" w16cid:durableId="928542187">
    <w:abstractNumId w:val="20"/>
  </w:num>
  <w:num w:numId="38" w16cid:durableId="482358857">
    <w:abstractNumId w:val="45"/>
  </w:num>
  <w:num w:numId="39" w16cid:durableId="270673982">
    <w:abstractNumId w:val="42"/>
  </w:num>
  <w:num w:numId="40" w16cid:durableId="1319845559">
    <w:abstractNumId w:val="25"/>
  </w:num>
  <w:num w:numId="41" w16cid:durableId="1311910317">
    <w:abstractNumId w:val="14"/>
  </w:num>
  <w:num w:numId="42" w16cid:durableId="1141852066">
    <w:abstractNumId w:val="18"/>
  </w:num>
  <w:num w:numId="43" w16cid:durableId="2104567851">
    <w:abstractNumId w:val="5"/>
  </w:num>
  <w:num w:numId="44" w16cid:durableId="1485858018">
    <w:abstractNumId w:val="19"/>
  </w:num>
  <w:num w:numId="45" w16cid:durableId="557278620">
    <w:abstractNumId w:val="13"/>
  </w:num>
  <w:num w:numId="46" w16cid:durableId="366872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B9"/>
    <w:rsid w:val="00000122"/>
    <w:rsid w:val="00000C1B"/>
    <w:rsid w:val="0000200C"/>
    <w:rsid w:val="00002207"/>
    <w:rsid w:val="00003577"/>
    <w:rsid w:val="00003597"/>
    <w:rsid w:val="000040E5"/>
    <w:rsid w:val="0000454D"/>
    <w:rsid w:val="00004BE4"/>
    <w:rsid w:val="00004C92"/>
    <w:rsid w:val="000056A2"/>
    <w:rsid w:val="000066C5"/>
    <w:rsid w:val="00006E46"/>
    <w:rsid w:val="000104B5"/>
    <w:rsid w:val="00010C41"/>
    <w:rsid w:val="00010ED1"/>
    <w:rsid w:val="00011259"/>
    <w:rsid w:val="00011E8D"/>
    <w:rsid w:val="000127D9"/>
    <w:rsid w:val="0001298A"/>
    <w:rsid w:val="00012BEA"/>
    <w:rsid w:val="0001330E"/>
    <w:rsid w:val="000138DD"/>
    <w:rsid w:val="00013C17"/>
    <w:rsid w:val="00013CAF"/>
    <w:rsid w:val="00013FF3"/>
    <w:rsid w:val="00014A16"/>
    <w:rsid w:val="00014B29"/>
    <w:rsid w:val="00014C30"/>
    <w:rsid w:val="00015248"/>
    <w:rsid w:val="00016374"/>
    <w:rsid w:val="000168F0"/>
    <w:rsid w:val="00016CA4"/>
    <w:rsid w:val="00016CC7"/>
    <w:rsid w:val="000206D3"/>
    <w:rsid w:val="00021171"/>
    <w:rsid w:val="000218B8"/>
    <w:rsid w:val="00021A23"/>
    <w:rsid w:val="00022648"/>
    <w:rsid w:val="000226C8"/>
    <w:rsid w:val="000228B2"/>
    <w:rsid w:val="00022B19"/>
    <w:rsid w:val="000236C4"/>
    <w:rsid w:val="00024091"/>
    <w:rsid w:val="0002453B"/>
    <w:rsid w:val="0002533A"/>
    <w:rsid w:val="000253DF"/>
    <w:rsid w:val="0002591E"/>
    <w:rsid w:val="00025CE6"/>
    <w:rsid w:val="00026989"/>
    <w:rsid w:val="00027B70"/>
    <w:rsid w:val="00027FE0"/>
    <w:rsid w:val="00030CE6"/>
    <w:rsid w:val="00030D10"/>
    <w:rsid w:val="0003111C"/>
    <w:rsid w:val="000316EE"/>
    <w:rsid w:val="00031B19"/>
    <w:rsid w:val="00031D25"/>
    <w:rsid w:val="00031DFC"/>
    <w:rsid w:val="00032BF8"/>
    <w:rsid w:val="000330AD"/>
    <w:rsid w:val="0003321D"/>
    <w:rsid w:val="000333DD"/>
    <w:rsid w:val="000337C7"/>
    <w:rsid w:val="00033F9B"/>
    <w:rsid w:val="000344EA"/>
    <w:rsid w:val="0003495C"/>
    <w:rsid w:val="000357E5"/>
    <w:rsid w:val="00035DEC"/>
    <w:rsid w:val="0003607B"/>
    <w:rsid w:val="0003627E"/>
    <w:rsid w:val="0003641D"/>
    <w:rsid w:val="00036DC1"/>
    <w:rsid w:val="0003702A"/>
    <w:rsid w:val="00037C25"/>
    <w:rsid w:val="00040DDA"/>
    <w:rsid w:val="0004103D"/>
    <w:rsid w:val="000420E3"/>
    <w:rsid w:val="000424A2"/>
    <w:rsid w:val="00042BE8"/>
    <w:rsid w:val="00042E9B"/>
    <w:rsid w:val="00043289"/>
    <w:rsid w:val="0004355E"/>
    <w:rsid w:val="00044815"/>
    <w:rsid w:val="00044C67"/>
    <w:rsid w:val="00044F9E"/>
    <w:rsid w:val="00044FEC"/>
    <w:rsid w:val="00045790"/>
    <w:rsid w:val="00045B6F"/>
    <w:rsid w:val="000465EB"/>
    <w:rsid w:val="00046767"/>
    <w:rsid w:val="000467BE"/>
    <w:rsid w:val="00050360"/>
    <w:rsid w:val="00050BE2"/>
    <w:rsid w:val="00050D14"/>
    <w:rsid w:val="0005198E"/>
    <w:rsid w:val="000519DE"/>
    <w:rsid w:val="00052C32"/>
    <w:rsid w:val="00053779"/>
    <w:rsid w:val="00053BF1"/>
    <w:rsid w:val="00053D9D"/>
    <w:rsid w:val="00054387"/>
    <w:rsid w:val="000544DD"/>
    <w:rsid w:val="0005462B"/>
    <w:rsid w:val="000546DB"/>
    <w:rsid w:val="00055085"/>
    <w:rsid w:val="00055679"/>
    <w:rsid w:val="00055A50"/>
    <w:rsid w:val="000564F5"/>
    <w:rsid w:val="00056504"/>
    <w:rsid w:val="00056FE5"/>
    <w:rsid w:val="00057565"/>
    <w:rsid w:val="0006055D"/>
    <w:rsid w:val="00060967"/>
    <w:rsid w:val="00061647"/>
    <w:rsid w:val="00061943"/>
    <w:rsid w:val="00062BC8"/>
    <w:rsid w:val="00063BAF"/>
    <w:rsid w:val="00064903"/>
    <w:rsid w:val="000649EF"/>
    <w:rsid w:val="00065978"/>
    <w:rsid w:val="0006601E"/>
    <w:rsid w:val="00066331"/>
    <w:rsid w:val="00066540"/>
    <w:rsid w:val="000665D3"/>
    <w:rsid w:val="00066A83"/>
    <w:rsid w:val="00066BAF"/>
    <w:rsid w:val="00066C1D"/>
    <w:rsid w:val="00066E39"/>
    <w:rsid w:val="00066ECC"/>
    <w:rsid w:val="000671F5"/>
    <w:rsid w:val="00067A68"/>
    <w:rsid w:val="00070FA1"/>
    <w:rsid w:val="000710E6"/>
    <w:rsid w:val="00071584"/>
    <w:rsid w:val="00071C07"/>
    <w:rsid w:val="00071C0F"/>
    <w:rsid w:val="00073331"/>
    <w:rsid w:val="00073A09"/>
    <w:rsid w:val="00075430"/>
    <w:rsid w:val="000756EE"/>
    <w:rsid w:val="00075BB9"/>
    <w:rsid w:val="00075D09"/>
    <w:rsid w:val="000766B1"/>
    <w:rsid w:val="0007793F"/>
    <w:rsid w:val="00077A4C"/>
    <w:rsid w:val="00077D5E"/>
    <w:rsid w:val="000805B5"/>
    <w:rsid w:val="000807DE"/>
    <w:rsid w:val="00080917"/>
    <w:rsid w:val="000813CE"/>
    <w:rsid w:val="000814EE"/>
    <w:rsid w:val="00081788"/>
    <w:rsid w:val="00081791"/>
    <w:rsid w:val="00081B50"/>
    <w:rsid w:val="00083945"/>
    <w:rsid w:val="00084A90"/>
    <w:rsid w:val="00084CB2"/>
    <w:rsid w:val="000858ED"/>
    <w:rsid w:val="0008590E"/>
    <w:rsid w:val="00086E00"/>
    <w:rsid w:val="0008747A"/>
    <w:rsid w:val="00087C0B"/>
    <w:rsid w:val="00091436"/>
    <w:rsid w:val="00091765"/>
    <w:rsid w:val="000929ED"/>
    <w:rsid w:val="00092D37"/>
    <w:rsid w:val="00092F3F"/>
    <w:rsid w:val="00093ABB"/>
    <w:rsid w:val="00093C72"/>
    <w:rsid w:val="0009408E"/>
    <w:rsid w:val="000947D5"/>
    <w:rsid w:val="0009488D"/>
    <w:rsid w:val="00094955"/>
    <w:rsid w:val="000949FC"/>
    <w:rsid w:val="00095370"/>
    <w:rsid w:val="00095517"/>
    <w:rsid w:val="00095B3E"/>
    <w:rsid w:val="000960EE"/>
    <w:rsid w:val="000963AC"/>
    <w:rsid w:val="000964C9"/>
    <w:rsid w:val="000969F7"/>
    <w:rsid w:val="00096AC5"/>
    <w:rsid w:val="0009700A"/>
    <w:rsid w:val="000971C9"/>
    <w:rsid w:val="000975C8"/>
    <w:rsid w:val="00097688"/>
    <w:rsid w:val="000976F6"/>
    <w:rsid w:val="000977D2"/>
    <w:rsid w:val="00097AAA"/>
    <w:rsid w:val="00097C18"/>
    <w:rsid w:val="000A005B"/>
    <w:rsid w:val="000A05A2"/>
    <w:rsid w:val="000A07D2"/>
    <w:rsid w:val="000A1C28"/>
    <w:rsid w:val="000A234B"/>
    <w:rsid w:val="000A2B6A"/>
    <w:rsid w:val="000A2B94"/>
    <w:rsid w:val="000A35DE"/>
    <w:rsid w:val="000A35E2"/>
    <w:rsid w:val="000A3DE7"/>
    <w:rsid w:val="000A45E0"/>
    <w:rsid w:val="000A5946"/>
    <w:rsid w:val="000A6416"/>
    <w:rsid w:val="000A6B62"/>
    <w:rsid w:val="000A7086"/>
    <w:rsid w:val="000A7966"/>
    <w:rsid w:val="000A7D9E"/>
    <w:rsid w:val="000B1925"/>
    <w:rsid w:val="000B23F0"/>
    <w:rsid w:val="000B26B6"/>
    <w:rsid w:val="000B3633"/>
    <w:rsid w:val="000B3786"/>
    <w:rsid w:val="000B3918"/>
    <w:rsid w:val="000B3961"/>
    <w:rsid w:val="000B3C65"/>
    <w:rsid w:val="000B3D02"/>
    <w:rsid w:val="000B4D2B"/>
    <w:rsid w:val="000B5DA6"/>
    <w:rsid w:val="000B647A"/>
    <w:rsid w:val="000B66D5"/>
    <w:rsid w:val="000B6D20"/>
    <w:rsid w:val="000B6E39"/>
    <w:rsid w:val="000B7C24"/>
    <w:rsid w:val="000C00B7"/>
    <w:rsid w:val="000C0707"/>
    <w:rsid w:val="000C0F0F"/>
    <w:rsid w:val="000C1702"/>
    <w:rsid w:val="000C1CD1"/>
    <w:rsid w:val="000C1F8B"/>
    <w:rsid w:val="000C2327"/>
    <w:rsid w:val="000C23EB"/>
    <w:rsid w:val="000C28E6"/>
    <w:rsid w:val="000C2A32"/>
    <w:rsid w:val="000C2D38"/>
    <w:rsid w:val="000C2FF4"/>
    <w:rsid w:val="000C30E0"/>
    <w:rsid w:val="000C40B6"/>
    <w:rsid w:val="000C41D2"/>
    <w:rsid w:val="000C41E5"/>
    <w:rsid w:val="000C4607"/>
    <w:rsid w:val="000C4C79"/>
    <w:rsid w:val="000C5290"/>
    <w:rsid w:val="000C54A3"/>
    <w:rsid w:val="000C5617"/>
    <w:rsid w:val="000C5E15"/>
    <w:rsid w:val="000C5F55"/>
    <w:rsid w:val="000D0043"/>
    <w:rsid w:val="000D06DE"/>
    <w:rsid w:val="000D0D3B"/>
    <w:rsid w:val="000D1221"/>
    <w:rsid w:val="000D13D7"/>
    <w:rsid w:val="000D1AB3"/>
    <w:rsid w:val="000D2CAB"/>
    <w:rsid w:val="000D3272"/>
    <w:rsid w:val="000D3C0D"/>
    <w:rsid w:val="000D3F7A"/>
    <w:rsid w:val="000D4F0B"/>
    <w:rsid w:val="000D5071"/>
    <w:rsid w:val="000D5850"/>
    <w:rsid w:val="000D5FC2"/>
    <w:rsid w:val="000D60C1"/>
    <w:rsid w:val="000D6AEA"/>
    <w:rsid w:val="000D7014"/>
    <w:rsid w:val="000D713B"/>
    <w:rsid w:val="000D727F"/>
    <w:rsid w:val="000D7B45"/>
    <w:rsid w:val="000D7D6A"/>
    <w:rsid w:val="000D7DD8"/>
    <w:rsid w:val="000E0778"/>
    <w:rsid w:val="000E0787"/>
    <w:rsid w:val="000E10A8"/>
    <w:rsid w:val="000E1398"/>
    <w:rsid w:val="000E1714"/>
    <w:rsid w:val="000E17FF"/>
    <w:rsid w:val="000E1961"/>
    <w:rsid w:val="000E1DBB"/>
    <w:rsid w:val="000E21B7"/>
    <w:rsid w:val="000E21BC"/>
    <w:rsid w:val="000E317B"/>
    <w:rsid w:val="000E450A"/>
    <w:rsid w:val="000E49FD"/>
    <w:rsid w:val="000E5169"/>
    <w:rsid w:val="000E59A9"/>
    <w:rsid w:val="000E6014"/>
    <w:rsid w:val="000E6427"/>
    <w:rsid w:val="000E65DA"/>
    <w:rsid w:val="000E6D6E"/>
    <w:rsid w:val="000E71DD"/>
    <w:rsid w:val="000E797B"/>
    <w:rsid w:val="000F0D3F"/>
    <w:rsid w:val="000F0DB6"/>
    <w:rsid w:val="000F1056"/>
    <w:rsid w:val="000F1283"/>
    <w:rsid w:val="000F16A3"/>
    <w:rsid w:val="000F261A"/>
    <w:rsid w:val="000F28E8"/>
    <w:rsid w:val="000F29AF"/>
    <w:rsid w:val="000F2D72"/>
    <w:rsid w:val="000F3181"/>
    <w:rsid w:val="000F3E5F"/>
    <w:rsid w:val="000F5454"/>
    <w:rsid w:val="000F5937"/>
    <w:rsid w:val="000F5942"/>
    <w:rsid w:val="000F5F92"/>
    <w:rsid w:val="000F656B"/>
    <w:rsid w:val="000F6608"/>
    <w:rsid w:val="000F7092"/>
    <w:rsid w:val="000F733D"/>
    <w:rsid w:val="000F7504"/>
    <w:rsid w:val="000F7FA4"/>
    <w:rsid w:val="001000C9"/>
    <w:rsid w:val="00100F36"/>
    <w:rsid w:val="00101584"/>
    <w:rsid w:val="00101765"/>
    <w:rsid w:val="00101B5C"/>
    <w:rsid w:val="00101C6C"/>
    <w:rsid w:val="00101CF8"/>
    <w:rsid w:val="00102254"/>
    <w:rsid w:val="00102B23"/>
    <w:rsid w:val="00103134"/>
    <w:rsid w:val="00103FAB"/>
    <w:rsid w:val="00104590"/>
    <w:rsid w:val="0010469C"/>
    <w:rsid w:val="00104DC5"/>
    <w:rsid w:val="00105D4A"/>
    <w:rsid w:val="00105D8B"/>
    <w:rsid w:val="00105FF7"/>
    <w:rsid w:val="00106912"/>
    <w:rsid w:val="00106932"/>
    <w:rsid w:val="00106C45"/>
    <w:rsid w:val="00106E12"/>
    <w:rsid w:val="00110363"/>
    <w:rsid w:val="00110AE3"/>
    <w:rsid w:val="0011201E"/>
    <w:rsid w:val="00112175"/>
    <w:rsid w:val="0011249A"/>
    <w:rsid w:val="00112701"/>
    <w:rsid w:val="00112C7D"/>
    <w:rsid w:val="0011338D"/>
    <w:rsid w:val="00113BC6"/>
    <w:rsid w:val="00113C3E"/>
    <w:rsid w:val="00113E46"/>
    <w:rsid w:val="001143C9"/>
    <w:rsid w:val="001143F7"/>
    <w:rsid w:val="0011473A"/>
    <w:rsid w:val="0011488F"/>
    <w:rsid w:val="00114F5D"/>
    <w:rsid w:val="00115C9B"/>
    <w:rsid w:val="00116264"/>
    <w:rsid w:val="00116699"/>
    <w:rsid w:val="0011680B"/>
    <w:rsid w:val="00116D75"/>
    <w:rsid w:val="00117DB0"/>
    <w:rsid w:val="00121532"/>
    <w:rsid w:val="0012158E"/>
    <w:rsid w:val="001215D6"/>
    <w:rsid w:val="001218C2"/>
    <w:rsid w:val="0012204D"/>
    <w:rsid w:val="001222B2"/>
    <w:rsid w:val="00122E9D"/>
    <w:rsid w:val="00122FA7"/>
    <w:rsid w:val="0012326D"/>
    <w:rsid w:val="0012350F"/>
    <w:rsid w:val="001236CC"/>
    <w:rsid w:val="00123E11"/>
    <w:rsid w:val="00125445"/>
    <w:rsid w:val="0012561A"/>
    <w:rsid w:val="00125C54"/>
    <w:rsid w:val="00125C8D"/>
    <w:rsid w:val="00125E79"/>
    <w:rsid w:val="00126026"/>
    <w:rsid w:val="00126824"/>
    <w:rsid w:val="00126B96"/>
    <w:rsid w:val="00127436"/>
    <w:rsid w:val="0012798A"/>
    <w:rsid w:val="00127AE2"/>
    <w:rsid w:val="001302C6"/>
    <w:rsid w:val="0013042D"/>
    <w:rsid w:val="00130510"/>
    <w:rsid w:val="001315B8"/>
    <w:rsid w:val="0013181A"/>
    <w:rsid w:val="001323D7"/>
    <w:rsid w:val="00132448"/>
    <w:rsid w:val="00132833"/>
    <w:rsid w:val="00132F3B"/>
    <w:rsid w:val="00133123"/>
    <w:rsid w:val="001341E2"/>
    <w:rsid w:val="00134250"/>
    <w:rsid w:val="0013444B"/>
    <w:rsid w:val="00134B68"/>
    <w:rsid w:val="001355E1"/>
    <w:rsid w:val="00135D40"/>
    <w:rsid w:val="0013642A"/>
    <w:rsid w:val="001368CA"/>
    <w:rsid w:val="00137013"/>
    <w:rsid w:val="001371FC"/>
    <w:rsid w:val="00137611"/>
    <w:rsid w:val="00137B8C"/>
    <w:rsid w:val="00137F8B"/>
    <w:rsid w:val="0014081D"/>
    <w:rsid w:val="0014163D"/>
    <w:rsid w:val="00141786"/>
    <w:rsid w:val="00141902"/>
    <w:rsid w:val="00141F1B"/>
    <w:rsid w:val="00142C50"/>
    <w:rsid w:val="00142D96"/>
    <w:rsid w:val="00142FCB"/>
    <w:rsid w:val="0014400C"/>
    <w:rsid w:val="0014432F"/>
    <w:rsid w:val="0014454F"/>
    <w:rsid w:val="00144B7D"/>
    <w:rsid w:val="00144C0E"/>
    <w:rsid w:val="00145998"/>
    <w:rsid w:val="00145B8C"/>
    <w:rsid w:val="00145F79"/>
    <w:rsid w:val="00146846"/>
    <w:rsid w:val="00146889"/>
    <w:rsid w:val="00146F09"/>
    <w:rsid w:val="001473AB"/>
    <w:rsid w:val="0014766B"/>
    <w:rsid w:val="00147A81"/>
    <w:rsid w:val="001512FA"/>
    <w:rsid w:val="0015153D"/>
    <w:rsid w:val="00151E93"/>
    <w:rsid w:val="00152080"/>
    <w:rsid w:val="0015216A"/>
    <w:rsid w:val="001521FB"/>
    <w:rsid w:val="00152445"/>
    <w:rsid w:val="00152984"/>
    <w:rsid w:val="0015364D"/>
    <w:rsid w:val="00153D00"/>
    <w:rsid w:val="00153DAB"/>
    <w:rsid w:val="00153FA3"/>
    <w:rsid w:val="001556B9"/>
    <w:rsid w:val="00155730"/>
    <w:rsid w:val="001563C8"/>
    <w:rsid w:val="00156A0B"/>
    <w:rsid w:val="00156A4F"/>
    <w:rsid w:val="00157339"/>
    <w:rsid w:val="00157397"/>
    <w:rsid w:val="00157432"/>
    <w:rsid w:val="00157C27"/>
    <w:rsid w:val="001606BE"/>
    <w:rsid w:val="00160DA4"/>
    <w:rsid w:val="0016189D"/>
    <w:rsid w:val="00161FC2"/>
    <w:rsid w:val="00162DAF"/>
    <w:rsid w:val="001631D4"/>
    <w:rsid w:val="00163E40"/>
    <w:rsid w:val="001641AE"/>
    <w:rsid w:val="00164220"/>
    <w:rsid w:val="001648A0"/>
    <w:rsid w:val="00164B00"/>
    <w:rsid w:val="00164DD2"/>
    <w:rsid w:val="001651E6"/>
    <w:rsid w:val="00165204"/>
    <w:rsid w:val="001654FA"/>
    <w:rsid w:val="00165B83"/>
    <w:rsid w:val="00165F36"/>
    <w:rsid w:val="00166492"/>
    <w:rsid w:val="00167AD2"/>
    <w:rsid w:val="00167CEA"/>
    <w:rsid w:val="00170A11"/>
    <w:rsid w:val="00170D11"/>
    <w:rsid w:val="00170E0F"/>
    <w:rsid w:val="00171A2E"/>
    <w:rsid w:val="00171ACE"/>
    <w:rsid w:val="0017215B"/>
    <w:rsid w:val="001721FA"/>
    <w:rsid w:val="0017264C"/>
    <w:rsid w:val="00174848"/>
    <w:rsid w:val="00174D3A"/>
    <w:rsid w:val="00174F8C"/>
    <w:rsid w:val="00175010"/>
    <w:rsid w:val="001755F2"/>
    <w:rsid w:val="00175C42"/>
    <w:rsid w:val="00176848"/>
    <w:rsid w:val="00176AB9"/>
    <w:rsid w:val="001776AC"/>
    <w:rsid w:val="001802CB"/>
    <w:rsid w:val="00180576"/>
    <w:rsid w:val="0018170E"/>
    <w:rsid w:val="00181AD0"/>
    <w:rsid w:val="00181D8A"/>
    <w:rsid w:val="00181F05"/>
    <w:rsid w:val="0018259B"/>
    <w:rsid w:val="001826B2"/>
    <w:rsid w:val="001827ED"/>
    <w:rsid w:val="00182F5A"/>
    <w:rsid w:val="001834B4"/>
    <w:rsid w:val="00183FBB"/>
    <w:rsid w:val="001841FF"/>
    <w:rsid w:val="001842BD"/>
    <w:rsid w:val="00184C5C"/>
    <w:rsid w:val="00184E4B"/>
    <w:rsid w:val="00185A64"/>
    <w:rsid w:val="00185F07"/>
    <w:rsid w:val="0018690D"/>
    <w:rsid w:val="00186DA0"/>
    <w:rsid w:val="001871A1"/>
    <w:rsid w:val="001871A7"/>
    <w:rsid w:val="00187416"/>
    <w:rsid w:val="00187453"/>
    <w:rsid w:val="00187755"/>
    <w:rsid w:val="00187760"/>
    <w:rsid w:val="0019024F"/>
    <w:rsid w:val="00190465"/>
    <w:rsid w:val="001914B6"/>
    <w:rsid w:val="0019164B"/>
    <w:rsid w:val="001922D8"/>
    <w:rsid w:val="001937ED"/>
    <w:rsid w:val="001939CC"/>
    <w:rsid w:val="001941B0"/>
    <w:rsid w:val="001943A9"/>
    <w:rsid w:val="00195F0F"/>
    <w:rsid w:val="00196A66"/>
    <w:rsid w:val="00197E2F"/>
    <w:rsid w:val="00197F64"/>
    <w:rsid w:val="001A156F"/>
    <w:rsid w:val="001A1770"/>
    <w:rsid w:val="001A1A35"/>
    <w:rsid w:val="001A1ED0"/>
    <w:rsid w:val="001A2465"/>
    <w:rsid w:val="001A2801"/>
    <w:rsid w:val="001A286D"/>
    <w:rsid w:val="001A2B22"/>
    <w:rsid w:val="001A34C3"/>
    <w:rsid w:val="001A3600"/>
    <w:rsid w:val="001A3A33"/>
    <w:rsid w:val="001A48B3"/>
    <w:rsid w:val="001A4C1D"/>
    <w:rsid w:val="001A4DB1"/>
    <w:rsid w:val="001A5255"/>
    <w:rsid w:val="001A545A"/>
    <w:rsid w:val="001A56FC"/>
    <w:rsid w:val="001A5724"/>
    <w:rsid w:val="001A62CF"/>
    <w:rsid w:val="001A6F8E"/>
    <w:rsid w:val="001A6FCB"/>
    <w:rsid w:val="001A73E0"/>
    <w:rsid w:val="001A78C0"/>
    <w:rsid w:val="001A7C20"/>
    <w:rsid w:val="001B143F"/>
    <w:rsid w:val="001B1CA7"/>
    <w:rsid w:val="001B24E7"/>
    <w:rsid w:val="001B26E5"/>
    <w:rsid w:val="001B2E85"/>
    <w:rsid w:val="001B30FD"/>
    <w:rsid w:val="001B32D9"/>
    <w:rsid w:val="001B367F"/>
    <w:rsid w:val="001B45C0"/>
    <w:rsid w:val="001B4AFB"/>
    <w:rsid w:val="001B534B"/>
    <w:rsid w:val="001B5B3C"/>
    <w:rsid w:val="001B5E58"/>
    <w:rsid w:val="001B63F8"/>
    <w:rsid w:val="001B65AF"/>
    <w:rsid w:val="001B7CB5"/>
    <w:rsid w:val="001B7D83"/>
    <w:rsid w:val="001C0643"/>
    <w:rsid w:val="001C0FA9"/>
    <w:rsid w:val="001C1221"/>
    <w:rsid w:val="001C1F55"/>
    <w:rsid w:val="001C25E1"/>
    <w:rsid w:val="001C2708"/>
    <w:rsid w:val="001C2B52"/>
    <w:rsid w:val="001C3462"/>
    <w:rsid w:val="001C3654"/>
    <w:rsid w:val="001C38E3"/>
    <w:rsid w:val="001C3AE5"/>
    <w:rsid w:val="001C4264"/>
    <w:rsid w:val="001C4535"/>
    <w:rsid w:val="001C4D24"/>
    <w:rsid w:val="001C50AC"/>
    <w:rsid w:val="001C5625"/>
    <w:rsid w:val="001C5884"/>
    <w:rsid w:val="001C64AC"/>
    <w:rsid w:val="001C6648"/>
    <w:rsid w:val="001C67DB"/>
    <w:rsid w:val="001C7465"/>
    <w:rsid w:val="001C7BBF"/>
    <w:rsid w:val="001D0086"/>
    <w:rsid w:val="001D0BAA"/>
    <w:rsid w:val="001D0E69"/>
    <w:rsid w:val="001D0EF4"/>
    <w:rsid w:val="001D1666"/>
    <w:rsid w:val="001D1AE3"/>
    <w:rsid w:val="001D1FC0"/>
    <w:rsid w:val="001D2ADA"/>
    <w:rsid w:val="001D2E6B"/>
    <w:rsid w:val="001D2FE7"/>
    <w:rsid w:val="001D30D9"/>
    <w:rsid w:val="001D3707"/>
    <w:rsid w:val="001D41B2"/>
    <w:rsid w:val="001D4702"/>
    <w:rsid w:val="001D4941"/>
    <w:rsid w:val="001D5BAC"/>
    <w:rsid w:val="001D6487"/>
    <w:rsid w:val="001D6E45"/>
    <w:rsid w:val="001D758C"/>
    <w:rsid w:val="001E0800"/>
    <w:rsid w:val="001E0FD5"/>
    <w:rsid w:val="001E10D5"/>
    <w:rsid w:val="001E17CF"/>
    <w:rsid w:val="001E184F"/>
    <w:rsid w:val="001E1A56"/>
    <w:rsid w:val="001E24E8"/>
    <w:rsid w:val="001E2541"/>
    <w:rsid w:val="001E2834"/>
    <w:rsid w:val="001E2E8B"/>
    <w:rsid w:val="001E3821"/>
    <w:rsid w:val="001E3919"/>
    <w:rsid w:val="001E3DE6"/>
    <w:rsid w:val="001E42AC"/>
    <w:rsid w:val="001E4FDB"/>
    <w:rsid w:val="001E543B"/>
    <w:rsid w:val="001E5497"/>
    <w:rsid w:val="001E5729"/>
    <w:rsid w:val="001E6366"/>
    <w:rsid w:val="001E63FE"/>
    <w:rsid w:val="001E779C"/>
    <w:rsid w:val="001E7DB8"/>
    <w:rsid w:val="001F0723"/>
    <w:rsid w:val="001F0BA6"/>
    <w:rsid w:val="001F15FE"/>
    <w:rsid w:val="001F17FA"/>
    <w:rsid w:val="001F1F31"/>
    <w:rsid w:val="001F2123"/>
    <w:rsid w:val="001F2390"/>
    <w:rsid w:val="001F2BC0"/>
    <w:rsid w:val="001F2CDA"/>
    <w:rsid w:val="001F2E24"/>
    <w:rsid w:val="001F31F9"/>
    <w:rsid w:val="001F3DDE"/>
    <w:rsid w:val="001F41C2"/>
    <w:rsid w:val="001F4B6D"/>
    <w:rsid w:val="001F4CCA"/>
    <w:rsid w:val="001F550F"/>
    <w:rsid w:val="001F580D"/>
    <w:rsid w:val="001F60B7"/>
    <w:rsid w:val="001F693C"/>
    <w:rsid w:val="001F693D"/>
    <w:rsid w:val="001F6FFF"/>
    <w:rsid w:val="001F738F"/>
    <w:rsid w:val="001F7690"/>
    <w:rsid w:val="001F7941"/>
    <w:rsid w:val="001F7DD5"/>
    <w:rsid w:val="00200252"/>
    <w:rsid w:val="00200D17"/>
    <w:rsid w:val="00201558"/>
    <w:rsid w:val="00201B3F"/>
    <w:rsid w:val="00202311"/>
    <w:rsid w:val="00202A1C"/>
    <w:rsid w:val="00202DE0"/>
    <w:rsid w:val="00203811"/>
    <w:rsid w:val="00203A8E"/>
    <w:rsid w:val="00204F38"/>
    <w:rsid w:val="00205555"/>
    <w:rsid w:val="00205A74"/>
    <w:rsid w:val="00205F45"/>
    <w:rsid w:val="00205F84"/>
    <w:rsid w:val="0020617C"/>
    <w:rsid w:val="0020658C"/>
    <w:rsid w:val="00206D79"/>
    <w:rsid w:val="002070A3"/>
    <w:rsid w:val="00207518"/>
    <w:rsid w:val="00207847"/>
    <w:rsid w:val="002113A8"/>
    <w:rsid w:val="002119B5"/>
    <w:rsid w:val="002123BA"/>
    <w:rsid w:val="00212743"/>
    <w:rsid w:val="002130C3"/>
    <w:rsid w:val="00214552"/>
    <w:rsid w:val="0021488F"/>
    <w:rsid w:val="00214F78"/>
    <w:rsid w:val="00214FA6"/>
    <w:rsid w:val="002151CB"/>
    <w:rsid w:val="0021524E"/>
    <w:rsid w:val="00215506"/>
    <w:rsid w:val="002158A7"/>
    <w:rsid w:val="00215A4F"/>
    <w:rsid w:val="00215B00"/>
    <w:rsid w:val="00215B69"/>
    <w:rsid w:val="00215BDE"/>
    <w:rsid w:val="00215CBE"/>
    <w:rsid w:val="0021627C"/>
    <w:rsid w:val="00216386"/>
    <w:rsid w:val="00217BCA"/>
    <w:rsid w:val="00220E83"/>
    <w:rsid w:val="00220EC3"/>
    <w:rsid w:val="002217CE"/>
    <w:rsid w:val="002218B8"/>
    <w:rsid w:val="00221A36"/>
    <w:rsid w:val="00221D15"/>
    <w:rsid w:val="00221DDD"/>
    <w:rsid w:val="00221FDB"/>
    <w:rsid w:val="002220C3"/>
    <w:rsid w:val="00222273"/>
    <w:rsid w:val="0022250B"/>
    <w:rsid w:val="00222BC6"/>
    <w:rsid w:val="002232E4"/>
    <w:rsid w:val="002252DD"/>
    <w:rsid w:val="0022555E"/>
    <w:rsid w:val="00225D0A"/>
    <w:rsid w:val="002262B4"/>
    <w:rsid w:val="0022758B"/>
    <w:rsid w:val="00231E2F"/>
    <w:rsid w:val="00232C1B"/>
    <w:rsid w:val="00233581"/>
    <w:rsid w:val="00233A90"/>
    <w:rsid w:val="00233D41"/>
    <w:rsid w:val="002342EA"/>
    <w:rsid w:val="002345EE"/>
    <w:rsid w:val="002348DB"/>
    <w:rsid w:val="0023500F"/>
    <w:rsid w:val="00235300"/>
    <w:rsid w:val="00235793"/>
    <w:rsid w:val="0023691A"/>
    <w:rsid w:val="002371E6"/>
    <w:rsid w:val="002373DF"/>
    <w:rsid w:val="00237B5B"/>
    <w:rsid w:val="00237EFC"/>
    <w:rsid w:val="0024025B"/>
    <w:rsid w:val="002409CA"/>
    <w:rsid w:val="00240AB8"/>
    <w:rsid w:val="002416FA"/>
    <w:rsid w:val="002418CF"/>
    <w:rsid w:val="00242021"/>
    <w:rsid w:val="0024223E"/>
    <w:rsid w:val="00242A65"/>
    <w:rsid w:val="00242B99"/>
    <w:rsid w:val="00242F02"/>
    <w:rsid w:val="00243341"/>
    <w:rsid w:val="002449BE"/>
    <w:rsid w:val="00244FFF"/>
    <w:rsid w:val="00245755"/>
    <w:rsid w:val="00246154"/>
    <w:rsid w:val="002462C4"/>
    <w:rsid w:val="002466E4"/>
    <w:rsid w:val="002470E4"/>
    <w:rsid w:val="0024746F"/>
    <w:rsid w:val="002476E3"/>
    <w:rsid w:val="00247FF4"/>
    <w:rsid w:val="0025000F"/>
    <w:rsid w:val="00250B3F"/>
    <w:rsid w:val="00252B96"/>
    <w:rsid w:val="002530AE"/>
    <w:rsid w:val="00253AF0"/>
    <w:rsid w:val="00254D77"/>
    <w:rsid w:val="00255C9D"/>
    <w:rsid w:val="0025638F"/>
    <w:rsid w:val="002569EC"/>
    <w:rsid w:val="00256BB1"/>
    <w:rsid w:val="00257AA5"/>
    <w:rsid w:val="002604DE"/>
    <w:rsid w:val="002605E9"/>
    <w:rsid w:val="00260B86"/>
    <w:rsid w:val="002615AC"/>
    <w:rsid w:val="002615BE"/>
    <w:rsid w:val="00261B2D"/>
    <w:rsid w:val="00261BFF"/>
    <w:rsid w:val="00261ED1"/>
    <w:rsid w:val="00262C39"/>
    <w:rsid w:val="00262D2E"/>
    <w:rsid w:val="00262E4D"/>
    <w:rsid w:val="00262E9D"/>
    <w:rsid w:val="0026361C"/>
    <w:rsid w:val="00263B7E"/>
    <w:rsid w:val="00263B91"/>
    <w:rsid w:val="00263E29"/>
    <w:rsid w:val="00264340"/>
    <w:rsid w:val="00264BC4"/>
    <w:rsid w:val="00264CC1"/>
    <w:rsid w:val="00264E31"/>
    <w:rsid w:val="0026585A"/>
    <w:rsid w:val="002666D7"/>
    <w:rsid w:val="00266A64"/>
    <w:rsid w:val="00267176"/>
    <w:rsid w:val="0026728C"/>
    <w:rsid w:val="00267295"/>
    <w:rsid w:val="00270094"/>
    <w:rsid w:val="00270A0E"/>
    <w:rsid w:val="00270B11"/>
    <w:rsid w:val="00270CE4"/>
    <w:rsid w:val="0027347E"/>
    <w:rsid w:val="002736DC"/>
    <w:rsid w:val="00273FEA"/>
    <w:rsid w:val="0027409E"/>
    <w:rsid w:val="002741B8"/>
    <w:rsid w:val="00274ED7"/>
    <w:rsid w:val="0027533C"/>
    <w:rsid w:val="00275CF6"/>
    <w:rsid w:val="00275ECA"/>
    <w:rsid w:val="00275F62"/>
    <w:rsid w:val="0027663E"/>
    <w:rsid w:val="00277055"/>
    <w:rsid w:val="002771D4"/>
    <w:rsid w:val="00277299"/>
    <w:rsid w:val="00280102"/>
    <w:rsid w:val="00280362"/>
    <w:rsid w:val="00280E5D"/>
    <w:rsid w:val="00281610"/>
    <w:rsid w:val="002816F7"/>
    <w:rsid w:val="00281EFB"/>
    <w:rsid w:val="00282305"/>
    <w:rsid w:val="00282709"/>
    <w:rsid w:val="00282767"/>
    <w:rsid w:val="0028295F"/>
    <w:rsid w:val="002830E7"/>
    <w:rsid w:val="0028329D"/>
    <w:rsid w:val="00283FA9"/>
    <w:rsid w:val="0028449A"/>
    <w:rsid w:val="002853E8"/>
    <w:rsid w:val="00285668"/>
    <w:rsid w:val="00285714"/>
    <w:rsid w:val="00285922"/>
    <w:rsid w:val="00285BC0"/>
    <w:rsid w:val="002861E6"/>
    <w:rsid w:val="00286789"/>
    <w:rsid w:val="002875D1"/>
    <w:rsid w:val="002876DA"/>
    <w:rsid w:val="00287A56"/>
    <w:rsid w:val="00287CF2"/>
    <w:rsid w:val="00287E9D"/>
    <w:rsid w:val="00290B1F"/>
    <w:rsid w:val="002921E2"/>
    <w:rsid w:val="0029255E"/>
    <w:rsid w:val="00292643"/>
    <w:rsid w:val="00293383"/>
    <w:rsid w:val="00293C2E"/>
    <w:rsid w:val="00294613"/>
    <w:rsid w:val="00295AAC"/>
    <w:rsid w:val="00296277"/>
    <w:rsid w:val="002962DC"/>
    <w:rsid w:val="00296A33"/>
    <w:rsid w:val="00297293"/>
    <w:rsid w:val="002A0181"/>
    <w:rsid w:val="002A0C54"/>
    <w:rsid w:val="002A1B61"/>
    <w:rsid w:val="002A1BA5"/>
    <w:rsid w:val="002A1D86"/>
    <w:rsid w:val="002A2197"/>
    <w:rsid w:val="002A3D76"/>
    <w:rsid w:val="002A3E22"/>
    <w:rsid w:val="002A3F44"/>
    <w:rsid w:val="002A465F"/>
    <w:rsid w:val="002A4AE3"/>
    <w:rsid w:val="002A51B3"/>
    <w:rsid w:val="002A5371"/>
    <w:rsid w:val="002A5414"/>
    <w:rsid w:val="002A5527"/>
    <w:rsid w:val="002A58F2"/>
    <w:rsid w:val="002A5A85"/>
    <w:rsid w:val="002A63DA"/>
    <w:rsid w:val="002A64F4"/>
    <w:rsid w:val="002A6BA9"/>
    <w:rsid w:val="002A6F71"/>
    <w:rsid w:val="002B0320"/>
    <w:rsid w:val="002B0D57"/>
    <w:rsid w:val="002B0F53"/>
    <w:rsid w:val="002B1634"/>
    <w:rsid w:val="002B1863"/>
    <w:rsid w:val="002B1AB9"/>
    <w:rsid w:val="002B1BAC"/>
    <w:rsid w:val="002B1CCA"/>
    <w:rsid w:val="002B1D86"/>
    <w:rsid w:val="002B291F"/>
    <w:rsid w:val="002B2A16"/>
    <w:rsid w:val="002B3B80"/>
    <w:rsid w:val="002B5D6A"/>
    <w:rsid w:val="002B713C"/>
    <w:rsid w:val="002C0254"/>
    <w:rsid w:val="002C042D"/>
    <w:rsid w:val="002C0B94"/>
    <w:rsid w:val="002C126D"/>
    <w:rsid w:val="002C1709"/>
    <w:rsid w:val="002C199B"/>
    <w:rsid w:val="002C3783"/>
    <w:rsid w:val="002C4874"/>
    <w:rsid w:val="002C48ED"/>
    <w:rsid w:val="002C4B7B"/>
    <w:rsid w:val="002C4C3C"/>
    <w:rsid w:val="002C52EE"/>
    <w:rsid w:val="002C5C9D"/>
    <w:rsid w:val="002C65E5"/>
    <w:rsid w:val="002C6AB5"/>
    <w:rsid w:val="002C6CB9"/>
    <w:rsid w:val="002C72DC"/>
    <w:rsid w:val="002C778F"/>
    <w:rsid w:val="002C78BF"/>
    <w:rsid w:val="002D076D"/>
    <w:rsid w:val="002D08B8"/>
    <w:rsid w:val="002D104A"/>
    <w:rsid w:val="002D12C6"/>
    <w:rsid w:val="002D2D36"/>
    <w:rsid w:val="002D3CE5"/>
    <w:rsid w:val="002D4809"/>
    <w:rsid w:val="002D511A"/>
    <w:rsid w:val="002D5D29"/>
    <w:rsid w:val="002D65A8"/>
    <w:rsid w:val="002D65BF"/>
    <w:rsid w:val="002D6C29"/>
    <w:rsid w:val="002D717F"/>
    <w:rsid w:val="002D75CD"/>
    <w:rsid w:val="002E0084"/>
    <w:rsid w:val="002E02E1"/>
    <w:rsid w:val="002E0670"/>
    <w:rsid w:val="002E09C3"/>
    <w:rsid w:val="002E0D7D"/>
    <w:rsid w:val="002E0EC0"/>
    <w:rsid w:val="002E10C6"/>
    <w:rsid w:val="002E1344"/>
    <w:rsid w:val="002E13CE"/>
    <w:rsid w:val="002E1AB5"/>
    <w:rsid w:val="002E2411"/>
    <w:rsid w:val="002E40A6"/>
    <w:rsid w:val="002E41C3"/>
    <w:rsid w:val="002E4B74"/>
    <w:rsid w:val="002E4C08"/>
    <w:rsid w:val="002E4FC4"/>
    <w:rsid w:val="002E51B6"/>
    <w:rsid w:val="002E5E5E"/>
    <w:rsid w:val="002E648A"/>
    <w:rsid w:val="002E6E0F"/>
    <w:rsid w:val="002E70A2"/>
    <w:rsid w:val="002E7DCD"/>
    <w:rsid w:val="002F0213"/>
    <w:rsid w:val="002F1B5A"/>
    <w:rsid w:val="002F1B88"/>
    <w:rsid w:val="002F288B"/>
    <w:rsid w:val="002F2F1D"/>
    <w:rsid w:val="002F317F"/>
    <w:rsid w:val="002F38E9"/>
    <w:rsid w:val="002F4548"/>
    <w:rsid w:val="002F457B"/>
    <w:rsid w:val="002F4B1A"/>
    <w:rsid w:val="002F4D06"/>
    <w:rsid w:val="002F4E5F"/>
    <w:rsid w:val="002F50B3"/>
    <w:rsid w:val="002F5DFD"/>
    <w:rsid w:val="002F612E"/>
    <w:rsid w:val="002F66C8"/>
    <w:rsid w:val="002F6A4F"/>
    <w:rsid w:val="002F6A68"/>
    <w:rsid w:val="002F6AC7"/>
    <w:rsid w:val="002F7701"/>
    <w:rsid w:val="0030038F"/>
    <w:rsid w:val="00300413"/>
    <w:rsid w:val="00300915"/>
    <w:rsid w:val="00301925"/>
    <w:rsid w:val="00301E4C"/>
    <w:rsid w:val="003021F2"/>
    <w:rsid w:val="003029F2"/>
    <w:rsid w:val="0030315A"/>
    <w:rsid w:val="0030330D"/>
    <w:rsid w:val="00303845"/>
    <w:rsid w:val="003039D2"/>
    <w:rsid w:val="00303B8F"/>
    <w:rsid w:val="003052F9"/>
    <w:rsid w:val="00306C10"/>
    <w:rsid w:val="00306CB5"/>
    <w:rsid w:val="003072D5"/>
    <w:rsid w:val="0030782C"/>
    <w:rsid w:val="00307ACA"/>
    <w:rsid w:val="00307D8F"/>
    <w:rsid w:val="003102AF"/>
    <w:rsid w:val="00310382"/>
    <w:rsid w:val="00310AEB"/>
    <w:rsid w:val="00310E03"/>
    <w:rsid w:val="00311256"/>
    <w:rsid w:val="00311769"/>
    <w:rsid w:val="00311FE2"/>
    <w:rsid w:val="0031211F"/>
    <w:rsid w:val="00312423"/>
    <w:rsid w:val="0031302A"/>
    <w:rsid w:val="0031317A"/>
    <w:rsid w:val="00313384"/>
    <w:rsid w:val="00313414"/>
    <w:rsid w:val="003136BF"/>
    <w:rsid w:val="00313ED6"/>
    <w:rsid w:val="0031442E"/>
    <w:rsid w:val="00315811"/>
    <w:rsid w:val="00315D3E"/>
    <w:rsid w:val="00315F76"/>
    <w:rsid w:val="00316BE9"/>
    <w:rsid w:val="00316FC0"/>
    <w:rsid w:val="00317D3E"/>
    <w:rsid w:val="00317DDD"/>
    <w:rsid w:val="00317E9B"/>
    <w:rsid w:val="003206E4"/>
    <w:rsid w:val="00320D1B"/>
    <w:rsid w:val="00321044"/>
    <w:rsid w:val="0032130F"/>
    <w:rsid w:val="003214A5"/>
    <w:rsid w:val="003225F9"/>
    <w:rsid w:val="00323A32"/>
    <w:rsid w:val="00323C74"/>
    <w:rsid w:val="00324669"/>
    <w:rsid w:val="003247B0"/>
    <w:rsid w:val="00324933"/>
    <w:rsid w:val="00324FCF"/>
    <w:rsid w:val="00325843"/>
    <w:rsid w:val="003258C3"/>
    <w:rsid w:val="0032674C"/>
    <w:rsid w:val="00326EE4"/>
    <w:rsid w:val="00327212"/>
    <w:rsid w:val="0033076D"/>
    <w:rsid w:val="003308C9"/>
    <w:rsid w:val="00330982"/>
    <w:rsid w:val="00330A95"/>
    <w:rsid w:val="00331555"/>
    <w:rsid w:val="0033160B"/>
    <w:rsid w:val="0033194D"/>
    <w:rsid w:val="00331E3C"/>
    <w:rsid w:val="00331EED"/>
    <w:rsid w:val="00333283"/>
    <w:rsid w:val="00333AA9"/>
    <w:rsid w:val="00333E7D"/>
    <w:rsid w:val="00333EC8"/>
    <w:rsid w:val="00334615"/>
    <w:rsid w:val="00334E8C"/>
    <w:rsid w:val="00336268"/>
    <w:rsid w:val="003366A7"/>
    <w:rsid w:val="003366CB"/>
    <w:rsid w:val="00336A57"/>
    <w:rsid w:val="003372C3"/>
    <w:rsid w:val="0033751E"/>
    <w:rsid w:val="00337A20"/>
    <w:rsid w:val="00337D2B"/>
    <w:rsid w:val="0034028E"/>
    <w:rsid w:val="003404E3"/>
    <w:rsid w:val="00340635"/>
    <w:rsid w:val="00340BD8"/>
    <w:rsid w:val="00341787"/>
    <w:rsid w:val="003421E6"/>
    <w:rsid w:val="003422CB"/>
    <w:rsid w:val="00342EC1"/>
    <w:rsid w:val="00343063"/>
    <w:rsid w:val="00343105"/>
    <w:rsid w:val="003432E1"/>
    <w:rsid w:val="003433D2"/>
    <w:rsid w:val="003444A8"/>
    <w:rsid w:val="003446B5"/>
    <w:rsid w:val="0034476B"/>
    <w:rsid w:val="00344B41"/>
    <w:rsid w:val="003457F1"/>
    <w:rsid w:val="00346262"/>
    <w:rsid w:val="003476DD"/>
    <w:rsid w:val="0034773D"/>
    <w:rsid w:val="00347913"/>
    <w:rsid w:val="003479D8"/>
    <w:rsid w:val="003504D6"/>
    <w:rsid w:val="0035198D"/>
    <w:rsid w:val="003519F4"/>
    <w:rsid w:val="003522F5"/>
    <w:rsid w:val="0035278D"/>
    <w:rsid w:val="00352B54"/>
    <w:rsid w:val="00352F83"/>
    <w:rsid w:val="0035338C"/>
    <w:rsid w:val="00353845"/>
    <w:rsid w:val="00353A73"/>
    <w:rsid w:val="00353D08"/>
    <w:rsid w:val="00354285"/>
    <w:rsid w:val="00354A25"/>
    <w:rsid w:val="00354DE4"/>
    <w:rsid w:val="00355140"/>
    <w:rsid w:val="00355718"/>
    <w:rsid w:val="003563E0"/>
    <w:rsid w:val="0035654C"/>
    <w:rsid w:val="0035682E"/>
    <w:rsid w:val="00357542"/>
    <w:rsid w:val="003577CF"/>
    <w:rsid w:val="00360A5C"/>
    <w:rsid w:val="00360C88"/>
    <w:rsid w:val="00361CAD"/>
    <w:rsid w:val="00362501"/>
    <w:rsid w:val="00362DD4"/>
    <w:rsid w:val="0036302F"/>
    <w:rsid w:val="00363403"/>
    <w:rsid w:val="00363E0A"/>
    <w:rsid w:val="00364138"/>
    <w:rsid w:val="003642CB"/>
    <w:rsid w:val="00364CF2"/>
    <w:rsid w:val="00365A44"/>
    <w:rsid w:val="003663B5"/>
    <w:rsid w:val="003667AB"/>
    <w:rsid w:val="003679E0"/>
    <w:rsid w:val="00367BF7"/>
    <w:rsid w:val="0037030A"/>
    <w:rsid w:val="003705DB"/>
    <w:rsid w:val="00370B8A"/>
    <w:rsid w:val="00370DAB"/>
    <w:rsid w:val="0037172E"/>
    <w:rsid w:val="00371B3D"/>
    <w:rsid w:val="00371CCE"/>
    <w:rsid w:val="00371E73"/>
    <w:rsid w:val="00372A76"/>
    <w:rsid w:val="00372AD3"/>
    <w:rsid w:val="00372CD0"/>
    <w:rsid w:val="00372DC9"/>
    <w:rsid w:val="00373753"/>
    <w:rsid w:val="00373BAB"/>
    <w:rsid w:val="003740C4"/>
    <w:rsid w:val="003743A8"/>
    <w:rsid w:val="00374AAB"/>
    <w:rsid w:val="003765F8"/>
    <w:rsid w:val="00376634"/>
    <w:rsid w:val="00376932"/>
    <w:rsid w:val="00376D6D"/>
    <w:rsid w:val="003774A5"/>
    <w:rsid w:val="0037786E"/>
    <w:rsid w:val="00377990"/>
    <w:rsid w:val="00380B4F"/>
    <w:rsid w:val="00381B7F"/>
    <w:rsid w:val="003827B5"/>
    <w:rsid w:val="003830AA"/>
    <w:rsid w:val="00383352"/>
    <w:rsid w:val="0038339C"/>
    <w:rsid w:val="003838C3"/>
    <w:rsid w:val="00383A8A"/>
    <w:rsid w:val="0038466C"/>
    <w:rsid w:val="00385878"/>
    <w:rsid w:val="00386507"/>
    <w:rsid w:val="003874EE"/>
    <w:rsid w:val="00387EE4"/>
    <w:rsid w:val="00387FBC"/>
    <w:rsid w:val="003926B6"/>
    <w:rsid w:val="00392CE2"/>
    <w:rsid w:val="00392D4D"/>
    <w:rsid w:val="00392F3C"/>
    <w:rsid w:val="00393725"/>
    <w:rsid w:val="0039377A"/>
    <w:rsid w:val="00394BB8"/>
    <w:rsid w:val="003957D7"/>
    <w:rsid w:val="00396C7E"/>
    <w:rsid w:val="00396FCC"/>
    <w:rsid w:val="003972FB"/>
    <w:rsid w:val="00397F8F"/>
    <w:rsid w:val="003A0391"/>
    <w:rsid w:val="003A054D"/>
    <w:rsid w:val="003A226F"/>
    <w:rsid w:val="003A2F3C"/>
    <w:rsid w:val="003A3760"/>
    <w:rsid w:val="003A3C84"/>
    <w:rsid w:val="003A4672"/>
    <w:rsid w:val="003A54FE"/>
    <w:rsid w:val="003A6B9A"/>
    <w:rsid w:val="003A7F49"/>
    <w:rsid w:val="003A7FCE"/>
    <w:rsid w:val="003B07AF"/>
    <w:rsid w:val="003B0842"/>
    <w:rsid w:val="003B0D04"/>
    <w:rsid w:val="003B0D5E"/>
    <w:rsid w:val="003B0DA0"/>
    <w:rsid w:val="003B103C"/>
    <w:rsid w:val="003B1CA6"/>
    <w:rsid w:val="003B20C6"/>
    <w:rsid w:val="003B2B97"/>
    <w:rsid w:val="003B2BB4"/>
    <w:rsid w:val="003B303F"/>
    <w:rsid w:val="003B32C5"/>
    <w:rsid w:val="003B3795"/>
    <w:rsid w:val="003B386A"/>
    <w:rsid w:val="003B386E"/>
    <w:rsid w:val="003B4F1B"/>
    <w:rsid w:val="003B52EF"/>
    <w:rsid w:val="003B610B"/>
    <w:rsid w:val="003B65F6"/>
    <w:rsid w:val="003B7052"/>
    <w:rsid w:val="003B7407"/>
    <w:rsid w:val="003B760F"/>
    <w:rsid w:val="003B7A90"/>
    <w:rsid w:val="003C1379"/>
    <w:rsid w:val="003C1985"/>
    <w:rsid w:val="003C3380"/>
    <w:rsid w:val="003C3FA2"/>
    <w:rsid w:val="003C3FA8"/>
    <w:rsid w:val="003C42B6"/>
    <w:rsid w:val="003C5082"/>
    <w:rsid w:val="003C54EE"/>
    <w:rsid w:val="003C5F02"/>
    <w:rsid w:val="003C6C4B"/>
    <w:rsid w:val="003C71F2"/>
    <w:rsid w:val="003C758C"/>
    <w:rsid w:val="003C7A7F"/>
    <w:rsid w:val="003C7C0D"/>
    <w:rsid w:val="003C7C1E"/>
    <w:rsid w:val="003D1051"/>
    <w:rsid w:val="003D151B"/>
    <w:rsid w:val="003D1A87"/>
    <w:rsid w:val="003D22BB"/>
    <w:rsid w:val="003D2645"/>
    <w:rsid w:val="003D3FB5"/>
    <w:rsid w:val="003D410D"/>
    <w:rsid w:val="003D586E"/>
    <w:rsid w:val="003D58B6"/>
    <w:rsid w:val="003D6F62"/>
    <w:rsid w:val="003D71D2"/>
    <w:rsid w:val="003D7242"/>
    <w:rsid w:val="003D77D0"/>
    <w:rsid w:val="003D7893"/>
    <w:rsid w:val="003E1532"/>
    <w:rsid w:val="003E2596"/>
    <w:rsid w:val="003E2914"/>
    <w:rsid w:val="003E2A6D"/>
    <w:rsid w:val="003E39D6"/>
    <w:rsid w:val="003E3B54"/>
    <w:rsid w:val="003E4040"/>
    <w:rsid w:val="003E42F8"/>
    <w:rsid w:val="003E47E0"/>
    <w:rsid w:val="003E4CB2"/>
    <w:rsid w:val="003E4D14"/>
    <w:rsid w:val="003E5927"/>
    <w:rsid w:val="003E5CDF"/>
    <w:rsid w:val="003E5E7F"/>
    <w:rsid w:val="003E5F7C"/>
    <w:rsid w:val="003E6016"/>
    <w:rsid w:val="003E66A1"/>
    <w:rsid w:val="003E6D06"/>
    <w:rsid w:val="003E7845"/>
    <w:rsid w:val="003E7A19"/>
    <w:rsid w:val="003E7DC3"/>
    <w:rsid w:val="003F027F"/>
    <w:rsid w:val="003F10D9"/>
    <w:rsid w:val="003F1375"/>
    <w:rsid w:val="003F1469"/>
    <w:rsid w:val="003F1594"/>
    <w:rsid w:val="003F296E"/>
    <w:rsid w:val="003F2A3C"/>
    <w:rsid w:val="003F30E1"/>
    <w:rsid w:val="003F35F8"/>
    <w:rsid w:val="003F36BF"/>
    <w:rsid w:val="003F3799"/>
    <w:rsid w:val="003F3A07"/>
    <w:rsid w:val="003F3A68"/>
    <w:rsid w:val="003F3C5C"/>
    <w:rsid w:val="003F3E33"/>
    <w:rsid w:val="003F43E7"/>
    <w:rsid w:val="003F475D"/>
    <w:rsid w:val="003F52B0"/>
    <w:rsid w:val="003F6172"/>
    <w:rsid w:val="003F6D73"/>
    <w:rsid w:val="003F7072"/>
    <w:rsid w:val="003F712F"/>
    <w:rsid w:val="003F7718"/>
    <w:rsid w:val="003F777A"/>
    <w:rsid w:val="003F7A64"/>
    <w:rsid w:val="00400399"/>
    <w:rsid w:val="00400844"/>
    <w:rsid w:val="0040090A"/>
    <w:rsid w:val="00400DBB"/>
    <w:rsid w:val="00401968"/>
    <w:rsid w:val="00401F20"/>
    <w:rsid w:val="00403B0D"/>
    <w:rsid w:val="00403F0A"/>
    <w:rsid w:val="00405115"/>
    <w:rsid w:val="004052FD"/>
    <w:rsid w:val="004053B4"/>
    <w:rsid w:val="00405678"/>
    <w:rsid w:val="00405AA8"/>
    <w:rsid w:val="00405C00"/>
    <w:rsid w:val="00405C2A"/>
    <w:rsid w:val="004060C3"/>
    <w:rsid w:val="004062D5"/>
    <w:rsid w:val="00406B41"/>
    <w:rsid w:val="00407605"/>
    <w:rsid w:val="00407792"/>
    <w:rsid w:val="00411233"/>
    <w:rsid w:val="00411C83"/>
    <w:rsid w:val="0041294E"/>
    <w:rsid w:val="00412D71"/>
    <w:rsid w:val="004132F2"/>
    <w:rsid w:val="0041331A"/>
    <w:rsid w:val="00413A8A"/>
    <w:rsid w:val="00413F91"/>
    <w:rsid w:val="004146E1"/>
    <w:rsid w:val="00414CC1"/>
    <w:rsid w:val="004154D7"/>
    <w:rsid w:val="00415E3B"/>
    <w:rsid w:val="0041647E"/>
    <w:rsid w:val="00416A6E"/>
    <w:rsid w:val="00416F66"/>
    <w:rsid w:val="004208AE"/>
    <w:rsid w:val="004208ED"/>
    <w:rsid w:val="004216D1"/>
    <w:rsid w:val="00421A66"/>
    <w:rsid w:val="00421AB9"/>
    <w:rsid w:val="0042231A"/>
    <w:rsid w:val="00422937"/>
    <w:rsid w:val="00422948"/>
    <w:rsid w:val="00423218"/>
    <w:rsid w:val="00423829"/>
    <w:rsid w:val="00423991"/>
    <w:rsid w:val="00423F22"/>
    <w:rsid w:val="00424E19"/>
    <w:rsid w:val="004258B5"/>
    <w:rsid w:val="00425C29"/>
    <w:rsid w:val="004262DE"/>
    <w:rsid w:val="00426316"/>
    <w:rsid w:val="00426FD9"/>
    <w:rsid w:val="0042715B"/>
    <w:rsid w:val="004272D7"/>
    <w:rsid w:val="00427616"/>
    <w:rsid w:val="00427AE0"/>
    <w:rsid w:val="00427EEB"/>
    <w:rsid w:val="004316C2"/>
    <w:rsid w:val="00431CE2"/>
    <w:rsid w:val="00431D5E"/>
    <w:rsid w:val="00431FB7"/>
    <w:rsid w:val="0043250D"/>
    <w:rsid w:val="00432C4D"/>
    <w:rsid w:val="00433206"/>
    <w:rsid w:val="0043382A"/>
    <w:rsid w:val="0043388F"/>
    <w:rsid w:val="00433AE1"/>
    <w:rsid w:val="004342E2"/>
    <w:rsid w:val="004359C4"/>
    <w:rsid w:val="00435B42"/>
    <w:rsid w:val="00435DCD"/>
    <w:rsid w:val="00435F30"/>
    <w:rsid w:val="00437092"/>
    <w:rsid w:val="00441009"/>
    <w:rsid w:val="00441982"/>
    <w:rsid w:val="00442713"/>
    <w:rsid w:val="004428B6"/>
    <w:rsid w:val="004434AA"/>
    <w:rsid w:val="00444C10"/>
    <w:rsid w:val="00444DCD"/>
    <w:rsid w:val="00445DFB"/>
    <w:rsid w:val="004460FE"/>
    <w:rsid w:val="004462BB"/>
    <w:rsid w:val="0044681D"/>
    <w:rsid w:val="00446EB4"/>
    <w:rsid w:val="00447862"/>
    <w:rsid w:val="00447E92"/>
    <w:rsid w:val="00450512"/>
    <w:rsid w:val="004509F5"/>
    <w:rsid w:val="00450A09"/>
    <w:rsid w:val="00450BDF"/>
    <w:rsid w:val="00450C8D"/>
    <w:rsid w:val="0045121D"/>
    <w:rsid w:val="00451637"/>
    <w:rsid w:val="004519D8"/>
    <w:rsid w:val="00451B6A"/>
    <w:rsid w:val="00451C0C"/>
    <w:rsid w:val="00452150"/>
    <w:rsid w:val="00452151"/>
    <w:rsid w:val="00453CE0"/>
    <w:rsid w:val="00453DE8"/>
    <w:rsid w:val="00454594"/>
    <w:rsid w:val="004549BB"/>
    <w:rsid w:val="00454E58"/>
    <w:rsid w:val="00454FA1"/>
    <w:rsid w:val="0045594F"/>
    <w:rsid w:val="00455A2F"/>
    <w:rsid w:val="004564B0"/>
    <w:rsid w:val="00456E51"/>
    <w:rsid w:val="00457442"/>
    <w:rsid w:val="0045748A"/>
    <w:rsid w:val="00457D78"/>
    <w:rsid w:val="0046082B"/>
    <w:rsid w:val="00460BA3"/>
    <w:rsid w:val="00461D3A"/>
    <w:rsid w:val="004625AD"/>
    <w:rsid w:val="004634D4"/>
    <w:rsid w:val="00463923"/>
    <w:rsid w:val="00464345"/>
    <w:rsid w:val="00464BA3"/>
    <w:rsid w:val="00464E6C"/>
    <w:rsid w:val="00464F91"/>
    <w:rsid w:val="00465AD5"/>
    <w:rsid w:val="00466A50"/>
    <w:rsid w:val="00466C73"/>
    <w:rsid w:val="0046717A"/>
    <w:rsid w:val="0046717B"/>
    <w:rsid w:val="0046728E"/>
    <w:rsid w:val="00467501"/>
    <w:rsid w:val="00470666"/>
    <w:rsid w:val="0047083F"/>
    <w:rsid w:val="00473350"/>
    <w:rsid w:val="00473CCF"/>
    <w:rsid w:val="00473F1B"/>
    <w:rsid w:val="004742DB"/>
    <w:rsid w:val="00474351"/>
    <w:rsid w:val="00474512"/>
    <w:rsid w:val="00474CAC"/>
    <w:rsid w:val="00475310"/>
    <w:rsid w:val="00475B09"/>
    <w:rsid w:val="004760D2"/>
    <w:rsid w:val="00476261"/>
    <w:rsid w:val="00476929"/>
    <w:rsid w:val="00477906"/>
    <w:rsid w:val="0048017C"/>
    <w:rsid w:val="004801C7"/>
    <w:rsid w:val="004804C7"/>
    <w:rsid w:val="00481D8F"/>
    <w:rsid w:val="00482729"/>
    <w:rsid w:val="00482A9D"/>
    <w:rsid w:val="00483B8C"/>
    <w:rsid w:val="0048454D"/>
    <w:rsid w:val="00484622"/>
    <w:rsid w:val="00484D7F"/>
    <w:rsid w:val="004857F2"/>
    <w:rsid w:val="00485863"/>
    <w:rsid w:val="00485A86"/>
    <w:rsid w:val="00485E3E"/>
    <w:rsid w:val="00485E7F"/>
    <w:rsid w:val="00486C65"/>
    <w:rsid w:val="00487621"/>
    <w:rsid w:val="00487894"/>
    <w:rsid w:val="00487C7E"/>
    <w:rsid w:val="00490255"/>
    <w:rsid w:val="00490A31"/>
    <w:rsid w:val="00490AF2"/>
    <w:rsid w:val="004910AD"/>
    <w:rsid w:val="00491147"/>
    <w:rsid w:val="004913C4"/>
    <w:rsid w:val="00491FDF"/>
    <w:rsid w:val="004923B5"/>
    <w:rsid w:val="00492B10"/>
    <w:rsid w:val="0049355C"/>
    <w:rsid w:val="0049374E"/>
    <w:rsid w:val="00493B37"/>
    <w:rsid w:val="00494207"/>
    <w:rsid w:val="0049465D"/>
    <w:rsid w:val="00494F6C"/>
    <w:rsid w:val="00495448"/>
    <w:rsid w:val="00495929"/>
    <w:rsid w:val="00495B13"/>
    <w:rsid w:val="00495D3A"/>
    <w:rsid w:val="004965C8"/>
    <w:rsid w:val="00496661"/>
    <w:rsid w:val="00496BF5"/>
    <w:rsid w:val="0049722D"/>
    <w:rsid w:val="004978C7"/>
    <w:rsid w:val="00497AC4"/>
    <w:rsid w:val="004A0AD8"/>
    <w:rsid w:val="004A0CF7"/>
    <w:rsid w:val="004A1260"/>
    <w:rsid w:val="004A1FE0"/>
    <w:rsid w:val="004A2407"/>
    <w:rsid w:val="004A2672"/>
    <w:rsid w:val="004A3186"/>
    <w:rsid w:val="004A34EA"/>
    <w:rsid w:val="004A3593"/>
    <w:rsid w:val="004A3634"/>
    <w:rsid w:val="004A3A73"/>
    <w:rsid w:val="004A3C90"/>
    <w:rsid w:val="004A3EE4"/>
    <w:rsid w:val="004A4352"/>
    <w:rsid w:val="004A49CC"/>
    <w:rsid w:val="004A511E"/>
    <w:rsid w:val="004A54FC"/>
    <w:rsid w:val="004A5C78"/>
    <w:rsid w:val="004A61EC"/>
    <w:rsid w:val="004A6B43"/>
    <w:rsid w:val="004A6CB5"/>
    <w:rsid w:val="004A6E8C"/>
    <w:rsid w:val="004A70C9"/>
    <w:rsid w:val="004A7142"/>
    <w:rsid w:val="004B0DDC"/>
    <w:rsid w:val="004B0EFB"/>
    <w:rsid w:val="004B1040"/>
    <w:rsid w:val="004B16AD"/>
    <w:rsid w:val="004B1A5D"/>
    <w:rsid w:val="004B1E4C"/>
    <w:rsid w:val="004B263E"/>
    <w:rsid w:val="004B2CC4"/>
    <w:rsid w:val="004B3285"/>
    <w:rsid w:val="004B3876"/>
    <w:rsid w:val="004B3DDF"/>
    <w:rsid w:val="004B3E8D"/>
    <w:rsid w:val="004B4144"/>
    <w:rsid w:val="004B4596"/>
    <w:rsid w:val="004B4E4F"/>
    <w:rsid w:val="004B5309"/>
    <w:rsid w:val="004B5978"/>
    <w:rsid w:val="004B5D5D"/>
    <w:rsid w:val="004B5F6C"/>
    <w:rsid w:val="004B6205"/>
    <w:rsid w:val="004B6B5A"/>
    <w:rsid w:val="004B78A2"/>
    <w:rsid w:val="004B7D0E"/>
    <w:rsid w:val="004C0138"/>
    <w:rsid w:val="004C0485"/>
    <w:rsid w:val="004C0FB9"/>
    <w:rsid w:val="004C11AB"/>
    <w:rsid w:val="004C16F3"/>
    <w:rsid w:val="004C1C62"/>
    <w:rsid w:val="004C206C"/>
    <w:rsid w:val="004C2619"/>
    <w:rsid w:val="004C2699"/>
    <w:rsid w:val="004C28D7"/>
    <w:rsid w:val="004C2E02"/>
    <w:rsid w:val="004C3AEC"/>
    <w:rsid w:val="004C3DB7"/>
    <w:rsid w:val="004C3FA4"/>
    <w:rsid w:val="004C4094"/>
    <w:rsid w:val="004C47D9"/>
    <w:rsid w:val="004C4F5C"/>
    <w:rsid w:val="004C5407"/>
    <w:rsid w:val="004C5B6D"/>
    <w:rsid w:val="004C6BA4"/>
    <w:rsid w:val="004C6CE1"/>
    <w:rsid w:val="004C730E"/>
    <w:rsid w:val="004C794B"/>
    <w:rsid w:val="004C79C0"/>
    <w:rsid w:val="004C7D11"/>
    <w:rsid w:val="004C7FDC"/>
    <w:rsid w:val="004D01B3"/>
    <w:rsid w:val="004D0497"/>
    <w:rsid w:val="004D05C9"/>
    <w:rsid w:val="004D095E"/>
    <w:rsid w:val="004D0F05"/>
    <w:rsid w:val="004D104B"/>
    <w:rsid w:val="004D14D0"/>
    <w:rsid w:val="004D3865"/>
    <w:rsid w:val="004D3C8C"/>
    <w:rsid w:val="004D49EF"/>
    <w:rsid w:val="004D5F58"/>
    <w:rsid w:val="004D6F3B"/>
    <w:rsid w:val="004D76AF"/>
    <w:rsid w:val="004D7A25"/>
    <w:rsid w:val="004E08ED"/>
    <w:rsid w:val="004E0D50"/>
    <w:rsid w:val="004E11EC"/>
    <w:rsid w:val="004E1FEE"/>
    <w:rsid w:val="004E3809"/>
    <w:rsid w:val="004E3894"/>
    <w:rsid w:val="004E415E"/>
    <w:rsid w:val="004E47CA"/>
    <w:rsid w:val="004E48D1"/>
    <w:rsid w:val="004E4E0E"/>
    <w:rsid w:val="004E53DF"/>
    <w:rsid w:val="004E693B"/>
    <w:rsid w:val="004E696C"/>
    <w:rsid w:val="004E6D39"/>
    <w:rsid w:val="004E713F"/>
    <w:rsid w:val="004E7548"/>
    <w:rsid w:val="004E7CD2"/>
    <w:rsid w:val="004F043C"/>
    <w:rsid w:val="004F067D"/>
    <w:rsid w:val="004F0C7B"/>
    <w:rsid w:val="004F16E0"/>
    <w:rsid w:val="004F25FD"/>
    <w:rsid w:val="004F333B"/>
    <w:rsid w:val="004F391B"/>
    <w:rsid w:val="004F3AE9"/>
    <w:rsid w:val="004F4060"/>
    <w:rsid w:val="004F4497"/>
    <w:rsid w:val="004F4B52"/>
    <w:rsid w:val="004F4B76"/>
    <w:rsid w:val="004F50F6"/>
    <w:rsid w:val="004F5D8D"/>
    <w:rsid w:val="004F6490"/>
    <w:rsid w:val="004F6817"/>
    <w:rsid w:val="004F6DD1"/>
    <w:rsid w:val="004F6FFA"/>
    <w:rsid w:val="004F7511"/>
    <w:rsid w:val="004F759B"/>
    <w:rsid w:val="004F75E0"/>
    <w:rsid w:val="004F7FFE"/>
    <w:rsid w:val="00501008"/>
    <w:rsid w:val="0050217D"/>
    <w:rsid w:val="0050222C"/>
    <w:rsid w:val="0050259D"/>
    <w:rsid w:val="0050295D"/>
    <w:rsid w:val="005029CF"/>
    <w:rsid w:val="00503726"/>
    <w:rsid w:val="005043F0"/>
    <w:rsid w:val="00504EAE"/>
    <w:rsid w:val="00504F4E"/>
    <w:rsid w:val="0050511B"/>
    <w:rsid w:val="00505421"/>
    <w:rsid w:val="005056B1"/>
    <w:rsid w:val="005056ED"/>
    <w:rsid w:val="005057A6"/>
    <w:rsid w:val="00505A4C"/>
    <w:rsid w:val="00506A1C"/>
    <w:rsid w:val="005072A1"/>
    <w:rsid w:val="0050762A"/>
    <w:rsid w:val="005077FC"/>
    <w:rsid w:val="005079E4"/>
    <w:rsid w:val="005108DD"/>
    <w:rsid w:val="00510F3B"/>
    <w:rsid w:val="00511B79"/>
    <w:rsid w:val="00511EB4"/>
    <w:rsid w:val="00511F4A"/>
    <w:rsid w:val="00511FA7"/>
    <w:rsid w:val="00512719"/>
    <w:rsid w:val="00513755"/>
    <w:rsid w:val="00513D14"/>
    <w:rsid w:val="00513DB8"/>
    <w:rsid w:val="00513E77"/>
    <w:rsid w:val="0051415A"/>
    <w:rsid w:val="005143E2"/>
    <w:rsid w:val="00516A14"/>
    <w:rsid w:val="00516CAF"/>
    <w:rsid w:val="00516E60"/>
    <w:rsid w:val="00517427"/>
    <w:rsid w:val="0051782D"/>
    <w:rsid w:val="00517B61"/>
    <w:rsid w:val="00520073"/>
    <w:rsid w:val="00520123"/>
    <w:rsid w:val="00520352"/>
    <w:rsid w:val="0052071F"/>
    <w:rsid w:val="00521011"/>
    <w:rsid w:val="005212A4"/>
    <w:rsid w:val="00521846"/>
    <w:rsid w:val="00522192"/>
    <w:rsid w:val="0052291B"/>
    <w:rsid w:val="00522B58"/>
    <w:rsid w:val="00522B8E"/>
    <w:rsid w:val="00522F04"/>
    <w:rsid w:val="0052321B"/>
    <w:rsid w:val="00523432"/>
    <w:rsid w:val="0052362A"/>
    <w:rsid w:val="005236F8"/>
    <w:rsid w:val="00523B89"/>
    <w:rsid w:val="00523CBC"/>
    <w:rsid w:val="00523DF2"/>
    <w:rsid w:val="00523FF9"/>
    <w:rsid w:val="00524206"/>
    <w:rsid w:val="0052444A"/>
    <w:rsid w:val="00524921"/>
    <w:rsid w:val="00525BB6"/>
    <w:rsid w:val="00526091"/>
    <w:rsid w:val="00526CB4"/>
    <w:rsid w:val="00527135"/>
    <w:rsid w:val="005271BD"/>
    <w:rsid w:val="005279F7"/>
    <w:rsid w:val="00530618"/>
    <w:rsid w:val="00530DA2"/>
    <w:rsid w:val="00530DD7"/>
    <w:rsid w:val="005310F6"/>
    <w:rsid w:val="0053113D"/>
    <w:rsid w:val="0053212D"/>
    <w:rsid w:val="005323B5"/>
    <w:rsid w:val="00532701"/>
    <w:rsid w:val="0053277E"/>
    <w:rsid w:val="005329B8"/>
    <w:rsid w:val="00533782"/>
    <w:rsid w:val="00534046"/>
    <w:rsid w:val="005343EB"/>
    <w:rsid w:val="005348FE"/>
    <w:rsid w:val="0053491A"/>
    <w:rsid w:val="00534E84"/>
    <w:rsid w:val="00536596"/>
    <w:rsid w:val="005368B7"/>
    <w:rsid w:val="00537415"/>
    <w:rsid w:val="00537BB6"/>
    <w:rsid w:val="00537D25"/>
    <w:rsid w:val="00540431"/>
    <w:rsid w:val="005404A2"/>
    <w:rsid w:val="00540A4E"/>
    <w:rsid w:val="00540FD5"/>
    <w:rsid w:val="0054174F"/>
    <w:rsid w:val="00541F6C"/>
    <w:rsid w:val="0054213B"/>
    <w:rsid w:val="00542D95"/>
    <w:rsid w:val="00542EEB"/>
    <w:rsid w:val="005433BB"/>
    <w:rsid w:val="0054410F"/>
    <w:rsid w:val="005442ED"/>
    <w:rsid w:val="0054446E"/>
    <w:rsid w:val="00544888"/>
    <w:rsid w:val="00544CDC"/>
    <w:rsid w:val="00545666"/>
    <w:rsid w:val="00545F09"/>
    <w:rsid w:val="00546123"/>
    <w:rsid w:val="005461FC"/>
    <w:rsid w:val="005463AD"/>
    <w:rsid w:val="00546C7B"/>
    <w:rsid w:val="00546EC0"/>
    <w:rsid w:val="00547463"/>
    <w:rsid w:val="0054788E"/>
    <w:rsid w:val="00547CC6"/>
    <w:rsid w:val="00550179"/>
    <w:rsid w:val="00550AAD"/>
    <w:rsid w:val="005511FE"/>
    <w:rsid w:val="00552AD7"/>
    <w:rsid w:val="0055309A"/>
    <w:rsid w:val="00553B94"/>
    <w:rsid w:val="00554AD3"/>
    <w:rsid w:val="005569C2"/>
    <w:rsid w:val="005570D1"/>
    <w:rsid w:val="00557148"/>
    <w:rsid w:val="0055781A"/>
    <w:rsid w:val="0055795A"/>
    <w:rsid w:val="00557A7C"/>
    <w:rsid w:val="00557B93"/>
    <w:rsid w:val="00557C9A"/>
    <w:rsid w:val="00557E4C"/>
    <w:rsid w:val="00560620"/>
    <w:rsid w:val="005622A4"/>
    <w:rsid w:val="00562910"/>
    <w:rsid w:val="00562937"/>
    <w:rsid w:val="005636EA"/>
    <w:rsid w:val="00563871"/>
    <w:rsid w:val="00563C25"/>
    <w:rsid w:val="00564A52"/>
    <w:rsid w:val="00564D52"/>
    <w:rsid w:val="0056528A"/>
    <w:rsid w:val="0056660A"/>
    <w:rsid w:val="005677C4"/>
    <w:rsid w:val="00567A2F"/>
    <w:rsid w:val="0057086D"/>
    <w:rsid w:val="00570C07"/>
    <w:rsid w:val="00572008"/>
    <w:rsid w:val="005723F9"/>
    <w:rsid w:val="0057245A"/>
    <w:rsid w:val="00572AD5"/>
    <w:rsid w:val="00573525"/>
    <w:rsid w:val="005744E4"/>
    <w:rsid w:val="00574AF3"/>
    <w:rsid w:val="00574BBF"/>
    <w:rsid w:val="00575323"/>
    <w:rsid w:val="00575482"/>
    <w:rsid w:val="00575BE1"/>
    <w:rsid w:val="005768E2"/>
    <w:rsid w:val="005769FB"/>
    <w:rsid w:val="00576F49"/>
    <w:rsid w:val="00577980"/>
    <w:rsid w:val="00580094"/>
    <w:rsid w:val="00581D77"/>
    <w:rsid w:val="00582040"/>
    <w:rsid w:val="00582D14"/>
    <w:rsid w:val="0058335F"/>
    <w:rsid w:val="0058353A"/>
    <w:rsid w:val="00583DF0"/>
    <w:rsid w:val="005849A4"/>
    <w:rsid w:val="005857A9"/>
    <w:rsid w:val="00586592"/>
    <w:rsid w:val="00586643"/>
    <w:rsid w:val="005866FE"/>
    <w:rsid w:val="00587854"/>
    <w:rsid w:val="00591FB1"/>
    <w:rsid w:val="00592836"/>
    <w:rsid w:val="005928E5"/>
    <w:rsid w:val="00593CCB"/>
    <w:rsid w:val="0059414C"/>
    <w:rsid w:val="00594414"/>
    <w:rsid w:val="005946BA"/>
    <w:rsid w:val="005950A3"/>
    <w:rsid w:val="00596CF2"/>
    <w:rsid w:val="00597DB7"/>
    <w:rsid w:val="005A01E8"/>
    <w:rsid w:val="005A06F5"/>
    <w:rsid w:val="005A0F5C"/>
    <w:rsid w:val="005A2093"/>
    <w:rsid w:val="005A22CF"/>
    <w:rsid w:val="005A26C7"/>
    <w:rsid w:val="005A2924"/>
    <w:rsid w:val="005A2AB9"/>
    <w:rsid w:val="005A2FD1"/>
    <w:rsid w:val="005A308D"/>
    <w:rsid w:val="005A3104"/>
    <w:rsid w:val="005A3509"/>
    <w:rsid w:val="005A39E9"/>
    <w:rsid w:val="005A40A9"/>
    <w:rsid w:val="005A50EE"/>
    <w:rsid w:val="005A53BE"/>
    <w:rsid w:val="005A54AE"/>
    <w:rsid w:val="005A5CAD"/>
    <w:rsid w:val="005B03A5"/>
    <w:rsid w:val="005B0498"/>
    <w:rsid w:val="005B1B1A"/>
    <w:rsid w:val="005B1BAC"/>
    <w:rsid w:val="005B2422"/>
    <w:rsid w:val="005B288D"/>
    <w:rsid w:val="005B33E1"/>
    <w:rsid w:val="005B3576"/>
    <w:rsid w:val="005B3748"/>
    <w:rsid w:val="005B3763"/>
    <w:rsid w:val="005B378D"/>
    <w:rsid w:val="005B57A2"/>
    <w:rsid w:val="005B5A13"/>
    <w:rsid w:val="005B5A4D"/>
    <w:rsid w:val="005B6116"/>
    <w:rsid w:val="005B61D7"/>
    <w:rsid w:val="005B6FF8"/>
    <w:rsid w:val="005B7203"/>
    <w:rsid w:val="005B72AA"/>
    <w:rsid w:val="005C0DF7"/>
    <w:rsid w:val="005C1AD4"/>
    <w:rsid w:val="005C1C71"/>
    <w:rsid w:val="005C1E76"/>
    <w:rsid w:val="005C1ED5"/>
    <w:rsid w:val="005C200C"/>
    <w:rsid w:val="005C2270"/>
    <w:rsid w:val="005C24D7"/>
    <w:rsid w:val="005C2AB6"/>
    <w:rsid w:val="005C3108"/>
    <w:rsid w:val="005C38F3"/>
    <w:rsid w:val="005C44A7"/>
    <w:rsid w:val="005C4659"/>
    <w:rsid w:val="005C4C89"/>
    <w:rsid w:val="005C4DC0"/>
    <w:rsid w:val="005C4E3F"/>
    <w:rsid w:val="005C5E29"/>
    <w:rsid w:val="005C61CA"/>
    <w:rsid w:val="005C6674"/>
    <w:rsid w:val="005C6D61"/>
    <w:rsid w:val="005C7563"/>
    <w:rsid w:val="005C778F"/>
    <w:rsid w:val="005C7A98"/>
    <w:rsid w:val="005C7C3F"/>
    <w:rsid w:val="005D08E3"/>
    <w:rsid w:val="005D29D1"/>
    <w:rsid w:val="005D2B4B"/>
    <w:rsid w:val="005D2D24"/>
    <w:rsid w:val="005D3E02"/>
    <w:rsid w:val="005D3FDE"/>
    <w:rsid w:val="005D41FA"/>
    <w:rsid w:val="005D4348"/>
    <w:rsid w:val="005D4E39"/>
    <w:rsid w:val="005D547A"/>
    <w:rsid w:val="005D54F1"/>
    <w:rsid w:val="005D5608"/>
    <w:rsid w:val="005D6A67"/>
    <w:rsid w:val="005D6FCB"/>
    <w:rsid w:val="005D7505"/>
    <w:rsid w:val="005D7CF8"/>
    <w:rsid w:val="005E1482"/>
    <w:rsid w:val="005E1E81"/>
    <w:rsid w:val="005E2A7E"/>
    <w:rsid w:val="005E2DD1"/>
    <w:rsid w:val="005E373E"/>
    <w:rsid w:val="005E49DB"/>
    <w:rsid w:val="005E4B03"/>
    <w:rsid w:val="005E4D41"/>
    <w:rsid w:val="005E4D80"/>
    <w:rsid w:val="005E504C"/>
    <w:rsid w:val="005E51E1"/>
    <w:rsid w:val="005E52BD"/>
    <w:rsid w:val="005E54B7"/>
    <w:rsid w:val="005E5BE7"/>
    <w:rsid w:val="005E62B7"/>
    <w:rsid w:val="005E63E8"/>
    <w:rsid w:val="005E7288"/>
    <w:rsid w:val="005E7609"/>
    <w:rsid w:val="005E7C7E"/>
    <w:rsid w:val="005F109C"/>
    <w:rsid w:val="005F11F7"/>
    <w:rsid w:val="005F1C3C"/>
    <w:rsid w:val="005F1D22"/>
    <w:rsid w:val="005F20CC"/>
    <w:rsid w:val="005F2856"/>
    <w:rsid w:val="005F321F"/>
    <w:rsid w:val="005F38D5"/>
    <w:rsid w:val="005F3924"/>
    <w:rsid w:val="005F3BBE"/>
    <w:rsid w:val="005F3BE7"/>
    <w:rsid w:val="005F4272"/>
    <w:rsid w:val="005F436D"/>
    <w:rsid w:val="005F4BAD"/>
    <w:rsid w:val="005F4EE6"/>
    <w:rsid w:val="005F5C5E"/>
    <w:rsid w:val="005F6F20"/>
    <w:rsid w:val="005F7C68"/>
    <w:rsid w:val="005F7EA0"/>
    <w:rsid w:val="00600065"/>
    <w:rsid w:val="006002FC"/>
    <w:rsid w:val="006009F7"/>
    <w:rsid w:val="00600C9C"/>
    <w:rsid w:val="00600F32"/>
    <w:rsid w:val="006025C6"/>
    <w:rsid w:val="00602EDF"/>
    <w:rsid w:val="00602FB9"/>
    <w:rsid w:val="006031D0"/>
    <w:rsid w:val="006034D6"/>
    <w:rsid w:val="00603C54"/>
    <w:rsid w:val="006040F1"/>
    <w:rsid w:val="00604108"/>
    <w:rsid w:val="006045D3"/>
    <w:rsid w:val="006055A2"/>
    <w:rsid w:val="00605793"/>
    <w:rsid w:val="0060600E"/>
    <w:rsid w:val="00606029"/>
    <w:rsid w:val="0060627F"/>
    <w:rsid w:val="00606D27"/>
    <w:rsid w:val="00607628"/>
    <w:rsid w:val="00607ECA"/>
    <w:rsid w:val="00610747"/>
    <w:rsid w:val="006110E4"/>
    <w:rsid w:val="00611DB8"/>
    <w:rsid w:val="00613AC2"/>
    <w:rsid w:val="00613B76"/>
    <w:rsid w:val="00613E8F"/>
    <w:rsid w:val="00614351"/>
    <w:rsid w:val="00614DC4"/>
    <w:rsid w:val="00614F4D"/>
    <w:rsid w:val="006151F9"/>
    <w:rsid w:val="006158EB"/>
    <w:rsid w:val="00616C22"/>
    <w:rsid w:val="00617680"/>
    <w:rsid w:val="00617750"/>
    <w:rsid w:val="006177EE"/>
    <w:rsid w:val="006178E7"/>
    <w:rsid w:val="00617BA2"/>
    <w:rsid w:val="00617CD0"/>
    <w:rsid w:val="006200B9"/>
    <w:rsid w:val="006200D3"/>
    <w:rsid w:val="006203B2"/>
    <w:rsid w:val="006208AC"/>
    <w:rsid w:val="00620D7D"/>
    <w:rsid w:val="00620F2F"/>
    <w:rsid w:val="00621C2A"/>
    <w:rsid w:val="00621CC8"/>
    <w:rsid w:val="00622004"/>
    <w:rsid w:val="0062209D"/>
    <w:rsid w:val="00622E94"/>
    <w:rsid w:val="006236B2"/>
    <w:rsid w:val="00624464"/>
    <w:rsid w:val="0062483C"/>
    <w:rsid w:val="00624DE1"/>
    <w:rsid w:val="00624FC1"/>
    <w:rsid w:val="00625BF4"/>
    <w:rsid w:val="00626455"/>
    <w:rsid w:val="00627B08"/>
    <w:rsid w:val="00627C4B"/>
    <w:rsid w:val="00627EB2"/>
    <w:rsid w:val="00627F92"/>
    <w:rsid w:val="0063021C"/>
    <w:rsid w:val="006304E0"/>
    <w:rsid w:val="00630F38"/>
    <w:rsid w:val="00631244"/>
    <w:rsid w:val="00631DAD"/>
    <w:rsid w:val="00631FCD"/>
    <w:rsid w:val="00632036"/>
    <w:rsid w:val="00632233"/>
    <w:rsid w:val="00632444"/>
    <w:rsid w:val="00633DE7"/>
    <w:rsid w:val="00633FCC"/>
    <w:rsid w:val="006340A3"/>
    <w:rsid w:val="006341E9"/>
    <w:rsid w:val="0063427B"/>
    <w:rsid w:val="0063457B"/>
    <w:rsid w:val="00634984"/>
    <w:rsid w:val="00634992"/>
    <w:rsid w:val="00634C78"/>
    <w:rsid w:val="006366FC"/>
    <w:rsid w:val="00636882"/>
    <w:rsid w:val="00637025"/>
    <w:rsid w:val="00637211"/>
    <w:rsid w:val="0063772A"/>
    <w:rsid w:val="00640145"/>
    <w:rsid w:val="00641F73"/>
    <w:rsid w:val="00642A3A"/>
    <w:rsid w:val="00642EF6"/>
    <w:rsid w:val="00643743"/>
    <w:rsid w:val="00643C1A"/>
    <w:rsid w:val="00643FB7"/>
    <w:rsid w:val="006440CA"/>
    <w:rsid w:val="00644A94"/>
    <w:rsid w:val="00645845"/>
    <w:rsid w:val="00645C64"/>
    <w:rsid w:val="00645CEB"/>
    <w:rsid w:val="00645D83"/>
    <w:rsid w:val="00645E2B"/>
    <w:rsid w:val="006469BC"/>
    <w:rsid w:val="00646B42"/>
    <w:rsid w:val="00647827"/>
    <w:rsid w:val="00647AC1"/>
    <w:rsid w:val="00650952"/>
    <w:rsid w:val="00650BB5"/>
    <w:rsid w:val="00650E1D"/>
    <w:rsid w:val="00650F35"/>
    <w:rsid w:val="00651264"/>
    <w:rsid w:val="00651476"/>
    <w:rsid w:val="006518C5"/>
    <w:rsid w:val="006519FF"/>
    <w:rsid w:val="00652571"/>
    <w:rsid w:val="00652734"/>
    <w:rsid w:val="006529FD"/>
    <w:rsid w:val="00652F8A"/>
    <w:rsid w:val="006530DF"/>
    <w:rsid w:val="006530FA"/>
    <w:rsid w:val="0065339C"/>
    <w:rsid w:val="00653609"/>
    <w:rsid w:val="00653A23"/>
    <w:rsid w:val="006549D6"/>
    <w:rsid w:val="00655083"/>
    <w:rsid w:val="006550F2"/>
    <w:rsid w:val="00655236"/>
    <w:rsid w:val="006552A0"/>
    <w:rsid w:val="006554D7"/>
    <w:rsid w:val="006559E0"/>
    <w:rsid w:val="00655DC2"/>
    <w:rsid w:val="0065651F"/>
    <w:rsid w:val="006567CC"/>
    <w:rsid w:val="00656B67"/>
    <w:rsid w:val="00656BF1"/>
    <w:rsid w:val="00657BAE"/>
    <w:rsid w:val="006610FD"/>
    <w:rsid w:val="0066170E"/>
    <w:rsid w:val="00661B4A"/>
    <w:rsid w:val="006625D0"/>
    <w:rsid w:val="006634FF"/>
    <w:rsid w:val="00664636"/>
    <w:rsid w:val="0066539D"/>
    <w:rsid w:val="00665AF6"/>
    <w:rsid w:val="00665E25"/>
    <w:rsid w:val="00666675"/>
    <w:rsid w:val="00666EAB"/>
    <w:rsid w:val="0067097E"/>
    <w:rsid w:val="00670FFA"/>
    <w:rsid w:val="00671747"/>
    <w:rsid w:val="00671BB1"/>
    <w:rsid w:val="00671D25"/>
    <w:rsid w:val="0067256B"/>
    <w:rsid w:val="00672D3A"/>
    <w:rsid w:val="0067379B"/>
    <w:rsid w:val="0067420A"/>
    <w:rsid w:val="0067499D"/>
    <w:rsid w:val="0067545E"/>
    <w:rsid w:val="00675471"/>
    <w:rsid w:val="00675C8D"/>
    <w:rsid w:val="006762FC"/>
    <w:rsid w:val="006766AF"/>
    <w:rsid w:val="00676916"/>
    <w:rsid w:val="00676CDA"/>
    <w:rsid w:val="006774DC"/>
    <w:rsid w:val="00680F4D"/>
    <w:rsid w:val="0068111B"/>
    <w:rsid w:val="0068170F"/>
    <w:rsid w:val="00681E96"/>
    <w:rsid w:val="00682151"/>
    <w:rsid w:val="006823A3"/>
    <w:rsid w:val="0068296B"/>
    <w:rsid w:val="00683244"/>
    <w:rsid w:val="00683385"/>
    <w:rsid w:val="0068381D"/>
    <w:rsid w:val="00683F58"/>
    <w:rsid w:val="00684852"/>
    <w:rsid w:val="006848E3"/>
    <w:rsid w:val="006852A1"/>
    <w:rsid w:val="006853F3"/>
    <w:rsid w:val="006855A6"/>
    <w:rsid w:val="00686365"/>
    <w:rsid w:val="00686BD1"/>
    <w:rsid w:val="00687206"/>
    <w:rsid w:val="006875BD"/>
    <w:rsid w:val="00690E3D"/>
    <w:rsid w:val="00691778"/>
    <w:rsid w:val="00692754"/>
    <w:rsid w:val="00692941"/>
    <w:rsid w:val="00692B2B"/>
    <w:rsid w:val="00692E43"/>
    <w:rsid w:val="006930FB"/>
    <w:rsid w:val="00693BBE"/>
    <w:rsid w:val="00693BD6"/>
    <w:rsid w:val="006940A9"/>
    <w:rsid w:val="00694677"/>
    <w:rsid w:val="00694974"/>
    <w:rsid w:val="006953F7"/>
    <w:rsid w:val="00696C33"/>
    <w:rsid w:val="006971E0"/>
    <w:rsid w:val="006A0138"/>
    <w:rsid w:val="006A039C"/>
    <w:rsid w:val="006A0870"/>
    <w:rsid w:val="006A09A8"/>
    <w:rsid w:val="006A1E7B"/>
    <w:rsid w:val="006A1F70"/>
    <w:rsid w:val="006A2873"/>
    <w:rsid w:val="006A3016"/>
    <w:rsid w:val="006A3806"/>
    <w:rsid w:val="006A3C04"/>
    <w:rsid w:val="006A4516"/>
    <w:rsid w:val="006A4F4B"/>
    <w:rsid w:val="006A5183"/>
    <w:rsid w:val="006A5342"/>
    <w:rsid w:val="006A560D"/>
    <w:rsid w:val="006A5ED5"/>
    <w:rsid w:val="006A7194"/>
    <w:rsid w:val="006A7A43"/>
    <w:rsid w:val="006B171F"/>
    <w:rsid w:val="006B1753"/>
    <w:rsid w:val="006B1947"/>
    <w:rsid w:val="006B1DF5"/>
    <w:rsid w:val="006B1E07"/>
    <w:rsid w:val="006B1F1E"/>
    <w:rsid w:val="006B2065"/>
    <w:rsid w:val="006B2195"/>
    <w:rsid w:val="006B4019"/>
    <w:rsid w:val="006B447C"/>
    <w:rsid w:val="006B45A2"/>
    <w:rsid w:val="006B4C7D"/>
    <w:rsid w:val="006B5C57"/>
    <w:rsid w:val="006B61A3"/>
    <w:rsid w:val="006B7F3B"/>
    <w:rsid w:val="006C0571"/>
    <w:rsid w:val="006C094C"/>
    <w:rsid w:val="006C13F4"/>
    <w:rsid w:val="006C184E"/>
    <w:rsid w:val="006C2056"/>
    <w:rsid w:val="006C2097"/>
    <w:rsid w:val="006C2408"/>
    <w:rsid w:val="006C2729"/>
    <w:rsid w:val="006C2831"/>
    <w:rsid w:val="006C2B0F"/>
    <w:rsid w:val="006C3246"/>
    <w:rsid w:val="006C3B31"/>
    <w:rsid w:val="006C3D8A"/>
    <w:rsid w:val="006C512D"/>
    <w:rsid w:val="006C557A"/>
    <w:rsid w:val="006C56F0"/>
    <w:rsid w:val="006C5C94"/>
    <w:rsid w:val="006C5E85"/>
    <w:rsid w:val="006C6222"/>
    <w:rsid w:val="006C687B"/>
    <w:rsid w:val="006C6A0D"/>
    <w:rsid w:val="006C6D7D"/>
    <w:rsid w:val="006D0719"/>
    <w:rsid w:val="006D0A75"/>
    <w:rsid w:val="006D180B"/>
    <w:rsid w:val="006D1A78"/>
    <w:rsid w:val="006D1BA0"/>
    <w:rsid w:val="006D3487"/>
    <w:rsid w:val="006D3ADC"/>
    <w:rsid w:val="006D4A13"/>
    <w:rsid w:val="006D5E4F"/>
    <w:rsid w:val="006D6436"/>
    <w:rsid w:val="006D6711"/>
    <w:rsid w:val="006D6C7E"/>
    <w:rsid w:val="006D722A"/>
    <w:rsid w:val="006E01FA"/>
    <w:rsid w:val="006E0220"/>
    <w:rsid w:val="006E0286"/>
    <w:rsid w:val="006E06C0"/>
    <w:rsid w:val="006E0F5B"/>
    <w:rsid w:val="006E10E8"/>
    <w:rsid w:val="006E1426"/>
    <w:rsid w:val="006E172C"/>
    <w:rsid w:val="006E1AEB"/>
    <w:rsid w:val="006E1CDE"/>
    <w:rsid w:val="006E1D9F"/>
    <w:rsid w:val="006E21EF"/>
    <w:rsid w:val="006E2270"/>
    <w:rsid w:val="006E238E"/>
    <w:rsid w:val="006E2660"/>
    <w:rsid w:val="006E2C69"/>
    <w:rsid w:val="006E2F39"/>
    <w:rsid w:val="006E3A65"/>
    <w:rsid w:val="006E3E0D"/>
    <w:rsid w:val="006E3EDA"/>
    <w:rsid w:val="006E5E6D"/>
    <w:rsid w:val="006E5EC3"/>
    <w:rsid w:val="006E5F2A"/>
    <w:rsid w:val="006E6624"/>
    <w:rsid w:val="006E6969"/>
    <w:rsid w:val="006E6E7A"/>
    <w:rsid w:val="006E7B67"/>
    <w:rsid w:val="006E7B69"/>
    <w:rsid w:val="006E7BA8"/>
    <w:rsid w:val="006E7D15"/>
    <w:rsid w:val="006E7EB5"/>
    <w:rsid w:val="006F003E"/>
    <w:rsid w:val="006F007A"/>
    <w:rsid w:val="006F0B7C"/>
    <w:rsid w:val="006F0E06"/>
    <w:rsid w:val="006F15BC"/>
    <w:rsid w:val="006F24FA"/>
    <w:rsid w:val="006F29AE"/>
    <w:rsid w:val="006F2D0D"/>
    <w:rsid w:val="006F2DF3"/>
    <w:rsid w:val="006F2E15"/>
    <w:rsid w:val="006F3137"/>
    <w:rsid w:val="006F31ED"/>
    <w:rsid w:val="006F421B"/>
    <w:rsid w:val="006F473A"/>
    <w:rsid w:val="006F6288"/>
    <w:rsid w:val="006F6E2E"/>
    <w:rsid w:val="00700C69"/>
    <w:rsid w:val="00700FB7"/>
    <w:rsid w:val="0070182B"/>
    <w:rsid w:val="00701855"/>
    <w:rsid w:val="00701A54"/>
    <w:rsid w:val="00701B09"/>
    <w:rsid w:val="00701C2F"/>
    <w:rsid w:val="00702634"/>
    <w:rsid w:val="0070453C"/>
    <w:rsid w:val="007046E1"/>
    <w:rsid w:val="007049E8"/>
    <w:rsid w:val="00704A6C"/>
    <w:rsid w:val="00704D98"/>
    <w:rsid w:val="00704DC2"/>
    <w:rsid w:val="00704FF7"/>
    <w:rsid w:val="0070518F"/>
    <w:rsid w:val="00705C14"/>
    <w:rsid w:val="007062B6"/>
    <w:rsid w:val="007062D2"/>
    <w:rsid w:val="007063B3"/>
    <w:rsid w:val="00707596"/>
    <w:rsid w:val="007075D8"/>
    <w:rsid w:val="00707A48"/>
    <w:rsid w:val="007103A2"/>
    <w:rsid w:val="007106B4"/>
    <w:rsid w:val="0071083B"/>
    <w:rsid w:val="00710F64"/>
    <w:rsid w:val="00712525"/>
    <w:rsid w:val="00712B10"/>
    <w:rsid w:val="00712DCE"/>
    <w:rsid w:val="00712DE3"/>
    <w:rsid w:val="00712E6B"/>
    <w:rsid w:val="00714C3A"/>
    <w:rsid w:val="00714CE7"/>
    <w:rsid w:val="007150EE"/>
    <w:rsid w:val="00715808"/>
    <w:rsid w:val="007159A9"/>
    <w:rsid w:val="007168D1"/>
    <w:rsid w:val="00716E10"/>
    <w:rsid w:val="007170C1"/>
    <w:rsid w:val="00717DCE"/>
    <w:rsid w:val="007200AF"/>
    <w:rsid w:val="00720334"/>
    <w:rsid w:val="0072064D"/>
    <w:rsid w:val="0072110C"/>
    <w:rsid w:val="007211D1"/>
    <w:rsid w:val="00722760"/>
    <w:rsid w:val="00722800"/>
    <w:rsid w:val="00722BBD"/>
    <w:rsid w:val="00723DF2"/>
    <w:rsid w:val="00723EB1"/>
    <w:rsid w:val="00724F10"/>
    <w:rsid w:val="00725CEA"/>
    <w:rsid w:val="00726067"/>
    <w:rsid w:val="007260F4"/>
    <w:rsid w:val="00726579"/>
    <w:rsid w:val="00727018"/>
    <w:rsid w:val="0072798C"/>
    <w:rsid w:val="00731BC9"/>
    <w:rsid w:val="00731BE0"/>
    <w:rsid w:val="00732683"/>
    <w:rsid w:val="00732F40"/>
    <w:rsid w:val="007330D6"/>
    <w:rsid w:val="00733D4D"/>
    <w:rsid w:val="00735157"/>
    <w:rsid w:val="0073526E"/>
    <w:rsid w:val="00735EB2"/>
    <w:rsid w:val="007374B7"/>
    <w:rsid w:val="00737DBC"/>
    <w:rsid w:val="00737E3F"/>
    <w:rsid w:val="00737F89"/>
    <w:rsid w:val="007402B6"/>
    <w:rsid w:val="0074052C"/>
    <w:rsid w:val="0074067B"/>
    <w:rsid w:val="00740990"/>
    <w:rsid w:val="00740A9D"/>
    <w:rsid w:val="0074270C"/>
    <w:rsid w:val="00742726"/>
    <w:rsid w:val="007429E0"/>
    <w:rsid w:val="00743486"/>
    <w:rsid w:val="00743F29"/>
    <w:rsid w:val="00744FFC"/>
    <w:rsid w:val="00745219"/>
    <w:rsid w:val="007455F5"/>
    <w:rsid w:val="0074581A"/>
    <w:rsid w:val="00745868"/>
    <w:rsid w:val="00745DB7"/>
    <w:rsid w:val="00746066"/>
    <w:rsid w:val="00746071"/>
    <w:rsid w:val="00747033"/>
    <w:rsid w:val="00747423"/>
    <w:rsid w:val="00747D47"/>
    <w:rsid w:val="007501A9"/>
    <w:rsid w:val="00750681"/>
    <w:rsid w:val="00750743"/>
    <w:rsid w:val="00750A63"/>
    <w:rsid w:val="00750F70"/>
    <w:rsid w:val="00752184"/>
    <w:rsid w:val="007526CF"/>
    <w:rsid w:val="00752DC4"/>
    <w:rsid w:val="007535DC"/>
    <w:rsid w:val="00753695"/>
    <w:rsid w:val="00753849"/>
    <w:rsid w:val="00753D74"/>
    <w:rsid w:val="00754430"/>
    <w:rsid w:val="00754610"/>
    <w:rsid w:val="00754DA7"/>
    <w:rsid w:val="00754DEA"/>
    <w:rsid w:val="00754F22"/>
    <w:rsid w:val="0075573C"/>
    <w:rsid w:val="007566CF"/>
    <w:rsid w:val="0076088D"/>
    <w:rsid w:val="00760CBB"/>
    <w:rsid w:val="00761822"/>
    <w:rsid w:val="00761864"/>
    <w:rsid w:val="00762089"/>
    <w:rsid w:val="00762243"/>
    <w:rsid w:val="007629DF"/>
    <w:rsid w:val="0076329B"/>
    <w:rsid w:val="00765090"/>
    <w:rsid w:val="00765144"/>
    <w:rsid w:val="0076544A"/>
    <w:rsid w:val="00765AD9"/>
    <w:rsid w:val="00765B20"/>
    <w:rsid w:val="007661E4"/>
    <w:rsid w:val="0076624E"/>
    <w:rsid w:val="007664C4"/>
    <w:rsid w:val="00767239"/>
    <w:rsid w:val="0076759E"/>
    <w:rsid w:val="00767725"/>
    <w:rsid w:val="00767CA4"/>
    <w:rsid w:val="00770054"/>
    <w:rsid w:val="00770478"/>
    <w:rsid w:val="00770A04"/>
    <w:rsid w:val="00770E58"/>
    <w:rsid w:val="00770E78"/>
    <w:rsid w:val="007717D3"/>
    <w:rsid w:val="00771CD5"/>
    <w:rsid w:val="00772081"/>
    <w:rsid w:val="0077263F"/>
    <w:rsid w:val="0077284A"/>
    <w:rsid w:val="0077300F"/>
    <w:rsid w:val="007732CB"/>
    <w:rsid w:val="007732D0"/>
    <w:rsid w:val="007736E0"/>
    <w:rsid w:val="00773B5E"/>
    <w:rsid w:val="00773D11"/>
    <w:rsid w:val="00773E72"/>
    <w:rsid w:val="00773EE3"/>
    <w:rsid w:val="00774721"/>
    <w:rsid w:val="00774DD9"/>
    <w:rsid w:val="00774EEE"/>
    <w:rsid w:val="00775352"/>
    <w:rsid w:val="00776066"/>
    <w:rsid w:val="00776089"/>
    <w:rsid w:val="00776168"/>
    <w:rsid w:val="0077645D"/>
    <w:rsid w:val="00776623"/>
    <w:rsid w:val="0077771F"/>
    <w:rsid w:val="00780FD4"/>
    <w:rsid w:val="00781439"/>
    <w:rsid w:val="007814BD"/>
    <w:rsid w:val="00781BEA"/>
    <w:rsid w:val="00781D9A"/>
    <w:rsid w:val="0078239C"/>
    <w:rsid w:val="007823FE"/>
    <w:rsid w:val="00782988"/>
    <w:rsid w:val="007830B7"/>
    <w:rsid w:val="007830FF"/>
    <w:rsid w:val="00783807"/>
    <w:rsid w:val="00784C7B"/>
    <w:rsid w:val="0078594D"/>
    <w:rsid w:val="00785D1C"/>
    <w:rsid w:val="00786A70"/>
    <w:rsid w:val="007872A9"/>
    <w:rsid w:val="0079040A"/>
    <w:rsid w:val="00790C2D"/>
    <w:rsid w:val="00790CD9"/>
    <w:rsid w:val="007915F0"/>
    <w:rsid w:val="00791E9B"/>
    <w:rsid w:val="00793002"/>
    <w:rsid w:val="00793390"/>
    <w:rsid w:val="0079346C"/>
    <w:rsid w:val="007936F7"/>
    <w:rsid w:val="00793838"/>
    <w:rsid w:val="00793B1D"/>
    <w:rsid w:val="00793FB8"/>
    <w:rsid w:val="0079408F"/>
    <w:rsid w:val="00794656"/>
    <w:rsid w:val="00794781"/>
    <w:rsid w:val="007950CC"/>
    <w:rsid w:val="00795777"/>
    <w:rsid w:val="007957A2"/>
    <w:rsid w:val="007958D3"/>
    <w:rsid w:val="00795DFE"/>
    <w:rsid w:val="00795F34"/>
    <w:rsid w:val="00796719"/>
    <w:rsid w:val="00796831"/>
    <w:rsid w:val="007969C9"/>
    <w:rsid w:val="0079704D"/>
    <w:rsid w:val="007970E0"/>
    <w:rsid w:val="007A04D2"/>
    <w:rsid w:val="007A0A5B"/>
    <w:rsid w:val="007A0D03"/>
    <w:rsid w:val="007A18DF"/>
    <w:rsid w:val="007A19D2"/>
    <w:rsid w:val="007A1CC1"/>
    <w:rsid w:val="007A28BC"/>
    <w:rsid w:val="007A2C82"/>
    <w:rsid w:val="007A3BC7"/>
    <w:rsid w:val="007A3C52"/>
    <w:rsid w:val="007A3D8D"/>
    <w:rsid w:val="007A44DA"/>
    <w:rsid w:val="007A4A47"/>
    <w:rsid w:val="007A5064"/>
    <w:rsid w:val="007A71B3"/>
    <w:rsid w:val="007A7494"/>
    <w:rsid w:val="007A7F92"/>
    <w:rsid w:val="007A7FE7"/>
    <w:rsid w:val="007B0531"/>
    <w:rsid w:val="007B06E8"/>
    <w:rsid w:val="007B0FEF"/>
    <w:rsid w:val="007B11BA"/>
    <w:rsid w:val="007B1553"/>
    <w:rsid w:val="007B1958"/>
    <w:rsid w:val="007B1A26"/>
    <w:rsid w:val="007B27AB"/>
    <w:rsid w:val="007B3379"/>
    <w:rsid w:val="007B35DF"/>
    <w:rsid w:val="007B4201"/>
    <w:rsid w:val="007B42BA"/>
    <w:rsid w:val="007B49E2"/>
    <w:rsid w:val="007B5318"/>
    <w:rsid w:val="007B5347"/>
    <w:rsid w:val="007B637A"/>
    <w:rsid w:val="007B735F"/>
    <w:rsid w:val="007C0430"/>
    <w:rsid w:val="007C0488"/>
    <w:rsid w:val="007C08A9"/>
    <w:rsid w:val="007C08B4"/>
    <w:rsid w:val="007C0B4D"/>
    <w:rsid w:val="007C1059"/>
    <w:rsid w:val="007C194F"/>
    <w:rsid w:val="007C2120"/>
    <w:rsid w:val="007C2364"/>
    <w:rsid w:val="007C23D6"/>
    <w:rsid w:val="007C2A97"/>
    <w:rsid w:val="007C2EAD"/>
    <w:rsid w:val="007C325F"/>
    <w:rsid w:val="007C3357"/>
    <w:rsid w:val="007C3493"/>
    <w:rsid w:val="007C4497"/>
    <w:rsid w:val="007C4F5A"/>
    <w:rsid w:val="007C6332"/>
    <w:rsid w:val="007C635A"/>
    <w:rsid w:val="007C6B6E"/>
    <w:rsid w:val="007C6E7F"/>
    <w:rsid w:val="007C7E0F"/>
    <w:rsid w:val="007C7E99"/>
    <w:rsid w:val="007C7ED7"/>
    <w:rsid w:val="007C7F80"/>
    <w:rsid w:val="007D0256"/>
    <w:rsid w:val="007D0502"/>
    <w:rsid w:val="007D0586"/>
    <w:rsid w:val="007D17EC"/>
    <w:rsid w:val="007D191F"/>
    <w:rsid w:val="007D1C2F"/>
    <w:rsid w:val="007D2342"/>
    <w:rsid w:val="007D2CAF"/>
    <w:rsid w:val="007D3278"/>
    <w:rsid w:val="007D380E"/>
    <w:rsid w:val="007D3A9D"/>
    <w:rsid w:val="007D3AD1"/>
    <w:rsid w:val="007D3CC3"/>
    <w:rsid w:val="007D3E79"/>
    <w:rsid w:val="007D40B1"/>
    <w:rsid w:val="007D40F5"/>
    <w:rsid w:val="007D459E"/>
    <w:rsid w:val="007D4CA2"/>
    <w:rsid w:val="007D501B"/>
    <w:rsid w:val="007D5606"/>
    <w:rsid w:val="007D564F"/>
    <w:rsid w:val="007D569D"/>
    <w:rsid w:val="007D591A"/>
    <w:rsid w:val="007D66BA"/>
    <w:rsid w:val="007D6C61"/>
    <w:rsid w:val="007D6DA1"/>
    <w:rsid w:val="007D78F2"/>
    <w:rsid w:val="007D7CDA"/>
    <w:rsid w:val="007E03FB"/>
    <w:rsid w:val="007E0B7D"/>
    <w:rsid w:val="007E0E59"/>
    <w:rsid w:val="007E138F"/>
    <w:rsid w:val="007E15F3"/>
    <w:rsid w:val="007E19A4"/>
    <w:rsid w:val="007E1B15"/>
    <w:rsid w:val="007E1C2B"/>
    <w:rsid w:val="007E280C"/>
    <w:rsid w:val="007E2CBB"/>
    <w:rsid w:val="007E2DB0"/>
    <w:rsid w:val="007E2E0E"/>
    <w:rsid w:val="007E2E21"/>
    <w:rsid w:val="007E2FE3"/>
    <w:rsid w:val="007E3090"/>
    <w:rsid w:val="007E46AE"/>
    <w:rsid w:val="007E4A13"/>
    <w:rsid w:val="007E5B70"/>
    <w:rsid w:val="007E6BA3"/>
    <w:rsid w:val="007E6BCA"/>
    <w:rsid w:val="007E7044"/>
    <w:rsid w:val="007E70B0"/>
    <w:rsid w:val="007E79BA"/>
    <w:rsid w:val="007F0974"/>
    <w:rsid w:val="007F099B"/>
    <w:rsid w:val="007F0F9D"/>
    <w:rsid w:val="007F132F"/>
    <w:rsid w:val="007F2B92"/>
    <w:rsid w:val="007F2FEA"/>
    <w:rsid w:val="007F34F9"/>
    <w:rsid w:val="007F3739"/>
    <w:rsid w:val="007F3CAB"/>
    <w:rsid w:val="007F41EF"/>
    <w:rsid w:val="007F43D3"/>
    <w:rsid w:val="007F448C"/>
    <w:rsid w:val="007F4BF0"/>
    <w:rsid w:val="007F4DE0"/>
    <w:rsid w:val="007F5B99"/>
    <w:rsid w:val="007F6136"/>
    <w:rsid w:val="007F6CA2"/>
    <w:rsid w:val="007F716D"/>
    <w:rsid w:val="007F7218"/>
    <w:rsid w:val="007F776A"/>
    <w:rsid w:val="007F77B5"/>
    <w:rsid w:val="007F781D"/>
    <w:rsid w:val="007F7C6B"/>
    <w:rsid w:val="007F7D40"/>
    <w:rsid w:val="007F7E49"/>
    <w:rsid w:val="008002EA"/>
    <w:rsid w:val="00800585"/>
    <w:rsid w:val="008008FD"/>
    <w:rsid w:val="00801168"/>
    <w:rsid w:val="00801204"/>
    <w:rsid w:val="00801BEC"/>
    <w:rsid w:val="00802183"/>
    <w:rsid w:val="008024E0"/>
    <w:rsid w:val="00802646"/>
    <w:rsid w:val="00802664"/>
    <w:rsid w:val="00802713"/>
    <w:rsid w:val="0080415F"/>
    <w:rsid w:val="00805102"/>
    <w:rsid w:val="00805211"/>
    <w:rsid w:val="008053FC"/>
    <w:rsid w:val="00805971"/>
    <w:rsid w:val="008059FB"/>
    <w:rsid w:val="008060E3"/>
    <w:rsid w:val="008063F3"/>
    <w:rsid w:val="00806AED"/>
    <w:rsid w:val="00806BE8"/>
    <w:rsid w:val="00806C71"/>
    <w:rsid w:val="00806E60"/>
    <w:rsid w:val="008072AB"/>
    <w:rsid w:val="00807607"/>
    <w:rsid w:val="00807D0A"/>
    <w:rsid w:val="008105BE"/>
    <w:rsid w:val="00810A8F"/>
    <w:rsid w:val="00810F85"/>
    <w:rsid w:val="008115DE"/>
    <w:rsid w:val="00811A6A"/>
    <w:rsid w:val="00811DDA"/>
    <w:rsid w:val="008120C7"/>
    <w:rsid w:val="00812E85"/>
    <w:rsid w:val="00812FD1"/>
    <w:rsid w:val="00813209"/>
    <w:rsid w:val="00813366"/>
    <w:rsid w:val="00813FE9"/>
    <w:rsid w:val="008145E7"/>
    <w:rsid w:val="00814D36"/>
    <w:rsid w:val="008158E4"/>
    <w:rsid w:val="008162F4"/>
    <w:rsid w:val="0081697D"/>
    <w:rsid w:val="00816AF3"/>
    <w:rsid w:val="00816E6D"/>
    <w:rsid w:val="00817C03"/>
    <w:rsid w:val="00820220"/>
    <w:rsid w:val="00820441"/>
    <w:rsid w:val="008208C7"/>
    <w:rsid w:val="00820BCA"/>
    <w:rsid w:val="008214B4"/>
    <w:rsid w:val="008216E2"/>
    <w:rsid w:val="008217FE"/>
    <w:rsid w:val="008222C8"/>
    <w:rsid w:val="008225BF"/>
    <w:rsid w:val="00822D78"/>
    <w:rsid w:val="00822DE7"/>
    <w:rsid w:val="0082325D"/>
    <w:rsid w:val="008246C3"/>
    <w:rsid w:val="00824CEA"/>
    <w:rsid w:val="008250B4"/>
    <w:rsid w:val="008251D8"/>
    <w:rsid w:val="00825319"/>
    <w:rsid w:val="00825FE5"/>
    <w:rsid w:val="00826148"/>
    <w:rsid w:val="008269ED"/>
    <w:rsid w:val="00826B08"/>
    <w:rsid w:val="00827AE3"/>
    <w:rsid w:val="008302D6"/>
    <w:rsid w:val="00831158"/>
    <w:rsid w:val="00831449"/>
    <w:rsid w:val="008322BF"/>
    <w:rsid w:val="00833095"/>
    <w:rsid w:val="00834676"/>
    <w:rsid w:val="008348A4"/>
    <w:rsid w:val="00836686"/>
    <w:rsid w:val="008366F6"/>
    <w:rsid w:val="00836BD8"/>
    <w:rsid w:val="00836CC5"/>
    <w:rsid w:val="00836E57"/>
    <w:rsid w:val="00837CE7"/>
    <w:rsid w:val="00840478"/>
    <w:rsid w:val="00841022"/>
    <w:rsid w:val="0084108F"/>
    <w:rsid w:val="0084112D"/>
    <w:rsid w:val="0084172E"/>
    <w:rsid w:val="0084195F"/>
    <w:rsid w:val="00841CA0"/>
    <w:rsid w:val="00841FF9"/>
    <w:rsid w:val="0084232F"/>
    <w:rsid w:val="008437D4"/>
    <w:rsid w:val="00843F69"/>
    <w:rsid w:val="00843FA4"/>
    <w:rsid w:val="008447D8"/>
    <w:rsid w:val="00845457"/>
    <w:rsid w:val="008455A6"/>
    <w:rsid w:val="008459AB"/>
    <w:rsid w:val="0084797A"/>
    <w:rsid w:val="00850387"/>
    <w:rsid w:val="008508C5"/>
    <w:rsid w:val="0085091B"/>
    <w:rsid w:val="00852C44"/>
    <w:rsid w:val="00853266"/>
    <w:rsid w:val="0085416F"/>
    <w:rsid w:val="0085433E"/>
    <w:rsid w:val="00855859"/>
    <w:rsid w:val="008567CE"/>
    <w:rsid w:val="00857036"/>
    <w:rsid w:val="00857760"/>
    <w:rsid w:val="00857C9D"/>
    <w:rsid w:val="00861176"/>
    <w:rsid w:val="0086165D"/>
    <w:rsid w:val="0086199C"/>
    <w:rsid w:val="008619AD"/>
    <w:rsid w:val="00861B96"/>
    <w:rsid w:val="008621B8"/>
    <w:rsid w:val="00862B07"/>
    <w:rsid w:val="00862EB6"/>
    <w:rsid w:val="0086302A"/>
    <w:rsid w:val="008631A7"/>
    <w:rsid w:val="008634D1"/>
    <w:rsid w:val="008637A5"/>
    <w:rsid w:val="00863A45"/>
    <w:rsid w:val="00863DC8"/>
    <w:rsid w:val="008648FF"/>
    <w:rsid w:val="00864F3F"/>
    <w:rsid w:val="00864F56"/>
    <w:rsid w:val="00865337"/>
    <w:rsid w:val="008656D0"/>
    <w:rsid w:val="0086642D"/>
    <w:rsid w:val="00866D5F"/>
    <w:rsid w:val="008672AE"/>
    <w:rsid w:val="00867569"/>
    <w:rsid w:val="00867E0A"/>
    <w:rsid w:val="008706ED"/>
    <w:rsid w:val="00870DD1"/>
    <w:rsid w:val="008710BC"/>
    <w:rsid w:val="0087148F"/>
    <w:rsid w:val="00871721"/>
    <w:rsid w:val="00871AA5"/>
    <w:rsid w:val="00871E5E"/>
    <w:rsid w:val="00872059"/>
    <w:rsid w:val="008724B5"/>
    <w:rsid w:val="00873F05"/>
    <w:rsid w:val="008747C4"/>
    <w:rsid w:val="008749D6"/>
    <w:rsid w:val="00874AEC"/>
    <w:rsid w:val="008752B9"/>
    <w:rsid w:val="008754C5"/>
    <w:rsid w:val="0087582E"/>
    <w:rsid w:val="0087619D"/>
    <w:rsid w:val="008764A7"/>
    <w:rsid w:val="00876D7B"/>
    <w:rsid w:val="00876FA6"/>
    <w:rsid w:val="00877638"/>
    <w:rsid w:val="00877EA2"/>
    <w:rsid w:val="00881204"/>
    <w:rsid w:val="00881709"/>
    <w:rsid w:val="00881ECA"/>
    <w:rsid w:val="008821CE"/>
    <w:rsid w:val="0088234D"/>
    <w:rsid w:val="00882AA5"/>
    <w:rsid w:val="0088316C"/>
    <w:rsid w:val="0088391D"/>
    <w:rsid w:val="00883C19"/>
    <w:rsid w:val="00883DB3"/>
    <w:rsid w:val="008857E3"/>
    <w:rsid w:val="00885D26"/>
    <w:rsid w:val="008869AB"/>
    <w:rsid w:val="00886CB1"/>
    <w:rsid w:val="00886E38"/>
    <w:rsid w:val="00887627"/>
    <w:rsid w:val="00887873"/>
    <w:rsid w:val="008878E6"/>
    <w:rsid w:val="008928A8"/>
    <w:rsid w:val="00892BCA"/>
    <w:rsid w:val="00893C03"/>
    <w:rsid w:val="00893D73"/>
    <w:rsid w:val="008947AF"/>
    <w:rsid w:val="008949CE"/>
    <w:rsid w:val="00894C7D"/>
    <w:rsid w:val="0089551F"/>
    <w:rsid w:val="008955A6"/>
    <w:rsid w:val="00895F80"/>
    <w:rsid w:val="00896114"/>
    <w:rsid w:val="00896B9E"/>
    <w:rsid w:val="00896D61"/>
    <w:rsid w:val="00896E36"/>
    <w:rsid w:val="00896F14"/>
    <w:rsid w:val="008970C9"/>
    <w:rsid w:val="0089779D"/>
    <w:rsid w:val="00897E5A"/>
    <w:rsid w:val="008A0A7F"/>
    <w:rsid w:val="008A0B36"/>
    <w:rsid w:val="008A0EB3"/>
    <w:rsid w:val="008A10D6"/>
    <w:rsid w:val="008A1AE5"/>
    <w:rsid w:val="008A1AFC"/>
    <w:rsid w:val="008A1E19"/>
    <w:rsid w:val="008A1EDC"/>
    <w:rsid w:val="008A23B1"/>
    <w:rsid w:val="008A285D"/>
    <w:rsid w:val="008A314C"/>
    <w:rsid w:val="008A32FB"/>
    <w:rsid w:val="008A341C"/>
    <w:rsid w:val="008A51F2"/>
    <w:rsid w:val="008A5409"/>
    <w:rsid w:val="008A5B70"/>
    <w:rsid w:val="008A634E"/>
    <w:rsid w:val="008A6A45"/>
    <w:rsid w:val="008A7493"/>
    <w:rsid w:val="008A7A6C"/>
    <w:rsid w:val="008A7D83"/>
    <w:rsid w:val="008B0775"/>
    <w:rsid w:val="008B0871"/>
    <w:rsid w:val="008B0E0A"/>
    <w:rsid w:val="008B10A4"/>
    <w:rsid w:val="008B1103"/>
    <w:rsid w:val="008B114D"/>
    <w:rsid w:val="008B11BC"/>
    <w:rsid w:val="008B1613"/>
    <w:rsid w:val="008B2206"/>
    <w:rsid w:val="008B2D98"/>
    <w:rsid w:val="008B2E5D"/>
    <w:rsid w:val="008B3DC8"/>
    <w:rsid w:val="008B41DA"/>
    <w:rsid w:val="008B4284"/>
    <w:rsid w:val="008B430C"/>
    <w:rsid w:val="008B4509"/>
    <w:rsid w:val="008B479F"/>
    <w:rsid w:val="008B5CC5"/>
    <w:rsid w:val="008B65B9"/>
    <w:rsid w:val="008B6D92"/>
    <w:rsid w:val="008B6DF9"/>
    <w:rsid w:val="008B745D"/>
    <w:rsid w:val="008B7A10"/>
    <w:rsid w:val="008C07B7"/>
    <w:rsid w:val="008C0B41"/>
    <w:rsid w:val="008C0D6E"/>
    <w:rsid w:val="008C1366"/>
    <w:rsid w:val="008C189A"/>
    <w:rsid w:val="008C1FD8"/>
    <w:rsid w:val="008C2341"/>
    <w:rsid w:val="008C243B"/>
    <w:rsid w:val="008C453B"/>
    <w:rsid w:val="008C5441"/>
    <w:rsid w:val="008C5482"/>
    <w:rsid w:val="008C5596"/>
    <w:rsid w:val="008C5BFC"/>
    <w:rsid w:val="008C6166"/>
    <w:rsid w:val="008C622C"/>
    <w:rsid w:val="008C6779"/>
    <w:rsid w:val="008C6AB6"/>
    <w:rsid w:val="008C6C18"/>
    <w:rsid w:val="008C6F7E"/>
    <w:rsid w:val="008C744A"/>
    <w:rsid w:val="008C76AE"/>
    <w:rsid w:val="008C78E1"/>
    <w:rsid w:val="008C7BEB"/>
    <w:rsid w:val="008C7CCC"/>
    <w:rsid w:val="008C7DB3"/>
    <w:rsid w:val="008D0910"/>
    <w:rsid w:val="008D1776"/>
    <w:rsid w:val="008D17C8"/>
    <w:rsid w:val="008D1949"/>
    <w:rsid w:val="008D1E22"/>
    <w:rsid w:val="008D211C"/>
    <w:rsid w:val="008D2F58"/>
    <w:rsid w:val="008D3285"/>
    <w:rsid w:val="008D35F0"/>
    <w:rsid w:val="008D372B"/>
    <w:rsid w:val="008D38B3"/>
    <w:rsid w:val="008D3C5E"/>
    <w:rsid w:val="008D3E5D"/>
    <w:rsid w:val="008D4A40"/>
    <w:rsid w:val="008D4AFB"/>
    <w:rsid w:val="008D4F49"/>
    <w:rsid w:val="008D57FA"/>
    <w:rsid w:val="008D64D1"/>
    <w:rsid w:val="008D70EC"/>
    <w:rsid w:val="008D7BD9"/>
    <w:rsid w:val="008D7F91"/>
    <w:rsid w:val="008E02BD"/>
    <w:rsid w:val="008E0987"/>
    <w:rsid w:val="008E13E9"/>
    <w:rsid w:val="008E1C96"/>
    <w:rsid w:val="008E2093"/>
    <w:rsid w:val="008E2A73"/>
    <w:rsid w:val="008E33E2"/>
    <w:rsid w:val="008E3828"/>
    <w:rsid w:val="008E3D39"/>
    <w:rsid w:val="008E46B6"/>
    <w:rsid w:val="008E4726"/>
    <w:rsid w:val="008E4B71"/>
    <w:rsid w:val="008E4E63"/>
    <w:rsid w:val="008E5F81"/>
    <w:rsid w:val="008E65E2"/>
    <w:rsid w:val="008E67B6"/>
    <w:rsid w:val="008E688C"/>
    <w:rsid w:val="008E7B09"/>
    <w:rsid w:val="008E7D44"/>
    <w:rsid w:val="008E7F91"/>
    <w:rsid w:val="008F027E"/>
    <w:rsid w:val="008F0390"/>
    <w:rsid w:val="008F0B73"/>
    <w:rsid w:val="008F1324"/>
    <w:rsid w:val="008F163C"/>
    <w:rsid w:val="008F16EE"/>
    <w:rsid w:val="008F17ED"/>
    <w:rsid w:val="008F1D16"/>
    <w:rsid w:val="008F1F1F"/>
    <w:rsid w:val="008F204A"/>
    <w:rsid w:val="008F25E8"/>
    <w:rsid w:val="008F2AB4"/>
    <w:rsid w:val="008F2C53"/>
    <w:rsid w:val="008F39EC"/>
    <w:rsid w:val="008F3A98"/>
    <w:rsid w:val="008F41C5"/>
    <w:rsid w:val="008F42DC"/>
    <w:rsid w:val="008F43FA"/>
    <w:rsid w:val="008F462C"/>
    <w:rsid w:val="008F4AA8"/>
    <w:rsid w:val="008F51AE"/>
    <w:rsid w:val="008F55B7"/>
    <w:rsid w:val="008F59F4"/>
    <w:rsid w:val="008F5A6F"/>
    <w:rsid w:val="008F62C3"/>
    <w:rsid w:val="008F6ED1"/>
    <w:rsid w:val="008F71F8"/>
    <w:rsid w:val="008F72C6"/>
    <w:rsid w:val="008F7E8D"/>
    <w:rsid w:val="00900065"/>
    <w:rsid w:val="009000B2"/>
    <w:rsid w:val="00900375"/>
    <w:rsid w:val="00900A45"/>
    <w:rsid w:val="009013BB"/>
    <w:rsid w:val="00901671"/>
    <w:rsid w:val="00901733"/>
    <w:rsid w:val="00902559"/>
    <w:rsid w:val="009026F7"/>
    <w:rsid w:val="00902D42"/>
    <w:rsid w:val="00903A67"/>
    <w:rsid w:val="00903C5E"/>
    <w:rsid w:val="00903CFA"/>
    <w:rsid w:val="00903E1E"/>
    <w:rsid w:val="00903F15"/>
    <w:rsid w:val="00903F8D"/>
    <w:rsid w:val="00906173"/>
    <w:rsid w:val="00906646"/>
    <w:rsid w:val="00906A14"/>
    <w:rsid w:val="00906C94"/>
    <w:rsid w:val="00906C96"/>
    <w:rsid w:val="00907493"/>
    <w:rsid w:val="00907D2A"/>
    <w:rsid w:val="00907D60"/>
    <w:rsid w:val="009101D2"/>
    <w:rsid w:val="0091056E"/>
    <w:rsid w:val="00910704"/>
    <w:rsid w:val="009112BE"/>
    <w:rsid w:val="00911534"/>
    <w:rsid w:val="00911770"/>
    <w:rsid w:val="009118FA"/>
    <w:rsid w:val="009121B9"/>
    <w:rsid w:val="009126D4"/>
    <w:rsid w:val="00912C10"/>
    <w:rsid w:val="00912ED6"/>
    <w:rsid w:val="00913059"/>
    <w:rsid w:val="009131B4"/>
    <w:rsid w:val="00913C10"/>
    <w:rsid w:val="00913D63"/>
    <w:rsid w:val="0091439B"/>
    <w:rsid w:val="00914CCD"/>
    <w:rsid w:val="009167B7"/>
    <w:rsid w:val="00916D5D"/>
    <w:rsid w:val="0092028A"/>
    <w:rsid w:val="00920D8F"/>
    <w:rsid w:val="00920FE6"/>
    <w:rsid w:val="009213EB"/>
    <w:rsid w:val="0092158F"/>
    <w:rsid w:val="00921DA7"/>
    <w:rsid w:val="00921F2E"/>
    <w:rsid w:val="00923216"/>
    <w:rsid w:val="00923358"/>
    <w:rsid w:val="009239A2"/>
    <w:rsid w:val="0092417F"/>
    <w:rsid w:val="00925870"/>
    <w:rsid w:val="009258A7"/>
    <w:rsid w:val="00925E15"/>
    <w:rsid w:val="009270A1"/>
    <w:rsid w:val="00927D29"/>
    <w:rsid w:val="00930314"/>
    <w:rsid w:val="00930599"/>
    <w:rsid w:val="009305C2"/>
    <w:rsid w:val="00930C30"/>
    <w:rsid w:val="00930DC8"/>
    <w:rsid w:val="00930ED4"/>
    <w:rsid w:val="00930F1E"/>
    <w:rsid w:val="00931419"/>
    <w:rsid w:val="009314F6"/>
    <w:rsid w:val="009317E9"/>
    <w:rsid w:val="009320DF"/>
    <w:rsid w:val="00932569"/>
    <w:rsid w:val="009326D3"/>
    <w:rsid w:val="009327B3"/>
    <w:rsid w:val="00932B9D"/>
    <w:rsid w:val="009333EB"/>
    <w:rsid w:val="0093383A"/>
    <w:rsid w:val="00933ABE"/>
    <w:rsid w:val="00933F8D"/>
    <w:rsid w:val="00933FAC"/>
    <w:rsid w:val="0093454C"/>
    <w:rsid w:val="00934D92"/>
    <w:rsid w:val="009362F1"/>
    <w:rsid w:val="009366E0"/>
    <w:rsid w:val="00936DAC"/>
    <w:rsid w:val="00937044"/>
    <w:rsid w:val="009371A0"/>
    <w:rsid w:val="0094004C"/>
    <w:rsid w:val="0094007F"/>
    <w:rsid w:val="0094011A"/>
    <w:rsid w:val="009406B0"/>
    <w:rsid w:val="00940DD2"/>
    <w:rsid w:val="00940F0D"/>
    <w:rsid w:val="00940FE1"/>
    <w:rsid w:val="0094141C"/>
    <w:rsid w:val="009425C7"/>
    <w:rsid w:val="00942F9C"/>
    <w:rsid w:val="0094301F"/>
    <w:rsid w:val="009435A0"/>
    <w:rsid w:val="00943859"/>
    <w:rsid w:val="009447F1"/>
    <w:rsid w:val="009448ED"/>
    <w:rsid w:val="00944D18"/>
    <w:rsid w:val="0094537A"/>
    <w:rsid w:val="00945575"/>
    <w:rsid w:val="00945736"/>
    <w:rsid w:val="00945F98"/>
    <w:rsid w:val="00946D9C"/>
    <w:rsid w:val="0094736C"/>
    <w:rsid w:val="00947D44"/>
    <w:rsid w:val="009502D1"/>
    <w:rsid w:val="00950A7D"/>
    <w:rsid w:val="00950B18"/>
    <w:rsid w:val="00950D0C"/>
    <w:rsid w:val="009515D1"/>
    <w:rsid w:val="00952055"/>
    <w:rsid w:val="009524AA"/>
    <w:rsid w:val="0095296E"/>
    <w:rsid w:val="009530C2"/>
    <w:rsid w:val="00953C4C"/>
    <w:rsid w:val="00954490"/>
    <w:rsid w:val="009548A7"/>
    <w:rsid w:val="00955D5B"/>
    <w:rsid w:val="0095685D"/>
    <w:rsid w:val="00956E64"/>
    <w:rsid w:val="009571FE"/>
    <w:rsid w:val="0095751F"/>
    <w:rsid w:val="00957A39"/>
    <w:rsid w:val="00957DCF"/>
    <w:rsid w:val="00957FCB"/>
    <w:rsid w:val="009607E9"/>
    <w:rsid w:val="009608BB"/>
    <w:rsid w:val="00960A61"/>
    <w:rsid w:val="00960A69"/>
    <w:rsid w:val="00960FB8"/>
    <w:rsid w:val="009615BB"/>
    <w:rsid w:val="009615C8"/>
    <w:rsid w:val="00961CC4"/>
    <w:rsid w:val="00961DE8"/>
    <w:rsid w:val="00962419"/>
    <w:rsid w:val="0096316E"/>
    <w:rsid w:val="00963D74"/>
    <w:rsid w:val="00964A14"/>
    <w:rsid w:val="00964D4A"/>
    <w:rsid w:val="0096550A"/>
    <w:rsid w:val="00965554"/>
    <w:rsid w:val="0096584B"/>
    <w:rsid w:val="00967612"/>
    <w:rsid w:val="0096766F"/>
    <w:rsid w:val="00967CCA"/>
    <w:rsid w:val="00967EBD"/>
    <w:rsid w:val="00967FF0"/>
    <w:rsid w:val="00970098"/>
    <w:rsid w:val="0097050A"/>
    <w:rsid w:val="009716E7"/>
    <w:rsid w:val="00971ACA"/>
    <w:rsid w:val="00971FDF"/>
    <w:rsid w:val="00972021"/>
    <w:rsid w:val="00972239"/>
    <w:rsid w:val="00972327"/>
    <w:rsid w:val="00972729"/>
    <w:rsid w:val="00972941"/>
    <w:rsid w:val="0097336F"/>
    <w:rsid w:val="00973920"/>
    <w:rsid w:val="00973D45"/>
    <w:rsid w:val="00974045"/>
    <w:rsid w:val="009743CA"/>
    <w:rsid w:val="009745EF"/>
    <w:rsid w:val="00974E1F"/>
    <w:rsid w:val="009751E5"/>
    <w:rsid w:val="009753C9"/>
    <w:rsid w:val="009754BF"/>
    <w:rsid w:val="009757E2"/>
    <w:rsid w:val="0097645F"/>
    <w:rsid w:val="009768B3"/>
    <w:rsid w:val="00976AF7"/>
    <w:rsid w:val="0097738B"/>
    <w:rsid w:val="00977C05"/>
    <w:rsid w:val="009801F0"/>
    <w:rsid w:val="00980A44"/>
    <w:rsid w:val="009815D0"/>
    <w:rsid w:val="0098191F"/>
    <w:rsid w:val="00981FD0"/>
    <w:rsid w:val="009826F1"/>
    <w:rsid w:val="00982A19"/>
    <w:rsid w:val="00982D94"/>
    <w:rsid w:val="00983747"/>
    <w:rsid w:val="009840B1"/>
    <w:rsid w:val="00984192"/>
    <w:rsid w:val="0098430D"/>
    <w:rsid w:val="00984823"/>
    <w:rsid w:val="00984A02"/>
    <w:rsid w:val="00985196"/>
    <w:rsid w:val="009853B8"/>
    <w:rsid w:val="00985ECE"/>
    <w:rsid w:val="009866E5"/>
    <w:rsid w:val="0098698D"/>
    <w:rsid w:val="00986DCC"/>
    <w:rsid w:val="009876B7"/>
    <w:rsid w:val="00987A6A"/>
    <w:rsid w:val="00987C84"/>
    <w:rsid w:val="009902D4"/>
    <w:rsid w:val="009905DF"/>
    <w:rsid w:val="009909DA"/>
    <w:rsid w:val="00991133"/>
    <w:rsid w:val="00991695"/>
    <w:rsid w:val="009920D4"/>
    <w:rsid w:val="00993BFE"/>
    <w:rsid w:val="00993C4D"/>
    <w:rsid w:val="00993F15"/>
    <w:rsid w:val="0099417E"/>
    <w:rsid w:val="009941FE"/>
    <w:rsid w:val="009942B8"/>
    <w:rsid w:val="0099528B"/>
    <w:rsid w:val="0099558B"/>
    <w:rsid w:val="00996028"/>
    <w:rsid w:val="00996415"/>
    <w:rsid w:val="00996496"/>
    <w:rsid w:val="0099651C"/>
    <w:rsid w:val="00996950"/>
    <w:rsid w:val="00996FB8"/>
    <w:rsid w:val="0099773D"/>
    <w:rsid w:val="009A02D6"/>
    <w:rsid w:val="009A09AA"/>
    <w:rsid w:val="009A09FD"/>
    <w:rsid w:val="009A2094"/>
    <w:rsid w:val="009A27C1"/>
    <w:rsid w:val="009A32C8"/>
    <w:rsid w:val="009A3BB1"/>
    <w:rsid w:val="009A3BDB"/>
    <w:rsid w:val="009A55F3"/>
    <w:rsid w:val="009A5DD2"/>
    <w:rsid w:val="009A62B7"/>
    <w:rsid w:val="009A65AC"/>
    <w:rsid w:val="009A6756"/>
    <w:rsid w:val="009A69F6"/>
    <w:rsid w:val="009A6B25"/>
    <w:rsid w:val="009A6F7C"/>
    <w:rsid w:val="009A74A5"/>
    <w:rsid w:val="009A792E"/>
    <w:rsid w:val="009A7CD6"/>
    <w:rsid w:val="009B06D1"/>
    <w:rsid w:val="009B0CBD"/>
    <w:rsid w:val="009B0E4B"/>
    <w:rsid w:val="009B122F"/>
    <w:rsid w:val="009B1304"/>
    <w:rsid w:val="009B1760"/>
    <w:rsid w:val="009B1D3A"/>
    <w:rsid w:val="009B201C"/>
    <w:rsid w:val="009B2A3B"/>
    <w:rsid w:val="009B48ED"/>
    <w:rsid w:val="009B55CB"/>
    <w:rsid w:val="009B59B0"/>
    <w:rsid w:val="009B5F63"/>
    <w:rsid w:val="009B6789"/>
    <w:rsid w:val="009B7491"/>
    <w:rsid w:val="009B7607"/>
    <w:rsid w:val="009B7B75"/>
    <w:rsid w:val="009C084D"/>
    <w:rsid w:val="009C0D8B"/>
    <w:rsid w:val="009C1F30"/>
    <w:rsid w:val="009C258A"/>
    <w:rsid w:val="009C2B75"/>
    <w:rsid w:val="009C35FE"/>
    <w:rsid w:val="009C38DC"/>
    <w:rsid w:val="009C46A1"/>
    <w:rsid w:val="009C48D7"/>
    <w:rsid w:val="009C4F92"/>
    <w:rsid w:val="009C5027"/>
    <w:rsid w:val="009C50CC"/>
    <w:rsid w:val="009C5108"/>
    <w:rsid w:val="009C557C"/>
    <w:rsid w:val="009C5A27"/>
    <w:rsid w:val="009C5DA5"/>
    <w:rsid w:val="009C75AB"/>
    <w:rsid w:val="009D0458"/>
    <w:rsid w:val="009D0572"/>
    <w:rsid w:val="009D1401"/>
    <w:rsid w:val="009D1582"/>
    <w:rsid w:val="009D1D28"/>
    <w:rsid w:val="009D3383"/>
    <w:rsid w:val="009D35A5"/>
    <w:rsid w:val="009D3754"/>
    <w:rsid w:val="009D3A4A"/>
    <w:rsid w:val="009D3E55"/>
    <w:rsid w:val="009D4786"/>
    <w:rsid w:val="009D4C23"/>
    <w:rsid w:val="009D5143"/>
    <w:rsid w:val="009D7274"/>
    <w:rsid w:val="009D77B8"/>
    <w:rsid w:val="009D7872"/>
    <w:rsid w:val="009E0620"/>
    <w:rsid w:val="009E099D"/>
    <w:rsid w:val="009E0D5C"/>
    <w:rsid w:val="009E264F"/>
    <w:rsid w:val="009E26B1"/>
    <w:rsid w:val="009E29BB"/>
    <w:rsid w:val="009E2C9D"/>
    <w:rsid w:val="009E30B8"/>
    <w:rsid w:val="009E4DD1"/>
    <w:rsid w:val="009E521A"/>
    <w:rsid w:val="009E52EF"/>
    <w:rsid w:val="009E5BA2"/>
    <w:rsid w:val="009E69A1"/>
    <w:rsid w:val="009F0134"/>
    <w:rsid w:val="009F0569"/>
    <w:rsid w:val="009F09A9"/>
    <w:rsid w:val="009F13CE"/>
    <w:rsid w:val="009F167D"/>
    <w:rsid w:val="009F1F81"/>
    <w:rsid w:val="009F20F7"/>
    <w:rsid w:val="009F22DD"/>
    <w:rsid w:val="009F28E6"/>
    <w:rsid w:val="009F307B"/>
    <w:rsid w:val="009F3C75"/>
    <w:rsid w:val="009F46D9"/>
    <w:rsid w:val="009F479A"/>
    <w:rsid w:val="009F5272"/>
    <w:rsid w:val="009F52BC"/>
    <w:rsid w:val="009F5338"/>
    <w:rsid w:val="009F5E18"/>
    <w:rsid w:val="009F611C"/>
    <w:rsid w:val="009F7DB9"/>
    <w:rsid w:val="00A001DE"/>
    <w:rsid w:val="00A0033C"/>
    <w:rsid w:val="00A003D9"/>
    <w:rsid w:val="00A004C3"/>
    <w:rsid w:val="00A0057A"/>
    <w:rsid w:val="00A005D8"/>
    <w:rsid w:val="00A00E90"/>
    <w:rsid w:val="00A0112B"/>
    <w:rsid w:val="00A020DB"/>
    <w:rsid w:val="00A021B4"/>
    <w:rsid w:val="00A02297"/>
    <w:rsid w:val="00A022BD"/>
    <w:rsid w:val="00A0238C"/>
    <w:rsid w:val="00A027AF"/>
    <w:rsid w:val="00A02885"/>
    <w:rsid w:val="00A029E1"/>
    <w:rsid w:val="00A032C4"/>
    <w:rsid w:val="00A042C3"/>
    <w:rsid w:val="00A05CCC"/>
    <w:rsid w:val="00A0721D"/>
    <w:rsid w:val="00A07874"/>
    <w:rsid w:val="00A07C12"/>
    <w:rsid w:val="00A07E94"/>
    <w:rsid w:val="00A07ED6"/>
    <w:rsid w:val="00A100A7"/>
    <w:rsid w:val="00A1039A"/>
    <w:rsid w:val="00A1039D"/>
    <w:rsid w:val="00A10748"/>
    <w:rsid w:val="00A10B74"/>
    <w:rsid w:val="00A10E37"/>
    <w:rsid w:val="00A12233"/>
    <w:rsid w:val="00A12ABA"/>
    <w:rsid w:val="00A1319E"/>
    <w:rsid w:val="00A13985"/>
    <w:rsid w:val="00A140FA"/>
    <w:rsid w:val="00A1421B"/>
    <w:rsid w:val="00A1430C"/>
    <w:rsid w:val="00A14398"/>
    <w:rsid w:val="00A14490"/>
    <w:rsid w:val="00A147BB"/>
    <w:rsid w:val="00A14F74"/>
    <w:rsid w:val="00A15ABB"/>
    <w:rsid w:val="00A15FA8"/>
    <w:rsid w:val="00A1661E"/>
    <w:rsid w:val="00A16C8B"/>
    <w:rsid w:val="00A21F09"/>
    <w:rsid w:val="00A21F4A"/>
    <w:rsid w:val="00A23130"/>
    <w:rsid w:val="00A232F5"/>
    <w:rsid w:val="00A23315"/>
    <w:rsid w:val="00A23390"/>
    <w:rsid w:val="00A238F7"/>
    <w:rsid w:val="00A239EB"/>
    <w:rsid w:val="00A23F36"/>
    <w:rsid w:val="00A23F8E"/>
    <w:rsid w:val="00A243B6"/>
    <w:rsid w:val="00A24774"/>
    <w:rsid w:val="00A250F1"/>
    <w:rsid w:val="00A25DD5"/>
    <w:rsid w:val="00A26C65"/>
    <w:rsid w:val="00A2703C"/>
    <w:rsid w:val="00A271E4"/>
    <w:rsid w:val="00A30121"/>
    <w:rsid w:val="00A3031D"/>
    <w:rsid w:val="00A30755"/>
    <w:rsid w:val="00A30B3C"/>
    <w:rsid w:val="00A318B4"/>
    <w:rsid w:val="00A31C7D"/>
    <w:rsid w:val="00A31DF6"/>
    <w:rsid w:val="00A31E05"/>
    <w:rsid w:val="00A326A7"/>
    <w:rsid w:val="00A32ECE"/>
    <w:rsid w:val="00A339BD"/>
    <w:rsid w:val="00A33A1C"/>
    <w:rsid w:val="00A33EF1"/>
    <w:rsid w:val="00A35C64"/>
    <w:rsid w:val="00A3677E"/>
    <w:rsid w:val="00A36B9E"/>
    <w:rsid w:val="00A36BEE"/>
    <w:rsid w:val="00A373DA"/>
    <w:rsid w:val="00A40178"/>
    <w:rsid w:val="00A409AA"/>
    <w:rsid w:val="00A4181A"/>
    <w:rsid w:val="00A41962"/>
    <w:rsid w:val="00A424D8"/>
    <w:rsid w:val="00A42694"/>
    <w:rsid w:val="00A42856"/>
    <w:rsid w:val="00A43411"/>
    <w:rsid w:val="00A4398A"/>
    <w:rsid w:val="00A4448C"/>
    <w:rsid w:val="00A44D03"/>
    <w:rsid w:val="00A45B8F"/>
    <w:rsid w:val="00A45FEF"/>
    <w:rsid w:val="00A4687E"/>
    <w:rsid w:val="00A4734F"/>
    <w:rsid w:val="00A476C9"/>
    <w:rsid w:val="00A47ABF"/>
    <w:rsid w:val="00A47E94"/>
    <w:rsid w:val="00A50B85"/>
    <w:rsid w:val="00A527FF"/>
    <w:rsid w:val="00A52B35"/>
    <w:rsid w:val="00A53539"/>
    <w:rsid w:val="00A5354E"/>
    <w:rsid w:val="00A53550"/>
    <w:rsid w:val="00A53E63"/>
    <w:rsid w:val="00A54BAC"/>
    <w:rsid w:val="00A55433"/>
    <w:rsid w:val="00A55695"/>
    <w:rsid w:val="00A5569F"/>
    <w:rsid w:val="00A55CAC"/>
    <w:rsid w:val="00A55EB4"/>
    <w:rsid w:val="00A55FB1"/>
    <w:rsid w:val="00A568BD"/>
    <w:rsid w:val="00A5703B"/>
    <w:rsid w:val="00A57405"/>
    <w:rsid w:val="00A5749C"/>
    <w:rsid w:val="00A57561"/>
    <w:rsid w:val="00A57C95"/>
    <w:rsid w:val="00A60194"/>
    <w:rsid w:val="00A60320"/>
    <w:rsid w:val="00A60AE6"/>
    <w:rsid w:val="00A61121"/>
    <w:rsid w:val="00A613F7"/>
    <w:rsid w:val="00A61ED1"/>
    <w:rsid w:val="00A64442"/>
    <w:rsid w:val="00A64C90"/>
    <w:rsid w:val="00A64D30"/>
    <w:rsid w:val="00A64D8C"/>
    <w:rsid w:val="00A64DB1"/>
    <w:rsid w:val="00A65004"/>
    <w:rsid w:val="00A6559D"/>
    <w:rsid w:val="00A65616"/>
    <w:rsid w:val="00A65C76"/>
    <w:rsid w:val="00A66A2D"/>
    <w:rsid w:val="00A66DBF"/>
    <w:rsid w:val="00A678E7"/>
    <w:rsid w:val="00A7047D"/>
    <w:rsid w:val="00A707AB"/>
    <w:rsid w:val="00A7090F"/>
    <w:rsid w:val="00A710E5"/>
    <w:rsid w:val="00A7114F"/>
    <w:rsid w:val="00A7166A"/>
    <w:rsid w:val="00A73CFE"/>
    <w:rsid w:val="00A73D10"/>
    <w:rsid w:val="00A745C5"/>
    <w:rsid w:val="00A74A04"/>
    <w:rsid w:val="00A74C4C"/>
    <w:rsid w:val="00A74F9E"/>
    <w:rsid w:val="00A756B2"/>
    <w:rsid w:val="00A7570C"/>
    <w:rsid w:val="00A76BD6"/>
    <w:rsid w:val="00A76F20"/>
    <w:rsid w:val="00A77706"/>
    <w:rsid w:val="00A77A40"/>
    <w:rsid w:val="00A77DE5"/>
    <w:rsid w:val="00A8099F"/>
    <w:rsid w:val="00A80AB8"/>
    <w:rsid w:val="00A80D4C"/>
    <w:rsid w:val="00A81196"/>
    <w:rsid w:val="00A81588"/>
    <w:rsid w:val="00A81759"/>
    <w:rsid w:val="00A81AA1"/>
    <w:rsid w:val="00A82A2E"/>
    <w:rsid w:val="00A83E16"/>
    <w:rsid w:val="00A83F27"/>
    <w:rsid w:val="00A840F1"/>
    <w:rsid w:val="00A84700"/>
    <w:rsid w:val="00A85020"/>
    <w:rsid w:val="00A8503D"/>
    <w:rsid w:val="00A8516E"/>
    <w:rsid w:val="00A85B1D"/>
    <w:rsid w:val="00A85ECB"/>
    <w:rsid w:val="00A85F09"/>
    <w:rsid w:val="00A86DDD"/>
    <w:rsid w:val="00A8741A"/>
    <w:rsid w:val="00A87823"/>
    <w:rsid w:val="00A87C21"/>
    <w:rsid w:val="00A87F69"/>
    <w:rsid w:val="00A87F81"/>
    <w:rsid w:val="00A9015A"/>
    <w:rsid w:val="00A910F6"/>
    <w:rsid w:val="00A92730"/>
    <w:rsid w:val="00A93352"/>
    <w:rsid w:val="00A934B5"/>
    <w:rsid w:val="00A93821"/>
    <w:rsid w:val="00A941E0"/>
    <w:rsid w:val="00A94621"/>
    <w:rsid w:val="00A94BA7"/>
    <w:rsid w:val="00A95563"/>
    <w:rsid w:val="00A95E23"/>
    <w:rsid w:val="00A966C3"/>
    <w:rsid w:val="00A96702"/>
    <w:rsid w:val="00A97097"/>
    <w:rsid w:val="00A97184"/>
    <w:rsid w:val="00A97624"/>
    <w:rsid w:val="00A97993"/>
    <w:rsid w:val="00A97B8B"/>
    <w:rsid w:val="00AA000E"/>
    <w:rsid w:val="00AA03EC"/>
    <w:rsid w:val="00AA2572"/>
    <w:rsid w:val="00AA28A9"/>
    <w:rsid w:val="00AA2F57"/>
    <w:rsid w:val="00AA3E6C"/>
    <w:rsid w:val="00AA447F"/>
    <w:rsid w:val="00AA4C46"/>
    <w:rsid w:val="00AA4EB0"/>
    <w:rsid w:val="00AA50DC"/>
    <w:rsid w:val="00AA528F"/>
    <w:rsid w:val="00AA54ED"/>
    <w:rsid w:val="00AA55E2"/>
    <w:rsid w:val="00AA5CA0"/>
    <w:rsid w:val="00AA658A"/>
    <w:rsid w:val="00AA6FF7"/>
    <w:rsid w:val="00AA74DC"/>
    <w:rsid w:val="00AA79D4"/>
    <w:rsid w:val="00AA7EAA"/>
    <w:rsid w:val="00AB026D"/>
    <w:rsid w:val="00AB0B09"/>
    <w:rsid w:val="00AB2817"/>
    <w:rsid w:val="00AB28AC"/>
    <w:rsid w:val="00AB3196"/>
    <w:rsid w:val="00AB3E71"/>
    <w:rsid w:val="00AB4EAB"/>
    <w:rsid w:val="00AB5B84"/>
    <w:rsid w:val="00AB65C4"/>
    <w:rsid w:val="00AB665B"/>
    <w:rsid w:val="00AB6911"/>
    <w:rsid w:val="00AB72E9"/>
    <w:rsid w:val="00AC02A2"/>
    <w:rsid w:val="00AC2286"/>
    <w:rsid w:val="00AC26F9"/>
    <w:rsid w:val="00AC2F02"/>
    <w:rsid w:val="00AC41F0"/>
    <w:rsid w:val="00AC5C70"/>
    <w:rsid w:val="00AC5F77"/>
    <w:rsid w:val="00AC643E"/>
    <w:rsid w:val="00AC7360"/>
    <w:rsid w:val="00AC7EDE"/>
    <w:rsid w:val="00AC7F1D"/>
    <w:rsid w:val="00AC7FC8"/>
    <w:rsid w:val="00AD0196"/>
    <w:rsid w:val="00AD0414"/>
    <w:rsid w:val="00AD09B2"/>
    <w:rsid w:val="00AD0D82"/>
    <w:rsid w:val="00AD1198"/>
    <w:rsid w:val="00AD184B"/>
    <w:rsid w:val="00AD1B36"/>
    <w:rsid w:val="00AD1D7B"/>
    <w:rsid w:val="00AD22AB"/>
    <w:rsid w:val="00AD2737"/>
    <w:rsid w:val="00AD2A51"/>
    <w:rsid w:val="00AD2AE8"/>
    <w:rsid w:val="00AD2D2E"/>
    <w:rsid w:val="00AD3A04"/>
    <w:rsid w:val="00AD3EAF"/>
    <w:rsid w:val="00AD3F70"/>
    <w:rsid w:val="00AD4131"/>
    <w:rsid w:val="00AD4174"/>
    <w:rsid w:val="00AD45E2"/>
    <w:rsid w:val="00AD48DE"/>
    <w:rsid w:val="00AD4AF6"/>
    <w:rsid w:val="00AD52AB"/>
    <w:rsid w:val="00AD60DD"/>
    <w:rsid w:val="00AD6B6A"/>
    <w:rsid w:val="00AD6DF5"/>
    <w:rsid w:val="00AD718B"/>
    <w:rsid w:val="00AD7373"/>
    <w:rsid w:val="00AE01EA"/>
    <w:rsid w:val="00AE0573"/>
    <w:rsid w:val="00AE09BB"/>
    <w:rsid w:val="00AE0A11"/>
    <w:rsid w:val="00AE0BE6"/>
    <w:rsid w:val="00AE0FB2"/>
    <w:rsid w:val="00AE1E13"/>
    <w:rsid w:val="00AE20A5"/>
    <w:rsid w:val="00AE22F4"/>
    <w:rsid w:val="00AE2328"/>
    <w:rsid w:val="00AE2798"/>
    <w:rsid w:val="00AE284D"/>
    <w:rsid w:val="00AE382C"/>
    <w:rsid w:val="00AE3DC7"/>
    <w:rsid w:val="00AE4A30"/>
    <w:rsid w:val="00AE4B80"/>
    <w:rsid w:val="00AE52CF"/>
    <w:rsid w:val="00AE584E"/>
    <w:rsid w:val="00AE5E36"/>
    <w:rsid w:val="00AE5F91"/>
    <w:rsid w:val="00AE609B"/>
    <w:rsid w:val="00AE6786"/>
    <w:rsid w:val="00AE67BE"/>
    <w:rsid w:val="00AE6921"/>
    <w:rsid w:val="00AE6BA4"/>
    <w:rsid w:val="00AE71C1"/>
    <w:rsid w:val="00AF0716"/>
    <w:rsid w:val="00AF1C85"/>
    <w:rsid w:val="00AF271B"/>
    <w:rsid w:val="00AF30B3"/>
    <w:rsid w:val="00AF551C"/>
    <w:rsid w:val="00AF55BE"/>
    <w:rsid w:val="00AF58B0"/>
    <w:rsid w:val="00AF5917"/>
    <w:rsid w:val="00AF5BD0"/>
    <w:rsid w:val="00AF625C"/>
    <w:rsid w:val="00AF6469"/>
    <w:rsid w:val="00AF6E09"/>
    <w:rsid w:val="00AF6F2F"/>
    <w:rsid w:val="00AF730B"/>
    <w:rsid w:val="00AF78AA"/>
    <w:rsid w:val="00AF7F27"/>
    <w:rsid w:val="00B00FD5"/>
    <w:rsid w:val="00B01863"/>
    <w:rsid w:val="00B01B1B"/>
    <w:rsid w:val="00B01F52"/>
    <w:rsid w:val="00B02F53"/>
    <w:rsid w:val="00B03211"/>
    <w:rsid w:val="00B03786"/>
    <w:rsid w:val="00B03813"/>
    <w:rsid w:val="00B04D00"/>
    <w:rsid w:val="00B051D7"/>
    <w:rsid w:val="00B05C46"/>
    <w:rsid w:val="00B05CD3"/>
    <w:rsid w:val="00B068DF"/>
    <w:rsid w:val="00B06D34"/>
    <w:rsid w:val="00B106AD"/>
    <w:rsid w:val="00B10C64"/>
    <w:rsid w:val="00B10F03"/>
    <w:rsid w:val="00B112F0"/>
    <w:rsid w:val="00B114AD"/>
    <w:rsid w:val="00B11DBD"/>
    <w:rsid w:val="00B128B8"/>
    <w:rsid w:val="00B129CF"/>
    <w:rsid w:val="00B12F17"/>
    <w:rsid w:val="00B14124"/>
    <w:rsid w:val="00B1419A"/>
    <w:rsid w:val="00B1421A"/>
    <w:rsid w:val="00B14C8A"/>
    <w:rsid w:val="00B15A9A"/>
    <w:rsid w:val="00B15E60"/>
    <w:rsid w:val="00B1618F"/>
    <w:rsid w:val="00B16294"/>
    <w:rsid w:val="00B1680A"/>
    <w:rsid w:val="00B16B98"/>
    <w:rsid w:val="00B17313"/>
    <w:rsid w:val="00B176C6"/>
    <w:rsid w:val="00B1771C"/>
    <w:rsid w:val="00B1787B"/>
    <w:rsid w:val="00B20472"/>
    <w:rsid w:val="00B20563"/>
    <w:rsid w:val="00B20958"/>
    <w:rsid w:val="00B20D95"/>
    <w:rsid w:val="00B20E16"/>
    <w:rsid w:val="00B20FDD"/>
    <w:rsid w:val="00B21109"/>
    <w:rsid w:val="00B211E1"/>
    <w:rsid w:val="00B21293"/>
    <w:rsid w:val="00B21315"/>
    <w:rsid w:val="00B21330"/>
    <w:rsid w:val="00B21F52"/>
    <w:rsid w:val="00B224A0"/>
    <w:rsid w:val="00B225FA"/>
    <w:rsid w:val="00B22B63"/>
    <w:rsid w:val="00B22C80"/>
    <w:rsid w:val="00B24696"/>
    <w:rsid w:val="00B24D07"/>
    <w:rsid w:val="00B255F0"/>
    <w:rsid w:val="00B257A0"/>
    <w:rsid w:val="00B258F9"/>
    <w:rsid w:val="00B263D9"/>
    <w:rsid w:val="00B26988"/>
    <w:rsid w:val="00B26CD3"/>
    <w:rsid w:val="00B26FF8"/>
    <w:rsid w:val="00B27116"/>
    <w:rsid w:val="00B2761F"/>
    <w:rsid w:val="00B27E0F"/>
    <w:rsid w:val="00B30312"/>
    <w:rsid w:val="00B30541"/>
    <w:rsid w:val="00B3055F"/>
    <w:rsid w:val="00B3164C"/>
    <w:rsid w:val="00B318D8"/>
    <w:rsid w:val="00B31AD6"/>
    <w:rsid w:val="00B31B04"/>
    <w:rsid w:val="00B31E32"/>
    <w:rsid w:val="00B322D3"/>
    <w:rsid w:val="00B3302B"/>
    <w:rsid w:val="00B3315C"/>
    <w:rsid w:val="00B332EE"/>
    <w:rsid w:val="00B337E1"/>
    <w:rsid w:val="00B33955"/>
    <w:rsid w:val="00B33B86"/>
    <w:rsid w:val="00B34804"/>
    <w:rsid w:val="00B34BA7"/>
    <w:rsid w:val="00B35307"/>
    <w:rsid w:val="00B3539C"/>
    <w:rsid w:val="00B3628F"/>
    <w:rsid w:val="00B36652"/>
    <w:rsid w:val="00B37271"/>
    <w:rsid w:val="00B372E3"/>
    <w:rsid w:val="00B4007E"/>
    <w:rsid w:val="00B41400"/>
    <w:rsid w:val="00B41695"/>
    <w:rsid w:val="00B41DCA"/>
    <w:rsid w:val="00B42944"/>
    <w:rsid w:val="00B4346D"/>
    <w:rsid w:val="00B4467A"/>
    <w:rsid w:val="00B44A63"/>
    <w:rsid w:val="00B451F9"/>
    <w:rsid w:val="00B45926"/>
    <w:rsid w:val="00B461D5"/>
    <w:rsid w:val="00B46343"/>
    <w:rsid w:val="00B46E65"/>
    <w:rsid w:val="00B4730C"/>
    <w:rsid w:val="00B47316"/>
    <w:rsid w:val="00B47335"/>
    <w:rsid w:val="00B47EBC"/>
    <w:rsid w:val="00B50171"/>
    <w:rsid w:val="00B504F0"/>
    <w:rsid w:val="00B50D59"/>
    <w:rsid w:val="00B51458"/>
    <w:rsid w:val="00B52050"/>
    <w:rsid w:val="00B5223B"/>
    <w:rsid w:val="00B52B06"/>
    <w:rsid w:val="00B52CB6"/>
    <w:rsid w:val="00B52E8D"/>
    <w:rsid w:val="00B53154"/>
    <w:rsid w:val="00B5459D"/>
    <w:rsid w:val="00B54A9A"/>
    <w:rsid w:val="00B54B3B"/>
    <w:rsid w:val="00B55707"/>
    <w:rsid w:val="00B5597D"/>
    <w:rsid w:val="00B55F92"/>
    <w:rsid w:val="00B56AA7"/>
    <w:rsid w:val="00B57014"/>
    <w:rsid w:val="00B572FC"/>
    <w:rsid w:val="00B57CB5"/>
    <w:rsid w:val="00B60000"/>
    <w:rsid w:val="00B60AF4"/>
    <w:rsid w:val="00B60C54"/>
    <w:rsid w:val="00B60D91"/>
    <w:rsid w:val="00B615E1"/>
    <w:rsid w:val="00B621B8"/>
    <w:rsid w:val="00B623D8"/>
    <w:rsid w:val="00B62443"/>
    <w:rsid w:val="00B62708"/>
    <w:rsid w:val="00B62796"/>
    <w:rsid w:val="00B6339A"/>
    <w:rsid w:val="00B6391F"/>
    <w:rsid w:val="00B63A80"/>
    <w:rsid w:val="00B63D07"/>
    <w:rsid w:val="00B63EED"/>
    <w:rsid w:val="00B6435E"/>
    <w:rsid w:val="00B6457A"/>
    <w:rsid w:val="00B64823"/>
    <w:rsid w:val="00B64B64"/>
    <w:rsid w:val="00B6538C"/>
    <w:rsid w:val="00B65548"/>
    <w:rsid w:val="00B657E1"/>
    <w:rsid w:val="00B65823"/>
    <w:rsid w:val="00B66222"/>
    <w:rsid w:val="00B66B64"/>
    <w:rsid w:val="00B66F85"/>
    <w:rsid w:val="00B67865"/>
    <w:rsid w:val="00B67BF7"/>
    <w:rsid w:val="00B700F2"/>
    <w:rsid w:val="00B70EE8"/>
    <w:rsid w:val="00B712D9"/>
    <w:rsid w:val="00B71C0F"/>
    <w:rsid w:val="00B71D0B"/>
    <w:rsid w:val="00B7245D"/>
    <w:rsid w:val="00B725A4"/>
    <w:rsid w:val="00B72816"/>
    <w:rsid w:val="00B73035"/>
    <w:rsid w:val="00B73C86"/>
    <w:rsid w:val="00B73F28"/>
    <w:rsid w:val="00B74412"/>
    <w:rsid w:val="00B74C9E"/>
    <w:rsid w:val="00B75AB7"/>
    <w:rsid w:val="00B75CAD"/>
    <w:rsid w:val="00B763FC"/>
    <w:rsid w:val="00B778D8"/>
    <w:rsid w:val="00B77BAA"/>
    <w:rsid w:val="00B80523"/>
    <w:rsid w:val="00B8062F"/>
    <w:rsid w:val="00B80D20"/>
    <w:rsid w:val="00B8124D"/>
    <w:rsid w:val="00B81962"/>
    <w:rsid w:val="00B81A08"/>
    <w:rsid w:val="00B81AE4"/>
    <w:rsid w:val="00B81FF8"/>
    <w:rsid w:val="00B82095"/>
    <w:rsid w:val="00B831FD"/>
    <w:rsid w:val="00B83809"/>
    <w:rsid w:val="00B83FA9"/>
    <w:rsid w:val="00B847F8"/>
    <w:rsid w:val="00B84B19"/>
    <w:rsid w:val="00B84B58"/>
    <w:rsid w:val="00B84BF8"/>
    <w:rsid w:val="00B84C78"/>
    <w:rsid w:val="00B85B09"/>
    <w:rsid w:val="00B85D6D"/>
    <w:rsid w:val="00B862DB"/>
    <w:rsid w:val="00B867B3"/>
    <w:rsid w:val="00B87593"/>
    <w:rsid w:val="00B87DF1"/>
    <w:rsid w:val="00B90E71"/>
    <w:rsid w:val="00B91BB9"/>
    <w:rsid w:val="00B91C61"/>
    <w:rsid w:val="00B91D23"/>
    <w:rsid w:val="00B9235D"/>
    <w:rsid w:val="00B9236D"/>
    <w:rsid w:val="00B9262B"/>
    <w:rsid w:val="00B92AD5"/>
    <w:rsid w:val="00B93933"/>
    <w:rsid w:val="00B940F9"/>
    <w:rsid w:val="00B9455C"/>
    <w:rsid w:val="00B94B78"/>
    <w:rsid w:val="00B96625"/>
    <w:rsid w:val="00B968B1"/>
    <w:rsid w:val="00B97352"/>
    <w:rsid w:val="00B973D1"/>
    <w:rsid w:val="00BA0193"/>
    <w:rsid w:val="00BA10C7"/>
    <w:rsid w:val="00BA1504"/>
    <w:rsid w:val="00BA22F9"/>
    <w:rsid w:val="00BA2A96"/>
    <w:rsid w:val="00BA2D52"/>
    <w:rsid w:val="00BA30AA"/>
    <w:rsid w:val="00BA3D47"/>
    <w:rsid w:val="00BA58FB"/>
    <w:rsid w:val="00BA5EBD"/>
    <w:rsid w:val="00BA6163"/>
    <w:rsid w:val="00BA61C5"/>
    <w:rsid w:val="00BA6618"/>
    <w:rsid w:val="00BA6F12"/>
    <w:rsid w:val="00BA7037"/>
    <w:rsid w:val="00BA71F5"/>
    <w:rsid w:val="00BA7464"/>
    <w:rsid w:val="00BB0642"/>
    <w:rsid w:val="00BB0BC2"/>
    <w:rsid w:val="00BB0C5E"/>
    <w:rsid w:val="00BB0CE5"/>
    <w:rsid w:val="00BB0D71"/>
    <w:rsid w:val="00BB1039"/>
    <w:rsid w:val="00BB11C6"/>
    <w:rsid w:val="00BB12B1"/>
    <w:rsid w:val="00BB1F86"/>
    <w:rsid w:val="00BB2233"/>
    <w:rsid w:val="00BB2313"/>
    <w:rsid w:val="00BB2407"/>
    <w:rsid w:val="00BB284D"/>
    <w:rsid w:val="00BB28B9"/>
    <w:rsid w:val="00BB2AB3"/>
    <w:rsid w:val="00BB2E3C"/>
    <w:rsid w:val="00BB34CE"/>
    <w:rsid w:val="00BB36F8"/>
    <w:rsid w:val="00BB3702"/>
    <w:rsid w:val="00BB391E"/>
    <w:rsid w:val="00BB4284"/>
    <w:rsid w:val="00BB5785"/>
    <w:rsid w:val="00BB5901"/>
    <w:rsid w:val="00BB5D13"/>
    <w:rsid w:val="00BB682F"/>
    <w:rsid w:val="00BB69E6"/>
    <w:rsid w:val="00BB704A"/>
    <w:rsid w:val="00BB719D"/>
    <w:rsid w:val="00BB7D41"/>
    <w:rsid w:val="00BB7F86"/>
    <w:rsid w:val="00BC0041"/>
    <w:rsid w:val="00BC0440"/>
    <w:rsid w:val="00BC048F"/>
    <w:rsid w:val="00BC073B"/>
    <w:rsid w:val="00BC11C4"/>
    <w:rsid w:val="00BC183D"/>
    <w:rsid w:val="00BC2206"/>
    <w:rsid w:val="00BC28F8"/>
    <w:rsid w:val="00BC3D40"/>
    <w:rsid w:val="00BC437B"/>
    <w:rsid w:val="00BC45BB"/>
    <w:rsid w:val="00BC4982"/>
    <w:rsid w:val="00BC4E7D"/>
    <w:rsid w:val="00BC51A1"/>
    <w:rsid w:val="00BC5775"/>
    <w:rsid w:val="00BC5A7E"/>
    <w:rsid w:val="00BC65B6"/>
    <w:rsid w:val="00BC668E"/>
    <w:rsid w:val="00BC6E6E"/>
    <w:rsid w:val="00BC735E"/>
    <w:rsid w:val="00BC7E37"/>
    <w:rsid w:val="00BD0114"/>
    <w:rsid w:val="00BD023C"/>
    <w:rsid w:val="00BD0A93"/>
    <w:rsid w:val="00BD0B5E"/>
    <w:rsid w:val="00BD0F15"/>
    <w:rsid w:val="00BD12F9"/>
    <w:rsid w:val="00BD1591"/>
    <w:rsid w:val="00BD1E7C"/>
    <w:rsid w:val="00BD23BC"/>
    <w:rsid w:val="00BD3055"/>
    <w:rsid w:val="00BD34C5"/>
    <w:rsid w:val="00BD36A6"/>
    <w:rsid w:val="00BD4289"/>
    <w:rsid w:val="00BD43D4"/>
    <w:rsid w:val="00BD4413"/>
    <w:rsid w:val="00BD4844"/>
    <w:rsid w:val="00BD5133"/>
    <w:rsid w:val="00BD51E6"/>
    <w:rsid w:val="00BD5FAA"/>
    <w:rsid w:val="00BD6409"/>
    <w:rsid w:val="00BD6B4A"/>
    <w:rsid w:val="00BD6D51"/>
    <w:rsid w:val="00BD6FC3"/>
    <w:rsid w:val="00BD6FDB"/>
    <w:rsid w:val="00BD7103"/>
    <w:rsid w:val="00BD7156"/>
    <w:rsid w:val="00BD78DD"/>
    <w:rsid w:val="00BD7A60"/>
    <w:rsid w:val="00BD7AF9"/>
    <w:rsid w:val="00BD7FE7"/>
    <w:rsid w:val="00BE118D"/>
    <w:rsid w:val="00BE122A"/>
    <w:rsid w:val="00BE15B2"/>
    <w:rsid w:val="00BE169F"/>
    <w:rsid w:val="00BE189B"/>
    <w:rsid w:val="00BE2001"/>
    <w:rsid w:val="00BE289F"/>
    <w:rsid w:val="00BE2B89"/>
    <w:rsid w:val="00BE2D1F"/>
    <w:rsid w:val="00BE3180"/>
    <w:rsid w:val="00BE334C"/>
    <w:rsid w:val="00BE35B8"/>
    <w:rsid w:val="00BE4283"/>
    <w:rsid w:val="00BE4327"/>
    <w:rsid w:val="00BE4415"/>
    <w:rsid w:val="00BE4CAF"/>
    <w:rsid w:val="00BE4FD2"/>
    <w:rsid w:val="00BE52E7"/>
    <w:rsid w:val="00BE56CF"/>
    <w:rsid w:val="00BE5F41"/>
    <w:rsid w:val="00BE5F6E"/>
    <w:rsid w:val="00BE6210"/>
    <w:rsid w:val="00BE62D5"/>
    <w:rsid w:val="00BE6C4D"/>
    <w:rsid w:val="00BE7260"/>
    <w:rsid w:val="00BF0211"/>
    <w:rsid w:val="00BF026C"/>
    <w:rsid w:val="00BF04AF"/>
    <w:rsid w:val="00BF1355"/>
    <w:rsid w:val="00BF1704"/>
    <w:rsid w:val="00BF1C33"/>
    <w:rsid w:val="00BF1D8F"/>
    <w:rsid w:val="00BF2911"/>
    <w:rsid w:val="00BF295B"/>
    <w:rsid w:val="00BF2FC6"/>
    <w:rsid w:val="00BF3470"/>
    <w:rsid w:val="00BF3766"/>
    <w:rsid w:val="00BF39A1"/>
    <w:rsid w:val="00BF3DC2"/>
    <w:rsid w:val="00BF40CE"/>
    <w:rsid w:val="00BF4AE4"/>
    <w:rsid w:val="00BF4BE3"/>
    <w:rsid w:val="00BF4CF7"/>
    <w:rsid w:val="00BF53D9"/>
    <w:rsid w:val="00BF6429"/>
    <w:rsid w:val="00C00446"/>
    <w:rsid w:val="00C0076B"/>
    <w:rsid w:val="00C01598"/>
    <w:rsid w:val="00C01FA6"/>
    <w:rsid w:val="00C025D2"/>
    <w:rsid w:val="00C02BC8"/>
    <w:rsid w:val="00C031F4"/>
    <w:rsid w:val="00C03A11"/>
    <w:rsid w:val="00C03F8B"/>
    <w:rsid w:val="00C0471A"/>
    <w:rsid w:val="00C04CA0"/>
    <w:rsid w:val="00C04F96"/>
    <w:rsid w:val="00C0502A"/>
    <w:rsid w:val="00C05B49"/>
    <w:rsid w:val="00C066EC"/>
    <w:rsid w:val="00C06C6B"/>
    <w:rsid w:val="00C0701C"/>
    <w:rsid w:val="00C0766D"/>
    <w:rsid w:val="00C07D3E"/>
    <w:rsid w:val="00C07FC0"/>
    <w:rsid w:val="00C11180"/>
    <w:rsid w:val="00C118C5"/>
    <w:rsid w:val="00C11E31"/>
    <w:rsid w:val="00C127E9"/>
    <w:rsid w:val="00C13045"/>
    <w:rsid w:val="00C13824"/>
    <w:rsid w:val="00C14380"/>
    <w:rsid w:val="00C14F7D"/>
    <w:rsid w:val="00C15525"/>
    <w:rsid w:val="00C158F7"/>
    <w:rsid w:val="00C16352"/>
    <w:rsid w:val="00C17469"/>
    <w:rsid w:val="00C17A15"/>
    <w:rsid w:val="00C17D6D"/>
    <w:rsid w:val="00C20686"/>
    <w:rsid w:val="00C2084C"/>
    <w:rsid w:val="00C208FD"/>
    <w:rsid w:val="00C20AA6"/>
    <w:rsid w:val="00C21914"/>
    <w:rsid w:val="00C219AC"/>
    <w:rsid w:val="00C21F4A"/>
    <w:rsid w:val="00C220C8"/>
    <w:rsid w:val="00C22EAB"/>
    <w:rsid w:val="00C22EBD"/>
    <w:rsid w:val="00C230F2"/>
    <w:rsid w:val="00C23B1A"/>
    <w:rsid w:val="00C23DCA"/>
    <w:rsid w:val="00C24CB7"/>
    <w:rsid w:val="00C255BD"/>
    <w:rsid w:val="00C25AB6"/>
    <w:rsid w:val="00C25ACF"/>
    <w:rsid w:val="00C26249"/>
    <w:rsid w:val="00C273CB"/>
    <w:rsid w:val="00C27C2B"/>
    <w:rsid w:val="00C3126C"/>
    <w:rsid w:val="00C31506"/>
    <w:rsid w:val="00C317D2"/>
    <w:rsid w:val="00C32363"/>
    <w:rsid w:val="00C32C3C"/>
    <w:rsid w:val="00C32D28"/>
    <w:rsid w:val="00C336FE"/>
    <w:rsid w:val="00C36358"/>
    <w:rsid w:val="00C364FC"/>
    <w:rsid w:val="00C3674D"/>
    <w:rsid w:val="00C36A6F"/>
    <w:rsid w:val="00C36BD8"/>
    <w:rsid w:val="00C36BE0"/>
    <w:rsid w:val="00C37874"/>
    <w:rsid w:val="00C4030C"/>
    <w:rsid w:val="00C40504"/>
    <w:rsid w:val="00C40C83"/>
    <w:rsid w:val="00C40DE7"/>
    <w:rsid w:val="00C41287"/>
    <w:rsid w:val="00C41A67"/>
    <w:rsid w:val="00C42393"/>
    <w:rsid w:val="00C42844"/>
    <w:rsid w:val="00C42CD8"/>
    <w:rsid w:val="00C4340C"/>
    <w:rsid w:val="00C43CD9"/>
    <w:rsid w:val="00C43D5B"/>
    <w:rsid w:val="00C44748"/>
    <w:rsid w:val="00C44E16"/>
    <w:rsid w:val="00C44F86"/>
    <w:rsid w:val="00C4529D"/>
    <w:rsid w:val="00C4537B"/>
    <w:rsid w:val="00C45911"/>
    <w:rsid w:val="00C45A38"/>
    <w:rsid w:val="00C45A89"/>
    <w:rsid w:val="00C45DB7"/>
    <w:rsid w:val="00C46D60"/>
    <w:rsid w:val="00C46E62"/>
    <w:rsid w:val="00C4784A"/>
    <w:rsid w:val="00C47945"/>
    <w:rsid w:val="00C4797B"/>
    <w:rsid w:val="00C47A9D"/>
    <w:rsid w:val="00C50042"/>
    <w:rsid w:val="00C50554"/>
    <w:rsid w:val="00C50642"/>
    <w:rsid w:val="00C50EF6"/>
    <w:rsid w:val="00C51BEE"/>
    <w:rsid w:val="00C52448"/>
    <w:rsid w:val="00C52AD6"/>
    <w:rsid w:val="00C53AE1"/>
    <w:rsid w:val="00C53DCB"/>
    <w:rsid w:val="00C543D6"/>
    <w:rsid w:val="00C54C7C"/>
    <w:rsid w:val="00C55F77"/>
    <w:rsid w:val="00C56005"/>
    <w:rsid w:val="00C56DA7"/>
    <w:rsid w:val="00C571AA"/>
    <w:rsid w:val="00C5788B"/>
    <w:rsid w:val="00C57BDE"/>
    <w:rsid w:val="00C57C1D"/>
    <w:rsid w:val="00C57E79"/>
    <w:rsid w:val="00C57F9C"/>
    <w:rsid w:val="00C5D303"/>
    <w:rsid w:val="00C6054B"/>
    <w:rsid w:val="00C60D01"/>
    <w:rsid w:val="00C61022"/>
    <w:rsid w:val="00C61206"/>
    <w:rsid w:val="00C63E5C"/>
    <w:rsid w:val="00C642EC"/>
    <w:rsid w:val="00C64F27"/>
    <w:rsid w:val="00C656F1"/>
    <w:rsid w:val="00C659A2"/>
    <w:rsid w:val="00C65E8B"/>
    <w:rsid w:val="00C67762"/>
    <w:rsid w:val="00C67968"/>
    <w:rsid w:val="00C67A82"/>
    <w:rsid w:val="00C67DDC"/>
    <w:rsid w:val="00C708B5"/>
    <w:rsid w:val="00C70BCA"/>
    <w:rsid w:val="00C713A3"/>
    <w:rsid w:val="00C719E1"/>
    <w:rsid w:val="00C71A61"/>
    <w:rsid w:val="00C73817"/>
    <w:rsid w:val="00C7389A"/>
    <w:rsid w:val="00C74C9A"/>
    <w:rsid w:val="00C7525F"/>
    <w:rsid w:val="00C75311"/>
    <w:rsid w:val="00C758AB"/>
    <w:rsid w:val="00C75A7C"/>
    <w:rsid w:val="00C75B0C"/>
    <w:rsid w:val="00C7649C"/>
    <w:rsid w:val="00C76A5C"/>
    <w:rsid w:val="00C76A75"/>
    <w:rsid w:val="00C76B06"/>
    <w:rsid w:val="00C76F13"/>
    <w:rsid w:val="00C77079"/>
    <w:rsid w:val="00C77B5B"/>
    <w:rsid w:val="00C80089"/>
    <w:rsid w:val="00C804CF"/>
    <w:rsid w:val="00C809D1"/>
    <w:rsid w:val="00C811A1"/>
    <w:rsid w:val="00C81E67"/>
    <w:rsid w:val="00C82425"/>
    <w:rsid w:val="00C833F1"/>
    <w:rsid w:val="00C83588"/>
    <w:rsid w:val="00C84282"/>
    <w:rsid w:val="00C8431A"/>
    <w:rsid w:val="00C8490C"/>
    <w:rsid w:val="00C84ECB"/>
    <w:rsid w:val="00C8506A"/>
    <w:rsid w:val="00C857BB"/>
    <w:rsid w:val="00C8586B"/>
    <w:rsid w:val="00C85CB5"/>
    <w:rsid w:val="00C863A8"/>
    <w:rsid w:val="00C872A8"/>
    <w:rsid w:val="00C873B3"/>
    <w:rsid w:val="00C87ABB"/>
    <w:rsid w:val="00C9007D"/>
    <w:rsid w:val="00C90781"/>
    <w:rsid w:val="00C90915"/>
    <w:rsid w:val="00C90FCF"/>
    <w:rsid w:val="00C911D5"/>
    <w:rsid w:val="00C91658"/>
    <w:rsid w:val="00C920C3"/>
    <w:rsid w:val="00C92224"/>
    <w:rsid w:val="00C92958"/>
    <w:rsid w:val="00C93394"/>
    <w:rsid w:val="00C944A0"/>
    <w:rsid w:val="00C948E0"/>
    <w:rsid w:val="00C95025"/>
    <w:rsid w:val="00C95224"/>
    <w:rsid w:val="00C95654"/>
    <w:rsid w:val="00C97183"/>
    <w:rsid w:val="00C97278"/>
    <w:rsid w:val="00C97A25"/>
    <w:rsid w:val="00CA0033"/>
    <w:rsid w:val="00CA02FC"/>
    <w:rsid w:val="00CA043D"/>
    <w:rsid w:val="00CA0B5D"/>
    <w:rsid w:val="00CA0F65"/>
    <w:rsid w:val="00CA15AC"/>
    <w:rsid w:val="00CA1E9E"/>
    <w:rsid w:val="00CA224B"/>
    <w:rsid w:val="00CA3C9B"/>
    <w:rsid w:val="00CA3E49"/>
    <w:rsid w:val="00CA4645"/>
    <w:rsid w:val="00CA5C14"/>
    <w:rsid w:val="00CA5EE4"/>
    <w:rsid w:val="00CA6097"/>
    <w:rsid w:val="00CA6CB9"/>
    <w:rsid w:val="00CA744B"/>
    <w:rsid w:val="00CB09A3"/>
    <w:rsid w:val="00CB106B"/>
    <w:rsid w:val="00CB14D6"/>
    <w:rsid w:val="00CB1A16"/>
    <w:rsid w:val="00CB1BBE"/>
    <w:rsid w:val="00CB3708"/>
    <w:rsid w:val="00CB3BE3"/>
    <w:rsid w:val="00CB49A3"/>
    <w:rsid w:val="00CB4CE8"/>
    <w:rsid w:val="00CB4F64"/>
    <w:rsid w:val="00CB52CE"/>
    <w:rsid w:val="00CB5507"/>
    <w:rsid w:val="00CB5CB8"/>
    <w:rsid w:val="00CB65D8"/>
    <w:rsid w:val="00CB6729"/>
    <w:rsid w:val="00CB6EFA"/>
    <w:rsid w:val="00CB7D0A"/>
    <w:rsid w:val="00CC0A3D"/>
    <w:rsid w:val="00CC0C78"/>
    <w:rsid w:val="00CC0D26"/>
    <w:rsid w:val="00CC1138"/>
    <w:rsid w:val="00CC12F3"/>
    <w:rsid w:val="00CC15ED"/>
    <w:rsid w:val="00CC23F3"/>
    <w:rsid w:val="00CC3FBF"/>
    <w:rsid w:val="00CC4562"/>
    <w:rsid w:val="00CC49C0"/>
    <w:rsid w:val="00CC50D4"/>
    <w:rsid w:val="00CC530D"/>
    <w:rsid w:val="00CC56C0"/>
    <w:rsid w:val="00CC5E3B"/>
    <w:rsid w:val="00CC67A8"/>
    <w:rsid w:val="00CC6A23"/>
    <w:rsid w:val="00CC6F1D"/>
    <w:rsid w:val="00CD0602"/>
    <w:rsid w:val="00CD0801"/>
    <w:rsid w:val="00CD0A69"/>
    <w:rsid w:val="00CD0BAE"/>
    <w:rsid w:val="00CD0E18"/>
    <w:rsid w:val="00CD2F9A"/>
    <w:rsid w:val="00CD2FCA"/>
    <w:rsid w:val="00CD3156"/>
    <w:rsid w:val="00CD367F"/>
    <w:rsid w:val="00CD4392"/>
    <w:rsid w:val="00CD55FB"/>
    <w:rsid w:val="00CD5B97"/>
    <w:rsid w:val="00CD6A56"/>
    <w:rsid w:val="00CD6E7C"/>
    <w:rsid w:val="00CD6EB5"/>
    <w:rsid w:val="00CD7326"/>
    <w:rsid w:val="00CD73F4"/>
    <w:rsid w:val="00CD7B28"/>
    <w:rsid w:val="00CE0170"/>
    <w:rsid w:val="00CE047A"/>
    <w:rsid w:val="00CE064B"/>
    <w:rsid w:val="00CE0899"/>
    <w:rsid w:val="00CE0ADA"/>
    <w:rsid w:val="00CE1106"/>
    <w:rsid w:val="00CE171E"/>
    <w:rsid w:val="00CE2879"/>
    <w:rsid w:val="00CE36A0"/>
    <w:rsid w:val="00CE4562"/>
    <w:rsid w:val="00CE4D16"/>
    <w:rsid w:val="00CE5653"/>
    <w:rsid w:val="00CE591F"/>
    <w:rsid w:val="00CE688E"/>
    <w:rsid w:val="00CE6BD4"/>
    <w:rsid w:val="00CE6C18"/>
    <w:rsid w:val="00CE6FBC"/>
    <w:rsid w:val="00CE70B9"/>
    <w:rsid w:val="00CE7AD6"/>
    <w:rsid w:val="00CF03F8"/>
    <w:rsid w:val="00CF0527"/>
    <w:rsid w:val="00CF07A6"/>
    <w:rsid w:val="00CF1AFA"/>
    <w:rsid w:val="00CF2226"/>
    <w:rsid w:val="00CF26A3"/>
    <w:rsid w:val="00CF2CE5"/>
    <w:rsid w:val="00CF33D6"/>
    <w:rsid w:val="00CF35DA"/>
    <w:rsid w:val="00CF37DD"/>
    <w:rsid w:val="00CF3B4C"/>
    <w:rsid w:val="00CF4416"/>
    <w:rsid w:val="00CF48F2"/>
    <w:rsid w:val="00CF4A86"/>
    <w:rsid w:val="00CF5429"/>
    <w:rsid w:val="00CF5479"/>
    <w:rsid w:val="00CF5DC4"/>
    <w:rsid w:val="00CF60CD"/>
    <w:rsid w:val="00CF6169"/>
    <w:rsid w:val="00CF6505"/>
    <w:rsid w:val="00CF712C"/>
    <w:rsid w:val="00CF767D"/>
    <w:rsid w:val="00CF789E"/>
    <w:rsid w:val="00CF79DA"/>
    <w:rsid w:val="00CF7E14"/>
    <w:rsid w:val="00D0094F"/>
    <w:rsid w:val="00D0111C"/>
    <w:rsid w:val="00D0172E"/>
    <w:rsid w:val="00D01805"/>
    <w:rsid w:val="00D02373"/>
    <w:rsid w:val="00D03D2B"/>
    <w:rsid w:val="00D04049"/>
    <w:rsid w:val="00D042BF"/>
    <w:rsid w:val="00D04643"/>
    <w:rsid w:val="00D04798"/>
    <w:rsid w:val="00D04BB7"/>
    <w:rsid w:val="00D04DCF"/>
    <w:rsid w:val="00D04FAD"/>
    <w:rsid w:val="00D05A1F"/>
    <w:rsid w:val="00D07481"/>
    <w:rsid w:val="00D10803"/>
    <w:rsid w:val="00D12941"/>
    <w:rsid w:val="00D12AF5"/>
    <w:rsid w:val="00D12B93"/>
    <w:rsid w:val="00D12C16"/>
    <w:rsid w:val="00D1317A"/>
    <w:rsid w:val="00D13398"/>
    <w:rsid w:val="00D13836"/>
    <w:rsid w:val="00D13A68"/>
    <w:rsid w:val="00D13D70"/>
    <w:rsid w:val="00D15D30"/>
    <w:rsid w:val="00D166CD"/>
    <w:rsid w:val="00D16767"/>
    <w:rsid w:val="00D16CC9"/>
    <w:rsid w:val="00D16FFA"/>
    <w:rsid w:val="00D17250"/>
    <w:rsid w:val="00D17BB2"/>
    <w:rsid w:val="00D17C2E"/>
    <w:rsid w:val="00D17D4A"/>
    <w:rsid w:val="00D20B24"/>
    <w:rsid w:val="00D20BC9"/>
    <w:rsid w:val="00D212F0"/>
    <w:rsid w:val="00D21534"/>
    <w:rsid w:val="00D21B2D"/>
    <w:rsid w:val="00D21D71"/>
    <w:rsid w:val="00D227E4"/>
    <w:rsid w:val="00D22995"/>
    <w:rsid w:val="00D22FC8"/>
    <w:rsid w:val="00D2319B"/>
    <w:rsid w:val="00D239DB"/>
    <w:rsid w:val="00D23A7B"/>
    <w:rsid w:val="00D24DE8"/>
    <w:rsid w:val="00D24E0C"/>
    <w:rsid w:val="00D25FB8"/>
    <w:rsid w:val="00D26047"/>
    <w:rsid w:val="00D26361"/>
    <w:rsid w:val="00D26881"/>
    <w:rsid w:val="00D26EF2"/>
    <w:rsid w:val="00D275A6"/>
    <w:rsid w:val="00D308ED"/>
    <w:rsid w:val="00D30C2D"/>
    <w:rsid w:val="00D312DF"/>
    <w:rsid w:val="00D31C28"/>
    <w:rsid w:val="00D32088"/>
    <w:rsid w:val="00D322CA"/>
    <w:rsid w:val="00D323BC"/>
    <w:rsid w:val="00D32442"/>
    <w:rsid w:val="00D33588"/>
    <w:rsid w:val="00D34C9C"/>
    <w:rsid w:val="00D35637"/>
    <w:rsid w:val="00D364C2"/>
    <w:rsid w:val="00D3661C"/>
    <w:rsid w:val="00D3711A"/>
    <w:rsid w:val="00D40007"/>
    <w:rsid w:val="00D41519"/>
    <w:rsid w:val="00D41A5E"/>
    <w:rsid w:val="00D4209E"/>
    <w:rsid w:val="00D427F0"/>
    <w:rsid w:val="00D429C0"/>
    <w:rsid w:val="00D42DFC"/>
    <w:rsid w:val="00D44194"/>
    <w:rsid w:val="00D443DD"/>
    <w:rsid w:val="00D44444"/>
    <w:rsid w:val="00D44620"/>
    <w:rsid w:val="00D450FA"/>
    <w:rsid w:val="00D45390"/>
    <w:rsid w:val="00D4539D"/>
    <w:rsid w:val="00D454AA"/>
    <w:rsid w:val="00D45851"/>
    <w:rsid w:val="00D45BC5"/>
    <w:rsid w:val="00D460AC"/>
    <w:rsid w:val="00D4641A"/>
    <w:rsid w:val="00D46E33"/>
    <w:rsid w:val="00D4719C"/>
    <w:rsid w:val="00D47CDC"/>
    <w:rsid w:val="00D51253"/>
    <w:rsid w:val="00D512AA"/>
    <w:rsid w:val="00D5153C"/>
    <w:rsid w:val="00D51ADF"/>
    <w:rsid w:val="00D524B5"/>
    <w:rsid w:val="00D52557"/>
    <w:rsid w:val="00D525E9"/>
    <w:rsid w:val="00D5280D"/>
    <w:rsid w:val="00D52937"/>
    <w:rsid w:val="00D534F4"/>
    <w:rsid w:val="00D541C4"/>
    <w:rsid w:val="00D54A8D"/>
    <w:rsid w:val="00D54F19"/>
    <w:rsid w:val="00D551A4"/>
    <w:rsid w:val="00D55358"/>
    <w:rsid w:val="00D553F4"/>
    <w:rsid w:val="00D55487"/>
    <w:rsid w:val="00D555EE"/>
    <w:rsid w:val="00D556A3"/>
    <w:rsid w:val="00D559C8"/>
    <w:rsid w:val="00D56309"/>
    <w:rsid w:val="00D567AA"/>
    <w:rsid w:val="00D57324"/>
    <w:rsid w:val="00D57407"/>
    <w:rsid w:val="00D579D8"/>
    <w:rsid w:val="00D60654"/>
    <w:rsid w:val="00D61719"/>
    <w:rsid w:val="00D62917"/>
    <w:rsid w:val="00D639D6"/>
    <w:rsid w:val="00D64244"/>
    <w:rsid w:val="00D6538E"/>
    <w:rsid w:val="00D655B5"/>
    <w:rsid w:val="00D658D2"/>
    <w:rsid w:val="00D70081"/>
    <w:rsid w:val="00D70539"/>
    <w:rsid w:val="00D705DE"/>
    <w:rsid w:val="00D70AA9"/>
    <w:rsid w:val="00D70E57"/>
    <w:rsid w:val="00D72752"/>
    <w:rsid w:val="00D72759"/>
    <w:rsid w:val="00D729D5"/>
    <w:rsid w:val="00D73031"/>
    <w:rsid w:val="00D7464E"/>
    <w:rsid w:val="00D74E3A"/>
    <w:rsid w:val="00D7557F"/>
    <w:rsid w:val="00D760F5"/>
    <w:rsid w:val="00D76D69"/>
    <w:rsid w:val="00D771B2"/>
    <w:rsid w:val="00D77649"/>
    <w:rsid w:val="00D802D2"/>
    <w:rsid w:val="00D80454"/>
    <w:rsid w:val="00D8072B"/>
    <w:rsid w:val="00D80880"/>
    <w:rsid w:val="00D80EBB"/>
    <w:rsid w:val="00D80ECC"/>
    <w:rsid w:val="00D81171"/>
    <w:rsid w:val="00D81F30"/>
    <w:rsid w:val="00D8242F"/>
    <w:rsid w:val="00D82B41"/>
    <w:rsid w:val="00D834E2"/>
    <w:rsid w:val="00D83630"/>
    <w:rsid w:val="00D83822"/>
    <w:rsid w:val="00D849D1"/>
    <w:rsid w:val="00D84AA4"/>
    <w:rsid w:val="00D84EDE"/>
    <w:rsid w:val="00D8554F"/>
    <w:rsid w:val="00D85FB2"/>
    <w:rsid w:val="00D8611A"/>
    <w:rsid w:val="00D86230"/>
    <w:rsid w:val="00D86776"/>
    <w:rsid w:val="00D86803"/>
    <w:rsid w:val="00D8754E"/>
    <w:rsid w:val="00D87C93"/>
    <w:rsid w:val="00D87D7B"/>
    <w:rsid w:val="00D901EB"/>
    <w:rsid w:val="00D90591"/>
    <w:rsid w:val="00D90A1E"/>
    <w:rsid w:val="00D90CC6"/>
    <w:rsid w:val="00D90E8B"/>
    <w:rsid w:val="00D9157A"/>
    <w:rsid w:val="00D919E2"/>
    <w:rsid w:val="00D92949"/>
    <w:rsid w:val="00D93507"/>
    <w:rsid w:val="00D9383C"/>
    <w:rsid w:val="00D93AB1"/>
    <w:rsid w:val="00D93CCB"/>
    <w:rsid w:val="00D9498E"/>
    <w:rsid w:val="00D9541E"/>
    <w:rsid w:val="00D95A8A"/>
    <w:rsid w:val="00D960C1"/>
    <w:rsid w:val="00D965D1"/>
    <w:rsid w:val="00D96C78"/>
    <w:rsid w:val="00D979D4"/>
    <w:rsid w:val="00D97E0C"/>
    <w:rsid w:val="00DA0660"/>
    <w:rsid w:val="00DA20AB"/>
    <w:rsid w:val="00DA2842"/>
    <w:rsid w:val="00DA2CBF"/>
    <w:rsid w:val="00DA2CF7"/>
    <w:rsid w:val="00DA35C8"/>
    <w:rsid w:val="00DA3A64"/>
    <w:rsid w:val="00DA3B6E"/>
    <w:rsid w:val="00DA42A6"/>
    <w:rsid w:val="00DA4646"/>
    <w:rsid w:val="00DA508A"/>
    <w:rsid w:val="00DA5520"/>
    <w:rsid w:val="00DA5751"/>
    <w:rsid w:val="00DA5CFF"/>
    <w:rsid w:val="00DA5DF1"/>
    <w:rsid w:val="00DA626F"/>
    <w:rsid w:val="00DA683E"/>
    <w:rsid w:val="00DA74E2"/>
    <w:rsid w:val="00DA7E06"/>
    <w:rsid w:val="00DB0342"/>
    <w:rsid w:val="00DB1123"/>
    <w:rsid w:val="00DB12AF"/>
    <w:rsid w:val="00DB13D4"/>
    <w:rsid w:val="00DB1D15"/>
    <w:rsid w:val="00DB2757"/>
    <w:rsid w:val="00DB2E9B"/>
    <w:rsid w:val="00DB30A8"/>
    <w:rsid w:val="00DB380E"/>
    <w:rsid w:val="00DB449E"/>
    <w:rsid w:val="00DB46F0"/>
    <w:rsid w:val="00DB51AA"/>
    <w:rsid w:val="00DB574B"/>
    <w:rsid w:val="00DB5F85"/>
    <w:rsid w:val="00DB6356"/>
    <w:rsid w:val="00DB6398"/>
    <w:rsid w:val="00DB6589"/>
    <w:rsid w:val="00DB698E"/>
    <w:rsid w:val="00DB743B"/>
    <w:rsid w:val="00DB7C40"/>
    <w:rsid w:val="00DC016D"/>
    <w:rsid w:val="00DC043D"/>
    <w:rsid w:val="00DC0B06"/>
    <w:rsid w:val="00DC1334"/>
    <w:rsid w:val="00DC19B3"/>
    <w:rsid w:val="00DC1CD8"/>
    <w:rsid w:val="00DC1FBB"/>
    <w:rsid w:val="00DC218A"/>
    <w:rsid w:val="00DC2964"/>
    <w:rsid w:val="00DC2E13"/>
    <w:rsid w:val="00DC363C"/>
    <w:rsid w:val="00DC37DA"/>
    <w:rsid w:val="00DC37E6"/>
    <w:rsid w:val="00DC38B6"/>
    <w:rsid w:val="00DC3C1A"/>
    <w:rsid w:val="00DC3E17"/>
    <w:rsid w:val="00DC458A"/>
    <w:rsid w:val="00DC4799"/>
    <w:rsid w:val="00DC4D07"/>
    <w:rsid w:val="00DC533C"/>
    <w:rsid w:val="00DC605E"/>
    <w:rsid w:val="00DC6211"/>
    <w:rsid w:val="00DC6533"/>
    <w:rsid w:val="00DC668B"/>
    <w:rsid w:val="00DC718C"/>
    <w:rsid w:val="00DC76B6"/>
    <w:rsid w:val="00DC7A4A"/>
    <w:rsid w:val="00DD001F"/>
    <w:rsid w:val="00DD0E7F"/>
    <w:rsid w:val="00DD2453"/>
    <w:rsid w:val="00DD2A37"/>
    <w:rsid w:val="00DD3BBB"/>
    <w:rsid w:val="00DD3D03"/>
    <w:rsid w:val="00DD4760"/>
    <w:rsid w:val="00DD539E"/>
    <w:rsid w:val="00DD560C"/>
    <w:rsid w:val="00DD5904"/>
    <w:rsid w:val="00DD5BAE"/>
    <w:rsid w:val="00DD6244"/>
    <w:rsid w:val="00DD7097"/>
    <w:rsid w:val="00DD7545"/>
    <w:rsid w:val="00DD768C"/>
    <w:rsid w:val="00DD7D4D"/>
    <w:rsid w:val="00DE1126"/>
    <w:rsid w:val="00DE1156"/>
    <w:rsid w:val="00DE1286"/>
    <w:rsid w:val="00DE1D99"/>
    <w:rsid w:val="00DE228C"/>
    <w:rsid w:val="00DE252A"/>
    <w:rsid w:val="00DE2ED6"/>
    <w:rsid w:val="00DE2FC4"/>
    <w:rsid w:val="00DE3904"/>
    <w:rsid w:val="00DE397E"/>
    <w:rsid w:val="00DE4670"/>
    <w:rsid w:val="00DE4713"/>
    <w:rsid w:val="00DE47CF"/>
    <w:rsid w:val="00DE48B5"/>
    <w:rsid w:val="00DE4E22"/>
    <w:rsid w:val="00DE52C3"/>
    <w:rsid w:val="00DE5BBD"/>
    <w:rsid w:val="00DE62BC"/>
    <w:rsid w:val="00DE64DB"/>
    <w:rsid w:val="00DE6F97"/>
    <w:rsid w:val="00DE6FDE"/>
    <w:rsid w:val="00DE7136"/>
    <w:rsid w:val="00DEB035"/>
    <w:rsid w:val="00DF00B5"/>
    <w:rsid w:val="00DF0C0C"/>
    <w:rsid w:val="00DF0D87"/>
    <w:rsid w:val="00DF1168"/>
    <w:rsid w:val="00DF20FD"/>
    <w:rsid w:val="00DF25A2"/>
    <w:rsid w:val="00DF45FD"/>
    <w:rsid w:val="00DF4896"/>
    <w:rsid w:val="00DF59B6"/>
    <w:rsid w:val="00DF7B18"/>
    <w:rsid w:val="00DF7F51"/>
    <w:rsid w:val="00E002FF"/>
    <w:rsid w:val="00E0049A"/>
    <w:rsid w:val="00E00D7E"/>
    <w:rsid w:val="00E00DB2"/>
    <w:rsid w:val="00E01442"/>
    <w:rsid w:val="00E01A12"/>
    <w:rsid w:val="00E01F2D"/>
    <w:rsid w:val="00E0241B"/>
    <w:rsid w:val="00E02757"/>
    <w:rsid w:val="00E028B9"/>
    <w:rsid w:val="00E0307B"/>
    <w:rsid w:val="00E033B4"/>
    <w:rsid w:val="00E03C2F"/>
    <w:rsid w:val="00E04409"/>
    <w:rsid w:val="00E044CD"/>
    <w:rsid w:val="00E0474F"/>
    <w:rsid w:val="00E047CA"/>
    <w:rsid w:val="00E04CD9"/>
    <w:rsid w:val="00E05FEF"/>
    <w:rsid w:val="00E0681C"/>
    <w:rsid w:val="00E06C53"/>
    <w:rsid w:val="00E06E84"/>
    <w:rsid w:val="00E07D13"/>
    <w:rsid w:val="00E1088E"/>
    <w:rsid w:val="00E10A27"/>
    <w:rsid w:val="00E1123B"/>
    <w:rsid w:val="00E12422"/>
    <w:rsid w:val="00E12A7D"/>
    <w:rsid w:val="00E13177"/>
    <w:rsid w:val="00E13356"/>
    <w:rsid w:val="00E134D0"/>
    <w:rsid w:val="00E1440F"/>
    <w:rsid w:val="00E145CC"/>
    <w:rsid w:val="00E1490E"/>
    <w:rsid w:val="00E15BA3"/>
    <w:rsid w:val="00E15FE4"/>
    <w:rsid w:val="00E160EE"/>
    <w:rsid w:val="00E20941"/>
    <w:rsid w:val="00E211F0"/>
    <w:rsid w:val="00E21C4C"/>
    <w:rsid w:val="00E2215C"/>
    <w:rsid w:val="00E23F73"/>
    <w:rsid w:val="00E24A09"/>
    <w:rsid w:val="00E24C6A"/>
    <w:rsid w:val="00E24CBA"/>
    <w:rsid w:val="00E24F3A"/>
    <w:rsid w:val="00E259C1"/>
    <w:rsid w:val="00E25CDE"/>
    <w:rsid w:val="00E260B8"/>
    <w:rsid w:val="00E262D2"/>
    <w:rsid w:val="00E2666F"/>
    <w:rsid w:val="00E26C49"/>
    <w:rsid w:val="00E27D6C"/>
    <w:rsid w:val="00E31135"/>
    <w:rsid w:val="00E311E1"/>
    <w:rsid w:val="00E31883"/>
    <w:rsid w:val="00E32C16"/>
    <w:rsid w:val="00E32DB1"/>
    <w:rsid w:val="00E3357F"/>
    <w:rsid w:val="00E33754"/>
    <w:rsid w:val="00E33BD4"/>
    <w:rsid w:val="00E34041"/>
    <w:rsid w:val="00E340DC"/>
    <w:rsid w:val="00E341C1"/>
    <w:rsid w:val="00E34C79"/>
    <w:rsid w:val="00E34E7D"/>
    <w:rsid w:val="00E35AC5"/>
    <w:rsid w:val="00E36A01"/>
    <w:rsid w:val="00E37060"/>
    <w:rsid w:val="00E3756A"/>
    <w:rsid w:val="00E37942"/>
    <w:rsid w:val="00E403E0"/>
    <w:rsid w:val="00E404FF"/>
    <w:rsid w:val="00E40F1F"/>
    <w:rsid w:val="00E41C4C"/>
    <w:rsid w:val="00E41EDA"/>
    <w:rsid w:val="00E42C5F"/>
    <w:rsid w:val="00E42E38"/>
    <w:rsid w:val="00E43063"/>
    <w:rsid w:val="00E434BD"/>
    <w:rsid w:val="00E43627"/>
    <w:rsid w:val="00E43D9A"/>
    <w:rsid w:val="00E43F29"/>
    <w:rsid w:val="00E44843"/>
    <w:rsid w:val="00E44A17"/>
    <w:rsid w:val="00E44C6F"/>
    <w:rsid w:val="00E44F34"/>
    <w:rsid w:val="00E45084"/>
    <w:rsid w:val="00E451C4"/>
    <w:rsid w:val="00E45996"/>
    <w:rsid w:val="00E45C5A"/>
    <w:rsid w:val="00E46338"/>
    <w:rsid w:val="00E4650F"/>
    <w:rsid w:val="00E4704A"/>
    <w:rsid w:val="00E471B0"/>
    <w:rsid w:val="00E47D61"/>
    <w:rsid w:val="00E5012D"/>
    <w:rsid w:val="00E50175"/>
    <w:rsid w:val="00E50413"/>
    <w:rsid w:val="00E5096F"/>
    <w:rsid w:val="00E50AA8"/>
    <w:rsid w:val="00E50B2D"/>
    <w:rsid w:val="00E51FAF"/>
    <w:rsid w:val="00E521FE"/>
    <w:rsid w:val="00E526B4"/>
    <w:rsid w:val="00E532F4"/>
    <w:rsid w:val="00E53427"/>
    <w:rsid w:val="00E539EA"/>
    <w:rsid w:val="00E54763"/>
    <w:rsid w:val="00E548B6"/>
    <w:rsid w:val="00E54D34"/>
    <w:rsid w:val="00E55D62"/>
    <w:rsid w:val="00E56311"/>
    <w:rsid w:val="00E565F2"/>
    <w:rsid w:val="00E5670A"/>
    <w:rsid w:val="00E56BC1"/>
    <w:rsid w:val="00E570BA"/>
    <w:rsid w:val="00E57D23"/>
    <w:rsid w:val="00E6009C"/>
    <w:rsid w:val="00E60917"/>
    <w:rsid w:val="00E60C8A"/>
    <w:rsid w:val="00E60F9D"/>
    <w:rsid w:val="00E623A9"/>
    <w:rsid w:val="00E63838"/>
    <w:rsid w:val="00E638B1"/>
    <w:rsid w:val="00E63B28"/>
    <w:rsid w:val="00E63B88"/>
    <w:rsid w:val="00E63B8E"/>
    <w:rsid w:val="00E64272"/>
    <w:rsid w:val="00E66168"/>
    <w:rsid w:val="00E6630E"/>
    <w:rsid w:val="00E67E6B"/>
    <w:rsid w:val="00E67FEB"/>
    <w:rsid w:val="00E70682"/>
    <w:rsid w:val="00E70BCD"/>
    <w:rsid w:val="00E70D89"/>
    <w:rsid w:val="00E71326"/>
    <w:rsid w:val="00E717EB"/>
    <w:rsid w:val="00E71C8B"/>
    <w:rsid w:val="00E71E71"/>
    <w:rsid w:val="00E72575"/>
    <w:rsid w:val="00E7270C"/>
    <w:rsid w:val="00E72BDE"/>
    <w:rsid w:val="00E732DD"/>
    <w:rsid w:val="00E74125"/>
    <w:rsid w:val="00E74154"/>
    <w:rsid w:val="00E74798"/>
    <w:rsid w:val="00E74E03"/>
    <w:rsid w:val="00E74E24"/>
    <w:rsid w:val="00E75656"/>
    <w:rsid w:val="00E75B15"/>
    <w:rsid w:val="00E76529"/>
    <w:rsid w:val="00E7683C"/>
    <w:rsid w:val="00E769B7"/>
    <w:rsid w:val="00E76D5F"/>
    <w:rsid w:val="00E77B90"/>
    <w:rsid w:val="00E77C79"/>
    <w:rsid w:val="00E803D3"/>
    <w:rsid w:val="00E80CC7"/>
    <w:rsid w:val="00E81CCF"/>
    <w:rsid w:val="00E81F7D"/>
    <w:rsid w:val="00E82D45"/>
    <w:rsid w:val="00E8312B"/>
    <w:rsid w:val="00E83182"/>
    <w:rsid w:val="00E84001"/>
    <w:rsid w:val="00E84303"/>
    <w:rsid w:val="00E848DC"/>
    <w:rsid w:val="00E86690"/>
    <w:rsid w:val="00E87037"/>
    <w:rsid w:val="00E871CB"/>
    <w:rsid w:val="00E87A2D"/>
    <w:rsid w:val="00E901A1"/>
    <w:rsid w:val="00E90925"/>
    <w:rsid w:val="00E910C5"/>
    <w:rsid w:val="00E91597"/>
    <w:rsid w:val="00E91C63"/>
    <w:rsid w:val="00E91FF1"/>
    <w:rsid w:val="00E92614"/>
    <w:rsid w:val="00E92B8F"/>
    <w:rsid w:val="00E932A7"/>
    <w:rsid w:val="00E9390F"/>
    <w:rsid w:val="00E93D75"/>
    <w:rsid w:val="00E94159"/>
    <w:rsid w:val="00E945FF"/>
    <w:rsid w:val="00E95982"/>
    <w:rsid w:val="00E95EFF"/>
    <w:rsid w:val="00E96388"/>
    <w:rsid w:val="00E96E13"/>
    <w:rsid w:val="00E97907"/>
    <w:rsid w:val="00E979ED"/>
    <w:rsid w:val="00EA0879"/>
    <w:rsid w:val="00EA0C7E"/>
    <w:rsid w:val="00EA0DDE"/>
    <w:rsid w:val="00EA13B7"/>
    <w:rsid w:val="00EA15F7"/>
    <w:rsid w:val="00EA16ED"/>
    <w:rsid w:val="00EA1EF0"/>
    <w:rsid w:val="00EA1F25"/>
    <w:rsid w:val="00EA1FBB"/>
    <w:rsid w:val="00EA23D1"/>
    <w:rsid w:val="00EA2495"/>
    <w:rsid w:val="00EA2F92"/>
    <w:rsid w:val="00EA3249"/>
    <w:rsid w:val="00EA361A"/>
    <w:rsid w:val="00EA3C2C"/>
    <w:rsid w:val="00EA3DEA"/>
    <w:rsid w:val="00EA3E69"/>
    <w:rsid w:val="00EA3E83"/>
    <w:rsid w:val="00EA3FF0"/>
    <w:rsid w:val="00EA404C"/>
    <w:rsid w:val="00EA4632"/>
    <w:rsid w:val="00EA46F3"/>
    <w:rsid w:val="00EA4E24"/>
    <w:rsid w:val="00EA5BC5"/>
    <w:rsid w:val="00EA5F16"/>
    <w:rsid w:val="00EA628B"/>
    <w:rsid w:val="00EA6F38"/>
    <w:rsid w:val="00EB0275"/>
    <w:rsid w:val="00EB0745"/>
    <w:rsid w:val="00EB0D40"/>
    <w:rsid w:val="00EB1145"/>
    <w:rsid w:val="00EB1ED3"/>
    <w:rsid w:val="00EB2522"/>
    <w:rsid w:val="00EB2871"/>
    <w:rsid w:val="00EB315D"/>
    <w:rsid w:val="00EB3244"/>
    <w:rsid w:val="00EB381E"/>
    <w:rsid w:val="00EB3DB6"/>
    <w:rsid w:val="00EB40B2"/>
    <w:rsid w:val="00EB4B4F"/>
    <w:rsid w:val="00EB4BD4"/>
    <w:rsid w:val="00EB5324"/>
    <w:rsid w:val="00EB5904"/>
    <w:rsid w:val="00EB6231"/>
    <w:rsid w:val="00EB6393"/>
    <w:rsid w:val="00EB71B6"/>
    <w:rsid w:val="00EB7B2C"/>
    <w:rsid w:val="00EC0316"/>
    <w:rsid w:val="00EC0534"/>
    <w:rsid w:val="00EC054A"/>
    <w:rsid w:val="00EC0ABC"/>
    <w:rsid w:val="00EC0D3D"/>
    <w:rsid w:val="00EC16FE"/>
    <w:rsid w:val="00EC1C1B"/>
    <w:rsid w:val="00EC1D8E"/>
    <w:rsid w:val="00EC29E8"/>
    <w:rsid w:val="00EC2B9A"/>
    <w:rsid w:val="00EC31D5"/>
    <w:rsid w:val="00EC35E8"/>
    <w:rsid w:val="00EC378B"/>
    <w:rsid w:val="00EC38CB"/>
    <w:rsid w:val="00EC3ED2"/>
    <w:rsid w:val="00EC45FF"/>
    <w:rsid w:val="00EC4C2B"/>
    <w:rsid w:val="00EC50FD"/>
    <w:rsid w:val="00EC5ADD"/>
    <w:rsid w:val="00EC60BC"/>
    <w:rsid w:val="00EC632E"/>
    <w:rsid w:val="00EC671E"/>
    <w:rsid w:val="00EC6873"/>
    <w:rsid w:val="00EC69D0"/>
    <w:rsid w:val="00EC6F45"/>
    <w:rsid w:val="00EC75C0"/>
    <w:rsid w:val="00EC7A2D"/>
    <w:rsid w:val="00EC7B54"/>
    <w:rsid w:val="00EC7D19"/>
    <w:rsid w:val="00ED06AB"/>
    <w:rsid w:val="00ED0A97"/>
    <w:rsid w:val="00ED0BCE"/>
    <w:rsid w:val="00ED0C67"/>
    <w:rsid w:val="00ED0E91"/>
    <w:rsid w:val="00ED181A"/>
    <w:rsid w:val="00ED1EE7"/>
    <w:rsid w:val="00ED2454"/>
    <w:rsid w:val="00ED2645"/>
    <w:rsid w:val="00ED26F7"/>
    <w:rsid w:val="00ED2AFC"/>
    <w:rsid w:val="00ED33FD"/>
    <w:rsid w:val="00ED35A8"/>
    <w:rsid w:val="00ED38CD"/>
    <w:rsid w:val="00ED3FD9"/>
    <w:rsid w:val="00ED437D"/>
    <w:rsid w:val="00ED51DC"/>
    <w:rsid w:val="00ED5615"/>
    <w:rsid w:val="00ED576F"/>
    <w:rsid w:val="00ED587B"/>
    <w:rsid w:val="00ED649D"/>
    <w:rsid w:val="00ED7FDA"/>
    <w:rsid w:val="00EE0360"/>
    <w:rsid w:val="00EE0563"/>
    <w:rsid w:val="00EE1357"/>
    <w:rsid w:val="00EE19EC"/>
    <w:rsid w:val="00EE22F3"/>
    <w:rsid w:val="00EE289C"/>
    <w:rsid w:val="00EE2CF3"/>
    <w:rsid w:val="00EE3A2F"/>
    <w:rsid w:val="00EE664A"/>
    <w:rsid w:val="00EE7186"/>
    <w:rsid w:val="00EE7ABD"/>
    <w:rsid w:val="00EF0B32"/>
    <w:rsid w:val="00EF0E3B"/>
    <w:rsid w:val="00EF1095"/>
    <w:rsid w:val="00EF1A68"/>
    <w:rsid w:val="00EF2734"/>
    <w:rsid w:val="00EF299C"/>
    <w:rsid w:val="00EF30A5"/>
    <w:rsid w:val="00EF3ABB"/>
    <w:rsid w:val="00EF3BEC"/>
    <w:rsid w:val="00EF4058"/>
    <w:rsid w:val="00EF4584"/>
    <w:rsid w:val="00EF48C3"/>
    <w:rsid w:val="00EF4D35"/>
    <w:rsid w:val="00EF67B1"/>
    <w:rsid w:val="00EF68CC"/>
    <w:rsid w:val="00EF743A"/>
    <w:rsid w:val="00EF7945"/>
    <w:rsid w:val="00EF7C90"/>
    <w:rsid w:val="00F00123"/>
    <w:rsid w:val="00F0062F"/>
    <w:rsid w:val="00F006CA"/>
    <w:rsid w:val="00F00734"/>
    <w:rsid w:val="00F010B1"/>
    <w:rsid w:val="00F01640"/>
    <w:rsid w:val="00F0182A"/>
    <w:rsid w:val="00F020A2"/>
    <w:rsid w:val="00F02631"/>
    <w:rsid w:val="00F0284F"/>
    <w:rsid w:val="00F02EBE"/>
    <w:rsid w:val="00F0313B"/>
    <w:rsid w:val="00F0353C"/>
    <w:rsid w:val="00F0417E"/>
    <w:rsid w:val="00F04783"/>
    <w:rsid w:val="00F04EC5"/>
    <w:rsid w:val="00F055FF"/>
    <w:rsid w:val="00F05921"/>
    <w:rsid w:val="00F05953"/>
    <w:rsid w:val="00F05A66"/>
    <w:rsid w:val="00F05CDD"/>
    <w:rsid w:val="00F05E15"/>
    <w:rsid w:val="00F06491"/>
    <w:rsid w:val="00F06B93"/>
    <w:rsid w:val="00F07025"/>
    <w:rsid w:val="00F07AF2"/>
    <w:rsid w:val="00F101A2"/>
    <w:rsid w:val="00F107EB"/>
    <w:rsid w:val="00F10E3E"/>
    <w:rsid w:val="00F1117B"/>
    <w:rsid w:val="00F11D4C"/>
    <w:rsid w:val="00F122FA"/>
    <w:rsid w:val="00F13003"/>
    <w:rsid w:val="00F13025"/>
    <w:rsid w:val="00F135D2"/>
    <w:rsid w:val="00F13C34"/>
    <w:rsid w:val="00F13CA7"/>
    <w:rsid w:val="00F141BF"/>
    <w:rsid w:val="00F146A1"/>
    <w:rsid w:val="00F146B1"/>
    <w:rsid w:val="00F14798"/>
    <w:rsid w:val="00F148E0"/>
    <w:rsid w:val="00F14C7F"/>
    <w:rsid w:val="00F15280"/>
    <w:rsid w:val="00F15864"/>
    <w:rsid w:val="00F163C6"/>
    <w:rsid w:val="00F17074"/>
    <w:rsid w:val="00F170CE"/>
    <w:rsid w:val="00F1748E"/>
    <w:rsid w:val="00F17C2E"/>
    <w:rsid w:val="00F2027D"/>
    <w:rsid w:val="00F20644"/>
    <w:rsid w:val="00F21039"/>
    <w:rsid w:val="00F21858"/>
    <w:rsid w:val="00F21B3F"/>
    <w:rsid w:val="00F224F0"/>
    <w:rsid w:val="00F22836"/>
    <w:rsid w:val="00F2316A"/>
    <w:rsid w:val="00F23428"/>
    <w:rsid w:val="00F236F2"/>
    <w:rsid w:val="00F23729"/>
    <w:rsid w:val="00F261B0"/>
    <w:rsid w:val="00F2655A"/>
    <w:rsid w:val="00F26A40"/>
    <w:rsid w:val="00F26B4D"/>
    <w:rsid w:val="00F26C36"/>
    <w:rsid w:val="00F30B0A"/>
    <w:rsid w:val="00F31650"/>
    <w:rsid w:val="00F31C54"/>
    <w:rsid w:val="00F31EC5"/>
    <w:rsid w:val="00F31FB8"/>
    <w:rsid w:val="00F324CC"/>
    <w:rsid w:val="00F32FDA"/>
    <w:rsid w:val="00F33C3D"/>
    <w:rsid w:val="00F34455"/>
    <w:rsid w:val="00F344FC"/>
    <w:rsid w:val="00F35DEE"/>
    <w:rsid w:val="00F35EED"/>
    <w:rsid w:val="00F3637C"/>
    <w:rsid w:val="00F363BA"/>
    <w:rsid w:val="00F369AE"/>
    <w:rsid w:val="00F36CDA"/>
    <w:rsid w:val="00F3771C"/>
    <w:rsid w:val="00F377F9"/>
    <w:rsid w:val="00F40294"/>
    <w:rsid w:val="00F402E7"/>
    <w:rsid w:val="00F4041B"/>
    <w:rsid w:val="00F407D8"/>
    <w:rsid w:val="00F407FF"/>
    <w:rsid w:val="00F40EDF"/>
    <w:rsid w:val="00F415B1"/>
    <w:rsid w:val="00F41EF0"/>
    <w:rsid w:val="00F4231E"/>
    <w:rsid w:val="00F429D2"/>
    <w:rsid w:val="00F42DE8"/>
    <w:rsid w:val="00F438B2"/>
    <w:rsid w:val="00F43E8D"/>
    <w:rsid w:val="00F44778"/>
    <w:rsid w:val="00F45243"/>
    <w:rsid w:val="00F45433"/>
    <w:rsid w:val="00F45D4F"/>
    <w:rsid w:val="00F4628E"/>
    <w:rsid w:val="00F465AB"/>
    <w:rsid w:val="00F4795B"/>
    <w:rsid w:val="00F5037E"/>
    <w:rsid w:val="00F506D2"/>
    <w:rsid w:val="00F50AEC"/>
    <w:rsid w:val="00F50C4E"/>
    <w:rsid w:val="00F50E5D"/>
    <w:rsid w:val="00F51D7F"/>
    <w:rsid w:val="00F51E52"/>
    <w:rsid w:val="00F51E88"/>
    <w:rsid w:val="00F51F5B"/>
    <w:rsid w:val="00F5200B"/>
    <w:rsid w:val="00F5247F"/>
    <w:rsid w:val="00F52907"/>
    <w:rsid w:val="00F54537"/>
    <w:rsid w:val="00F553FA"/>
    <w:rsid w:val="00F554DE"/>
    <w:rsid w:val="00F556EA"/>
    <w:rsid w:val="00F55926"/>
    <w:rsid w:val="00F55DFC"/>
    <w:rsid w:val="00F56073"/>
    <w:rsid w:val="00F5676A"/>
    <w:rsid w:val="00F579A3"/>
    <w:rsid w:val="00F60002"/>
    <w:rsid w:val="00F60617"/>
    <w:rsid w:val="00F60CD4"/>
    <w:rsid w:val="00F60FCA"/>
    <w:rsid w:val="00F61178"/>
    <w:rsid w:val="00F61226"/>
    <w:rsid w:val="00F6122F"/>
    <w:rsid w:val="00F6164B"/>
    <w:rsid w:val="00F6171A"/>
    <w:rsid w:val="00F61975"/>
    <w:rsid w:val="00F61D03"/>
    <w:rsid w:val="00F61F18"/>
    <w:rsid w:val="00F620D8"/>
    <w:rsid w:val="00F62902"/>
    <w:rsid w:val="00F62933"/>
    <w:rsid w:val="00F62F40"/>
    <w:rsid w:val="00F63B47"/>
    <w:rsid w:val="00F63F26"/>
    <w:rsid w:val="00F6406D"/>
    <w:rsid w:val="00F6462C"/>
    <w:rsid w:val="00F64F52"/>
    <w:rsid w:val="00F654F2"/>
    <w:rsid w:val="00F65B8B"/>
    <w:rsid w:val="00F65D75"/>
    <w:rsid w:val="00F65E1D"/>
    <w:rsid w:val="00F661B6"/>
    <w:rsid w:val="00F66305"/>
    <w:rsid w:val="00F6643D"/>
    <w:rsid w:val="00F6691E"/>
    <w:rsid w:val="00F66D37"/>
    <w:rsid w:val="00F66ED5"/>
    <w:rsid w:val="00F6718A"/>
    <w:rsid w:val="00F67B0B"/>
    <w:rsid w:val="00F706A4"/>
    <w:rsid w:val="00F707D4"/>
    <w:rsid w:val="00F70A04"/>
    <w:rsid w:val="00F70EEA"/>
    <w:rsid w:val="00F70FAD"/>
    <w:rsid w:val="00F7185E"/>
    <w:rsid w:val="00F72012"/>
    <w:rsid w:val="00F7230E"/>
    <w:rsid w:val="00F72557"/>
    <w:rsid w:val="00F7256F"/>
    <w:rsid w:val="00F728EC"/>
    <w:rsid w:val="00F733CA"/>
    <w:rsid w:val="00F73A87"/>
    <w:rsid w:val="00F73D99"/>
    <w:rsid w:val="00F74043"/>
    <w:rsid w:val="00F75B63"/>
    <w:rsid w:val="00F75B9C"/>
    <w:rsid w:val="00F75C6F"/>
    <w:rsid w:val="00F7616C"/>
    <w:rsid w:val="00F7710E"/>
    <w:rsid w:val="00F774C6"/>
    <w:rsid w:val="00F811A1"/>
    <w:rsid w:val="00F81206"/>
    <w:rsid w:val="00F81BE0"/>
    <w:rsid w:val="00F82500"/>
    <w:rsid w:val="00F82902"/>
    <w:rsid w:val="00F83645"/>
    <w:rsid w:val="00F83A89"/>
    <w:rsid w:val="00F83B13"/>
    <w:rsid w:val="00F83BDA"/>
    <w:rsid w:val="00F845C5"/>
    <w:rsid w:val="00F853D0"/>
    <w:rsid w:val="00F85BA8"/>
    <w:rsid w:val="00F85E3C"/>
    <w:rsid w:val="00F85F62"/>
    <w:rsid w:val="00F865F0"/>
    <w:rsid w:val="00F86749"/>
    <w:rsid w:val="00F868DF"/>
    <w:rsid w:val="00F8744A"/>
    <w:rsid w:val="00F8782B"/>
    <w:rsid w:val="00F87C38"/>
    <w:rsid w:val="00F87D68"/>
    <w:rsid w:val="00F90567"/>
    <w:rsid w:val="00F90F47"/>
    <w:rsid w:val="00F911CC"/>
    <w:rsid w:val="00F91559"/>
    <w:rsid w:val="00F92038"/>
    <w:rsid w:val="00F923E4"/>
    <w:rsid w:val="00F923EF"/>
    <w:rsid w:val="00F9274B"/>
    <w:rsid w:val="00F93121"/>
    <w:rsid w:val="00F93193"/>
    <w:rsid w:val="00F940D2"/>
    <w:rsid w:val="00F94519"/>
    <w:rsid w:val="00F946BB"/>
    <w:rsid w:val="00F94C3B"/>
    <w:rsid w:val="00F957BE"/>
    <w:rsid w:val="00F959E1"/>
    <w:rsid w:val="00F95A8F"/>
    <w:rsid w:val="00F95AF3"/>
    <w:rsid w:val="00F96149"/>
    <w:rsid w:val="00F962C0"/>
    <w:rsid w:val="00F96496"/>
    <w:rsid w:val="00F96812"/>
    <w:rsid w:val="00F96B58"/>
    <w:rsid w:val="00FA00F5"/>
    <w:rsid w:val="00FA106D"/>
    <w:rsid w:val="00FA1E78"/>
    <w:rsid w:val="00FA1F68"/>
    <w:rsid w:val="00FA210F"/>
    <w:rsid w:val="00FA2FDE"/>
    <w:rsid w:val="00FA32D0"/>
    <w:rsid w:val="00FA356B"/>
    <w:rsid w:val="00FA3C69"/>
    <w:rsid w:val="00FA536F"/>
    <w:rsid w:val="00FA57F9"/>
    <w:rsid w:val="00FA58D6"/>
    <w:rsid w:val="00FA6145"/>
    <w:rsid w:val="00FA69CF"/>
    <w:rsid w:val="00FA7345"/>
    <w:rsid w:val="00FA7BE0"/>
    <w:rsid w:val="00FB006E"/>
    <w:rsid w:val="00FB0138"/>
    <w:rsid w:val="00FB04C7"/>
    <w:rsid w:val="00FB18C2"/>
    <w:rsid w:val="00FB2038"/>
    <w:rsid w:val="00FB3698"/>
    <w:rsid w:val="00FB3C4D"/>
    <w:rsid w:val="00FB4C18"/>
    <w:rsid w:val="00FB4CD7"/>
    <w:rsid w:val="00FB5ACB"/>
    <w:rsid w:val="00FB5FB9"/>
    <w:rsid w:val="00FB76CF"/>
    <w:rsid w:val="00FB7981"/>
    <w:rsid w:val="00FB7DBD"/>
    <w:rsid w:val="00FC174A"/>
    <w:rsid w:val="00FC1A40"/>
    <w:rsid w:val="00FC2B58"/>
    <w:rsid w:val="00FC33B1"/>
    <w:rsid w:val="00FC51BA"/>
    <w:rsid w:val="00FC54C6"/>
    <w:rsid w:val="00FC580E"/>
    <w:rsid w:val="00FC588F"/>
    <w:rsid w:val="00FC5B8B"/>
    <w:rsid w:val="00FC5F37"/>
    <w:rsid w:val="00FC6AA9"/>
    <w:rsid w:val="00FD0AAE"/>
    <w:rsid w:val="00FD0C3C"/>
    <w:rsid w:val="00FD14D9"/>
    <w:rsid w:val="00FD186C"/>
    <w:rsid w:val="00FD1A51"/>
    <w:rsid w:val="00FD21DC"/>
    <w:rsid w:val="00FD2A47"/>
    <w:rsid w:val="00FD2E69"/>
    <w:rsid w:val="00FD35B0"/>
    <w:rsid w:val="00FD387B"/>
    <w:rsid w:val="00FD3CE1"/>
    <w:rsid w:val="00FD4A55"/>
    <w:rsid w:val="00FD4C89"/>
    <w:rsid w:val="00FD4F3B"/>
    <w:rsid w:val="00FD50F0"/>
    <w:rsid w:val="00FD55FD"/>
    <w:rsid w:val="00FD5702"/>
    <w:rsid w:val="00FD5AF1"/>
    <w:rsid w:val="00FD6556"/>
    <w:rsid w:val="00FD68F1"/>
    <w:rsid w:val="00FD713F"/>
    <w:rsid w:val="00FD73C2"/>
    <w:rsid w:val="00FD74C3"/>
    <w:rsid w:val="00FE04A3"/>
    <w:rsid w:val="00FE06FD"/>
    <w:rsid w:val="00FE0801"/>
    <w:rsid w:val="00FE087E"/>
    <w:rsid w:val="00FE1501"/>
    <w:rsid w:val="00FE186F"/>
    <w:rsid w:val="00FE1AF5"/>
    <w:rsid w:val="00FE2D6C"/>
    <w:rsid w:val="00FE2DF9"/>
    <w:rsid w:val="00FE3102"/>
    <w:rsid w:val="00FE3171"/>
    <w:rsid w:val="00FE358B"/>
    <w:rsid w:val="00FE3680"/>
    <w:rsid w:val="00FE3E79"/>
    <w:rsid w:val="00FE5B72"/>
    <w:rsid w:val="00FE5F15"/>
    <w:rsid w:val="00FE5F33"/>
    <w:rsid w:val="00FE6A74"/>
    <w:rsid w:val="00FF1376"/>
    <w:rsid w:val="00FF143B"/>
    <w:rsid w:val="00FF1699"/>
    <w:rsid w:val="00FF2BD5"/>
    <w:rsid w:val="00FF31D6"/>
    <w:rsid w:val="00FF4A5E"/>
    <w:rsid w:val="00FF4E1B"/>
    <w:rsid w:val="00FF4F93"/>
    <w:rsid w:val="00FF5875"/>
    <w:rsid w:val="00FF597D"/>
    <w:rsid w:val="00FF619F"/>
    <w:rsid w:val="00FF6343"/>
    <w:rsid w:val="00FF7598"/>
    <w:rsid w:val="00FF7869"/>
    <w:rsid w:val="00FF78A1"/>
    <w:rsid w:val="011611CC"/>
    <w:rsid w:val="014546C2"/>
    <w:rsid w:val="015F4140"/>
    <w:rsid w:val="01620CF9"/>
    <w:rsid w:val="017342FD"/>
    <w:rsid w:val="01CC76A5"/>
    <w:rsid w:val="01F33F78"/>
    <w:rsid w:val="022482BB"/>
    <w:rsid w:val="0286BCD2"/>
    <w:rsid w:val="028A0153"/>
    <w:rsid w:val="028AAFC8"/>
    <w:rsid w:val="02D9F008"/>
    <w:rsid w:val="02E7DA04"/>
    <w:rsid w:val="02EE33D8"/>
    <w:rsid w:val="02F4BE35"/>
    <w:rsid w:val="030C466C"/>
    <w:rsid w:val="03219B59"/>
    <w:rsid w:val="0328043E"/>
    <w:rsid w:val="034B4236"/>
    <w:rsid w:val="034C7DED"/>
    <w:rsid w:val="0357A83E"/>
    <w:rsid w:val="0389E53B"/>
    <w:rsid w:val="03C2A1DB"/>
    <w:rsid w:val="03CB4F65"/>
    <w:rsid w:val="03EFEBC5"/>
    <w:rsid w:val="03F0DE07"/>
    <w:rsid w:val="040A4107"/>
    <w:rsid w:val="043B1A88"/>
    <w:rsid w:val="044EFEC6"/>
    <w:rsid w:val="045EBF3A"/>
    <w:rsid w:val="04B18391"/>
    <w:rsid w:val="051D4A8C"/>
    <w:rsid w:val="05446268"/>
    <w:rsid w:val="05600F04"/>
    <w:rsid w:val="057F2852"/>
    <w:rsid w:val="05BDA91B"/>
    <w:rsid w:val="05C4FB5D"/>
    <w:rsid w:val="05E92418"/>
    <w:rsid w:val="06562C16"/>
    <w:rsid w:val="065D96BE"/>
    <w:rsid w:val="06CF86F4"/>
    <w:rsid w:val="07319513"/>
    <w:rsid w:val="07489AB9"/>
    <w:rsid w:val="074F318C"/>
    <w:rsid w:val="0757D3CA"/>
    <w:rsid w:val="0765760A"/>
    <w:rsid w:val="07BE53EA"/>
    <w:rsid w:val="07F6BC55"/>
    <w:rsid w:val="07FFA5DA"/>
    <w:rsid w:val="08378773"/>
    <w:rsid w:val="08456CBA"/>
    <w:rsid w:val="08812C34"/>
    <w:rsid w:val="088DE255"/>
    <w:rsid w:val="08F48498"/>
    <w:rsid w:val="0929EF03"/>
    <w:rsid w:val="0937F8A5"/>
    <w:rsid w:val="09777053"/>
    <w:rsid w:val="0AEF0980"/>
    <w:rsid w:val="0B07262F"/>
    <w:rsid w:val="0B596540"/>
    <w:rsid w:val="0B5F92A3"/>
    <w:rsid w:val="0B8217AC"/>
    <w:rsid w:val="0B8A4F29"/>
    <w:rsid w:val="0BA3826E"/>
    <w:rsid w:val="0BB44265"/>
    <w:rsid w:val="0BE8E933"/>
    <w:rsid w:val="0C0E6356"/>
    <w:rsid w:val="0C1CE922"/>
    <w:rsid w:val="0C28C0D4"/>
    <w:rsid w:val="0C34C529"/>
    <w:rsid w:val="0C5CB3D6"/>
    <w:rsid w:val="0C70605C"/>
    <w:rsid w:val="0C8D713F"/>
    <w:rsid w:val="0CDF03DC"/>
    <w:rsid w:val="0D3FC525"/>
    <w:rsid w:val="0D552264"/>
    <w:rsid w:val="0D989954"/>
    <w:rsid w:val="0DBF60AE"/>
    <w:rsid w:val="0E5E5674"/>
    <w:rsid w:val="0E8DA065"/>
    <w:rsid w:val="0EB88D76"/>
    <w:rsid w:val="0F0672B6"/>
    <w:rsid w:val="0F44C964"/>
    <w:rsid w:val="0F842E0D"/>
    <w:rsid w:val="0F9A396F"/>
    <w:rsid w:val="0FF29B46"/>
    <w:rsid w:val="0FFB9A99"/>
    <w:rsid w:val="106B6294"/>
    <w:rsid w:val="10F4EB49"/>
    <w:rsid w:val="11240FF5"/>
    <w:rsid w:val="113D7761"/>
    <w:rsid w:val="1188FBC7"/>
    <w:rsid w:val="11A3CCD5"/>
    <w:rsid w:val="11A88E92"/>
    <w:rsid w:val="11AE3A1F"/>
    <w:rsid w:val="11AF18D9"/>
    <w:rsid w:val="12336CEB"/>
    <w:rsid w:val="123B7936"/>
    <w:rsid w:val="1243C3A9"/>
    <w:rsid w:val="125F934F"/>
    <w:rsid w:val="129E8130"/>
    <w:rsid w:val="12A14D3C"/>
    <w:rsid w:val="13153947"/>
    <w:rsid w:val="133B60C3"/>
    <w:rsid w:val="13F2DEEE"/>
    <w:rsid w:val="14052757"/>
    <w:rsid w:val="1460E052"/>
    <w:rsid w:val="14B54833"/>
    <w:rsid w:val="14B7DAB4"/>
    <w:rsid w:val="1540126B"/>
    <w:rsid w:val="1557C56F"/>
    <w:rsid w:val="15A29BEB"/>
    <w:rsid w:val="15B6728A"/>
    <w:rsid w:val="16673BAA"/>
    <w:rsid w:val="16900044"/>
    <w:rsid w:val="16D677D9"/>
    <w:rsid w:val="16E7CADF"/>
    <w:rsid w:val="17A092AC"/>
    <w:rsid w:val="17E2C888"/>
    <w:rsid w:val="17F2752B"/>
    <w:rsid w:val="17FAE712"/>
    <w:rsid w:val="180D795E"/>
    <w:rsid w:val="184E2F56"/>
    <w:rsid w:val="185A6EBF"/>
    <w:rsid w:val="18A2D8E9"/>
    <w:rsid w:val="196A662F"/>
    <w:rsid w:val="1974FF6B"/>
    <w:rsid w:val="19A2AE16"/>
    <w:rsid w:val="19A890C7"/>
    <w:rsid w:val="19ACF898"/>
    <w:rsid w:val="19E15E10"/>
    <w:rsid w:val="1A3FAB3A"/>
    <w:rsid w:val="1A494475"/>
    <w:rsid w:val="1A4A501E"/>
    <w:rsid w:val="1A9DA638"/>
    <w:rsid w:val="1AD1827E"/>
    <w:rsid w:val="1B3CE4B2"/>
    <w:rsid w:val="1B576321"/>
    <w:rsid w:val="1B591535"/>
    <w:rsid w:val="1B5D0144"/>
    <w:rsid w:val="1BAC5CFC"/>
    <w:rsid w:val="1BB65AB9"/>
    <w:rsid w:val="1BB6BBB8"/>
    <w:rsid w:val="1BB911DD"/>
    <w:rsid w:val="1BD8A1A8"/>
    <w:rsid w:val="1BEFD4B4"/>
    <w:rsid w:val="1C27223A"/>
    <w:rsid w:val="1C2D3E2F"/>
    <w:rsid w:val="1C5DBB55"/>
    <w:rsid w:val="1C873585"/>
    <w:rsid w:val="1C934132"/>
    <w:rsid w:val="1D07D098"/>
    <w:rsid w:val="1D27075B"/>
    <w:rsid w:val="1D52FD6A"/>
    <w:rsid w:val="1D9DF6C2"/>
    <w:rsid w:val="1DA380D2"/>
    <w:rsid w:val="1DD61CFD"/>
    <w:rsid w:val="1DE2ACF0"/>
    <w:rsid w:val="1E193DE0"/>
    <w:rsid w:val="1E226C87"/>
    <w:rsid w:val="1E3E76FA"/>
    <w:rsid w:val="1E5D95F8"/>
    <w:rsid w:val="1E70D5F9"/>
    <w:rsid w:val="1E7C014E"/>
    <w:rsid w:val="1E9ED7A6"/>
    <w:rsid w:val="1EB924DC"/>
    <w:rsid w:val="1EC6BB63"/>
    <w:rsid w:val="1EFBCEDE"/>
    <w:rsid w:val="1F5316D5"/>
    <w:rsid w:val="1F7A7C4B"/>
    <w:rsid w:val="1F7B5DFC"/>
    <w:rsid w:val="1F824AFD"/>
    <w:rsid w:val="1FC1D006"/>
    <w:rsid w:val="1FF25A5D"/>
    <w:rsid w:val="1FFD0CBC"/>
    <w:rsid w:val="201CE031"/>
    <w:rsid w:val="206DAB71"/>
    <w:rsid w:val="207A4D33"/>
    <w:rsid w:val="20895C89"/>
    <w:rsid w:val="209516CD"/>
    <w:rsid w:val="20BBC3F7"/>
    <w:rsid w:val="20C0E619"/>
    <w:rsid w:val="2102C7C7"/>
    <w:rsid w:val="2107A3D8"/>
    <w:rsid w:val="210F0B6C"/>
    <w:rsid w:val="212C7609"/>
    <w:rsid w:val="215F9ADD"/>
    <w:rsid w:val="2197B3E2"/>
    <w:rsid w:val="21B22B1A"/>
    <w:rsid w:val="21B5D09A"/>
    <w:rsid w:val="223DC4BF"/>
    <w:rsid w:val="225B15FD"/>
    <w:rsid w:val="22712399"/>
    <w:rsid w:val="228D824C"/>
    <w:rsid w:val="22DB8803"/>
    <w:rsid w:val="231819F0"/>
    <w:rsid w:val="2379A307"/>
    <w:rsid w:val="238B863C"/>
    <w:rsid w:val="23904F5B"/>
    <w:rsid w:val="23995698"/>
    <w:rsid w:val="23BA037F"/>
    <w:rsid w:val="23DAD0F0"/>
    <w:rsid w:val="24459AF9"/>
    <w:rsid w:val="246DDA73"/>
    <w:rsid w:val="2496808B"/>
    <w:rsid w:val="24A2DB5B"/>
    <w:rsid w:val="24F92328"/>
    <w:rsid w:val="25445139"/>
    <w:rsid w:val="254B47EE"/>
    <w:rsid w:val="256A7373"/>
    <w:rsid w:val="25A5926B"/>
    <w:rsid w:val="25CCB747"/>
    <w:rsid w:val="260DA330"/>
    <w:rsid w:val="260E3241"/>
    <w:rsid w:val="26389ABF"/>
    <w:rsid w:val="2643F2C8"/>
    <w:rsid w:val="2671BC04"/>
    <w:rsid w:val="2681D5E5"/>
    <w:rsid w:val="2729194D"/>
    <w:rsid w:val="27579A4B"/>
    <w:rsid w:val="27681B64"/>
    <w:rsid w:val="276AF4E8"/>
    <w:rsid w:val="27C25AC7"/>
    <w:rsid w:val="27C72190"/>
    <w:rsid w:val="28056B40"/>
    <w:rsid w:val="285534D6"/>
    <w:rsid w:val="2864562D"/>
    <w:rsid w:val="286FBEA7"/>
    <w:rsid w:val="2883CB7C"/>
    <w:rsid w:val="28A1A8FC"/>
    <w:rsid w:val="28FC2643"/>
    <w:rsid w:val="2948BFEB"/>
    <w:rsid w:val="295DEE2A"/>
    <w:rsid w:val="2973048D"/>
    <w:rsid w:val="29744AE7"/>
    <w:rsid w:val="2999EE19"/>
    <w:rsid w:val="29C03DCD"/>
    <w:rsid w:val="29D7C028"/>
    <w:rsid w:val="2A046CD4"/>
    <w:rsid w:val="2A1D6597"/>
    <w:rsid w:val="2A3ADFF5"/>
    <w:rsid w:val="2A5A7573"/>
    <w:rsid w:val="2AA4C109"/>
    <w:rsid w:val="2AE3D078"/>
    <w:rsid w:val="2B4207B6"/>
    <w:rsid w:val="2B6B41FE"/>
    <w:rsid w:val="2B96BDD6"/>
    <w:rsid w:val="2BDFA70E"/>
    <w:rsid w:val="2C21FC36"/>
    <w:rsid w:val="2C36EF60"/>
    <w:rsid w:val="2C3C181C"/>
    <w:rsid w:val="2CA14032"/>
    <w:rsid w:val="2CE491CE"/>
    <w:rsid w:val="2CE73619"/>
    <w:rsid w:val="2D0B11B8"/>
    <w:rsid w:val="2DFD0D0C"/>
    <w:rsid w:val="2E9BC656"/>
    <w:rsid w:val="2ED703C4"/>
    <w:rsid w:val="2F0EF86B"/>
    <w:rsid w:val="2F283D19"/>
    <w:rsid w:val="2F31DC60"/>
    <w:rsid w:val="2F3BB588"/>
    <w:rsid w:val="2F965184"/>
    <w:rsid w:val="2FB7DC69"/>
    <w:rsid w:val="30028673"/>
    <w:rsid w:val="30335ECA"/>
    <w:rsid w:val="3071566C"/>
    <w:rsid w:val="30917B2B"/>
    <w:rsid w:val="3097735D"/>
    <w:rsid w:val="30CD2650"/>
    <w:rsid w:val="30F13815"/>
    <w:rsid w:val="31239782"/>
    <w:rsid w:val="3144FBCB"/>
    <w:rsid w:val="31521294"/>
    <w:rsid w:val="3186EC53"/>
    <w:rsid w:val="31997EB1"/>
    <w:rsid w:val="31C9FBC4"/>
    <w:rsid w:val="31D3F631"/>
    <w:rsid w:val="31F29655"/>
    <w:rsid w:val="322656D1"/>
    <w:rsid w:val="32615713"/>
    <w:rsid w:val="3272E37F"/>
    <w:rsid w:val="3273ED6D"/>
    <w:rsid w:val="327BE367"/>
    <w:rsid w:val="327F0BD5"/>
    <w:rsid w:val="32BCFEC5"/>
    <w:rsid w:val="32D79499"/>
    <w:rsid w:val="32E48614"/>
    <w:rsid w:val="3337D867"/>
    <w:rsid w:val="334140F5"/>
    <w:rsid w:val="3362BACA"/>
    <w:rsid w:val="336B2317"/>
    <w:rsid w:val="33745A7A"/>
    <w:rsid w:val="33D10995"/>
    <w:rsid w:val="33EB836F"/>
    <w:rsid w:val="34007203"/>
    <w:rsid w:val="3439CA85"/>
    <w:rsid w:val="3463A30B"/>
    <w:rsid w:val="34CBB54C"/>
    <w:rsid w:val="361F5959"/>
    <w:rsid w:val="3667EC12"/>
    <w:rsid w:val="3686809B"/>
    <w:rsid w:val="36DC9D48"/>
    <w:rsid w:val="36E5A3BC"/>
    <w:rsid w:val="36ED9624"/>
    <w:rsid w:val="370A2056"/>
    <w:rsid w:val="371F3863"/>
    <w:rsid w:val="375541ED"/>
    <w:rsid w:val="37556EFC"/>
    <w:rsid w:val="37839101"/>
    <w:rsid w:val="37DC4209"/>
    <w:rsid w:val="3817A664"/>
    <w:rsid w:val="381A485B"/>
    <w:rsid w:val="3822B734"/>
    <w:rsid w:val="38722613"/>
    <w:rsid w:val="388345C5"/>
    <w:rsid w:val="39206C71"/>
    <w:rsid w:val="393BDBE8"/>
    <w:rsid w:val="393E8215"/>
    <w:rsid w:val="395FD9E7"/>
    <w:rsid w:val="3968E63D"/>
    <w:rsid w:val="39D1DD64"/>
    <w:rsid w:val="39D23536"/>
    <w:rsid w:val="3A20FCB5"/>
    <w:rsid w:val="3A534D40"/>
    <w:rsid w:val="3A67EB92"/>
    <w:rsid w:val="3A97F753"/>
    <w:rsid w:val="3ADE4ACA"/>
    <w:rsid w:val="3B04F55B"/>
    <w:rsid w:val="3B2EE35D"/>
    <w:rsid w:val="3B60E7B9"/>
    <w:rsid w:val="3B6434B8"/>
    <w:rsid w:val="3B8285D4"/>
    <w:rsid w:val="3BE9FD13"/>
    <w:rsid w:val="3C0E690D"/>
    <w:rsid w:val="3C4E6454"/>
    <w:rsid w:val="3C8556F3"/>
    <w:rsid w:val="3C9C1AEF"/>
    <w:rsid w:val="3CA7CB6F"/>
    <w:rsid w:val="3CC31F89"/>
    <w:rsid w:val="3CFE8EFB"/>
    <w:rsid w:val="3D135467"/>
    <w:rsid w:val="3D31849A"/>
    <w:rsid w:val="3D355966"/>
    <w:rsid w:val="3D42714A"/>
    <w:rsid w:val="3D621363"/>
    <w:rsid w:val="3D785C23"/>
    <w:rsid w:val="3D7EB11D"/>
    <w:rsid w:val="3D8A03AD"/>
    <w:rsid w:val="3D9C5234"/>
    <w:rsid w:val="3E08C6BD"/>
    <w:rsid w:val="3E1EDC35"/>
    <w:rsid w:val="3E395895"/>
    <w:rsid w:val="3E88A479"/>
    <w:rsid w:val="3E8C6671"/>
    <w:rsid w:val="3E8FBBC4"/>
    <w:rsid w:val="3EB8D739"/>
    <w:rsid w:val="3EC3D82A"/>
    <w:rsid w:val="3EC73E38"/>
    <w:rsid w:val="3ED2E79B"/>
    <w:rsid w:val="3EE0427E"/>
    <w:rsid w:val="3EFDD04D"/>
    <w:rsid w:val="3F05AC05"/>
    <w:rsid w:val="3F3FAD16"/>
    <w:rsid w:val="3F4FE725"/>
    <w:rsid w:val="3F7CB008"/>
    <w:rsid w:val="3F7EF6EF"/>
    <w:rsid w:val="3FAC2511"/>
    <w:rsid w:val="3FCA5B10"/>
    <w:rsid w:val="3FE40268"/>
    <w:rsid w:val="3FEEFFEC"/>
    <w:rsid w:val="4010F9E7"/>
    <w:rsid w:val="40208F60"/>
    <w:rsid w:val="402B2DF0"/>
    <w:rsid w:val="40462803"/>
    <w:rsid w:val="409326C6"/>
    <w:rsid w:val="40AD9906"/>
    <w:rsid w:val="40B276B3"/>
    <w:rsid w:val="40DE1276"/>
    <w:rsid w:val="4125C1ED"/>
    <w:rsid w:val="412985C5"/>
    <w:rsid w:val="4146D635"/>
    <w:rsid w:val="418DDB90"/>
    <w:rsid w:val="41E1D7B4"/>
    <w:rsid w:val="41E32D9C"/>
    <w:rsid w:val="42691B76"/>
    <w:rsid w:val="4297008A"/>
    <w:rsid w:val="42BF5F5B"/>
    <w:rsid w:val="43059336"/>
    <w:rsid w:val="431DF5A2"/>
    <w:rsid w:val="43240DCF"/>
    <w:rsid w:val="43263503"/>
    <w:rsid w:val="433287AB"/>
    <w:rsid w:val="43626641"/>
    <w:rsid w:val="4378AFB7"/>
    <w:rsid w:val="43EA8AEB"/>
    <w:rsid w:val="43FA8EE5"/>
    <w:rsid w:val="4405CCC2"/>
    <w:rsid w:val="4426C723"/>
    <w:rsid w:val="444A8FCA"/>
    <w:rsid w:val="446B598C"/>
    <w:rsid w:val="44F507C9"/>
    <w:rsid w:val="450A0ADB"/>
    <w:rsid w:val="453BC51F"/>
    <w:rsid w:val="453E34D0"/>
    <w:rsid w:val="453E599A"/>
    <w:rsid w:val="4595129F"/>
    <w:rsid w:val="459A0B76"/>
    <w:rsid w:val="45BDAE35"/>
    <w:rsid w:val="45EAFD8A"/>
    <w:rsid w:val="463EB69C"/>
    <w:rsid w:val="4664BFD5"/>
    <w:rsid w:val="467B54C8"/>
    <w:rsid w:val="46846CFA"/>
    <w:rsid w:val="46D530AD"/>
    <w:rsid w:val="46EABDBA"/>
    <w:rsid w:val="472E015E"/>
    <w:rsid w:val="4758CEE4"/>
    <w:rsid w:val="47968A60"/>
    <w:rsid w:val="480AE696"/>
    <w:rsid w:val="483E1AD7"/>
    <w:rsid w:val="48497639"/>
    <w:rsid w:val="48C3A736"/>
    <w:rsid w:val="48F25E51"/>
    <w:rsid w:val="48F287AB"/>
    <w:rsid w:val="48F9B934"/>
    <w:rsid w:val="4915E673"/>
    <w:rsid w:val="492AF648"/>
    <w:rsid w:val="4945FF49"/>
    <w:rsid w:val="49A9965F"/>
    <w:rsid w:val="49E9DF6D"/>
    <w:rsid w:val="4A15D7C2"/>
    <w:rsid w:val="4A278BC2"/>
    <w:rsid w:val="4A45E5AC"/>
    <w:rsid w:val="4A76DE2E"/>
    <w:rsid w:val="4A8858B8"/>
    <w:rsid w:val="4A97B4A9"/>
    <w:rsid w:val="4A9B826F"/>
    <w:rsid w:val="4B28A58C"/>
    <w:rsid w:val="4B69E041"/>
    <w:rsid w:val="4B758C92"/>
    <w:rsid w:val="4B7B92E4"/>
    <w:rsid w:val="4B9906E9"/>
    <w:rsid w:val="4BBA7400"/>
    <w:rsid w:val="4C188B6C"/>
    <w:rsid w:val="4C2B9E4C"/>
    <w:rsid w:val="4C8796B4"/>
    <w:rsid w:val="4C87FF94"/>
    <w:rsid w:val="4CA0DA9F"/>
    <w:rsid w:val="4CDF201E"/>
    <w:rsid w:val="4D1D6CFD"/>
    <w:rsid w:val="4D2FE40F"/>
    <w:rsid w:val="4D2FF5FA"/>
    <w:rsid w:val="4D5F8CCE"/>
    <w:rsid w:val="4DCDA4D0"/>
    <w:rsid w:val="4DDB9B9C"/>
    <w:rsid w:val="4E3903E9"/>
    <w:rsid w:val="4E6AC978"/>
    <w:rsid w:val="4E826D66"/>
    <w:rsid w:val="4EF0C07B"/>
    <w:rsid w:val="4F0B229C"/>
    <w:rsid w:val="4F22BDC2"/>
    <w:rsid w:val="4F88A5CA"/>
    <w:rsid w:val="4F8ECAF2"/>
    <w:rsid w:val="4F97E8E1"/>
    <w:rsid w:val="4FBB1582"/>
    <w:rsid w:val="4FC52065"/>
    <w:rsid w:val="5018CA19"/>
    <w:rsid w:val="503B2466"/>
    <w:rsid w:val="5046521F"/>
    <w:rsid w:val="5057C1AC"/>
    <w:rsid w:val="505DB011"/>
    <w:rsid w:val="50852421"/>
    <w:rsid w:val="50FEADA6"/>
    <w:rsid w:val="5106C6DD"/>
    <w:rsid w:val="510B3C35"/>
    <w:rsid w:val="510E03E8"/>
    <w:rsid w:val="513BB52A"/>
    <w:rsid w:val="513FE87C"/>
    <w:rsid w:val="5170D5AB"/>
    <w:rsid w:val="51770939"/>
    <w:rsid w:val="51B98E60"/>
    <w:rsid w:val="51ED7C97"/>
    <w:rsid w:val="51EFD3DF"/>
    <w:rsid w:val="51F559FE"/>
    <w:rsid w:val="51F71432"/>
    <w:rsid w:val="5214D512"/>
    <w:rsid w:val="52550079"/>
    <w:rsid w:val="527C7FBB"/>
    <w:rsid w:val="5291AD09"/>
    <w:rsid w:val="5291E016"/>
    <w:rsid w:val="529653B9"/>
    <w:rsid w:val="52D21941"/>
    <w:rsid w:val="52FFDC54"/>
    <w:rsid w:val="53112E03"/>
    <w:rsid w:val="53A06229"/>
    <w:rsid w:val="53CB156B"/>
    <w:rsid w:val="542F314F"/>
    <w:rsid w:val="5435056E"/>
    <w:rsid w:val="5480D31F"/>
    <w:rsid w:val="54B8DC1E"/>
    <w:rsid w:val="54BC93CB"/>
    <w:rsid w:val="54DB3F5B"/>
    <w:rsid w:val="54DCA057"/>
    <w:rsid w:val="54DDC154"/>
    <w:rsid w:val="54EDEFBB"/>
    <w:rsid w:val="551EE7E6"/>
    <w:rsid w:val="55404CEC"/>
    <w:rsid w:val="5554C806"/>
    <w:rsid w:val="555CA8C9"/>
    <w:rsid w:val="556BDE66"/>
    <w:rsid w:val="55811186"/>
    <w:rsid w:val="559679C8"/>
    <w:rsid w:val="55AB496F"/>
    <w:rsid w:val="55F3FDFF"/>
    <w:rsid w:val="56300F25"/>
    <w:rsid w:val="564BB5C2"/>
    <w:rsid w:val="5682777E"/>
    <w:rsid w:val="568CA11F"/>
    <w:rsid w:val="56C10CA8"/>
    <w:rsid w:val="56C86707"/>
    <w:rsid w:val="56D01866"/>
    <w:rsid w:val="570DD96F"/>
    <w:rsid w:val="575B3C6A"/>
    <w:rsid w:val="57EC2D38"/>
    <w:rsid w:val="57F1A868"/>
    <w:rsid w:val="5840EF7E"/>
    <w:rsid w:val="58464E0E"/>
    <w:rsid w:val="589440DE"/>
    <w:rsid w:val="58DA16C3"/>
    <w:rsid w:val="58F07FF8"/>
    <w:rsid w:val="58F5AF34"/>
    <w:rsid w:val="592F477C"/>
    <w:rsid w:val="5A121D53"/>
    <w:rsid w:val="5A1805FB"/>
    <w:rsid w:val="5A4B3A0C"/>
    <w:rsid w:val="5A56131C"/>
    <w:rsid w:val="5A6CF5B7"/>
    <w:rsid w:val="5AA15E3D"/>
    <w:rsid w:val="5AA3C246"/>
    <w:rsid w:val="5AE0AF22"/>
    <w:rsid w:val="5AE5F2EC"/>
    <w:rsid w:val="5AE8B0EA"/>
    <w:rsid w:val="5B3ECA85"/>
    <w:rsid w:val="5B7771DA"/>
    <w:rsid w:val="5BAD8FA8"/>
    <w:rsid w:val="5C144C2F"/>
    <w:rsid w:val="5C30D4B7"/>
    <w:rsid w:val="5C3B8466"/>
    <w:rsid w:val="5C5D5322"/>
    <w:rsid w:val="5C8CD051"/>
    <w:rsid w:val="5D3ECA3B"/>
    <w:rsid w:val="5D659B22"/>
    <w:rsid w:val="5D8288BC"/>
    <w:rsid w:val="5DE9A48A"/>
    <w:rsid w:val="5DF3817C"/>
    <w:rsid w:val="5DF97658"/>
    <w:rsid w:val="5E691345"/>
    <w:rsid w:val="5E8F0419"/>
    <w:rsid w:val="5E99C39A"/>
    <w:rsid w:val="5E9F3BF8"/>
    <w:rsid w:val="5EBF25A6"/>
    <w:rsid w:val="5F0E7BB3"/>
    <w:rsid w:val="5FB054DB"/>
    <w:rsid w:val="5FBB497A"/>
    <w:rsid w:val="6005A188"/>
    <w:rsid w:val="6027979C"/>
    <w:rsid w:val="609661CE"/>
    <w:rsid w:val="60A06D1D"/>
    <w:rsid w:val="60A692ED"/>
    <w:rsid w:val="60B113E4"/>
    <w:rsid w:val="60B28E45"/>
    <w:rsid w:val="60C7F225"/>
    <w:rsid w:val="60DB41A2"/>
    <w:rsid w:val="60E757C6"/>
    <w:rsid w:val="6121BC2C"/>
    <w:rsid w:val="616AC603"/>
    <w:rsid w:val="6177189B"/>
    <w:rsid w:val="619D8E3E"/>
    <w:rsid w:val="61B1B96D"/>
    <w:rsid w:val="61CC5A2D"/>
    <w:rsid w:val="61EB4DCA"/>
    <w:rsid w:val="624B355A"/>
    <w:rsid w:val="62580642"/>
    <w:rsid w:val="6265ACBD"/>
    <w:rsid w:val="6266D9F6"/>
    <w:rsid w:val="627F62FF"/>
    <w:rsid w:val="62CD4B92"/>
    <w:rsid w:val="62EF5FA2"/>
    <w:rsid w:val="63107D99"/>
    <w:rsid w:val="6330689B"/>
    <w:rsid w:val="63541C9A"/>
    <w:rsid w:val="6358B00A"/>
    <w:rsid w:val="63952616"/>
    <w:rsid w:val="63D42D20"/>
    <w:rsid w:val="6421EAEA"/>
    <w:rsid w:val="642476CA"/>
    <w:rsid w:val="646D845C"/>
    <w:rsid w:val="648D260D"/>
    <w:rsid w:val="64D37F6B"/>
    <w:rsid w:val="64DC9CEA"/>
    <w:rsid w:val="64ECAF4F"/>
    <w:rsid w:val="64F532B9"/>
    <w:rsid w:val="652FFDD3"/>
    <w:rsid w:val="65371BE6"/>
    <w:rsid w:val="65EABC85"/>
    <w:rsid w:val="660444D6"/>
    <w:rsid w:val="662138B5"/>
    <w:rsid w:val="6664EE2F"/>
    <w:rsid w:val="666DD0CC"/>
    <w:rsid w:val="67055BD8"/>
    <w:rsid w:val="674ECF78"/>
    <w:rsid w:val="67A94C59"/>
    <w:rsid w:val="67AFFF02"/>
    <w:rsid w:val="67D4CEB6"/>
    <w:rsid w:val="67E29BF9"/>
    <w:rsid w:val="684282FB"/>
    <w:rsid w:val="68435837"/>
    <w:rsid w:val="684E7314"/>
    <w:rsid w:val="685FD99A"/>
    <w:rsid w:val="6889700B"/>
    <w:rsid w:val="68D44B81"/>
    <w:rsid w:val="68FC6DF3"/>
    <w:rsid w:val="6915DCCC"/>
    <w:rsid w:val="692E83BA"/>
    <w:rsid w:val="69596AC5"/>
    <w:rsid w:val="699EE1CF"/>
    <w:rsid w:val="699F3CD5"/>
    <w:rsid w:val="69E41E5C"/>
    <w:rsid w:val="69F75DB5"/>
    <w:rsid w:val="69FE4790"/>
    <w:rsid w:val="6A2765B0"/>
    <w:rsid w:val="6A2A8281"/>
    <w:rsid w:val="6A3EFAA5"/>
    <w:rsid w:val="6A6C9E15"/>
    <w:rsid w:val="6AAB0F6F"/>
    <w:rsid w:val="6B00DB11"/>
    <w:rsid w:val="6B01B001"/>
    <w:rsid w:val="6B322B1E"/>
    <w:rsid w:val="6B78C116"/>
    <w:rsid w:val="6B7D413B"/>
    <w:rsid w:val="6B8B4630"/>
    <w:rsid w:val="6BB4BA6B"/>
    <w:rsid w:val="6C509B93"/>
    <w:rsid w:val="6C69A9B0"/>
    <w:rsid w:val="6C73AB27"/>
    <w:rsid w:val="6CC4C352"/>
    <w:rsid w:val="6CDC47DF"/>
    <w:rsid w:val="6CE2DBC4"/>
    <w:rsid w:val="6CE95399"/>
    <w:rsid w:val="6CED939A"/>
    <w:rsid w:val="6D1C0E50"/>
    <w:rsid w:val="6D1DAE05"/>
    <w:rsid w:val="6D693D5D"/>
    <w:rsid w:val="6D7ABF7F"/>
    <w:rsid w:val="6D7E3182"/>
    <w:rsid w:val="6E02E79B"/>
    <w:rsid w:val="6E435DA8"/>
    <w:rsid w:val="6E4674C9"/>
    <w:rsid w:val="6E8FE084"/>
    <w:rsid w:val="6EBBB429"/>
    <w:rsid w:val="6ED8F46A"/>
    <w:rsid w:val="6F0E72E3"/>
    <w:rsid w:val="6F1534D6"/>
    <w:rsid w:val="6F26F916"/>
    <w:rsid w:val="6F51D28E"/>
    <w:rsid w:val="6F577C59"/>
    <w:rsid w:val="6F62279A"/>
    <w:rsid w:val="6F86176C"/>
    <w:rsid w:val="6FCF866E"/>
    <w:rsid w:val="6FD8DA9C"/>
    <w:rsid w:val="6FE55C6F"/>
    <w:rsid w:val="702A8540"/>
    <w:rsid w:val="70364663"/>
    <w:rsid w:val="70394895"/>
    <w:rsid w:val="703B2CDE"/>
    <w:rsid w:val="70585057"/>
    <w:rsid w:val="706C8997"/>
    <w:rsid w:val="70728CBC"/>
    <w:rsid w:val="70E708C7"/>
    <w:rsid w:val="70EDDE4A"/>
    <w:rsid w:val="7102331C"/>
    <w:rsid w:val="71171970"/>
    <w:rsid w:val="712832A7"/>
    <w:rsid w:val="71547EFD"/>
    <w:rsid w:val="7176B3CC"/>
    <w:rsid w:val="71855569"/>
    <w:rsid w:val="71CCF0B1"/>
    <w:rsid w:val="71D9B663"/>
    <w:rsid w:val="720DAA41"/>
    <w:rsid w:val="727A18C1"/>
    <w:rsid w:val="728A6428"/>
    <w:rsid w:val="738B3F86"/>
    <w:rsid w:val="739BEEC1"/>
    <w:rsid w:val="73E49158"/>
    <w:rsid w:val="7428E0D4"/>
    <w:rsid w:val="742CF4FB"/>
    <w:rsid w:val="7447688B"/>
    <w:rsid w:val="7471A480"/>
    <w:rsid w:val="749028C4"/>
    <w:rsid w:val="74BFB130"/>
    <w:rsid w:val="74C6FCBE"/>
    <w:rsid w:val="74FFFFC5"/>
    <w:rsid w:val="75C8DC55"/>
    <w:rsid w:val="75E3C528"/>
    <w:rsid w:val="75EDAAE3"/>
    <w:rsid w:val="75F9FEAC"/>
    <w:rsid w:val="762569FD"/>
    <w:rsid w:val="7632D8BB"/>
    <w:rsid w:val="7648C0DC"/>
    <w:rsid w:val="76C01F22"/>
    <w:rsid w:val="76C30F59"/>
    <w:rsid w:val="76F12D39"/>
    <w:rsid w:val="77348554"/>
    <w:rsid w:val="777B1FF8"/>
    <w:rsid w:val="77802977"/>
    <w:rsid w:val="7793DA65"/>
    <w:rsid w:val="77A5AC05"/>
    <w:rsid w:val="77BBCBD7"/>
    <w:rsid w:val="77E2F3A3"/>
    <w:rsid w:val="78464136"/>
    <w:rsid w:val="7885C11D"/>
    <w:rsid w:val="78AB4F79"/>
    <w:rsid w:val="78B45281"/>
    <w:rsid w:val="78C1C0AA"/>
    <w:rsid w:val="78C246BA"/>
    <w:rsid w:val="78E1F5BF"/>
    <w:rsid w:val="7908AB81"/>
    <w:rsid w:val="79546237"/>
    <w:rsid w:val="79938C0A"/>
    <w:rsid w:val="79A80E8D"/>
    <w:rsid w:val="79BC7D2C"/>
    <w:rsid w:val="79F0ECB2"/>
    <w:rsid w:val="7A0BA532"/>
    <w:rsid w:val="7A749C2E"/>
    <w:rsid w:val="7ABC870C"/>
    <w:rsid w:val="7AD01F44"/>
    <w:rsid w:val="7AE2803E"/>
    <w:rsid w:val="7B063334"/>
    <w:rsid w:val="7B1588CC"/>
    <w:rsid w:val="7B380DB0"/>
    <w:rsid w:val="7B516E70"/>
    <w:rsid w:val="7B963C24"/>
    <w:rsid w:val="7BD3AA59"/>
    <w:rsid w:val="7BE7F8AC"/>
    <w:rsid w:val="7BFE3F8B"/>
    <w:rsid w:val="7C09E3CF"/>
    <w:rsid w:val="7C16A559"/>
    <w:rsid w:val="7C6A1E88"/>
    <w:rsid w:val="7C99FBA5"/>
    <w:rsid w:val="7CAA714C"/>
    <w:rsid w:val="7CCCE45A"/>
    <w:rsid w:val="7CF34CEC"/>
    <w:rsid w:val="7D81691B"/>
    <w:rsid w:val="7D88CAA6"/>
    <w:rsid w:val="7D8A20CE"/>
    <w:rsid w:val="7DA05E0F"/>
    <w:rsid w:val="7DCDEAE8"/>
    <w:rsid w:val="7DD025AB"/>
    <w:rsid w:val="7DF8D50F"/>
    <w:rsid w:val="7DFA4135"/>
    <w:rsid w:val="7E44B992"/>
    <w:rsid w:val="7E858C79"/>
    <w:rsid w:val="7E86B10A"/>
    <w:rsid w:val="7E8E117A"/>
    <w:rsid w:val="7EA13CF1"/>
    <w:rsid w:val="7EB8B647"/>
    <w:rsid w:val="7EC59C35"/>
    <w:rsid w:val="7F1C5463"/>
    <w:rsid w:val="7F4F58C1"/>
    <w:rsid w:val="7F563AB1"/>
    <w:rsid w:val="7F73DF6B"/>
    <w:rsid w:val="7F74084E"/>
    <w:rsid w:val="7F81A704"/>
    <w:rsid w:val="7FA38235"/>
    <w:rsid w:val="7FA39DE5"/>
    <w:rsid w:val="7FA8466C"/>
    <w:rsid w:val="7FCF53E2"/>
    <w:rsid w:val="7FD391EF"/>
    <w:rsid w:val="7FD7D80B"/>
    <w:rsid w:val="7FFC6B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FDADF"/>
  <w15:chartTrackingRefBased/>
  <w15:docId w15:val="{AFE0AAEE-06A3-4BAC-B6B4-33080DA08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A68"/>
    <w:pPr>
      <w:spacing w:after="0" w:line="240" w:lineRule="auto"/>
    </w:pPr>
  </w:style>
  <w:style w:type="paragraph" w:styleId="Heading1">
    <w:name w:val="heading 1"/>
    <w:basedOn w:val="Normal"/>
    <w:next w:val="Normal"/>
    <w:link w:val="Heading1Char"/>
    <w:uiPriority w:val="9"/>
    <w:qFormat/>
    <w:rsid w:val="005A2AB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AB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2AB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2AB9"/>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AB9"/>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AB9"/>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B9"/>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B9"/>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B9"/>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2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2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B9"/>
    <w:rPr>
      <w:rFonts w:eastAsiaTheme="majorEastAsia" w:cstheme="majorBidi"/>
      <w:color w:val="272727" w:themeColor="text1" w:themeTint="D8"/>
    </w:rPr>
  </w:style>
  <w:style w:type="paragraph" w:styleId="Title">
    <w:name w:val="Title"/>
    <w:basedOn w:val="Normal"/>
    <w:next w:val="Normal"/>
    <w:link w:val="TitleChar"/>
    <w:uiPriority w:val="10"/>
    <w:qFormat/>
    <w:rsid w:val="005A2A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B9"/>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B9"/>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5A2AB9"/>
    <w:rPr>
      <w:i/>
      <w:iCs/>
      <w:color w:val="404040" w:themeColor="text1" w:themeTint="BF"/>
    </w:rPr>
  </w:style>
  <w:style w:type="paragraph" w:styleId="ListParagraph">
    <w:name w:val="List Paragraph"/>
    <w:basedOn w:val="Normal"/>
    <w:uiPriority w:val="34"/>
    <w:qFormat/>
    <w:rsid w:val="005A2AB9"/>
    <w:pPr>
      <w:spacing w:after="160" w:line="278" w:lineRule="auto"/>
      <w:ind w:left="720"/>
      <w:contextualSpacing/>
    </w:pPr>
  </w:style>
  <w:style w:type="character" w:styleId="IntenseEmphasis">
    <w:name w:val="Intense Emphasis"/>
    <w:basedOn w:val="DefaultParagraphFont"/>
    <w:uiPriority w:val="21"/>
    <w:qFormat/>
    <w:rsid w:val="005A2AB9"/>
    <w:rPr>
      <w:i/>
      <w:iCs/>
      <w:color w:val="0F4761" w:themeColor="accent1" w:themeShade="BF"/>
    </w:rPr>
  </w:style>
  <w:style w:type="paragraph" w:styleId="IntenseQuote">
    <w:name w:val="Intense Quote"/>
    <w:basedOn w:val="Normal"/>
    <w:next w:val="Normal"/>
    <w:link w:val="IntenseQuoteChar"/>
    <w:uiPriority w:val="30"/>
    <w:qFormat/>
    <w:rsid w:val="005A2AB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AB9"/>
    <w:rPr>
      <w:i/>
      <w:iCs/>
      <w:color w:val="0F4761" w:themeColor="accent1" w:themeShade="BF"/>
    </w:rPr>
  </w:style>
  <w:style w:type="character" w:styleId="IntenseReference">
    <w:name w:val="Intense Reference"/>
    <w:basedOn w:val="DefaultParagraphFont"/>
    <w:uiPriority w:val="32"/>
    <w:qFormat/>
    <w:rsid w:val="005A2AB9"/>
    <w:rPr>
      <w:b/>
      <w:bCs/>
      <w:smallCaps/>
      <w:color w:val="0F4761" w:themeColor="accent1" w:themeShade="BF"/>
      <w:spacing w:val="5"/>
    </w:rPr>
  </w:style>
  <w:style w:type="paragraph" w:styleId="TOCHeading">
    <w:name w:val="TOC Heading"/>
    <w:basedOn w:val="Heading1"/>
    <w:next w:val="Normal"/>
    <w:uiPriority w:val="39"/>
    <w:unhideWhenUsed/>
    <w:qFormat/>
    <w:rsid w:val="002038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74A04"/>
    <w:pPr>
      <w:tabs>
        <w:tab w:val="left" w:pos="480"/>
        <w:tab w:val="right" w:leader="dot" w:pos="9350"/>
      </w:tabs>
      <w:spacing w:after="100"/>
    </w:pPr>
  </w:style>
  <w:style w:type="paragraph" w:styleId="TOC2">
    <w:name w:val="toc 2"/>
    <w:basedOn w:val="Normal"/>
    <w:next w:val="Normal"/>
    <w:autoRedefine/>
    <w:uiPriority w:val="39"/>
    <w:unhideWhenUsed/>
    <w:rsid w:val="00C92958"/>
    <w:pPr>
      <w:spacing w:after="100"/>
      <w:ind w:left="240"/>
    </w:pPr>
  </w:style>
  <w:style w:type="character" w:styleId="Hyperlink">
    <w:name w:val="Hyperlink"/>
    <w:basedOn w:val="DefaultParagraphFont"/>
    <w:uiPriority w:val="99"/>
    <w:unhideWhenUsed/>
    <w:rsid w:val="00C92958"/>
    <w:rPr>
      <w:color w:val="467886" w:themeColor="hyperlink"/>
      <w:u w:val="single"/>
    </w:rPr>
  </w:style>
  <w:style w:type="table" w:styleId="TableGrid">
    <w:name w:val="Table Grid"/>
    <w:basedOn w:val="TableNormal"/>
    <w:uiPriority w:val="59"/>
    <w:rsid w:val="00A4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1FDB"/>
    <w:pPr>
      <w:tabs>
        <w:tab w:val="center" w:pos="4680"/>
        <w:tab w:val="right" w:pos="9360"/>
      </w:tabs>
    </w:pPr>
  </w:style>
  <w:style w:type="character" w:customStyle="1" w:styleId="HeaderChar">
    <w:name w:val="Header Char"/>
    <w:basedOn w:val="DefaultParagraphFont"/>
    <w:link w:val="Header"/>
    <w:uiPriority w:val="99"/>
    <w:rsid w:val="00221FDB"/>
    <w:rPr>
      <w:rFonts w:eastAsiaTheme="minorEastAsia"/>
      <w:kern w:val="0"/>
      <w:lang w:val="en-CA"/>
      <w14:ligatures w14:val="none"/>
    </w:rPr>
  </w:style>
  <w:style w:type="paragraph" w:styleId="Footer">
    <w:name w:val="footer"/>
    <w:basedOn w:val="Normal"/>
    <w:link w:val="FooterChar"/>
    <w:uiPriority w:val="99"/>
    <w:unhideWhenUsed/>
    <w:rsid w:val="00221FDB"/>
    <w:pPr>
      <w:tabs>
        <w:tab w:val="center" w:pos="4680"/>
        <w:tab w:val="right" w:pos="9360"/>
      </w:tabs>
    </w:pPr>
  </w:style>
  <w:style w:type="character" w:customStyle="1" w:styleId="FooterChar">
    <w:name w:val="Footer Char"/>
    <w:basedOn w:val="DefaultParagraphFont"/>
    <w:link w:val="Footer"/>
    <w:uiPriority w:val="99"/>
    <w:rsid w:val="00221FDB"/>
    <w:rPr>
      <w:rFonts w:eastAsiaTheme="minorEastAsia"/>
      <w:kern w:val="0"/>
      <w:lang w:val="en-CA"/>
      <w14:ligatures w14:val="none"/>
    </w:rPr>
  </w:style>
  <w:style w:type="character" w:styleId="CommentReference">
    <w:name w:val="annotation reference"/>
    <w:basedOn w:val="DefaultParagraphFont"/>
    <w:uiPriority w:val="99"/>
    <w:semiHidden/>
    <w:unhideWhenUsed/>
    <w:rsid w:val="00F81BE0"/>
    <w:rPr>
      <w:sz w:val="16"/>
      <w:szCs w:val="16"/>
    </w:rPr>
  </w:style>
  <w:style w:type="paragraph" w:styleId="CommentText">
    <w:name w:val="annotation text"/>
    <w:basedOn w:val="Normal"/>
    <w:link w:val="CommentTextChar"/>
    <w:uiPriority w:val="99"/>
    <w:unhideWhenUsed/>
    <w:rsid w:val="00F81BE0"/>
    <w:rPr>
      <w:sz w:val="20"/>
      <w:szCs w:val="20"/>
    </w:rPr>
  </w:style>
  <w:style w:type="character" w:customStyle="1" w:styleId="CommentTextChar">
    <w:name w:val="Comment Text Char"/>
    <w:basedOn w:val="DefaultParagraphFont"/>
    <w:link w:val="CommentText"/>
    <w:uiPriority w:val="99"/>
    <w:rsid w:val="00F81BE0"/>
    <w:rPr>
      <w:rFonts w:eastAsiaTheme="minorEastAsia"/>
      <w:kern w:val="0"/>
      <w:sz w:val="20"/>
      <w:szCs w:val="20"/>
      <w:lang w:val="en-CA"/>
      <w14:ligatures w14:val="none"/>
    </w:rPr>
  </w:style>
  <w:style w:type="paragraph" w:styleId="CommentSubject">
    <w:name w:val="annotation subject"/>
    <w:basedOn w:val="CommentText"/>
    <w:next w:val="CommentText"/>
    <w:link w:val="CommentSubjectChar"/>
    <w:uiPriority w:val="99"/>
    <w:semiHidden/>
    <w:unhideWhenUsed/>
    <w:rsid w:val="00F81BE0"/>
    <w:rPr>
      <w:b/>
      <w:bCs/>
    </w:rPr>
  </w:style>
  <w:style w:type="character" w:customStyle="1" w:styleId="CommentSubjectChar">
    <w:name w:val="Comment Subject Char"/>
    <w:basedOn w:val="CommentTextChar"/>
    <w:link w:val="CommentSubject"/>
    <w:uiPriority w:val="99"/>
    <w:semiHidden/>
    <w:rsid w:val="00F81BE0"/>
    <w:rPr>
      <w:rFonts w:eastAsiaTheme="minorEastAsia"/>
      <w:b/>
      <w:bCs/>
      <w:kern w:val="0"/>
      <w:sz w:val="20"/>
      <w:szCs w:val="20"/>
      <w:lang w:val="en-CA"/>
      <w14:ligatures w14:val="none"/>
    </w:rPr>
  </w:style>
  <w:style w:type="character" w:styleId="PlaceholderText">
    <w:name w:val="Placeholder Text"/>
    <w:basedOn w:val="DefaultParagraphFont"/>
    <w:uiPriority w:val="99"/>
    <w:semiHidden/>
    <w:rsid w:val="007A1CC1"/>
    <w:rPr>
      <w:color w:val="666666"/>
    </w:rPr>
  </w:style>
  <w:style w:type="character" w:styleId="FollowedHyperlink">
    <w:name w:val="FollowedHyperlink"/>
    <w:basedOn w:val="DefaultParagraphFont"/>
    <w:uiPriority w:val="99"/>
    <w:semiHidden/>
    <w:unhideWhenUsed/>
    <w:rsid w:val="00397F8F"/>
    <w:rPr>
      <w:color w:val="96607D" w:themeColor="followedHyperlink"/>
      <w:u w:val="single"/>
    </w:rPr>
  </w:style>
  <w:style w:type="paragraph" w:styleId="Bibliography">
    <w:name w:val="Bibliography"/>
    <w:basedOn w:val="Normal"/>
    <w:next w:val="Normal"/>
    <w:uiPriority w:val="37"/>
    <w:unhideWhenUsed/>
    <w:rsid w:val="008C6AB6"/>
  </w:style>
  <w:style w:type="numbering" w:customStyle="1" w:styleId="NoList1">
    <w:name w:val="No List1"/>
    <w:next w:val="NoList"/>
    <w:uiPriority w:val="99"/>
    <w:semiHidden/>
    <w:unhideWhenUsed/>
    <w:rsid w:val="0015216A"/>
  </w:style>
  <w:style w:type="paragraph" w:customStyle="1" w:styleId="msonormal0">
    <w:name w:val="msonormal"/>
    <w:basedOn w:val="Normal"/>
    <w:rsid w:val="0015216A"/>
    <w:pPr>
      <w:spacing w:before="100" w:beforeAutospacing="1" w:after="100" w:afterAutospacing="1"/>
    </w:pPr>
    <w:rPr>
      <w:rFonts w:ascii="Times New Roman" w:eastAsia="Times New Roman" w:hAnsi="Times New Roman" w:cs="Times New Roman"/>
      <w:lang w:val="en-HK" w:eastAsia="zh-TW"/>
    </w:rPr>
  </w:style>
  <w:style w:type="table" w:customStyle="1" w:styleId="TableGrid1">
    <w:name w:val="Table Grid1"/>
    <w:basedOn w:val="TableNormal"/>
    <w:next w:val="TableGrid"/>
    <w:uiPriority w:val="39"/>
    <w:rsid w:val="0015216A"/>
    <w:pPr>
      <w:spacing w:after="0" w:line="240" w:lineRule="auto"/>
    </w:pPr>
    <w:rPr>
      <w:rFonts w:eastAsiaTheme="minorEastAsia"/>
      <w:lang w:val="en-HK"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5216A"/>
    <w:rPr>
      <w:color w:val="605E5C"/>
      <w:shd w:val="clear" w:color="auto" w:fill="E1DFDD"/>
    </w:rPr>
  </w:style>
  <w:style w:type="table" w:customStyle="1" w:styleId="TableGrid2">
    <w:name w:val="Table Grid2"/>
    <w:basedOn w:val="TableNormal"/>
    <w:next w:val="TableGrid"/>
    <w:uiPriority w:val="39"/>
    <w:rsid w:val="00157432"/>
    <w:pPr>
      <w:spacing w:after="0" w:line="240" w:lineRule="auto"/>
    </w:pPr>
    <w:rPr>
      <w:rFonts w:eastAsiaTheme="minorEastAsia"/>
      <w:lang w:val="en-HK"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uiPriority w:val="39"/>
    <w:unhideWhenUsed/>
    <w:rsid w:val="003372C3"/>
    <w:pPr>
      <w:spacing w:after="100"/>
      <w:ind w:left="440"/>
    </w:pPr>
  </w:style>
  <w:style w:type="character" w:styleId="Mention">
    <w:name w:val="Mention"/>
    <w:basedOn w:val="DefaultParagraphFont"/>
    <w:uiPriority w:val="99"/>
    <w:unhideWhenUsed/>
    <w:rsid w:val="00F2655A"/>
    <w:rPr>
      <w:color w:val="2B579A"/>
      <w:shd w:val="clear" w:color="auto" w:fill="E1DFDD"/>
    </w:rPr>
  </w:style>
  <w:style w:type="paragraph" w:styleId="Caption">
    <w:name w:val="caption"/>
    <w:basedOn w:val="Normal"/>
    <w:next w:val="Normal"/>
    <w:uiPriority w:val="35"/>
    <w:unhideWhenUsed/>
    <w:qFormat/>
    <w:rsid w:val="00D90CC6"/>
    <w:pPr>
      <w:spacing w:after="200"/>
    </w:pPr>
    <w:rPr>
      <w:i/>
      <w:iCs/>
      <w:color w:val="0E2841" w:themeColor="text2"/>
      <w:sz w:val="18"/>
      <w:szCs w:val="18"/>
      <w:lang w:val="en-CA"/>
    </w:rPr>
  </w:style>
  <w:style w:type="paragraph" w:styleId="TableofFigures">
    <w:name w:val="table of figures"/>
    <w:basedOn w:val="Normal"/>
    <w:next w:val="Normal"/>
    <w:uiPriority w:val="99"/>
    <w:unhideWhenUsed/>
    <w:rsid w:val="00D90CC6"/>
    <w:rPr>
      <w:lang w:val="en-CA"/>
    </w:rPr>
  </w:style>
  <w:style w:type="paragraph" w:customStyle="1" w:styleId="Body">
    <w:name w:val="Body"/>
    <w:rsid w:val="00605793"/>
    <w:pPr>
      <w:pBdr>
        <w:top w:val="nil"/>
        <w:left w:val="nil"/>
        <w:bottom w:val="nil"/>
        <w:right w:val="nil"/>
        <w:between w:val="nil"/>
        <w:bar w:val="nil"/>
      </w:pBdr>
      <w:spacing w:before="160" w:after="0" w:line="288" w:lineRule="auto"/>
    </w:pPr>
    <w:rPr>
      <w:rFonts w:ascii="Helvetica Neue" w:eastAsia="Helvetica Neue" w:hAnsi="Helvetica Neue" w:cs="Helvetica Neue"/>
      <w:color w:val="000000"/>
      <w:kern w:val="0"/>
      <w:bdr w:val="nil"/>
      <w:lang w:val="en-CA"/>
      <w14:ligatures w14:val="none"/>
    </w:rPr>
  </w:style>
  <w:style w:type="paragraph" w:styleId="TOC4">
    <w:name w:val="toc 4"/>
    <w:basedOn w:val="Normal"/>
    <w:next w:val="Normal"/>
    <w:autoRedefine/>
    <w:uiPriority w:val="39"/>
    <w:unhideWhenUsed/>
    <w:rsid w:val="00167AD2"/>
    <w:pPr>
      <w:spacing w:after="100" w:line="278" w:lineRule="auto"/>
      <w:ind w:left="720"/>
    </w:pPr>
    <w:rPr>
      <w:rFonts w:eastAsiaTheme="minorEastAsia"/>
      <w:lang w:val="en-HK" w:eastAsia="zh-TW"/>
    </w:rPr>
  </w:style>
  <w:style w:type="paragraph" w:styleId="TOC5">
    <w:name w:val="toc 5"/>
    <w:basedOn w:val="Normal"/>
    <w:next w:val="Normal"/>
    <w:autoRedefine/>
    <w:uiPriority w:val="39"/>
    <w:unhideWhenUsed/>
    <w:rsid w:val="00167AD2"/>
    <w:pPr>
      <w:spacing w:after="100" w:line="278" w:lineRule="auto"/>
      <w:ind w:left="960"/>
    </w:pPr>
    <w:rPr>
      <w:rFonts w:eastAsiaTheme="minorEastAsia"/>
      <w:lang w:val="en-HK" w:eastAsia="zh-TW"/>
    </w:rPr>
  </w:style>
  <w:style w:type="paragraph" w:styleId="TOC6">
    <w:name w:val="toc 6"/>
    <w:basedOn w:val="Normal"/>
    <w:next w:val="Normal"/>
    <w:autoRedefine/>
    <w:uiPriority w:val="39"/>
    <w:unhideWhenUsed/>
    <w:rsid w:val="00167AD2"/>
    <w:pPr>
      <w:spacing w:after="100" w:line="278" w:lineRule="auto"/>
      <w:ind w:left="1200"/>
    </w:pPr>
    <w:rPr>
      <w:rFonts w:eastAsiaTheme="minorEastAsia"/>
      <w:lang w:val="en-HK" w:eastAsia="zh-TW"/>
    </w:rPr>
  </w:style>
  <w:style w:type="paragraph" w:styleId="TOC7">
    <w:name w:val="toc 7"/>
    <w:basedOn w:val="Normal"/>
    <w:next w:val="Normal"/>
    <w:autoRedefine/>
    <w:uiPriority w:val="39"/>
    <w:unhideWhenUsed/>
    <w:rsid w:val="00167AD2"/>
    <w:pPr>
      <w:spacing w:after="100" w:line="278" w:lineRule="auto"/>
      <w:ind w:left="1440"/>
    </w:pPr>
    <w:rPr>
      <w:rFonts w:eastAsiaTheme="minorEastAsia"/>
      <w:lang w:val="en-HK" w:eastAsia="zh-TW"/>
    </w:rPr>
  </w:style>
  <w:style w:type="paragraph" w:styleId="TOC8">
    <w:name w:val="toc 8"/>
    <w:basedOn w:val="Normal"/>
    <w:next w:val="Normal"/>
    <w:autoRedefine/>
    <w:uiPriority w:val="39"/>
    <w:unhideWhenUsed/>
    <w:rsid w:val="00167AD2"/>
    <w:pPr>
      <w:spacing w:after="100" w:line="278" w:lineRule="auto"/>
      <w:ind w:left="1680"/>
    </w:pPr>
    <w:rPr>
      <w:rFonts w:eastAsiaTheme="minorEastAsia"/>
      <w:lang w:val="en-HK" w:eastAsia="zh-TW"/>
    </w:rPr>
  </w:style>
  <w:style w:type="paragraph" w:styleId="TOC9">
    <w:name w:val="toc 9"/>
    <w:basedOn w:val="Normal"/>
    <w:next w:val="Normal"/>
    <w:autoRedefine/>
    <w:uiPriority w:val="39"/>
    <w:unhideWhenUsed/>
    <w:rsid w:val="00167AD2"/>
    <w:pPr>
      <w:spacing w:after="100" w:line="278" w:lineRule="auto"/>
      <w:ind w:left="1920"/>
    </w:pPr>
    <w:rPr>
      <w:rFonts w:eastAsiaTheme="minorEastAsia"/>
      <w:lang w:val="en-HK"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0555">
      <w:bodyDiv w:val="1"/>
      <w:marLeft w:val="0"/>
      <w:marRight w:val="0"/>
      <w:marTop w:val="0"/>
      <w:marBottom w:val="0"/>
      <w:divBdr>
        <w:top w:val="none" w:sz="0" w:space="0" w:color="auto"/>
        <w:left w:val="none" w:sz="0" w:space="0" w:color="auto"/>
        <w:bottom w:val="none" w:sz="0" w:space="0" w:color="auto"/>
        <w:right w:val="none" w:sz="0" w:space="0" w:color="auto"/>
      </w:divBdr>
    </w:div>
    <w:div w:id="5521013">
      <w:bodyDiv w:val="1"/>
      <w:marLeft w:val="0"/>
      <w:marRight w:val="0"/>
      <w:marTop w:val="0"/>
      <w:marBottom w:val="0"/>
      <w:divBdr>
        <w:top w:val="none" w:sz="0" w:space="0" w:color="auto"/>
        <w:left w:val="none" w:sz="0" w:space="0" w:color="auto"/>
        <w:bottom w:val="none" w:sz="0" w:space="0" w:color="auto"/>
        <w:right w:val="none" w:sz="0" w:space="0" w:color="auto"/>
      </w:divBdr>
    </w:div>
    <w:div w:id="12077999">
      <w:bodyDiv w:val="1"/>
      <w:marLeft w:val="0"/>
      <w:marRight w:val="0"/>
      <w:marTop w:val="0"/>
      <w:marBottom w:val="0"/>
      <w:divBdr>
        <w:top w:val="none" w:sz="0" w:space="0" w:color="auto"/>
        <w:left w:val="none" w:sz="0" w:space="0" w:color="auto"/>
        <w:bottom w:val="none" w:sz="0" w:space="0" w:color="auto"/>
        <w:right w:val="none" w:sz="0" w:space="0" w:color="auto"/>
      </w:divBdr>
    </w:div>
    <w:div w:id="12924090">
      <w:bodyDiv w:val="1"/>
      <w:marLeft w:val="0"/>
      <w:marRight w:val="0"/>
      <w:marTop w:val="0"/>
      <w:marBottom w:val="0"/>
      <w:divBdr>
        <w:top w:val="none" w:sz="0" w:space="0" w:color="auto"/>
        <w:left w:val="none" w:sz="0" w:space="0" w:color="auto"/>
        <w:bottom w:val="none" w:sz="0" w:space="0" w:color="auto"/>
        <w:right w:val="none" w:sz="0" w:space="0" w:color="auto"/>
      </w:divBdr>
    </w:div>
    <w:div w:id="13003449">
      <w:bodyDiv w:val="1"/>
      <w:marLeft w:val="0"/>
      <w:marRight w:val="0"/>
      <w:marTop w:val="0"/>
      <w:marBottom w:val="0"/>
      <w:divBdr>
        <w:top w:val="none" w:sz="0" w:space="0" w:color="auto"/>
        <w:left w:val="none" w:sz="0" w:space="0" w:color="auto"/>
        <w:bottom w:val="none" w:sz="0" w:space="0" w:color="auto"/>
        <w:right w:val="none" w:sz="0" w:space="0" w:color="auto"/>
      </w:divBdr>
    </w:div>
    <w:div w:id="13652056">
      <w:bodyDiv w:val="1"/>
      <w:marLeft w:val="0"/>
      <w:marRight w:val="0"/>
      <w:marTop w:val="0"/>
      <w:marBottom w:val="0"/>
      <w:divBdr>
        <w:top w:val="none" w:sz="0" w:space="0" w:color="auto"/>
        <w:left w:val="none" w:sz="0" w:space="0" w:color="auto"/>
        <w:bottom w:val="none" w:sz="0" w:space="0" w:color="auto"/>
        <w:right w:val="none" w:sz="0" w:space="0" w:color="auto"/>
      </w:divBdr>
    </w:div>
    <w:div w:id="13698093">
      <w:bodyDiv w:val="1"/>
      <w:marLeft w:val="0"/>
      <w:marRight w:val="0"/>
      <w:marTop w:val="0"/>
      <w:marBottom w:val="0"/>
      <w:divBdr>
        <w:top w:val="none" w:sz="0" w:space="0" w:color="auto"/>
        <w:left w:val="none" w:sz="0" w:space="0" w:color="auto"/>
        <w:bottom w:val="none" w:sz="0" w:space="0" w:color="auto"/>
        <w:right w:val="none" w:sz="0" w:space="0" w:color="auto"/>
      </w:divBdr>
    </w:div>
    <w:div w:id="13725597">
      <w:bodyDiv w:val="1"/>
      <w:marLeft w:val="0"/>
      <w:marRight w:val="0"/>
      <w:marTop w:val="0"/>
      <w:marBottom w:val="0"/>
      <w:divBdr>
        <w:top w:val="none" w:sz="0" w:space="0" w:color="auto"/>
        <w:left w:val="none" w:sz="0" w:space="0" w:color="auto"/>
        <w:bottom w:val="none" w:sz="0" w:space="0" w:color="auto"/>
        <w:right w:val="none" w:sz="0" w:space="0" w:color="auto"/>
      </w:divBdr>
    </w:div>
    <w:div w:id="13963577">
      <w:bodyDiv w:val="1"/>
      <w:marLeft w:val="0"/>
      <w:marRight w:val="0"/>
      <w:marTop w:val="0"/>
      <w:marBottom w:val="0"/>
      <w:divBdr>
        <w:top w:val="none" w:sz="0" w:space="0" w:color="auto"/>
        <w:left w:val="none" w:sz="0" w:space="0" w:color="auto"/>
        <w:bottom w:val="none" w:sz="0" w:space="0" w:color="auto"/>
        <w:right w:val="none" w:sz="0" w:space="0" w:color="auto"/>
      </w:divBdr>
    </w:div>
    <w:div w:id="14423102">
      <w:bodyDiv w:val="1"/>
      <w:marLeft w:val="0"/>
      <w:marRight w:val="0"/>
      <w:marTop w:val="0"/>
      <w:marBottom w:val="0"/>
      <w:divBdr>
        <w:top w:val="none" w:sz="0" w:space="0" w:color="auto"/>
        <w:left w:val="none" w:sz="0" w:space="0" w:color="auto"/>
        <w:bottom w:val="none" w:sz="0" w:space="0" w:color="auto"/>
        <w:right w:val="none" w:sz="0" w:space="0" w:color="auto"/>
      </w:divBdr>
    </w:div>
    <w:div w:id="19010792">
      <w:bodyDiv w:val="1"/>
      <w:marLeft w:val="0"/>
      <w:marRight w:val="0"/>
      <w:marTop w:val="0"/>
      <w:marBottom w:val="0"/>
      <w:divBdr>
        <w:top w:val="none" w:sz="0" w:space="0" w:color="auto"/>
        <w:left w:val="none" w:sz="0" w:space="0" w:color="auto"/>
        <w:bottom w:val="none" w:sz="0" w:space="0" w:color="auto"/>
        <w:right w:val="none" w:sz="0" w:space="0" w:color="auto"/>
      </w:divBdr>
    </w:div>
    <w:div w:id="20591554">
      <w:bodyDiv w:val="1"/>
      <w:marLeft w:val="0"/>
      <w:marRight w:val="0"/>
      <w:marTop w:val="0"/>
      <w:marBottom w:val="0"/>
      <w:divBdr>
        <w:top w:val="none" w:sz="0" w:space="0" w:color="auto"/>
        <w:left w:val="none" w:sz="0" w:space="0" w:color="auto"/>
        <w:bottom w:val="none" w:sz="0" w:space="0" w:color="auto"/>
        <w:right w:val="none" w:sz="0" w:space="0" w:color="auto"/>
      </w:divBdr>
    </w:div>
    <w:div w:id="21636570">
      <w:bodyDiv w:val="1"/>
      <w:marLeft w:val="0"/>
      <w:marRight w:val="0"/>
      <w:marTop w:val="0"/>
      <w:marBottom w:val="0"/>
      <w:divBdr>
        <w:top w:val="none" w:sz="0" w:space="0" w:color="auto"/>
        <w:left w:val="none" w:sz="0" w:space="0" w:color="auto"/>
        <w:bottom w:val="none" w:sz="0" w:space="0" w:color="auto"/>
        <w:right w:val="none" w:sz="0" w:space="0" w:color="auto"/>
      </w:divBdr>
    </w:div>
    <w:div w:id="24059401">
      <w:bodyDiv w:val="1"/>
      <w:marLeft w:val="0"/>
      <w:marRight w:val="0"/>
      <w:marTop w:val="0"/>
      <w:marBottom w:val="0"/>
      <w:divBdr>
        <w:top w:val="none" w:sz="0" w:space="0" w:color="auto"/>
        <w:left w:val="none" w:sz="0" w:space="0" w:color="auto"/>
        <w:bottom w:val="none" w:sz="0" w:space="0" w:color="auto"/>
        <w:right w:val="none" w:sz="0" w:space="0" w:color="auto"/>
      </w:divBdr>
    </w:div>
    <w:div w:id="25065095">
      <w:bodyDiv w:val="1"/>
      <w:marLeft w:val="0"/>
      <w:marRight w:val="0"/>
      <w:marTop w:val="0"/>
      <w:marBottom w:val="0"/>
      <w:divBdr>
        <w:top w:val="none" w:sz="0" w:space="0" w:color="auto"/>
        <w:left w:val="none" w:sz="0" w:space="0" w:color="auto"/>
        <w:bottom w:val="none" w:sz="0" w:space="0" w:color="auto"/>
        <w:right w:val="none" w:sz="0" w:space="0" w:color="auto"/>
      </w:divBdr>
    </w:div>
    <w:div w:id="25452765">
      <w:bodyDiv w:val="1"/>
      <w:marLeft w:val="0"/>
      <w:marRight w:val="0"/>
      <w:marTop w:val="0"/>
      <w:marBottom w:val="0"/>
      <w:divBdr>
        <w:top w:val="none" w:sz="0" w:space="0" w:color="auto"/>
        <w:left w:val="none" w:sz="0" w:space="0" w:color="auto"/>
        <w:bottom w:val="none" w:sz="0" w:space="0" w:color="auto"/>
        <w:right w:val="none" w:sz="0" w:space="0" w:color="auto"/>
      </w:divBdr>
    </w:div>
    <w:div w:id="25907550">
      <w:bodyDiv w:val="1"/>
      <w:marLeft w:val="0"/>
      <w:marRight w:val="0"/>
      <w:marTop w:val="0"/>
      <w:marBottom w:val="0"/>
      <w:divBdr>
        <w:top w:val="none" w:sz="0" w:space="0" w:color="auto"/>
        <w:left w:val="none" w:sz="0" w:space="0" w:color="auto"/>
        <w:bottom w:val="none" w:sz="0" w:space="0" w:color="auto"/>
        <w:right w:val="none" w:sz="0" w:space="0" w:color="auto"/>
      </w:divBdr>
    </w:div>
    <w:div w:id="26833641">
      <w:bodyDiv w:val="1"/>
      <w:marLeft w:val="0"/>
      <w:marRight w:val="0"/>
      <w:marTop w:val="0"/>
      <w:marBottom w:val="0"/>
      <w:divBdr>
        <w:top w:val="none" w:sz="0" w:space="0" w:color="auto"/>
        <w:left w:val="none" w:sz="0" w:space="0" w:color="auto"/>
        <w:bottom w:val="none" w:sz="0" w:space="0" w:color="auto"/>
        <w:right w:val="none" w:sz="0" w:space="0" w:color="auto"/>
      </w:divBdr>
    </w:div>
    <w:div w:id="28340456">
      <w:bodyDiv w:val="1"/>
      <w:marLeft w:val="0"/>
      <w:marRight w:val="0"/>
      <w:marTop w:val="0"/>
      <w:marBottom w:val="0"/>
      <w:divBdr>
        <w:top w:val="none" w:sz="0" w:space="0" w:color="auto"/>
        <w:left w:val="none" w:sz="0" w:space="0" w:color="auto"/>
        <w:bottom w:val="none" w:sz="0" w:space="0" w:color="auto"/>
        <w:right w:val="none" w:sz="0" w:space="0" w:color="auto"/>
      </w:divBdr>
    </w:div>
    <w:div w:id="30112806">
      <w:bodyDiv w:val="1"/>
      <w:marLeft w:val="0"/>
      <w:marRight w:val="0"/>
      <w:marTop w:val="0"/>
      <w:marBottom w:val="0"/>
      <w:divBdr>
        <w:top w:val="none" w:sz="0" w:space="0" w:color="auto"/>
        <w:left w:val="none" w:sz="0" w:space="0" w:color="auto"/>
        <w:bottom w:val="none" w:sz="0" w:space="0" w:color="auto"/>
        <w:right w:val="none" w:sz="0" w:space="0" w:color="auto"/>
      </w:divBdr>
    </w:div>
    <w:div w:id="35083294">
      <w:bodyDiv w:val="1"/>
      <w:marLeft w:val="0"/>
      <w:marRight w:val="0"/>
      <w:marTop w:val="0"/>
      <w:marBottom w:val="0"/>
      <w:divBdr>
        <w:top w:val="none" w:sz="0" w:space="0" w:color="auto"/>
        <w:left w:val="none" w:sz="0" w:space="0" w:color="auto"/>
        <w:bottom w:val="none" w:sz="0" w:space="0" w:color="auto"/>
        <w:right w:val="none" w:sz="0" w:space="0" w:color="auto"/>
      </w:divBdr>
    </w:div>
    <w:div w:id="37556002">
      <w:bodyDiv w:val="1"/>
      <w:marLeft w:val="0"/>
      <w:marRight w:val="0"/>
      <w:marTop w:val="0"/>
      <w:marBottom w:val="0"/>
      <w:divBdr>
        <w:top w:val="none" w:sz="0" w:space="0" w:color="auto"/>
        <w:left w:val="none" w:sz="0" w:space="0" w:color="auto"/>
        <w:bottom w:val="none" w:sz="0" w:space="0" w:color="auto"/>
        <w:right w:val="none" w:sz="0" w:space="0" w:color="auto"/>
      </w:divBdr>
    </w:div>
    <w:div w:id="40250052">
      <w:bodyDiv w:val="1"/>
      <w:marLeft w:val="0"/>
      <w:marRight w:val="0"/>
      <w:marTop w:val="0"/>
      <w:marBottom w:val="0"/>
      <w:divBdr>
        <w:top w:val="none" w:sz="0" w:space="0" w:color="auto"/>
        <w:left w:val="none" w:sz="0" w:space="0" w:color="auto"/>
        <w:bottom w:val="none" w:sz="0" w:space="0" w:color="auto"/>
        <w:right w:val="none" w:sz="0" w:space="0" w:color="auto"/>
      </w:divBdr>
    </w:div>
    <w:div w:id="40516073">
      <w:bodyDiv w:val="1"/>
      <w:marLeft w:val="0"/>
      <w:marRight w:val="0"/>
      <w:marTop w:val="0"/>
      <w:marBottom w:val="0"/>
      <w:divBdr>
        <w:top w:val="none" w:sz="0" w:space="0" w:color="auto"/>
        <w:left w:val="none" w:sz="0" w:space="0" w:color="auto"/>
        <w:bottom w:val="none" w:sz="0" w:space="0" w:color="auto"/>
        <w:right w:val="none" w:sz="0" w:space="0" w:color="auto"/>
      </w:divBdr>
    </w:div>
    <w:div w:id="40636259">
      <w:bodyDiv w:val="1"/>
      <w:marLeft w:val="0"/>
      <w:marRight w:val="0"/>
      <w:marTop w:val="0"/>
      <w:marBottom w:val="0"/>
      <w:divBdr>
        <w:top w:val="none" w:sz="0" w:space="0" w:color="auto"/>
        <w:left w:val="none" w:sz="0" w:space="0" w:color="auto"/>
        <w:bottom w:val="none" w:sz="0" w:space="0" w:color="auto"/>
        <w:right w:val="none" w:sz="0" w:space="0" w:color="auto"/>
      </w:divBdr>
    </w:div>
    <w:div w:id="41370848">
      <w:bodyDiv w:val="1"/>
      <w:marLeft w:val="0"/>
      <w:marRight w:val="0"/>
      <w:marTop w:val="0"/>
      <w:marBottom w:val="0"/>
      <w:divBdr>
        <w:top w:val="none" w:sz="0" w:space="0" w:color="auto"/>
        <w:left w:val="none" w:sz="0" w:space="0" w:color="auto"/>
        <w:bottom w:val="none" w:sz="0" w:space="0" w:color="auto"/>
        <w:right w:val="none" w:sz="0" w:space="0" w:color="auto"/>
      </w:divBdr>
    </w:div>
    <w:div w:id="42365517">
      <w:bodyDiv w:val="1"/>
      <w:marLeft w:val="0"/>
      <w:marRight w:val="0"/>
      <w:marTop w:val="0"/>
      <w:marBottom w:val="0"/>
      <w:divBdr>
        <w:top w:val="none" w:sz="0" w:space="0" w:color="auto"/>
        <w:left w:val="none" w:sz="0" w:space="0" w:color="auto"/>
        <w:bottom w:val="none" w:sz="0" w:space="0" w:color="auto"/>
        <w:right w:val="none" w:sz="0" w:space="0" w:color="auto"/>
      </w:divBdr>
    </w:div>
    <w:div w:id="42565384">
      <w:bodyDiv w:val="1"/>
      <w:marLeft w:val="0"/>
      <w:marRight w:val="0"/>
      <w:marTop w:val="0"/>
      <w:marBottom w:val="0"/>
      <w:divBdr>
        <w:top w:val="none" w:sz="0" w:space="0" w:color="auto"/>
        <w:left w:val="none" w:sz="0" w:space="0" w:color="auto"/>
        <w:bottom w:val="none" w:sz="0" w:space="0" w:color="auto"/>
        <w:right w:val="none" w:sz="0" w:space="0" w:color="auto"/>
      </w:divBdr>
    </w:div>
    <w:div w:id="46346228">
      <w:bodyDiv w:val="1"/>
      <w:marLeft w:val="0"/>
      <w:marRight w:val="0"/>
      <w:marTop w:val="0"/>
      <w:marBottom w:val="0"/>
      <w:divBdr>
        <w:top w:val="none" w:sz="0" w:space="0" w:color="auto"/>
        <w:left w:val="none" w:sz="0" w:space="0" w:color="auto"/>
        <w:bottom w:val="none" w:sz="0" w:space="0" w:color="auto"/>
        <w:right w:val="none" w:sz="0" w:space="0" w:color="auto"/>
      </w:divBdr>
    </w:div>
    <w:div w:id="46490894">
      <w:bodyDiv w:val="1"/>
      <w:marLeft w:val="0"/>
      <w:marRight w:val="0"/>
      <w:marTop w:val="0"/>
      <w:marBottom w:val="0"/>
      <w:divBdr>
        <w:top w:val="none" w:sz="0" w:space="0" w:color="auto"/>
        <w:left w:val="none" w:sz="0" w:space="0" w:color="auto"/>
        <w:bottom w:val="none" w:sz="0" w:space="0" w:color="auto"/>
        <w:right w:val="none" w:sz="0" w:space="0" w:color="auto"/>
      </w:divBdr>
    </w:div>
    <w:div w:id="50274077">
      <w:bodyDiv w:val="1"/>
      <w:marLeft w:val="0"/>
      <w:marRight w:val="0"/>
      <w:marTop w:val="0"/>
      <w:marBottom w:val="0"/>
      <w:divBdr>
        <w:top w:val="none" w:sz="0" w:space="0" w:color="auto"/>
        <w:left w:val="none" w:sz="0" w:space="0" w:color="auto"/>
        <w:bottom w:val="none" w:sz="0" w:space="0" w:color="auto"/>
        <w:right w:val="none" w:sz="0" w:space="0" w:color="auto"/>
      </w:divBdr>
    </w:div>
    <w:div w:id="51732397">
      <w:bodyDiv w:val="1"/>
      <w:marLeft w:val="0"/>
      <w:marRight w:val="0"/>
      <w:marTop w:val="0"/>
      <w:marBottom w:val="0"/>
      <w:divBdr>
        <w:top w:val="none" w:sz="0" w:space="0" w:color="auto"/>
        <w:left w:val="none" w:sz="0" w:space="0" w:color="auto"/>
        <w:bottom w:val="none" w:sz="0" w:space="0" w:color="auto"/>
        <w:right w:val="none" w:sz="0" w:space="0" w:color="auto"/>
      </w:divBdr>
    </w:div>
    <w:div w:id="52628101">
      <w:bodyDiv w:val="1"/>
      <w:marLeft w:val="0"/>
      <w:marRight w:val="0"/>
      <w:marTop w:val="0"/>
      <w:marBottom w:val="0"/>
      <w:divBdr>
        <w:top w:val="none" w:sz="0" w:space="0" w:color="auto"/>
        <w:left w:val="none" w:sz="0" w:space="0" w:color="auto"/>
        <w:bottom w:val="none" w:sz="0" w:space="0" w:color="auto"/>
        <w:right w:val="none" w:sz="0" w:space="0" w:color="auto"/>
      </w:divBdr>
    </w:div>
    <w:div w:id="52891759">
      <w:bodyDiv w:val="1"/>
      <w:marLeft w:val="0"/>
      <w:marRight w:val="0"/>
      <w:marTop w:val="0"/>
      <w:marBottom w:val="0"/>
      <w:divBdr>
        <w:top w:val="none" w:sz="0" w:space="0" w:color="auto"/>
        <w:left w:val="none" w:sz="0" w:space="0" w:color="auto"/>
        <w:bottom w:val="none" w:sz="0" w:space="0" w:color="auto"/>
        <w:right w:val="none" w:sz="0" w:space="0" w:color="auto"/>
      </w:divBdr>
    </w:div>
    <w:div w:id="55443835">
      <w:bodyDiv w:val="1"/>
      <w:marLeft w:val="0"/>
      <w:marRight w:val="0"/>
      <w:marTop w:val="0"/>
      <w:marBottom w:val="0"/>
      <w:divBdr>
        <w:top w:val="none" w:sz="0" w:space="0" w:color="auto"/>
        <w:left w:val="none" w:sz="0" w:space="0" w:color="auto"/>
        <w:bottom w:val="none" w:sz="0" w:space="0" w:color="auto"/>
        <w:right w:val="none" w:sz="0" w:space="0" w:color="auto"/>
      </w:divBdr>
    </w:div>
    <w:div w:id="56831839">
      <w:bodyDiv w:val="1"/>
      <w:marLeft w:val="0"/>
      <w:marRight w:val="0"/>
      <w:marTop w:val="0"/>
      <w:marBottom w:val="0"/>
      <w:divBdr>
        <w:top w:val="none" w:sz="0" w:space="0" w:color="auto"/>
        <w:left w:val="none" w:sz="0" w:space="0" w:color="auto"/>
        <w:bottom w:val="none" w:sz="0" w:space="0" w:color="auto"/>
        <w:right w:val="none" w:sz="0" w:space="0" w:color="auto"/>
      </w:divBdr>
    </w:div>
    <w:div w:id="56898308">
      <w:bodyDiv w:val="1"/>
      <w:marLeft w:val="0"/>
      <w:marRight w:val="0"/>
      <w:marTop w:val="0"/>
      <w:marBottom w:val="0"/>
      <w:divBdr>
        <w:top w:val="none" w:sz="0" w:space="0" w:color="auto"/>
        <w:left w:val="none" w:sz="0" w:space="0" w:color="auto"/>
        <w:bottom w:val="none" w:sz="0" w:space="0" w:color="auto"/>
        <w:right w:val="none" w:sz="0" w:space="0" w:color="auto"/>
      </w:divBdr>
    </w:div>
    <w:div w:id="57364982">
      <w:bodyDiv w:val="1"/>
      <w:marLeft w:val="0"/>
      <w:marRight w:val="0"/>
      <w:marTop w:val="0"/>
      <w:marBottom w:val="0"/>
      <w:divBdr>
        <w:top w:val="none" w:sz="0" w:space="0" w:color="auto"/>
        <w:left w:val="none" w:sz="0" w:space="0" w:color="auto"/>
        <w:bottom w:val="none" w:sz="0" w:space="0" w:color="auto"/>
        <w:right w:val="none" w:sz="0" w:space="0" w:color="auto"/>
      </w:divBdr>
    </w:div>
    <w:div w:id="57900362">
      <w:bodyDiv w:val="1"/>
      <w:marLeft w:val="0"/>
      <w:marRight w:val="0"/>
      <w:marTop w:val="0"/>
      <w:marBottom w:val="0"/>
      <w:divBdr>
        <w:top w:val="none" w:sz="0" w:space="0" w:color="auto"/>
        <w:left w:val="none" w:sz="0" w:space="0" w:color="auto"/>
        <w:bottom w:val="none" w:sz="0" w:space="0" w:color="auto"/>
        <w:right w:val="none" w:sz="0" w:space="0" w:color="auto"/>
      </w:divBdr>
    </w:div>
    <w:div w:id="62264704">
      <w:bodyDiv w:val="1"/>
      <w:marLeft w:val="0"/>
      <w:marRight w:val="0"/>
      <w:marTop w:val="0"/>
      <w:marBottom w:val="0"/>
      <w:divBdr>
        <w:top w:val="none" w:sz="0" w:space="0" w:color="auto"/>
        <w:left w:val="none" w:sz="0" w:space="0" w:color="auto"/>
        <w:bottom w:val="none" w:sz="0" w:space="0" w:color="auto"/>
        <w:right w:val="none" w:sz="0" w:space="0" w:color="auto"/>
      </w:divBdr>
    </w:div>
    <w:div w:id="63142036">
      <w:bodyDiv w:val="1"/>
      <w:marLeft w:val="0"/>
      <w:marRight w:val="0"/>
      <w:marTop w:val="0"/>
      <w:marBottom w:val="0"/>
      <w:divBdr>
        <w:top w:val="none" w:sz="0" w:space="0" w:color="auto"/>
        <w:left w:val="none" w:sz="0" w:space="0" w:color="auto"/>
        <w:bottom w:val="none" w:sz="0" w:space="0" w:color="auto"/>
        <w:right w:val="none" w:sz="0" w:space="0" w:color="auto"/>
      </w:divBdr>
    </w:div>
    <w:div w:id="67390358">
      <w:bodyDiv w:val="1"/>
      <w:marLeft w:val="0"/>
      <w:marRight w:val="0"/>
      <w:marTop w:val="0"/>
      <w:marBottom w:val="0"/>
      <w:divBdr>
        <w:top w:val="none" w:sz="0" w:space="0" w:color="auto"/>
        <w:left w:val="none" w:sz="0" w:space="0" w:color="auto"/>
        <w:bottom w:val="none" w:sz="0" w:space="0" w:color="auto"/>
        <w:right w:val="none" w:sz="0" w:space="0" w:color="auto"/>
      </w:divBdr>
    </w:div>
    <w:div w:id="68818688">
      <w:bodyDiv w:val="1"/>
      <w:marLeft w:val="0"/>
      <w:marRight w:val="0"/>
      <w:marTop w:val="0"/>
      <w:marBottom w:val="0"/>
      <w:divBdr>
        <w:top w:val="none" w:sz="0" w:space="0" w:color="auto"/>
        <w:left w:val="none" w:sz="0" w:space="0" w:color="auto"/>
        <w:bottom w:val="none" w:sz="0" w:space="0" w:color="auto"/>
        <w:right w:val="none" w:sz="0" w:space="0" w:color="auto"/>
      </w:divBdr>
    </w:div>
    <w:div w:id="69350522">
      <w:bodyDiv w:val="1"/>
      <w:marLeft w:val="0"/>
      <w:marRight w:val="0"/>
      <w:marTop w:val="0"/>
      <w:marBottom w:val="0"/>
      <w:divBdr>
        <w:top w:val="none" w:sz="0" w:space="0" w:color="auto"/>
        <w:left w:val="none" w:sz="0" w:space="0" w:color="auto"/>
        <w:bottom w:val="none" w:sz="0" w:space="0" w:color="auto"/>
        <w:right w:val="none" w:sz="0" w:space="0" w:color="auto"/>
      </w:divBdr>
    </w:div>
    <w:div w:id="69353157">
      <w:bodyDiv w:val="1"/>
      <w:marLeft w:val="0"/>
      <w:marRight w:val="0"/>
      <w:marTop w:val="0"/>
      <w:marBottom w:val="0"/>
      <w:divBdr>
        <w:top w:val="none" w:sz="0" w:space="0" w:color="auto"/>
        <w:left w:val="none" w:sz="0" w:space="0" w:color="auto"/>
        <w:bottom w:val="none" w:sz="0" w:space="0" w:color="auto"/>
        <w:right w:val="none" w:sz="0" w:space="0" w:color="auto"/>
      </w:divBdr>
    </w:div>
    <w:div w:id="70545236">
      <w:bodyDiv w:val="1"/>
      <w:marLeft w:val="0"/>
      <w:marRight w:val="0"/>
      <w:marTop w:val="0"/>
      <w:marBottom w:val="0"/>
      <w:divBdr>
        <w:top w:val="none" w:sz="0" w:space="0" w:color="auto"/>
        <w:left w:val="none" w:sz="0" w:space="0" w:color="auto"/>
        <w:bottom w:val="none" w:sz="0" w:space="0" w:color="auto"/>
        <w:right w:val="none" w:sz="0" w:space="0" w:color="auto"/>
      </w:divBdr>
    </w:div>
    <w:div w:id="70741463">
      <w:bodyDiv w:val="1"/>
      <w:marLeft w:val="0"/>
      <w:marRight w:val="0"/>
      <w:marTop w:val="0"/>
      <w:marBottom w:val="0"/>
      <w:divBdr>
        <w:top w:val="none" w:sz="0" w:space="0" w:color="auto"/>
        <w:left w:val="none" w:sz="0" w:space="0" w:color="auto"/>
        <w:bottom w:val="none" w:sz="0" w:space="0" w:color="auto"/>
        <w:right w:val="none" w:sz="0" w:space="0" w:color="auto"/>
      </w:divBdr>
    </w:div>
    <w:div w:id="73867502">
      <w:bodyDiv w:val="1"/>
      <w:marLeft w:val="0"/>
      <w:marRight w:val="0"/>
      <w:marTop w:val="0"/>
      <w:marBottom w:val="0"/>
      <w:divBdr>
        <w:top w:val="none" w:sz="0" w:space="0" w:color="auto"/>
        <w:left w:val="none" w:sz="0" w:space="0" w:color="auto"/>
        <w:bottom w:val="none" w:sz="0" w:space="0" w:color="auto"/>
        <w:right w:val="none" w:sz="0" w:space="0" w:color="auto"/>
      </w:divBdr>
    </w:div>
    <w:div w:id="74670681">
      <w:bodyDiv w:val="1"/>
      <w:marLeft w:val="0"/>
      <w:marRight w:val="0"/>
      <w:marTop w:val="0"/>
      <w:marBottom w:val="0"/>
      <w:divBdr>
        <w:top w:val="none" w:sz="0" w:space="0" w:color="auto"/>
        <w:left w:val="none" w:sz="0" w:space="0" w:color="auto"/>
        <w:bottom w:val="none" w:sz="0" w:space="0" w:color="auto"/>
        <w:right w:val="none" w:sz="0" w:space="0" w:color="auto"/>
      </w:divBdr>
    </w:div>
    <w:div w:id="76556533">
      <w:bodyDiv w:val="1"/>
      <w:marLeft w:val="0"/>
      <w:marRight w:val="0"/>
      <w:marTop w:val="0"/>
      <w:marBottom w:val="0"/>
      <w:divBdr>
        <w:top w:val="none" w:sz="0" w:space="0" w:color="auto"/>
        <w:left w:val="none" w:sz="0" w:space="0" w:color="auto"/>
        <w:bottom w:val="none" w:sz="0" w:space="0" w:color="auto"/>
        <w:right w:val="none" w:sz="0" w:space="0" w:color="auto"/>
      </w:divBdr>
    </w:div>
    <w:div w:id="77408321">
      <w:bodyDiv w:val="1"/>
      <w:marLeft w:val="0"/>
      <w:marRight w:val="0"/>
      <w:marTop w:val="0"/>
      <w:marBottom w:val="0"/>
      <w:divBdr>
        <w:top w:val="none" w:sz="0" w:space="0" w:color="auto"/>
        <w:left w:val="none" w:sz="0" w:space="0" w:color="auto"/>
        <w:bottom w:val="none" w:sz="0" w:space="0" w:color="auto"/>
        <w:right w:val="none" w:sz="0" w:space="0" w:color="auto"/>
      </w:divBdr>
    </w:div>
    <w:div w:id="78449479">
      <w:bodyDiv w:val="1"/>
      <w:marLeft w:val="0"/>
      <w:marRight w:val="0"/>
      <w:marTop w:val="0"/>
      <w:marBottom w:val="0"/>
      <w:divBdr>
        <w:top w:val="none" w:sz="0" w:space="0" w:color="auto"/>
        <w:left w:val="none" w:sz="0" w:space="0" w:color="auto"/>
        <w:bottom w:val="none" w:sz="0" w:space="0" w:color="auto"/>
        <w:right w:val="none" w:sz="0" w:space="0" w:color="auto"/>
      </w:divBdr>
    </w:div>
    <w:div w:id="80108902">
      <w:bodyDiv w:val="1"/>
      <w:marLeft w:val="0"/>
      <w:marRight w:val="0"/>
      <w:marTop w:val="0"/>
      <w:marBottom w:val="0"/>
      <w:divBdr>
        <w:top w:val="none" w:sz="0" w:space="0" w:color="auto"/>
        <w:left w:val="none" w:sz="0" w:space="0" w:color="auto"/>
        <w:bottom w:val="none" w:sz="0" w:space="0" w:color="auto"/>
        <w:right w:val="none" w:sz="0" w:space="0" w:color="auto"/>
      </w:divBdr>
    </w:div>
    <w:div w:id="80180413">
      <w:bodyDiv w:val="1"/>
      <w:marLeft w:val="0"/>
      <w:marRight w:val="0"/>
      <w:marTop w:val="0"/>
      <w:marBottom w:val="0"/>
      <w:divBdr>
        <w:top w:val="none" w:sz="0" w:space="0" w:color="auto"/>
        <w:left w:val="none" w:sz="0" w:space="0" w:color="auto"/>
        <w:bottom w:val="none" w:sz="0" w:space="0" w:color="auto"/>
        <w:right w:val="none" w:sz="0" w:space="0" w:color="auto"/>
      </w:divBdr>
    </w:div>
    <w:div w:id="80806077">
      <w:bodyDiv w:val="1"/>
      <w:marLeft w:val="0"/>
      <w:marRight w:val="0"/>
      <w:marTop w:val="0"/>
      <w:marBottom w:val="0"/>
      <w:divBdr>
        <w:top w:val="none" w:sz="0" w:space="0" w:color="auto"/>
        <w:left w:val="none" w:sz="0" w:space="0" w:color="auto"/>
        <w:bottom w:val="none" w:sz="0" w:space="0" w:color="auto"/>
        <w:right w:val="none" w:sz="0" w:space="0" w:color="auto"/>
      </w:divBdr>
    </w:div>
    <w:div w:id="81685191">
      <w:bodyDiv w:val="1"/>
      <w:marLeft w:val="0"/>
      <w:marRight w:val="0"/>
      <w:marTop w:val="0"/>
      <w:marBottom w:val="0"/>
      <w:divBdr>
        <w:top w:val="none" w:sz="0" w:space="0" w:color="auto"/>
        <w:left w:val="none" w:sz="0" w:space="0" w:color="auto"/>
        <w:bottom w:val="none" w:sz="0" w:space="0" w:color="auto"/>
        <w:right w:val="none" w:sz="0" w:space="0" w:color="auto"/>
      </w:divBdr>
    </w:div>
    <w:div w:id="85882352">
      <w:bodyDiv w:val="1"/>
      <w:marLeft w:val="0"/>
      <w:marRight w:val="0"/>
      <w:marTop w:val="0"/>
      <w:marBottom w:val="0"/>
      <w:divBdr>
        <w:top w:val="none" w:sz="0" w:space="0" w:color="auto"/>
        <w:left w:val="none" w:sz="0" w:space="0" w:color="auto"/>
        <w:bottom w:val="none" w:sz="0" w:space="0" w:color="auto"/>
        <w:right w:val="none" w:sz="0" w:space="0" w:color="auto"/>
      </w:divBdr>
    </w:div>
    <w:div w:id="90203183">
      <w:bodyDiv w:val="1"/>
      <w:marLeft w:val="0"/>
      <w:marRight w:val="0"/>
      <w:marTop w:val="0"/>
      <w:marBottom w:val="0"/>
      <w:divBdr>
        <w:top w:val="none" w:sz="0" w:space="0" w:color="auto"/>
        <w:left w:val="none" w:sz="0" w:space="0" w:color="auto"/>
        <w:bottom w:val="none" w:sz="0" w:space="0" w:color="auto"/>
        <w:right w:val="none" w:sz="0" w:space="0" w:color="auto"/>
      </w:divBdr>
    </w:div>
    <w:div w:id="91438117">
      <w:bodyDiv w:val="1"/>
      <w:marLeft w:val="0"/>
      <w:marRight w:val="0"/>
      <w:marTop w:val="0"/>
      <w:marBottom w:val="0"/>
      <w:divBdr>
        <w:top w:val="none" w:sz="0" w:space="0" w:color="auto"/>
        <w:left w:val="none" w:sz="0" w:space="0" w:color="auto"/>
        <w:bottom w:val="none" w:sz="0" w:space="0" w:color="auto"/>
        <w:right w:val="none" w:sz="0" w:space="0" w:color="auto"/>
      </w:divBdr>
    </w:div>
    <w:div w:id="91439501">
      <w:bodyDiv w:val="1"/>
      <w:marLeft w:val="0"/>
      <w:marRight w:val="0"/>
      <w:marTop w:val="0"/>
      <w:marBottom w:val="0"/>
      <w:divBdr>
        <w:top w:val="none" w:sz="0" w:space="0" w:color="auto"/>
        <w:left w:val="none" w:sz="0" w:space="0" w:color="auto"/>
        <w:bottom w:val="none" w:sz="0" w:space="0" w:color="auto"/>
        <w:right w:val="none" w:sz="0" w:space="0" w:color="auto"/>
      </w:divBdr>
    </w:div>
    <w:div w:id="91779174">
      <w:bodyDiv w:val="1"/>
      <w:marLeft w:val="0"/>
      <w:marRight w:val="0"/>
      <w:marTop w:val="0"/>
      <w:marBottom w:val="0"/>
      <w:divBdr>
        <w:top w:val="none" w:sz="0" w:space="0" w:color="auto"/>
        <w:left w:val="none" w:sz="0" w:space="0" w:color="auto"/>
        <w:bottom w:val="none" w:sz="0" w:space="0" w:color="auto"/>
        <w:right w:val="none" w:sz="0" w:space="0" w:color="auto"/>
      </w:divBdr>
    </w:div>
    <w:div w:id="95945021">
      <w:bodyDiv w:val="1"/>
      <w:marLeft w:val="0"/>
      <w:marRight w:val="0"/>
      <w:marTop w:val="0"/>
      <w:marBottom w:val="0"/>
      <w:divBdr>
        <w:top w:val="none" w:sz="0" w:space="0" w:color="auto"/>
        <w:left w:val="none" w:sz="0" w:space="0" w:color="auto"/>
        <w:bottom w:val="none" w:sz="0" w:space="0" w:color="auto"/>
        <w:right w:val="none" w:sz="0" w:space="0" w:color="auto"/>
      </w:divBdr>
    </w:div>
    <w:div w:id="98643395">
      <w:bodyDiv w:val="1"/>
      <w:marLeft w:val="0"/>
      <w:marRight w:val="0"/>
      <w:marTop w:val="0"/>
      <w:marBottom w:val="0"/>
      <w:divBdr>
        <w:top w:val="none" w:sz="0" w:space="0" w:color="auto"/>
        <w:left w:val="none" w:sz="0" w:space="0" w:color="auto"/>
        <w:bottom w:val="none" w:sz="0" w:space="0" w:color="auto"/>
        <w:right w:val="none" w:sz="0" w:space="0" w:color="auto"/>
      </w:divBdr>
    </w:div>
    <w:div w:id="101266848">
      <w:bodyDiv w:val="1"/>
      <w:marLeft w:val="0"/>
      <w:marRight w:val="0"/>
      <w:marTop w:val="0"/>
      <w:marBottom w:val="0"/>
      <w:divBdr>
        <w:top w:val="none" w:sz="0" w:space="0" w:color="auto"/>
        <w:left w:val="none" w:sz="0" w:space="0" w:color="auto"/>
        <w:bottom w:val="none" w:sz="0" w:space="0" w:color="auto"/>
        <w:right w:val="none" w:sz="0" w:space="0" w:color="auto"/>
      </w:divBdr>
    </w:div>
    <w:div w:id="102387514">
      <w:bodyDiv w:val="1"/>
      <w:marLeft w:val="0"/>
      <w:marRight w:val="0"/>
      <w:marTop w:val="0"/>
      <w:marBottom w:val="0"/>
      <w:divBdr>
        <w:top w:val="none" w:sz="0" w:space="0" w:color="auto"/>
        <w:left w:val="none" w:sz="0" w:space="0" w:color="auto"/>
        <w:bottom w:val="none" w:sz="0" w:space="0" w:color="auto"/>
        <w:right w:val="none" w:sz="0" w:space="0" w:color="auto"/>
      </w:divBdr>
    </w:div>
    <w:div w:id="102654928">
      <w:bodyDiv w:val="1"/>
      <w:marLeft w:val="0"/>
      <w:marRight w:val="0"/>
      <w:marTop w:val="0"/>
      <w:marBottom w:val="0"/>
      <w:divBdr>
        <w:top w:val="none" w:sz="0" w:space="0" w:color="auto"/>
        <w:left w:val="none" w:sz="0" w:space="0" w:color="auto"/>
        <w:bottom w:val="none" w:sz="0" w:space="0" w:color="auto"/>
        <w:right w:val="none" w:sz="0" w:space="0" w:color="auto"/>
      </w:divBdr>
    </w:div>
    <w:div w:id="103767690">
      <w:bodyDiv w:val="1"/>
      <w:marLeft w:val="0"/>
      <w:marRight w:val="0"/>
      <w:marTop w:val="0"/>
      <w:marBottom w:val="0"/>
      <w:divBdr>
        <w:top w:val="none" w:sz="0" w:space="0" w:color="auto"/>
        <w:left w:val="none" w:sz="0" w:space="0" w:color="auto"/>
        <w:bottom w:val="none" w:sz="0" w:space="0" w:color="auto"/>
        <w:right w:val="none" w:sz="0" w:space="0" w:color="auto"/>
      </w:divBdr>
    </w:div>
    <w:div w:id="104155736">
      <w:bodyDiv w:val="1"/>
      <w:marLeft w:val="0"/>
      <w:marRight w:val="0"/>
      <w:marTop w:val="0"/>
      <w:marBottom w:val="0"/>
      <w:divBdr>
        <w:top w:val="none" w:sz="0" w:space="0" w:color="auto"/>
        <w:left w:val="none" w:sz="0" w:space="0" w:color="auto"/>
        <w:bottom w:val="none" w:sz="0" w:space="0" w:color="auto"/>
        <w:right w:val="none" w:sz="0" w:space="0" w:color="auto"/>
      </w:divBdr>
    </w:div>
    <w:div w:id="108941451">
      <w:bodyDiv w:val="1"/>
      <w:marLeft w:val="0"/>
      <w:marRight w:val="0"/>
      <w:marTop w:val="0"/>
      <w:marBottom w:val="0"/>
      <w:divBdr>
        <w:top w:val="none" w:sz="0" w:space="0" w:color="auto"/>
        <w:left w:val="none" w:sz="0" w:space="0" w:color="auto"/>
        <w:bottom w:val="none" w:sz="0" w:space="0" w:color="auto"/>
        <w:right w:val="none" w:sz="0" w:space="0" w:color="auto"/>
      </w:divBdr>
    </w:div>
    <w:div w:id="109445222">
      <w:bodyDiv w:val="1"/>
      <w:marLeft w:val="0"/>
      <w:marRight w:val="0"/>
      <w:marTop w:val="0"/>
      <w:marBottom w:val="0"/>
      <w:divBdr>
        <w:top w:val="none" w:sz="0" w:space="0" w:color="auto"/>
        <w:left w:val="none" w:sz="0" w:space="0" w:color="auto"/>
        <w:bottom w:val="none" w:sz="0" w:space="0" w:color="auto"/>
        <w:right w:val="none" w:sz="0" w:space="0" w:color="auto"/>
      </w:divBdr>
    </w:div>
    <w:div w:id="109516908">
      <w:bodyDiv w:val="1"/>
      <w:marLeft w:val="0"/>
      <w:marRight w:val="0"/>
      <w:marTop w:val="0"/>
      <w:marBottom w:val="0"/>
      <w:divBdr>
        <w:top w:val="none" w:sz="0" w:space="0" w:color="auto"/>
        <w:left w:val="none" w:sz="0" w:space="0" w:color="auto"/>
        <w:bottom w:val="none" w:sz="0" w:space="0" w:color="auto"/>
        <w:right w:val="none" w:sz="0" w:space="0" w:color="auto"/>
      </w:divBdr>
    </w:div>
    <w:div w:id="111170257">
      <w:bodyDiv w:val="1"/>
      <w:marLeft w:val="0"/>
      <w:marRight w:val="0"/>
      <w:marTop w:val="0"/>
      <w:marBottom w:val="0"/>
      <w:divBdr>
        <w:top w:val="none" w:sz="0" w:space="0" w:color="auto"/>
        <w:left w:val="none" w:sz="0" w:space="0" w:color="auto"/>
        <w:bottom w:val="none" w:sz="0" w:space="0" w:color="auto"/>
        <w:right w:val="none" w:sz="0" w:space="0" w:color="auto"/>
      </w:divBdr>
    </w:div>
    <w:div w:id="111170845">
      <w:bodyDiv w:val="1"/>
      <w:marLeft w:val="0"/>
      <w:marRight w:val="0"/>
      <w:marTop w:val="0"/>
      <w:marBottom w:val="0"/>
      <w:divBdr>
        <w:top w:val="none" w:sz="0" w:space="0" w:color="auto"/>
        <w:left w:val="none" w:sz="0" w:space="0" w:color="auto"/>
        <w:bottom w:val="none" w:sz="0" w:space="0" w:color="auto"/>
        <w:right w:val="none" w:sz="0" w:space="0" w:color="auto"/>
      </w:divBdr>
    </w:div>
    <w:div w:id="116027131">
      <w:bodyDiv w:val="1"/>
      <w:marLeft w:val="0"/>
      <w:marRight w:val="0"/>
      <w:marTop w:val="0"/>
      <w:marBottom w:val="0"/>
      <w:divBdr>
        <w:top w:val="none" w:sz="0" w:space="0" w:color="auto"/>
        <w:left w:val="none" w:sz="0" w:space="0" w:color="auto"/>
        <w:bottom w:val="none" w:sz="0" w:space="0" w:color="auto"/>
        <w:right w:val="none" w:sz="0" w:space="0" w:color="auto"/>
      </w:divBdr>
    </w:div>
    <w:div w:id="117186728">
      <w:bodyDiv w:val="1"/>
      <w:marLeft w:val="0"/>
      <w:marRight w:val="0"/>
      <w:marTop w:val="0"/>
      <w:marBottom w:val="0"/>
      <w:divBdr>
        <w:top w:val="none" w:sz="0" w:space="0" w:color="auto"/>
        <w:left w:val="none" w:sz="0" w:space="0" w:color="auto"/>
        <w:bottom w:val="none" w:sz="0" w:space="0" w:color="auto"/>
        <w:right w:val="none" w:sz="0" w:space="0" w:color="auto"/>
      </w:divBdr>
    </w:div>
    <w:div w:id="118960808">
      <w:bodyDiv w:val="1"/>
      <w:marLeft w:val="0"/>
      <w:marRight w:val="0"/>
      <w:marTop w:val="0"/>
      <w:marBottom w:val="0"/>
      <w:divBdr>
        <w:top w:val="none" w:sz="0" w:space="0" w:color="auto"/>
        <w:left w:val="none" w:sz="0" w:space="0" w:color="auto"/>
        <w:bottom w:val="none" w:sz="0" w:space="0" w:color="auto"/>
        <w:right w:val="none" w:sz="0" w:space="0" w:color="auto"/>
      </w:divBdr>
    </w:div>
    <w:div w:id="120416547">
      <w:bodyDiv w:val="1"/>
      <w:marLeft w:val="0"/>
      <w:marRight w:val="0"/>
      <w:marTop w:val="0"/>
      <w:marBottom w:val="0"/>
      <w:divBdr>
        <w:top w:val="none" w:sz="0" w:space="0" w:color="auto"/>
        <w:left w:val="none" w:sz="0" w:space="0" w:color="auto"/>
        <w:bottom w:val="none" w:sz="0" w:space="0" w:color="auto"/>
        <w:right w:val="none" w:sz="0" w:space="0" w:color="auto"/>
      </w:divBdr>
    </w:div>
    <w:div w:id="121462177">
      <w:bodyDiv w:val="1"/>
      <w:marLeft w:val="0"/>
      <w:marRight w:val="0"/>
      <w:marTop w:val="0"/>
      <w:marBottom w:val="0"/>
      <w:divBdr>
        <w:top w:val="none" w:sz="0" w:space="0" w:color="auto"/>
        <w:left w:val="none" w:sz="0" w:space="0" w:color="auto"/>
        <w:bottom w:val="none" w:sz="0" w:space="0" w:color="auto"/>
        <w:right w:val="none" w:sz="0" w:space="0" w:color="auto"/>
      </w:divBdr>
    </w:div>
    <w:div w:id="123081328">
      <w:bodyDiv w:val="1"/>
      <w:marLeft w:val="0"/>
      <w:marRight w:val="0"/>
      <w:marTop w:val="0"/>
      <w:marBottom w:val="0"/>
      <w:divBdr>
        <w:top w:val="none" w:sz="0" w:space="0" w:color="auto"/>
        <w:left w:val="none" w:sz="0" w:space="0" w:color="auto"/>
        <w:bottom w:val="none" w:sz="0" w:space="0" w:color="auto"/>
        <w:right w:val="none" w:sz="0" w:space="0" w:color="auto"/>
      </w:divBdr>
    </w:div>
    <w:div w:id="123279016">
      <w:bodyDiv w:val="1"/>
      <w:marLeft w:val="0"/>
      <w:marRight w:val="0"/>
      <w:marTop w:val="0"/>
      <w:marBottom w:val="0"/>
      <w:divBdr>
        <w:top w:val="none" w:sz="0" w:space="0" w:color="auto"/>
        <w:left w:val="none" w:sz="0" w:space="0" w:color="auto"/>
        <w:bottom w:val="none" w:sz="0" w:space="0" w:color="auto"/>
        <w:right w:val="none" w:sz="0" w:space="0" w:color="auto"/>
      </w:divBdr>
    </w:div>
    <w:div w:id="126556780">
      <w:bodyDiv w:val="1"/>
      <w:marLeft w:val="0"/>
      <w:marRight w:val="0"/>
      <w:marTop w:val="0"/>
      <w:marBottom w:val="0"/>
      <w:divBdr>
        <w:top w:val="none" w:sz="0" w:space="0" w:color="auto"/>
        <w:left w:val="none" w:sz="0" w:space="0" w:color="auto"/>
        <w:bottom w:val="none" w:sz="0" w:space="0" w:color="auto"/>
        <w:right w:val="none" w:sz="0" w:space="0" w:color="auto"/>
      </w:divBdr>
    </w:div>
    <w:div w:id="127019676">
      <w:bodyDiv w:val="1"/>
      <w:marLeft w:val="0"/>
      <w:marRight w:val="0"/>
      <w:marTop w:val="0"/>
      <w:marBottom w:val="0"/>
      <w:divBdr>
        <w:top w:val="none" w:sz="0" w:space="0" w:color="auto"/>
        <w:left w:val="none" w:sz="0" w:space="0" w:color="auto"/>
        <w:bottom w:val="none" w:sz="0" w:space="0" w:color="auto"/>
        <w:right w:val="none" w:sz="0" w:space="0" w:color="auto"/>
      </w:divBdr>
    </w:div>
    <w:div w:id="127481727">
      <w:bodyDiv w:val="1"/>
      <w:marLeft w:val="0"/>
      <w:marRight w:val="0"/>
      <w:marTop w:val="0"/>
      <w:marBottom w:val="0"/>
      <w:divBdr>
        <w:top w:val="none" w:sz="0" w:space="0" w:color="auto"/>
        <w:left w:val="none" w:sz="0" w:space="0" w:color="auto"/>
        <w:bottom w:val="none" w:sz="0" w:space="0" w:color="auto"/>
        <w:right w:val="none" w:sz="0" w:space="0" w:color="auto"/>
      </w:divBdr>
    </w:div>
    <w:div w:id="129976315">
      <w:bodyDiv w:val="1"/>
      <w:marLeft w:val="0"/>
      <w:marRight w:val="0"/>
      <w:marTop w:val="0"/>
      <w:marBottom w:val="0"/>
      <w:divBdr>
        <w:top w:val="none" w:sz="0" w:space="0" w:color="auto"/>
        <w:left w:val="none" w:sz="0" w:space="0" w:color="auto"/>
        <w:bottom w:val="none" w:sz="0" w:space="0" w:color="auto"/>
        <w:right w:val="none" w:sz="0" w:space="0" w:color="auto"/>
      </w:divBdr>
    </w:div>
    <w:div w:id="130438723">
      <w:bodyDiv w:val="1"/>
      <w:marLeft w:val="0"/>
      <w:marRight w:val="0"/>
      <w:marTop w:val="0"/>
      <w:marBottom w:val="0"/>
      <w:divBdr>
        <w:top w:val="none" w:sz="0" w:space="0" w:color="auto"/>
        <w:left w:val="none" w:sz="0" w:space="0" w:color="auto"/>
        <w:bottom w:val="none" w:sz="0" w:space="0" w:color="auto"/>
        <w:right w:val="none" w:sz="0" w:space="0" w:color="auto"/>
      </w:divBdr>
    </w:div>
    <w:div w:id="134224502">
      <w:bodyDiv w:val="1"/>
      <w:marLeft w:val="0"/>
      <w:marRight w:val="0"/>
      <w:marTop w:val="0"/>
      <w:marBottom w:val="0"/>
      <w:divBdr>
        <w:top w:val="none" w:sz="0" w:space="0" w:color="auto"/>
        <w:left w:val="none" w:sz="0" w:space="0" w:color="auto"/>
        <w:bottom w:val="none" w:sz="0" w:space="0" w:color="auto"/>
        <w:right w:val="none" w:sz="0" w:space="0" w:color="auto"/>
      </w:divBdr>
    </w:div>
    <w:div w:id="134225990">
      <w:bodyDiv w:val="1"/>
      <w:marLeft w:val="0"/>
      <w:marRight w:val="0"/>
      <w:marTop w:val="0"/>
      <w:marBottom w:val="0"/>
      <w:divBdr>
        <w:top w:val="none" w:sz="0" w:space="0" w:color="auto"/>
        <w:left w:val="none" w:sz="0" w:space="0" w:color="auto"/>
        <w:bottom w:val="none" w:sz="0" w:space="0" w:color="auto"/>
        <w:right w:val="none" w:sz="0" w:space="0" w:color="auto"/>
      </w:divBdr>
    </w:div>
    <w:div w:id="134375737">
      <w:bodyDiv w:val="1"/>
      <w:marLeft w:val="0"/>
      <w:marRight w:val="0"/>
      <w:marTop w:val="0"/>
      <w:marBottom w:val="0"/>
      <w:divBdr>
        <w:top w:val="none" w:sz="0" w:space="0" w:color="auto"/>
        <w:left w:val="none" w:sz="0" w:space="0" w:color="auto"/>
        <w:bottom w:val="none" w:sz="0" w:space="0" w:color="auto"/>
        <w:right w:val="none" w:sz="0" w:space="0" w:color="auto"/>
      </w:divBdr>
    </w:div>
    <w:div w:id="138113306">
      <w:bodyDiv w:val="1"/>
      <w:marLeft w:val="0"/>
      <w:marRight w:val="0"/>
      <w:marTop w:val="0"/>
      <w:marBottom w:val="0"/>
      <w:divBdr>
        <w:top w:val="none" w:sz="0" w:space="0" w:color="auto"/>
        <w:left w:val="none" w:sz="0" w:space="0" w:color="auto"/>
        <w:bottom w:val="none" w:sz="0" w:space="0" w:color="auto"/>
        <w:right w:val="none" w:sz="0" w:space="0" w:color="auto"/>
      </w:divBdr>
    </w:div>
    <w:div w:id="138377204">
      <w:bodyDiv w:val="1"/>
      <w:marLeft w:val="0"/>
      <w:marRight w:val="0"/>
      <w:marTop w:val="0"/>
      <w:marBottom w:val="0"/>
      <w:divBdr>
        <w:top w:val="none" w:sz="0" w:space="0" w:color="auto"/>
        <w:left w:val="none" w:sz="0" w:space="0" w:color="auto"/>
        <w:bottom w:val="none" w:sz="0" w:space="0" w:color="auto"/>
        <w:right w:val="none" w:sz="0" w:space="0" w:color="auto"/>
      </w:divBdr>
    </w:div>
    <w:div w:id="138546882">
      <w:bodyDiv w:val="1"/>
      <w:marLeft w:val="0"/>
      <w:marRight w:val="0"/>
      <w:marTop w:val="0"/>
      <w:marBottom w:val="0"/>
      <w:divBdr>
        <w:top w:val="none" w:sz="0" w:space="0" w:color="auto"/>
        <w:left w:val="none" w:sz="0" w:space="0" w:color="auto"/>
        <w:bottom w:val="none" w:sz="0" w:space="0" w:color="auto"/>
        <w:right w:val="none" w:sz="0" w:space="0" w:color="auto"/>
      </w:divBdr>
    </w:div>
    <w:div w:id="141192794">
      <w:bodyDiv w:val="1"/>
      <w:marLeft w:val="0"/>
      <w:marRight w:val="0"/>
      <w:marTop w:val="0"/>
      <w:marBottom w:val="0"/>
      <w:divBdr>
        <w:top w:val="none" w:sz="0" w:space="0" w:color="auto"/>
        <w:left w:val="none" w:sz="0" w:space="0" w:color="auto"/>
        <w:bottom w:val="none" w:sz="0" w:space="0" w:color="auto"/>
        <w:right w:val="none" w:sz="0" w:space="0" w:color="auto"/>
      </w:divBdr>
    </w:div>
    <w:div w:id="147211362">
      <w:bodyDiv w:val="1"/>
      <w:marLeft w:val="0"/>
      <w:marRight w:val="0"/>
      <w:marTop w:val="0"/>
      <w:marBottom w:val="0"/>
      <w:divBdr>
        <w:top w:val="none" w:sz="0" w:space="0" w:color="auto"/>
        <w:left w:val="none" w:sz="0" w:space="0" w:color="auto"/>
        <w:bottom w:val="none" w:sz="0" w:space="0" w:color="auto"/>
        <w:right w:val="none" w:sz="0" w:space="0" w:color="auto"/>
      </w:divBdr>
    </w:div>
    <w:div w:id="149636100">
      <w:bodyDiv w:val="1"/>
      <w:marLeft w:val="0"/>
      <w:marRight w:val="0"/>
      <w:marTop w:val="0"/>
      <w:marBottom w:val="0"/>
      <w:divBdr>
        <w:top w:val="none" w:sz="0" w:space="0" w:color="auto"/>
        <w:left w:val="none" w:sz="0" w:space="0" w:color="auto"/>
        <w:bottom w:val="none" w:sz="0" w:space="0" w:color="auto"/>
        <w:right w:val="none" w:sz="0" w:space="0" w:color="auto"/>
      </w:divBdr>
    </w:div>
    <w:div w:id="152573002">
      <w:bodyDiv w:val="1"/>
      <w:marLeft w:val="0"/>
      <w:marRight w:val="0"/>
      <w:marTop w:val="0"/>
      <w:marBottom w:val="0"/>
      <w:divBdr>
        <w:top w:val="none" w:sz="0" w:space="0" w:color="auto"/>
        <w:left w:val="none" w:sz="0" w:space="0" w:color="auto"/>
        <w:bottom w:val="none" w:sz="0" w:space="0" w:color="auto"/>
        <w:right w:val="none" w:sz="0" w:space="0" w:color="auto"/>
      </w:divBdr>
    </w:div>
    <w:div w:id="152986718">
      <w:bodyDiv w:val="1"/>
      <w:marLeft w:val="0"/>
      <w:marRight w:val="0"/>
      <w:marTop w:val="0"/>
      <w:marBottom w:val="0"/>
      <w:divBdr>
        <w:top w:val="none" w:sz="0" w:space="0" w:color="auto"/>
        <w:left w:val="none" w:sz="0" w:space="0" w:color="auto"/>
        <w:bottom w:val="none" w:sz="0" w:space="0" w:color="auto"/>
        <w:right w:val="none" w:sz="0" w:space="0" w:color="auto"/>
      </w:divBdr>
    </w:div>
    <w:div w:id="154229187">
      <w:bodyDiv w:val="1"/>
      <w:marLeft w:val="0"/>
      <w:marRight w:val="0"/>
      <w:marTop w:val="0"/>
      <w:marBottom w:val="0"/>
      <w:divBdr>
        <w:top w:val="none" w:sz="0" w:space="0" w:color="auto"/>
        <w:left w:val="none" w:sz="0" w:space="0" w:color="auto"/>
        <w:bottom w:val="none" w:sz="0" w:space="0" w:color="auto"/>
        <w:right w:val="none" w:sz="0" w:space="0" w:color="auto"/>
      </w:divBdr>
    </w:div>
    <w:div w:id="155152476">
      <w:bodyDiv w:val="1"/>
      <w:marLeft w:val="0"/>
      <w:marRight w:val="0"/>
      <w:marTop w:val="0"/>
      <w:marBottom w:val="0"/>
      <w:divBdr>
        <w:top w:val="none" w:sz="0" w:space="0" w:color="auto"/>
        <w:left w:val="none" w:sz="0" w:space="0" w:color="auto"/>
        <w:bottom w:val="none" w:sz="0" w:space="0" w:color="auto"/>
        <w:right w:val="none" w:sz="0" w:space="0" w:color="auto"/>
      </w:divBdr>
    </w:div>
    <w:div w:id="157161147">
      <w:bodyDiv w:val="1"/>
      <w:marLeft w:val="0"/>
      <w:marRight w:val="0"/>
      <w:marTop w:val="0"/>
      <w:marBottom w:val="0"/>
      <w:divBdr>
        <w:top w:val="none" w:sz="0" w:space="0" w:color="auto"/>
        <w:left w:val="none" w:sz="0" w:space="0" w:color="auto"/>
        <w:bottom w:val="none" w:sz="0" w:space="0" w:color="auto"/>
        <w:right w:val="none" w:sz="0" w:space="0" w:color="auto"/>
      </w:divBdr>
    </w:div>
    <w:div w:id="157619371">
      <w:bodyDiv w:val="1"/>
      <w:marLeft w:val="0"/>
      <w:marRight w:val="0"/>
      <w:marTop w:val="0"/>
      <w:marBottom w:val="0"/>
      <w:divBdr>
        <w:top w:val="none" w:sz="0" w:space="0" w:color="auto"/>
        <w:left w:val="none" w:sz="0" w:space="0" w:color="auto"/>
        <w:bottom w:val="none" w:sz="0" w:space="0" w:color="auto"/>
        <w:right w:val="none" w:sz="0" w:space="0" w:color="auto"/>
      </w:divBdr>
    </w:div>
    <w:div w:id="159776945">
      <w:bodyDiv w:val="1"/>
      <w:marLeft w:val="0"/>
      <w:marRight w:val="0"/>
      <w:marTop w:val="0"/>
      <w:marBottom w:val="0"/>
      <w:divBdr>
        <w:top w:val="none" w:sz="0" w:space="0" w:color="auto"/>
        <w:left w:val="none" w:sz="0" w:space="0" w:color="auto"/>
        <w:bottom w:val="none" w:sz="0" w:space="0" w:color="auto"/>
        <w:right w:val="none" w:sz="0" w:space="0" w:color="auto"/>
      </w:divBdr>
    </w:div>
    <w:div w:id="160895665">
      <w:bodyDiv w:val="1"/>
      <w:marLeft w:val="0"/>
      <w:marRight w:val="0"/>
      <w:marTop w:val="0"/>
      <w:marBottom w:val="0"/>
      <w:divBdr>
        <w:top w:val="none" w:sz="0" w:space="0" w:color="auto"/>
        <w:left w:val="none" w:sz="0" w:space="0" w:color="auto"/>
        <w:bottom w:val="none" w:sz="0" w:space="0" w:color="auto"/>
        <w:right w:val="none" w:sz="0" w:space="0" w:color="auto"/>
      </w:divBdr>
    </w:div>
    <w:div w:id="162670177">
      <w:bodyDiv w:val="1"/>
      <w:marLeft w:val="0"/>
      <w:marRight w:val="0"/>
      <w:marTop w:val="0"/>
      <w:marBottom w:val="0"/>
      <w:divBdr>
        <w:top w:val="none" w:sz="0" w:space="0" w:color="auto"/>
        <w:left w:val="none" w:sz="0" w:space="0" w:color="auto"/>
        <w:bottom w:val="none" w:sz="0" w:space="0" w:color="auto"/>
        <w:right w:val="none" w:sz="0" w:space="0" w:color="auto"/>
      </w:divBdr>
    </w:div>
    <w:div w:id="163788354">
      <w:bodyDiv w:val="1"/>
      <w:marLeft w:val="0"/>
      <w:marRight w:val="0"/>
      <w:marTop w:val="0"/>
      <w:marBottom w:val="0"/>
      <w:divBdr>
        <w:top w:val="none" w:sz="0" w:space="0" w:color="auto"/>
        <w:left w:val="none" w:sz="0" w:space="0" w:color="auto"/>
        <w:bottom w:val="none" w:sz="0" w:space="0" w:color="auto"/>
        <w:right w:val="none" w:sz="0" w:space="0" w:color="auto"/>
      </w:divBdr>
    </w:div>
    <w:div w:id="164131843">
      <w:bodyDiv w:val="1"/>
      <w:marLeft w:val="0"/>
      <w:marRight w:val="0"/>
      <w:marTop w:val="0"/>
      <w:marBottom w:val="0"/>
      <w:divBdr>
        <w:top w:val="none" w:sz="0" w:space="0" w:color="auto"/>
        <w:left w:val="none" w:sz="0" w:space="0" w:color="auto"/>
        <w:bottom w:val="none" w:sz="0" w:space="0" w:color="auto"/>
        <w:right w:val="none" w:sz="0" w:space="0" w:color="auto"/>
      </w:divBdr>
    </w:div>
    <w:div w:id="167332938">
      <w:bodyDiv w:val="1"/>
      <w:marLeft w:val="0"/>
      <w:marRight w:val="0"/>
      <w:marTop w:val="0"/>
      <w:marBottom w:val="0"/>
      <w:divBdr>
        <w:top w:val="none" w:sz="0" w:space="0" w:color="auto"/>
        <w:left w:val="none" w:sz="0" w:space="0" w:color="auto"/>
        <w:bottom w:val="none" w:sz="0" w:space="0" w:color="auto"/>
        <w:right w:val="none" w:sz="0" w:space="0" w:color="auto"/>
      </w:divBdr>
    </w:div>
    <w:div w:id="167646207">
      <w:bodyDiv w:val="1"/>
      <w:marLeft w:val="0"/>
      <w:marRight w:val="0"/>
      <w:marTop w:val="0"/>
      <w:marBottom w:val="0"/>
      <w:divBdr>
        <w:top w:val="none" w:sz="0" w:space="0" w:color="auto"/>
        <w:left w:val="none" w:sz="0" w:space="0" w:color="auto"/>
        <w:bottom w:val="none" w:sz="0" w:space="0" w:color="auto"/>
        <w:right w:val="none" w:sz="0" w:space="0" w:color="auto"/>
      </w:divBdr>
    </w:div>
    <w:div w:id="171603918">
      <w:bodyDiv w:val="1"/>
      <w:marLeft w:val="0"/>
      <w:marRight w:val="0"/>
      <w:marTop w:val="0"/>
      <w:marBottom w:val="0"/>
      <w:divBdr>
        <w:top w:val="none" w:sz="0" w:space="0" w:color="auto"/>
        <w:left w:val="none" w:sz="0" w:space="0" w:color="auto"/>
        <w:bottom w:val="none" w:sz="0" w:space="0" w:color="auto"/>
        <w:right w:val="none" w:sz="0" w:space="0" w:color="auto"/>
      </w:divBdr>
    </w:div>
    <w:div w:id="171726491">
      <w:bodyDiv w:val="1"/>
      <w:marLeft w:val="0"/>
      <w:marRight w:val="0"/>
      <w:marTop w:val="0"/>
      <w:marBottom w:val="0"/>
      <w:divBdr>
        <w:top w:val="none" w:sz="0" w:space="0" w:color="auto"/>
        <w:left w:val="none" w:sz="0" w:space="0" w:color="auto"/>
        <w:bottom w:val="none" w:sz="0" w:space="0" w:color="auto"/>
        <w:right w:val="none" w:sz="0" w:space="0" w:color="auto"/>
      </w:divBdr>
    </w:div>
    <w:div w:id="171917504">
      <w:bodyDiv w:val="1"/>
      <w:marLeft w:val="0"/>
      <w:marRight w:val="0"/>
      <w:marTop w:val="0"/>
      <w:marBottom w:val="0"/>
      <w:divBdr>
        <w:top w:val="none" w:sz="0" w:space="0" w:color="auto"/>
        <w:left w:val="none" w:sz="0" w:space="0" w:color="auto"/>
        <w:bottom w:val="none" w:sz="0" w:space="0" w:color="auto"/>
        <w:right w:val="none" w:sz="0" w:space="0" w:color="auto"/>
      </w:divBdr>
    </w:div>
    <w:div w:id="178088227">
      <w:bodyDiv w:val="1"/>
      <w:marLeft w:val="0"/>
      <w:marRight w:val="0"/>
      <w:marTop w:val="0"/>
      <w:marBottom w:val="0"/>
      <w:divBdr>
        <w:top w:val="none" w:sz="0" w:space="0" w:color="auto"/>
        <w:left w:val="none" w:sz="0" w:space="0" w:color="auto"/>
        <w:bottom w:val="none" w:sz="0" w:space="0" w:color="auto"/>
        <w:right w:val="none" w:sz="0" w:space="0" w:color="auto"/>
      </w:divBdr>
    </w:div>
    <w:div w:id="181405391">
      <w:bodyDiv w:val="1"/>
      <w:marLeft w:val="0"/>
      <w:marRight w:val="0"/>
      <w:marTop w:val="0"/>
      <w:marBottom w:val="0"/>
      <w:divBdr>
        <w:top w:val="none" w:sz="0" w:space="0" w:color="auto"/>
        <w:left w:val="none" w:sz="0" w:space="0" w:color="auto"/>
        <w:bottom w:val="none" w:sz="0" w:space="0" w:color="auto"/>
        <w:right w:val="none" w:sz="0" w:space="0" w:color="auto"/>
      </w:divBdr>
    </w:div>
    <w:div w:id="181864991">
      <w:bodyDiv w:val="1"/>
      <w:marLeft w:val="0"/>
      <w:marRight w:val="0"/>
      <w:marTop w:val="0"/>
      <w:marBottom w:val="0"/>
      <w:divBdr>
        <w:top w:val="none" w:sz="0" w:space="0" w:color="auto"/>
        <w:left w:val="none" w:sz="0" w:space="0" w:color="auto"/>
        <w:bottom w:val="none" w:sz="0" w:space="0" w:color="auto"/>
        <w:right w:val="none" w:sz="0" w:space="0" w:color="auto"/>
      </w:divBdr>
    </w:div>
    <w:div w:id="184901747">
      <w:bodyDiv w:val="1"/>
      <w:marLeft w:val="0"/>
      <w:marRight w:val="0"/>
      <w:marTop w:val="0"/>
      <w:marBottom w:val="0"/>
      <w:divBdr>
        <w:top w:val="none" w:sz="0" w:space="0" w:color="auto"/>
        <w:left w:val="none" w:sz="0" w:space="0" w:color="auto"/>
        <w:bottom w:val="none" w:sz="0" w:space="0" w:color="auto"/>
        <w:right w:val="none" w:sz="0" w:space="0" w:color="auto"/>
      </w:divBdr>
    </w:div>
    <w:div w:id="184905300">
      <w:bodyDiv w:val="1"/>
      <w:marLeft w:val="0"/>
      <w:marRight w:val="0"/>
      <w:marTop w:val="0"/>
      <w:marBottom w:val="0"/>
      <w:divBdr>
        <w:top w:val="none" w:sz="0" w:space="0" w:color="auto"/>
        <w:left w:val="none" w:sz="0" w:space="0" w:color="auto"/>
        <w:bottom w:val="none" w:sz="0" w:space="0" w:color="auto"/>
        <w:right w:val="none" w:sz="0" w:space="0" w:color="auto"/>
      </w:divBdr>
    </w:div>
    <w:div w:id="184946096">
      <w:bodyDiv w:val="1"/>
      <w:marLeft w:val="0"/>
      <w:marRight w:val="0"/>
      <w:marTop w:val="0"/>
      <w:marBottom w:val="0"/>
      <w:divBdr>
        <w:top w:val="none" w:sz="0" w:space="0" w:color="auto"/>
        <w:left w:val="none" w:sz="0" w:space="0" w:color="auto"/>
        <w:bottom w:val="none" w:sz="0" w:space="0" w:color="auto"/>
        <w:right w:val="none" w:sz="0" w:space="0" w:color="auto"/>
      </w:divBdr>
    </w:div>
    <w:div w:id="185488618">
      <w:bodyDiv w:val="1"/>
      <w:marLeft w:val="0"/>
      <w:marRight w:val="0"/>
      <w:marTop w:val="0"/>
      <w:marBottom w:val="0"/>
      <w:divBdr>
        <w:top w:val="none" w:sz="0" w:space="0" w:color="auto"/>
        <w:left w:val="none" w:sz="0" w:space="0" w:color="auto"/>
        <w:bottom w:val="none" w:sz="0" w:space="0" w:color="auto"/>
        <w:right w:val="none" w:sz="0" w:space="0" w:color="auto"/>
      </w:divBdr>
    </w:div>
    <w:div w:id="187371904">
      <w:bodyDiv w:val="1"/>
      <w:marLeft w:val="0"/>
      <w:marRight w:val="0"/>
      <w:marTop w:val="0"/>
      <w:marBottom w:val="0"/>
      <w:divBdr>
        <w:top w:val="none" w:sz="0" w:space="0" w:color="auto"/>
        <w:left w:val="none" w:sz="0" w:space="0" w:color="auto"/>
        <w:bottom w:val="none" w:sz="0" w:space="0" w:color="auto"/>
        <w:right w:val="none" w:sz="0" w:space="0" w:color="auto"/>
      </w:divBdr>
    </w:div>
    <w:div w:id="188880071">
      <w:bodyDiv w:val="1"/>
      <w:marLeft w:val="0"/>
      <w:marRight w:val="0"/>
      <w:marTop w:val="0"/>
      <w:marBottom w:val="0"/>
      <w:divBdr>
        <w:top w:val="none" w:sz="0" w:space="0" w:color="auto"/>
        <w:left w:val="none" w:sz="0" w:space="0" w:color="auto"/>
        <w:bottom w:val="none" w:sz="0" w:space="0" w:color="auto"/>
        <w:right w:val="none" w:sz="0" w:space="0" w:color="auto"/>
      </w:divBdr>
    </w:div>
    <w:div w:id="189029466">
      <w:bodyDiv w:val="1"/>
      <w:marLeft w:val="0"/>
      <w:marRight w:val="0"/>
      <w:marTop w:val="0"/>
      <w:marBottom w:val="0"/>
      <w:divBdr>
        <w:top w:val="none" w:sz="0" w:space="0" w:color="auto"/>
        <w:left w:val="none" w:sz="0" w:space="0" w:color="auto"/>
        <w:bottom w:val="none" w:sz="0" w:space="0" w:color="auto"/>
        <w:right w:val="none" w:sz="0" w:space="0" w:color="auto"/>
      </w:divBdr>
    </w:div>
    <w:div w:id="189032838">
      <w:bodyDiv w:val="1"/>
      <w:marLeft w:val="0"/>
      <w:marRight w:val="0"/>
      <w:marTop w:val="0"/>
      <w:marBottom w:val="0"/>
      <w:divBdr>
        <w:top w:val="none" w:sz="0" w:space="0" w:color="auto"/>
        <w:left w:val="none" w:sz="0" w:space="0" w:color="auto"/>
        <w:bottom w:val="none" w:sz="0" w:space="0" w:color="auto"/>
        <w:right w:val="none" w:sz="0" w:space="0" w:color="auto"/>
      </w:divBdr>
    </w:div>
    <w:div w:id="190653761">
      <w:bodyDiv w:val="1"/>
      <w:marLeft w:val="0"/>
      <w:marRight w:val="0"/>
      <w:marTop w:val="0"/>
      <w:marBottom w:val="0"/>
      <w:divBdr>
        <w:top w:val="none" w:sz="0" w:space="0" w:color="auto"/>
        <w:left w:val="none" w:sz="0" w:space="0" w:color="auto"/>
        <w:bottom w:val="none" w:sz="0" w:space="0" w:color="auto"/>
        <w:right w:val="none" w:sz="0" w:space="0" w:color="auto"/>
      </w:divBdr>
    </w:div>
    <w:div w:id="191041443">
      <w:bodyDiv w:val="1"/>
      <w:marLeft w:val="0"/>
      <w:marRight w:val="0"/>
      <w:marTop w:val="0"/>
      <w:marBottom w:val="0"/>
      <w:divBdr>
        <w:top w:val="none" w:sz="0" w:space="0" w:color="auto"/>
        <w:left w:val="none" w:sz="0" w:space="0" w:color="auto"/>
        <w:bottom w:val="none" w:sz="0" w:space="0" w:color="auto"/>
        <w:right w:val="none" w:sz="0" w:space="0" w:color="auto"/>
      </w:divBdr>
    </w:div>
    <w:div w:id="192041170">
      <w:bodyDiv w:val="1"/>
      <w:marLeft w:val="0"/>
      <w:marRight w:val="0"/>
      <w:marTop w:val="0"/>
      <w:marBottom w:val="0"/>
      <w:divBdr>
        <w:top w:val="none" w:sz="0" w:space="0" w:color="auto"/>
        <w:left w:val="none" w:sz="0" w:space="0" w:color="auto"/>
        <w:bottom w:val="none" w:sz="0" w:space="0" w:color="auto"/>
        <w:right w:val="none" w:sz="0" w:space="0" w:color="auto"/>
      </w:divBdr>
    </w:div>
    <w:div w:id="193272822">
      <w:bodyDiv w:val="1"/>
      <w:marLeft w:val="0"/>
      <w:marRight w:val="0"/>
      <w:marTop w:val="0"/>
      <w:marBottom w:val="0"/>
      <w:divBdr>
        <w:top w:val="none" w:sz="0" w:space="0" w:color="auto"/>
        <w:left w:val="none" w:sz="0" w:space="0" w:color="auto"/>
        <w:bottom w:val="none" w:sz="0" w:space="0" w:color="auto"/>
        <w:right w:val="none" w:sz="0" w:space="0" w:color="auto"/>
      </w:divBdr>
    </w:div>
    <w:div w:id="194928598">
      <w:bodyDiv w:val="1"/>
      <w:marLeft w:val="0"/>
      <w:marRight w:val="0"/>
      <w:marTop w:val="0"/>
      <w:marBottom w:val="0"/>
      <w:divBdr>
        <w:top w:val="none" w:sz="0" w:space="0" w:color="auto"/>
        <w:left w:val="none" w:sz="0" w:space="0" w:color="auto"/>
        <w:bottom w:val="none" w:sz="0" w:space="0" w:color="auto"/>
        <w:right w:val="none" w:sz="0" w:space="0" w:color="auto"/>
      </w:divBdr>
    </w:div>
    <w:div w:id="195235381">
      <w:bodyDiv w:val="1"/>
      <w:marLeft w:val="0"/>
      <w:marRight w:val="0"/>
      <w:marTop w:val="0"/>
      <w:marBottom w:val="0"/>
      <w:divBdr>
        <w:top w:val="none" w:sz="0" w:space="0" w:color="auto"/>
        <w:left w:val="none" w:sz="0" w:space="0" w:color="auto"/>
        <w:bottom w:val="none" w:sz="0" w:space="0" w:color="auto"/>
        <w:right w:val="none" w:sz="0" w:space="0" w:color="auto"/>
      </w:divBdr>
    </w:div>
    <w:div w:id="195776488">
      <w:bodyDiv w:val="1"/>
      <w:marLeft w:val="0"/>
      <w:marRight w:val="0"/>
      <w:marTop w:val="0"/>
      <w:marBottom w:val="0"/>
      <w:divBdr>
        <w:top w:val="none" w:sz="0" w:space="0" w:color="auto"/>
        <w:left w:val="none" w:sz="0" w:space="0" w:color="auto"/>
        <w:bottom w:val="none" w:sz="0" w:space="0" w:color="auto"/>
        <w:right w:val="none" w:sz="0" w:space="0" w:color="auto"/>
      </w:divBdr>
    </w:div>
    <w:div w:id="197013838">
      <w:bodyDiv w:val="1"/>
      <w:marLeft w:val="0"/>
      <w:marRight w:val="0"/>
      <w:marTop w:val="0"/>
      <w:marBottom w:val="0"/>
      <w:divBdr>
        <w:top w:val="none" w:sz="0" w:space="0" w:color="auto"/>
        <w:left w:val="none" w:sz="0" w:space="0" w:color="auto"/>
        <w:bottom w:val="none" w:sz="0" w:space="0" w:color="auto"/>
        <w:right w:val="none" w:sz="0" w:space="0" w:color="auto"/>
      </w:divBdr>
    </w:div>
    <w:div w:id="202326138">
      <w:bodyDiv w:val="1"/>
      <w:marLeft w:val="0"/>
      <w:marRight w:val="0"/>
      <w:marTop w:val="0"/>
      <w:marBottom w:val="0"/>
      <w:divBdr>
        <w:top w:val="none" w:sz="0" w:space="0" w:color="auto"/>
        <w:left w:val="none" w:sz="0" w:space="0" w:color="auto"/>
        <w:bottom w:val="none" w:sz="0" w:space="0" w:color="auto"/>
        <w:right w:val="none" w:sz="0" w:space="0" w:color="auto"/>
      </w:divBdr>
    </w:div>
    <w:div w:id="203521571">
      <w:bodyDiv w:val="1"/>
      <w:marLeft w:val="0"/>
      <w:marRight w:val="0"/>
      <w:marTop w:val="0"/>
      <w:marBottom w:val="0"/>
      <w:divBdr>
        <w:top w:val="none" w:sz="0" w:space="0" w:color="auto"/>
        <w:left w:val="none" w:sz="0" w:space="0" w:color="auto"/>
        <w:bottom w:val="none" w:sz="0" w:space="0" w:color="auto"/>
        <w:right w:val="none" w:sz="0" w:space="0" w:color="auto"/>
      </w:divBdr>
    </w:div>
    <w:div w:id="204876696">
      <w:bodyDiv w:val="1"/>
      <w:marLeft w:val="0"/>
      <w:marRight w:val="0"/>
      <w:marTop w:val="0"/>
      <w:marBottom w:val="0"/>
      <w:divBdr>
        <w:top w:val="none" w:sz="0" w:space="0" w:color="auto"/>
        <w:left w:val="none" w:sz="0" w:space="0" w:color="auto"/>
        <w:bottom w:val="none" w:sz="0" w:space="0" w:color="auto"/>
        <w:right w:val="none" w:sz="0" w:space="0" w:color="auto"/>
      </w:divBdr>
    </w:div>
    <w:div w:id="206723472">
      <w:bodyDiv w:val="1"/>
      <w:marLeft w:val="0"/>
      <w:marRight w:val="0"/>
      <w:marTop w:val="0"/>
      <w:marBottom w:val="0"/>
      <w:divBdr>
        <w:top w:val="none" w:sz="0" w:space="0" w:color="auto"/>
        <w:left w:val="none" w:sz="0" w:space="0" w:color="auto"/>
        <w:bottom w:val="none" w:sz="0" w:space="0" w:color="auto"/>
        <w:right w:val="none" w:sz="0" w:space="0" w:color="auto"/>
      </w:divBdr>
    </w:div>
    <w:div w:id="209154531">
      <w:bodyDiv w:val="1"/>
      <w:marLeft w:val="0"/>
      <w:marRight w:val="0"/>
      <w:marTop w:val="0"/>
      <w:marBottom w:val="0"/>
      <w:divBdr>
        <w:top w:val="none" w:sz="0" w:space="0" w:color="auto"/>
        <w:left w:val="none" w:sz="0" w:space="0" w:color="auto"/>
        <w:bottom w:val="none" w:sz="0" w:space="0" w:color="auto"/>
        <w:right w:val="none" w:sz="0" w:space="0" w:color="auto"/>
      </w:divBdr>
    </w:div>
    <w:div w:id="209659722">
      <w:bodyDiv w:val="1"/>
      <w:marLeft w:val="0"/>
      <w:marRight w:val="0"/>
      <w:marTop w:val="0"/>
      <w:marBottom w:val="0"/>
      <w:divBdr>
        <w:top w:val="none" w:sz="0" w:space="0" w:color="auto"/>
        <w:left w:val="none" w:sz="0" w:space="0" w:color="auto"/>
        <w:bottom w:val="none" w:sz="0" w:space="0" w:color="auto"/>
        <w:right w:val="none" w:sz="0" w:space="0" w:color="auto"/>
      </w:divBdr>
    </w:div>
    <w:div w:id="209804554">
      <w:bodyDiv w:val="1"/>
      <w:marLeft w:val="0"/>
      <w:marRight w:val="0"/>
      <w:marTop w:val="0"/>
      <w:marBottom w:val="0"/>
      <w:divBdr>
        <w:top w:val="none" w:sz="0" w:space="0" w:color="auto"/>
        <w:left w:val="none" w:sz="0" w:space="0" w:color="auto"/>
        <w:bottom w:val="none" w:sz="0" w:space="0" w:color="auto"/>
        <w:right w:val="none" w:sz="0" w:space="0" w:color="auto"/>
      </w:divBdr>
    </w:div>
    <w:div w:id="213155102">
      <w:bodyDiv w:val="1"/>
      <w:marLeft w:val="0"/>
      <w:marRight w:val="0"/>
      <w:marTop w:val="0"/>
      <w:marBottom w:val="0"/>
      <w:divBdr>
        <w:top w:val="none" w:sz="0" w:space="0" w:color="auto"/>
        <w:left w:val="none" w:sz="0" w:space="0" w:color="auto"/>
        <w:bottom w:val="none" w:sz="0" w:space="0" w:color="auto"/>
        <w:right w:val="none" w:sz="0" w:space="0" w:color="auto"/>
      </w:divBdr>
    </w:div>
    <w:div w:id="220605848">
      <w:bodyDiv w:val="1"/>
      <w:marLeft w:val="0"/>
      <w:marRight w:val="0"/>
      <w:marTop w:val="0"/>
      <w:marBottom w:val="0"/>
      <w:divBdr>
        <w:top w:val="none" w:sz="0" w:space="0" w:color="auto"/>
        <w:left w:val="none" w:sz="0" w:space="0" w:color="auto"/>
        <w:bottom w:val="none" w:sz="0" w:space="0" w:color="auto"/>
        <w:right w:val="none" w:sz="0" w:space="0" w:color="auto"/>
      </w:divBdr>
    </w:div>
    <w:div w:id="223948578">
      <w:bodyDiv w:val="1"/>
      <w:marLeft w:val="0"/>
      <w:marRight w:val="0"/>
      <w:marTop w:val="0"/>
      <w:marBottom w:val="0"/>
      <w:divBdr>
        <w:top w:val="none" w:sz="0" w:space="0" w:color="auto"/>
        <w:left w:val="none" w:sz="0" w:space="0" w:color="auto"/>
        <w:bottom w:val="none" w:sz="0" w:space="0" w:color="auto"/>
        <w:right w:val="none" w:sz="0" w:space="0" w:color="auto"/>
      </w:divBdr>
    </w:div>
    <w:div w:id="224418202">
      <w:bodyDiv w:val="1"/>
      <w:marLeft w:val="0"/>
      <w:marRight w:val="0"/>
      <w:marTop w:val="0"/>
      <w:marBottom w:val="0"/>
      <w:divBdr>
        <w:top w:val="none" w:sz="0" w:space="0" w:color="auto"/>
        <w:left w:val="none" w:sz="0" w:space="0" w:color="auto"/>
        <w:bottom w:val="none" w:sz="0" w:space="0" w:color="auto"/>
        <w:right w:val="none" w:sz="0" w:space="0" w:color="auto"/>
      </w:divBdr>
    </w:div>
    <w:div w:id="224951005">
      <w:bodyDiv w:val="1"/>
      <w:marLeft w:val="0"/>
      <w:marRight w:val="0"/>
      <w:marTop w:val="0"/>
      <w:marBottom w:val="0"/>
      <w:divBdr>
        <w:top w:val="none" w:sz="0" w:space="0" w:color="auto"/>
        <w:left w:val="none" w:sz="0" w:space="0" w:color="auto"/>
        <w:bottom w:val="none" w:sz="0" w:space="0" w:color="auto"/>
        <w:right w:val="none" w:sz="0" w:space="0" w:color="auto"/>
      </w:divBdr>
    </w:div>
    <w:div w:id="225991805">
      <w:bodyDiv w:val="1"/>
      <w:marLeft w:val="0"/>
      <w:marRight w:val="0"/>
      <w:marTop w:val="0"/>
      <w:marBottom w:val="0"/>
      <w:divBdr>
        <w:top w:val="none" w:sz="0" w:space="0" w:color="auto"/>
        <w:left w:val="none" w:sz="0" w:space="0" w:color="auto"/>
        <w:bottom w:val="none" w:sz="0" w:space="0" w:color="auto"/>
        <w:right w:val="none" w:sz="0" w:space="0" w:color="auto"/>
      </w:divBdr>
    </w:div>
    <w:div w:id="227224998">
      <w:bodyDiv w:val="1"/>
      <w:marLeft w:val="0"/>
      <w:marRight w:val="0"/>
      <w:marTop w:val="0"/>
      <w:marBottom w:val="0"/>
      <w:divBdr>
        <w:top w:val="none" w:sz="0" w:space="0" w:color="auto"/>
        <w:left w:val="none" w:sz="0" w:space="0" w:color="auto"/>
        <w:bottom w:val="none" w:sz="0" w:space="0" w:color="auto"/>
        <w:right w:val="none" w:sz="0" w:space="0" w:color="auto"/>
      </w:divBdr>
    </w:div>
    <w:div w:id="230821290">
      <w:bodyDiv w:val="1"/>
      <w:marLeft w:val="0"/>
      <w:marRight w:val="0"/>
      <w:marTop w:val="0"/>
      <w:marBottom w:val="0"/>
      <w:divBdr>
        <w:top w:val="none" w:sz="0" w:space="0" w:color="auto"/>
        <w:left w:val="none" w:sz="0" w:space="0" w:color="auto"/>
        <w:bottom w:val="none" w:sz="0" w:space="0" w:color="auto"/>
        <w:right w:val="none" w:sz="0" w:space="0" w:color="auto"/>
      </w:divBdr>
    </w:div>
    <w:div w:id="235018573">
      <w:bodyDiv w:val="1"/>
      <w:marLeft w:val="0"/>
      <w:marRight w:val="0"/>
      <w:marTop w:val="0"/>
      <w:marBottom w:val="0"/>
      <w:divBdr>
        <w:top w:val="none" w:sz="0" w:space="0" w:color="auto"/>
        <w:left w:val="none" w:sz="0" w:space="0" w:color="auto"/>
        <w:bottom w:val="none" w:sz="0" w:space="0" w:color="auto"/>
        <w:right w:val="none" w:sz="0" w:space="0" w:color="auto"/>
      </w:divBdr>
    </w:div>
    <w:div w:id="235552814">
      <w:bodyDiv w:val="1"/>
      <w:marLeft w:val="0"/>
      <w:marRight w:val="0"/>
      <w:marTop w:val="0"/>
      <w:marBottom w:val="0"/>
      <w:divBdr>
        <w:top w:val="none" w:sz="0" w:space="0" w:color="auto"/>
        <w:left w:val="none" w:sz="0" w:space="0" w:color="auto"/>
        <w:bottom w:val="none" w:sz="0" w:space="0" w:color="auto"/>
        <w:right w:val="none" w:sz="0" w:space="0" w:color="auto"/>
      </w:divBdr>
    </w:div>
    <w:div w:id="235747889">
      <w:bodyDiv w:val="1"/>
      <w:marLeft w:val="0"/>
      <w:marRight w:val="0"/>
      <w:marTop w:val="0"/>
      <w:marBottom w:val="0"/>
      <w:divBdr>
        <w:top w:val="none" w:sz="0" w:space="0" w:color="auto"/>
        <w:left w:val="none" w:sz="0" w:space="0" w:color="auto"/>
        <w:bottom w:val="none" w:sz="0" w:space="0" w:color="auto"/>
        <w:right w:val="none" w:sz="0" w:space="0" w:color="auto"/>
      </w:divBdr>
    </w:div>
    <w:div w:id="237134597">
      <w:bodyDiv w:val="1"/>
      <w:marLeft w:val="0"/>
      <w:marRight w:val="0"/>
      <w:marTop w:val="0"/>
      <w:marBottom w:val="0"/>
      <w:divBdr>
        <w:top w:val="none" w:sz="0" w:space="0" w:color="auto"/>
        <w:left w:val="none" w:sz="0" w:space="0" w:color="auto"/>
        <w:bottom w:val="none" w:sz="0" w:space="0" w:color="auto"/>
        <w:right w:val="none" w:sz="0" w:space="0" w:color="auto"/>
      </w:divBdr>
    </w:div>
    <w:div w:id="237859880">
      <w:bodyDiv w:val="1"/>
      <w:marLeft w:val="0"/>
      <w:marRight w:val="0"/>
      <w:marTop w:val="0"/>
      <w:marBottom w:val="0"/>
      <w:divBdr>
        <w:top w:val="none" w:sz="0" w:space="0" w:color="auto"/>
        <w:left w:val="none" w:sz="0" w:space="0" w:color="auto"/>
        <w:bottom w:val="none" w:sz="0" w:space="0" w:color="auto"/>
        <w:right w:val="none" w:sz="0" w:space="0" w:color="auto"/>
      </w:divBdr>
    </w:div>
    <w:div w:id="241719772">
      <w:bodyDiv w:val="1"/>
      <w:marLeft w:val="0"/>
      <w:marRight w:val="0"/>
      <w:marTop w:val="0"/>
      <w:marBottom w:val="0"/>
      <w:divBdr>
        <w:top w:val="none" w:sz="0" w:space="0" w:color="auto"/>
        <w:left w:val="none" w:sz="0" w:space="0" w:color="auto"/>
        <w:bottom w:val="none" w:sz="0" w:space="0" w:color="auto"/>
        <w:right w:val="none" w:sz="0" w:space="0" w:color="auto"/>
      </w:divBdr>
    </w:div>
    <w:div w:id="241843092">
      <w:bodyDiv w:val="1"/>
      <w:marLeft w:val="0"/>
      <w:marRight w:val="0"/>
      <w:marTop w:val="0"/>
      <w:marBottom w:val="0"/>
      <w:divBdr>
        <w:top w:val="none" w:sz="0" w:space="0" w:color="auto"/>
        <w:left w:val="none" w:sz="0" w:space="0" w:color="auto"/>
        <w:bottom w:val="none" w:sz="0" w:space="0" w:color="auto"/>
        <w:right w:val="none" w:sz="0" w:space="0" w:color="auto"/>
      </w:divBdr>
    </w:div>
    <w:div w:id="244727527">
      <w:bodyDiv w:val="1"/>
      <w:marLeft w:val="0"/>
      <w:marRight w:val="0"/>
      <w:marTop w:val="0"/>
      <w:marBottom w:val="0"/>
      <w:divBdr>
        <w:top w:val="none" w:sz="0" w:space="0" w:color="auto"/>
        <w:left w:val="none" w:sz="0" w:space="0" w:color="auto"/>
        <w:bottom w:val="none" w:sz="0" w:space="0" w:color="auto"/>
        <w:right w:val="none" w:sz="0" w:space="0" w:color="auto"/>
      </w:divBdr>
    </w:div>
    <w:div w:id="246617866">
      <w:bodyDiv w:val="1"/>
      <w:marLeft w:val="0"/>
      <w:marRight w:val="0"/>
      <w:marTop w:val="0"/>
      <w:marBottom w:val="0"/>
      <w:divBdr>
        <w:top w:val="none" w:sz="0" w:space="0" w:color="auto"/>
        <w:left w:val="none" w:sz="0" w:space="0" w:color="auto"/>
        <w:bottom w:val="none" w:sz="0" w:space="0" w:color="auto"/>
        <w:right w:val="none" w:sz="0" w:space="0" w:color="auto"/>
      </w:divBdr>
    </w:div>
    <w:div w:id="248348025">
      <w:bodyDiv w:val="1"/>
      <w:marLeft w:val="0"/>
      <w:marRight w:val="0"/>
      <w:marTop w:val="0"/>
      <w:marBottom w:val="0"/>
      <w:divBdr>
        <w:top w:val="none" w:sz="0" w:space="0" w:color="auto"/>
        <w:left w:val="none" w:sz="0" w:space="0" w:color="auto"/>
        <w:bottom w:val="none" w:sz="0" w:space="0" w:color="auto"/>
        <w:right w:val="none" w:sz="0" w:space="0" w:color="auto"/>
      </w:divBdr>
    </w:div>
    <w:div w:id="248391574">
      <w:bodyDiv w:val="1"/>
      <w:marLeft w:val="0"/>
      <w:marRight w:val="0"/>
      <w:marTop w:val="0"/>
      <w:marBottom w:val="0"/>
      <w:divBdr>
        <w:top w:val="none" w:sz="0" w:space="0" w:color="auto"/>
        <w:left w:val="none" w:sz="0" w:space="0" w:color="auto"/>
        <w:bottom w:val="none" w:sz="0" w:space="0" w:color="auto"/>
        <w:right w:val="none" w:sz="0" w:space="0" w:color="auto"/>
      </w:divBdr>
    </w:div>
    <w:div w:id="248470775">
      <w:bodyDiv w:val="1"/>
      <w:marLeft w:val="0"/>
      <w:marRight w:val="0"/>
      <w:marTop w:val="0"/>
      <w:marBottom w:val="0"/>
      <w:divBdr>
        <w:top w:val="none" w:sz="0" w:space="0" w:color="auto"/>
        <w:left w:val="none" w:sz="0" w:space="0" w:color="auto"/>
        <w:bottom w:val="none" w:sz="0" w:space="0" w:color="auto"/>
        <w:right w:val="none" w:sz="0" w:space="0" w:color="auto"/>
      </w:divBdr>
    </w:div>
    <w:div w:id="250241423">
      <w:bodyDiv w:val="1"/>
      <w:marLeft w:val="0"/>
      <w:marRight w:val="0"/>
      <w:marTop w:val="0"/>
      <w:marBottom w:val="0"/>
      <w:divBdr>
        <w:top w:val="none" w:sz="0" w:space="0" w:color="auto"/>
        <w:left w:val="none" w:sz="0" w:space="0" w:color="auto"/>
        <w:bottom w:val="none" w:sz="0" w:space="0" w:color="auto"/>
        <w:right w:val="none" w:sz="0" w:space="0" w:color="auto"/>
      </w:divBdr>
    </w:div>
    <w:div w:id="251623727">
      <w:bodyDiv w:val="1"/>
      <w:marLeft w:val="0"/>
      <w:marRight w:val="0"/>
      <w:marTop w:val="0"/>
      <w:marBottom w:val="0"/>
      <w:divBdr>
        <w:top w:val="none" w:sz="0" w:space="0" w:color="auto"/>
        <w:left w:val="none" w:sz="0" w:space="0" w:color="auto"/>
        <w:bottom w:val="none" w:sz="0" w:space="0" w:color="auto"/>
        <w:right w:val="none" w:sz="0" w:space="0" w:color="auto"/>
      </w:divBdr>
    </w:div>
    <w:div w:id="252519799">
      <w:bodyDiv w:val="1"/>
      <w:marLeft w:val="0"/>
      <w:marRight w:val="0"/>
      <w:marTop w:val="0"/>
      <w:marBottom w:val="0"/>
      <w:divBdr>
        <w:top w:val="none" w:sz="0" w:space="0" w:color="auto"/>
        <w:left w:val="none" w:sz="0" w:space="0" w:color="auto"/>
        <w:bottom w:val="none" w:sz="0" w:space="0" w:color="auto"/>
        <w:right w:val="none" w:sz="0" w:space="0" w:color="auto"/>
      </w:divBdr>
    </w:div>
    <w:div w:id="252589514">
      <w:bodyDiv w:val="1"/>
      <w:marLeft w:val="0"/>
      <w:marRight w:val="0"/>
      <w:marTop w:val="0"/>
      <w:marBottom w:val="0"/>
      <w:divBdr>
        <w:top w:val="none" w:sz="0" w:space="0" w:color="auto"/>
        <w:left w:val="none" w:sz="0" w:space="0" w:color="auto"/>
        <w:bottom w:val="none" w:sz="0" w:space="0" w:color="auto"/>
        <w:right w:val="none" w:sz="0" w:space="0" w:color="auto"/>
      </w:divBdr>
    </w:div>
    <w:div w:id="258568282">
      <w:bodyDiv w:val="1"/>
      <w:marLeft w:val="0"/>
      <w:marRight w:val="0"/>
      <w:marTop w:val="0"/>
      <w:marBottom w:val="0"/>
      <w:divBdr>
        <w:top w:val="none" w:sz="0" w:space="0" w:color="auto"/>
        <w:left w:val="none" w:sz="0" w:space="0" w:color="auto"/>
        <w:bottom w:val="none" w:sz="0" w:space="0" w:color="auto"/>
        <w:right w:val="none" w:sz="0" w:space="0" w:color="auto"/>
      </w:divBdr>
    </w:div>
    <w:div w:id="262228486">
      <w:bodyDiv w:val="1"/>
      <w:marLeft w:val="0"/>
      <w:marRight w:val="0"/>
      <w:marTop w:val="0"/>
      <w:marBottom w:val="0"/>
      <w:divBdr>
        <w:top w:val="none" w:sz="0" w:space="0" w:color="auto"/>
        <w:left w:val="none" w:sz="0" w:space="0" w:color="auto"/>
        <w:bottom w:val="none" w:sz="0" w:space="0" w:color="auto"/>
        <w:right w:val="none" w:sz="0" w:space="0" w:color="auto"/>
      </w:divBdr>
    </w:div>
    <w:div w:id="263420139">
      <w:bodyDiv w:val="1"/>
      <w:marLeft w:val="0"/>
      <w:marRight w:val="0"/>
      <w:marTop w:val="0"/>
      <w:marBottom w:val="0"/>
      <w:divBdr>
        <w:top w:val="none" w:sz="0" w:space="0" w:color="auto"/>
        <w:left w:val="none" w:sz="0" w:space="0" w:color="auto"/>
        <w:bottom w:val="none" w:sz="0" w:space="0" w:color="auto"/>
        <w:right w:val="none" w:sz="0" w:space="0" w:color="auto"/>
      </w:divBdr>
    </w:div>
    <w:div w:id="264850882">
      <w:bodyDiv w:val="1"/>
      <w:marLeft w:val="0"/>
      <w:marRight w:val="0"/>
      <w:marTop w:val="0"/>
      <w:marBottom w:val="0"/>
      <w:divBdr>
        <w:top w:val="none" w:sz="0" w:space="0" w:color="auto"/>
        <w:left w:val="none" w:sz="0" w:space="0" w:color="auto"/>
        <w:bottom w:val="none" w:sz="0" w:space="0" w:color="auto"/>
        <w:right w:val="none" w:sz="0" w:space="0" w:color="auto"/>
      </w:divBdr>
    </w:div>
    <w:div w:id="269895298">
      <w:bodyDiv w:val="1"/>
      <w:marLeft w:val="0"/>
      <w:marRight w:val="0"/>
      <w:marTop w:val="0"/>
      <w:marBottom w:val="0"/>
      <w:divBdr>
        <w:top w:val="none" w:sz="0" w:space="0" w:color="auto"/>
        <w:left w:val="none" w:sz="0" w:space="0" w:color="auto"/>
        <w:bottom w:val="none" w:sz="0" w:space="0" w:color="auto"/>
        <w:right w:val="none" w:sz="0" w:space="0" w:color="auto"/>
      </w:divBdr>
    </w:div>
    <w:div w:id="270624999">
      <w:bodyDiv w:val="1"/>
      <w:marLeft w:val="0"/>
      <w:marRight w:val="0"/>
      <w:marTop w:val="0"/>
      <w:marBottom w:val="0"/>
      <w:divBdr>
        <w:top w:val="none" w:sz="0" w:space="0" w:color="auto"/>
        <w:left w:val="none" w:sz="0" w:space="0" w:color="auto"/>
        <w:bottom w:val="none" w:sz="0" w:space="0" w:color="auto"/>
        <w:right w:val="none" w:sz="0" w:space="0" w:color="auto"/>
      </w:divBdr>
    </w:div>
    <w:div w:id="272444958">
      <w:bodyDiv w:val="1"/>
      <w:marLeft w:val="0"/>
      <w:marRight w:val="0"/>
      <w:marTop w:val="0"/>
      <w:marBottom w:val="0"/>
      <w:divBdr>
        <w:top w:val="none" w:sz="0" w:space="0" w:color="auto"/>
        <w:left w:val="none" w:sz="0" w:space="0" w:color="auto"/>
        <w:bottom w:val="none" w:sz="0" w:space="0" w:color="auto"/>
        <w:right w:val="none" w:sz="0" w:space="0" w:color="auto"/>
      </w:divBdr>
    </w:div>
    <w:div w:id="273756672">
      <w:bodyDiv w:val="1"/>
      <w:marLeft w:val="0"/>
      <w:marRight w:val="0"/>
      <w:marTop w:val="0"/>
      <w:marBottom w:val="0"/>
      <w:divBdr>
        <w:top w:val="none" w:sz="0" w:space="0" w:color="auto"/>
        <w:left w:val="none" w:sz="0" w:space="0" w:color="auto"/>
        <w:bottom w:val="none" w:sz="0" w:space="0" w:color="auto"/>
        <w:right w:val="none" w:sz="0" w:space="0" w:color="auto"/>
      </w:divBdr>
    </w:div>
    <w:div w:id="274404444">
      <w:bodyDiv w:val="1"/>
      <w:marLeft w:val="0"/>
      <w:marRight w:val="0"/>
      <w:marTop w:val="0"/>
      <w:marBottom w:val="0"/>
      <w:divBdr>
        <w:top w:val="none" w:sz="0" w:space="0" w:color="auto"/>
        <w:left w:val="none" w:sz="0" w:space="0" w:color="auto"/>
        <w:bottom w:val="none" w:sz="0" w:space="0" w:color="auto"/>
        <w:right w:val="none" w:sz="0" w:space="0" w:color="auto"/>
      </w:divBdr>
    </w:div>
    <w:div w:id="275716355">
      <w:bodyDiv w:val="1"/>
      <w:marLeft w:val="0"/>
      <w:marRight w:val="0"/>
      <w:marTop w:val="0"/>
      <w:marBottom w:val="0"/>
      <w:divBdr>
        <w:top w:val="none" w:sz="0" w:space="0" w:color="auto"/>
        <w:left w:val="none" w:sz="0" w:space="0" w:color="auto"/>
        <w:bottom w:val="none" w:sz="0" w:space="0" w:color="auto"/>
        <w:right w:val="none" w:sz="0" w:space="0" w:color="auto"/>
      </w:divBdr>
    </w:div>
    <w:div w:id="276833120">
      <w:bodyDiv w:val="1"/>
      <w:marLeft w:val="0"/>
      <w:marRight w:val="0"/>
      <w:marTop w:val="0"/>
      <w:marBottom w:val="0"/>
      <w:divBdr>
        <w:top w:val="none" w:sz="0" w:space="0" w:color="auto"/>
        <w:left w:val="none" w:sz="0" w:space="0" w:color="auto"/>
        <w:bottom w:val="none" w:sz="0" w:space="0" w:color="auto"/>
        <w:right w:val="none" w:sz="0" w:space="0" w:color="auto"/>
      </w:divBdr>
    </w:div>
    <w:div w:id="278727388">
      <w:bodyDiv w:val="1"/>
      <w:marLeft w:val="0"/>
      <w:marRight w:val="0"/>
      <w:marTop w:val="0"/>
      <w:marBottom w:val="0"/>
      <w:divBdr>
        <w:top w:val="none" w:sz="0" w:space="0" w:color="auto"/>
        <w:left w:val="none" w:sz="0" w:space="0" w:color="auto"/>
        <w:bottom w:val="none" w:sz="0" w:space="0" w:color="auto"/>
        <w:right w:val="none" w:sz="0" w:space="0" w:color="auto"/>
      </w:divBdr>
    </w:div>
    <w:div w:id="283343495">
      <w:bodyDiv w:val="1"/>
      <w:marLeft w:val="0"/>
      <w:marRight w:val="0"/>
      <w:marTop w:val="0"/>
      <w:marBottom w:val="0"/>
      <w:divBdr>
        <w:top w:val="none" w:sz="0" w:space="0" w:color="auto"/>
        <w:left w:val="none" w:sz="0" w:space="0" w:color="auto"/>
        <w:bottom w:val="none" w:sz="0" w:space="0" w:color="auto"/>
        <w:right w:val="none" w:sz="0" w:space="0" w:color="auto"/>
      </w:divBdr>
    </w:div>
    <w:div w:id="283924927">
      <w:bodyDiv w:val="1"/>
      <w:marLeft w:val="0"/>
      <w:marRight w:val="0"/>
      <w:marTop w:val="0"/>
      <w:marBottom w:val="0"/>
      <w:divBdr>
        <w:top w:val="none" w:sz="0" w:space="0" w:color="auto"/>
        <w:left w:val="none" w:sz="0" w:space="0" w:color="auto"/>
        <w:bottom w:val="none" w:sz="0" w:space="0" w:color="auto"/>
        <w:right w:val="none" w:sz="0" w:space="0" w:color="auto"/>
      </w:divBdr>
    </w:div>
    <w:div w:id="285239886">
      <w:bodyDiv w:val="1"/>
      <w:marLeft w:val="0"/>
      <w:marRight w:val="0"/>
      <w:marTop w:val="0"/>
      <w:marBottom w:val="0"/>
      <w:divBdr>
        <w:top w:val="none" w:sz="0" w:space="0" w:color="auto"/>
        <w:left w:val="none" w:sz="0" w:space="0" w:color="auto"/>
        <w:bottom w:val="none" w:sz="0" w:space="0" w:color="auto"/>
        <w:right w:val="none" w:sz="0" w:space="0" w:color="auto"/>
      </w:divBdr>
    </w:div>
    <w:div w:id="285425818">
      <w:bodyDiv w:val="1"/>
      <w:marLeft w:val="0"/>
      <w:marRight w:val="0"/>
      <w:marTop w:val="0"/>
      <w:marBottom w:val="0"/>
      <w:divBdr>
        <w:top w:val="none" w:sz="0" w:space="0" w:color="auto"/>
        <w:left w:val="none" w:sz="0" w:space="0" w:color="auto"/>
        <w:bottom w:val="none" w:sz="0" w:space="0" w:color="auto"/>
        <w:right w:val="none" w:sz="0" w:space="0" w:color="auto"/>
      </w:divBdr>
    </w:div>
    <w:div w:id="285429106">
      <w:bodyDiv w:val="1"/>
      <w:marLeft w:val="0"/>
      <w:marRight w:val="0"/>
      <w:marTop w:val="0"/>
      <w:marBottom w:val="0"/>
      <w:divBdr>
        <w:top w:val="none" w:sz="0" w:space="0" w:color="auto"/>
        <w:left w:val="none" w:sz="0" w:space="0" w:color="auto"/>
        <w:bottom w:val="none" w:sz="0" w:space="0" w:color="auto"/>
        <w:right w:val="none" w:sz="0" w:space="0" w:color="auto"/>
      </w:divBdr>
    </w:div>
    <w:div w:id="286814395">
      <w:bodyDiv w:val="1"/>
      <w:marLeft w:val="0"/>
      <w:marRight w:val="0"/>
      <w:marTop w:val="0"/>
      <w:marBottom w:val="0"/>
      <w:divBdr>
        <w:top w:val="none" w:sz="0" w:space="0" w:color="auto"/>
        <w:left w:val="none" w:sz="0" w:space="0" w:color="auto"/>
        <w:bottom w:val="none" w:sz="0" w:space="0" w:color="auto"/>
        <w:right w:val="none" w:sz="0" w:space="0" w:color="auto"/>
      </w:divBdr>
    </w:div>
    <w:div w:id="289289959">
      <w:bodyDiv w:val="1"/>
      <w:marLeft w:val="0"/>
      <w:marRight w:val="0"/>
      <w:marTop w:val="0"/>
      <w:marBottom w:val="0"/>
      <w:divBdr>
        <w:top w:val="none" w:sz="0" w:space="0" w:color="auto"/>
        <w:left w:val="none" w:sz="0" w:space="0" w:color="auto"/>
        <w:bottom w:val="none" w:sz="0" w:space="0" w:color="auto"/>
        <w:right w:val="none" w:sz="0" w:space="0" w:color="auto"/>
      </w:divBdr>
    </w:div>
    <w:div w:id="289433758">
      <w:bodyDiv w:val="1"/>
      <w:marLeft w:val="0"/>
      <w:marRight w:val="0"/>
      <w:marTop w:val="0"/>
      <w:marBottom w:val="0"/>
      <w:divBdr>
        <w:top w:val="none" w:sz="0" w:space="0" w:color="auto"/>
        <w:left w:val="none" w:sz="0" w:space="0" w:color="auto"/>
        <w:bottom w:val="none" w:sz="0" w:space="0" w:color="auto"/>
        <w:right w:val="none" w:sz="0" w:space="0" w:color="auto"/>
      </w:divBdr>
    </w:div>
    <w:div w:id="291403498">
      <w:bodyDiv w:val="1"/>
      <w:marLeft w:val="0"/>
      <w:marRight w:val="0"/>
      <w:marTop w:val="0"/>
      <w:marBottom w:val="0"/>
      <w:divBdr>
        <w:top w:val="none" w:sz="0" w:space="0" w:color="auto"/>
        <w:left w:val="none" w:sz="0" w:space="0" w:color="auto"/>
        <w:bottom w:val="none" w:sz="0" w:space="0" w:color="auto"/>
        <w:right w:val="none" w:sz="0" w:space="0" w:color="auto"/>
      </w:divBdr>
    </w:div>
    <w:div w:id="292949039">
      <w:bodyDiv w:val="1"/>
      <w:marLeft w:val="0"/>
      <w:marRight w:val="0"/>
      <w:marTop w:val="0"/>
      <w:marBottom w:val="0"/>
      <w:divBdr>
        <w:top w:val="none" w:sz="0" w:space="0" w:color="auto"/>
        <w:left w:val="none" w:sz="0" w:space="0" w:color="auto"/>
        <w:bottom w:val="none" w:sz="0" w:space="0" w:color="auto"/>
        <w:right w:val="none" w:sz="0" w:space="0" w:color="auto"/>
      </w:divBdr>
    </w:div>
    <w:div w:id="294338353">
      <w:bodyDiv w:val="1"/>
      <w:marLeft w:val="0"/>
      <w:marRight w:val="0"/>
      <w:marTop w:val="0"/>
      <w:marBottom w:val="0"/>
      <w:divBdr>
        <w:top w:val="none" w:sz="0" w:space="0" w:color="auto"/>
        <w:left w:val="none" w:sz="0" w:space="0" w:color="auto"/>
        <w:bottom w:val="none" w:sz="0" w:space="0" w:color="auto"/>
        <w:right w:val="none" w:sz="0" w:space="0" w:color="auto"/>
      </w:divBdr>
    </w:div>
    <w:div w:id="294990534">
      <w:bodyDiv w:val="1"/>
      <w:marLeft w:val="0"/>
      <w:marRight w:val="0"/>
      <w:marTop w:val="0"/>
      <w:marBottom w:val="0"/>
      <w:divBdr>
        <w:top w:val="none" w:sz="0" w:space="0" w:color="auto"/>
        <w:left w:val="none" w:sz="0" w:space="0" w:color="auto"/>
        <w:bottom w:val="none" w:sz="0" w:space="0" w:color="auto"/>
        <w:right w:val="none" w:sz="0" w:space="0" w:color="auto"/>
      </w:divBdr>
    </w:div>
    <w:div w:id="297535906">
      <w:bodyDiv w:val="1"/>
      <w:marLeft w:val="0"/>
      <w:marRight w:val="0"/>
      <w:marTop w:val="0"/>
      <w:marBottom w:val="0"/>
      <w:divBdr>
        <w:top w:val="none" w:sz="0" w:space="0" w:color="auto"/>
        <w:left w:val="none" w:sz="0" w:space="0" w:color="auto"/>
        <w:bottom w:val="none" w:sz="0" w:space="0" w:color="auto"/>
        <w:right w:val="none" w:sz="0" w:space="0" w:color="auto"/>
      </w:divBdr>
    </w:div>
    <w:div w:id="298733650">
      <w:bodyDiv w:val="1"/>
      <w:marLeft w:val="0"/>
      <w:marRight w:val="0"/>
      <w:marTop w:val="0"/>
      <w:marBottom w:val="0"/>
      <w:divBdr>
        <w:top w:val="none" w:sz="0" w:space="0" w:color="auto"/>
        <w:left w:val="none" w:sz="0" w:space="0" w:color="auto"/>
        <w:bottom w:val="none" w:sz="0" w:space="0" w:color="auto"/>
        <w:right w:val="none" w:sz="0" w:space="0" w:color="auto"/>
      </w:divBdr>
    </w:div>
    <w:div w:id="300237314">
      <w:bodyDiv w:val="1"/>
      <w:marLeft w:val="0"/>
      <w:marRight w:val="0"/>
      <w:marTop w:val="0"/>
      <w:marBottom w:val="0"/>
      <w:divBdr>
        <w:top w:val="none" w:sz="0" w:space="0" w:color="auto"/>
        <w:left w:val="none" w:sz="0" w:space="0" w:color="auto"/>
        <w:bottom w:val="none" w:sz="0" w:space="0" w:color="auto"/>
        <w:right w:val="none" w:sz="0" w:space="0" w:color="auto"/>
      </w:divBdr>
    </w:div>
    <w:div w:id="301888978">
      <w:bodyDiv w:val="1"/>
      <w:marLeft w:val="0"/>
      <w:marRight w:val="0"/>
      <w:marTop w:val="0"/>
      <w:marBottom w:val="0"/>
      <w:divBdr>
        <w:top w:val="none" w:sz="0" w:space="0" w:color="auto"/>
        <w:left w:val="none" w:sz="0" w:space="0" w:color="auto"/>
        <w:bottom w:val="none" w:sz="0" w:space="0" w:color="auto"/>
        <w:right w:val="none" w:sz="0" w:space="0" w:color="auto"/>
      </w:divBdr>
    </w:div>
    <w:div w:id="302349449">
      <w:bodyDiv w:val="1"/>
      <w:marLeft w:val="0"/>
      <w:marRight w:val="0"/>
      <w:marTop w:val="0"/>
      <w:marBottom w:val="0"/>
      <w:divBdr>
        <w:top w:val="none" w:sz="0" w:space="0" w:color="auto"/>
        <w:left w:val="none" w:sz="0" w:space="0" w:color="auto"/>
        <w:bottom w:val="none" w:sz="0" w:space="0" w:color="auto"/>
        <w:right w:val="none" w:sz="0" w:space="0" w:color="auto"/>
      </w:divBdr>
    </w:div>
    <w:div w:id="302856084">
      <w:bodyDiv w:val="1"/>
      <w:marLeft w:val="0"/>
      <w:marRight w:val="0"/>
      <w:marTop w:val="0"/>
      <w:marBottom w:val="0"/>
      <w:divBdr>
        <w:top w:val="none" w:sz="0" w:space="0" w:color="auto"/>
        <w:left w:val="none" w:sz="0" w:space="0" w:color="auto"/>
        <w:bottom w:val="none" w:sz="0" w:space="0" w:color="auto"/>
        <w:right w:val="none" w:sz="0" w:space="0" w:color="auto"/>
      </w:divBdr>
    </w:div>
    <w:div w:id="303895468">
      <w:bodyDiv w:val="1"/>
      <w:marLeft w:val="0"/>
      <w:marRight w:val="0"/>
      <w:marTop w:val="0"/>
      <w:marBottom w:val="0"/>
      <w:divBdr>
        <w:top w:val="none" w:sz="0" w:space="0" w:color="auto"/>
        <w:left w:val="none" w:sz="0" w:space="0" w:color="auto"/>
        <w:bottom w:val="none" w:sz="0" w:space="0" w:color="auto"/>
        <w:right w:val="none" w:sz="0" w:space="0" w:color="auto"/>
      </w:divBdr>
    </w:div>
    <w:div w:id="304966323">
      <w:bodyDiv w:val="1"/>
      <w:marLeft w:val="0"/>
      <w:marRight w:val="0"/>
      <w:marTop w:val="0"/>
      <w:marBottom w:val="0"/>
      <w:divBdr>
        <w:top w:val="none" w:sz="0" w:space="0" w:color="auto"/>
        <w:left w:val="none" w:sz="0" w:space="0" w:color="auto"/>
        <w:bottom w:val="none" w:sz="0" w:space="0" w:color="auto"/>
        <w:right w:val="none" w:sz="0" w:space="0" w:color="auto"/>
      </w:divBdr>
    </w:div>
    <w:div w:id="305860516">
      <w:bodyDiv w:val="1"/>
      <w:marLeft w:val="0"/>
      <w:marRight w:val="0"/>
      <w:marTop w:val="0"/>
      <w:marBottom w:val="0"/>
      <w:divBdr>
        <w:top w:val="none" w:sz="0" w:space="0" w:color="auto"/>
        <w:left w:val="none" w:sz="0" w:space="0" w:color="auto"/>
        <w:bottom w:val="none" w:sz="0" w:space="0" w:color="auto"/>
        <w:right w:val="none" w:sz="0" w:space="0" w:color="auto"/>
      </w:divBdr>
    </w:div>
    <w:div w:id="306012979">
      <w:bodyDiv w:val="1"/>
      <w:marLeft w:val="0"/>
      <w:marRight w:val="0"/>
      <w:marTop w:val="0"/>
      <w:marBottom w:val="0"/>
      <w:divBdr>
        <w:top w:val="none" w:sz="0" w:space="0" w:color="auto"/>
        <w:left w:val="none" w:sz="0" w:space="0" w:color="auto"/>
        <w:bottom w:val="none" w:sz="0" w:space="0" w:color="auto"/>
        <w:right w:val="none" w:sz="0" w:space="0" w:color="auto"/>
      </w:divBdr>
    </w:div>
    <w:div w:id="306974859">
      <w:bodyDiv w:val="1"/>
      <w:marLeft w:val="0"/>
      <w:marRight w:val="0"/>
      <w:marTop w:val="0"/>
      <w:marBottom w:val="0"/>
      <w:divBdr>
        <w:top w:val="none" w:sz="0" w:space="0" w:color="auto"/>
        <w:left w:val="none" w:sz="0" w:space="0" w:color="auto"/>
        <w:bottom w:val="none" w:sz="0" w:space="0" w:color="auto"/>
        <w:right w:val="none" w:sz="0" w:space="0" w:color="auto"/>
      </w:divBdr>
    </w:div>
    <w:div w:id="306978719">
      <w:bodyDiv w:val="1"/>
      <w:marLeft w:val="0"/>
      <w:marRight w:val="0"/>
      <w:marTop w:val="0"/>
      <w:marBottom w:val="0"/>
      <w:divBdr>
        <w:top w:val="none" w:sz="0" w:space="0" w:color="auto"/>
        <w:left w:val="none" w:sz="0" w:space="0" w:color="auto"/>
        <w:bottom w:val="none" w:sz="0" w:space="0" w:color="auto"/>
        <w:right w:val="none" w:sz="0" w:space="0" w:color="auto"/>
      </w:divBdr>
    </w:div>
    <w:div w:id="308756015">
      <w:bodyDiv w:val="1"/>
      <w:marLeft w:val="0"/>
      <w:marRight w:val="0"/>
      <w:marTop w:val="0"/>
      <w:marBottom w:val="0"/>
      <w:divBdr>
        <w:top w:val="none" w:sz="0" w:space="0" w:color="auto"/>
        <w:left w:val="none" w:sz="0" w:space="0" w:color="auto"/>
        <w:bottom w:val="none" w:sz="0" w:space="0" w:color="auto"/>
        <w:right w:val="none" w:sz="0" w:space="0" w:color="auto"/>
      </w:divBdr>
    </w:div>
    <w:div w:id="309096560">
      <w:bodyDiv w:val="1"/>
      <w:marLeft w:val="0"/>
      <w:marRight w:val="0"/>
      <w:marTop w:val="0"/>
      <w:marBottom w:val="0"/>
      <w:divBdr>
        <w:top w:val="none" w:sz="0" w:space="0" w:color="auto"/>
        <w:left w:val="none" w:sz="0" w:space="0" w:color="auto"/>
        <w:bottom w:val="none" w:sz="0" w:space="0" w:color="auto"/>
        <w:right w:val="none" w:sz="0" w:space="0" w:color="auto"/>
      </w:divBdr>
    </w:div>
    <w:div w:id="310141186">
      <w:bodyDiv w:val="1"/>
      <w:marLeft w:val="0"/>
      <w:marRight w:val="0"/>
      <w:marTop w:val="0"/>
      <w:marBottom w:val="0"/>
      <w:divBdr>
        <w:top w:val="none" w:sz="0" w:space="0" w:color="auto"/>
        <w:left w:val="none" w:sz="0" w:space="0" w:color="auto"/>
        <w:bottom w:val="none" w:sz="0" w:space="0" w:color="auto"/>
        <w:right w:val="none" w:sz="0" w:space="0" w:color="auto"/>
      </w:divBdr>
    </w:div>
    <w:div w:id="312026271">
      <w:bodyDiv w:val="1"/>
      <w:marLeft w:val="0"/>
      <w:marRight w:val="0"/>
      <w:marTop w:val="0"/>
      <w:marBottom w:val="0"/>
      <w:divBdr>
        <w:top w:val="none" w:sz="0" w:space="0" w:color="auto"/>
        <w:left w:val="none" w:sz="0" w:space="0" w:color="auto"/>
        <w:bottom w:val="none" w:sz="0" w:space="0" w:color="auto"/>
        <w:right w:val="none" w:sz="0" w:space="0" w:color="auto"/>
      </w:divBdr>
    </w:div>
    <w:div w:id="314915446">
      <w:bodyDiv w:val="1"/>
      <w:marLeft w:val="0"/>
      <w:marRight w:val="0"/>
      <w:marTop w:val="0"/>
      <w:marBottom w:val="0"/>
      <w:divBdr>
        <w:top w:val="none" w:sz="0" w:space="0" w:color="auto"/>
        <w:left w:val="none" w:sz="0" w:space="0" w:color="auto"/>
        <w:bottom w:val="none" w:sz="0" w:space="0" w:color="auto"/>
        <w:right w:val="none" w:sz="0" w:space="0" w:color="auto"/>
      </w:divBdr>
    </w:div>
    <w:div w:id="315033281">
      <w:bodyDiv w:val="1"/>
      <w:marLeft w:val="0"/>
      <w:marRight w:val="0"/>
      <w:marTop w:val="0"/>
      <w:marBottom w:val="0"/>
      <w:divBdr>
        <w:top w:val="none" w:sz="0" w:space="0" w:color="auto"/>
        <w:left w:val="none" w:sz="0" w:space="0" w:color="auto"/>
        <w:bottom w:val="none" w:sz="0" w:space="0" w:color="auto"/>
        <w:right w:val="none" w:sz="0" w:space="0" w:color="auto"/>
      </w:divBdr>
    </w:div>
    <w:div w:id="318658643">
      <w:bodyDiv w:val="1"/>
      <w:marLeft w:val="0"/>
      <w:marRight w:val="0"/>
      <w:marTop w:val="0"/>
      <w:marBottom w:val="0"/>
      <w:divBdr>
        <w:top w:val="none" w:sz="0" w:space="0" w:color="auto"/>
        <w:left w:val="none" w:sz="0" w:space="0" w:color="auto"/>
        <w:bottom w:val="none" w:sz="0" w:space="0" w:color="auto"/>
        <w:right w:val="none" w:sz="0" w:space="0" w:color="auto"/>
      </w:divBdr>
    </w:div>
    <w:div w:id="319580999">
      <w:bodyDiv w:val="1"/>
      <w:marLeft w:val="0"/>
      <w:marRight w:val="0"/>
      <w:marTop w:val="0"/>
      <w:marBottom w:val="0"/>
      <w:divBdr>
        <w:top w:val="none" w:sz="0" w:space="0" w:color="auto"/>
        <w:left w:val="none" w:sz="0" w:space="0" w:color="auto"/>
        <w:bottom w:val="none" w:sz="0" w:space="0" w:color="auto"/>
        <w:right w:val="none" w:sz="0" w:space="0" w:color="auto"/>
      </w:divBdr>
    </w:div>
    <w:div w:id="320279858">
      <w:bodyDiv w:val="1"/>
      <w:marLeft w:val="0"/>
      <w:marRight w:val="0"/>
      <w:marTop w:val="0"/>
      <w:marBottom w:val="0"/>
      <w:divBdr>
        <w:top w:val="none" w:sz="0" w:space="0" w:color="auto"/>
        <w:left w:val="none" w:sz="0" w:space="0" w:color="auto"/>
        <w:bottom w:val="none" w:sz="0" w:space="0" w:color="auto"/>
        <w:right w:val="none" w:sz="0" w:space="0" w:color="auto"/>
      </w:divBdr>
    </w:div>
    <w:div w:id="322007804">
      <w:bodyDiv w:val="1"/>
      <w:marLeft w:val="0"/>
      <w:marRight w:val="0"/>
      <w:marTop w:val="0"/>
      <w:marBottom w:val="0"/>
      <w:divBdr>
        <w:top w:val="none" w:sz="0" w:space="0" w:color="auto"/>
        <w:left w:val="none" w:sz="0" w:space="0" w:color="auto"/>
        <w:bottom w:val="none" w:sz="0" w:space="0" w:color="auto"/>
        <w:right w:val="none" w:sz="0" w:space="0" w:color="auto"/>
      </w:divBdr>
    </w:div>
    <w:div w:id="322590455">
      <w:bodyDiv w:val="1"/>
      <w:marLeft w:val="0"/>
      <w:marRight w:val="0"/>
      <w:marTop w:val="0"/>
      <w:marBottom w:val="0"/>
      <w:divBdr>
        <w:top w:val="none" w:sz="0" w:space="0" w:color="auto"/>
        <w:left w:val="none" w:sz="0" w:space="0" w:color="auto"/>
        <w:bottom w:val="none" w:sz="0" w:space="0" w:color="auto"/>
        <w:right w:val="none" w:sz="0" w:space="0" w:color="auto"/>
      </w:divBdr>
    </w:div>
    <w:div w:id="323438169">
      <w:bodyDiv w:val="1"/>
      <w:marLeft w:val="0"/>
      <w:marRight w:val="0"/>
      <w:marTop w:val="0"/>
      <w:marBottom w:val="0"/>
      <w:divBdr>
        <w:top w:val="none" w:sz="0" w:space="0" w:color="auto"/>
        <w:left w:val="none" w:sz="0" w:space="0" w:color="auto"/>
        <w:bottom w:val="none" w:sz="0" w:space="0" w:color="auto"/>
        <w:right w:val="none" w:sz="0" w:space="0" w:color="auto"/>
      </w:divBdr>
    </w:div>
    <w:div w:id="327251816">
      <w:bodyDiv w:val="1"/>
      <w:marLeft w:val="0"/>
      <w:marRight w:val="0"/>
      <w:marTop w:val="0"/>
      <w:marBottom w:val="0"/>
      <w:divBdr>
        <w:top w:val="none" w:sz="0" w:space="0" w:color="auto"/>
        <w:left w:val="none" w:sz="0" w:space="0" w:color="auto"/>
        <w:bottom w:val="none" w:sz="0" w:space="0" w:color="auto"/>
        <w:right w:val="none" w:sz="0" w:space="0" w:color="auto"/>
      </w:divBdr>
    </w:div>
    <w:div w:id="329989748">
      <w:bodyDiv w:val="1"/>
      <w:marLeft w:val="0"/>
      <w:marRight w:val="0"/>
      <w:marTop w:val="0"/>
      <w:marBottom w:val="0"/>
      <w:divBdr>
        <w:top w:val="none" w:sz="0" w:space="0" w:color="auto"/>
        <w:left w:val="none" w:sz="0" w:space="0" w:color="auto"/>
        <w:bottom w:val="none" w:sz="0" w:space="0" w:color="auto"/>
        <w:right w:val="none" w:sz="0" w:space="0" w:color="auto"/>
      </w:divBdr>
    </w:div>
    <w:div w:id="332606867">
      <w:bodyDiv w:val="1"/>
      <w:marLeft w:val="0"/>
      <w:marRight w:val="0"/>
      <w:marTop w:val="0"/>
      <w:marBottom w:val="0"/>
      <w:divBdr>
        <w:top w:val="none" w:sz="0" w:space="0" w:color="auto"/>
        <w:left w:val="none" w:sz="0" w:space="0" w:color="auto"/>
        <w:bottom w:val="none" w:sz="0" w:space="0" w:color="auto"/>
        <w:right w:val="none" w:sz="0" w:space="0" w:color="auto"/>
      </w:divBdr>
    </w:div>
    <w:div w:id="333843805">
      <w:bodyDiv w:val="1"/>
      <w:marLeft w:val="0"/>
      <w:marRight w:val="0"/>
      <w:marTop w:val="0"/>
      <w:marBottom w:val="0"/>
      <w:divBdr>
        <w:top w:val="none" w:sz="0" w:space="0" w:color="auto"/>
        <w:left w:val="none" w:sz="0" w:space="0" w:color="auto"/>
        <w:bottom w:val="none" w:sz="0" w:space="0" w:color="auto"/>
        <w:right w:val="none" w:sz="0" w:space="0" w:color="auto"/>
      </w:divBdr>
    </w:div>
    <w:div w:id="338626096">
      <w:bodyDiv w:val="1"/>
      <w:marLeft w:val="0"/>
      <w:marRight w:val="0"/>
      <w:marTop w:val="0"/>
      <w:marBottom w:val="0"/>
      <w:divBdr>
        <w:top w:val="none" w:sz="0" w:space="0" w:color="auto"/>
        <w:left w:val="none" w:sz="0" w:space="0" w:color="auto"/>
        <w:bottom w:val="none" w:sz="0" w:space="0" w:color="auto"/>
        <w:right w:val="none" w:sz="0" w:space="0" w:color="auto"/>
      </w:divBdr>
    </w:div>
    <w:div w:id="341666155">
      <w:bodyDiv w:val="1"/>
      <w:marLeft w:val="0"/>
      <w:marRight w:val="0"/>
      <w:marTop w:val="0"/>
      <w:marBottom w:val="0"/>
      <w:divBdr>
        <w:top w:val="none" w:sz="0" w:space="0" w:color="auto"/>
        <w:left w:val="none" w:sz="0" w:space="0" w:color="auto"/>
        <w:bottom w:val="none" w:sz="0" w:space="0" w:color="auto"/>
        <w:right w:val="none" w:sz="0" w:space="0" w:color="auto"/>
      </w:divBdr>
    </w:div>
    <w:div w:id="342051118">
      <w:bodyDiv w:val="1"/>
      <w:marLeft w:val="0"/>
      <w:marRight w:val="0"/>
      <w:marTop w:val="0"/>
      <w:marBottom w:val="0"/>
      <w:divBdr>
        <w:top w:val="none" w:sz="0" w:space="0" w:color="auto"/>
        <w:left w:val="none" w:sz="0" w:space="0" w:color="auto"/>
        <w:bottom w:val="none" w:sz="0" w:space="0" w:color="auto"/>
        <w:right w:val="none" w:sz="0" w:space="0" w:color="auto"/>
      </w:divBdr>
    </w:div>
    <w:div w:id="344749727">
      <w:bodyDiv w:val="1"/>
      <w:marLeft w:val="0"/>
      <w:marRight w:val="0"/>
      <w:marTop w:val="0"/>
      <w:marBottom w:val="0"/>
      <w:divBdr>
        <w:top w:val="none" w:sz="0" w:space="0" w:color="auto"/>
        <w:left w:val="none" w:sz="0" w:space="0" w:color="auto"/>
        <w:bottom w:val="none" w:sz="0" w:space="0" w:color="auto"/>
        <w:right w:val="none" w:sz="0" w:space="0" w:color="auto"/>
      </w:divBdr>
    </w:div>
    <w:div w:id="349576468">
      <w:bodyDiv w:val="1"/>
      <w:marLeft w:val="0"/>
      <w:marRight w:val="0"/>
      <w:marTop w:val="0"/>
      <w:marBottom w:val="0"/>
      <w:divBdr>
        <w:top w:val="none" w:sz="0" w:space="0" w:color="auto"/>
        <w:left w:val="none" w:sz="0" w:space="0" w:color="auto"/>
        <w:bottom w:val="none" w:sz="0" w:space="0" w:color="auto"/>
        <w:right w:val="none" w:sz="0" w:space="0" w:color="auto"/>
      </w:divBdr>
    </w:div>
    <w:div w:id="350257105">
      <w:bodyDiv w:val="1"/>
      <w:marLeft w:val="0"/>
      <w:marRight w:val="0"/>
      <w:marTop w:val="0"/>
      <w:marBottom w:val="0"/>
      <w:divBdr>
        <w:top w:val="none" w:sz="0" w:space="0" w:color="auto"/>
        <w:left w:val="none" w:sz="0" w:space="0" w:color="auto"/>
        <w:bottom w:val="none" w:sz="0" w:space="0" w:color="auto"/>
        <w:right w:val="none" w:sz="0" w:space="0" w:color="auto"/>
      </w:divBdr>
    </w:div>
    <w:div w:id="352416205">
      <w:bodyDiv w:val="1"/>
      <w:marLeft w:val="0"/>
      <w:marRight w:val="0"/>
      <w:marTop w:val="0"/>
      <w:marBottom w:val="0"/>
      <w:divBdr>
        <w:top w:val="none" w:sz="0" w:space="0" w:color="auto"/>
        <w:left w:val="none" w:sz="0" w:space="0" w:color="auto"/>
        <w:bottom w:val="none" w:sz="0" w:space="0" w:color="auto"/>
        <w:right w:val="none" w:sz="0" w:space="0" w:color="auto"/>
      </w:divBdr>
    </w:div>
    <w:div w:id="352994344">
      <w:bodyDiv w:val="1"/>
      <w:marLeft w:val="0"/>
      <w:marRight w:val="0"/>
      <w:marTop w:val="0"/>
      <w:marBottom w:val="0"/>
      <w:divBdr>
        <w:top w:val="none" w:sz="0" w:space="0" w:color="auto"/>
        <w:left w:val="none" w:sz="0" w:space="0" w:color="auto"/>
        <w:bottom w:val="none" w:sz="0" w:space="0" w:color="auto"/>
        <w:right w:val="none" w:sz="0" w:space="0" w:color="auto"/>
      </w:divBdr>
    </w:div>
    <w:div w:id="355278043">
      <w:bodyDiv w:val="1"/>
      <w:marLeft w:val="0"/>
      <w:marRight w:val="0"/>
      <w:marTop w:val="0"/>
      <w:marBottom w:val="0"/>
      <w:divBdr>
        <w:top w:val="none" w:sz="0" w:space="0" w:color="auto"/>
        <w:left w:val="none" w:sz="0" w:space="0" w:color="auto"/>
        <w:bottom w:val="none" w:sz="0" w:space="0" w:color="auto"/>
        <w:right w:val="none" w:sz="0" w:space="0" w:color="auto"/>
      </w:divBdr>
    </w:div>
    <w:div w:id="355426294">
      <w:bodyDiv w:val="1"/>
      <w:marLeft w:val="0"/>
      <w:marRight w:val="0"/>
      <w:marTop w:val="0"/>
      <w:marBottom w:val="0"/>
      <w:divBdr>
        <w:top w:val="none" w:sz="0" w:space="0" w:color="auto"/>
        <w:left w:val="none" w:sz="0" w:space="0" w:color="auto"/>
        <w:bottom w:val="none" w:sz="0" w:space="0" w:color="auto"/>
        <w:right w:val="none" w:sz="0" w:space="0" w:color="auto"/>
      </w:divBdr>
    </w:div>
    <w:div w:id="356469049">
      <w:bodyDiv w:val="1"/>
      <w:marLeft w:val="0"/>
      <w:marRight w:val="0"/>
      <w:marTop w:val="0"/>
      <w:marBottom w:val="0"/>
      <w:divBdr>
        <w:top w:val="none" w:sz="0" w:space="0" w:color="auto"/>
        <w:left w:val="none" w:sz="0" w:space="0" w:color="auto"/>
        <w:bottom w:val="none" w:sz="0" w:space="0" w:color="auto"/>
        <w:right w:val="none" w:sz="0" w:space="0" w:color="auto"/>
      </w:divBdr>
    </w:div>
    <w:div w:id="357854130">
      <w:bodyDiv w:val="1"/>
      <w:marLeft w:val="0"/>
      <w:marRight w:val="0"/>
      <w:marTop w:val="0"/>
      <w:marBottom w:val="0"/>
      <w:divBdr>
        <w:top w:val="none" w:sz="0" w:space="0" w:color="auto"/>
        <w:left w:val="none" w:sz="0" w:space="0" w:color="auto"/>
        <w:bottom w:val="none" w:sz="0" w:space="0" w:color="auto"/>
        <w:right w:val="none" w:sz="0" w:space="0" w:color="auto"/>
      </w:divBdr>
    </w:div>
    <w:div w:id="358891971">
      <w:bodyDiv w:val="1"/>
      <w:marLeft w:val="0"/>
      <w:marRight w:val="0"/>
      <w:marTop w:val="0"/>
      <w:marBottom w:val="0"/>
      <w:divBdr>
        <w:top w:val="none" w:sz="0" w:space="0" w:color="auto"/>
        <w:left w:val="none" w:sz="0" w:space="0" w:color="auto"/>
        <w:bottom w:val="none" w:sz="0" w:space="0" w:color="auto"/>
        <w:right w:val="none" w:sz="0" w:space="0" w:color="auto"/>
      </w:divBdr>
    </w:div>
    <w:div w:id="361172500">
      <w:bodyDiv w:val="1"/>
      <w:marLeft w:val="0"/>
      <w:marRight w:val="0"/>
      <w:marTop w:val="0"/>
      <w:marBottom w:val="0"/>
      <w:divBdr>
        <w:top w:val="none" w:sz="0" w:space="0" w:color="auto"/>
        <w:left w:val="none" w:sz="0" w:space="0" w:color="auto"/>
        <w:bottom w:val="none" w:sz="0" w:space="0" w:color="auto"/>
        <w:right w:val="none" w:sz="0" w:space="0" w:color="auto"/>
      </w:divBdr>
    </w:div>
    <w:div w:id="362243995">
      <w:bodyDiv w:val="1"/>
      <w:marLeft w:val="0"/>
      <w:marRight w:val="0"/>
      <w:marTop w:val="0"/>
      <w:marBottom w:val="0"/>
      <w:divBdr>
        <w:top w:val="none" w:sz="0" w:space="0" w:color="auto"/>
        <w:left w:val="none" w:sz="0" w:space="0" w:color="auto"/>
        <w:bottom w:val="none" w:sz="0" w:space="0" w:color="auto"/>
        <w:right w:val="none" w:sz="0" w:space="0" w:color="auto"/>
      </w:divBdr>
    </w:div>
    <w:div w:id="364719482">
      <w:bodyDiv w:val="1"/>
      <w:marLeft w:val="0"/>
      <w:marRight w:val="0"/>
      <w:marTop w:val="0"/>
      <w:marBottom w:val="0"/>
      <w:divBdr>
        <w:top w:val="none" w:sz="0" w:space="0" w:color="auto"/>
        <w:left w:val="none" w:sz="0" w:space="0" w:color="auto"/>
        <w:bottom w:val="none" w:sz="0" w:space="0" w:color="auto"/>
        <w:right w:val="none" w:sz="0" w:space="0" w:color="auto"/>
      </w:divBdr>
    </w:div>
    <w:div w:id="367876272">
      <w:bodyDiv w:val="1"/>
      <w:marLeft w:val="0"/>
      <w:marRight w:val="0"/>
      <w:marTop w:val="0"/>
      <w:marBottom w:val="0"/>
      <w:divBdr>
        <w:top w:val="none" w:sz="0" w:space="0" w:color="auto"/>
        <w:left w:val="none" w:sz="0" w:space="0" w:color="auto"/>
        <w:bottom w:val="none" w:sz="0" w:space="0" w:color="auto"/>
        <w:right w:val="none" w:sz="0" w:space="0" w:color="auto"/>
      </w:divBdr>
    </w:div>
    <w:div w:id="368602391">
      <w:bodyDiv w:val="1"/>
      <w:marLeft w:val="0"/>
      <w:marRight w:val="0"/>
      <w:marTop w:val="0"/>
      <w:marBottom w:val="0"/>
      <w:divBdr>
        <w:top w:val="none" w:sz="0" w:space="0" w:color="auto"/>
        <w:left w:val="none" w:sz="0" w:space="0" w:color="auto"/>
        <w:bottom w:val="none" w:sz="0" w:space="0" w:color="auto"/>
        <w:right w:val="none" w:sz="0" w:space="0" w:color="auto"/>
      </w:divBdr>
    </w:div>
    <w:div w:id="369039333">
      <w:bodyDiv w:val="1"/>
      <w:marLeft w:val="0"/>
      <w:marRight w:val="0"/>
      <w:marTop w:val="0"/>
      <w:marBottom w:val="0"/>
      <w:divBdr>
        <w:top w:val="none" w:sz="0" w:space="0" w:color="auto"/>
        <w:left w:val="none" w:sz="0" w:space="0" w:color="auto"/>
        <w:bottom w:val="none" w:sz="0" w:space="0" w:color="auto"/>
        <w:right w:val="none" w:sz="0" w:space="0" w:color="auto"/>
      </w:divBdr>
    </w:div>
    <w:div w:id="369041307">
      <w:bodyDiv w:val="1"/>
      <w:marLeft w:val="0"/>
      <w:marRight w:val="0"/>
      <w:marTop w:val="0"/>
      <w:marBottom w:val="0"/>
      <w:divBdr>
        <w:top w:val="none" w:sz="0" w:space="0" w:color="auto"/>
        <w:left w:val="none" w:sz="0" w:space="0" w:color="auto"/>
        <w:bottom w:val="none" w:sz="0" w:space="0" w:color="auto"/>
        <w:right w:val="none" w:sz="0" w:space="0" w:color="auto"/>
      </w:divBdr>
    </w:div>
    <w:div w:id="369957312">
      <w:bodyDiv w:val="1"/>
      <w:marLeft w:val="0"/>
      <w:marRight w:val="0"/>
      <w:marTop w:val="0"/>
      <w:marBottom w:val="0"/>
      <w:divBdr>
        <w:top w:val="none" w:sz="0" w:space="0" w:color="auto"/>
        <w:left w:val="none" w:sz="0" w:space="0" w:color="auto"/>
        <w:bottom w:val="none" w:sz="0" w:space="0" w:color="auto"/>
        <w:right w:val="none" w:sz="0" w:space="0" w:color="auto"/>
      </w:divBdr>
    </w:div>
    <w:div w:id="369963452">
      <w:bodyDiv w:val="1"/>
      <w:marLeft w:val="0"/>
      <w:marRight w:val="0"/>
      <w:marTop w:val="0"/>
      <w:marBottom w:val="0"/>
      <w:divBdr>
        <w:top w:val="none" w:sz="0" w:space="0" w:color="auto"/>
        <w:left w:val="none" w:sz="0" w:space="0" w:color="auto"/>
        <w:bottom w:val="none" w:sz="0" w:space="0" w:color="auto"/>
        <w:right w:val="none" w:sz="0" w:space="0" w:color="auto"/>
      </w:divBdr>
    </w:div>
    <w:div w:id="370766148">
      <w:bodyDiv w:val="1"/>
      <w:marLeft w:val="0"/>
      <w:marRight w:val="0"/>
      <w:marTop w:val="0"/>
      <w:marBottom w:val="0"/>
      <w:divBdr>
        <w:top w:val="none" w:sz="0" w:space="0" w:color="auto"/>
        <w:left w:val="none" w:sz="0" w:space="0" w:color="auto"/>
        <w:bottom w:val="none" w:sz="0" w:space="0" w:color="auto"/>
        <w:right w:val="none" w:sz="0" w:space="0" w:color="auto"/>
      </w:divBdr>
    </w:div>
    <w:div w:id="372266903">
      <w:bodyDiv w:val="1"/>
      <w:marLeft w:val="0"/>
      <w:marRight w:val="0"/>
      <w:marTop w:val="0"/>
      <w:marBottom w:val="0"/>
      <w:divBdr>
        <w:top w:val="none" w:sz="0" w:space="0" w:color="auto"/>
        <w:left w:val="none" w:sz="0" w:space="0" w:color="auto"/>
        <w:bottom w:val="none" w:sz="0" w:space="0" w:color="auto"/>
        <w:right w:val="none" w:sz="0" w:space="0" w:color="auto"/>
      </w:divBdr>
    </w:div>
    <w:div w:id="375550213">
      <w:bodyDiv w:val="1"/>
      <w:marLeft w:val="0"/>
      <w:marRight w:val="0"/>
      <w:marTop w:val="0"/>
      <w:marBottom w:val="0"/>
      <w:divBdr>
        <w:top w:val="none" w:sz="0" w:space="0" w:color="auto"/>
        <w:left w:val="none" w:sz="0" w:space="0" w:color="auto"/>
        <w:bottom w:val="none" w:sz="0" w:space="0" w:color="auto"/>
        <w:right w:val="none" w:sz="0" w:space="0" w:color="auto"/>
      </w:divBdr>
    </w:div>
    <w:div w:id="376590703">
      <w:bodyDiv w:val="1"/>
      <w:marLeft w:val="0"/>
      <w:marRight w:val="0"/>
      <w:marTop w:val="0"/>
      <w:marBottom w:val="0"/>
      <w:divBdr>
        <w:top w:val="none" w:sz="0" w:space="0" w:color="auto"/>
        <w:left w:val="none" w:sz="0" w:space="0" w:color="auto"/>
        <w:bottom w:val="none" w:sz="0" w:space="0" w:color="auto"/>
        <w:right w:val="none" w:sz="0" w:space="0" w:color="auto"/>
      </w:divBdr>
    </w:div>
    <w:div w:id="377052084">
      <w:bodyDiv w:val="1"/>
      <w:marLeft w:val="0"/>
      <w:marRight w:val="0"/>
      <w:marTop w:val="0"/>
      <w:marBottom w:val="0"/>
      <w:divBdr>
        <w:top w:val="none" w:sz="0" w:space="0" w:color="auto"/>
        <w:left w:val="none" w:sz="0" w:space="0" w:color="auto"/>
        <w:bottom w:val="none" w:sz="0" w:space="0" w:color="auto"/>
        <w:right w:val="none" w:sz="0" w:space="0" w:color="auto"/>
      </w:divBdr>
    </w:div>
    <w:div w:id="377826149">
      <w:bodyDiv w:val="1"/>
      <w:marLeft w:val="0"/>
      <w:marRight w:val="0"/>
      <w:marTop w:val="0"/>
      <w:marBottom w:val="0"/>
      <w:divBdr>
        <w:top w:val="none" w:sz="0" w:space="0" w:color="auto"/>
        <w:left w:val="none" w:sz="0" w:space="0" w:color="auto"/>
        <w:bottom w:val="none" w:sz="0" w:space="0" w:color="auto"/>
        <w:right w:val="none" w:sz="0" w:space="0" w:color="auto"/>
      </w:divBdr>
    </w:div>
    <w:div w:id="377970206">
      <w:bodyDiv w:val="1"/>
      <w:marLeft w:val="0"/>
      <w:marRight w:val="0"/>
      <w:marTop w:val="0"/>
      <w:marBottom w:val="0"/>
      <w:divBdr>
        <w:top w:val="none" w:sz="0" w:space="0" w:color="auto"/>
        <w:left w:val="none" w:sz="0" w:space="0" w:color="auto"/>
        <w:bottom w:val="none" w:sz="0" w:space="0" w:color="auto"/>
        <w:right w:val="none" w:sz="0" w:space="0" w:color="auto"/>
      </w:divBdr>
    </w:div>
    <w:div w:id="377974878">
      <w:bodyDiv w:val="1"/>
      <w:marLeft w:val="0"/>
      <w:marRight w:val="0"/>
      <w:marTop w:val="0"/>
      <w:marBottom w:val="0"/>
      <w:divBdr>
        <w:top w:val="none" w:sz="0" w:space="0" w:color="auto"/>
        <w:left w:val="none" w:sz="0" w:space="0" w:color="auto"/>
        <w:bottom w:val="none" w:sz="0" w:space="0" w:color="auto"/>
        <w:right w:val="none" w:sz="0" w:space="0" w:color="auto"/>
      </w:divBdr>
    </w:div>
    <w:div w:id="378818005">
      <w:bodyDiv w:val="1"/>
      <w:marLeft w:val="0"/>
      <w:marRight w:val="0"/>
      <w:marTop w:val="0"/>
      <w:marBottom w:val="0"/>
      <w:divBdr>
        <w:top w:val="none" w:sz="0" w:space="0" w:color="auto"/>
        <w:left w:val="none" w:sz="0" w:space="0" w:color="auto"/>
        <w:bottom w:val="none" w:sz="0" w:space="0" w:color="auto"/>
        <w:right w:val="none" w:sz="0" w:space="0" w:color="auto"/>
      </w:divBdr>
    </w:div>
    <w:div w:id="381366107">
      <w:bodyDiv w:val="1"/>
      <w:marLeft w:val="0"/>
      <w:marRight w:val="0"/>
      <w:marTop w:val="0"/>
      <w:marBottom w:val="0"/>
      <w:divBdr>
        <w:top w:val="none" w:sz="0" w:space="0" w:color="auto"/>
        <w:left w:val="none" w:sz="0" w:space="0" w:color="auto"/>
        <w:bottom w:val="none" w:sz="0" w:space="0" w:color="auto"/>
        <w:right w:val="none" w:sz="0" w:space="0" w:color="auto"/>
      </w:divBdr>
    </w:div>
    <w:div w:id="382021702">
      <w:bodyDiv w:val="1"/>
      <w:marLeft w:val="0"/>
      <w:marRight w:val="0"/>
      <w:marTop w:val="0"/>
      <w:marBottom w:val="0"/>
      <w:divBdr>
        <w:top w:val="none" w:sz="0" w:space="0" w:color="auto"/>
        <w:left w:val="none" w:sz="0" w:space="0" w:color="auto"/>
        <w:bottom w:val="none" w:sz="0" w:space="0" w:color="auto"/>
        <w:right w:val="none" w:sz="0" w:space="0" w:color="auto"/>
      </w:divBdr>
    </w:div>
    <w:div w:id="382214391">
      <w:bodyDiv w:val="1"/>
      <w:marLeft w:val="0"/>
      <w:marRight w:val="0"/>
      <w:marTop w:val="0"/>
      <w:marBottom w:val="0"/>
      <w:divBdr>
        <w:top w:val="none" w:sz="0" w:space="0" w:color="auto"/>
        <w:left w:val="none" w:sz="0" w:space="0" w:color="auto"/>
        <w:bottom w:val="none" w:sz="0" w:space="0" w:color="auto"/>
        <w:right w:val="none" w:sz="0" w:space="0" w:color="auto"/>
      </w:divBdr>
    </w:div>
    <w:div w:id="382675492">
      <w:bodyDiv w:val="1"/>
      <w:marLeft w:val="0"/>
      <w:marRight w:val="0"/>
      <w:marTop w:val="0"/>
      <w:marBottom w:val="0"/>
      <w:divBdr>
        <w:top w:val="none" w:sz="0" w:space="0" w:color="auto"/>
        <w:left w:val="none" w:sz="0" w:space="0" w:color="auto"/>
        <w:bottom w:val="none" w:sz="0" w:space="0" w:color="auto"/>
        <w:right w:val="none" w:sz="0" w:space="0" w:color="auto"/>
      </w:divBdr>
    </w:div>
    <w:div w:id="386683777">
      <w:bodyDiv w:val="1"/>
      <w:marLeft w:val="0"/>
      <w:marRight w:val="0"/>
      <w:marTop w:val="0"/>
      <w:marBottom w:val="0"/>
      <w:divBdr>
        <w:top w:val="none" w:sz="0" w:space="0" w:color="auto"/>
        <w:left w:val="none" w:sz="0" w:space="0" w:color="auto"/>
        <w:bottom w:val="none" w:sz="0" w:space="0" w:color="auto"/>
        <w:right w:val="none" w:sz="0" w:space="0" w:color="auto"/>
      </w:divBdr>
    </w:div>
    <w:div w:id="386955040">
      <w:bodyDiv w:val="1"/>
      <w:marLeft w:val="0"/>
      <w:marRight w:val="0"/>
      <w:marTop w:val="0"/>
      <w:marBottom w:val="0"/>
      <w:divBdr>
        <w:top w:val="none" w:sz="0" w:space="0" w:color="auto"/>
        <w:left w:val="none" w:sz="0" w:space="0" w:color="auto"/>
        <w:bottom w:val="none" w:sz="0" w:space="0" w:color="auto"/>
        <w:right w:val="none" w:sz="0" w:space="0" w:color="auto"/>
      </w:divBdr>
    </w:div>
    <w:div w:id="387270458">
      <w:bodyDiv w:val="1"/>
      <w:marLeft w:val="0"/>
      <w:marRight w:val="0"/>
      <w:marTop w:val="0"/>
      <w:marBottom w:val="0"/>
      <w:divBdr>
        <w:top w:val="none" w:sz="0" w:space="0" w:color="auto"/>
        <w:left w:val="none" w:sz="0" w:space="0" w:color="auto"/>
        <w:bottom w:val="none" w:sz="0" w:space="0" w:color="auto"/>
        <w:right w:val="none" w:sz="0" w:space="0" w:color="auto"/>
      </w:divBdr>
    </w:div>
    <w:div w:id="387388542">
      <w:bodyDiv w:val="1"/>
      <w:marLeft w:val="0"/>
      <w:marRight w:val="0"/>
      <w:marTop w:val="0"/>
      <w:marBottom w:val="0"/>
      <w:divBdr>
        <w:top w:val="none" w:sz="0" w:space="0" w:color="auto"/>
        <w:left w:val="none" w:sz="0" w:space="0" w:color="auto"/>
        <w:bottom w:val="none" w:sz="0" w:space="0" w:color="auto"/>
        <w:right w:val="none" w:sz="0" w:space="0" w:color="auto"/>
      </w:divBdr>
    </w:div>
    <w:div w:id="389891303">
      <w:bodyDiv w:val="1"/>
      <w:marLeft w:val="0"/>
      <w:marRight w:val="0"/>
      <w:marTop w:val="0"/>
      <w:marBottom w:val="0"/>
      <w:divBdr>
        <w:top w:val="none" w:sz="0" w:space="0" w:color="auto"/>
        <w:left w:val="none" w:sz="0" w:space="0" w:color="auto"/>
        <w:bottom w:val="none" w:sz="0" w:space="0" w:color="auto"/>
        <w:right w:val="none" w:sz="0" w:space="0" w:color="auto"/>
      </w:divBdr>
    </w:div>
    <w:div w:id="390079474">
      <w:bodyDiv w:val="1"/>
      <w:marLeft w:val="0"/>
      <w:marRight w:val="0"/>
      <w:marTop w:val="0"/>
      <w:marBottom w:val="0"/>
      <w:divBdr>
        <w:top w:val="none" w:sz="0" w:space="0" w:color="auto"/>
        <w:left w:val="none" w:sz="0" w:space="0" w:color="auto"/>
        <w:bottom w:val="none" w:sz="0" w:space="0" w:color="auto"/>
        <w:right w:val="none" w:sz="0" w:space="0" w:color="auto"/>
      </w:divBdr>
    </w:div>
    <w:div w:id="391320384">
      <w:bodyDiv w:val="1"/>
      <w:marLeft w:val="0"/>
      <w:marRight w:val="0"/>
      <w:marTop w:val="0"/>
      <w:marBottom w:val="0"/>
      <w:divBdr>
        <w:top w:val="none" w:sz="0" w:space="0" w:color="auto"/>
        <w:left w:val="none" w:sz="0" w:space="0" w:color="auto"/>
        <w:bottom w:val="none" w:sz="0" w:space="0" w:color="auto"/>
        <w:right w:val="none" w:sz="0" w:space="0" w:color="auto"/>
      </w:divBdr>
    </w:div>
    <w:div w:id="394161856">
      <w:bodyDiv w:val="1"/>
      <w:marLeft w:val="0"/>
      <w:marRight w:val="0"/>
      <w:marTop w:val="0"/>
      <w:marBottom w:val="0"/>
      <w:divBdr>
        <w:top w:val="none" w:sz="0" w:space="0" w:color="auto"/>
        <w:left w:val="none" w:sz="0" w:space="0" w:color="auto"/>
        <w:bottom w:val="none" w:sz="0" w:space="0" w:color="auto"/>
        <w:right w:val="none" w:sz="0" w:space="0" w:color="auto"/>
      </w:divBdr>
    </w:div>
    <w:div w:id="394593550">
      <w:bodyDiv w:val="1"/>
      <w:marLeft w:val="0"/>
      <w:marRight w:val="0"/>
      <w:marTop w:val="0"/>
      <w:marBottom w:val="0"/>
      <w:divBdr>
        <w:top w:val="none" w:sz="0" w:space="0" w:color="auto"/>
        <w:left w:val="none" w:sz="0" w:space="0" w:color="auto"/>
        <w:bottom w:val="none" w:sz="0" w:space="0" w:color="auto"/>
        <w:right w:val="none" w:sz="0" w:space="0" w:color="auto"/>
      </w:divBdr>
    </w:div>
    <w:div w:id="395126295">
      <w:bodyDiv w:val="1"/>
      <w:marLeft w:val="0"/>
      <w:marRight w:val="0"/>
      <w:marTop w:val="0"/>
      <w:marBottom w:val="0"/>
      <w:divBdr>
        <w:top w:val="none" w:sz="0" w:space="0" w:color="auto"/>
        <w:left w:val="none" w:sz="0" w:space="0" w:color="auto"/>
        <w:bottom w:val="none" w:sz="0" w:space="0" w:color="auto"/>
        <w:right w:val="none" w:sz="0" w:space="0" w:color="auto"/>
      </w:divBdr>
    </w:div>
    <w:div w:id="396829376">
      <w:bodyDiv w:val="1"/>
      <w:marLeft w:val="0"/>
      <w:marRight w:val="0"/>
      <w:marTop w:val="0"/>
      <w:marBottom w:val="0"/>
      <w:divBdr>
        <w:top w:val="none" w:sz="0" w:space="0" w:color="auto"/>
        <w:left w:val="none" w:sz="0" w:space="0" w:color="auto"/>
        <w:bottom w:val="none" w:sz="0" w:space="0" w:color="auto"/>
        <w:right w:val="none" w:sz="0" w:space="0" w:color="auto"/>
      </w:divBdr>
    </w:div>
    <w:div w:id="397870790">
      <w:bodyDiv w:val="1"/>
      <w:marLeft w:val="0"/>
      <w:marRight w:val="0"/>
      <w:marTop w:val="0"/>
      <w:marBottom w:val="0"/>
      <w:divBdr>
        <w:top w:val="none" w:sz="0" w:space="0" w:color="auto"/>
        <w:left w:val="none" w:sz="0" w:space="0" w:color="auto"/>
        <w:bottom w:val="none" w:sz="0" w:space="0" w:color="auto"/>
        <w:right w:val="none" w:sz="0" w:space="0" w:color="auto"/>
      </w:divBdr>
    </w:div>
    <w:div w:id="398097731">
      <w:bodyDiv w:val="1"/>
      <w:marLeft w:val="0"/>
      <w:marRight w:val="0"/>
      <w:marTop w:val="0"/>
      <w:marBottom w:val="0"/>
      <w:divBdr>
        <w:top w:val="none" w:sz="0" w:space="0" w:color="auto"/>
        <w:left w:val="none" w:sz="0" w:space="0" w:color="auto"/>
        <w:bottom w:val="none" w:sz="0" w:space="0" w:color="auto"/>
        <w:right w:val="none" w:sz="0" w:space="0" w:color="auto"/>
      </w:divBdr>
    </w:div>
    <w:div w:id="401880047">
      <w:bodyDiv w:val="1"/>
      <w:marLeft w:val="0"/>
      <w:marRight w:val="0"/>
      <w:marTop w:val="0"/>
      <w:marBottom w:val="0"/>
      <w:divBdr>
        <w:top w:val="none" w:sz="0" w:space="0" w:color="auto"/>
        <w:left w:val="none" w:sz="0" w:space="0" w:color="auto"/>
        <w:bottom w:val="none" w:sz="0" w:space="0" w:color="auto"/>
        <w:right w:val="none" w:sz="0" w:space="0" w:color="auto"/>
      </w:divBdr>
    </w:div>
    <w:div w:id="402068788">
      <w:bodyDiv w:val="1"/>
      <w:marLeft w:val="0"/>
      <w:marRight w:val="0"/>
      <w:marTop w:val="0"/>
      <w:marBottom w:val="0"/>
      <w:divBdr>
        <w:top w:val="none" w:sz="0" w:space="0" w:color="auto"/>
        <w:left w:val="none" w:sz="0" w:space="0" w:color="auto"/>
        <w:bottom w:val="none" w:sz="0" w:space="0" w:color="auto"/>
        <w:right w:val="none" w:sz="0" w:space="0" w:color="auto"/>
      </w:divBdr>
    </w:div>
    <w:div w:id="403260521">
      <w:bodyDiv w:val="1"/>
      <w:marLeft w:val="0"/>
      <w:marRight w:val="0"/>
      <w:marTop w:val="0"/>
      <w:marBottom w:val="0"/>
      <w:divBdr>
        <w:top w:val="none" w:sz="0" w:space="0" w:color="auto"/>
        <w:left w:val="none" w:sz="0" w:space="0" w:color="auto"/>
        <w:bottom w:val="none" w:sz="0" w:space="0" w:color="auto"/>
        <w:right w:val="none" w:sz="0" w:space="0" w:color="auto"/>
      </w:divBdr>
    </w:div>
    <w:div w:id="403651688">
      <w:bodyDiv w:val="1"/>
      <w:marLeft w:val="0"/>
      <w:marRight w:val="0"/>
      <w:marTop w:val="0"/>
      <w:marBottom w:val="0"/>
      <w:divBdr>
        <w:top w:val="none" w:sz="0" w:space="0" w:color="auto"/>
        <w:left w:val="none" w:sz="0" w:space="0" w:color="auto"/>
        <w:bottom w:val="none" w:sz="0" w:space="0" w:color="auto"/>
        <w:right w:val="none" w:sz="0" w:space="0" w:color="auto"/>
      </w:divBdr>
    </w:div>
    <w:div w:id="403916862">
      <w:bodyDiv w:val="1"/>
      <w:marLeft w:val="0"/>
      <w:marRight w:val="0"/>
      <w:marTop w:val="0"/>
      <w:marBottom w:val="0"/>
      <w:divBdr>
        <w:top w:val="none" w:sz="0" w:space="0" w:color="auto"/>
        <w:left w:val="none" w:sz="0" w:space="0" w:color="auto"/>
        <w:bottom w:val="none" w:sz="0" w:space="0" w:color="auto"/>
        <w:right w:val="none" w:sz="0" w:space="0" w:color="auto"/>
      </w:divBdr>
    </w:div>
    <w:div w:id="405153133">
      <w:bodyDiv w:val="1"/>
      <w:marLeft w:val="0"/>
      <w:marRight w:val="0"/>
      <w:marTop w:val="0"/>
      <w:marBottom w:val="0"/>
      <w:divBdr>
        <w:top w:val="none" w:sz="0" w:space="0" w:color="auto"/>
        <w:left w:val="none" w:sz="0" w:space="0" w:color="auto"/>
        <w:bottom w:val="none" w:sz="0" w:space="0" w:color="auto"/>
        <w:right w:val="none" w:sz="0" w:space="0" w:color="auto"/>
      </w:divBdr>
    </w:div>
    <w:div w:id="405879127">
      <w:bodyDiv w:val="1"/>
      <w:marLeft w:val="0"/>
      <w:marRight w:val="0"/>
      <w:marTop w:val="0"/>
      <w:marBottom w:val="0"/>
      <w:divBdr>
        <w:top w:val="none" w:sz="0" w:space="0" w:color="auto"/>
        <w:left w:val="none" w:sz="0" w:space="0" w:color="auto"/>
        <w:bottom w:val="none" w:sz="0" w:space="0" w:color="auto"/>
        <w:right w:val="none" w:sz="0" w:space="0" w:color="auto"/>
      </w:divBdr>
    </w:div>
    <w:div w:id="405958182">
      <w:bodyDiv w:val="1"/>
      <w:marLeft w:val="0"/>
      <w:marRight w:val="0"/>
      <w:marTop w:val="0"/>
      <w:marBottom w:val="0"/>
      <w:divBdr>
        <w:top w:val="none" w:sz="0" w:space="0" w:color="auto"/>
        <w:left w:val="none" w:sz="0" w:space="0" w:color="auto"/>
        <w:bottom w:val="none" w:sz="0" w:space="0" w:color="auto"/>
        <w:right w:val="none" w:sz="0" w:space="0" w:color="auto"/>
      </w:divBdr>
    </w:div>
    <w:div w:id="406462017">
      <w:bodyDiv w:val="1"/>
      <w:marLeft w:val="0"/>
      <w:marRight w:val="0"/>
      <w:marTop w:val="0"/>
      <w:marBottom w:val="0"/>
      <w:divBdr>
        <w:top w:val="none" w:sz="0" w:space="0" w:color="auto"/>
        <w:left w:val="none" w:sz="0" w:space="0" w:color="auto"/>
        <w:bottom w:val="none" w:sz="0" w:space="0" w:color="auto"/>
        <w:right w:val="none" w:sz="0" w:space="0" w:color="auto"/>
      </w:divBdr>
    </w:div>
    <w:div w:id="407192291">
      <w:bodyDiv w:val="1"/>
      <w:marLeft w:val="0"/>
      <w:marRight w:val="0"/>
      <w:marTop w:val="0"/>
      <w:marBottom w:val="0"/>
      <w:divBdr>
        <w:top w:val="none" w:sz="0" w:space="0" w:color="auto"/>
        <w:left w:val="none" w:sz="0" w:space="0" w:color="auto"/>
        <w:bottom w:val="none" w:sz="0" w:space="0" w:color="auto"/>
        <w:right w:val="none" w:sz="0" w:space="0" w:color="auto"/>
      </w:divBdr>
    </w:div>
    <w:div w:id="408120520">
      <w:bodyDiv w:val="1"/>
      <w:marLeft w:val="0"/>
      <w:marRight w:val="0"/>
      <w:marTop w:val="0"/>
      <w:marBottom w:val="0"/>
      <w:divBdr>
        <w:top w:val="none" w:sz="0" w:space="0" w:color="auto"/>
        <w:left w:val="none" w:sz="0" w:space="0" w:color="auto"/>
        <w:bottom w:val="none" w:sz="0" w:space="0" w:color="auto"/>
        <w:right w:val="none" w:sz="0" w:space="0" w:color="auto"/>
      </w:divBdr>
    </w:div>
    <w:div w:id="408506978">
      <w:bodyDiv w:val="1"/>
      <w:marLeft w:val="0"/>
      <w:marRight w:val="0"/>
      <w:marTop w:val="0"/>
      <w:marBottom w:val="0"/>
      <w:divBdr>
        <w:top w:val="none" w:sz="0" w:space="0" w:color="auto"/>
        <w:left w:val="none" w:sz="0" w:space="0" w:color="auto"/>
        <w:bottom w:val="none" w:sz="0" w:space="0" w:color="auto"/>
        <w:right w:val="none" w:sz="0" w:space="0" w:color="auto"/>
      </w:divBdr>
    </w:div>
    <w:div w:id="410977869">
      <w:bodyDiv w:val="1"/>
      <w:marLeft w:val="0"/>
      <w:marRight w:val="0"/>
      <w:marTop w:val="0"/>
      <w:marBottom w:val="0"/>
      <w:divBdr>
        <w:top w:val="none" w:sz="0" w:space="0" w:color="auto"/>
        <w:left w:val="none" w:sz="0" w:space="0" w:color="auto"/>
        <w:bottom w:val="none" w:sz="0" w:space="0" w:color="auto"/>
        <w:right w:val="none" w:sz="0" w:space="0" w:color="auto"/>
      </w:divBdr>
    </w:div>
    <w:div w:id="416245844">
      <w:bodyDiv w:val="1"/>
      <w:marLeft w:val="0"/>
      <w:marRight w:val="0"/>
      <w:marTop w:val="0"/>
      <w:marBottom w:val="0"/>
      <w:divBdr>
        <w:top w:val="none" w:sz="0" w:space="0" w:color="auto"/>
        <w:left w:val="none" w:sz="0" w:space="0" w:color="auto"/>
        <w:bottom w:val="none" w:sz="0" w:space="0" w:color="auto"/>
        <w:right w:val="none" w:sz="0" w:space="0" w:color="auto"/>
      </w:divBdr>
    </w:div>
    <w:div w:id="420681856">
      <w:bodyDiv w:val="1"/>
      <w:marLeft w:val="0"/>
      <w:marRight w:val="0"/>
      <w:marTop w:val="0"/>
      <w:marBottom w:val="0"/>
      <w:divBdr>
        <w:top w:val="none" w:sz="0" w:space="0" w:color="auto"/>
        <w:left w:val="none" w:sz="0" w:space="0" w:color="auto"/>
        <w:bottom w:val="none" w:sz="0" w:space="0" w:color="auto"/>
        <w:right w:val="none" w:sz="0" w:space="0" w:color="auto"/>
      </w:divBdr>
    </w:div>
    <w:div w:id="420683931">
      <w:bodyDiv w:val="1"/>
      <w:marLeft w:val="0"/>
      <w:marRight w:val="0"/>
      <w:marTop w:val="0"/>
      <w:marBottom w:val="0"/>
      <w:divBdr>
        <w:top w:val="none" w:sz="0" w:space="0" w:color="auto"/>
        <w:left w:val="none" w:sz="0" w:space="0" w:color="auto"/>
        <w:bottom w:val="none" w:sz="0" w:space="0" w:color="auto"/>
        <w:right w:val="none" w:sz="0" w:space="0" w:color="auto"/>
      </w:divBdr>
    </w:div>
    <w:div w:id="422069712">
      <w:bodyDiv w:val="1"/>
      <w:marLeft w:val="0"/>
      <w:marRight w:val="0"/>
      <w:marTop w:val="0"/>
      <w:marBottom w:val="0"/>
      <w:divBdr>
        <w:top w:val="none" w:sz="0" w:space="0" w:color="auto"/>
        <w:left w:val="none" w:sz="0" w:space="0" w:color="auto"/>
        <w:bottom w:val="none" w:sz="0" w:space="0" w:color="auto"/>
        <w:right w:val="none" w:sz="0" w:space="0" w:color="auto"/>
      </w:divBdr>
    </w:div>
    <w:div w:id="423037628">
      <w:bodyDiv w:val="1"/>
      <w:marLeft w:val="0"/>
      <w:marRight w:val="0"/>
      <w:marTop w:val="0"/>
      <w:marBottom w:val="0"/>
      <w:divBdr>
        <w:top w:val="none" w:sz="0" w:space="0" w:color="auto"/>
        <w:left w:val="none" w:sz="0" w:space="0" w:color="auto"/>
        <w:bottom w:val="none" w:sz="0" w:space="0" w:color="auto"/>
        <w:right w:val="none" w:sz="0" w:space="0" w:color="auto"/>
      </w:divBdr>
    </w:div>
    <w:div w:id="424419871">
      <w:bodyDiv w:val="1"/>
      <w:marLeft w:val="0"/>
      <w:marRight w:val="0"/>
      <w:marTop w:val="0"/>
      <w:marBottom w:val="0"/>
      <w:divBdr>
        <w:top w:val="none" w:sz="0" w:space="0" w:color="auto"/>
        <w:left w:val="none" w:sz="0" w:space="0" w:color="auto"/>
        <w:bottom w:val="none" w:sz="0" w:space="0" w:color="auto"/>
        <w:right w:val="none" w:sz="0" w:space="0" w:color="auto"/>
      </w:divBdr>
    </w:div>
    <w:div w:id="424569516">
      <w:bodyDiv w:val="1"/>
      <w:marLeft w:val="0"/>
      <w:marRight w:val="0"/>
      <w:marTop w:val="0"/>
      <w:marBottom w:val="0"/>
      <w:divBdr>
        <w:top w:val="none" w:sz="0" w:space="0" w:color="auto"/>
        <w:left w:val="none" w:sz="0" w:space="0" w:color="auto"/>
        <w:bottom w:val="none" w:sz="0" w:space="0" w:color="auto"/>
        <w:right w:val="none" w:sz="0" w:space="0" w:color="auto"/>
      </w:divBdr>
    </w:div>
    <w:div w:id="425538020">
      <w:bodyDiv w:val="1"/>
      <w:marLeft w:val="0"/>
      <w:marRight w:val="0"/>
      <w:marTop w:val="0"/>
      <w:marBottom w:val="0"/>
      <w:divBdr>
        <w:top w:val="none" w:sz="0" w:space="0" w:color="auto"/>
        <w:left w:val="none" w:sz="0" w:space="0" w:color="auto"/>
        <w:bottom w:val="none" w:sz="0" w:space="0" w:color="auto"/>
        <w:right w:val="none" w:sz="0" w:space="0" w:color="auto"/>
      </w:divBdr>
    </w:div>
    <w:div w:id="425734053">
      <w:bodyDiv w:val="1"/>
      <w:marLeft w:val="0"/>
      <w:marRight w:val="0"/>
      <w:marTop w:val="0"/>
      <w:marBottom w:val="0"/>
      <w:divBdr>
        <w:top w:val="none" w:sz="0" w:space="0" w:color="auto"/>
        <w:left w:val="none" w:sz="0" w:space="0" w:color="auto"/>
        <w:bottom w:val="none" w:sz="0" w:space="0" w:color="auto"/>
        <w:right w:val="none" w:sz="0" w:space="0" w:color="auto"/>
      </w:divBdr>
    </w:div>
    <w:div w:id="431560525">
      <w:bodyDiv w:val="1"/>
      <w:marLeft w:val="0"/>
      <w:marRight w:val="0"/>
      <w:marTop w:val="0"/>
      <w:marBottom w:val="0"/>
      <w:divBdr>
        <w:top w:val="none" w:sz="0" w:space="0" w:color="auto"/>
        <w:left w:val="none" w:sz="0" w:space="0" w:color="auto"/>
        <w:bottom w:val="none" w:sz="0" w:space="0" w:color="auto"/>
        <w:right w:val="none" w:sz="0" w:space="0" w:color="auto"/>
      </w:divBdr>
    </w:div>
    <w:div w:id="432213176">
      <w:bodyDiv w:val="1"/>
      <w:marLeft w:val="0"/>
      <w:marRight w:val="0"/>
      <w:marTop w:val="0"/>
      <w:marBottom w:val="0"/>
      <w:divBdr>
        <w:top w:val="none" w:sz="0" w:space="0" w:color="auto"/>
        <w:left w:val="none" w:sz="0" w:space="0" w:color="auto"/>
        <w:bottom w:val="none" w:sz="0" w:space="0" w:color="auto"/>
        <w:right w:val="none" w:sz="0" w:space="0" w:color="auto"/>
      </w:divBdr>
    </w:div>
    <w:div w:id="436296091">
      <w:bodyDiv w:val="1"/>
      <w:marLeft w:val="0"/>
      <w:marRight w:val="0"/>
      <w:marTop w:val="0"/>
      <w:marBottom w:val="0"/>
      <w:divBdr>
        <w:top w:val="none" w:sz="0" w:space="0" w:color="auto"/>
        <w:left w:val="none" w:sz="0" w:space="0" w:color="auto"/>
        <w:bottom w:val="none" w:sz="0" w:space="0" w:color="auto"/>
        <w:right w:val="none" w:sz="0" w:space="0" w:color="auto"/>
      </w:divBdr>
    </w:div>
    <w:div w:id="437528834">
      <w:bodyDiv w:val="1"/>
      <w:marLeft w:val="0"/>
      <w:marRight w:val="0"/>
      <w:marTop w:val="0"/>
      <w:marBottom w:val="0"/>
      <w:divBdr>
        <w:top w:val="none" w:sz="0" w:space="0" w:color="auto"/>
        <w:left w:val="none" w:sz="0" w:space="0" w:color="auto"/>
        <w:bottom w:val="none" w:sz="0" w:space="0" w:color="auto"/>
        <w:right w:val="none" w:sz="0" w:space="0" w:color="auto"/>
      </w:divBdr>
    </w:div>
    <w:div w:id="437873717">
      <w:bodyDiv w:val="1"/>
      <w:marLeft w:val="0"/>
      <w:marRight w:val="0"/>
      <w:marTop w:val="0"/>
      <w:marBottom w:val="0"/>
      <w:divBdr>
        <w:top w:val="none" w:sz="0" w:space="0" w:color="auto"/>
        <w:left w:val="none" w:sz="0" w:space="0" w:color="auto"/>
        <w:bottom w:val="none" w:sz="0" w:space="0" w:color="auto"/>
        <w:right w:val="none" w:sz="0" w:space="0" w:color="auto"/>
      </w:divBdr>
    </w:div>
    <w:div w:id="440226741">
      <w:bodyDiv w:val="1"/>
      <w:marLeft w:val="0"/>
      <w:marRight w:val="0"/>
      <w:marTop w:val="0"/>
      <w:marBottom w:val="0"/>
      <w:divBdr>
        <w:top w:val="none" w:sz="0" w:space="0" w:color="auto"/>
        <w:left w:val="none" w:sz="0" w:space="0" w:color="auto"/>
        <w:bottom w:val="none" w:sz="0" w:space="0" w:color="auto"/>
        <w:right w:val="none" w:sz="0" w:space="0" w:color="auto"/>
      </w:divBdr>
    </w:div>
    <w:div w:id="442041775">
      <w:bodyDiv w:val="1"/>
      <w:marLeft w:val="0"/>
      <w:marRight w:val="0"/>
      <w:marTop w:val="0"/>
      <w:marBottom w:val="0"/>
      <w:divBdr>
        <w:top w:val="none" w:sz="0" w:space="0" w:color="auto"/>
        <w:left w:val="none" w:sz="0" w:space="0" w:color="auto"/>
        <w:bottom w:val="none" w:sz="0" w:space="0" w:color="auto"/>
        <w:right w:val="none" w:sz="0" w:space="0" w:color="auto"/>
      </w:divBdr>
    </w:div>
    <w:div w:id="442268634">
      <w:bodyDiv w:val="1"/>
      <w:marLeft w:val="0"/>
      <w:marRight w:val="0"/>
      <w:marTop w:val="0"/>
      <w:marBottom w:val="0"/>
      <w:divBdr>
        <w:top w:val="none" w:sz="0" w:space="0" w:color="auto"/>
        <w:left w:val="none" w:sz="0" w:space="0" w:color="auto"/>
        <w:bottom w:val="none" w:sz="0" w:space="0" w:color="auto"/>
        <w:right w:val="none" w:sz="0" w:space="0" w:color="auto"/>
      </w:divBdr>
    </w:div>
    <w:div w:id="443040399">
      <w:bodyDiv w:val="1"/>
      <w:marLeft w:val="0"/>
      <w:marRight w:val="0"/>
      <w:marTop w:val="0"/>
      <w:marBottom w:val="0"/>
      <w:divBdr>
        <w:top w:val="none" w:sz="0" w:space="0" w:color="auto"/>
        <w:left w:val="none" w:sz="0" w:space="0" w:color="auto"/>
        <w:bottom w:val="none" w:sz="0" w:space="0" w:color="auto"/>
        <w:right w:val="none" w:sz="0" w:space="0" w:color="auto"/>
      </w:divBdr>
    </w:div>
    <w:div w:id="445127491">
      <w:bodyDiv w:val="1"/>
      <w:marLeft w:val="0"/>
      <w:marRight w:val="0"/>
      <w:marTop w:val="0"/>
      <w:marBottom w:val="0"/>
      <w:divBdr>
        <w:top w:val="none" w:sz="0" w:space="0" w:color="auto"/>
        <w:left w:val="none" w:sz="0" w:space="0" w:color="auto"/>
        <w:bottom w:val="none" w:sz="0" w:space="0" w:color="auto"/>
        <w:right w:val="none" w:sz="0" w:space="0" w:color="auto"/>
      </w:divBdr>
    </w:div>
    <w:div w:id="447117836">
      <w:bodyDiv w:val="1"/>
      <w:marLeft w:val="0"/>
      <w:marRight w:val="0"/>
      <w:marTop w:val="0"/>
      <w:marBottom w:val="0"/>
      <w:divBdr>
        <w:top w:val="none" w:sz="0" w:space="0" w:color="auto"/>
        <w:left w:val="none" w:sz="0" w:space="0" w:color="auto"/>
        <w:bottom w:val="none" w:sz="0" w:space="0" w:color="auto"/>
        <w:right w:val="none" w:sz="0" w:space="0" w:color="auto"/>
      </w:divBdr>
    </w:div>
    <w:div w:id="447821854">
      <w:bodyDiv w:val="1"/>
      <w:marLeft w:val="0"/>
      <w:marRight w:val="0"/>
      <w:marTop w:val="0"/>
      <w:marBottom w:val="0"/>
      <w:divBdr>
        <w:top w:val="none" w:sz="0" w:space="0" w:color="auto"/>
        <w:left w:val="none" w:sz="0" w:space="0" w:color="auto"/>
        <w:bottom w:val="none" w:sz="0" w:space="0" w:color="auto"/>
        <w:right w:val="none" w:sz="0" w:space="0" w:color="auto"/>
      </w:divBdr>
    </w:div>
    <w:div w:id="449127943">
      <w:bodyDiv w:val="1"/>
      <w:marLeft w:val="0"/>
      <w:marRight w:val="0"/>
      <w:marTop w:val="0"/>
      <w:marBottom w:val="0"/>
      <w:divBdr>
        <w:top w:val="none" w:sz="0" w:space="0" w:color="auto"/>
        <w:left w:val="none" w:sz="0" w:space="0" w:color="auto"/>
        <w:bottom w:val="none" w:sz="0" w:space="0" w:color="auto"/>
        <w:right w:val="none" w:sz="0" w:space="0" w:color="auto"/>
      </w:divBdr>
    </w:div>
    <w:div w:id="451098375">
      <w:bodyDiv w:val="1"/>
      <w:marLeft w:val="0"/>
      <w:marRight w:val="0"/>
      <w:marTop w:val="0"/>
      <w:marBottom w:val="0"/>
      <w:divBdr>
        <w:top w:val="none" w:sz="0" w:space="0" w:color="auto"/>
        <w:left w:val="none" w:sz="0" w:space="0" w:color="auto"/>
        <w:bottom w:val="none" w:sz="0" w:space="0" w:color="auto"/>
        <w:right w:val="none" w:sz="0" w:space="0" w:color="auto"/>
      </w:divBdr>
    </w:div>
    <w:div w:id="451558217">
      <w:bodyDiv w:val="1"/>
      <w:marLeft w:val="0"/>
      <w:marRight w:val="0"/>
      <w:marTop w:val="0"/>
      <w:marBottom w:val="0"/>
      <w:divBdr>
        <w:top w:val="none" w:sz="0" w:space="0" w:color="auto"/>
        <w:left w:val="none" w:sz="0" w:space="0" w:color="auto"/>
        <w:bottom w:val="none" w:sz="0" w:space="0" w:color="auto"/>
        <w:right w:val="none" w:sz="0" w:space="0" w:color="auto"/>
      </w:divBdr>
    </w:div>
    <w:div w:id="452788873">
      <w:bodyDiv w:val="1"/>
      <w:marLeft w:val="0"/>
      <w:marRight w:val="0"/>
      <w:marTop w:val="0"/>
      <w:marBottom w:val="0"/>
      <w:divBdr>
        <w:top w:val="none" w:sz="0" w:space="0" w:color="auto"/>
        <w:left w:val="none" w:sz="0" w:space="0" w:color="auto"/>
        <w:bottom w:val="none" w:sz="0" w:space="0" w:color="auto"/>
        <w:right w:val="none" w:sz="0" w:space="0" w:color="auto"/>
      </w:divBdr>
    </w:div>
    <w:div w:id="454831018">
      <w:bodyDiv w:val="1"/>
      <w:marLeft w:val="0"/>
      <w:marRight w:val="0"/>
      <w:marTop w:val="0"/>
      <w:marBottom w:val="0"/>
      <w:divBdr>
        <w:top w:val="none" w:sz="0" w:space="0" w:color="auto"/>
        <w:left w:val="none" w:sz="0" w:space="0" w:color="auto"/>
        <w:bottom w:val="none" w:sz="0" w:space="0" w:color="auto"/>
        <w:right w:val="none" w:sz="0" w:space="0" w:color="auto"/>
      </w:divBdr>
    </w:div>
    <w:div w:id="457990133">
      <w:bodyDiv w:val="1"/>
      <w:marLeft w:val="0"/>
      <w:marRight w:val="0"/>
      <w:marTop w:val="0"/>
      <w:marBottom w:val="0"/>
      <w:divBdr>
        <w:top w:val="none" w:sz="0" w:space="0" w:color="auto"/>
        <w:left w:val="none" w:sz="0" w:space="0" w:color="auto"/>
        <w:bottom w:val="none" w:sz="0" w:space="0" w:color="auto"/>
        <w:right w:val="none" w:sz="0" w:space="0" w:color="auto"/>
      </w:divBdr>
    </w:div>
    <w:div w:id="458114388">
      <w:bodyDiv w:val="1"/>
      <w:marLeft w:val="0"/>
      <w:marRight w:val="0"/>
      <w:marTop w:val="0"/>
      <w:marBottom w:val="0"/>
      <w:divBdr>
        <w:top w:val="none" w:sz="0" w:space="0" w:color="auto"/>
        <w:left w:val="none" w:sz="0" w:space="0" w:color="auto"/>
        <w:bottom w:val="none" w:sz="0" w:space="0" w:color="auto"/>
        <w:right w:val="none" w:sz="0" w:space="0" w:color="auto"/>
      </w:divBdr>
    </w:div>
    <w:div w:id="459493901">
      <w:bodyDiv w:val="1"/>
      <w:marLeft w:val="0"/>
      <w:marRight w:val="0"/>
      <w:marTop w:val="0"/>
      <w:marBottom w:val="0"/>
      <w:divBdr>
        <w:top w:val="none" w:sz="0" w:space="0" w:color="auto"/>
        <w:left w:val="none" w:sz="0" w:space="0" w:color="auto"/>
        <w:bottom w:val="none" w:sz="0" w:space="0" w:color="auto"/>
        <w:right w:val="none" w:sz="0" w:space="0" w:color="auto"/>
      </w:divBdr>
    </w:div>
    <w:div w:id="462624295">
      <w:bodyDiv w:val="1"/>
      <w:marLeft w:val="0"/>
      <w:marRight w:val="0"/>
      <w:marTop w:val="0"/>
      <w:marBottom w:val="0"/>
      <w:divBdr>
        <w:top w:val="none" w:sz="0" w:space="0" w:color="auto"/>
        <w:left w:val="none" w:sz="0" w:space="0" w:color="auto"/>
        <w:bottom w:val="none" w:sz="0" w:space="0" w:color="auto"/>
        <w:right w:val="none" w:sz="0" w:space="0" w:color="auto"/>
      </w:divBdr>
    </w:div>
    <w:div w:id="464809041">
      <w:bodyDiv w:val="1"/>
      <w:marLeft w:val="0"/>
      <w:marRight w:val="0"/>
      <w:marTop w:val="0"/>
      <w:marBottom w:val="0"/>
      <w:divBdr>
        <w:top w:val="none" w:sz="0" w:space="0" w:color="auto"/>
        <w:left w:val="none" w:sz="0" w:space="0" w:color="auto"/>
        <w:bottom w:val="none" w:sz="0" w:space="0" w:color="auto"/>
        <w:right w:val="none" w:sz="0" w:space="0" w:color="auto"/>
      </w:divBdr>
    </w:div>
    <w:div w:id="466124652">
      <w:bodyDiv w:val="1"/>
      <w:marLeft w:val="0"/>
      <w:marRight w:val="0"/>
      <w:marTop w:val="0"/>
      <w:marBottom w:val="0"/>
      <w:divBdr>
        <w:top w:val="none" w:sz="0" w:space="0" w:color="auto"/>
        <w:left w:val="none" w:sz="0" w:space="0" w:color="auto"/>
        <w:bottom w:val="none" w:sz="0" w:space="0" w:color="auto"/>
        <w:right w:val="none" w:sz="0" w:space="0" w:color="auto"/>
      </w:divBdr>
    </w:div>
    <w:div w:id="466702156">
      <w:bodyDiv w:val="1"/>
      <w:marLeft w:val="0"/>
      <w:marRight w:val="0"/>
      <w:marTop w:val="0"/>
      <w:marBottom w:val="0"/>
      <w:divBdr>
        <w:top w:val="none" w:sz="0" w:space="0" w:color="auto"/>
        <w:left w:val="none" w:sz="0" w:space="0" w:color="auto"/>
        <w:bottom w:val="none" w:sz="0" w:space="0" w:color="auto"/>
        <w:right w:val="none" w:sz="0" w:space="0" w:color="auto"/>
      </w:divBdr>
    </w:div>
    <w:div w:id="466779532">
      <w:bodyDiv w:val="1"/>
      <w:marLeft w:val="0"/>
      <w:marRight w:val="0"/>
      <w:marTop w:val="0"/>
      <w:marBottom w:val="0"/>
      <w:divBdr>
        <w:top w:val="none" w:sz="0" w:space="0" w:color="auto"/>
        <w:left w:val="none" w:sz="0" w:space="0" w:color="auto"/>
        <w:bottom w:val="none" w:sz="0" w:space="0" w:color="auto"/>
        <w:right w:val="none" w:sz="0" w:space="0" w:color="auto"/>
      </w:divBdr>
    </w:div>
    <w:div w:id="466976258">
      <w:bodyDiv w:val="1"/>
      <w:marLeft w:val="0"/>
      <w:marRight w:val="0"/>
      <w:marTop w:val="0"/>
      <w:marBottom w:val="0"/>
      <w:divBdr>
        <w:top w:val="none" w:sz="0" w:space="0" w:color="auto"/>
        <w:left w:val="none" w:sz="0" w:space="0" w:color="auto"/>
        <w:bottom w:val="none" w:sz="0" w:space="0" w:color="auto"/>
        <w:right w:val="none" w:sz="0" w:space="0" w:color="auto"/>
      </w:divBdr>
    </w:div>
    <w:div w:id="467162743">
      <w:bodyDiv w:val="1"/>
      <w:marLeft w:val="0"/>
      <w:marRight w:val="0"/>
      <w:marTop w:val="0"/>
      <w:marBottom w:val="0"/>
      <w:divBdr>
        <w:top w:val="none" w:sz="0" w:space="0" w:color="auto"/>
        <w:left w:val="none" w:sz="0" w:space="0" w:color="auto"/>
        <w:bottom w:val="none" w:sz="0" w:space="0" w:color="auto"/>
        <w:right w:val="none" w:sz="0" w:space="0" w:color="auto"/>
      </w:divBdr>
    </w:div>
    <w:div w:id="469513954">
      <w:bodyDiv w:val="1"/>
      <w:marLeft w:val="0"/>
      <w:marRight w:val="0"/>
      <w:marTop w:val="0"/>
      <w:marBottom w:val="0"/>
      <w:divBdr>
        <w:top w:val="none" w:sz="0" w:space="0" w:color="auto"/>
        <w:left w:val="none" w:sz="0" w:space="0" w:color="auto"/>
        <w:bottom w:val="none" w:sz="0" w:space="0" w:color="auto"/>
        <w:right w:val="none" w:sz="0" w:space="0" w:color="auto"/>
      </w:divBdr>
    </w:div>
    <w:div w:id="469980948">
      <w:bodyDiv w:val="1"/>
      <w:marLeft w:val="0"/>
      <w:marRight w:val="0"/>
      <w:marTop w:val="0"/>
      <w:marBottom w:val="0"/>
      <w:divBdr>
        <w:top w:val="none" w:sz="0" w:space="0" w:color="auto"/>
        <w:left w:val="none" w:sz="0" w:space="0" w:color="auto"/>
        <w:bottom w:val="none" w:sz="0" w:space="0" w:color="auto"/>
        <w:right w:val="none" w:sz="0" w:space="0" w:color="auto"/>
      </w:divBdr>
    </w:div>
    <w:div w:id="470681557">
      <w:bodyDiv w:val="1"/>
      <w:marLeft w:val="0"/>
      <w:marRight w:val="0"/>
      <w:marTop w:val="0"/>
      <w:marBottom w:val="0"/>
      <w:divBdr>
        <w:top w:val="none" w:sz="0" w:space="0" w:color="auto"/>
        <w:left w:val="none" w:sz="0" w:space="0" w:color="auto"/>
        <w:bottom w:val="none" w:sz="0" w:space="0" w:color="auto"/>
        <w:right w:val="none" w:sz="0" w:space="0" w:color="auto"/>
      </w:divBdr>
    </w:div>
    <w:div w:id="470756772">
      <w:bodyDiv w:val="1"/>
      <w:marLeft w:val="0"/>
      <w:marRight w:val="0"/>
      <w:marTop w:val="0"/>
      <w:marBottom w:val="0"/>
      <w:divBdr>
        <w:top w:val="none" w:sz="0" w:space="0" w:color="auto"/>
        <w:left w:val="none" w:sz="0" w:space="0" w:color="auto"/>
        <w:bottom w:val="none" w:sz="0" w:space="0" w:color="auto"/>
        <w:right w:val="none" w:sz="0" w:space="0" w:color="auto"/>
      </w:divBdr>
    </w:div>
    <w:div w:id="470902378">
      <w:bodyDiv w:val="1"/>
      <w:marLeft w:val="0"/>
      <w:marRight w:val="0"/>
      <w:marTop w:val="0"/>
      <w:marBottom w:val="0"/>
      <w:divBdr>
        <w:top w:val="none" w:sz="0" w:space="0" w:color="auto"/>
        <w:left w:val="none" w:sz="0" w:space="0" w:color="auto"/>
        <w:bottom w:val="none" w:sz="0" w:space="0" w:color="auto"/>
        <w:right w:val="none" w:sz="0" w:space="0" w:color="auto"/>
      </w:divBdr>
    </w:div>
    <w:div w:id="471682546">
      <w:bodyDiv w:val="1"/>
      <w:marLeft w:val="0"/>
      <w:marRight w:val="0"/>
      <w:marTop w:val="0"/>
      <w:marBottom w:val="0"/>
      <w:divBdr>
        <w:top w:val="none" w:sz="0" w:space="0" w:color="auto"/>
        <w:left w:val="none" w:sz="0" w:space="0" w:color="auto"/>
        <w:bottom w:val="none" w:sz="0" w:space="0" w:color="auto"/>
        <w:right w:val="none" w:sz="0" w:space="0" w:color="auto"/>
      </w:divBdr>
    </w:div>
    <w:div w:id="473645597">
      <w:bodyDiv w:val="1"/>
      <w:marLeft w:val="0"/>
      <w:marRight w:val="0"/>
      <w:marTop w:val="0"/>
      <w:marBottom w:val="0"/>
      <w:divBdr>
        <w:top w:val="none" w:sz="0" w:space="0" w:color="auto"/>
        <w:left w:val="none" w:sz="0" w:space="0" w:color="auto"/>
        <w:bottom w:val="none" w:sz="0" w:space="0" w:color="auto"/>
        <w:right w:val="none" w:sz="0" w:space="0" w:color="auto"/>
      </w:divBdr>
    </w:div>
    <w:div w:id="476149485">
      <w:bodyDiv w:val="1"/>
      <w:marLeft w:val="0"/>
      <w:marRight w:val="0"/>
      <w:marTop w:val="0"/>
      <w:marBottom w:val="0"/>
      <w:divBdr>
        <w:top w:val="none" w:sz="0" w:space="0" w:color="auto"/>
        <w:left w:val="none" w:sz="0" w:space="0" w:color="auto"/>
        <w:bottom w:val="none" w:sz="0" w:space="0" w:color="auto"/>
        <w:right w:val="none" w:sz="0" w:space="0" w:color="auto"/>
      </w:divBdr>
    </w:div>
    <w:div w:id="477185944">
      <w:bodyDiv w:val="1"/>
      <w:marLeft w:val="0"/>
      <w:marRight w:val="0"/>
      <w:marTop w:val="0"/>
      <w:marBottom w:val="0"/>
      <w:divBdr>
        <w:top w:val="none" w:sz="0" w:space="0" w:color="auto"/>
        <w:left w:val="none" w:sz="0" w:space="0" w:color="auto"/>
        <w:bottom w:val="none" w:sz="0" w:space="0" w:color="auto"/>
        <w:right w:val="none" w:sz="0" w:space="0" w:color="auto"/>
      </w:divBdr>
    </w:div>
    <w:div w:id="477383639">
      <w:bodyDiv w:val="1"/>
      <w:marLeft w:val="0"/>
      <w:marRight w:val="0"/>
      <w:marTop w:val="0"/>
      <w:marBottom w:val="0"/>
      <w:divBdr>
        <w:top w:val="none" w:sz="0" w:space="0" w:color="auto"/>
        <w:left w:val="none" w:sz="0" w:space="0" w:color="auto"/>
        <w:bottom w:val="none" w:sz="0" w:space="0" w:color="auto"/>
        <w:right w:val="none" w:sz="0" w:space="0" w:color="auto"/>
      </w:divBdr>
    </w:div>
    <w:div w:id="477966540">
      <w:bodyDiv w:val="1"/>
      <w:marLeft w:val="0"/>
      <w:marRight w:val="0"/>
      <w:marTop w:val="0"/>
      <w:marBottom w:val="0"/>
      <w:divBdr>
        <w:top w:val="none" w:sz="0" w:space="0" w:color="auto"/>
        <w:left w:val="none" w:sz="0" w:space="0" w:color="auto"/>
        <w:bottom w:val="none" w:sz="0" w:space="0" w:color="auto"/>
        <w:right w:val="none" w:sz="0" w:space="0" w:color="auto"/>
      </w:divBdr>
    </w:div>
    <w:div w:id="479228668">
      <w:bodyDiv w:val="1"/>
      <w:marLeft w:val="0"/>
      <w:marRight w:val="0"/>
      <w:marTop w:val="0"/>
      <w:marBottom w:val="0"/>
      <w:divBdr>
        <w:top w:val="none" w:sz="0" w:space="0" w:color="auto"/>
        <w:left w:val="none" w:sz="0" w:space="0" w:color="auto"/>
        <w:bottom w:val="none" w:sz="0" w:space="0" w:color="auto"/>
        <w:right w:val="none" w:sz="0" w:space="0" w:color="auto"/>
      </w:divBdr>
    </w:div>
    <w:div w:id="480266759">
      <w:bodyDiv w:val="1"/>
      <w:marLeft w:val="0"/>
      <w:marRight w:val="0"/>
      <w:marTop w:val="0"/>
      <w:marBottom w:val="0"/>
      <w:divBdr>
        <w:top w:val="none" w:sz="0" w:space="0" w:color="auto"/>
        <w:left w:val="none" w:sz="0" w:space="0" w:color="auto"/>
        <w:bottom w:val="none" w:sz="0" w:space="0" w:color="auto"/>
        <w:right w:val="none" w:sz="0" w:space="0" w:color="auto"/>
      </w:divBdr>
    </w:div>
    <w:div w:id="480389392">
      <w:bodyDiv w:val="1"/>
      <w:marLeft w:val="0"/>
      <w:marRight w:val="0"/>
      <w:marTop w:val="0"/>
      <w:marBottom w:val="0"/>
      <w:divBdr>
        <w:top w:val="none" w:sz="0" w:space="0" w:color="auto"/>
        <w:left w:val="none" w:sz="0" w:space="0" w:color="auto"/>
        <w:bottom w:val="none" w:sz="0" w:space="0" w:color="auto"/>
        <w:right w:val="none" w:sz="0" w:space="0" w:color="auto"/>
      </w:divBdr>
    </w:div>
    <w:div w:id="481238971">
      <w:bodyDiv w:val="1"/>
      <w:marLeft w:val="0"/>
      <w:marRight w:val="0"/>
      <w:marTop w:val="0"/>
      <w:marBottom w:val="0"/>
      <w:divBdr>
        <w:top w:val="none" w:sz="0" w:space="0" w:color="auto"/>
        <w:left w:val="none" w:sz="0" w:space="0" w:color="auto"/>
        <w:bottom w:val="none" w:sz="0" w:space="0" w:color="auto"/>
        <w:right w:val="none" w:sz="0" w:space="0" w:color="auto"/>
      </w:divBdr>
    </w:div>
    <w:div w:id="481846392">
      <w:bodyDiv w:val="1"/>
      <w:marLeft w:val="0"/>
      <w:marRight w:val="0"/>
      <w:marTop w:val="0"/>
      <w:marBottom w:val="0"/>
      <w:divBdr>
        <w:top w:val="none" w:sz="0" w:space="0" w:color="auto"/>
        <w:left w:val="none" w:sz="0" w:space="0" w:color="auto"/>
        <w:bottom w:val="none" w:sz="0" w:space="0" w:color="auto"/>
        <w:right w:val="none" w:sz="0" w:space="0" w:color="auto"/>
      </w:divBdr>
    </w:div>
    <w:div w:id="482047464">
      <w:bodyDiv w:val="1"/>
      <w:marLeft w:val="0"/>
      <w:marRight w:val="0"/>
      <w:marTop w:val="0"/>
      <w:marBottom w:val="0"/>
      <w:divBdr>
        <w:top w:val="none" w:sz="0" w:space="0" w:color="auto"/>
        <w:left w:val="none" w:sz="0" w:space="0" w:color="auto"/>
        <w:bottom w:val="none" w:sz="0" w:space="0" w:color="auto"/>
        <w:right w:val="none" w:sz="0" w:space="0" w:color="auto"/>
      </w:divBdr>
    </w:div>
    <w:div w:id="482282144">
      <w:bodyDiv w:val="1"/>
      <w:marLeft w:val="0"/>
      <w:marRight w:val="0"/>
      <w:marTop w:val="0"/>
      <w:marBottom w:val="0"/>
      <w:divBdr>
        <w:top w:val="none" w:sz="0" w:space="0" w:color="auto"/>
        <w:left w:val="none" w:sz="0" w:space="0" w:color="auto"/>
        <w:bottom w:val="none" w:sz="0" w:space="0" w:color="auto"/>
        <w:right w:val="none" w:sz="0" w:space="0" w:color="auto"/>
      </w:divBdr>
    </w:div>
    <w:div w:id="483158061">
      <w:bodyDiv w:val="1"/>
      <w:marLeft w:val="0"/>
      <w:marRight w:val="0"/>
      <w:marTop w:val="0"/>
      <w:marBottom w:val="0"/>
      <w:divBdr>
        <w:top w:val="none" w:sz="0" w:space="0" w:color="auto"/>
        <w:left w:val="none" w:sz="0" w:space="0" w:color="auto"/>
        <w:bottom w:val="none" w:sz="0" w:space="0" w:color="auto"/>
        <w:right w:val="none" w:sz="0" w:space="0" w:color="auto"/>
      </w:divBdr>
    </w:div>
    <w:div w:id="484123100">
      <w:bodyDiv w:val="1"/>
      <w:marLeft w:val="0"/>
      <w:marRight w:val="0"/>
      <w:marTop w:val="0"/>
      <w:marBottom w:val="0"/>
      <w:divBdr>
        <w:top w:val="none" w:sz="0" w:space="0" w:color="auto"/>
        <w:left w:val="none" w:sz="0" w:space="0" w:color="auto"/>
        <w:bottom w:val="none" w:sz="0" w:space="0" w:color="auto"/>
        <w:right w:val="none" w:sz="0" w:space="0" w:color="auto"/>
      </w:divBdr>
    </w:div>
    <w:div w:id="485899912">
      <w:bodyDiv w:val="1"/>
      <w:marLeft w:val="0"/>
      <w:marRight w:val="0"/>
      <w:marTop w:val="0"/>
      <w:marBottom w:val="0"/>
      <w:divBdr>
        <w:top w:val="none" w:sz="0" w:space="0" w:color="auto"/>
        <w:left w:val="none" w:sz="0" w:space="0" w:color="auto"/>
        <w:bottom w:val="none" w:sz="0" w:space="0" w:color="auto"/>
        <w:right w:val="none" w:sz="0" w:space="0" w:color="auto"/>
      </w:divBdr>
    </w:div>
    <w:div w:id="487522889">
      <w:bodyDiv w:val="1"/>
      <w:marLeft w:val="0"/>
      <w:marRight w:val="0"/>
      <w:marTop w:val="0"/>
      <w:marBottom w:val="0"/>
      <w:divBdr>
        <w:top w:val="none" w:sz="0" w:space="0" w:color="auto"/>
        <w:left w:val="none" w:sz="0" w:space="0" w:color="auto"/>
        <w:bottom w:val="none" w:sz="0" w:space="0" w:color="auto"/>
        <w:right w:val="none" w:sz="0" w:space="0" w:color="auto"/>
      </w:divBdr>
    </w:div>
    <w:div w:id="488790589">
      <w:bodyDiv w:val="1"/>
      <w:marLeft w:val="0"/>
      <w:marRight w:val="0"/>
      <w:marTop w:val="0"/>
      <w:marBottom w:val="0"/>
      <w:divBdr>
        <w:top w:val="none" w:sz="0" w:space="0" w:color="auto"/>
        <w:left w:val="none" w:sz="0" w:space="0" w:color="auto"/>
        <w:bottom w:val="none" w:sz="0" w:space="0" w:color="auto"/>
        <w:right w:val="none" w:sz="0" w:space="0" w:color="auto"/>
      </w:divBdr>
    </w:div>
    <w:div w:id="490757562">
      <w:bodyDiv w:val="1"/>
      <w:marLeft w:val="0"/>
      <w:marRight w:val="0"/>
      <w:marTop w:val="0"/>
      <w:marBottom w:val="0"/>
      <w:divBdr>
        <w:top w:val="none" w:sz="0" w:space="0" w:color="auto"/>
        <w:left w:val="none" w:sz="0" w:space="0" w:color="auto"/>
        <w:bottom w:val="none" w:sz="0" w:space="0" w:color="auto"/>
        <w:right w:val="none" w:sz="0" w:space="0" w:color="auto"/>
      </w:divBdr>
    </w:div>
    <w:div w:id="491336569">
      <w:bodyDiv w:val="1"/>
      <w:marLeft w:val="0"/>
      <w:marRight w:val="0"/>
      <w:marTop w:val="0"/>
      <w:marBottom w:val="0"/>
      <w:divBdr>
        <w:top w:val="none" w:sz="0" w:space="0" w:color="auto"/>
        <w:left w:val="none" w:sz="0" w:space="0" w:color="auto"/>
        <w:bottom w:val="none" w:sz="0" w:space="0" w:color="auto"/>
        <w:right w:val="none" w:sz="0" w:space="0" w:color="auto"/>
      </w:divBdr>
    </w:div>
    <w:div w:id="491408943">
      <w:bodyDiv w:val="1"/>
      <w:marLeft w:val="0"/>
      <w:marRight w:val="0"/>
      <w:marTop w:val="0"/>
      <w:marBottom w:val="0"/>
      <w:divBdr>
        <w:top w:val="none" w:sz="0" w:space="0" w:color="auto"/>
        <w:left w:val="none" w:sz="0" w:space="0" w:color="auto"/>
        <w:bottom w:val="none" w:sz="0" w:space="0" w:color="auto"/>
        <w:right w:val="none" w:sz="0" w:space="0" w:color="auto"/>
      </w:divBdr>
    </w:div>
    <w:div w:id="494928085">
      <w:bodyDiv w:val="1"/>
      <w:marLeft w:val="0"/>
      <w:marRight w:val="0"/>
      <w:marTop w:val="0"/>
      <w:marBottom w:val="0"/>
      <w:divBdr>
        <w:top w:val="none" w:sz="0" w:space="0" w:color="auto"/>
        <w:left w:val="none" w:sz="0" w:space="0" w:color="auto"/>
        <w:bottom w:val="none" w:sz="0" w:space="0" w:color="auto"/>
        <w:right w:val="none" w:sz="0" w:space="0" w:color="auto"/>
      </w:divBdr>
    </w:div>
    <w:div w:id="495607211">
      <w:bodyDiv w:val="1"/>
      <w:marLeft w:val="0"/>
      <w:marRight w:val="0"/>
      <w:marTop w:val="0"/>
      <w:marBottom w:val="0"/>
      <w:divBdr>
        <w:top w:val="none" w:sz="0" w:space="0" w:color="auto"/>
        <w:left w:val="none" w:sz="0" w:space="0" w:color="auto"/>
        <w:bottom w:val="none" w:sz="0" w:space="0" w:color="auto"/>
        <w:right w:val="none" w:sz="0" w:space="0" w:color="auto"/>
      </w:divBdr>
    </w:div>
    <w:div w:id="496531740">
      <w:bodyDiv w:val="1"/>
      <w:marLeft w:val="0"/>
      <w:marRight w:val="0"/>
      <w:marTop w:val="0"/>
      <w:marBottom w:val="0"/>
      <w:divBdr>
        <w:top w:val="none" w:sz="0" w:space="0" w:color="auto"/>
        <w:left w:val="none" w:sz="0" w:space="0" w:color="auto"/>
        <w:bottom w:val="none" w:sz="0" w:space="0" w:color="auto"/>
        <w:right w:val="none" w:sz="0" w:space="0" w:color="auto"/>
      </w:divBdr>
    </w:div>
    <w:div w:id="497617353">
      <w:bodyDiv w:val="1"/>
      <w:marLeft w:val="0"/>
      <w:marRight w:val="0"/>
      <w:marTop w:val="0"/>
      <w:marBottom w:val="0"/>
      <w:divBdr>
        <w:top w:val="none" w:sz="0" w:space="0" w:color="auto"/>
        <w:left w:val="none" w:sz="0" w:space="0" w:color="auto"/>
        <w:bottom w:val="none" w:sz="0" w:space="0" w:color="auto"/>
        <w:right w:val="none" w:sz="0" w:space="0" w:color="auto"/>
      </w:divBdr>
    </w:div>
    <w:div w:id="502890211">
      <w:bodyDiv w:val="1"/>
      <w:marLeft w:val="0"/>
      <w:marRight w:val="0"/>
      <w:marTop w:val="0"/>
      <w:marBottom w:val="0"/>
      <w:divBdr>
        <w:top w:val="none" w:sz="0" w:space="0" w:color="auto"/>
        <w:left w:val="none" w:sz="0" w:space="0" w:color="auto"/>
        <w:bottom w:val="none" w:sz="0" w:space="0" w:color="auto"/>
        <w:right w:val="none" w:sz="0" w:space="0" w:color="auto"/>
      </w:divBdr>
    </w:div>
    <w:div w:id="505826715">
      <w:bodyDiv w:val="1"/>
      <w:marLeft w:val="0"/>
      <w:marRight w:val="0"/>
      <w:marTop w:val="0"/>
      <w:marBottom w:val="0"/>
      <w:divBdr>
        <w:top w:val="none" w:sz="0" w:space="0" w:color="auto"/>
        <w:left w:val="none" w:sz="0" w:space="0" w:color="auto"/>
        <w:bottom w:val="none" w:sz="0" w:space="0" w:color="auto"/>
        <w:right w:val="none" w:sz="0" w:space="0" w:color="auto"/>
      </w:divBdr>
    </w:div>
    <w:div w:id="506680059">
      <w:bodyDiv w:val="1"/>
      <w:marLeft w:val="0"/>
      <w:marRight w:val="0"/>
      <w:marTop w:val="0"/>
      <w:marBottom w:val="0"/>
      <w:divBdr>
        <w:top w:val="none" w:sz="0" w:space="0" w:color="auto"/>
        <w:left w:val="none" w:sz="0" w:space="0" w:color="auto"/>
        <w:bottom w:val="none" w:sz="0" w:space="0" w:color="auto"/>
        <w:right w:val="none" w:sz="0" w:space="0" w:color="auto"/>
      </w:divBdr>
    </w:div>
    <w:div w:id="507866776">
      <w:bodyDiv w:val="1"/>
      <w:marLeft w:val="0"/>
      <w:marRight w:val="0"/>
      <w:marTop w:val="0"/>
      <w:marBottom w:val="0"/>
      <w:divBdr>
        <w:top w:val="none" w:sz="0" w:space="0" w:color="auto"/>
        <w:left w:val="none" w:sz="0" w:space="0" w:color="auto"/>
        <w:bottom w:val="none" w:sz="0" w:space="0" w:color="auto"/>
        <w:right w:val="none" w:sz="0" w:space="0" w:color="auto"/>
      </w:divBdr>
    </w:div>
    <w:div w:id="508523176">
      <w:bodyDiv w:val="1"/>
      <w:marLeft w:val="0"/>
      <w:marRight w:val="0"/>
      <w:marTop w:val="0"/>
      <w:marBottom w:val="0"/>
      <w:divBdr>
        <w:top w:val="none" w:sz="0" w:space="0" w:color="auto"/>
        <w:left w:val="none" w:sz="0" w:space="0" w:color="auto"/>
        <w:bottom w:val="none" w:sz="0" w:space="0" w:color="auto"/>
        <w:right w:val="none" w:sz="0" w:space="0" w:color="auto"/>
      </w:divBdr>
    </w:div>
    <w:div w:id="509224850">
      <w:bodyDiv w:val="1"/>
      <w:marLeft w:val="0"/>
      <w:marRight w:val="0"/>
      <w:marTop w:val="0"/>
      <w:marBottom w:val="0"/>
      <w:divBdr>
        <w:top w:val="none" w:sz="0" w:space="0" w:color="auto"/>
        <w:left w:val="none" w:sz="0" w:space="0" w:color="auto"/>
        <w:bottom w:val="none" w:sz="0" w:space="0" w:color="auto"/>
        <w:right w:val="none" w:sz="0" w:space="0" w:color="auto"/>
      </w:divBdr>
    </w:div>
    <w:div w:id="510947523">
      <w:bodyDiv w:val="1"/>
      <w:marLeft w:val="0"/>
      <w:marRight w:val="0"/>
      <w:marTop w:val="0"/>
      <w:marBottom w:val="0"/>
      <w:divBdr>
        <w:top w:val="none" w:sz="0" w:space="0" w:color="auto"/>
        <w:left w:val="none" w:sz="0" w:space="0" w:color="auto"/>
        <w:bottom w:val="none" w:sz="0" w:space="0" w:color="auto"/>
        <w:right w:val="none" w:sz="0" w:space="0" w:color="auto"/>
      </w:divBdr>
    </w:div>
    <w:div w:id="512032999">
      <w:bodyDiv w:val="1"/>
      <w:marLeft w:val="0"/>
      <w:marRight w:val="0"/>
      <w:marTop w:val="0"/>
      <w:marBottom w:val="0"/>
      <w:divBdr>
        <w:top w:val="none" w:sz="0" w:space="0" w:color="auto"/>
        <w:left w:val="none" w:sz="0" w:space="0" w:color="auto"/>
        <w:bottom w:val="none" w:sz="0" w:space="0" w:color="auto"/>
        <w:right w:val="none" w:sz="0" w:space="0" w:color="auto"/>
      </w:divBdr>
    </w:div>
    <w:div w:id="512186847">
      <w:bodyDiv w:val="1"/>
      <w:marLeft w:val="0"/>
      <w:marRight w:val="0"/>
      <w:marTop w:val="0"/>
      <w:marBottom w:val="0"/>
      <w:divBdr>
        <w:top w:val="none" w:sz="0" w:space="0" w:color="auto"/>
        <w:left w:val="none" w:sz="0" w:space="0" w:color="auto"/>
        <w:bottom w:val="none" w:sz="0" w:space="0" w:color="auto"/>
        <w:right w:val="none" w:sz="0" w:space="0" w:color="auto"/>
      </w:divBdr>
    </w:div>
    <w:div w:id="514154934">
      <w:bodyDiv w:val="1"/>
      <w:marLeft w:val="0"/>
      <w:marRight w:val="0"/>
      <w:marTop w:val="0"/>
      <w:marBottom w:val="0"/>
      <w:divBdr>
        <w:top w:val="none" w:sz="0" w:space="0" w:color="auto"/>
        <w:left w:val="none" w:sz="0" w:space="0" w:color="auto"/>
        <w:bottom w:val="none" w:sz="0" w:space="0" w:color="auto"/>
        <w:right w:val="none" w:sz="0" w:space="0" w:color="auto"/>
      </w:divBdr>
    </w:div>
    <w:div w:id="515578642">
      <w:bodyDiv w:val="1"/>
      <w:marLeft w:val="0"/>
      <w:marRight w:val="0"/>
      <w:marTop w:val="0"/>
      <w:marBottom w:val="0"/>
      <w:divBdr>
        <w:top w:val="none" w:sz="0" w:space="0" w:color="auto"/>
        <w:left w:val="none" w:sz="0" w:space="0" w:color="auto"/>
        <w:bottom w:val="none" w:sz="0" w:space="0" w:color="auto"/>
        <w:right w:val="none" w:sz="0" w:space="0" w:color="auto"/>
      </w:divBdr>
    </w:div>
    <w:div w:id="516583395">
      <w:bodyDiv w:val="1"/>
      <w:marLeft w:val="0"/>
      <w:marRight w:val="0"/>
      <w:marTop w:val="0"/>
      <w:marBottom w:val="0"/>
      <w:divBdr>
        <w:top w:val="none" w:sz="0" w:space="0" w:color="auto"/>
        <w:left w:val="none" w:sz="0" w:space="0" w:color="auto"/>
        <w:bottom w:val="none" w:sz="0" w:space="0" w:color="auto"/>
        <w:right w:val="none" w:sz="0" w:space="0" w:color="auto"/>
      </w:divBdr>
    </w:div>
    <w:div w:id="521355378">
      <w:bodyDiv w:val="1"/>
      <w:marLeft w:val="0"/>
      <w:marRight w:val="0"/>
      <w:marTop w:val="0"/>
      <w:marBottom w:val="0"/>
      <w:divBdr>
        <w:top w:val="none" w:sz="0" w:space="0" w:color="auto"/>
        <w:left w:val="none" w:sz="0" w:space="0" w:color="auto"/>
        <w:bottom w:val="none" w:sz="0" w:space="0" w:color="auto"/>
        <w:right w:val="none" w:sz="0" w:space="0" w:color="auto"/>
      </w:divBdr>
    </w:div>
    <w:div w:id="521818837">
      <w:bodyDiv w:val="1"/>
      <w:marLeft w:val="0"/>
      <w:marRight w:val="0"/>
      <w:marTop w:val="0"/>
      <w:marBottom w:val="0"/>
      <w:divBdr>
        <w:top w:val="none" w:sz="0" w:space="0" w:color="auto"/>
        <w:left w:val="none" w:sz="0" w:space="0" w:color="auto"/>
        <w:bottom w:val="none" w:sz="0" w:space="0" w:color="auto"/>
        <w:right w:val="none" w:sz="0" w:space="0" w:color="auto"/>
      </w:divBdr>
    </w:div>
    <w:div w:id="522977351">
      <w:bodyDiv w:val="1"/>
      <w:marLeft w:val="0"/>
      <w:marRight w:val="0"/>
      <w:marTop w:val="0"/>
      <w:marBottom w:val="0"/>
      <w:divBdr>
        <w:top w:val="none" w:sz="0" w:space="0" w:color="auto"/>
        <w:left w:val="none" w:sz="0" w:space="0" w:color="auto"/>
        <w:bottom w:val="none" w:sz="0" w:space="0" w:color="auto"/>
        <w:right w:val="none" w:sz="0" w:space="0" w:color="auto"/>
      </w:divBdr>
    </w:div>
    <w:div w:id="524710428">
      <w:bodyDiv w:val="1"/>
      <w:marLeft w:val="0"/>
      <w:marRight w:val="0"/>
      <w:marTop w:val="0"/>
      <w:marBottom w:val="0"/>
      <w:divBdr>
        <w:top w:val="none" w:sz="0" w:space="0" w:color="auto"/>
        <w:left w:val="none" w:sz="0" w:space="0" w:color="auto"/>
        <w:bottom w:val="none" w:sz="0" w:space="0" w:color="auto"/>
        <w:right w:val="none" w:sz="0" w:space="0" w:color="auto"/>
      </w:divBdr>
    </w:div>
    <w:div w:id="526136479">
      <w:bodyDiv w:val="1"/>
      <w:marLeft w:val="0"/>
      <w:marRight w:val="0"/>
      <w:marTop w:val="0"/>
      <w:marBottom w:val="0"/>
      <w:divBdr>
        <w:top w:val="none" w:sz="0" w:space="0" w:color="auto"/>
        <w:left w:val="none" w:sz="0" w:space="0" w:color="auto"/>
        <w:bottom w:val="none" w:sz="0" w:space="0" w:color="auto"/>
        <w:right w:val="none" w:sz="0" w:space="0" w:color="auto"/>
      </w:divBdr>
    </w:div>
    <w:div w:id="526724587">
      <w:bodyDiv w:val="1"/>
      <w:marLeft w:val="0"/>
      <w:marRight w:val="0"/>
      <w:marTop w:val="0"/>
      <w:marBottom w:val="0"/>
      <w:divBdr>
        <w:top w:val="none" w:sz="0" w:space="0" w:color="auto"/>
        <w:left w:val="none" w:sz="0" w:space="0" w:color="auto"/>
        <w:bottom w:val="none" w:sz="0" w:space="0" w:color="auto"/>
        <w:right w:val="none" w:sz="0" w:space="0" w:color="auto"/>
      </w:divBdr>
    </w:div>
    <w:div w:id="531115906">
      <w:bodyDiv w:val="1"/>
      <w:marLeft w:val="0"/>
      <w:marRight w:val="0"/>
      <w:marTop w:val="0"/>
      <w:marBottom w:val="0"/>
      <w:divBdr>
        <w:top w:val="none" w:sz="0" w:space="0" w:color="auto"/>
        <w:left w:val="none" w:sz="0" w:space="0" w:color="auto"/>
        <w:bottom w:val="none" w:sz="0" w:space="0" w:color="auto"/>
        <w:right w:val="none" w:sz="0" w:space="0" w:color="auto"/>
      </w:divBdr>
    </w:div>
    <w:div w:id="531654314">
      <w:bodyDiv w:val="1"/>
      <w:marLeft w:val="0"/>
      <w:marRight w:val="0"/>
      <w:marTop w:val="0"/>
      <w:marBottom w:val="0"/>
      <w:divBdr>
        <w:top w:val="none" w:sz="0" w:space="0" w:color="auto"/>
        <w:left w:val="none" w:sz="0" w:space="0" w:color="auto"/>
        <w:bottom w:val="none" w:sz="0" w:space="0" w:color="auto"/>
        <w:right w:val="none" w:sz="0" w:space="0" w:color="auto"/>
      </w:divBdr>
    </w:div>
    <w:div w:id="534657179">
      <w:bodyDiv w:val="1"/>
      <w:marLeft w:val="0"/>
      <w:marRight w:val="0"/>
      <w:marTop w:val="0"/>
      <w:marBottom w:val="0"/>
      <w:divBdr>
        <w:top w:val="none" w:sz="0" w:space="0" w:color="auto"/>
        <w:left w:val="none" w:sz="0" w:space="0" w:color="auto"/>
        <w:bottom w:val="none" w:sz="0" w:space="0" w:color="auto"/>
        <w:right w:val="none" w:sz="0" w:space="0" w:color="auto"/>
      </w:divBdr>
    </w:div>
    <w:div w:id="534660887">
      <w:bodyDiv w:val="1"/>
      <w:marLeft w:val="0"/>
      <w:marRight w:val="0"/>
      <w:marTop w:val="0"/>
      <w:marBottom w:val="0"/>
      <w:divBdr>
        <w:top w:val="none" w:sz="0" w:space="0" w:color="auto"/>
        <w:left w:val="none" w:sz="0" w:space="0" w:color="auto"/>
        <w:bottom w:val="none" w:sz="0" w:space="0" w:color="auto"/>
        <w:right w:val="none" w:sz="0" w:space="0" w:color="auto"/>
      </w:divBdr>
    </w:div>
    <w:div w:id="536047375">
      <w:bodyDiv w:val="1"/>
      <w:marLeft w:val="0"/>
      <w:marRight w:val="0"/>
      <w:marTop w:val="0"/>
      <w:marBottom w:val="0"/>
      <w:divBdr>
        <w:top w:val="none" w:sz="0" w:space="0" w:color="auto"/>
        <w:left w:val="none" w:sz="0" w:space="0" w:color="auto"/>
        <w:bottom w:val="none" w:sz="0" w:space="0" w:color="auto"/>
        <w:right w:val="none" w:sz="0" w:space="0" w:color="auto"/>
      </w:divBdr>
    </w:div>
    <w:div w:id="536816082">
      <w:bodyDiv w:val="1"/>
      <w:marLeft w:val="0"/>
      <w:marRight w:val="0"/>
      <w:marTop w:val="0"/>
      <w:marBottom w:val="0"/>
      <w:divBdr>
        <w:top w:val="none" w:sz="0" w:space="0" w:color="auto"/>
        <w:left w:val="none" w:sz="0" w:space="0" w:color="auto"/>
        <w:bottom w:val="none" w:sz="0" w:space="0" w:color="auto"/>
        <w:right w:val="none" w:sz="0" w:space="0" w:color="auto"/>
      </w:divBdr>
    </w:div>
    <w:div w:id="537471651">
      <w:bodyDiv w:val="1"/>
      <w:marLeft w:val="0"/>
      <w:marRight w:val="0"/>
      <w:marTop w:val="0"/>
      <w:marBottom w:val="0"/>
      <w:divBdr>
        <w:top w:val="none" w:sz="0" w:space="0" w:color="auto"/>
        <w:left w:val="none" w:sz="0" w:space="0" w:color="auto"/>
        <w:bottom w:val="none" w:sz="0" w:space="0" w:color="auto"/>
        <w:right w:val="none" w:sz="0" w:space="0" w:color="auto"/>
      </w:divBdr>
    </w:div>
    <w:div w:id="541596238">
      <w:bodyDiv w:val="1"/>
      <w:marLeft w:val="0"/>
      <w:marRight w:val="0"/>
      <w:marTop w:val="0"/>
      <w:marBottom w:val="0"/>
      <w:divBdr>
        <w:top w:val="none" w:sz="0" w:space="0" w:color="auto"/>
        <w:left w:val="none" w:sz="0" w:space="0" w:color="auto"/>
        <w:bottom w:val="none" w:sz="0" w:space="0" w:color="auto"/>
        <w:right w:val="none" w:sz="0" w:space="0" w:color="auto"/>
      </w:divBdr>
    </w:div>
    <w:div w:id="542404434">
      <w:bodyDiv w:val="1"/>
      <w:marLeft w:val="0"/>
      <w:marRight w:val="0"/>
      <w:marTop w:val="0"/>
      <w:marBottom w:val="0"/>
      <w:divBdr>
        <w:top w:val="none" w:sz="0" w:space="0" w:color="auto"/>
        <w:left w:val="none" w:sz="0" w:space="0" w:color="auto"/>
        <w:bottom w:val="none" w:sz="0" w:space="0" w:color="auto"/>
        <w:right w:val="none" w:sz="0" w:space="0" w:color="auto"/>
      </w:divBdr>
    </w:div>
    <w:div w:id="543056837">
      <w:bodyDiv w:val="1"/>
      <w:marLeft w:val="0"/>
      <w:marRight w:val="0"/>
      <w:marTop w:val="0"/>
      <w:marBottom w:val="0"/>
      <w:divBdr>
        <w:top w:val="none" w:sz="0" w:space="0" w:color="auto"/>
        <w:left w:val="none" w:sz="0" w:space="0" w:color="auto"/>
        <w:bottom w:val="none" w:sz="0" w:space="0" w:color="auto"/>
        <w:right w:val="none" w:sz="0" w:space="0" w:color="auto"/>
      </w:divBdr>
    </w:div>
    <w:div w:id="543172521">
      <w:bodyDiv w:val="1"/>
      <w:marLeft w:val="0"/>
      <w:marRight w:val="0"/>
      <w:marTop w:val="0"/>
      <w:marBottom w:val="0"/>
      <w:divBdr>
        <w:top w:val="none" w:sz="0" w:space="0" w:color="auto"/>
        <w:left w:val="none" w:sz="0" w:space="0" w:color="auto"/>
        <w:bottom w:val="none" w:sz="0" w:space="0" w:color="auto"/>
        <w:right w:val="none" w:sz="0" w:space="0" w:color="auto"/>
      </w:divBdr>
    </w:div>
    <w:div w:id="547225629">
      <w:bodyDiv w:val="1"/>
      <w:marLeft w:val="0"/>
      <w:marRight w:val="0"/>
      <w:marTop w:val="0"/>
      <w:marBottom w:val="0"/>
      <w:divBdr>
        <w:top w:val="none" w:sz="0" w:space="0" w:color="auto"/>
        <w:left w:val="none" w:sz="0" w:space="0" w:color="auto"/>
        <w:bottom w:val="none" w:sz="0" w:space="0" w:color="auto"/>
        <w:right w:val="none" w:sz="0" w:space="0" w:color="auto"/>
      </w:divBdr>
    </w:div>
    <w:div w:id="548419221">
      <w:bodyDiv w:val="1"/>
      <w:marLeft w:val="0"/>
      <w:marRight w:val="0"/>
      <w:marTop w:val="0"/>
      <w:marBottom w:val="0"/>
      <w:divBdr>
        <w:top w:val="none" w:sz="0" w:space="0" w:color="auto"/>
        <w:left w:val="none" w:sz="0" w:space="0" w:color="auto"/>
        <w:bottom w:val="none" w:sz="0" w:space="0" w:color="auto"/>
        <w:right w:val="none" w:sz="0" w:space="0" w:color="auto"/>
      </w:divBdr>
    </w:div>
    <w:div w:id="551575590">
      <w:bodyDiv w:val="1"/>
      <w:marLeft w:val="0"/>
      <w:marRight w:val="0"/>
      <w:marTop w:val="0"/>
      <w:marBottom w:val="0"/>
      <w:divBdr>
        <w:top w:val="none" w:sz="0" w:space="0" w:color="auto"/>
        <w:left w:val="none" w:sz="0" w:space="0" w:color="auto"/>
        <w:bottom w:val="none" w:sz="0" w:space="0" w:color="auto"/>
        <w:right w:val="none" w:sz="0" w:space="0" w:color="auto"/>
      </w:divBdr>
    </w:div>
    <w:div w:id="552428051">
      <w:bodyDiv w:val="1"/>
      <w:marLeft w:val="0"/>
      <w:marRight w:val="0"/>
      <w:marTop w:val="0"/>
      <w:marBottom w:val="0"/>
      <w:divBdr>
        <w:top w:val="none" w:sz="0" w:space="0" w:color="auto"/>
        <w:left w:val="none" w:sz="0" w:space="0" w:color="auto"/>
        <w:bottom w:val="none" w:sz="0" w:space="0" w:color="auto"/>
        <w:right w:val="none" w:sz="0" w:space="0" w:color="auto"/>
      </w:divBdr>
    </w:div>
    <w:div w:id="552622471">
      <w:bodyDiv w:val="1"/>
      <w:marLeft w:val="0"/>
      <w:marRight w:val="0"/>
      <w:marTop w:val="0"/>
      <w:marBottom w:val="0"/>
      <w:divBdr>
        <w:top w:val="none" w:sz="0" w:space="0" w:color="auto"/>
        <w:left w:val="none" w:sz="0" w:space="0" w:color="auto"/>
        <w:bottom w:val="none" w:sz="0" w:space="0" w:color="auto"/>
        <w:right w:val="none" w:sz="0" w:space="0" w:color="auto"/>
      </w:divBdr>
    </w:div>
    <w:div w:id="554974317">
      <w:bodyDiv w:val="1"/>
      <w:marLeft w:val="0"/>
      <w:marRight w:val="0"/>
      <w:marTop w:val="0"/>
      <w:marBottom w:val="0"/>
      <w:divBdr>
        <w:top w:val="none" w:sz="0" w:space="0" w:color="auto"/>
        <w:left w:val="none" w:sz="0" w:space="0" w:color="auto"/>
        <w:bottom w:val="none" w:sz="0" w:space="0" w:color="auto"/>
        <w:right w:val="none" w:sz="0" w:space="0" w:color="auto"/>
      </w:divBdr>
    </w:div>
    <w:div w:id="557400122">
      <w:bodyDiv w:val="1"/>
      <w:marLeft w:val="0"/>
      <w:marRight w:val="0"/>
      <w:marTop w:val="0"/>
      <w:marBottom w:val="0"/>
      <w:divBdr>
        <w:top w:val="none" w:sz="0" w:space="0" w:color="auto"/>
        <w:left w:val="none" w:sz="0" w:space="0" w:color="auto"/>
        <w:bottom w:val="none" w:sz="0" w:space="0" w:color="auto"/>
        <w:right w:val="none" w:sz="0" w:space="0" w:color="auto"/>
      </w:divBdr>
    </w:div>
    <w:div w:id="558900183">
      <w:bodyDiv w:val="1"/>
      <w:marLeft w:val="0"/>
      <w:marRight w:val="0"/>
      <w:marTop w:val="0"/>
      <w:marBottom w:val="0"/>
      <w:divBdr>
        <w:top w:val="none" w:sz="0" w:space="0" w:color="auto"/>
        <w:left w:val="none" w:sz="0" w:space="0" w:color="auto"/>
        <w:bottom w:val="none" w:sz="0" w:space="0" w:color="auto"/>
        <w:right w:val="none" w:sz="0" w:space="0" w:color="auto"/>
      </w:divBdr>
    </w:div>
    <w:div w:id="558905089">
      <w:bodyDiv w:val="1"/>
      <w:marLeft w:val="0"/>
      <w:marRight w:val="0"/>
      <w:marTop w:val="0"/>
      <w:marBottom w:val="0"/>
      <w:divBdr>
        <w:top w:val="none" w:sz="0" w:space="0" w:color="auto"/>
        <w:left w:val="none" w:sz="0" w:space="0" w:color="auto"/>
        <w:bottom w:val="none" w:sz="0" w:space="0" w:color="auto"/>
        <w:right w:val="none" w:sz="0" w:space="0" w:color="auto"/>
      </w:divBdr>
    </w:div>
    <w:div w:id="560484159">
      <w:bodyDiv w:val="1"/>
      <w:marLeft w:val="0"/>
      <w:marRight w:val="0"/>
      <w:marTop w:val="0"/>
      <w:marBottom w:val="0"/>
      <w:divBdr>
        <w:top w:val="none" w:sz="0" w:space="0" w:color="auto"/>
        <w:left w:val="none" w:sz="0" w:space="0" w:color="auto"/>
        <w:bottom w:val="none" w:sz="0" w:space="0" w:color="auto"/>
        <w:right w:val="none" w:sz="0" w:space="0" w:color="auto"/>
      </w:divBdr>
    </w:div>
    <w:div w:id="561135206">
      <w:bodyDiv w:val="1"/>
      <w:marLeft w:val="0"/>
      <w:marRight w:val="0"/>
      <w:marTop w:val="0"/>
      <w:marBottom w:val="0"/>
      <w:divBdr>
        <w:top w:val="none" w:sz="0" w:space="0" w:color="auto"/>
        <w:left w:val="none" w:sz="0" w:space="0" w:color="auto"/>
        <w:bottom w:val="none" w:sz="0" w:space="0" w:color="auto"/>
        <w:right w:val="none" w:sz="0" w:space="0" w:color="auto"/>
      </w:divBdr>
    </w:div>
    <w:div w:id="562834720">
      <w:bodyDiv w:val="1"/>
      <w:marLeft w:val="0"/>
      <w:marRight w:val="0"/>
      <w:marTop w:val="0"/>
      <w:marBottom w:val="0"/>
      <w:divBdr>
        <w:top w:val="none" w:sz="0" w:space="0" w:color="auto"/>
        <w:left w:val="none" w:sz="0" w:space="0" w:color="auto"/>
        <w:bottom w:val="none" w:sz="0" w:space="0" w:color="auto"/>
        <w:right w:val="none" w:sz="0" w:space="0" w:color="auto"/>
      </w:divBdr>
    </w:div>
    <w:div w:id="563491102">
      <w:bodyDiv w:val="1"/>
      <w:marLeft w:val="0"/>
      <w:marRight w:val="0"/>
      <w:marTop w:val="0"/>
      <w:marBottom w:val="0"/>
      <w:divBdr>
        <w:top w:val="none" w:sz="0" w:space="0" w:color="auto"/>
        <w:left w:val="none" w:sz="0" w:space="0" w:color="auto"/>
        <w:bottom w:val="none" w:sz="0" w:space="0" w:color="auto"/>
        <w:right w:val="none" w:sz="0" w:space="0" w:color="auto"/>
      </w:divBdr>
    </w:div>
    <w:div w:id="563686163">
      <w:bodyDiv w:val="1"/>
      <w:marLeft w:val="0"/>
      <w:marRight w:val="0"/>
      <w:marTop w:val="0"/>
      <w:marBottom w:val="0"/>
      <w:divBdr>
        <w:top w:val="none" w:sz="0" w:space="0" w:color="auto"/>
        <w:left w:val="none" w:sz="0" w:space="0" w:color="auto"/>
        <w:bottom w:val="none" w:sz="0" w:space="0" w:color="auto"/>
        <w:right w:val="none" w:sz="0" w:space="0" w:color="auto"/>
      </w:divBdr>
    </w:div>
    <w:div w:id="566458987">
      <w:bodyDiv w:val="1"/>
      <w:marLeft w:val="0"/>
      <w:marRight w:val="0"/>
      <w:marTop w:val="0"/>
      <w:marBottom w:val="0"/>
      <w:divBdr>
        <w:top w:val="none" w:sz="0" w:space="0" w:color="auto"/>
        <w:left w:val="none" w:sz="0" w:space="0" w:color="auto"/>
        <w:bottom w:val="none" w:sz="0" w:space="0" w:color="auto"/>
        <w:right w:val="none" w:sz="0" w:space="0" w:color="auto"/>
      </w:divBdr>
    </w:div>
    <w:div w:id="568157226">
      <w:bodyDiv w:val="1"/>
      <w:marLeft w:val="0"/>
      <w:marRight w:val="0"/>
      <w:marTop w:val="0"/>
      <w:marBottom w:val="0"/>
      <w:divBdr>
        <w:top w:val="none" w:sz="0" w:space="0" w:color="auto"/>
        <w:left w:val="none" w:sz="0" w:space="0" w:color="auto"/>
        <w:bottom w:val="none" w:sz="0" w:space="0" w:color="auto"/>
        <w:right w:val="none" w:sz="0" w:space="0" w:color="auto"/>
      </w:divBdr>
    </w:div>
    <w:div w:id="569459838">
      <w:bodyDiv w:val="1"/>
      <w:marLeft w:val="0"/>
      <w:marRight w:val="0"/>
      <w:marTop w:val="0"/>
      <w:marBottom w:val="0"/>
      <w:divBdr>
        <w:top w:val="none" w:sz="0" w:space="0" w:color="auto"/>
        <w:left w:val="none" w:sz="0" w:space="0" w:color="auto"/>
        <w:bottom w:val="none" w:sz="0" w:space="0" w:color="auto"/>
        <w:right w:val="none" w:sz="0" w:space="0" w:color="auto"/>
      </w:divBdr>
    </w:div>
    <w:div w:id="572814695">
      <w:bodyDiv w:val="1"/>
      <w:marLeft w:val="0"/>
      <w:marRight w:val="0"/>
      <w:marTop w:val="0"/>
      <w:marBottom w:val="0"/>
      <w:divBdr>
        <w:top w:val="none" w:sz="0" w:space="0" w:color="auto"/>
        <w:left w:val="none" w:sz="0" w:space="0" w:color="auto"/>
        <w:bottom w:val="none" w:sz="0" w:space="0" w:color="auto"/>
        <w:right w:val="none" w:sz="0" w:space="0" w:color="auto"/>
      </w:divBdr>
    </w:div>
    <w:div w:id="579414266">
      <w:bodyDiv w:val="1"/>
      <w:marLeft w:val="0"/>
      <w:marRight w:val="0"/>
      <w:marTop w:val="0"/>
      <w:marBottom w:val="0"/>
      <w:divBdr>
        <w:top w:val="none" w:sz="0" w:space="0" w:color="auto"/>
        <w:left w:val="none" w:sz="0" w:space="0" w:color="auto"/>
        <w:bottom w:val="none" w:sz="0" w:space="0" w:color="auto"/>
        <w:right w:val="none" w:sz="0" w:space="0" w:color="auto"/>
      </w:divBdr>
    </w:div>
    <w:div w:id="580943392">
      <w:bodyDiv w:val="1"/>
      <w:marLeft w:val="0"/>
      <w:marRight w:val="0"/>
      <w:marTop w:val="0"/>
      <w:marBottom w:val="0"/>
      <w:divBdr>
        <w:top w:val="none" w:sz="0" w:space="0" w:color="auto"/>
        <w:left w:val="none" w:sz="0" w:space="0" w:color="auto"/>
        <w:bottom w:val="none" w:sz="0" w:space="0" w:color="auto"/>
        <w:right w:val="none" w:sz="0" w:space="0" w:color="auto"/>
      </w:divBdr>
    </w:div>
    <w:div w:id="585000074">
      <w:bodyDiv w:val="1"/>
      <w:marLeft w:val="0"/>
      <w:marRight w:val="0"/>
      <w:marTop w:val="0"/>
      <w:marBottom w:val="0"/>
      <w:divBdr>
        <w:top w:val="none" w:sz="0" w:space="0" w:color="auto"/>
        <w:left w:val="none" w:sz="0" w:space="0" w:color="auto"/>
        <w:bottom w:val="none" w:sz="0" w:space="0" w:color="auto"/>
        <w:right w:val="none" w:sz="0" w:space="0" w:color="auto"/>
      </w:divBdr>
    </w:div>
    <w:div w:id="586427240">
      <w:bodyDiv w:val="1"/>
      <w:marLeft w:val="0"/>
      <w:marRight w:val="0"/>
      <w:marTop w:val="0"/>
      <w:marBottom w:val="0"/>
      <w:divBdr>
        <w:top w:val="none" w:sz="0" w:space="0" w:color="auto"/>
        <w:left w:val="none" w:sz="0" w:space="0" w:color="auto"/>
        <w:bottom w:val="none" w:sz="0" w:space="0" w:color="auto"/>
        <w:right w:val="none" w:sz="0" w:space="0" w:color="auto"/>
      </w:divBdr>
    </w:div>
    <w:div w:id="587927421">
      <w:bodyDiv w:val="1"/>
      <w:marLeft w:val="0"/>
      <w:marRight w:val="0"/>
      <w:marTop w:val="0"/>
      <w:marBottom w:val="0"/>
      <w:divBdr>
        <w:top w:val="none" w:sz="0" w:space="0" w:color="auto"/>
        <w:left w:val="none" w:sz="0" w:space="0" w:color="auto"/>
        <w:bottom w:val="none" w:sz="0" w:space="0" w:color="auto"/>
        <w:right w:val="none" w:sz="0" w:space="0" w:color="auto"/>
      </w:divBdr>
    </w:div>
    <w:div w:id="588344297">
      <w:bodyDiv w:val="1"/>
      <w:marLeft w:val="0"/>
      <w:marRight w:val="0"/>
      <w:marTop w:val="0"/>
      <w:marBottom w:val="0"/>
      <w:divBdr>
        <w:top w:val="none" w:sz="0" w:space="0" w:color="auto"/>
        <w:left w:val="none" w:sz="0" w:space="0" w:color="auto"/>
        <w:bottom w:val="none" w:sz="0" w:space="0" w:color="auto"/>
        <w:right w:val="none" w:sz="0" w:space="0" w:color="auto"/>
      </w:divBdr>
    </w:div>
    <w:div w:id="589317736">
      <w:bodyDiv w:val="1"/>
      <w:marLeft w:val="0"/>
      <w:marRight w:val="0"/>
      <w:marTop w:val="0"/>
      <w:marBottom w:val="0"/>
      <w:divBdr>
        <w:top w:val="none" w:sz="0" w:space="0" w:color="auto"/>
        <w:left w:val="none" w:sz="0" w:space="0" w:color="auto"/>
        <w:bottom w:val="none" w:sz="0" w:space="0" w:color="auto"/>
        <w:right w:val="none" w:sz="0" w:space="0" w:color="auto"/>
      </w:divBdr>
    </w:div>
    <w:div w:id="594096404">
      <w:bodyDiv w:val="1"/>
      <w:marLeft w:val="0"/>
      <w:marRight w:val="0"/>
      <w:marTop w:val="0"/>
      <w:marBottom w:val="0"/>
      <w:divBdr>
        <w:top w:val="none" w:sz="0" w:space="0" w:color="auto"/>
        <w:left w:val="none" w:sz="0" w:space="0" w:color="auto"/>
        <w:bottom w:val="none" w:sz="0" w:space="0" w:color="auto"/>
        <w:right w:val="none" w:sz="0" w:space="0" w:color="auto"/>
      </w:divBdr>
    </w:div>
    <w:div w:id="595476721">
      <w:bodyDiv w:val="1"/>
      <w:marLeft w:val="0"/>
      <w:marRight w:val="0"/>
      <w:marTop w:val="0"/>
      <w:marBottom w:val="0"/>
      <w:divBdr>
        <w:top w:val="none" w:sz="0" w:space="0" w:color="auto"/>
        <w:left w:val="none" w:sz="0" w:space="0" w:color="auto"/>
        <w:bottom w:val="none" w:sz="0" w:space="0" w:color="auto"/>
        <w:right w:val="none" w:sz="0" w:space="0" w:color="auto"/>
      </w:divBdr>
    </w:div>
    <w:div w:id="595870804">
      <w:bodyDiv w:val="1"/>
      <w:marLeft w:val="0"/>
      <w:marRight w:val="0"/>
      <w:marTop w:val="0"/>
      <w:marBottom w:val="0"/>
      <w:divBdr>
        <w:top w:val="none" w:sz="0" w:space="0" w:color="auto"/>
        <w:left w:val="none" w:sz="0" w:space="0" w:color="auto"/>
        <w:bottom w:val="none" w:sz="0" w:space="0" w:color="auto"/>
        <w:right w:val="none" w:sz="0" w:space="0" w:color="auto"/>
      </w:divBdr>
    </w:div>
    <w:div w:id="598416027">
      <w:bodyDiv w:val="1"/>
      <w:marLeft w:val="0"/>
      <w:marRight w:val="0"/>
      <w:marTop w:val="0"/>
      <w:marBottom w:val="0"/>
      <w:divBdr>
        <w:top w:val="none" w:sz="0" w:space="0" w:color="auto"/>
        <w:left w:val="none" w:sz="0" w:space="0" w:color="auto"/>
        <w:bottom w:val="none" w:sz="0" w:space="0" w:color="auto"/>
        <w:right w:val="none" w:sz="0" w:space="0" w:color="auto"/>
      </w:divBdr>
    </w:div>
    <w:div w:id="602419355">
      <w:bodyDiv w:val="1"/>
      <w:marLeft w:val="0"/>
      <w:marRight w:val="0"/>
      <w:marTop w:val="0"/>
      <w:marBottom w:val="0"/>
      <w:divBdr>
        <w:top w:val="none" w:sz="0" w:space="0" w:color="auto"/>
        <w:left w:val="none" w:sz="0" w:space="0" w:color="auto"/>
        <w:bottom w:val="none" w:sz="0" w:space="0" w:color="auto"/>
        <w:right w:val="none" w:sz="0" w:space="0" w:color="auto"/>
      </w:divBdr>
    </w:div>
    <w:div w:id="605381317">
      <w:bodyDiv w:val="1"/>
      <w:marLeft w:val="0"/>
      <w:marRight w:val="0"/>
      <w:marTop w:val="0"/>
      <w:marBottom w:val="0"/>
      <w:divBdr>
        <w:top w:val="none" w:sz="0" w:space="0" w:color="auto"/>
        <w:left w:val="none" w:sz="0" w:space="0" w:color="auto"/>
        <w:bottom w:val="none" w:sz="0" w:space="0" w:color="auto"/>
        <w:right w:val="none" w:sz="0" w:space="0" w:color="auto"/>
      </w:divBdr>
    </w:div>
    <w:div w:id="618151311">
      <w:bodyDiv w:val="1"/>
      <w:marLeft w:val="0"/>
      <w:marRight w:val="0"/>
      <w:marTop w:val="0"/>
      <w:marBottom w:val="0"/>
      <w:divBdr>
        <w:top w:val="none" w:sz="0" w:space="0" w:color="auto"/>
        <w:left w:val="none" w:sz="0" w:space="0" w:color="auto"/>
        <w:bottom w:val="none" w:sz="0" w:space="0" w:color="auto"/>
        <w:right w:val="none" w:sz="0" w:space="0" w:color="auto"/>
      </w:divBdr>
    </w:div>
    <w:div w:id="618293407">
      <w:bodyDiv w:val="1"/>
      <w:marLeft w:val="0"/>
      <w:marRight w:val="0"/>
      <w:marTop w:val="0"/>
      <w:marBottom w:val="0"/>
      <w:divBdr>
        <w:top w:val="none" w:sz="0" w:space="0" w:color="auto"/>
        <w:left w:val="none" w:sz="0" w:space="0" w:color="auto"/>
        <w:bottom w:val="none" w:sz="0" w:space="0" w:color="auto"/>
        <w:right w:val="none" w:sz="0" w:space="0" w:color="auto"/>
      </w:divBdr>
    </w:div>
    <w:div w:id="618922528">
      <w:bodyDiv w:val="1"/>
      <w:marLeft w:val="0"/>
      <w:marRight w:val="0"/>
      <w:marTop w:val="0"/>
      <w:marBottom w:val="0"/>
      <w:divBdr>
        <w:top w:val="none" w:sz="0" w:space="0" w:color="auto"/>
        <w:left w:val="none" w:sz="0" w:space="0" w:color="auto"/>
        <w:bottom w:val="none" w:sz="0" w:space="0" w:color="auto"/>
        <w:right w:val="none" w:sz="0" w:space="0" w:color="auto"/>
      </w:divBdr>
    </w:div>
    <w:div w:id="620569803">
      <w:bodyDiv w:val="1"/>
      <w:marLeft w:val="0"/>
      <w:marRight w:val="0"/>
      <w:marTop w:val="0"/>
      <w:marBottom w:val="0"/>
      <w:divBdr>
        <w:top w:val="none" w:sz="0" w:space="0" w:color="auto"/>
        <w:left w:val="none" w:sz="0" w:space="0" w:color="auto"/>
        <w:bottom w:val="none" w:sz="0" w:space="0" w:color="auto"/>
        <w:right w:val="none" w:sz="0" w:space="0" w:color="auto"/>
      </w:divBdr>
    </w:div>
    <w:div w:id="622156269">
      <w:bodyDiv w:val="1"/>
      <w:marLeft w:val="0"/>
      <w:marRight w:val="0"/>
      <w:marTop w:val="0"/>
      <w:marBottom w:val="0"/>
      <w:divBdr>
        <w:top w:val="none" w:sz="0" w:space="0" w:color="auto"/>
        <w:left w:val="none" w:sz="0" w:space="0" w:color="auto"/>
        <w:bottom w:val="none" w:sz="0" w:space="0" w:color="auto"/>
        <w:right w:val="none" w:sz="0" w:space="0" w:color="auto"/>
      </w:divBdr>
    </w:div>
    <w:div w:id="625813616">
      <w:bodyDiv w:val="1"/>
      <w:marLeft w:val="0"/>
      <w:marRight w:val="0"/>
      <w:marTop w:val="0"/>
      <w:marBottom w:val="0"/>
      <w:divBdr>
        <w:top w:val="none" w:sz="0" w:space="0" w:color="auto"/>
        <w:left w:val="none" w:sz="0" w:space="0" w:color="auto"/>
        <w:bottom w:val="none" w:sz="0" w:space="0" w:color="auto"/>
        <w:right w:val="none" w:sz="0" w:space="0" w:color="auto"/>
      </w:divBdr>
    </w:div>
    <w:div w:id="627394389">
      <w:bodyDiv w:val="1"/>
      <w:marLeft w:val="0"/>
      <w:marRight w:val="0"/>
      <w:marTop w:val="0"/>
      <w:marBottom w:val="0"/>
      <w:divBdr>
        <w:top w:val="none" w:sz="0" w:space="0" w:color="auto"/>
        <w:left w:val="none" w:sz="0" w:space="0" w:color="auto"/>
        <w:bottom w:val="none" w:sz="0" w:space="0" w:color="auto"/>
        <w:right w:val="none" w:sz="0" w:space="0" w:color="auto"/>
      </w:divBdr>
    </w:div>
    <w:div w:id="629363267">
      <w:bodyDiv w:val="1"/>
      <w:marLeft w:val="0"/>
      <w:marRight w:val="0"/>
      <w:marTop w:val="0"/>
      <w:marBottom w:val="0"/>
      <w:divBdr>
        <w:top w:val="none" w:sz="0" w:space="0" w:color="auto"/>
        <w:left w:val="none" w:sz="0" w:space="0" w:color="auto"/>
        <w:bottom w:val="none" w:sz="0" w:space="0" w:color="auto"/>
        <w:right w:val="none" w:sz="0" w:space="0" w:color="auto"/>
      </w:divBdr>
    </w:div>
    <w:div w:id="632098465">
      <w:bodyDiv w:val="1"/>
      <w:marLeft w:val="0"/>
      <w:marRight w:val="0"/>
      <w:marTop w:val="0"/>
      <w:marBottom w:val="0"/>
      <w:divBdr>
        <w:top w:val="none" w:sz="0" w:space="0" w:color="auto"/>
        <w:left w:val="none" w:sz="0" w:space="0" w:color="auto"/>
        <w:bottom w:val="none" w:sz="0" w:space="0" w:color="auto"/>
        <w:right w:val="none" w:sz="0" w:space="0" w:color="auto"/>
      </w:divBdr>
    </w:div>
    <w:div w:id="632373270">
      <w:bodyDiv w:val="1"/>
      <w:marLeft w:val="0"/>
      <w:marRight w:val="0"/>
      <w:marTop w:val="0"/>
      <w:marBottom w:val="0"/>
      <w:divBdr>
        <w:top w:val="none" w:sz="0" w:space="0" w:color="auto"/>
        <w:left w:val="none" w:sz="0" w:space="0" w:color="auto"/>
        <w:bottom w:val="none" w:sz="0" w:space="0" w:color="auto"/>
        <w:right w:val="none" w:sz="0" w:space="0" w:color="auto"/>
      </w:divBdr>
    </w:div>
    <w:div w:id="636183828">
      <w:bodyDiv w:val="1"/>
      <w:marLeft w:val="0"/>
      <w:marRight w:val="0"/>
      <w:marTop w:val="0"/>
      <w:marBottom w:val="0"/>
      <w:divBdr>
        <w:top w:val="none" w:sz="0" w:space="0" w:color="auto"/>
        <w:left w:val="none" w:sz="0" w:space="0" w:color="auto"/>
        <w:bottom w:val="none" w:sz="0" w:space="0" w:color="auto"/>
        <w:right w:val="none" w:sz="0" w:space="0" w:color="auto"/>
      </w:divBdr>
    </w:div>
    <w:div w:id="636228755">
      <w:bodyDiv w:val="1"/>
      <w:marLeft w:val="0"/>
      <w:marRight w:val="0"/>
      <w:marTop w:val="0"/>
      <w:marBottom w:val="0"/>
      <w:divBdr>
        <w:top w:val="none" w:sz="0" w:space="0" w:color="auto"/>
        <w:left w:val="none" w:sz="0" w:space="0" w:color="auto"/>
        <w:bottom w:val="none" w:sz="0" w:space="0" w:color="auto"/>
        <w:right w:val="none" w:sz="0" w:space="0" w:color="auto"/>
      </w:divBdr>
    </w:div>
    <w:div w:id="636256198">
      <w:bodyDiv w:val="1"/>
      <w:marLeft w:val="0"/>
      <w:marRight w:val="0"/>
      <w:marTop w:val="0"/>
      <w:marBottom w:val="0"/>
      <w:divBdr>
        <w:top w:val="none" w:sz="0" w:space="0" w:color="auto"/>
        <w:left w:val="none" w:sz="0" w:space="0" w:color="auto"/>
        <w:bottom w:val="none" w:sz="0" w:space="0" w:color="auto"/>
        <w:right w:val="none" w:sz="0" w:space="0" w:color="auto"/>
      </w:divBdr>
    </w:div>
    <w:div w:id="636690809">
      <w:bodyDiv w:val="1"/>
      <w:marLeft w:val="0"/>
      <w:marRight w:val="0"/>
      <w:marTop w:val="0"/>
      <w:marBottom w:val="0"/>
      <w:divBdr>
        <w:top w:val="none" w:sz="0" w:space="0" w:color="auto"/>
        <w:left w:val="none" w:sz="0" w:space="0" w:color="auto"/>
        <w:bottom w:val="none" w:sz="0" w:space="0" w:color="auto"/>
        <w:right w:val="none" w:sz="0" w:space="0" w:color="auto"/>
      </w:divBdr>
    </w:div>
    <w:div w:id="637494039">
      <w:bodyDiv w:val="1"/>
      <w:marLeft w:val="0"/>
      <w:marRight w:val="0"/>
      <w:marTop w:val="0"/>
      <w:marBottom w:val="0"/>
      <w:divBdr>
        <w:top w:val="none" w:sz="0" w:space="0" w:color="auto"/>
        <w:left w:val="none" w:sz="0" w:space="0" w:color="auto"/>
        <w:bottom w:val="none" w:sz="0" w:space="0" w:color="auto"/>
        <w:right w:val="none" w:sz="0" w:space="0" w:color="auto"/>
      </w:divBdr>
    </w:div>
    <w:div w:id="638847066">
      <w:bodyDiv w:val="1"/>
      <w:marLeft w:val="0"/>
      <w:marRight w:val="0"/>
      <w:marTop w:val="0"/>
      <w:marBottom w:val="0"/>
      <w:divBdr>
        <w:top w:val="none" w:sz="0" w:space="0" w:color="auto"/>
        <w:left w:val="none" w:sz="0" w:space="0" w:color="auto"/>
        <w:bottom w:val="none" w:sz="0" w:space="0" w:color="auto"/>
        <w:right w:val="none" w:sz="0" w:space="0" w:color="auto"/>
      </w:divBdr>
    </w:div>
    <w:div w:id="638921709">
      <w:bodyDiv w:val="1"/>
      <w:marLeft w:val="0"/>
      <w:marRight w:val="0"/>
      <w:marTop w:val="0"/>
      <w:marBottom w:val="0"/>
      <w:divBdr>
        <w:top w:val="none" w:sz="0" w:space="0" w:color="auto"/>
        <w:left w:val="none" w:sz="0" w:space="0" w:color="auto"/>
        <w:bottom w:val="none" w:sz="0" w:space="0" w:color="auto"/>
        <w:right w:val="none" w:sz="0" w:space="0" w:color="auto"/>
      </w:divBdr>
    </w:div>
    <w:div w:id="639070404">
      <w:bodyDiv w:val="1"/>
      <w:marLeft w:val="0"/>
      <w:marRight w:val="0"/>
      <w:marTop w:val="0"/>
      <w:marBottom w:val="0"/>
      <w:divBdr>
        <w:top w:val="none" w:sz="0" w:space="0" w:color="auto"/>
        <w:left w:val="none" w:sz="0" w:space="0" w:color="auto"/>
        <w:bottom w:val="none" w:sz="0" w:space="0" w:color="auto"/>
        <w:right w:val="none" w:sz="0" w:space="0" w:color="auto"/>
      </w:divBdr>
    </w:div>
    <w:div w:id="639531313">
      <w:bodyDiv w:val="1"/>
      <w:marLeft w:val="0"/>
      <w:marRight w:val="0"/>
      <w:marTop w:val="0"/>
      <w:marBottom w:val="0"/>
      <w:divBdr>
        <w:top w:val="none" w:sz="0" w:space="0" w:color="auto"/>
        <w:left w:val="none" w:sz="0" w:space="0" w:color="auto"/>
        <w:bottom w:val="none" w:sz="0" w:space="0" w:color="auto"/>
        <w:right w:val="none" w:sz="0" w:space="0" w:color="auto"/>
      </w:divBdr>
    </w:div>
    <w:div w:id="640187176">
      <w:bodyDiv w:val="1"/>
      <w:marLeft w:val="0"/>
      <w:marRight w:val="0"/>
      <w:marTop w:val="0"/>
      <w:marBottom w:val="0"/>
      <w:divBdr>
        <w:top w:val="none" w:sz="0" w:space="0" w:color="auto"/>
        <w:left w:val="none" w:sz="0" w:space="0" w:color="auto"/>
        <w:bottom w:val="none" w:sz="0" w:space="0" w:color="auto"/>
        <w:right w:val="none" w:sz="0" w:space="0" w:color="auto"/>
      </w:divBdr>
    </w:div>
    <w:div w:id="644547263">
      <w:bodyDiv w:val="1"/>
      <w:marLeft w:val="0"/>
      <w:marRight w:val="0"/>
      <w:marTop w:val="0"/>
      <w:marBottom w:val="0"/>
      <w:divBdr>
        <w:top w:val="none" w:sz="0" w:space="0" w:color="auto"/>
        <w:left w:val="none" w:sz="0" w:space="0" w:color="auto"/>
        <w:bottom w:val="none" w:sz="0" w:space="0" w:color="auto"/>
        <w:right w:val="none" w:sz="0" w:space="0" w:color="auto"/>
      </w:divBdr>
    </w:div>
    <w:div w:id="646015043">
      <w:bodyDiv w:val="1"/>
      <w:marLeft w:val="0"/>
      <w:marRight w:val="0"/>
      <w:marTop w:val="0"/>
      <w:marBottom w:val="0"/>
      <w:divBdr>
        <w:top w:val="none" w:sz="0" w:space="0" w:color="auto"/>
        <w:left w:val="none" w:sz="0" w:space="0" w:color="auto"/>
        <w:bottom w:val="none" w:sz="0" w:space="0" w:color="auto"/>
        <w:right w:val="none" w:sz="0" w:space="0" w:color="auto"/>
      </w:divBdr>
    </w:div>
    <w:div w:id="647200159">
      <w:bodyDiv w:val="1"/>
      <w:marLeft w:val="0"/>
      <w:marRight w:val="0"/>
      <w:marTop w:val="0"/>
      <w:marBottom w:val="0"/>
      <w:divBdr>
        <w:top w:val="none" w:sz="0" w:space="0" w:color="auto"/>
        <w:left w:val="none" w:sz="0" w:space="0" w:color="auto"/>
        <w:bottom w:val="none" w:sz="0" w:space="0" w:color="auto"/>
        <w:right w:val="none" w:sz="0" w:space="0" w:color="auto"/>
      </w:divBdr>
    </w:div>
    <w:div w:id="647324301">
      <w:bodyDiv w:val="1"/>
      <w:marLeft w:val="0"/>
      <w:marRight w:val="0"/>
      <w:marTop w:val="0"/>
      <w:marBottom w:val="0"/>
      <w:divBdr>
        <w:top w:val="none" w:sz="0" w:space="0" w:color="auto"/>
        <w:left w:val="none" w:sz="0" w:space="0" w:color="auto"/>
        <w:bottom w:val="none" w:sz="0" w:space="0" w:color="auto"/>
        <w:right w:val="none" w:sz="0" w:space="0" w:color="auto"/>
      </w:divBdr>
    </w:div>
    <w:div w:id="649600093">
      <w:bodyDiv w:val="1"/>
      <w:marLeft w:val="0"/>
      <w:marRight w:val="0"/>
      <w:marTop w:val="0"/>
      <w:marBottom w:val="0"/>
      <w:divBdr>
        <w:top w:val="none" w:sz="0" w:space="0" w:color="auto"/>
        <w:left w:val="none" w:sz="0" w:space="0" w:color="auto"/>
        <w:bottom w:val="none" w:sz="0" w:space="0" w:color="auto"/>
        <w:right w:val="none" w:sz="0" w:space="0" w:color="auto"/>
      </w:divBdr>
    </w:div>
    <w:div w:id="650863348">
      <w:bodyDiv w:val="1"/>
      <w:marLeft w:val="0"/>
      <w:marRight w:val="0"/>
      <w:marTop w:val="0"/>
      <w:marBottom w:val="0"/>
      <w:divBdr>
        <w:top w:val="none" w:sz="0" w:space="0" w:color="auto"/>
        <w:left w:val="none" w:sz="0" w:space="0" w:color="auto"/>
        <w:bottom w:val="none" w:sz="0" w:space="0" w:color="auto"/>
        <w:right w:val="none" w:sz="0" w:space="0" w:color="auto"/>
      </w:divBdr>
    </w:div>
    <w:div w:id="651063614">
      <w:bodyDiv w:val="1"/>
      <w:marLeft w:val="0"/>
      <w:marRight w:val="0"/>
      <w:marTop w:val="0"/>
      <w:marBottom w:val="0"/>
      <w:divBdr>
        <w:top w:val="none" w:sz="0" w:space="0" w:color="auto"/>
        <w:left w:val="none" w:sz="0" w:space="0" w:color="auto"/>
        <w:bottom w:val="none" w:sz="0" w:space="0" w:color="auto"/>
        <w:right w:val="none" w:sz="0" w:space="0" w:color="auto"/>
      </w:divBdr>
    </w:div>
    <w:div w:id="653414956">
      <w:bodyDiv w:val="1"/>
      <w:marLeft w:val="0"/>
      <w:marRight w:val="0"/>
      <w:marTop w:val="0"/>
      <w:marBottom w:val="0"/>
      <w:divBdr>
        <w:top w:val="none" w:sz="0" w:space="0" w:color="auto"/>
        <w:left w:val="none" w:sz="0" w:space="0" w:color="auto"/>
        <w:bottom w:val="none" w:sz="0" w:space="0" w:color="auto"/>
        <w:right w:val="none" w:sz="0" w:space="0" w:color="auto"/>
      </w:divBdr>
    </w:div>
    <w:div w:id="654995075">
      <w:bodyDiv w:val="1"/>
      <w:marLeft w:val="0"/>
      <w:marRight w:val="0"/>
      <w:marTop w:val="0"/>
      <w:marBottom w:val="0"/>
      <w:divBdr>
        <w:top w:val="none" w:sz="0" w:space="0" w:color="auto"/>
        <w:left w:val="none" w:sz="0" w:space="0" w:color="auto"/>
        <w:bottom w:val="none" w:sz="0" w:space="0" w:color="auto"/>
        <w:right w:val="none" w:sz="0" w:space="0" w:color="auto"/>
      </w:divBdr>
    </w:div>
    <w:div w:id="656807818">
      <w:bodyDiv w:val="1"/>
      <w:marLeft w:val="0"/>
      <w:marRight w:val="0"/>
      <w:marTop w:val="0"/>
      <w:marBottom w:val="0"/>
      <w:divBdr>
        <w:top w:val="none" w:sz="0" w:space="0" w:color="auto"/>
        <w:left w:val="none" w:sz="0" w:space="0" w:color="auto"/>
        <w:bottom w:val="none" w:sz="0" w:space="0" w:color="auto"/>
        <w:right w:val="none" w:sz="0" w:space="0" w:color="auto"/>
      </w:divBdr>
    </w:div>
    <w:div w:id="658853503">
      <w:bodyDiv w:val="1"/>
      <w:marLeft w:val="0"/>
      <w:marRight w:val="0"/>
      <w:marTop w:val="0"/>
      <w:marBottom w:val="0"/>
      <w:divBdr>
        <w:top w:val="none" w:sz="0" w:space="0" w:color="auto"/>
        <w:left w:val="none" w:sz="0" w:space="0" w:color="auto"/>
        <w:bottom w:val="none" w:sz="0" w:space="0" w:color="auto"/>
        <w:right w:val="none" w:sz="0" w:space="0" w:color="auto"/>
      </w:divBdr>
    </w:div>
    <w:div w:id="659970059">
      <w:bodyDiv w:val="1"/>
      <w:marLeft w:val="0"/>
      <w:marRight w:val="0"/>
      <w:marTop w:val="0"/>
      <w:marBottom w:val="0"/>
      <w:divBdr>
        <w:top w:val="none" w:sz="0" w:space="0" w:color="auto"/>
        <w:left w:val="none" w:sz="0" w:space="0" w:color="auto"/>
        <w:bottom w:val="none" w:sz="0" w:space="0" w:color="auto"/>
        <w:right w:val="none" w:sz="0" w:space="0" w:color="auto"/>
      </w:divBdr>
    </w:div>
    <w:div w:id="661356501">
      <w:bodyDiv w:val="1"/>
      <w:marLeft w:val="0"/>
      <w:marRight w:val="0"/>
      <w:marTop w:val="0"/>
      <w:marBottom w:val="0"/>
      <w:divBdr>
        <w:top w:val="none" w:sz="0" w:space="0" w:color="auto"/>
        <w:left w:val="none" w:sz="0" w:space="0" w:color="auto"/>
        <w:bottom w:val="none" w:sz="0" w:space="0" w:color="auto"/>
        <w:right w:val="none" w:sz="0" w:space="0" w:color="auto"/>
      </w:divBdr>
    </w:div>
    <w:div w:id="661474217">
      <w:bodyDiv w:val="1"/>
      <w:marLeft w:val="0"/>
      <w:marRight w:val="0"/>
      <w:marTop w:val="0"/>
      <w:marBottom w:val="0"/>
      <w:divBdr>
        <w:top w:val="none" w:sz="0" w:space="0" w:color="auto"/>
        <w:left w:val="none" w:sz="0" w:space="0" w:color="auto"/>
        <w:bottom w:val="none" w:sz="0" w:space="0" w:color="auto"/>
        <w:right w:val="none" w:sz="0" w:space="0" w:color="auto"/>
      </w:divBdr>
    </w:div>
    <w:div w:id="662591574">
      <w:bodyDiv w:val="1"/>
      <w:marLeft w:val="0"/>
      <w:marRight w:val="0"/>
      <w:marTop w:val="0"/>
      <w:marBottom w:val="0"/>
      <w:divBdr>
        <w:top w:val="none" w:sz="0" w:space="0" w:color="auto"/>
        <w:left w:val="none" w:sz="0" w:space="0" w:color="auto"/>
        <w:bottom w:val="none" w:sz="0" w:space="0" w:color="auto"/>
        <w:right w:val="none" w:sz="0" w:space="0" w:color="auto"/>
      </w:divBdr>
    </w:div>
    <w:div w:id="665597092">
      <w:bodyDiv w:val="1"/>
      <w:marLeft w:val="0"/>
      <w:marRight w:val="0"/>
      <w:marTop w:val="0"/>
      <w:marBottom w:val="0"/>
      <w:divBdr>
        <w:top w:val="none" w:sz="0" w:space="0" w:color="auto"/>
        <w:left w:val="none" w:sz="0" w:space="0" w:color="auto"/>
        <w:bottom w:val="none" w:sz="0" w:space="0" w:color="auto"/>
        <w:right w:val="none" w:sz="0" w:space="0" w:color="auto"/>
      </w:divBdr>
    </w:div>
    <w:div w:id="667513489">
      <w:bodyDiv w:val="1"/>
      <w:marLeft w:val="0"/>
      <w:marRight w:val="0"/>
      <w:marTop w:val="0"/>
      <w:marBottom w:val="0"/>
      <w:divBdr>
        <w:top w:val="none" w:sz="0" w:space="0" w:color="auto"/>
        <w:left w:val="none" w:sz="0" w:space="0" w:color="auto"/>
        <w:bottom w:val="none" w:sz="0" w:space="0" w:color="auto"/>
        <w:right w:val="none" w:sz="0" w:space="0" w:color="auto"/>
      </w:divBdr>
    </w:div>
    <w:div w:id="667828146">
      <w:bodyDiv w:val="1"/>
      <w:marLeft w:val="0"/>
      <w:marRight w:val="0"/>
      <w:marTop w:val="0"/>
      <w:marBottom w:val="0"/>
      <w:divBdr>
        <w:top w:val="none" w:sz="0" w:space="0" w:color="auto"/>
        <w:left w:val="none" w:sz="0" w:space="0" w:color="auto"/>
        <w:bottom w:val="none" w:sz="0" w:space="0" w:color="auto"/>
        <w:right w:val="none" w:sz="0" w:space="0" w:color="auto"/>
      </w:divBdr>
    </w:div>
    <w:div w:id="669913357">
      <w:bodyDiv w:val="1"/>
      <w:marLeft w:val="0"/>
      <w:marRight w:val="0"/>
      <w:marTop w:val="0"/>
      <w:marBottom w:val="0"/>
      <w:divBdr>
        <w:top w:val="none" w:sz="0" w:space="0" w:color="auto"/>
        <w:left w:val="none" w:sz="0" w:space="0" w:color="auto"/>
        <w:bottom w:val="none" w:sz="0" w:space="0" w:color="auto"/>
        <w:right w:val="none" w:sz="0" w:space="0" w:color="auto"/>
      </w:divBdr>
    </w:div>
    <w:div w:id="670640203">
      <w:bodyDiv w:val="1"/>
      <w:marLeft w:val="0"/>
      <w:marRight w:val="0"/>
      <w:marTop w:val="0"/>
      <w:marBottom w:val="0"/>
      <w:divBdr>
        <w:top w:val="none" w:sz="0" w:space="0" w:color="auto"/>
        <w:left w:val="none" w:sz="0" w:space="0" w:color="auto"/>
        <w:bottom w:val="none" w:sz="0" w:space="0" w:color="auto"/>
        <w:right w:val="none" w:sz="0" w:space="0" w:color="auto"/>
      </w:divBdr>
    </w:div>
    <w:div w:id="671226899">
      <w:bodyDiv w:val="1"/>
      <w:marLeft w:val="0"/>
      <w:marRight w:val="0"/>
      <w:marTop w:val="0"/>
      <w:marBottom w:val="0"/>
      <w:divBdr>
        <w:top w:val="none" w:sz="0" w:space="0" w:color="auto"/>
        <w:left w:val="none" w:sz="0" w:space="0" w:color="auto"/>
        <w:bottom w:val="none" w:sz="0" w:space="0" w:color="auto"/>
        <w:right w:val="none" w:sz="0" w:space="0" w:color="auto"/>
      </w:divBdr>
    </w:div>
    <w:div w:id="672101541">
      <w:bodyDiv w:val="1"/>
      <w:marLeft w:val="0"/>
      <w:marRight w:val="0"/>
      <w:marTop w:val="0"/>
      <w:marBottom w:val="0"/>
      <w:divBdr>
        <w:top w:val="none" w:sz="0" w:space="0" w:color="auto"/>
        <w:left w:val="none" w:sz="0" w:space="0" w:color="auto"/>
        <w:bottom w:val="none" w:sz="0" w:space="0" w:color="auto"/>
        <w:right w:val="none" w:sz="0" w:space="0" w:color="auto"/>
      </w:divBdr>
    </w:div>
    <w:div w:id="673805371">
      <w:bodyDiv w:val="1"/>
      <w:marLeft w:val="0"/>
      <w:marRight w:val="0"/>
      <w:marTop w:val="0"/>
      <w:marBottom w:val="0"/>
      <w:divBdr>
        <w:top w:val="none" w:sz="0" w:space="0" w:color="auto"/>
        <w:left w:val="none" w:sz="0" w:space="0" w:color="auto"/>
        <w:bottom w:val="none" w:sz="0" w:space="0" w:color="auto"/>
        <w:right w:val="none" w:sz="0" w:space="0" w:color="auto"/>
      </w:divBdr>
    </w:div>
    <w:div w:id="674266328">
      <w:bodyDiv w:val="1"/>
      <w:marLeft w:val="0"/>
      <w:marRight w:val="0"/>
      <w:marTop w:val="0"/>
      <w:marBottom w:val="0"/>
      <w:divBdr>
        <w:top w:val="none" w:sz="0" w:space="0" w:color="auto"/>
        <w:left w:val="none" w:sz="0" w:space="0" w:color="auto"/>
        <w:bottom w:val="none" w:sz="0" w:space="0" w:color="auto"/>
        <w:right w:val="none" w:sz="0" w:space="0" w:color="auto"/>
      </w:divBdr>
    </w:div>
    <w:div w:id="674842595">
      <w:bodyDiv w:val="1"/>
      <w:marLeft w:val="0"/>
      <w:marRight w:val="0"/>
      <w:marTop w:val="0"/>
      <w:marBottom w:val="0"/>
      <w:divBdr>
        <w:top w:val="none" w:sz="0" w:space="0" w:color="auto"/>
        <w:left w:val="none" w:sz="0" w:space="0" w:color="auto"/>
        <w:bottom w:val="none" w:sz="0" w:space="0" w:color="auto"/>
        <w:right w:val="none" w:sz="0" w:space="0" w:color="auto"/>
      </w:divBdr>
    </w:div>
    <w:div w:id="675379782">
      <w:bodyDiv w:val="1"/>
      <w:marLeft w:val="0"/>
      <w:marRight w:val="0"/>
      <w:marTop w:val="0"/>
      <w:marBottom w:val="0"/>
      <w:divBdr>
        <w:top w:val="none" w:sz="0" w:space="0" w:color="auto"/>
        <w:left w:val="none" w:sz="0" w:space="0" w:color="auto"/>
        <w:bottom w:val="none" w:sz="0" w:space="0" w:color="auto"/>
        <w:right w:val="none" w:sz="0" w:space="0" w:color="auto"/>
      </w:divBdr>
    </w:div>
    <w:div w:id="677584607">
      <w:bodyDiv w:val="1"/>
      <w:marLeft w:val="0"/>
      <w:marRight w:val="0"/>
      <w:marTop w:val="0"/>
      <w:marBottom w:val="0"/>
      <w:divBdr>
        <w:top w:val="none" w:sz="0" w:space="0" w:color="auto"/>
        <w:left w:val="none" w:sz="0" w:space="0" w:color="auto"/>
        <w:bottom w:val="none" w:sz="0" w:space="0" w:color="auto"/>
        <w:right w:val="none" w:sz="0" w:space="0" w:color="auto"/>
      </w:divBdr>
    </w:div>
    <w:div w:id="677970430">
      <w:bodyDiv w:val="1"/>
      <w:marLeft w:val="0"/>
      <w:marRight w:val="0"/>
      <w:marTop w:val="0"/>
      <w:marBottom w:val="0"/>
      <w:divBdr>
        <w:top w:val="none" w:sz="0" w:space="0" w:color="auto"/>
        <w:left w:val="none" w:sz="0" w:space="0" w:color="auto"/>
        <w:bottom w:val="none" w:sz="0" w:space="0" w:color="auto"/>
        <w:right w:val="none" w:sz="0" w:space="0" w:color="auto"/>
      </w:divBdr>
    </w:div>
    <w:div w:id="680738291">
      <w:bodyDiv w:val="1"/>
      <w:marLeft w:val="0"/>
      <w:marRight w:val="0"/>
      <w:marTop w:val="0"/>
      <w:marBottom w:val="0"/>
      <w:divBdr>
        <w:top w:val="none" w:sz="0" w:space="0" w:color="auto"/>
        <w:left w:val="none" w:sz="0" w:space="0" w:color="auto"/>
        <w:bottom w:val="none" w:sz="0" w:space="0" w:color="auto"/>
        <w:right w:val="none" w:sz="0" w:space="0" w:color="auto"/>
      </w:divBdr>
    </w:div>
    <w:div w:id="680815409">
      <w:bodyDiv w:val="1"/>
      <w:marLeft w:val="0"/>
      <w:marRight w:val="0"/>
      <w:marTop w:val="0"/>
      <w:marBottom w:val="0"/>
      <w:divBdr>
        <w:top w:val="none" w:sz="0" w:space="0" w:color="auto"/>
        <w:left w:val="none" w:sz="0" w:space="0" w:color="auto"/>
        <w:bottom w:val="none" w:sz="0" w:space="0" w:color="auto"/>
        <w:right w:val="none" w:sz="0" w:space="0" w:color="auto"/>
      </w:divBdr>
    </w:div>
    <w:div w:id="681124878">
      <w:bodyDiv w:val="1"/>
      <w:marLeft w:val="0"/>
      <w:marRight w:val="0"/>
      <w:marTop w:val="0"/>
      <w:marBottom w:val="0"/>
      <w:divBdr>
        <w:top w:val="none" w:sz="0" w:space="0" w:color="auto"/>
        <w:left w:val="none" w:sz="0" w:space="0" w:color="auto"/>
        <w:bottom w:val="none" w:sz="0" w:space="0" w:color="auto"/>
        <w:right w:val="none" w:sz="0" w:space="0" w:color="auto"/>
      </w:divBdr>
    </w:div>
    <w:div w:id="681934580">
      <w:bodyDiv w:val="1"/>
      <w:marLeft w:val="0"/>
      <w:marRight w:val="0"/>
      <w:marTop w:val="0"/>
      <w:marBottom w:val="0"/>
      <w:divBdr>
        <w:top w:val="none" w:sz="0" w:space="0" w:color="auto"/>
        <w:left w:val="none" w:sz="0" w:space="0" w:color="auto"/>
        <w:bottom w:val="none" w:sz="0" w:space="0" w:color="auto"/>
        <w:right w:val="none" w:sz="0" w:space="0" w:color="auto"/>
      </w:divBdr>
    </w:div>
    <w:div w:id="682316280">
      <w:bodyDiv w:val="1"/>
      <w:marLeft w:val="0"/>
      <w:marRight w:val="0"/>
      <w:marTop w:val="0"/>
      <w:marBottom w:val="0"/>
      <w:divBdr>
        <w:top w:val="none" w:sz="0" w:space="0" w:color="auto"/>
        <w:left w:val="none" w:sz="0" w:space="0" w:color="auto"/>
        <w:bottom w:val="none" w:sz="0" w:space="0" w:color="auto"/>
        <w:right w:val="none" w:sz="0" w:space="0" w:color="auto"/>
      </w:divBdr>
    </w:div>
    <w:div w:id="682903995">
      <w:bodyDiv w:val="1"/>
      <w:marLeft w:val="0"/>
      <w:marRight w:val="0"/>
      <w:marTop w:val="0"/>
      <w:marBottom w:val="0"/>
      <w:divBdr>
        <w:top w:val="none" w:sz="0" w:space="0" w:color="auto"/>
        <w:left w:val="none" w:sz="0" w:space="0" w:color="auto"/>
        <w:bottom w:val="none" w:sz="0" w:space="0" w:color="auto"/>
        <w:right w:val="none" w:sz="0" w:space="0" w:color="auto"/>
      </w:divBdr>
    </w:div>
    <w:div w:id="686441587">
      <w:bodyDiv w:val="1"/>
      <w:marLeft w:val="0"/>
      <w:marRight w:val="0"/>
      <w:marTop w:val="0"/>
      <w:marBottom w:val="0"/>
      <w:divBdr>
        <w:top w:val="none" w:sz="0" w:space="0" w:color="auto"/>
        <w:left w:val="none" w:sz="0" w:space="0" w:color="auto"/>
        <w:bottom w:val="none" w:sz="0" w:space="0" w:color="auto"/>
        <w:right w:val="none" w:sz="0" w:space="0" w:color="auto"/>
      </w:divBdr>
    </w:div>
    <w:div w:id="687486532">
      <w:bodyDiv w:val="1"/>
      <w:marLeft w:val="0"/>
      <w:marRight w:val="0"/>
      <w:marTop w:val="0"/>
      <w:marBottom w:val="0"/>
      <w:divBdr>
        <w:top w:val="none" w:sz="0" w:space="0" w:color="auto"/>
        <w:left w:val="none" w:sz="0" w:space="0" w:color="auto"/>
        <w:bottom w:val="none" w:sz="0" w:space="0" w:color="auto"/>
        <w:right w:val="none" w:sz="0" w:space="0" w:color="auto"/>
      </w:divBdr>
    </w:div>
    <w:div w:id="687754271">
      <w:bodyDiv w:val="1"/>
      <w:marLeft w:val="0"/>
      <w:marRight w:val="0"/>
      <w:marTop w:val="0"/>
      <w:marBottom w:val="0"/>
      <w:divBdr>
        <w:top w:val="none" w:sz="0" w:space="0" w:color="auto"/>
        <w:left w:val="none" w:sz="0" w:space="0" w:color="auto"/>
        <w:bottom w:val="none" w:sz="0" w:space="0" w:color="auto"/>
        <w:right w:val="none" w:sz="0" w:space="0" w:color="auto"/>
      </w:divBdr>
    </w:div>
    <w:div w:id="690882251">
      <w:bodyDiv w:val="1"/>
      <w:marLeft w:val="0"/>
      <w:marRight w:val="0"/>
      <w:marTop w:val="0"/>
      <w:marBottom w:val="0"/>
      <w:divBdr>
        <w:top w:val="none" w:sz="0" w:space="0" w:color="auto"/>
        <w:left w:val="none" w:sz="0" w:space="0" w:color="auto"/>
        <w:bottom w:val="none" w:sz="0" w:space="0" w:color="auto"/>
        <w:right w:val="none" w:sz="0" w:space="0" w:color="auto"/>
      </w:divBdr>
    </w:div>
    <w:div w:id="691033616">
      <w:bodyDiv w:val="1"/>
      <w:marLeft w:val="0"/>
      <w:marRight w:val="0"/>
      <w:marTop w:val="0"/>
      <w:marBottom w:val="0"/>
      <w:divBdr>
        <w:top w:val="none" w:sz="0" w:space="0" w:color="auto"/>
        <w:left w:val="none" w:sz="0" w:space="0" w:color="auto"/>
        <w:bottom w:val="none" w:sz="0" w:space="0" w:color="auto"/>
        <w:right w:val="none" w:sz="0" w:space="0" w:color="auto"/>
      </w:divBdr>
    </w:div>
    <w:div w:id="692145169">
      <w:bodyDiv w:val="1"/>
      <w:marLeft w:val="0"/>
      <w:marRight w:val="0"/>
      <w:marTop w:val="0"/>
      <w:marBottom w:val="0"/>
      <w:divBdr>
        <w:top w:val="none" w:sz="0" w:space="0" w:color="auto"/>
        <w:left w:val="none" w:sz="0" w:space="0" w:color="auto"/>
        <w:bottom w:val="none" w:sz="0" w:space="0" w:color="auto"/>
        <w:right w:val="none" w:sz="0" w:space="0" w:color="auto"/>
      </w:divBdr>
    </w:div>
    <w:div w:id="692878277">
      <w:bodyDiv w:val="1"/>
      <w:marLeft w:val="0"/>
      <w:marRight w:val="0"/>
      <w:marTop w:val="0"/>
      <w:marBottom w:val="0"/>
      <w:divBdr>
        <w:top w:val="none" w:sz="0" w:space="0" w:color="auto"/>
        <w:left w:val="none" w:sz="0" w:space="0" w:color="auto"/>
        <w:bottom w:val="none" w:sz="0" w:space="0" w:color="auto"/>
        <w:right w:val="none" w:sz="0" w:space="0" w:color="auto"/>
      </w:divBdr>
    </w:div>
    <w:div w:id="694771260">
      <w:bodyDiv w:val="1"/>
      <w:marLeft w:val="0"/>
      <w:marRight w:val="0"/>
      <w:marTop w:val="0"/>
      <w:marBottom w:val="0"/>
      <w:divBdr>
        <w:top w:val="none" w:sz="0" w:space="0" w:color="auto"/>
        <w:left w:val="none" w:sz="0" w:space="0" w:color="auto"/>
        <w:bottom w:val="none" w:sz="0" w:space="0" w:color="auto"/>
        <w:right w:val="none" w:sz="0" w:space="0" w:color="auto"/>
      </w:divBdr>
    </w:div>
    <w:div w:id="695697234">
      <w:bodyDiv w:val="1"/>
      <w:marLeft w:val="0"/>
      <w:marRight w:val="0"/>
      <w:marTop w:val="0"/>
      <w:marBottom w:val="0"/>
      <w:divBdr>
        <w:top w:val="none" w:sz="0" w:space="0" w:color="auto"/>
        <w:left w:val="none" w:sz="0" w:space="0" w:color="auto"/>
        <w:bottom w:val="none" w:sz="0" w:space="0" w:color="auto"/>
        <w:right w:val="none" w:sz="0" w:space="0" w:color="auto"/>
      </w:divBdr>
    </w:div>
    <w:div w:id="696002565">
      <w:bodyDiv w:val="1"/>
      <w:marLeft w:val="0"/>
      <w:marRight w:val="0"/>
      <w:marTop w:val="0"/>
      <w:marBottom w:val="0"/>
      <w:divBdr>
        <w:top w:val="none" w:sz="0" w:space="0" w:color="auto"/>
        <w:left w:val="none" w:sz="0" w:space="0" w:color="auto"/>
        <w:bottom w:val="none" w:sz="0" w:space="0" w:color="auto"/>
        <w:right w:val="none" w:sz="0" w:space="0" w:color="auto"/>
      </w:divBdr>
    </w:div>
    <w:div w:id="697462562">
      <w:bodyDiv w:val="1"/>
      <w:marLeft w:val="0"/>
      <w:marRight w:val="0"/>
      <w:marTop w:val="0"/>
      <w:marBottom w:val="0"/>
      <w:divBdr>
        <w:top w:val="none" w:sz="0" w:space="0" w:color="auto"/>
        <w:left w:val="none" w:sz="0" w:space="0" w:color="auto"/>
        <w:bottom w:val="none" w:sz="0" w:space="0" w:color="auto"/>
        <w:right w:val="none" w:sz="0" w:space="0" w:color="auto"/>
      </w:divBdr>
    </w:div>
    <w:div w:id="697661784">
      <w:bodyDiv w:val="1"/>
      <w:marLeft w:val="0"/>
      <w:marRight w:val="0"/>
      <w:marTop w:val="0"/>
      <w:marBottom w:val="0"/>
      <w:divBdr>
        <w:top w:val="none" w:sz="0" w:space="0" w:color="auto"/>
        <w:left w:val="none" w:sz="0" w:space="0" w:color="auto"/>
        <w:bottom w:val="none" w:sz="0" w:space="0" w:color="auto"/>
        <w:right w:val="none" w:sz="0" w:space="0" w:color="auto"/>
      </w:divBdr>
    </w:div>
    <w:div w:id="698891988">
      <w:bodyDiv w:val="1"/>
      <w:marLeft w:val="0"/>
      <w:marRight w:val="0"/>
      <w:marTop w:val="0"/>
      <w:marBottom w:val="0"/>
      <w:divBdr>
        <w:top w:val="none" w:sz="0" w:space="0" w:color="auto"/>
        <w:left w:val="none" w:sz="0" w:space="0" w:color="auto"/>
        <w:bottom w:val="none" w:sz="0" w:space="0" w:color="auto"/>
        <w:right w:val="none" w:sz="0" w:space="0" w:color="auto"/>
      </w:divBdr>
    </w:div>
    <w:div w:id="699628473">
      <w:bodyDiv w:val="1"/>
      <w:marLeft w:val="0"/>
      <w:marRight w:val="0"/>
      <w:marTop w:val="0"/>
      <w:marBottom w:val="0"/>
      <w:divBdr>
        <w:top w:val="none" w:sz="0" w:space="0" w:color="auto"/>
        <w:left w:val="none" w:sz="0" w:space="0" w:color="auto"/>
        <w:bottom w:val="none" w:sz="0" w:space="0" w:color="auto"/>
        <w:right w:val="none" w:sz="0" w:space="0" w:color="auto"/>
      </w:divBdr>
    </w:div>
    <w:div w:id="700010889">
      <w:bodyDiv w:val="1"/>
      <w:marLeft w:val="0"/>
      <w:marRight w:val="0"/>
      <w:marTop w:val="0"/>
      <w:marBottom w:val="0"/>
      <w:divBdr>
        <w:top w:val="none" w:sz="0" w:space="0" w:color="auto"/>
        <w:left w:val="none" w:sz="0" w:space="0" w:color="auto"/>
        <w:bottom w:val="none" w:sz="0" w:space="0" w:color="auto"/>
        <w:right w:val="none" w:sz="0" w:space="0" w:color="auto"/>
      </w:divBdr>
    </w:div>
    <w:div w:id="700011361">
      <w:bodyDiv w:val="1"/>
      <w:marLeft w:val="0"/>
      <w:marRight w:val="0"/>
      <w:marTop w:val="0"/>
      <w:marBottom w:val="0"/>
      <w:divBdr>
        <w:top w:val="none" w:sz="0" w:space="0" w:color="auto"/>
        <w:left w:val="none" w:sz="0" w:space="0" w:color="auto"/>
        <w:bottom w:val="none" w:sz="0" w:space="0" w:color="auto"/>
        <w:right w:val="none" w:sz="0" w:space="0" w:color="auto"/>
      </w:divBdr>
    </w:div>
    <w:div w:id="701635285">
      <w:bodyDiv w:val="1"/>
      <w:marLeft w:val="0"/>
      <w:marRight w:val="0"/>
      <w:marTop w:val="0"/>
      <w:marBottom w:val="0"/>
      <w:divBdr>
        <w:top w:val="none" w:sz="0" w:space="0" w:color="auto"/>
        <w:left w:val="none" w:sz="0" w:space="0" w:color="auto"/>
        <w:bottom w:val="none" w:sz="0" w:space="0" w:color="auto"/>
        <w:right w:val="none" w:sz="0" w:space="0" w:color="auto"/>
      </w:divBdr>
    </w:div>
    <w:div w:id="702511920">
      <w:bodyDiv w:val="1"/>
      <w:marLeft w:val="0"/>
      <w:marRight w:val="0"/>
      <w:marTop w:val="0"/>
      <w:marBottom w:val="0"/>
      <w:divBdr>
        <w:top w:val="none" w:sz="0" w:space="0" w:color="auto"/>
        <w:left w:val="none" w:sz="0" w:space="0" w:color="auto"/>
        <w:bottom w:val="none" w:sz="0" w:space="0" w:color="auto"/>
        <w:right w:val="none" w:sz="0" w:space="0" w:color="auto"/>
      </w:divBdr>
    </w:div>
    <w:div w:id="702751510">
      <w:bodyDiv w:val="1"/>
      <w:marLeft w:val="0"/>
      <w:marRight w:val="0"/>
      <w:marTop w:val="0"/>
      <w:marBottom w:val="0"/>
      <w:divBdr>
        <w:top w:val="none" w:sz="0" w:space="0" w:color="auto"/>
        <w:left w:val="none" w:sz="0" w:space="0" w:color="auto"/>
        <w:bottom w:val="none" w:sz="0" w:space="0" w:color="auto"/>
        <w:right w:val="none" w:sz="0" w:space="0" w:color="auto"/>
      </w:divBdr>
    </w:div>
    <w:div w:id="705179525">
      <w:bodyDiv w:val="1"/>
      <w:marLeft w:val="0"/>
      <w:marRight w:val="0"/>
      <w:marTop w:val="0"/>
      <w:marBottom w:val="0"/>
      <w:divBdr>
        <w:top w:val="none" w:sz="0" w:space="0" w:color="auto"/>
        <w:left w:val="none" w:sz="0" w:space="0" w:color="auto"/>
        <w:bottom w:val="none" w:sz="0" w:space="0" w:color="auto"/>
        <w:right w:val="none" w:sz="0" w:space="0" w:color="auto"/>
      </w:divBdr>
    </w:div>
    <w:div w:id="706030065">
      <w:bodyDiv w:val="1"/>
      <w:marLeft w:val="0"/>
      <w:marRight w:val="0"/>
      <w:marTop w:val="0"/>
      <w:marBottom w:val="0"/>
      <w:divBdr>
        <w:top w:val="none" w:sz="0" w:space="0" w:color="auto"/>
        <w:left w:val="none" w:sz="0" w:space="0" w:color="auto"/>
        <w:bottom w:val="none" w:sz="0" w:space="0" w:color="auto"/>
        <w:right w:val="none" w:sz="0" w:space="0" w:color="auto"/>
      </w:divBdr>
    </w:div>
    <w:div w:id="707416026">
      <w:bodyDiv w:val="1"/>
      <w:marLeft w:val="0"/>
      <w:marRight w:val="0"/>
      <w:marTop w:val="0"/>
      <w:marBottom w:val="0"/>
      <w:divBdr>
        <w:top w:val="none" w:sz="0" w:space="0" w:color="auto"/>
        <w:left w:val="none" w:sz="0" w:space="0" w:color="auto"/>
        <w:bottom w:val="none" w:sz="0" w:space="0" w:color="auto"/>
        <w:right w:val="none" w:sz="0" w:space="0" w:color="auto"/>
      </w:divBdr>
    </w:div>
    <w:div w:id="708381625">
      <w:bodyDiv w:val="1"/>
      <w:marLeft w:val="0"/>
      <w:marRight w:val="0"/>
      <w:marTop w:val="0"/>
      <w:marBottom w:val="0"/>
      <w:divBdr>
        <w:top w:val="none" w:sz="0" w:space="0" w:color="auto"/>
        <w:left w:val="none" w:sz="0" w:space="0" w:color="auto"/>
        <w:bottom w:val="none" w:sz="0" w:space="0" w:color="auto"/>
        <w:right w:val="none" w:sz="0" w:space="0" w:color="auto"/>
      </w:divBdr>
    </w:div>
    <w:div w:id="709302408">
      <w:bodyDiv w:val="1"/>
      <w:marLeft w:val="0"/>
      <w:marRight w:val="0"/>
      <w:marTop w:val="0"/>
      <w:marBottom w:val="0"/>
      <w:divBdr>
        <w:top w:val="none" w:sz="0" w:space="0" w:color="auto"/>
        <w:left w:val="none" w:sz="0" w:space="0" w:color="auto"/>
        <w:bottom w:val="none" w:sz="0" w:space="0" w:color="auto"/>
        <w:right w:val="none" w:sz="0" w:space="0" w:color="auto"/>
      </w:divBdr>
    </w:div>
    <w:div w:id="712078843">
      <w:bodyDiv w:val="1"/>
      <w:marLeft w:val="0"/>
      <w:marRight w:val="0"/>
      <w:marTop w:val="0"/>
      <w:marBottom w:val="0"/>
      <w:divBdr>
        <w:top w:val="none" w:sz="0" w:space="0" w:color="auto"/>
        <w:left w:val="none" w:sz="0" w:space="0" w:color="auto"/>
        <w:bottom w:val="none" w:sz="0" w:space="0" w:color="auto"/>
        <w:right w:val="none" w:sz="0" w:space="0" w:color="auto"/>
      </w:divBdr>
    </w:div>
    <w:div w:id="714700591">
      <w:bodyDiv w:val="1"/>
      <w:marLeft w:val="0"/>
      <w:marRight w:val="0"/>
      <w:marTop w:val="0"/>
      <w:marBottom w:val="0"/>
      <w:divBdr>
        <w:top w:val="none" w:sz="0" w:space="0" w:color="auto"/>
        <w:left w:val="none" w:sz="0" w:space="0" w:color="auto"/>
        <w:bottom w:val="none" w:sz="0" w:space="0" w:color="auto"/>
        <w:right w:val="none" w:sz="0" w:space="0" w:color="auto"/>
      </w:divBdr>
    </w:div>
    <w:div w:id="715088364">
      <w:bodyDiv w:val="1"/>
      <w:marLeft w:val="0"/>
      <w:marRight w:val="0"/>
      <w:marTop w:val="0"/>
      <w:marBottom w:val="0"/>
      <w:divBdr>
        <w:top w:val="none" w:sz="0" w:space="0" w:color="auto"/>
        <w:left w:val="none" w:sz="0" w:space="0" w:color="auto"/>
        <w:bottom w:val="none" w:sz="0" w:space="0" w:color="auto"/>
        <w:right w:val="none" w:sz="0" w:space="0" w:color="auto"/>
      </w:divBdr>
    </w:div>
    <w:div w:id="718164384">
      <w:bodyDiv w:val="1"/>
      <w:marLeft w:val="0"/>
      <w:marRight w:val="0"/>
      <w:marTop w:val="0"/>
      <w:marBottom w:val="0"/>
      <w:divBdr>
        <w:top w:val="none" w:sz="0" w:space="0" w:color="auto"/>
        <w:left w:val="none" w:sz="0" w:space="0" w:color="auto"/>
        <w:bottom w:val="none" w:sz="0" w:space="0" w:color="auto"/>
        <w:right w:val="none" w:sz="0" w:space="0" w:color="auto"/>
      </w:divBdr>
    </w:div>
    <w:div w:id="719086495">
      <w:bodyDiv w:val="1"/>
      <w:marLeft w:val="0"/>
      <w:marRight w:val="0"/>
      <w:marTop w:val="0"/>
      <w:marBottom w:val="0"/>
      <w:divBdr>
        <w:top w:val="none" w:sz="0" w:space="0" w:color="auto"/>
        <w:left w:val="none" w:sz="0" w:space="0" w:color="auto"/>
        <w:bottom w:val="none" w:sz="0" w:space="0" w:color="auto"/>
        <w:right w:val="none" w:sz="0" w:space="0" w:color="auto"/>
      </w:divBdr>
    </w:div>
    <w:div w:id="720441685">
      <w:bodyDiv w:val="1"/>
      <w:marLeft w:val="0"/>
      <w:marRight w:val="0"/>
      <w:marTop w:val="0"/>
      <w:marBottom w:val="0"/>
      <w:divBdr>
        <w:top w:val="none" w:sz="0" w:space="0" w:color="auto"/>
        <w:left w:val="none" w:sz="0" w:space="0" w:color="auto"/>
        <w:bottom w:val="none" w:sz="0" w:space="0" w:color="auto"/>
        <w:right w:val="none" w:sz="0" w:space="0" w:color="auto"/>
      </w:divBdr>
    </w:div>
    <w:div w:id="720524211">
      <w:bodyDiv w:val="1"/>
      <w:marLeft w:val="0"/>
      <w:marRight w:val="0"/>
      <w:marTop w:val="0"/>
      <w:marBottom w:val="0"/>
      <w:divBdr>
        <w:top w:val="none" w:sz="0" w:space="0" w:color="auto"/>
        <w:left w:val="none" w:sz="0" w:space="0" w:color="auto"/>
        <w:bottom w:val="none" w:sz="0" w:space="0" w:color="auto"/>
        <w:right w:val="none" w:sz="0" w:space="0" w:color="auto"/>
      </w:divBdr>
    </w:div>
    <w:div w:id="720906819">
      <w:bodyDiv w:val="1"/>
      <w:marLeft w:val="0"/>
      <w:marRight w:val="0"/>
      <w:marTop w:val="0"/>
      <w:marBottom w:val="0"/>
      <w:divBdr>
        <w:top w:val="none" w:sz="0" w:space="0" w:color="auto"/>
        <w:left w:val="none" w:sz="0" w:space="0" w:color="auto"/>
        <w:bottom w:val="none" w:sz="0" w:space="0" w:color="auto"/>
        <w:right w:val="none" w:sz="0" w:space="0" w:color="auto"/>
      </w:divBdr>
    </w:div>
    <w:div w:id="720907929">
      <w:bodyDiv w:val="1"/>
      <w:marLeft w:val="0"/>
      <w:marRight w:val="0"/>
      <w:marTop w:val="0"/>
      <w:marBottom w:val="0"/>
      <w:divBdr>
        <w:top w:val="none" w:sz="0" w:space="0" w:color="auto"/>
        <w:left w:val="none" w:sz="0" w:space="0" w:color="auto"/>
        <w:bottom w:val="none" w:sz="0" w:space="0" w:color="auto"/>
        <w:right w:val="none" w:sz="0" w:space="0" w:color="auto"/>
      </w:divBdr>
    </w:div>
    <w:div w:id="721296586">
      <w:bodyDiv w:val="1"/>
      <w:marLeft w:val="0"/>
      <w:marRight w:val="0"/>
      <w:marTop w:val="0"/>
      <w:marBottom w:val="0"/>
      <w:divBdr>
        <w:top w:val="none" w:sz="0" w:space="0" w:color="auto"/>
        <w:left w:val="none" w:sz="0" w:space="0" w:color="auto"/>
        <w:bottom w:val="none" w:sz="0" w:space="0" w:color="auto"/>
        <w:right w:val="none" w:sz="0" w:space="0" w:color="auto"/>
      </w:divBdr>
    </w:div>
    <w:div w:id="722099783">
      <w:bodyDiv w:val="1"/>
      <w:marLeft w:val="0"/>
      <w:marRight w:val="0"/>
      <w:marTop w:val="0"/>
      <w:marBottom w:val="0"/>
      <w:divBdr>
        <w:top w:val="none" w:sz="0" w:space="0" w:color="auto"/>
        <w:left w:val="none" w:sz="0" w:space="0" w:color="auto"/>
        <w:bottom w:val="none" w:sz="0" w:space="0" w:color="auto"/>
        <w:right w:val="none" w:sz="0" w:space="0" w:color="auto"/>
      </w:divBdr>
    </w:div>
    <w:div w:id="723678208">
      <w:bodyDiv w:val="1"/>
      <w:marLeft w:val="0"/>
      <w:marRight w:val="0"/>
      <w:marTop w:val="0"/>
      <w:marBottom w:val="0"/>
      <w:divBdr>
        <w:top w:val="none" w:sz="0" w:space="0" w:color="auto"/>
        <w:left w:val="none" w:sz="0" w:space="0" w:color="auto"/>
        <w:bottom w:val="none" w:sz="0" w:space="0" w:color="auto"/>
        <w:right w:val="none" w:sz="0" w:space="0" w:color="auto"/>
      </w:divBdr>
    </w:div>
    <w:div w:id="723720680">
      <w:bodyDiv w:val="1"/>
      <w:marLeft w:val="0"/>
      <w:marRight w:val="0"/>
      <w:marTop w:val="0"/>
      <w:marBottom w:val="0"/>
      <w:divBdr>
        <w:top w:val="none" w:sz="0" w:space="0" w:color="auto"/>
        <w:left w:val="none" w:sz="0" w:space="0" w:color="auto"/>
        <w:bottom w:val="none" w:sz="0" w:space="0" w:color="auto"/>
        <w:right w:val="none" w:sz="0" w:space="0" w:color="auto"/>
      </w:divBdr>
    </w:div>
    <w:div w:id="723721891">
      <w:bodyDiv w:val="1"/>
      <w:marLeft w:val="0"/>
      <w:marRight w:val="0"/>
      <w:marTop w:val="0"/>
      <w:marBottom w:val="0"/>
      <w:divBdr>
        <w:top w:val="none" w:sz="0" w:space="0" w:color="auto"/>
        <w:left w:val="none" w:sz="0" w:space="0" w:color="auto"/>
        <w:bottom w:val="none" w:sz="0" w:space="0" w:color="auto"/>
        <w:right w:val="none" w:sz="0" w:space="0" w:color="auto"/>
      </w:divBdr>
    </w:div>
    <w:div w:id="725031250">
      <w:bodyDiv w:val="1"/>
      <w:marLeft w:val="0"/>
      <w:marRight w:val="0"/>
      <w:marTop w:val="0"/>
      <w:marBottom w:val="0"/>
      <w:divBdr>
        <w:top w:val="none" w:sz="0" w:space="0" w:color="auto"/>
        <w:left w:val="none" w:sz="0" w:space="0" w:color="auto"/>
        <w:bottom w:val="none" w:sz="0" w:space="0" w:color="auto"/>
        <w:right w:val="none" w:sz="0" w:space="0" w:color="auto"/>
      </w:divBdr>
    </w:div>
    <w:div w:id="730084117">
      <w:bodyDiv w:val="1"/>
      <w:marLeft w:val="0"/>
      <w:marRight w:val="0"/>
      <w:marTop w:val="0"/>
      <w:marBottom w:val="0"/>
      <w:divBdr>
        <w:top w:val="none" w:sz="0" w:space="0" w:color="auto"/>
        <w:left w:val="none" w:sz="0" w:space="0" w:color="auto"/>
        <w:bottom w:val="none" w:sz="0" w:space="0" w:color="auto"/>
        <w:right w:val="none" w:sz="0" w:space="0" w:color="auto"/>
      </w:divBdr>
    </w:div>
    <w:div w:id="730345129">
      <w:bodyDiv w:val="1"/>
      <w:marLeft w:val="0"/>
      <w:marRight w:val="0"/>
      <w:marTop w:val="0"/>
      <w:marBottom w:val="0"/>
      <w:divBdr>
        <w:top w:val="none" w:sz="0" w:space="0" w:color="auto"/>
        <w:left w:val="none" w:sz="0" w:space="0" w:color="auto"/>
        <w:bottom w:val="none" w:sz="0" w:space="0" w:color="auto"/>
        <w:right w:val="none" w:sz="0" w:space="0" w:color="auto"/>
      </w:divBdr>
    </w:div>
    <w:div w:id="734472617">
      <w:bodyDiv w:val="1"/>
      <w:marLeft w:val="0"/>
      <w:marRight w:val="0"/>
      <w:marTop w:val="0"/>
      <w:marBottom w:val="0"/>
      <w:divBdr>
        <w:top w:val="none" w:sz="0" w:space="0" w:color="auto"/>
        <w:left w:val="none" w:sz="0" w:space="0" w:color="auto"/>
        <w:bottom w:val="none" w:sz="0" w:space="0" w:color="auto"/>
        <w:right w:val="none" w:sz="0" w:space="0" w:color="auto"/>
      </w:divBdr>
    </w:div>
    <w:div w:id="735203373">
      <w:bodyDiv w:val="1"/>
      <w:marLeft w:val="0"/>
      <w:marRight w:val="0"/>
      <w:marTop w:val="0"/>
      <w:marBottom w:val="0"/>
      <w:divBdr>
        <w:top w:val="none" w:sz="0" w:space="0" w:color="auto"/>
        <w:left w:val="none" w:sz="0" w:space="0" w:color="auto"/>
        <w:bottom w:val="none" w:sz="0" w:space="0" w:color="auto"/>
        <w:right w:val="none" w:sz="0" w:space="0" w:color="auto"/>
      </w:divBdr>
    </w:div>
    <w:div w:id="736436878">
      <w:bodyDiv w:val="1"/>
      <w:marLeft w:val="0"/>
      <w:marRight w:val="0"/>
      <w:marTop w:val="0"/>
      <w:marBottom w:val="0"/>
      <w:divBdr>
        <w:top w:val="none" w:sz="0" w:space="0" w:color="auto"/>
        <w:left w:val="none" w:sz="0" w:space="0" w:color="auto"/>
        <w:bottom w:val="none" w:sz="0" w:space="0" w:color="auto"/>
        <w:right w:val="none" w:sz="0" w:space="0" w:color="auto"/>
      </w:divBdr>
    </w:div>
    <w:div w:id="736971631">
      <w:bodyDiv w:val="1"/>
      <w:marLeft w:val="0"/>
      <w:marRight w:val="0"/>
      <w:marTop w:val="0"/>
      <w:marBottom w:val="0"/>
      <w:divBdr>
        <w:top w:val="none" w:sz="0" w:space="0" w:color="auto"/>
        <w:left w:val="none" w:sz="0" w:space="0" w:color="auto"/>
        <w:bottom w:val="none" w:sz="0" w:space="0" w:color="auto"/>
        <w:right w:val="none" w:sz="0" w:space="0" w:color="auto"/>
      </w:divBdr>
    </w:div>
    <w:div w:id="739865511">
      <w:bodyDiv w:val="1"/>
      <w:marLeft w:val="0"/>
      <w:marRight w:val="0"/>
      <w:marTop w:val="0"/>
      <w:marBottom w:val="0"/>
      <w:divBdr>
        <w:top w:val="none" w:sz="0" w:space="0" w:color="auto"/>
        <w:left w:val="none" w:sz="0" w:space="0" w:color="auto"/>
        <w:bottom w:val="none" w:sz="0" w:space="0" w:color="auto"/>
        <w:right w:val="none" w:sz="0" w:space="0" w:color="auto"/>
      </w:divBdr>
    </w:div>
    <w:div w:id="739909026">
      <w:bodyDiv w:val="1"/>
      <w:marLeft w:val="0"/>
      <w:marRight w:val="0"/>
      <w:marTop w:val="0"/>
      <w:marBottom w:val="0"/>
      <w:divBdr>
        <w:top w:val="none" w:sz="0" w:space="0" w:color="auto"/>
        <w:left w:val="none" w:sz="0" w:space="0" w:color="auto"/>
        <w:bottom w:val="none" w:sz="0" w:space="0" w:color="auto"/>
        <w:right w:val="none" w:sz="0" w:space="0" w:color="auto"/>
      </w:divBdr>
    </w:div>
    <w:div w:id="741219398">
      <w:bodyDiv w:val="1"/>
      <w:marLeft w:val="0"/>
      <w:marRight w:val="0"/>
      <w:marTop w:val="0"/>
      <w:marBottom w:val="0"/>
      <w:divBdr>
        <w:top w:val="none" w:sz="0" w:space="0" w:color="auto"/>
        <w:left w:val="none" w:sz="0" w:space="0" w:color="auto"/>
        <w:bottom w:val="none" w:sz="0" w:space="0" w:color="auto"/>
        <w:right w:val="none" w:sz="0" w:space="0" w:color="auto"/>
      </w:divBdr>
    </w:div>
    <w:div w:id="741879361">
      <w:bodyDiv w:val="1"/>
      <w:marLeft w:val="0"/>
      <w:marRight w:val="0"/>
      <w:marTop w:val="0"/>
      <w:marBottom w:val="0"/>
      <w:divBdr>
        <w:top w:val="none" w:sz="0" w:space="0" w:color="auto"/>
        <w:left w:val="none" w:sz="0" w:space="0" w:color="auto"/>
        <w:bottom w:val="none" w:sz="0" w:space="0" w:color="auto"/>
        <w:right w:val="none" w:sz="0" w:space="0" w:color="auto"/>
      </w:divBdr>
    </w:div>
    <w:div w:id="742876957">
      <w:bodyDiv w:val="1"/>
      <w:marLeft w:val="0"/>
      <w:marRight w:val="0"/>
      <w:marTop w:val="0"/>
      <w:marBottom w:val="0"/>
      <w:divBdr>
        <w:top w:val="none" w:sz="0" w:space="0" w:color="auto"/>
        <w:left w:val="none" w:sz="0" w:space="0" w:color="auto"/>
        <w:bottom w:val="none" w:sz="0" w:space="0" w:color="auto"/>
        <w:right w:val="none" w:sz="0" w:space="0" w:color="auto"/>
      </w:divBdr>
    </w:div>
    <w:div w:id="743576080">
      <w:bodyDiv w:val="1"/>
      <w:marLeft w:val="0"/>
      <w:marRight w:val="0"/>
      <w:marTop w:val="0"/>
      <w:marBottom w:val="0"/>
      <w:divBdr>
        <w:top w:val="none" w:sz="0" w:space="0" w:color="auto"/>
        <w:left w:val="none" w:sz="0" w:space="0" w:color="auto"/>
        <w:bottom w:val="none" w:sz="0" w:space="0" w:color="auto"/>
        <w:right w:val="none" w:sz="0" w:space="0" w:color="auto"/>
      </w:divBdr>
    </w:div>
    <w:div w:id="746196240">
      <w:bodyDiv w:val="1"/>
      <w:marLeft w:val="0"/>
      <w:marRight w:val="0"/>
      <w:marTop w:val="0"/>
      <w:marBottom w:val="0"/>
      <w:divBdr>
        <w:top w:val="none" w:sz="0" w:space="0" w:color="auto"/>
        <w:left w:val="none" w:sz="0" w:space="0" w:color="auto"/>
        <w:bottom w:val="none" w:sz="0" w:space="0" w:color="auto"/>
        <w:right w:val="none" w:sz="0" w:space="0" w:color="auto"/>
      </w:divBdr>
    </w:div>
    <w:div w:id="746876602">
      <w:bodyDiv w:val="1"/>
      <w:marLeft w:val="0"/>
      <w:marRight w:val="0"/>
      <w:marTop w:val="0"/>
      <w:marBottom w:val="0"/>
      <w:divBdr>
        <w:top w:val="none" w:sz="0" w:space="0" w:color="auto"/>
        <w:left w:val="none" w:sz="0" w:space="0" w:color="auto"/>
        <w:bottom w:val="none" w:sz="0" w:space="0" w:color="auto"/>
        <w:right w:val="none" w:sz="0" w:space="0" w:color="auto"/>
      </w:divBdr>
    </w:div>
    <w:div w:id="751969480">
      <w:bodyDiv w:val="1"/>
      <w:marLeft w:val="0"/>
      <w:marRight w:val="0"/>
      <w:marTop w:val="0"/>
      <w:marBottom w:val="0"/>
      <w:divBdr>
        <w:top w:val="none" w:sz="0" w:space="0" w:color="auto"/>
        <w:left w:val="none" w:sz="0" w:space="0" w:color="auto"/>
        <w:bottom w:val="none" w:sz="0" w:space="0" w:color="auto"/>
        <w:right w:val="none" w:sz="0" w:space="0" w:color="auto"/>
      </w:divBdr>
    </w:div>
    <w:div w:id="753865815">
      <w:bodyDiv w:val="1"/>
      <w:marLeft w:val="0"/>
      <w:marRight w:val="0"/>
      <w:marTop w:val="0"/>
      <w:marBottom w:val="0"/>
      <w:divBdr>
        <w:top w:val="none" w:sz="0" w:space="0" w:color="auto"/>
        <w:left w:val="none" w:sz="0" w:space="0" w:color="auto"/>
        <w:bottom w:val="none" w:sz="0" w:space="0" w:color="auto"/>
        <w:right w:val="none" w:sz="0" w:space="0" w:color="auto"/>
      </w:divBdr>
    </w:div>
    <w:div w:id="756246261">
      <w:bodyDiv w:val="1"/>
      <w:marLeft w:val="0"/>
      <w:marRight w:val="0"/>
      <w:marTop w:val="0"/>
      <w:marBottom w:val="0"/>
      <w:divBdr>
        <w:top w:val="none" w:sz="0" w:space="0" w:color="auto"/>
        <w:left w:val="none" w:sz="0" w:space="0" w:color="auto"/>
        <w:bottom w:val="none" w:sz="0" w:space="0" w:color="auto"/>
        <w:right w:val="none" w:sz="0" w:space="0" w:color="auto"/>
      </w:divBdr>
    </w:div>
    <w:div w:id="760032423">
      <w:bodyDiv w:val="1"/>
      <w:marLeft w:val="0"/>
      <w:marRight w:val="0"/>
      <w:marTop w:val="0"/>
      <w:marBottom w:val="0"/>
      <w:divBdr>
        <w:top w:val="none" w:sz="0" w:space="0" w:color="auto"/>
        <w:left w:val="none" w:sz="0" w:space="0" w:color="auto"/>
        <w:bottom w:val="none" w:sz="0" w:space="0" w:color="auto"/>
        <w:right w:val="none" w:sz="0" w:space="0" w:color="auto"/>
      </w:divBdr>
    </w:div>
    <w:div w:id="760952841">
      <w:bodyDiv w:val="1"/>
      <w:marLeft w:val="0"/>
      <w:marRight w:val="0"/>
      <w:marTop w:val="0"/>
      <w:marBottom w:val="0"/>
      <w:divBdr>
        <w:top w:val="none" w:sz="0" w:space="0" w:color="auto"/>
        <w:left w:val="none" w:sz="0" w:space="0" w:color="auto"/>
        <w:bottom w:val="none" w:sz="0" w:space="0" w:color="auto"/>
        <w:right w:val="none" w:sz="0" w:space="0" w:color="auto"/>
      </w:divBdr>
    </w:div>
    <w:div w:id="762073844">
      <w:bodyDiv w:val="1"/>
      <w:marLeft w:val="0"/>
      <w:marRight w:val="0"/>
      <w:marTop w:val="0"/>
      <w:marBottom w:val="0"/>
      <w:divBdr>
        <w:top w:val="none" w:sz="0" w:space="0" w:color="auto"/>
        <w:left w:val="none" w:sz="0" w:space="0" w:color="auto"/>
        <w:bottom w:val="none" w:sz="0" w:space="0" w:color="auto"/>
        <w:right w:val="none" w:sz="0" w:space="0" w:color="auto"/>
      </w:divBdr>
    </w:div>
    <w:div w:id="762531017">
      <w:bodyDiv w:val="1"/>
      <w:marLeft w:val="0"/>
      <w:marRight w:val="0"/>
      <w:marTop w:val="0"/>
      <w:marBottom w:val="0"/>
      <w:divBdr>
        <w:top w:val="none" w:sz="0" w:space="0" w:color="auto"/>
        <w:left w:val="none" w:sz="0" w:space="0" w:color="auto"/>
        <w:bottom w:val="none" w:sz="0" w:space="0" w:color="auto"/>
        <w:right w:val="none" w:sz="0" w:space="0" w:color="auto"/>
      </w:divBdr>
    </w:div>
    <w:div w:id="762577899">
      <w:bodyDiv w:val="1"/>
      <w:marLeft w:val="0"/>
      <w:marRight w:val="0"/>
      <w:marTop w:val="0"/>
      <w:marBottom w:val="0"/>
      <w:divBdr>
        <w:top w:val="none" w:sz="0" w:space="0" w:color="auto"/>
        <w:left w:val="none" w:sz="0" w:space="0" w:color="auto"/>
        <w:bottom w:val="none" w:sz="0" w:space="0" w:color="auto"/>
        <w:right w:val="none" w:sz="0" w:space="0" w:color="auto"/>
      </w:divBdr>
    </w:div>
    <w:div w:id="765613330">
      <w:bodyDiv w:val="1"/>
      <w:marLeft w:val="0"/>
      <w:marRight w:val="0"/>
      <w:marTop w:val="0"/>
      <w:marBottom w:val="0"/>
      <w:divBdr>
        <w:top w:val="none" w:sz="0" w:space="0" w:color="auto"/>
        <w:left w:val="none" w:sz="0" w:space="0" w:color="auto"/>
        <w:bottom w:val="none" w:sz="0" w:space="0" w:color="auto"/>
        <w:right w:val="none" w:sz="0" w:space="0" w:color="auto"/>
      </w:divBdr>
    </w:div>
    <w:div w:id="765687149">
      <w:bodyDiv w:val="1"/>
      <w:marLeft w:val="0"/>
      <w:marRight w:val="0"/>
      <w:marTop w:val="0"/>
      <w:marBottom w:val="0"/>
      <w:divBdr>
        <w:top w:val="none" w:sz="0" w:space="0" w:color="auto"/>
        <w:left w:val="none" w:sz="0" w:space="0" w:color="auto"/>
        <w:bottom w:val="none" w:sz="0" w:space="0" w:color="auto"/>
        <w:right w:val="none" w:sz="0" w:space="0" w:color="auto"/>
      </w:divBdr>
    </w:div>
    <w:div w:id="766779521">
      <w:bodyDiv w:val="1"/>
      <w:marLeft w:val="0"/>
      <w:marRight w:val="0"/>
      <w:marTop w:val="0"/>
      <w:marBottom w:val="0"/>
      <w:divBdr>
        <w:top w:val="none" w:sz="0" w:space="0" w:color="auto"/>
        <w:left w:val="none" w:sz="0" w:space="0" w:color="auto"/>
        <w:bottom w:val="none" w:sz="0" w:space="0" w:color="auto"/>
        <w:right w:val="none" w:sz="0" w:space="0" w:color="auto"/>
      </w:divBdr>
    </w:div>
    <w:div w:id="767232739">
      <w:bodyDiv w:val="1"/>
      <w:marLeft w:val="0"/>
      <w:marRight w:val="0"/>
      <w:marTop w:val="0"/>
      <w:marBottom w:val="0"/>
      <w:divBdr>
        <w:top w:val="none" w:sz="0" w:space="0" w:color="auto"/>
        <w:left w:val="none" w:sz="0" w:space="0" w:color="auto"/>
        <w:bottom w:val="none" w:sz="0" w:space="0" w:color="auto"/>
        <w:right w:val="none" w:sz="0" w:space="0" w:color="auto"/>
      </w:divBdr>
    </w:div>
    <w:div w:id="769006572">
      <w:bodyDiv w:val="1"/>
      <w:marLeft w:val="0"/>
      <w:marRight w:val="0"/>
      <w:marTop w:val="0"/>
      <w:marBottom w:val="0"/>
      <w:divBdr>
        <w:top w:val="none" w:sz="0" w:space="0" w:color="auto"/>
        <w:left w:val="none" w:sz="0" w:space="0" w:color="auto"/>
        <w:bottom w:val="none" w:sz="0" w:space="0" w:color="auto"/>
        <w:right w:val="none" w:sz="0" w:space="0" w:color="auto"/>
      </w:divBdr>
    </w:div>
    <w:div w:id="769274469">
      <w:bodyDiv w:val="1"/>
      <w:marLeft w:val="0"/>
      <w:marRight w:val="0"/>
      <w:marTop w:val="0"/>
      <w:marBottom w:val="0"/>
      <w:divBdr>
        <w:top w:val="none" w:sz="0" w:space="0" w:color="auto"/>
        <w:left w:val="none" w:sz="0" w:space="0" w:color="auto"/>
        <w:bottom w:val="none" w:sz="0" w:space="0" w:color="auto"/>
        <w:right w:val="none" w:sz="0" w:space="0" w:color="auto"/>
      </w:divBdr>
    </w:div>
    <w:div w:id="772482267">
      <w:bodyDiv w:val="1"/>
      <w:marLeft w:val="0"/>
      <w:marRight w:val="0"/>
      <w:marTop w:val="0"/>
      <w:marBottom w:val="0"/>
      <w:divBdr>
        <w:top w:val="none" w:sz="0" w:space="0" w:color="auto"/>
        <w:left w:val="none" w:sz="0" w:space="0" w:color="auto"/>
        <w:bottom w:val="none" w:sz="0" w:space="0" w:color="auto"/>
        <w:right w:val="none" w:sz="0" w:space="0" w:color="auto"/>
      </w:divBdr>
    </w:div>
    <w:div w:id="772825220">
      <w:bodyDiv w:val="1"/>
      <w:marLeft w:val="0"/>
      <w:marRight w:val="0"/>
      <w:marTop w:val="0"/>
      <w:marBottom w:val="0"/>
      <w:divBdr>
        <w:top w:val="none" w:sz="0" w:space="0" w:color="auto"/>
        <w:left w:val="none" w:sz="0" w:space="0" w:color="auto"/>
        <w:bottom w:val="none" w:sz="0" w:space="0" w:color="auto"/>
        <w:right w:val="none" w:sz="0" w:space="0" w:color="auto"/>
      </w:divBdr>
    </w:div>
    <w:div w:id="773092898">
      <w:bodyDiv w:val="1"/>
      <w:marLeft w:val="0"/>
      <w:marRight w:val="0"/>
      <w:marTop w:val="0"/>
      <w:marBottom w:val="0"/>
      <w:divBdr>
        <w:top w:val="none" w:sz="0" w:space="0" w:color="auto"/>
        <w:left w:val="none" w:sz="0" w:space="0" w:color="auto"/>
        <w:bottom w:val="none" w:sz="0" w:space="0" w:color="auto"/>
        <w:right w:val="none" w:sz="0" w:space="0" w:color="auto"/>
      </w:divBdr>
    </w:div>
    <w:div w:id="774863053">
      <w:bodyDiv w:val="1"/>
      <w:marLeft w:val="0"/>
      <w:marRight w:val="0"/>
      <w:marTop w:val="0"/>
      <w:marBottom w:val="0"/>
      <w:divBdr>
        <w:top w:val="none" w:sz="0" w:space="0" w:color="auto"/>
        <w:left w:val="none" w:sz="0" w:space="0" w:color="auto"/>
        <w:bottom w:val="none" w:sz="0" w:space="0" w:color="auto"/>
        <w:right w:val="none" w:sz="0" w:space="0" w:color="auto"/>
      </w:divBdr>
    </w:div>
    <w:div w:id="780536282">
      <w:bodyDiv w:val="1"/>
      <w:marLeft w:val="0"/>
      <w:marRight w:val="0"/>
      <w:marTop w:val="0"/>
      <w:marBottom w:val="0"/>
      <w:divBdr>
        <w:top w:val="none" w:sz="0" w:space="0" w:color="auto"/>
        <w:left w:val="none" w:sz="0" w:space="0" w:color="auto"/>
        <w:bottom w:val="none" w:sz="0" w:space="0" w:color="auto"/>
        <w:right w:val="none" w:sz="0" w:space="0" w:color="auto"/>
      </w:divBdr>
    </w:div>
    <w:div w:id="786048196">
      <w:bodyDiv w:val="1"/>
      <w:marLeft w:val="0"/>
      <w:marRight w:val="0"/>
      <w:marTop w:val="0"/>
      <w:marBottom w:val="0"/>
      <w:divBdr>
        <w:top w:val="none" w:sz="0" w:space="0" w:color="auto"/>
        <w:left w:val="none" w:sz="0" w:space="0" w:color="auto"/>
        <w:bottom w:val="none" w:sz="0" w:space="0" w:color="auto"/>
        <w:right w:val="none" w:sz="0" w:space="0" w:color="auto"/>
      </w:divBdr>
    </w:div>
    <w:div w:id="786581403">
      <w:bodyDiv w:val="1"/>
      <w:marLeft w:val="0"/>
      <w:marRight w:val="0"/>
      <w:marTop w:val="0"/>
      <w:marBottom w:val="0"/>
      <w:divBdr>
        <w:top w:val="none" w:sz="0" w:space="0" w:color="auto"/>
        <w:left w:val="none" w:sz="0" w:space="0" w:color="auto"/>
        <w:bottom w:val="none" w:sz="0" w:space="0" w:color="auto"/>
        <w:right w:val="none" w:sz="0" w:space="0" w:color="auto"/>
      </w:divBdr>
    </w:div>
    <w:div w:id="786655973">
      <w:bodyDiv w:val="1"/>
      <w:marLeft w:val="0"/>
      <w:marRight w:val="0"/>
      <w:marTop w:val="0"/>
      <w:marBottom w:val="0"/>
      <w:divBdr>
        <w:top w:val="none" w:sz="0" w:space="0" w:color="auto"/>
        <w:left w:val="none" w:sz="0" w:space="0" w:color="auto"/>
        <w:bottom w:val="none" w:sz="0" w:space="0" w:color="auto"/>
        <w:right w:val="none" w:sz="0" w:space="0" w:color="auto"/>
      </w:divBdr>
    </w:div>
    <w:div w:id="786699226">
      <w:bodyDiv w:val="1"/>
      <w:marLeft w:val="0"/>
      <w:marRight w:val="0"/>
      <w:marTop w:val="0"/>
      <w:marBottom w:val="0"/>
      <w:divBdr>
        <w:top w:val="none" w:sz="0" w:space="0" w:color="auto"/>
        <w:left w:val="none" w:sz="0" w:space="0" w:color="auto"/>
        <w:bottom w:val="none" w:sz="0" w:space="0" w:color="auto"/>
        <w:right w:val="none" w:sz="0" w:space="0" w:color="auto"/>
      </w:divBdr>
    </w:div>
    <w:div w:id="788550621">
      <w:bodyDiv w:val="1"/>
      <w:marLeft w:val="0"/>
      <w:marRight w:val="0"/>
      <w:marTop w:val="0"/>
      <w:marBottom w:val="0"/>
      <w:divBdr>
        <w:top w:val="none" w:sz="0" w:space="0" w:color="auto"/>
        <w:left w:val="none" w:sz="0" w:space="0" w:color="auto"/>
        <w:bottom w:val="none" w:sz="0" w:space="0" w:color="auto"/>
        <w:right w:val="none" w:sz="0" w:space="0" w:color="auto"/>
      </w:divBdr>
    </w:div>
    <w:div w:id="788665192">
      <w:bodyDiv w:val="1"/>
      <w:marLeft w:val="0"/>
      <w:marRight w:val="0"/>
      <w:marTop w:val="0"/>
      <w:marBottom w:val="0"/>
      <w:divBdr>
        <w:top w:val="none" w:sz="0" w:space="0" w:color="auto"/>
        <w:left w:val="none" w:sz="0" w:space="0" w:color="auto"/>
        <w:bottom w:val="none" w:sz="0" w:space="0" w:color="auto"/>
        <w:right w:val="none" w:sz="0" w:space="0" w:color="auto"/>
      </w:divBdr>
    </w:div>
    <w:div w:id="789401300">
      <w:bodyDiv w:val="1"/>
      <w:marLeft w:val="0"/>
      <w:marRight w:val="0"/>
      <w:marTop w:val="0"/>
      <w:marBottom w:val="0"/>
      <w:divBdr>
        <w:top w:val="none" w:sz="0" w:space="0" w:color="auto"/>
        <w:left w:val="none" w:sz="0" w:space="0" w:color="auto"/>
        <w:bottom w:val="none" w:sz="0" w:space="0" w:color="auto"/>
        <w:right w:val="none" w:sz="0" w:space="0" w:color="auto"/>
      </w:divBdr>
    </w:div>
    <w:div w:id="790437424">
      <w:bodyDiv w:val="1"/>
      <w:marLeft w:val="0"/>
      <w:marRight w:val="0"/>
      <w:marTop w:val="0"/>
      <w:marBottom w:val="0"/>
      <w:divBdr>
        <w:top w:val="none" w:sz="0" w:space="0" w:color="auto"/>
        <w:left w:val="none" w:sz="0" w:space="0" w:color="auto"/>
        <w:bottom w:val="none" w:sz="0" w:space="0" w:color="auto"/>
        <w:right w:val="none" w:sz="0" w:space="0" w:color="auto"/>
      </w:divBdr>
    </w:div>
    <w:div w:id="790897984">
      <w:bodyDiv w:val="1"/>
      <w:marLeft w:val="0"/>
      <w:marRight w:val="0"/>
      <w:marTop w:val="0"/>
      <w:marBottom w:val="0"/>
      <w:divBdr>
        <w:top w:val="none" w:sz="0" w:space="0" w:color="auto"/>
        <w:left w:val="none" w:sz="0" w:space="0" w:color="auto"/>
        <w:bottom w:val="none" w:sz="0" w:space="0" w:color="auto"/>
        <w:right w:val="none" w:sz="0" w:space="0" w:color="auto"/>
      </w:divBdr>
    </w:div>
    <w:div w:id="792749414">
      <w:bodyDiv w:val="1"/>
      <w:marLeft w:val="0"/>
      <w:marRight w:val="0"/>
      <w:marTop w:val="0"/>
      <w:marBottom w:val="0"/>
      <w:divBdr>
        <w:top w:val="none" w:sz="0" w:space="0" w:color="auto"/>
        <w:left w:val="none" w:sz="0" w:space="0" w:color="auto"/>
        <w:bottom w:val="none" w:sz="0" w:space="0" w:color="auto"/>
        <w:right w:val="none" w:sz="0" w:space="0" w:color="auto"/>
      </w:divBdr>
    </w:div>
    <w:div w:id="794641253">
      <w:bodyDiv w:val="1"/>
      <w:marLeft w:val="0"/>
      <w:marRight w:val="0"/>
      <w:marTop w:val="0"/>
      <w:marBottom w:val="0"/>
      <w:divBdr>
        <w:top w:val="none" w:sz="0" w:space="0" w:color="auto"/>
        <w:left w:val="none" w:sz="0" w:space="0" w:color="auto"/>
        <w:bottom w:val="none" w:sz="0" w:space="0" w:color="auto"/>
        <w:right w:val="none" w:sz="0" w:space="0" w:color="auto"/>
      </w:divBdr>
    </w:div>
    <w:div w:id="794832226">
      <w:bodyDiv w:val="1"/>
      <w:marLeft w:val="0"/>
      <w:marRight w:val="0"/>
      <w:marTop w:val="0"/>
      <w:marBottom w:val="0"/>
      <w:divBdr>
        <w:top w:val="none" w:sz="0" w:space="0" w:color="auto"/>
        <w:left w:val="none" w:sz="0" w:space="0" w:color="auto"/>
        <w:bottom w:val="none" w:sz="0" w:space="0" w:color="auto"/>
        <w:right w:val="none" w:sz="0" w:space="0" w:color="auto"/>
      </w:divBdr>
    </w:div>
    <w:div w:id="795173987">
      <w:bodyDiv w:val="1"/>
      <w:marLeft w:val="0"/>
      <w:marRight w:val="0"/>
      <w:marTop w:val="0"/>
      <w:marBottom w:val="0"/>
      <w:divBdr>
        <w:top w:val="none" w:sz="0" w:space="0" w:color="auto"/>
        <w:left w:val="none" w:sz="0" w:space="0" w:color="auto"/>
        <w:bottom w:val="none" w:sz="0" w:space="0" w:color="auto"/>
        <w:right w:val="none" w:sz="0" w:space="0" w:color="auto"/>
      </w:divBdr>
    </w:div>
    <w:div w:id="795290572">
      <w:bodyDiv w:val="1"/>
      <w:marLeft w:val="0"/>
      <w:marRight w:val="0"/>
      <w:marTop w:val="0"/>
      <w:marBottom w:val="0"/>
      <w:divBdr>
        <w:top w:val="none" w:sz="0" w:space="0" w:color="auto"/>
        <w:left w:val="none" w:sz="0" w:space="0" w:color="auto"/>
        <w:bottom w:val="none" w:sz="0" w:space="0" w:color="auto"/>
        <w:right w:val="none" w:sz="0" w:space="0" w:color="auto"/>
      </w:divBdr>
    </w:div>
    <w:div w:id="802164200">
      <w:bodyDiv w:val="1"/>
      <w:marLeft w:val="0"/>
      <w:marRight w:val="0"/>
      <w:marTop w:val="0"/>
      <w:marBottom w:val="0"/>
      <w:divBdr>
        <w:top w:val="none" w:sz="0" w:space="0" w:color="auto"/>
        <w:left w:val="none" w:sz="0" w:space="0" w:color="auto"/>
        <w:bottom w:val="none" w:sz="0" w:space="0" w:color="auto"/>
        <w:right w:val="none" w:sz="0" w:space="0" w:color="auto"/>
      </w:divBdr>
    </w:div>
    <w:div w:id="806238467">
      <w:bodyDiv w:val="1"/>
      <w:marLeft w:val="0"/>
      <w:marRight w:val="0"/>
      <w:marTop w:val="0"/>
      <w:marBottom w:val="0"/>
      <w:divBdr>
        <w:top w:val="none" w:sz="0" w:space="0" w:color="auto"/>
        <w:left w:val="none" w:sz="0" w:space="0" w:color="auto"/>
        <w:bottom w:val="none" w:sz="0" w:space="0" w:color="auto"/>
        <w:right w:val="none" w:sz="0" w:space="0" w:color="auto"/>
      </w:divBdr>
    </w:div>
    <w:div w:id="806704693">
      <w:bodyDiv w:val="1"/>
      <w:marLeft w:val="0"/>
      <w:marRight w:val="0"/>
      <w:marTop w:val="0"/>
      <w:marBottom w:val="0"/>
      <w:divBdr>
        <w:top w:val="none" w:sz="0" w:space="0" w:color="auto"/>
        <w:left w:val="none" w:sz="0" w:space="0" w:color="auto"/>
        <w:bottom w:val="none" w:sz="0" w:space="0" w:color="auto"/>
        <w:right w:val="none" w:sz="0" w:space="0" w:color="auto"/>
      </w:divBdr>
    </w:div>
    <w:div w:id="807552188">
      <w:bodyDiv w:val="1"/>
      <w:marLeft w:val="0"/>
      <w:marRight w:val="0"/>
      <w:marTop w:val="0"/>
      <w:marBottom w:val="0"/>
      <w:divBdr>
        <w:top w:val="none" w:sz="0" w:space="0" w:color="auto"/>
        <w:left w:val="none" w:sz="0" w:space="0" w:color="auto"/>
        <w:bottom w:val="none" w:sz="0" w:space="0" w:color="auto"/>
        <w:right w:val="none" w:sz="0" w:space="0" w:color="auto"/>
      </w:divBdr>
    </w:div>
    <w:div w:id="810247638">
      <w:bodyDiv w:val="1"/>
      <w:marLeft w:val="0"/>
      <w:marRight w:val="0"/>
      <w:marTop w:val="0"/>
      <w:marBottom w:val="0"/>
      <w:divBdr>
        <w:top w:val="none" w:sz="0" w:space="0" w:color="auto"/>
        <w:left w:val="none" w:sz="0" w:space="0" w:color="auto"/>
        <w:bottom w:val="none" w:sz="0" w:space="0" w:color="auto"/>
        <w:right w:val="none" w:sz="0" w:space="0" w:color="auto"/>
      </w:divBdr>
    </w:div>
    <w:div w:id="811216720">
      <w:bodyDiv w:val="1"/>
      <w:marLeft w:val="0"/>
      <w:marRight w:val="0"/>
      <w:marTop w:val="0"/>
      <w:marBottom w:val="0"/>
      <w:divBdr>
        <w:top w:val="none" w:sz="0" w:space="0" w:color="auto"/>
        <w:left w:val="none" w:sz="0" w:space="0" w:color="auto"/>
        <w:bottom w:val="none" w:sz="0" w:space="0" w:color="auto"/>
        <w:right w:val="none" w:sz="0" w:space="0" w:color="auto"/>
      </w:divBdr>
    </w:div>
    <w:div w:id="812330950">
      <w:bodyDiv w:val="1"/>
      <w:marLeft w:val="0"/>
      <w:marRight w:val="0"/>
      <w:marTop w:val="0"/>
      <w:marBottom w:val="0"/>
      <w:divBdr>
        <w:top w:val="none" w:sz="0" w:space="0" w:color="auto"/>
        <w:left w:val="none" w:sz="0" w:space="0" w:color="auto"/>
        <w:bottom w:val="none" w:sz="0" w:space="0" w:color="auto"/>
        <w:right w:val="none" w:sz="0" w:space="0" w:color="auto"/>
      </w:divBdr>
    </w:div>
    <w:div w:id="812916994">
      <w:bodyDiv w:val="1"/>
      <w:marLeft w:val="0"/>
      <w:marRight w:val="0"/>
      <w:marTop w:val="0"/>
      <w:marBottom w:val="0"/>
      <w:divBdr>
        <w:top w:val="none" w:sz="0" w:space="0" w:color="auto"/>
        <w:left w:val="none" w:sz="0" w:space="0" w:color="auto"/>
        <w:bottom w:val="none" w:sz="0" w:space="0" w:color="auto"/>
        <w:right w:val="none" w:sz="0" w:space="0" w:color="auto"/>
      </w:divBdr>
    </w:div>
    <w:div w:id="813134023">
      <w:bodyDiv w:val="1"/>
      <w:marLeft w:val="0"/>
      <w:marRight w:val="0"/>
      <w:marTop w:val="0"/>
      <w:marBottom w:val="0"/>
      <w:divBdr>
        <w:top w:val="none" w:sz="0" w:space="0" w:color="auto"/>
        <w:left w:val="none" w:sz="0" w:space="0" w:color="auto"/>
        <w:bottom w:val="none" w:sz="0" w:space="0" w:color="auto"/>
        <w:right w:val="none" w:sz="0" w:space="0" w:color="auto"/>
      </w:divBdr>
    </w:div>
    <w:div w:id="813258388">
      <w:bodyDiv w:val="1"/>
      <w:marLeft w:val="0"/>
      <w:marRight w:val="0"/>
      <w:marTop w:val="0"/>
      <w:marBottom w:val="0"/>
      <w:divBdr>
        <w:top w:val="none" w:sz="0" w:space="0" w:color="auto"/>
        <w:left w:val="none" w:sz="0" w:space="0" w:color="auto"/>
        <w:bottom w:val="none" w:sz="0" w:space="0" w:color="auto"/>
        <w:right w:val="none" w:sz="0" w:space="0" w:color="auto"/>
      </w:divBdr>
    </w:div>
    <w:div w:id="814907250">
      <w:bodyDiv w:val="1"/>
      <w:marLeft w:val="0"/>
      <w:marRight w:val="0"/>
      <w:marTop w:val="0"/>
      <w:marBottom w:val="0"/>
      <w:divBdr>
        <w:top w:val="none" w:sz="0" w:space="0" w:color="auto"/>
        <w:left w:val="none" w:sz="0" w:space="0" w:color="auto"/>
        <w:bottom w:val="none" w:sz="0" w:space="0" w:color="auto"/>
        <w:right w:val="none" w:sz="0" w:space="0" w:color="auto"/>
      </w:divBdr>
    </w:div>
    <w:div w:id="815413301">
      <w:bodyDiv w:val="1"/>
      <w:marLeft w:val="0"/>
      <w:marRight w:val="0"/>
      <w:marTop w:val="0"/>
      <w:marBottom w:val="0"/>
      <w:divBdr>
        <w:top w:val="none" w:sz="0" w:space="0" w:color="auto"/>
        <w:left w:val="none" w:sz="0" w:space="0" w:color="auto"/>
        <w:bottom w:val="none" w:sz="0" w:space="0" w:color="auto"/>
        <w:right w:val="none" w:sz="0" w:space="0" w:color="auto"/>
      </w:divBdr>
    </w:div>
    <w:div w:id="815607225">
      <w:bodyDiv w:val="1"/>
      <w:marLeft w:val="0"/>
      <w:marRight w:val="0"/>
      <w:marTop w:val="0"/>
      <w:marBottom w:val="0"/>
      <w:divBdr>
        <w:top w:val="none" w:sz="0" w:space="0" w:color="auto"/>
        <w:left w:val="none" w:sz="0" w:space="0" w:color="auto"/>
        <w:bottom w:val="none" w:sz="0" w:space="0" w:color="auto"/>
        <w:right w:val="none" w:sz="0" w:space="0" w:color="auto"/>
      </w:divBdr>
    </w:div>
    <w:div w:id="816916834">
      <w:bodyDiv w:val="1"/>
      <w:marLeft w:val="0"/>
      <w:marRight w:val="0"/>
      <w:marTop w:val="0"/>
      <w:marBottom w:val="0"/>
      <w:divBdr>
        <w:top w:val="none" w:sz="0" w:space="0" w:color="auto"/>
        <w:left w:val="none" w:sz="0" w:space="0" w:color="auto"/>
        <w:bottom w:val="none" w:sz="0" w:space="0" w:color="auto"/>
        <w:right w:val="none" w:sz="0" w:space="0" w:color="auto"/>
      </w:divBdr>
    </w:div>
    <w:div w:id="819270980">
      <w:bodyDiv w:val="1"/>
      <w:marLeft w:val="0"/>
      <w:marRight w:val="0"/>
      <w:marTop w:val="0"/>
      <w:marBottom w:val="0"/>
      <w:divBdr>
        <w:top w:val="none" w:sz="0" w:space="0" w:color="auto"/>
        <w:left w:val="none" w:sz="0" w:space="0" w:color="auto"/>
        <w:bottom w:val="none" w:sz="0" w:space="0" w:color="auto"/>
        <w:right w:val="none" w:sz="0" w:space="0" w:color="auto"/>
      </w:divBdr>
    </w:div>
    <w:div w:id="819544950">
      <w:bodyDiv w:val="1"/>
      <w:marLeft w:val="0"/>
      <w:marRight w:val="0"/>
      <w:marTop w:val="0"/>
      <w:marBottom w:val="0"/>
      <w:divBdr>
        <w:top w:val="none" w:sz="0" w:space="0" w:color="auto"/>
        <w:left w:val="none" w:sz="0" w:space="0" w:color="auto"/>
        <w:bottom w:val="none" w:sz="0" w:space="0" w:color="auto"/>
        <w:right w:val="none" w:sz="0" w:space="0" w:color="auto"/>
      </w:divBdr>
    </w:div>
    <w:div w:id="819736051">
      <w:bodyDiv w:val="1"/>
      <w:marLeft w:val="0"/>
      <w:marRight w:val="0"/>
      <w:marTop w:val="0"/>
      <w:marBottom w:val="0"/>
      <w:divBdr>
        <w:top w:val="none" w:sz="0" w:space="0" w:color="auto"/>
        <w:left w:val="none" w:sz="0" w:space="0" w:color="auto"/>
        <w:bottom w:val="none" w:sz="0" w:space="0" w:color="auto"/>
        <w:right w:val="none" w:sz="0" w:space="0" w:color="auto"/>
      </w:divBdr>
    </w:div>
    <w:div w:id="820122497">
      <w:bodyDiv w:val="1"/>
      <w:marLeft w:val="0"/>
      <w:marRight w:val="0"/>
      <w:marTop w:val="0"/>
      <w:marBottom w:val="0"/>
      <w:divBdr>
        <w:top w:val="none" w:sz="0" w:space="0" w:color="auto"/>
        <w:left w:val="none" w:sz="0" w:space="0" w:color="auto"/>
        <w:bottom w:val="none" w:sz="0" w:space="0" w:color="auto"/>
        <w:right w:val="none" w:sz="0" w:space="0" w:color="auto"/>
      </w:divBdr>
    </w:div>
    <w:div w:id="821196924">
      <w:bodyDiv w:val="1"/>
      <w:marLeft w:val="0"/>
      <w:marRight w:val="0"/>
      <w:marTop w:val="0"/>
      <w:marBottom w:val="0"/>
      <w:divBdr>
        <w:top w:val="none" w:sz="0" w:space="0" w:color="auto"/>
        <w:left w:val="none" w:sz="0" w:space="0" w:color="auto"/>
        <w:bottom w:val="none" w:sz="0" w:space="0" w:color="auto"/>
        <w:right w:val="none" w:sz="0" w:space="0" w:color="auto"/>
      </w:divBdr>
    </w:div>
    <w:div w:id="822232156">
      <w:bodyDiv w:val="1"/>
      <w:marLeft w:val="0"/>
      <w:marRight w:val="0"/>
      <w:marTop w:val="0"/>
      <w:marBottom w:val="0"/>
      <w:divBdr>
        <w:top w:val="none" w:sz="0" w:space="0" w:color="auto"/>
        <w:left w:val="none" w:sz="0" w:space="0" w:color="auto"/>
        <w:bottom w:val="none" w:sz="0" w:space="0" w:color="auto"/>
        <w:right w:val="none" w:sz="0" w:space="0" w:color="auto"/>
      </w:divBdr>
    </w:div>
    <w:div w:id="822938698">
      <w:bodyDiv w:val="1"/>
      <w:marLeft w:val="0"/>
      <w:marRight w:val="0"/>
      <w:marTop w:val="0"/>
      <w:marBottom w:val="0"/>
      <w:divBdr>
        <w:top w:val="none" w:sz="0" w:space="0" w:color="auto"/>
        <w:left w:val="none" w:sz="0" w:space="0" w:color="auto"/>
        <w:bottom w:val="none" w:sz="0" w:space="0" w:color="auto"/>
        <w:right w:val="none" w:sz="0" w:space="0" w:color="auto"/>
      </w:divBdr>
    </w:div>
    <w:div w:id="825323772">
      <w:bodyDiv w:val="1"/>
      <w:marLeft w:val="0"/>
      <w:marRight w:val="0"/>
      <w:marTop w:val="0"/>
      <w:marBottom w:val="0"/>
      <w:divBdr>
        <w:top w:val="none" w:sz="0" w:space="0" w:color="auto"/>
        <w:left w:val="none" w:sz="0" w:space="0" w:color="auto"/>
        <w:bottom w:val="none" w:sz="0" w:space="0" w:color="auto"/>
        <w:right w:val="none" w:sz="0" w:space="0" w:color="auto"/>
      </w:divBdr>
    </w:div>
    <w:div w:id="825559584">
      <w:bodyDiv w:val="1"/>
      <w:marLeft w:val="0"/>
      <w:marRight w:val="0"/>
      <w:marTop w:val="0"/>
      <w:marBottom w:val="0"/>
      <w:divBdr>
        <w:top w:val="none" w:sz="0" w:space="0" w:color="auto"/>
        <w:left w:val="none" w:sz="0" w:space="0" w:color="auto"/>
        <w:bottom w:val="none" w:sz="0" w:space="0" w:color="auto"/>
        <w:right w:val="none" w:sz="0" w:space="0" w:color="auto"/>
      </w:divBdr>
    </w:div>
    <w:div w:id="825706584">
      <w:bodyDiv w:val="1"/>
      <w:marLeft w:val="0"/>
      <w:marRight w:val="0"/>
      <w:marTop w:val="0"/>
      <w:marBottom w:val="0"/>
      <w:divBdr>
        <w:top w:val="none" w:sz="0" w:space="0" w:color="auto"/>
        <w:left w:val="none" w:sz="0" w:space="0" w:color="auto"/>
        <w:bottom w:val="none" w:sz="0" w:space="0" w:color="auto"/>
        <w:right w:val="none" w:sz="0" w:space="0" w:color="auto"/>
      </w:divBdr>
    </w:div>
    <w:div w:id="826749940">
      <w:bodyDiv w:val="1"/>
      <w:marLeft w:val="0"/>
      <w:marRight w:val="0"/>
      <w:marTop w:val="0"/>
      <w:marBottom w:val="0"/>
      <w:divBdr>
        <w:top w:val="none" w:sz="0" w:space="0" w:color="auto"/>
        <w:left w:val="none" w:sz="0" w:space="0" w:color="auto"/>
        <w:bottom w:val="none" w:sz="0" w:space="0" w:color="auto"/>
        <w:right w:val="none" w:sz="0" w:space="0" w:color="auto"/>
      </w:divBdr>
    </w:div>
    <w:div w:id="830413157">
      <w:bodyDiv w:val="1"/>
      <w:marLeft w:val="0"/>
      <w:marRight w:val="0"/>
      <w:marTop w:val="0"/>
      <w:marBottom w:val="0"/>
      <w:divBdr>
        <w:top w:val="none" w:sz="0" w:space="0" w:color="auto"/>
        <w:left w:val="none" w:sz="0" w:space="0" w:color="auto"/>
        <w:bottom w:val="none" w:sz="0" w:space="0" w:color="auto"/>
        <w:right w:val="none" w:sz="0" w:space="0" w:color="auto"/>
      </w:divBdr>
    </w:div>
    <w:div w:id="832181998">
      <w:bodyDiv w:val="1"/>
      <w:marLeft w:val="0"/>
      <w:marRight w:val="0"/>
      <w:marTop w:val="0"/>
      <w:marBottom w:val="0"/>
      <w:divBdr>
        <w:top w:val="none" w:sz="0" w:space="0" w:color="auto"/>
        <w:left w:val="none" w:sz="0" w:space="0" w:color="auto"/>
        <w:bottom w:val="none" w:sz="0" w:space="0" w:color="auto"/>
        <w:right w:val="none" w:sz="0" w:space="0" w:color="auto"/>
      </w:divBdr>
    </w:div>
    <w:div w:id="832185968">
      <w:bodyDiv w:val="1"/>
      <w:marLeft w:val="0"/>
      <w:marRight w:val="0"/>
      <w:marTop w:val="0"/>
      <w:marBottom w:val="0"/>
      <w:divBdr>
        <w:top w:val="none" w:sz="0" w:space="0" w:color="auto"/>
        <w:left w:val="none" w:sz="0" w:space="0" w:color="auto"/>
        <w:bottom w:val="none" w:sz="0" w:space="0" w:color="auto"/>
        <w:right w:val="none" w:sz="0" w:space="0" w:color="auto"/>
      </w:divBdr>
    </w:div>
    <w:div w:id="832645987">
      <w:bodyDiv w:val="1"/>
      <w:marLeft w:val="0"/>
      <w:marRight w:val="0"/>
      <w:marTop w:val="0"/>
      <w:marBottom w:val="0"/>
      <w:divBdr>
        <w:top w:val="none" w:sz="0" w:space="0" w:color="auto"/>
        <w:left w:val="none" w:sz="0" w:space="0" w:color="auto"/>
        <w:bottom w:val="none" w:sz="0" w:space="0" w:color="auto"/>
        <w:right w:val="none" w:sz="0" w:space="0" w:color="auto"/>
      </w:divBdr>
    </w:div>
    <w:div w:id="833449472">
      <w:bodyDiv w:val="1"/>
      <w:marLeft w:val="0"/>
      <w:marRight w:val="0"/>
      <w:marTop w:val="0"/>
      <w:marBottom w:val="0"/>
      <w:divBdr>
        <w:top w:val="none" w:sz="0" w:space="0" w:color="auto"/>
        <w:left w:val="none" w:sz="0" w:space="0" w:color="auto"/>
        <w:bottom w:val="none" w:sz="0" w:space="0" w:color="auto"/>
        <w:right w:val="none" w:sz="0" w:space="0" w:color="auto"/>
      </w:divBdr>
    </w:div>
    <w:div w:id="835806038">
      <w:bodyDiv w:val="1"/>
      <w:marLeft w:val="0"/>
      <w:marRight w:val="0"/>
      <w:marTop w:val="0"/>
      <w:marBottom w:val="0"/>
      <w:divBdr>
        <w:top w:val="none" w:sz="0" w:space="0" w:color="auto"/>
        <w:left w:val="none" w:sz="0" w:space="0" w:color="auto"/>
        <w:bottom w:val="none" w:sz="0" w:space="0" w:color="auto"/>
        <w:right w:val="none" w:sz="0" w:space="0" w:color="auto"/>
      </w:divBdr>
    </w:div>
    <w:div w:id="838891323">
      <w:bodyDiv w:val="1"/>
      <w:marLeft w:val="0"/>
      <w:marRight w:val="0"/>
      <w:marTop w:val="0"/>
      <w:marBottom w:val="0"/>
      <w:divBdr>
        <w:top w:val="none" w:sz="0" w:space="0" w:color="auto"/>
        <w:left w:val="none" w:sz="0" w:space="0" w:color="auto"/>
        <w:bottom w:val="none" w:sz="0" w:space="0" w:color="auto"/>
        <w:right w:val="none" w:sz="0" w:space="0" w:color="auto"/>
      </w:divBdr>
    </w:div>
    <w:div w:id="838932505">
      <w:bodyDiv w:val="1"/>
      <w:marLeft w:val="0"/>
      <w:marRight w:val="0"/>
      <w:marTop w:val="0"/>
      <w:marBottom w:val="0"/>
      <w:divBdr>
        <w:top w:val="none" w:sz="0" w:space="0" w:color="auto"/>
        <w:left w:val="none" w:sz="0" w:space="0" w:color="auto"/>
        <w:bottom w:val="none" w:sz="0" w:space="0" w:color="auto"/>
        <w:right w:val="none" w:sz="0" w:space="0" w:color="auto"/>
      </w:divBdr>
    </w:div>
    <w:div w:id="839780469">
      <w:bodyDiv w:val="1"/>
      <w:marLeft w:val="0"/>
      <w:marRight w:val="0"/>
      <w:marTop w:val="0"/>
      <w:marBottom w:val="0"/>
      <w:divBdr>
        <w:top w:val="none" w:sz="0" w:space="0" w:color="auto"/>
        <w:left w:val="none" w:sz="0" w:space="0" w:color="auto"/>
        <w:bottom w:val="none" w:sz="0" w:space="0" w:color="auto"/>
        <w:right w:val="none" w:sz="0" w:space="0" w:color="auto"/>
      </w:divBdr>
    </w:div>
    <w:div w:id="841816782">
      <w:bodyDiv w:val="1"/>
      <w:marLeft w:val="0"/>
      <w:marRight w:val="0"/>
      <w:marTop w:val="0"/>
      <w:marBottom w:val="0"/>
      <w:divBdr>
        <w:top w:val="none" w:sz="0" w:space="0" w:color="auto"/>
        <w:left w:val="none" w:sz="0" w:space="0" w:color="auto"/>
        <w:bottom w:val="none" w:sz="0" w:space="0" w:color="auto"/>
        <w:right w:val="none" w:sz="0" w:space="0" w:color="auto"/>
      </w:divBdr>
    </w:div>
    <w:div w:id="842207551">
      <w:bodyDiv w:val="1"/>
      <w:marLeft w:val="0"/>
      <w:marRight w:val="0"/>
      <w:marTop w:val="0"/>
      <w:marBottom w:val="0"/>
      <w:divBdr>
        <w:top w:val="none" w:sz="0" w:space="0" w:color="auto"/>
        <w:left w:val="none" w:sz="0" w:space="0" w:color="auto"/>
        <w:bottom w:val="none" w:sz="0" w:space="0" w:color="auto"/>
        <w:right w:val="none" w:sz="0" w:space="0" w:color="auto"/>
      </w:divBdr>
    </w:div>
    <w:div w:id="843981121">
      <w:bodyDiv w:val="1"/>
      <w:marLeft w:val="0"/>
      <w:marRight w:val="0"/>
      <w:marTop w:val="0"/>
      <w:marBottom w:val="0"/>
      <w:divBdr>
        <w:top w:val="none" w:sz="0" w:space="0" w:color="auto"/>
        <w:left w:val="none" w:sz="0" w:space="0" w:color="auto"/>
        <w:bottom w:val="none" w:sz="0" w:space="0" w:color="auto"/>
        <w:right w:val="none" w:sz="0" w:space="0" w:color="auto"/>
      </w:divBdr>
    </w:div>
    <w:div w:id="844398584">
      <w:bodyDiv w:val="1"/>
      <w:marLeft w:val="0"/>
      <w:marRight w:val="0"/>
      <w:marTop w:val="0"/>
      <w:marBottom w:val="0"/>
      <w:divBdr>
        <w:top w:val="none" w:sz="0" w:space="0" w:color="auto"/>
        <w:left w:val="none" w:sz="0" w:space="0" w:color="auto"/>
        <w:bottom w:val="none" w:sz="0" w:space="0" w:color="auto"/>
        <w:right w:val="none" w:sz="0" w:space="0" w:color="auto"/>
      </w:divBdr>
    </w:div>
    <w:div w:id="845098462">
      <w:bodyDiv w:val="1"/>
      <w:marLeft w:val="0"/>
      <w:marRight w:val="0"/>
      <w:marTop w:val="0"/>
      <w:marBottom w:val="0"/>
      <w:divBdr>
        <w:top w:val="none" w:sz="0" w:space="0" w:color="auto"/>
        <w:left w:val="none" w:sz="0" w:space="0" w:color="auto"/>
        <w:bottom w:val="none" w:sz="0" w:space="0" w:color="auto"/>
        <w:right w:val="none" w:sz="0" w:space="0" w:color="auto"/>
      </w:divBdr>
    </w:div>
    <w:div w:id="845167620">
      <w:bodyDiv w:val="1"/>
      <w:marLeft w:val="0"/>
      <w:marRight w:val="0"/>
      <w:marTop w:val="0"/>
      <w:marBottom w:val="0"/>
      <w:divBdr>
        <w:top w:val="none" w:sz="0" w:space="0" w:color="auto"/>
        <w:left w:val="none" w:sz="0" w:space="0" w:color="auto"/>
        <w:bottom w:val="none" w:sz="0" w:space="0" w:color="auto"/>
        <w:right w:val="none" w:sz="0" w:space="0" w:color="auto"/>
      </w:divBdr>
    </w:div>
    <w:div w:id="846090821">
      <w:bodyDiv w:val="1"/>
      <w:marLeft w:val="0"/>
      <w:marRight w:val="0"/>
      <w:marTop w:val="0"/>
      <w:marBottom w:val="0"/>
      <w:divBdr>
        <w:top w:val="none" w:sz="0" w:space="0" w:color="auto"/>
        <w:left w:val="none" w:sz="0" w:space="0" w:color="auto"/>
        <w:bottom w:val="none" w:sz="0" w:space="0" w:color="auto"/>
        <w:right w:val="none" w:sz="0" w:space="0" w:color="auto"/>
      </w:divBdr>
    </w:div>
    <w:div w:id="846291488">
      <w:bodyDiv w:val="1"/>
      <w:marLeft w:val="0"/>
      <w:marRight w:val="0"/>
      <w:marTop w:val="0"/>
      <w:marBottom w:val="0"/>
      <w:divBdr>
        <w:top w:val="none" w:sz="0" w:space="0" w:color="auto"/>
        <w:left w:val="none" w:sz="0" w:space="0" w:color="auto"/>
        <w:bottom w:val="none" w:sz="0" w:space="0" w:color="auto"/>
        <w:right w:val="none" w:sz="0" w:space="0" w:color="auto"/>
      </w:divBdr>
    </w:div>
    <w:div w:id="849177543">
      <w:bodyDiv w:val="1"/>
      <w:marLeft w:val="0"/>
      <w:marRight w:val="0"/>
      <w:marTop w:val="0"/>
      <w:marBottom w:val="0"/>
      <w:divBdr>
        <w:top w:val="none" w:sz="0" w:space="0" w:color="auto"/>
        <w:left w:val="none" w:sz="0" w:space="0" w:color="auto"/>
        <w:bottom w:val="none" w:sz="0" w:space="0" w:color="auto"/>
        <w:right w:val="none" w:sz="0" w:space="0" w:color="auto"/>
      </w:divBdr>
    </w:div>
    <w:div w:id="852039782">
      <w:bodyDiv w:val="1"/>
      <w:marLeft w:val="0"/>
      <w:marRight w:val="0"/>
      <w:marTop w:val="0"/>
      <w:marBottom w:val="0"/>
      <w:divBdr>
        <w:top w:val="none" w:sz="0" w:space="0" w:color="auto"/>
        <w:left w:val="none" w:sz="0" w:space="0" w:color="auto"/>
        <w:bottom w:val="none" w:sz="0" w:space="0" w:color="auto"/>
        <w:right w:val="none" w:sz="0" w:space="0" w:color="auto"/>
      </w:divBdr>
    </w:div>
    <w:div w:id="852568411">
      <w:bodyDiv w:val="1"/>
      <w:marLeft w:val="0"/>
      <w:marRight w:val="0"/>
      <w:marTop w:val="0"/>
      <w:marBottom w:val="0"/>
      <w:divBdr>
        <w:top w:val="none" w:sz="0" w:space="0" w:color="auto"/>
        <w:left w:val="none" w:sz="0" w:space="0" w:color="auto"/>
        <w:bottom w:val="none" w:sz="0" w:space="0" w:color="auto"/>
        <w:right w:val="none" w:sz="0" w:space="0" w:color="auto"/>
      </w:divBdr>
    </w:div>
    <w:div w:id="853766108">
      <w:bodyDiv w:val="1"/>
      <w:marLeft w:val="0"/>
      <w:marRight w:val="0"/>
      <w:marTop w:val="0"/>
      <w:marBottom w:val="0"/>
      <w:divBdr>
        <w:top w:val="none" w:sz="0" w:space="0" w:color="auto"/>
        <w:left w:val="none" w:sz="0" w:space="0" w:color="auto"/>
        <w:bottom w:val="none" w:sz="0" w:space="0" w:color="auto"/>
        <w:right w:val="none" w:sz="0" w:space="0" w:color="auto"/>
      </w:divBdr>
    </w:div>
    <w:div w:id="854267525">
      <w:bodyDiv w:val="1"/>
      <w:marLeft w:val="0"/>
      <w:marRight w:val="0"/>
      <w:marTop w:val="0"/>
      <w:marBottom w:val="0"/>
      <w:divBdr>
        <w:top w:val="none" w:sz="0" w:space="0" w:color="auto"/>
        <w:left w:val="none" w:sz="0" w:space="0" w:color="auto"/>
        <w:bottom w:val="none" w:sz="0" w:space="0" w:color="auto"/>
        <w:right w:val="none" w:sz="0" w:space="0" w:color="auto"/>
      </w:divBdr>
    </w:div>
    <w:div w:id="857548389">
      <w:bodyDiv w:val="1"/>
      <w:marLeft w:val="0"/>
      <w:marRight w:val="0"/>
      <w:marTop w:val="0"/>
      <w:marBottom w:val="0"/>
      <w:divBdr>
        <w:top w:val="none" w:sz="0" w:space="0" w:color="auto"/>
        <w:left w:val="none" w:sz="0" w:space="0" w:color="auto"/>
        <w:bottom w:val="none" w:sz="0" w:space="0" w:color="auto"/>
        <w:right w:val="none" w:sz="0" w:space="0" w:color="auto"/>
      </w:divBdr>
    </w:div>
    <w:div w:id="859781191">
      <w:bodyDiv w:val="1"/>
      <w:marLeft w:val="0"/>
      <w:marRight w:val="0"/>
      <w:marTop w:val="0"/>
      <w:marBottom w:val="0"/>
      <w:divBdr>
        <w:top w:val="none" w:sz="0" w:space="0" w:color="auto"/>
        <w:left w:val="none" w:sz="0" w:space="0" w:color="auto"/>
        <w:bottom w:val="none" w:sz="0" w:space="0" w:color="auto"/>
        <w:right w:val="none" w:sz="0" w:space="0" w:color="auto"/>
      </w:divBdr>
    </w:div>
    <w:div w:id="860238085">
      <w:bodyDiv w:val="1"/>
      <w:marLeft w:val="0"/>
      <w:marRight w:val="0"/>
      <w:marTop w:val="0"/>
      <w:marBottom w:val="0"/>
      <w:divBdr>
        <w:top w:val="none" w:sz="0" w:space="0" w:color="auto"/>
        <w:left w:val="none" w:sz="0" w:space="0" w:color="auto"/>
        <w:bottom w:val="none" w:sz="0" w:space="0" w:color="auto"/>
        <w:right w:val="none" w:sz="0" w:space="0" w:color="auto"/>
      </w:divBdr>
    </w:div>
    <w:div w:id="860238864">
      <w:bodyDiv w:val="1"/>
      <w:marLeft w:val="0"/>
      <w:marRight w:val="0"/>
      <w:marTop w:val="0"/>
      <w:marBottom w:val="0"/>
      <w:divBdr>
        <w:top w:val="none" w:sz="0" w:space="0" w:color="auto"/>
        <w:left w:val="none" w:sz="0" w:space="0" w:color="auto"/>
        <w:bottom w:val="none" w:sz="0" w:space="0" w:color="auto"/>
        <w:right w:val="none" w:sz="0" w:space="0" w:color="auto"/>
      </w:divBdr>
    </w:div>
    <w:div w:id="861237924">
      <w:bodyDiv w:val="1"/>
      <w:marLeft w:val="0"/>
      <w:marRight w:val="0"/>
      <w:marTop w:val="0"/>
      <w:marBottom w:val="0"/>
      <w:divBdr>
        <w:top w:val="none" w:sz="0" w:space="0" w:color="auto"/>
        <w:left w:val="none" w:sz="0" w:space="0" w:color="auto"/>
        <w:bottom w:val="none" w:sz="0" w:space="0" w:color="auto"/>
        <w:right w:val="none" w:sz="0" w:space="0" w:color="auto"/>
      </w:divBdr>
    </w:div>
    <w:div w:id="861824779">
      <w:bodyDiv w:val="1"/>
      <w:marLeft w:val="0"/>
      <w:marRight w:val="0"/>
      <w:marTop w:val="0"/>
      <w:marBottom w:val="0"/>
      <w:divBdr>
        <w:top w:val="none" w:sz="0" w:space="0" w:color="auto"/>
        <w:left w:val="none" w:sz="0" w:space="0" w:color="auto"/>
        <w:bottom w:val="none" w:sz="0" w:space="0" w:color="auto"/>
        <w:right w:val="none" w:sz="0" w:space="0" w:color="auto"/>
      </w:divBdr>
    </w:div>
    <w:div w:id="861892121">
      <w:bodyDiv w:val="1"/>
      <w:marLeft w:val="0"/>
      <w:marRight w:val="0"/>
      <w:marTop w:val="0"/>
      <w:marBottom w:val="0"/>
      <w:divBdr>
        <w:top w:val="none" w:sz="0" w:space="0" w:color="auto"/>
        <w:left w:val="none" w:sz="0" w:space="0" w:color="auto"/>
        <w:bottom w:val="none" w:sz="0" w:space="0" w:color="auto"/>
        <w:right w:val="none" w:sz="0" w:space="0" w:color="auto"/>
      </w:divBdr>
    </w:div>
    <w:div w:id="863323933">
      <w:bodyDiv w:val="1"/>
      <w:marLeft w:val="0"/>
      <w:marRight w:val="0"/>
      <w:marTop w:val="0"/>
      <w:marBottom w:val="0"/>
      <w:divBdr>
        <w:top w:val="none" w:sz="0" w:space="0" w:color="auto"/>
        <w:left w:val="none" w:sz="0" w:space="0" w:color="auto"/>
        <w:bottom w:val="none" w:sz="0" w:space="0" w:color="auto"/>
        <w:right w:val="none" w:sz="0" w:space="0" w:color="auto"/>
      </w:divBdr>
    </w:div>
    <w:div w:id="863330232">
      <w:bodyDiv w:val="1"/>
      <w:marLeft w:val="0"/>
      <w:marRight w:val="0"/>
      <w:marTop w:val="0"/>
      <w:marBottom w:val="0"/>
      <w:divBdr>
        <w:top w:val="none" w:sz="0" w:space="0" w:color="auto"/>
        <w:left w:val="none" w:sz="0" w:space="0" w:color="auto"/>
        <w:bottom w:val="none" w:sz="0" w:space="0" w:color="auto"/>
        <w:right w:val="none" w:sz="0" w:space="0" w:color="auto"/>
      </w:divBdr>
    </w:div>
    <w:div w:id="864101153">
      <w:bodyDiv w:val="1"/>
      <w:marLeft w:val="0"/>
      <w:marRight w:val="0"/>
      <w:marTop w:val="0"/>
      <w:marBottom w:val="0"/>
      <w:divBdr>
        <w:top w:val="none" w:sz="0" w:space="0" w:color="auto"/>
        <w:left w:val="none" w:sz="0" w:space="0" w:color="auto"/>
        <w:bottom w:val="none" w:sz="0" w:space="0" w:color="auto"/>
        <w:right w:val="none" w:sz="0" w:space="0" w:color="auto"/>
      </w:divBdr>
    </w:div>
    <w:div w:id="866791629">
      <w:bodyDiv w:val="1"/>
      <w:marLeft w:val="0"/>
      <w:marRight w:val="0"/>
      <w:marTop w:val="0"/>
      <w:marBottom w:val="0"/>
      <w:divBdr>
        <w:top w:val="none" w:sz="0" w:space="0" w:color="auto"/>
        <w:left w:val="none" w:sz="0" w:space="0" w:color="auto"/>
        <w:bottom w:val="none" w:sz="0" w:space="0" w:color="auto"/>
        <w:right w:val="none" w:sz="0" w:space="0" w:color="auto"/>
      </w:divBdr>
    </w:div>
    <w:div w:id="866873722">
      <w:bodyDiv w:val="1"/>
      <w:marLeft w:val="0"/>
      <w:marRight w:val="0"/>
      <w:marTop w:val="0"/>
      <w:marBottom w:val="0"/>
      <w:divBdr>
        <w:top w:val="none" w:sz="0" w:space="0" w:color="auto"/>
        <w:left w:val="none" w:sz="0" w:space="0" w:color="auto"/>
        <w:bottom w:val="none" w:sz="0" w:space="0" w:color="auto"/>
        <w:right w:val="none" w:sz="0" w:space="0" w:color="auto"/>
      </w:divBdr>
    </w:div>
    <w:div w:id="868373315">
      <w:bodyDiv w:val="1"/>
      <w:marLeft w:val="0"/>
      <w:marRight w:val="0"/>
      <w:marTop w:val="0"/>
      <w:marBottom w:val="0"/>
      <w:divBdr>
        <w:top w:val="none" w:sz="0" w:space="0" w:color="auto"/>
        <w:left w:val="none" w:sz="0" w:space="0" w:color="auto"/>
        <w:bottom w:val="none" w:sz="0" w:space="0" w:color="auto"/>
        <w:right w:val="none" w:sz="0" w:space="0" w:color="auto"/>
      </w:divBdr>
    </w:div>
    <w:div w:id="869949201">
      <w:bodyDiv w:val="1"/>
      <w:marLeft w:val="0"/>
      <w:marRight w:val="0"/>
      <w:marTop w:val="0"/>
      <w:marBottom w:val="0"/>
      <w:divBdr>
        <w:top w:val="none" w:sz="0" w:space="0" w:color="auto"/>
        <w:left w:val="none" w:sz="0" w:space="0" w:color="auto"/>
        <w:bottom w:val="none" w:sz="0" w:space="0" w:color="auto"/>
        <w:right w:val="none" w:sz="0" w:space="0" w:color="auto"/>
      </w:divBdr>
    </w:div>
    <w:div w:id="870142068">
      <w:bodyDiv w:val="1"/>
      <w:marLeft w:val="0"/>
      <w:marRight w:val="0"/>
      <w:marTop w:val="0"/>
      <w:marBottom w:val="0"/>
      <w:divBdr>
        <w:top w:val="none" w:sz="0" w:space="0" w:color="auto"/>
        <w:left w:val="none" w:sz="0" w:space="0" w:color="auto"/>
        <w:bottom w:val="none" w:sz="0" w:space="0" w:color="auto"/>
        <w:right w:val="none" w:sz="0" w:space="0" w:color="auto"/>
      </w:divBdr>
    </w:div>
    <w:div w:id="871721324">
      <w:bodyDiv w:val="1"/>
      <w:marLeft w:val="0"/>
      <w:marRight w:val="0"/>
      <w:marTop w:val="0"/>
      <w:marBottom w:val="0"/>
      <w:divBdr>
        <w:top w:val="none" w:sz="0" w:space="0" w:color="auto"/>
        <w:left w:val="none" w:sz="0" w:space="0" w:color="auto"/>
        <w:bottom w:val="none" w:sz="0" w:space="0" w:color="auto"/>
        <w:right w:val="none" w:sz="0" w:space="0" w:color="auto"/>
      </w:divBdr>
    </w:div>
    <w:div w:id="872037922">
      <w:bodyDiv w:val="1"/>
      <w:marLeft w:val="0"/>
      <w:marRight w:val="0"/>
      <w:marTop w:val="0"/>
      <w:marBottom w:val="0"/>
      <w:divBdr>
        <w:top w:val="none" w:sz="0" w:space="0" w:color="auto"/>
        <w:left w:val="none" w:sz="0" w:space="0" w:color="auto"/>
        <w:bottom w:val="none" w:sz="0" w:space="0" w:color="auto"/>
        <w:right w:val="none" w:sz="0" w:space="0" w:color="auto"/>
      </w:divBdr>
    </w:div>
    <w:div w:id="873234308">
      <w:bodyDiv w:val="1"/>
      <w:marLeft w:val="0"/>
      <w:marRight w:val="0"/>
      <w:marTop w:val="0"/>
      <w:marBottom w:val="0"/>
      <w:divBdr>
        <w:top w:val="none" w:sz="0" w:space="0" w:color="auto"/>
        <w:left w:val="none" w:sz="0" w:space="0" w:color="auto"/>
        <w:bottom w:val="none" w:sz="0" w:space="0" w:color="auto"/>
        <w:right w:val="none" w:sz="0" w:space="0" w:color="auto"/>
      </w:divBdr>
    </w:div>
    <w:div w:id="873537231">
      <w:bodyDiv w:val="1"/>
      <w:marLeft w:val="0"/>
      <w:marRight w:val="0"/>
      <w:marTop w:val="0"/>
      <w:marBottom w:val="0"/>
      <w:divBdr>
        <w:top w:val="none" w:sz="0" w:space="0" w:color="auto"/>
        <w:left w:val="none" w:sz="0" w:space="0" w:color="auto"/>
        <w:bottom w:val="none" w:sz="0" w:space="0" w:color="auto"/>
        <w:right w:val="none" w:sz="0" w:space="0" w:color="auto"/>
      </w:divBdr>
    </w:div>
    <w:div w:id="874543533">
      <w:bodyDiv w:val="1"/>
      <w:marLeft w:val="0"/>
      <w:marRight w:val="0"/>
      <w:marTop w:val="0"/>
      <w:marBottom w:val="0"/>
      <w:divBdr>
        <w:top w:val="none" w:sz="0" w:space="0" w:color="auto"/>
        <w:left w:val="none" w:sz="0" w:space="0" w:color="auto"/>
        <w:bottom w:val="none" w:sz="0" w:space="0" w:color="auto"/>
        <w:right w:val="none" w:sz="0" w:space="0" w:color="auto"/>
      </w:divBdr>
    </w:div>
    <w:div w:id="874973149">
      <w:bodyDiv w:val="1"/>
      <w:marLeft w:val="0"/>
      <w:marRight w:val="0"/>
      <w:marTop w:val="0"/>
      <w:marBottom w:val="0"/>
      <w:divBdr>
        <w:top w:val="none" w:sz="0" w:space="0" w:color="auto"/>
        <w:left w:val="none" w:sz="0" w:space="0" w:color="auto"/>
        <w:bottom w:val="none" w:sz="0" w:space="0" w:color="auto"/>
        <w:right w:val="none" w:sz="0" w:space="0" w:color="auto"/>
      </w:divBdr>
    </w:div>
    <w:div w:id="876888244">
      <w:bodyDiv w:val="1"/>
      <w:marLeft w:val="0"/>
      <w:marRight w:val="0"/>
      <w:marTop w:val="0"/>
      <w:marBottom w:val="0"/>
      <w:divBdr>
        <w:top w:val="none" w:sz="0" w:space="0" w:color="auto"/>
        <w:left w:val="none" w:sz="0" w:space="0" w:color="auto"/>
        <w:bottom w:val="none" w:sz="0" w:space="0" w:color="auto"/>
        <w:right w:val="none" w:sz="0" w:space="0" w:color="auto"/>
      </w:divBdr>
    </w:div>
    <w:div w:id="877473022">
      <w:bodyDiv w:val="1"/>
      <w:marLeft w:val="0"/>
      <w:marRight w:val="0"/>
      <w:marTop w:val="0"/>
      <w:marBottom w:val="0"/>
      <w:divBdr>
        <w:top w:val="none" w:sz="0" w:space="0" w:color="auto"/>
        <w:left w:val="none" w:sz="0" w:space="0" w:color="auto"/>
        <w:bottom w:val="none" w:sz="0" w:space="0" w:color="auto"/>
        <w:right w:val="none" w:sz="0" w:space="0" w:color="auto"/>
      </w:divBdr>
    </w:div>
    <w:div w:id="880437559">
      <w:bodyDiv w:val="1"/>
      <w:marLeft w:val="0"/>
      <w:marRight w:val="0"/>
      <w:marTop w:val="0"/>
      <w:marBottom w:val="0"/>
      <w:divBdr>
        <w:top w:val="none" w:sz="0" w:space="0" w:color="auto"/>
        <w:left w:val="none" w:sz="0" w:space="0" w:color="auto"/>
        <w:bottom w:val="none" w:sz="0" w:space="0" w:color="auto"/>
        <w:right w:val="none" w:sz="0" w:space="0" w:color="auto"/>
      </w:divBdr>
    </w:div>
    <w:div w:id="880626294">
      <w:bodyDiv w:val="1"/>
      <w:marLeft w:val="0"/>
      <w:marRight w:val="0"/>
      <w:marTop w:val="0"/>
      <w:marBottom w:val="0"/>
      <w:divBdr>
        <w:top w:val="none" w:sz="0" w:space="0" w:color="auto"/>
        <w:left w:val="none" w:sz="0" w:space="0" w:color="auto"/>
        <w:bottom w:val="none" w:sz="0" w:space="0" w:color="auto"/>
        <w:right w:val="none" w:sz="0" w:space="0" w:color="auto"/>
      </w:divBdr>
    </w:div>
    <w:div w:id="881286111">
      <w:bodyDiv w:val="1"/>
      <w:marLeft w:val="0"/>
      <w:marRight w:val="0"/>
      <w:marTop w:val="0"/>
      <w:marBottom w:val="0"/>
      <w:divBdr>
        <w:top w:val="none" w:sz="0" w:space="0" w:color="auto"/>
        <w:left w:val="none" w:sz="0" w:space="0" w:color="auto"/>
        <w:bottom w:val="none" w:sz="0" w:space="0" w:color="auto"/>
        <w:right w:val="none" w:sz="0" w:space="0" w:color="auto"/>
      </w:divBdr>
    </w:div>
    <w:div w:id="881401016">
      <w:bodyDiv w:val="1"/>
      <w:marLeft w:val="0"/>
      <w:marRight w:val="0"/>
      <w:marTop w:val="0"/>
      <w:marBottom w:val="0"/>
      <w:divBdr>
        <w:top w:val="none" w:sz="0" w:space="0" w:color="auto"/>
        <w:left w:val="none" w:sz="0" w:space="0" w:color="auto"/>
        <w:bottom w:val="none" w:sz="0" w:space="0" w:color="auto"/>
        <w:right w:val="none" w:sz="0" w:space="0" w:color="auto"/>
      </w:divBdr>
    </w:div>
    <w:div w:id="881598268">
      <w:bodyDiv w:val="1"/>
      <w:marLeft w:val="0"/>
      <w:marRight w:val="0"/>
      <w:marTop w:val="0"/>
      <w:marBottom w:val="0"/>
      <w:divBdr>
        <w:top w:val="none" w:sz="0" w:space="0" w:color="auto"/>
        <w:left w:val="none" w:sz="0" w:space="0" w:color="auto"/>
        <w:bottom w:val="none" w:sz="0" w:space="0" w:color="auto"/>
        <w:right w:val="none" w:sz="0" w:space="0" w:color="auto"/>
      </w:divBdr>
    </w:div>
    <w:div w:id="882718546">
      <w:bodyDiv w:val="1"/>
      <w:marLeft w:val="0"/>
      <w:marRight w:val="0"/>
      <w:marTop w:val="0"/>
      <w:marBottom w:val="0"/>
      <w:divBdr>
        <w:top w:val="none" w:sz="0" w:space="0" w:color="auto"/>
        <w:left w:val="none" w:sz="0" w:space="0" w:color="auto"/>
        <w:bottom w:val="none" w:sz="0" w:space="0" w:color="auto"/>
        <w:right w:val="none" w:sz="0" w:space="0" w:color="auto"/>
      </w:divBdr>
    </w:div>
    <w:div w:id="883756382">
      <w:bodyDiv w:val="1"/>
      <w:marLeft w:val="0"/>
      <w:marRight w:val="0"/>
      <w:marTop w:val="0"/>
      <w:marBottom w:val="0"/>
      <w:divBdr>
        <w:top w:val="none" w:sz="0" w:space="0" w:color="auto"/>
        <w:left w:val="none" w:sz="0" w:space="0" w:color="auto"/>
        <w:bottom w:val="none" w:sz="0" w:space="0" w:color="auto"/>
        <w:right w:val="none" w:sz="0" w:space="0" w:color="auto"/>
      </w:divBdr>
    </w:div>
    <w:div w:id="894508249">
      <w:bodyDiv w:val="1"/>
      <w:marLeft w:val="0"/>
      <w:marRight w:val="0"/>
      <w:marTop w:val="0"/>
      <w:marBottom w:val="0"/>
      <w:divBdr>
        <w:top w:val="none" w:sz="0" w:space="0" w:color="auto"/>
        <w:left w:val="none" w:sz="0" w:space="0" w:color="auto"/>
        <w:bottom w:val="none" w:sz="0" w:space="0" w:color="auto"/>
        <w:right w:val="none" w:sz="0" w:space="0" w:color="auto"/>
      </w:divBdr>
    </w:div>
    <w:div w:id="896205888">
      <w:bodyDiv w:val="1"/>
      <w:marLeft w:val="0"/>
      <w:marRight w:val="0"/>
      <w:marTop w:val="0"/>
      <w:marBottom w:val="0"/>
      <w:divBdr>
        <w:top w:val="none" w:sz="0" w:space="0" w:color="auto"/>
        <w:left w:val="none" w:sz="0" w:space="0" w:color="auto"/>
        <w:bottom w:val="none" w:sz="0" w:space="0" w:color="auto"/>
        <w:right w:val="none" w:sz="0" w:space="0" w:color="auto"/>
      </w:divBdr>
    </w:div>
    <w:div w:id="900139221">
      <w:bodyDiv w:val="1"/>
      <w:marLeft w:val="0"/>
      <w:marRight w:val="0"/>
      <w:marTop w:val="0"/>
      <w:marBottom w:val="0"/>
      <w:divBdr>
        <w:top w:val="none" w:sz="0" w:space="0" w:color="auto"/>
        <w:left w:val="none" w:sz="0" w:space="0" w:color="auto"/>
        <w:bottom w:val="none" w:sz="0" w:space="0" w:color="auto"/>
        <w:right w:val="none" w:sz="0" w:space="0" w:color="auto"/>
      </w:divBdr>
    </w:div>
    <w:div w:id="902064684">
      <w:bodyDiv w:val="1"/>
      <w:marLeft w:val="0"/>
      <w:marRight w:val="0"/>
      <w:marTop w:val="0"/>
      <w:marBottom w:val="0"/>
      <w:divBdr>
        <w:top w:val="none" w:sz="0" w:space="0" w:color="auto"/>
        <w:left w:val="none" w:sz="0" w:space="0" w:color="auto"/>
        <w:bottom w:val="none" w:sz="0" w:space="0" w:color="auto"/>
        <w:right w:val="none" w:sz="0" w:space="0" w:color="auto"/>
      </w:divBdr>
    </w:div>
    <w:div w:id="902250166">
      <w:bodyDiv w:val="1"/>
      <w:marLeft w:val="0"/>
      <w:marRight w:val="0"/>
      <w:marTop w:val="0"/>
      <w:marBottom w:val="0"/>
      <w:divBdr>
        <w:top w:val="none" w:sz="0" w:space="0" w:color="auto"/>
        <w:left w:val="none" w:sz="0" w:space="0" w:color="auto"/>
        <w:bottom w:val="none" w:sz="0" w:space="0" w:color="auto"/>
        <w:right w:val="none" w:sz="0" w:space="0" w:color="auto"/>
      </w:divBdr>
    </w:div>
    <w:div w:id="903031729">
      <w:bodyDiv w:val="1"/>
      <w:marLeft w:val="0"/>
      <w:marRight w:val="0"/>
      <w:marTop w:val="0"/>
      <w:marBottom w:val="0"/>
      <w:divBdr>
        <w:top w:val="none" w:sz="0" w:space="0" w:color="auto"/>
        <w:left w:val="none" w:sz="0" w:space="0" w:color="auto"/>
        <w:bottom w:val="none" w:sz="0" w:space="0" w:color="auto"/>
        <w:right w:val="none" w:sz="0" w:space="0" w:color="auto"/>
      </w:divBdr>
    </w:div>
    <w:div w:id="907960590">
      <w:bodyDiv w:val="1"/>
      <w:marLeft w:val="0"/>
      <w:marRight w:val="0"/>
      <w:marTop w:val="0"/>
      <w:marBottom w:val="0"/>
      <w:divBdr>
        <w:top w:val="none" w:sz="0" w:space="0" w:color="auto"/>
        <w:left w:val="none" w:sz="0" w:space="0" w:color="auto"/>
        <w:bottom w:val="none" w:sz="0" w:space="0" w:color="auto"/>
        <w:right w:val="none" w:sz="0" w:space="0" w:color="auto"/>
      </w:divBdr>
    </w:div>
    <w:div w:id="911430545">
      <w:bodyDiv w:val="1"/>
      <w:marLeft w:val="0"/>
      <w:marRight w:val="0"/>
      <w:marTop w:val="0"/>
      <w:marBottom w:val="0"/>
      <w:divBdr>
        <w:top w:val="none" w:sz="0" w:space="0" w:color="auto"/>
        <w:left w:val="none" w:sz="0" w:space="0" w:color="auto"/>
        <w:bottom w:val="none" w:sz="0" w:space="0" w:color="auto"/>
        <w:right w:val="none" w:sz="0" w:space="0" w:color="auto"/>
      </w:divBdr>
    </w:div>
    <w:div w:id="913778834">
      <w:bodyDiv w:val="1"/>
      <w:marLeft w:val="0"/>
      <w:marRight w:val="0"/>
      <w:marTop w:val="0"/>
      <w:marBottom w:val="0"/>
      <w:divBdr>
        <w:top w:val="none" w:sz="0" w:space="0" w:color="auto"/>
        <w:left w:val="none" w:sz="0" w:space="0" w:color="auto"/>
        <w:bottom w:val="none" w:sz="0" w:space="0" w:color="auto"/>
        <w:right w:val="none" w:sz="0" w:space="0" w:color="auto"/>
      </w:divBdr>
    </w:div>
    <w:div w:id="914241656">
      <w:bodyDiv w:val="1"/>
      <w:marLeft w:val="0"/>
      <w:marRight w:val="0"/>
      <w:marTop w:val="0"/>
      <w:marBottom w:val="0"/>
      <w:divBdr>
        <w:top w:val="none" w:sz="0" w:space="0" w:color="auto"/>
        <w:left w:val="none" w:sz="0" w:space="0" w:color="auto"/>
        <w:bottom w:val="none" w:sz="0" w:space="0" w:color="auto"/>
        <w:right w:val="none" w:sz="0" w:space="0" w:color="auto"/>
      </w:divBdr>
    </w:div>
    <w:div w:id="915362468">
      <w:bodyDiv w:val="1"/>
      <w:marLeft w:val="0"/>
      <w:marRight w:val="0"/>
      <w:marTop w:val="0"/>
      <w:marBottom w:val="0"/>
      <w:divBdr>
        <w:top w:val="none" w:sz="0" w:space="0" w:color="auto"/>
        <w:left w:val="none" w:sz="0" w:space="0" w:color="auto"/>
        <w:bottom w:val="none" w:sz="0" w:space="0" w:color="auto"/>
        <w:right w:val="none" w:sz="0" w:space="0" w:color="auto"/>
      </w:divBdr>
    </w:div>
    <w:div w:id="915751302">
      <w:bodyDiv w:val="1"/>
      <w:marLeft w:val="0"/>
      <w:marRight w:val="0"/>
      <w:marTop w:val="0"/>
      <w:marBottom w:val="0"/>
      <w:divBdr>
        <w:top w:val="none" w:sz="0" w:space="0" w:color="auto"/>
        <w:left w:val="none" w:sz="0" w:space="0" w:color="auto"/>
        <w:bottom w:val="none" w:sz="0" w:space="0" w:color="auto"/>
        <w:right w:val="none" w:sz="0" w:space="0" w:color="auto"/>
      </w:divBdr>
    </w:div>
    <w:div w:id="917864194">
      <w:bodyDiv w:val="1"/>
      <w:marLeft w:val="0"/>
      <w:marRight w:val="0"/>
      <w:marTop w:val="0"/>
      <w:marBottom w:val="0"/>
      <w:divBdr>
        <w:top w:val="none" w:sz="0" w:space="0" w:color="auto"/>
        <w:left w:val="none" w:sz="0" w:space="0" w:color="auto"/>
        <w:bottom w:val="none" w:sz="0" w:space="0" w:color="auto"/>
        <w:right w:val="none" w:sz="0" w:space="0" w:color="auto"/>
      </w:divBdr>
    </w:div>
    <w:div w:id="919951471">
      <w:bodyDiv w:val="1"/>
      <w:marLeft w:val="0"/>
      <w:marRight w:val="0"/>
      <w:marTop w:val="0"/>
      <w:marBottom w:val="0"/>
      <w:divBdr>
        <w:top w:val="none" w:sz="0" w:space="0" w:color="auto"/>
        <w:left w:val="none" w:sz="0" w:space="0" w:color="auto"/>
        <w:bottom w:val="none" w:sz="0" w:space="0" w:color="auto"/>
        <w:right w:val="none" w:sz="0" w:space="0" w:color="auto"/>
      </w:divBdr>
    </w:div>
    <w:div w:id="923301673">
      <w:bodyDiv w:val="1"/>
      <w:marLeft w:val="0"/>
      <w:marRight w:val="0"/>
      <w:marTop w:val="0"/>
      <w:marBottom w:val="0"/>
      <w:divBdr>
        <w:top w:val="none" w:sz="0" w:space="0" w:color="auto"/>
        <w:left w:val="none" w:sz="0" w:space="0" w:color="auto"/>
        <w:bottom w:val="none" w:sz="0" w:space="0" w:color="auto"/>
        <w:right w:val="none" w:sz="0" w:space="0" w:color="auto"/>
      </w:divBdr>
    </w:div>
    <w:div w:id="926496125">
      <w:bodyDiv w:val="1"/>
      <w:marLeft w:val="0"/>
      <w:marRight w:val="0"/>
      <w:marTop w:val="0"/>
      <w:marBottom w:val="0"/>
      <w:divBdr>
        <w:top w:val="none" w:sz="0" w:space="0" w:color="auto"/>
        <w:left w:val="none" w:sz="0" w:space="0" w:color="auto"/>
        <w:bottom w:val="none" w:sz="0" w:space="0" w:color="auto"/>
        <w:right w:val="none" w:sz="0" w:space="0" w:color="auto"/>
      </w:divBdr>
    </w:div>
    <w:div w:id="926961299">
      <w:bodyDiv w:val="1"/>
      <w:marLeft w:val="0"/>
      <w:marRight w:val="0"/>
      <w:marTop w:val="0"/>
      <w:marBottom w:val="0"/>
      <w:divBdr>
        <w:top w:val="none" w:sz="0" w:space="0" w:color="auto"/>
        <w:left w:val="none" w:sz="0" w:space="0" w:color="auto"/>
        <w:bottom w:val="none" w:sz="0" w:space="0" w:color="auto"/>
        <w:right w:val="none" w:sz="0" w:space="0" w:color="auto"/>
      </w:divBdr>
    </w:div>
    <w:div w:id="927619420">
      <w:bodyDiv w:val="1"/>
      <w:marLeft w:val="0"/>
      <w:marRight w:val="0"/>
      <w:marTop w:val="0"/>
      <w:marBottom w:val="0"/>
      <w:divBdr>
        <w:top w:val="none" w:sz="0" w:space="0" w:color="auto"/>
        <w:left w:val="none" w:sz="0" w:space="0" w:color="auto"/>
        <w:bottom w:val="none" w:sz="0" w:space="0" w:color="auto"/>
        <w:right w:val="none" w:sz="0" w:space="0" w:color="auto"/>
      </w:divBdr>
    </w:div>
    <w:div w:id="930625364">
      <w:bodyDiv w:val="1"/>
      <w:marLeft w:val="0"/>
      <w:marRight w:val="0"/>
      <w:marTop w:val="0"/>
      <w:marBottom w:val="0"/>
      <w:divBdr>
        <w:top w:val="none" w:sz="0" w:space="0" w:color="auto"/>
        <w:left w:val="none" w:sz="0" w:space="0" w:color="auto"/>
        <w:bottom w:val="none" w:sz="0" w:space="0" w:color="auto"/>
        <w:right w:val="none" w:sz="0" w:space="0" w:color="auto"/>
      </w:divBdr>
    </w:div>
    <w:div w:id="930704796">
      <w:bodyDiv w:val="1"/>
      <w:marLeft w:val="0"/>
      <w:marRight w:val="0"/>
      <w:marTop w:val="0"/>
      <w:marBottom w:val="0"/>
      <w:divBdr>
        <w:top w:val="none" w:sz="0" w:space="0" w:color="auto"/>
        <w:left w:val="none" w:sz="0" w:space="0" w:color="auto"/>
        <w:bottom w:val="none" w:sz="0" w:space="0" w:color="auto"/>
        <w:right w:val="none" w:sz="0" w:space="0" w:color="auto"/>
      </w:divBdr>
    </w:div>
    <w:div w:id="930895749">
      <w:bodyDiv w:val="1"/>
      <w:marLeft w:val="0"/>
      <w:marRight w:val="0"/>
      <w:marTop w:val="0"/>
      <w:marBottom w:val="0"/>
      <w:divBdr>
        <w:top w:val="none" w:sz="0" w:space="0" w:color="auto"/>
        <w:left w:val="none" w:sz="0" w:space="0" w:color="auto"/>
        <w:bottom w:val="none" w:sz="0" w:space="0" w:color="auto"/>
        <w:right w:val="none" w:sz="0" w:space="0" w:color="auto"/>
      </w:divBdr>
    </w:div>
    <w:div w:id="930940694">
      <w:bodyDiv w:val="1"/>
      <w:marLeft w:val="0"/>
      <w:marRight w:val="0"/>
      <w:marTop w:val="0"/>
      <w:marBottom w:val="0"/>
      <w:divBdr>
        <w:top w:val="none" w:sz="0" w:space="0" w:color="auto"/>
        <w:left w:val="none" w:sz="0" w:space="0" w:color="auto"/>
        <w:bottom w:val="none" w:sz="0" w:space="0" w:color="auto"/>
        <w:right w:val="none" w:sz="0" w:space="0" w:color="auto"/>
      </w:divBdr>
    </w:div>
    <w:div w:id="932469285">
      <w:bodyDiv w:val="1"/>
      <w:marLeft w:val="0"/>
      <w:marRight w:val="0"/>
      <w:marTop w:val="0"/>
      <w:marBottom w:val="0"/>
      <w:divBdr>
        <w:top w:val="none" w:sz="0" w:space="0" w:color="auto"/>
        <w:left w:val="none" w:sz="0" w:space="0" w:color="auto"/>
        <w:bottom w:val="none" w:sz="0" w:space="0" w:color="auto"/>
        <w:right w:val="none" w:sz="0" w:space="0" w:color="auto"/>
      </w:divBdr>
    </w:div>
    <w:div w:id="936333863">
      <w:bodyDiv w:val="1"/>
      <w:marLeft w:val="0"/>
      <w:marRight w:val="0"/>
      <w:marTop w:val="0"/>
      <w:marBottom w:val="0"/>
      <w:divBdr>
        <w:top w:val="none" w:sz="0" w:space="0" w:color="auto"/>
        <w:left w:val="none" w:sz="0" w:space="0" w:color="auto"/>
        <w:bottom w:val="none" w:sz="0" w:space="0" w:color="auto"/>
        <w:right w:val="none" w:sz="0" w:space="0" w:color="auto"/>
      </w:divBdr>
    </w:div>
    <w:div w:id="936989074">
      <w:bodyDiv w:val="1"/>
      <w:marLeft w:val="0"/>
      <w:marRight w:val="0"/>
      <w:marTop w:val="0"/>
      <w:marBottom w:val="0"/>
      <w:divBdr>
        <w:top w:val="none" w:sz="0" w:space="0" w:color="auto"/>
        <w:left w:val="none" w:sz="0" w:space="0" w:color="auto"/>
        <w:bottom w:val="none" w:sz="0" w:space="0" w:color="auto"/>
        <w:right w:val="none" w:sz="0" w:space="0" w:color="auto"/>
      </w:divBdr>
    </w:div>
    <w:div w:id="937057271">
      <w:bodyDiv w:val="1"/>
      <w:marLeft w:val="0"/>
      <w:marRight w:val="0"/>
      <w:marTop w:val="0"/>
      <w:marBottom w:val="0"/>
      <w:divBdr>
        <w:top w:val="none" w:sz="0" w:space="0" w:color="auto"/>
        <w:left w:val="none" w:sz="0" w:space="0" w:color="auto"/>
        <w:bottom w:val="none" w:sz="0" w:space="0" w:color="auto"/>
        <w:right w:val="none" w:sz="0" w:space="0" w:color="auto"/>
      </w:divBdr>
    </w:div>
    <w:div w:id="938952558">
      <w:bodyDiv w:val="1"/>
      <w:marLeft w:val="0"/>
      <w:marRight w:val="0"/>
      <w:marTop w:val="0"/>
      <w:marBottom w:val="0"/>
      <w:divBdr>
        <w:top w:val="none" w:sz="0" w:space="0" w:color="auto"/>
        <w:left w:val="none" w:sz="0" w:space="0" w:color="auto"/>
        <w:bottom w:val="none" w:sz="0" w:space="0" w:color="auto"/>
        <w:right w:val="none" w:sz="0" w:space="0" w:color="auto"/>
      </w:divBdr>
    </w:div>
    <w:div w:id="941036373">
      <w:bodyDiv w:val="1"/>
      <w:marLeft w:val="0"/>
      <w:marRight w:val="0"/>
      <w:marTop w:val="0"/>
      <w:marBottom w:val="0"/>
      <w:divBdr>
        <w:top w:val="none" w:sz="0" w:space="0" w:color="auto"/>
        <w:left w:val="none" w:sz="0" w:space="0" w:color="auto"/>
        <w:bottom w:val="none" w:sz="0" w:space="0" w:color="auto"/>
        <w:right w:val="none" w:sz="0" w:space="0" w:color="auto"/>
      </w:divBdr>
    </w:div>
    <w:div w:id="941231627">
      <w:bodyDiv w:val="1"/>
      <w:marLeft w:val="0"/>
      <w:marRight w:val="0"/>
      <w:marTop w:val="0"/>
      <w:marBottom w:val="0"/>
      <w:divBdr>
        <w:top w:val="none" w:sz="0" w:space="0" w:color="auto"/>
        <w:left w:val="none" w:sz="0" w:space="0" w:color="auto"/>
        <w:bottom w:val="none" w:sz="0" w:space="0" w:color="auto"/>
        <w:right w:val="none" w:sz="0" w:space="0" w:color="auto"/>
      </w:divBdr>
    </w:div>
    <w:div w:id="941649716">
      <w:bodyDiv w:val="1"/>
      <w:marLeft w:val="0"/>
      <w:marRight w:val="0"/>
      <w:marTop w:val="0"/>
      <w:marBottom w:val="0"/>
      <w:divBdr>
        <w:top w:val="none" w:sz="0" w:space="0" w:color="auto"/>
        <w:left w:val="none" w:sz="0" w:space="0" w:color="auto"/>
        <w:bottom w:val="none" w:sz="0" w:space="0" w:color="auto"/>
        <w:right w:val="none" w:sz="0" w:space="0" w:color="auto"/>
      </w:divBdr>
    </w:div>
    <w:div w:id="941884752">
      <w:bodyDiv w:val="1"/>
      <w:marLeft w:val="0"/>
      <w:marRight w:val="0"/>
      <w:marTop w:val="0"/>
      <w:marBottom w:val="0"/>
      <w:divBdr>
        <w:top w:val="none" w:sz="0" w:space="0" w:color="auto"/>
        <w:left w:val="none" w:sz="0" w:space="0" w:color="auto"/>
        <w:bottom w:val="none" w:sz="0" w:space="0" w:color="auto"/>
        <w:right w:val="none" w:sz="0" w:space="0" w:color="auto"/>
      </w:divBdr>
    </w:div>
    <w:div w:id="943347064">
      <w:bodyDiv w:val="1"/>
      <w:marLeft w:val="0"/>
      <w:marRight w:val="0"/>
      <w:marTop w:val="0"/>
      <w:marBottom w:val="0"/>
      <w:divBdr>
        <w:top w:val="none" w:sz="0" w:space="0" w:color="auto"/>
        <w:left w:val="none" w:sz="0" w:space="0" w:color="auto"/>
        <w:bottom w:val="none" w:sz="0" w:space="0" w:color="auto"/>
        <w:right w:val="none" w:sz="0" w:space="0" w:color="auto"/>
      </w:divBdr>
    </w:div>
    <w:div w:id="943416440">
      <w:bodyDiv w:val="1"/>
      <w:marLeft w:val="0"/>
      <w:marRight w:val="0"/>
      <w:marTop w:val="0"/>
      <w:marBottom w:val="0"/>
      <w:divBdr>
        <w:top w:val="none" w:sz="0" w:space="0" w:color="auto"/>
        <w:left w:val="none" w:sz="0" w:space="0" w:color="auto"/>
        <w:bottom w:val="none" w:sz="0" w:space="0" w:color="auto"/>
        <w:right w:val="none" w:sz="0" w:space="0" w:color="auto"/>
      </w:divBdr>
    </w:div>
    <w:div w:id="945772727">
      <w:bodyDiv w:val="1"/>
      <w:marLeft w:val="0"/>
      <w:marRight w:val="0"/>
      <w:marTop w:val="0"/>
      <w:marBottom w:val="0"/>
      <w:divBdr>
        <w:top w:val="none" w:sz="0" w:space="0" w:color="auto"/>
        <w:left w:val="none" w:sz="0" w:space="0" w:color="auto"/>
        <w:bottom w:val="none" w:sz="0" w:space="0" w:color="auto"/>
        <w:right w:val="none" w:sz="0" w:space="0" w:color="auto"/>
      </w:divBdr>
    </w:div>
    <w:div w:id="948318809">
      <w:bodyDiv w:val="1"/>
      <w:marLeft w:val="0"/>
      <w:marRight w:val="0"/>
      <w:marTop w:val="0"/>
      <w:marBottom w:val="0"/>
      <w:divBdr>
        <w:top w:val="none" w:sz="0" w:space="0" w:color="auto"/>
        <w:left w:val="none" w:sz="0" w:space="0" w:color="auto"/>
        <w:bottom w:val="none" w:sz="0" w:space="0" w:color="auto"/>
        <w:right w:val="none" w:sz="0" w:space="0" w:color="auto"/>
      </w:divBdr>
    </w:div>
    <w:div w:id="949825099">
      <w:bodyDiv w:val="1"/>
      <w:marLeft w:val="0"/>
      <w:marRight w:val="0"/>
      <w:marTop w:val="0"/>
      <w:marBottom w:val="0"/>
      <w:divBdr>
        <w:top w:val="none" w:sz="0" w:space="0" w:color="auto"/>
        <w:left w:val="none" w:sz="0" w:space="0" w:color="auto"/>
        <w:bottom w:val="none" w:sz="0" w:space="0" w:color="auto"/>
        <w:right w:val="none" w:sz="0" w:space="0" w:color="auto"/>
      </w:divBdr>
    </w:div>
    <w:div w:id="951285363">
      <w:bodyDiv w:val="1"/>
      <w:marLeft w:val="0"/>
      <w:marRight w:val="0"/>
      <w:marTop w:val="0"/>
      <w:marBottom w:val="0"/>
      <w:divBdr>
        <w:top w:val="none" w:sz="0" w:space="0" w:color="auto"/>
        <w:left w:val="none" w:sz="0" w:space="0" w:color="auto"/>
        <w:bottom w:val="none" w:sz="0" w:space="0" w:color="auto"/>
        <w:right w:val="none" w:sz="0" w:space="0" w:color="auto"/>
      </w:divBdr>
    </w:div>
    <w:div w:id="951939768">
      <w:bodyDiv w:val="1"/>
      <w:marLeft w:val="0"/>
      <w:marRight w:val="0"/>
      <w:marTop w:val="0"/>
      <w:marBottom w:val="0"/>
      <w:divBdr>
        <w:top w:val="none" w:sz="0" w:space="0" w:color="auto"/>
        <w:left w:val="none" w:sz="0" w:space="0" w:color="auto"/>
        <w:bottom w:val="none" w:sz="0" w:space="0" w:color="auto"/>
        <w:right w:val="none" w:sz="0" w:space="0" w:color="auto"/>
      </w:divBdr>
    </w:div>
    <w:div w:id="952710430">
      <w:bodyDiv w:val="1"/>
      <w:marLeft w:val="0"/>
      <w:marRight w:val="0"/>
      <w:marTop w:val="0"/>
      <w:marBottom w:val="0"/>
      <w:divBdr>
        <w:top w:val="none" w:sz="0" w:space="0" w:color="auto"/>
        <w:left w:val="none" w:sz="0" w:space="0" w:color="auto"/>
        <w:bottom w:val="none" w:sz="0" w:space="0" w:color="auto"/>
        <w:right w:val="none" w:sz="0" w:space="0" w:color="auto"/>
      </w:divBdr>
    </w:div>
    <w:div w:id="952857879">
      <w:bodyDiv w:val="1"/>
      <w:marLeft w:val="0"/>
      <w:marRight w:val="0"/>
      <w:marTop w:val="0"/>
      <w:marBottom w:val="0"/>
      <w:divBdr>
        <w:top w:val="none" w:sz="0" w:space="0" w:color="auto"/>
        <w:left w:val="none" w:sz="0" w:space="0" w:color="auto"/>
        <w:bottom w:val="none" w:sz="0" w:space="0" w:color="auto"/>
        <w:right w:val="none" w:sz="0" w:space="0" w:color="auto"/>
      </w:divBdr>
    </w:div>
    <w:div w:id="953055168">
      <w:bodyDiv w:val="1"/>
      <w:marLeft w:val="0"/>
      <w:marRight w:val="0"/>
      <w:marTop w:val="0"/>
      <w:marBottom w:val="0"/>
      <w:divBdr>
        <w:top w:val="none" w:sz="0" w:space="0" w:color="auto"/>
        <w:left w:val="none" w:sz="0" w:space="0" w:color="auto"/>
        <w:bottom w:val="none" w:sz="0" w:space="0" w:color="auto"/>
        <w:right w:val="none" w:sz="0" w:space="0" w:color="auto"/>
      </w:divBdr>
    </w:div>
    <w:div w:id="956252712">
      <w:bodyDiv w:val="1"/>
      <w:marLeft w:val="0"/>
      <w:marRight w:val="0"/>
      <w:marTop w:val="0"/>
      <w:marBottom w:val="0"/>
      <w:divBdr>
        <w:top w:val="none" w:sz="0" w:space="0" w:color="auto"/>
        <w:left w:val="none" w:sz="0" w:space="0" w:color="auto"/>
        <w:bottom w:val="none" w:sz="0" w:space="0" w:color="auto"/>
        <w:right w:val="none" w:sz="0" w:space="0" w:color="auto"/>
      </w:divBdr>
    </w:div>
    <w:div w:id="958684494">
      <w:bodyDiv w:val="1"/>
      <w:marLeft w:val="0"/>
      <w:marRight w:val="0"/>
      <w:marTop w:val="0"/>
      <w:marBottom w:val="0"/>
      <w:divBdr>
        <w:top w:val="none" w:sz="0" w:space="0" w:color="auto"/>
        <w:left w:val="none" w:sz="0" w:space="0" w:color="auto"/>
        <w:bottom w:val="none" w:sz="0" w:space="0" w:color="auto"/>
        <w:right w:val="none" w:sz="0" w:space="0" w:color="auto"/>
      </w:divBdr>
    </w:div>
    <w:div w:id="959727395">
      <w:bodyDiv w:val="1"/>
      <w:marLeft w:val="0"/>
      <w:marRight w:val="0"/>
      <w:marTop w:val="0"/>
      <w:marBottom w:val="0"/>
      <w:divBdr>
        <w:top w:val="none" w:sz="0" w:space="0" w:color="auto"/>
        <w:left w:val="none" w:sz="0" w:space="0" w:color="auto"/>
        <w:bottom w:val="none" w:sz="0" w:space="0" w:color="auto"/>
        <w:right w:val="none" w:sz="0" w:space="0" w:color="auto"/>
      </w:divBdr>
    </w:div>
    <w:div w:id="962229505">
      <w:bodyDiv w:val="1"/>
      <w:marLeft w:val="0"/>
      <w:marRight w:val="0"/>
      <w:marTop w:val="0"/>
      <w:marBottom w:val="0"/>
      <w:divBdr>
        <w:top w:val="none" w:sz="0" w:space="0" w:color="auto"/>
        <w:left w:val="none" w:sz="0" w:space="0" w:color="auto"/>
        <w:bottom w:val="none" w:sz="0" w:space="0" w:color="auto"/>
        <w:right w:val="none" w:sz="0" w:space="0" w:color="auto"/>
      </w:divBdr>
    </w:div>
    <w:div w:id="963196115">
      <w:bodyDiv w:val="1"/>
      <w:marLeft w:val="0"/>
      <w:marRight w:val="0"/>
      <w:marTop w:val="0"/>
      <w:marBottom w:val="0"/>
      <w:divBdr>
        <w:top w:val="none" w:sz="0" w:space="0" w:color="auto"/>
        <w:left w:val="none" w:sz="0" w:space="0" w:color="auto"/>
        <w:bottom w:val="none" w:sz="0" w:space="0" w:color="auto"/>
        <w:right w:val="none" w:sz="0" w:space="0" w:color="auto"/>
      </w:divBdr>
    </w:div>
    <w:div w:id="964123131">
      <w:bodyDiv w:val="1"/>
      <w:marLeft w:val="0"/>
      <w:marRight w:val="0"/>
      <w:marTop w:val="0"/>
      <w:marBottom w:val="0"/>
      <w:divBdr>
        <w:top w:val="none" w:sz="0" w:space="0" w:color="auto"/>
        <w:left w:val="none" w:sz="0" w:space="0" w:color="auto"/>
        <w:bottom w:val="none" w:sz="0" w:space="0" w:color="auto"/>
        <w:right w:val="none" w:sz="0" w:space="0" w:color="auto"/>
      </w:divBdr>
    </w:div>
    <w:div w:id="965430161">
      <w:bodyDiv w:val="1"/>
      <w:marLeft w:val="0"/>
      <w:marRight w:val="0"/>
      <w:marTop w:val="0"/>
      <w:marBottom w:val="0"/>
      <w:divBdr>
        <w:top w:val="none" w:sz="0" w:space="0" w:color="auto"/>
        <w:left w:val="none" w:sz="0" w:space="0" w:color="auto"/>
        <w:bottom w:val="none" w:sz="0" w:space="0" w:color="auto"/>
        <w:right w:val="none" w:sz="0" w:space="0" w:color="auto"/>
      </w:divBdr>
    </w:div>
    <w:div w:id="967978897">
      <w:bodyDiv w:val="1"/>
      <w:marLeft w:val="0"/>
      <w:marRight w:val="0"/>
      <w:marTop w:val="0"/>
      <w:marBottom w:val="0"/>
      <w:divBdr>
        <w:top w:val="none" w:sz="0" w:space="0" w:color="auto"/>
        <w:left w:val="none" w:sz="0" w:space="0" w:color="auto"/>
        <w:bottom w:val="none" w:sz="0" w:space="0" w:color="auto"/>
        <w:right w:val="none" w:sz="0" w:space="0" w:color="auto"/>
      </w:divBdr>
    </w:div>
    <w:div w:id="968901075">
      <w:bodyDiv w:val="1"/>
      <w:marLeft w:val="0"/>
      <w:marRight w:val="0"/>
      <w:marTop w:val="0"/>
      <w:marBottom w:val="0"/>
      <w:divBdr>
        <w:top w:val="none" w:sz="0" w:space="0" w:color="auto"/>
        <w:left w:val="none" w:sz="0" w:space="0" w:color="auto"/>
        <w:bottom w:val="none" w:sz="0" w:space="0" w:color="auto"/>
        <w:right w:val="none" w:sz="0" w:space="0" w:color="auto"/>
      </w:divBdr>
    </w:div>
    <w:div w:id="969475426">
      <w:bodyDiv w:val="1"/>
      <w:marLeft w:val="0"/>
      <w:marRight w:val="0"/>
      <w:marTop w:val="0"/>
      <w:marBottom w:val="0"/>
      <w:divBdr>
        <w:top w:val="none" w:sz="0" w:space="0" w:color="auto"/>
        <w:left w:val="none" w:sz="0" w:space="0" w:color="auto"/>
        <w:bottom w:val="none" w:sz="0" w:space="0" w:color="auto"/>
        <w:right w:val="none" w:sz="0" w:space="0" w:color="auto"/>
      </w:divBdr>
    </w:div>
    <w:div w:id="969820415">
      <w:bodyDiv w:val="1"/>
      <w:marLeft w:val="0"/>
      <w:marRight w:val="0"/>
      <w:marTop w:val="0"/>
      <w:marBottom w:val="0"/>
      <w:divBdr>
        <w:top w:val="none" w:sz="0" w:space="0" w:color="auto"/>
        <w:left w:val="none" w:sz="0" w:space="0" w:color="auto"/>
        <w:bottom w:val="none" w:sz="0" w:space="0" w:color="auto"/>
        <w:right w:val="none" w:sz="0" w:space="0" w:color="auto"/>
      </w:divBdr>
    </w:div>
    <w:div w:id="970210842">
      <w:bodyDiv w:val="1"/>
      <w:marLeft w:val="0"/>
      <w:marRight w:val="0"/>
      <w:marTop w:val="0"/>
      <w:marBottom w:val="0"/>
      <w:divBdr>
        <w:top w:val="none" w:sz="0" w:space="0" w:color="auto"/>
        <w:left w:val="none" w:sz="0" w:space="0" w:color="auto"/>
        <w:bottom w:val="none" w:sz="0" w:space="0" w:color="auto"/>
        <w:right w:val="none" w:sz="0" w:space="0" w:color="auto"/>
      </w:divBdr>
    </w:div>
    <w:div w:id="972559752">
      <w:bodyDiv w:val="1"/>
      <w:marLeft w:val="0"/>
      <w:marRight w:val="0"/>
      <w:marTop w:val="0"/>
      <w:marBottom w:val="0"/>
      <w:divBdr>
        <w:top w:val="none" w:sz="0" w:space="0" w:color="auto"/>
        <w:left w:val="none" w:sz="0" w:space="0" w:color="auto"/>
        <w:bottom w:val="none" w:sz="0" w:space="0" w:color="auto"/>
        <w:right w:val="none" w:sz="0" w:space="0" w:color="auto"/>
      </w:divBdr>
    </w:div>
    <w:div w:id="974143583">
      <w:bodyDiv w:val="1"/>
      <w:marLeft w:val="0"/>
      <w:marRight w:val="0"/>
      <w:marTop w:val="0"/>
      <w:marBottom w:val="0"/>
      <w:divBdr>
        <w:top w:val="none" w:sz="0" w:space="0" w:color="auto"/>
        <w:left w:val="none" w:sz="0" w:space="0" w:color="auto"/>
        <w:bottom w:val="none" w:sz="0" w:space="0" w:color="auto"/>
        <w:right w:val="none" w:sz="0" w:space="0" w:color="auto"/>
      </w:divBdr>
    </w:div>
    <w:div w:id="975061844">
      <w:bodyDiv w:val="1"/>
      <w:marLeft w:val="0"/>
      <w:marRight w:val="0"/>
      <w:marTop w:val="0"/>
      <w:marBottom w:val="0"/>
      <w:divBdr>
        <w:top w:val="none" w:sz="0" w:space="0" w:color="auto"/>
        <w:left w:val="none" w:sz="0" w:space="0" w:color="auto"/>
        <w:bottom w:val="none" w:sz="0" w:space="0" w:color="auto"/>
        <w:right w:val="none" w:sz="0" w:space="0" w:color="auto"/>
      </w:divBdr>
    </w:div>
    <w:div w:id="975338595">
      <w:bodyDiv w:val="1"/>
      <w:marLeft w:val="0"/>
      <w:marRight w:val="0"/>
      <w:marTop w:val="0"/>
      <w:marBottom w:val="0"/>
      <w:divBdr>
        <w:top w:val="none" w:sz="0" w:space="0" w:color="auto"/>
        <w:left w:val="none" w:sz="0" w:space="0" w:color="auto"/>
        <w:bottom w:val="none" w:sz="0" w:space="0" w:color="auto"/>
        <w:right w:val="none" w:sz="0" w:space="0" w:color="auto"/>
      </w:divBdr>
    </w:div>
    <w:div w:id="976841889">
      <w:bodyDiv w:val="1"/>
      <w:marLeft w:val="0"/>
      <w:marRight w:val="0"/>
      <w:marTop w:val="0"/>
      <w:marBottom w:val="0"/>
      <w:divBdr>
        <w:top w:val="none" w:sz="0" w:space="0" w:color="auto"/>
        <w:left w:val="none" w:sz="0" w:space="0" w:color="auto"/>
        <w:bottom w:val="none" w:sz="0" w:space="0" w:color="auto"/>
        <w:right w:val="none" w:sz="0" w:space="0" w:color="auto"/>
      </w:divBdr>
    </w:div>
    <w:div w:id="986710964">
      <w:bodyDiv w:val="1"/>
      <w:marLeft w:val="0"/>
      <w:marRight w:val="0"/>
      <w:marTop w:val="0"/>
      <w:marBottom w:val="0"/>
      <w:divBdr>
        <w:top w:val="none" w:sz="0" w:space="0" w:color="auto"/>
        <w:left w:val="none" w:sz="0" w:space="0" w:color="auto"/>
        <w:bottom w:val="none" w:sz="0" w:space="0" w:color="auto"/>
        <w:right w:val="none" w:sz="0" w:space="0" w:color="auto"/>
      </w:divBdr>
    </w:div>
    <w:div w:id="988872931">
      <w:bodyDiv w:val="1"/>
      <w:marLeft w:val="0"/>
      <w:marRight w:val="0"/>
      <w:marTop w:val="0"/>
      <w:marBottom w:val="0"/>
      <w:divBdr>
        <w:top w:val="none" w:sz="0" w:space="0" w:color="auto"/>
        <w:left w:val="none" w:sz="0" w:space="0" w:color="auto"/>
        <w:bottom w:val="none" w:sz="0" w:space="0" w:color="auto"/>
        <w:right w:val="none" w:sz="0" w:space="0" w:color="auto"/>
      </w:divBdr>
    </w:div>
    <w:div w:id="990060464">
      <w:bodyDiv w:val="1"/>
      <w:marLeft w:val="0"/>
      <w:marRight w:val="0"/>
      <w:marTop w:val="0"/>
      <w:marBottom w:val="0"/>
      <w:divBdr>
        <w:top w:val="none" w:sz="0" w:space="0" w:color="auto"/>
        <w:left w:val="none" w:sz="0" w:space="0" w:color="auto"/>
        <w:bottom w:val="none" w:sz="0" w:space="0" w:color="auto"/>
        <w:right w:val="none" w:sz="0" w:space="0" w:color="auto"/>
      </w:divBdr>
    </w:div>
    <w:div w:id="990645835">
      <w:bodyDiv w:val="1"/>
      <w:marLeft w:val="0"/>
      <w:marRight w:val="0"/>
      <w:marTop w:val="0"/>
      <w:marBottom w:val="0"/>
      <w:divBdr>
        <w:top w:val="none" w:sz="0" w:space="0" w:color="auto"/>
        <w:left w:val="none" w:sz="0" w:space="0" w:color="auto"/>
        <w:bottom w:val="none" w:sz="0" w:space="0" w:color="auto"/>
        <w:right w:val="none" w:sz="0" w:space="0" w:color="auto"/>
      </w:divBdr>
    </w:div>
    <w:div w:id="990981624">
      <w:bodyDiv w:val="1"/>
      <w:marLeft w:val="0"/>
      <w:marRight w:val="0"/>
      <w:marTop w:val="0"/>
      <w:marBottom w:val="0"/>
      <w:divBdr>
        <w:top w:val="none" w:sz="0" w:space="0" w:color="auto"/>
        <w:left w:val="none" w:sz="0" w:space="0" w:color="auto"/>
        <w:bottom w:val="none" w:sz="0" w:space="0" w:color="auto"/>
        <w:right w:val="none" w:sz="0" w:space="0" w:color="auto"/>
      </w:divBdr>
    </w:div>
    <w:div w:id="991639933">
      <w:bodyDiv w:val="1"/>
      <w:marLeft w:val="0"/>
      <w:marRight w:val="0"/>
      <w:marTop w:val="0"/>
      <w:marBottom w:val="0"/>
      <w:divBdr>
        <w:top w:val="none" w:sz="0" w:space="0" w:color="auto"/>
        <w:left w:val="none" w:sz="0" w:space="0" w:color="auto"/>
        <w:bottom w:val="none" w:sz="0" w:space="0" w:color="auto"/>
        <w:right w:val="none" w:sz="0" w:space="0" w:color="auto"/>
      </w:divBdr>
    </w:div>
    <w:div w:id="999312050">
      <w:bodyDiv w:val="1"/>
      <w:marLeft w:val="0"/>
      <w:marRight w:val="0"/>
      <w:marTop w:val="0"/>
      <w:marBottom w:val="0"/>
      <w:divBdr>
        <w:top w:val="none" w:sz="0" w:space="0" w:color="auto"/>
        <w:left w:val="none" w:sz="0" w:space="0" w:color="auto"/>
        <w:bottom w:val="none" w:sz="0" w:space="0" w:color="auto"/>
        <w:right w:val="none" w:sz="0" w:space="0" w:color="auto"/>
      </w:divBdr>
    </w:div>
    <w:div w:id="999427517">
      <w:bodyDiv w:val="1"/>
      <w:marLeft w:val="0"/>
      <w:marRight w:val="0"/>
      <w:marTop w:val="0"/>
      <w:marBottom w:val="0"/>
      <w:divBdr>
        <w:top w:val="none" w:sz="0" w:space="0" w:color="auto"/>
        <w:left w:val="none" w:sz="0" w:space="0" w:color="auto"/>
        <w:bottom w:val="none" w:sz="0" w:space="0" w:color="auto"/>
        <w:right w:val="none" w:sz="0" w:space="0" w:color="auto"/>
      </w:divBdr>
    </w:div>
    <w:div w:id="999621656">
      <w:bodyDiv w:val="1"/>
      <w:marLeft w:val="0"/>
      <w:marRight w:val="0"/>
      <w:marTop w:val="0"/>
      <w:marBottom w:val="0"/>
      <w:divBdr>
        <w:top w:val="none" w:sz="0" w:space="0" w:color="auto"/>
        <w:left w:val="none" w:sz="0" w:space="0" w:color="auto"/>
        <w:bottom w:val="none" w:sz="0" w:space="0" w:color="auto"/>
        <w:right w:val="none" w:sz="0" w:space="0" w:color="auto"/>
      </w:divBdr>
    </w:div>
    <w:div w:id="1003435310">
      <w:bodyDiv w:val="1"/>
      <w:marLeft w:val="0"/>
      <w:marRight w:val="0"/>
      <w:marTop w:val="0"/>
      <w:marBottom w:val="0"/>
      <w:divBdr>
        <w:top w:val="none" w:sz="0" w:space="0" w:color="auto"/>
        <w:left w:val="none" w:sz="0" w:space="0" w:color="auto"/>
        <w:bottom w:val="none" w:sz="0" w:space="0" w:color="auto"/>
        <w:right w:val="none" w:sz="0" w:space="0" w:color="auto"/>
      </w:divBdr>
    </w:div>
    <w:div w:id="1004209665">
      <w:bodyDiv w:val="1"/>
      <w:marLeft w:val="0"/>
      <w:marRight w:val="0"/>
      <w:marTop w:val="0"/>
      <w:marBottom w:val="0"/>
      <w:divBdr>
        <w:top w:val="none" w:sz="0" w:space="0" w:color="auto"/>
        <w:left w:val="none" w:sz="0" w:space="0" w:color="auto"/>
        <w:bottom w:val="none" w:sz="0" w:space="0" w:color="auto"/>
        <w:right w:val="none" w:sz="0" w:space="0" w:color="auto"/>
      </w:divBdr>
    </w:div>
    <w:div w:id="1006639412">
      <w:bodyDiv w:val="1"/>
      <w:marLeft w:val="0"/>
      <w:marRight w:val="0"/>
      <w:marTop w:val="0"/>
      <w:marBottom w:val="0"/>
      <w:divBdr>
        <w:top w:val="none" w:sz="0" w:space="0" w:color="auto"/>
        <w:left w:val="none" w:sz="0" w:space="0" w:color="auto"/>
        <w:bottom w:val="none" w:sz="0" w:space="0" w:color="auto"/>
        <w:right w:val="none" w:sz="0" w:space="0" w:color="auto"/>
      </w:divBdr>
    </w:div>
    <w:div w:id="1007026827">
      <w:bodyDiv w:val="1"/>
      <w:marLeft w:val="0"/>
      <w:marRight w:val="0"/>
      <w:marTop w:val="0"/>
      <w:marBottom w:val="0"/>
      <w:divBdr>
        <w:top w:val="none" w:sz="0" w:space="0" w:color="auto"/>
        <w:left w:val="none" w:sz="0" w:space="0" w:color="auto"/>
        <w:bottom w:val="none" w:sz="0" w:space="0" w:color="auto"/>
        <w:right w:val="none" w:sz="0" w:space="0" w:color="auto"/>
      </w:divBdr>
    </w:div>
    <w:div w:id="1008092654">
      <w:bodyDiv w:val="1"/>
      <w:marLeft w:val="0"/>
      <w:marRight w:val="0"/>
      <w:marTop w:val="0"/>
      <w:marBottom w:val="0"/>
      <w:divBdr>
        <w:top w:val="none" w:sz="0" w:space="0" w:color="auto"/>
        <w:left w:val="none" w:sz="0" w:space="0" w:color="auto"/>
        <w:bottom w:val="none" w:sz="0" w:space="0" w:color="auto"/>
        <w:right w:val="none" w:sz="0" w:space="0" w:color="auto"/>
      </w:divBdr>
    </w:div>
    <w:div w:id="1008215943">
      <w:bodyDiv w:val="1"/>
      <w:marLeft w:val="0"/>
      <w:marRight w:val="0"/>
      <w:marTop w:val="0"/>
      <w:marBottom w:val="0"/>
      <w:divBdr>
        <w:top w:val="none" w:sz="0" w:space="0" w:color="auto"/>
        <w:left w:val="none" w:sz="0" w:space="0" w:color="auto"/>
        <w:bottom w:val="none" w:sz="0" w:space="0" w:color="auto"/>
        <w:right w:val="none" w:sz="0" w:space="0" w:color="auto"/>
      </w:divBdr>
    </w:div>
    <w:div w:id="1008677898">
      <w:bodyDiv w:val="1"/>
      <w:marLeft w:val="0"/>
      <w:marRight w:val="0"/>
      <w:marTop w:val="0"/>
      <w:marBottom w:val="0"/>
      <w:divBdr>
        <w:top w:val="none" w:sz="0" w:space="0" w:color="auto"/>
        <w:left w:val="none" w:sz="0" w:space="0" w:color="auto"/>
        <w:bottom w:val="none" w:sz="0" w:space="0" w:color="auto"/>
        <w:right w:val="none" w:sz="0" w:space="0" w:color="auto"/>
      </w:divBdr>
    </w:div>
    <w:div w:id="1009408301">
      <w:bodyDiv w:val="1"/>
      <w:marLeft w:val="0"/>
      <w:marRight w:val="0"/>
      <w:marTop w:val="0"/>
      <w:marBottom w:val="0"/>
      <w:divBdr>
        <w:top w:val="none" w:sz="0" w:space="0" w:color="auto"/>
        <w:left w:val="none" w:sz="0" w:space="0" w:color="auto"/>
        <w:bottom w:val="none" w:sz="0" w:space="0" w:color="auto"/>
        <w:right w:val="none" w:sz="0" w:space="0" w:color="auto"/>
      </w:divBdr>
    </w:div>
    <w:div w:id="1010177442">
      <w:bodyDiv w:val="1"/>
      <w:marLeft w:val="0"/>
      <w:marRight w:val="0"/>
      <w:marTop w:val="0"/>
      <w:marBottom w:val="0"/>
      <w:divBdr>
        <w:top w:val="none" w:sz="0" w:space="0" w:color="auto"/>
        <w:left w:val="none" w:sz="0" w:space="0" w:color="auto"/>
        <w:bottom w:val="none" w:sz="0" w:space="0" w:color="auto"/>
        <w:right w:val="none" w:sz="0" w:space="0" w:color="auto"/>
      </w:divBdr>
    </w:div>
    <w:div w:id="1010569727">
      <w:bodyDiv w:val="1"/>
      <w:marLeft w:val="0"/>
      <w:marRight w:val="0"/>
      <w:marTop w:val="0"/>
      <w:marBottom w:val="0"/>
      <w:divBdr>
        <w:top w:val="none" w:sz="0" w:space="0" w:color="auto"/>
        <w:left w:val="none" w:sz="0" w:space="0" w:color="auto"/>
        <w:bottom w:val="none" w:sz="0" w:space="0" w:color="auto"/>
        <w:right w:val="none" w:sz="0" w:space="0" w:color="auto"/>
      </w:divBdr>
    </w:div>
    <w:div w:id="1011033837">
      <w:bodyDiv w:val="1"/>
      <w:marLeft w:val="0"/>
      <w:marRight w:val="0"/>
      <w:marTop w:val="0"/>
      <w:marBottom w:val="0"/>
      <w:divBdr>
        <w:top w:val="none" w:sz="0" w:space="0" w:color="auto"/>
        <w:left w:val="none" w:sz="0" w:space="0" w:color="auto"/>
        <w:bottom w:val="none" w:sz="0" w:space="0" w:color="auto"/>
        <w:right w:val="none" w:sz="0" w:space="0" w:color="auto"/>
      </w:divBdr>
    </w:div>
    <w:div w:id="1011446558">
      <w:bodyDiv w:val="1"/>
      <w:marLeft w:val="0"/>
      <w:marRight w:val="0"/>
      <w:marTop w:val="0"/>
      <w:marBottom w:val="0"/>
      <w:divBdr>
        <w:top w:val="none" w:sz="0" w:space="0" w:color="auto"/>
        <w:left w:val="none" w:sz="0" w:space="0" w:color="auto"/>
        <w:bottom w:val="none" w:sz="0" w:space="0" w:color="auto"/>
        <w:right w:val="none" w:sz="0" w:space="0" w:color="auto"/>
      </w:divBdr>
    </w:div>
    <w:div w:id="1013386275">
      <w:bodyDiv w:val="1"/>
      <w:marLeft w:val="0"/>
      <w:marRight w:val="0"/>
      <w:marTop w:val="0"/>
      <w:marBottom w:val="0"/>
      <w:divBdr>
        <w:top w:val="none" w:sz="0" w:space="0" w:color="auto"/>
        <w:left w:val="none" w:sz="0" w:space="0" w:color="auto"/>
        <w:bottom w:val="none" w:sz="0" w:space="0" w:color="auto"/>
        <w:right w:val="none" w:sz="0" w:space="0" w:color="auto"/>
      </w:divBdr>
    </w:div>
    <w:div w:id="1014262814">
      <w:bodyDiv w:val="1"/>
      <w:marLeft w:val="0"/>
      <w:marRight w:val="0"/>
      <w:marTop w:val="0"/>
      <w:marBottom w:val="0"/>
      <w:divBdr>
        <w:top w:val="none" w:sz="0" w:space="0" w:color="auto"/>
        <w:left w:val="none" w:sz="0" w:space="0" w:color="auto"/>
        <w:bottom w:val="none" w:sz="0" w:space="0" w:color="auto"/>
        <w:right w:val="none" w:sz="0" w:space="0" w:color="auto"/>
      </w:divBdr>
    </w:div>
    <w:div w:id="1015615189">
      <w:bodyDiv w:val="1"/>
      <w:marLeft w:val="0"/>
      <w:marRight w:val="0"/>
      <w:marTop w:val="0"/>
      <w:marBottom w:val="0"/>
      <w:divBdr>
        <w:top w:val="none" w:sz="0" w:space="0" w:color="auto"/>
        <w:left w:val="none" w:sz="0" w:space="0" w:color="auto"/>
        <w:bottom w:val="none" w:sz="0" w:space="0" w:color="auto"/>
        <w:right w:val="none" w:sz="0" w:space="0" w:color="auto"/>
      </w:divBdr>
    </w:div>
    <w:div w:id="1016201357">
      <w:bodyDiv w:val="1"/>
      <w:marLeft w:val="0"/>
      <w:marRight w:val="0"/>
      <w:marTop w:val="0"/>
      <w:marBottom w:val="0"/>
      <w:divBdr>
        <w:top w:val="none" w:sz="0" w:space="0" w:color="auto"/>
        <w:left w:val="none" w:sz="0" w:space="0" w:color="auto"/>
        <w:bottom w:val="none" w:sz="0" w:space="0" w:color="auto"/>
        <w:right w:val="none" w:sz="0" w:space="0" w:color="auto"/>
      </w:divBdr>
    </w:div>
    <w:div w:id="1016736837">
      <w:bodyDiv w:val="1"/>
      <w:marLeft w:val="0"/>
      <w:marRight w:val="0"/>
      <w:marTop w:val="0"/>
      <w:marBottom w:val="0"/>
      <w:divBdr>
        <w:top w:val="none" w:sz="0" w:space="0" w:color="auto"/>
        <w:left w:val="none" w:sz="0" w:space="0" w:color="auto"/>
        <w:bottom w:val="none" w:sz="0" w:space="0" w:color="auto"/>
        <w:right w:val="none" w:sz="0" w:space="0" w:color="auto"/>
      </w:divBdr>
    </w:div>
    <w:div w:id="1019889660">
      <w:bodyDiv w:val="1"/>
      <w:marLeft w:val="0"/>
      <w:marRight w:val="0"/>
      <w:marTop w:val="0"/>
      <w:marBottom w:val="0"/>
      <w:divBdr>
        <w:top w:val="none" w:sz="0" w:space="0" w:color="auto"/>
        <w:left w:val="none" w:sz="0" w:space="0" w:color="auto"/>
        <w:bottom w:val="none" w:sz="0" w:space="0" w:color="auto"/>
        <w:right w:val="none" w:sz="0" w:space="0" w:color="auto"/>
      </w:divBdr>
    </w:div>
    <w:div w:id="1020399408">
      <w:bodyDiv w:val="1"/>
      <w:marLeft w:val="0"/>
      <w:marRight w:val="0"/>
      <w:marTop w:val="0"/>
      <w:marBottom w:val="0"/>
      <w:divBdr>
        <w:top w:val="none" w:sz="0" w:space="0" w:color="auto"/>
        <w:left w:val="none" w:sz="0" w:space="0" w:color="auto"/>
        <w:bottom w:val="none" w:sz="0" w:space="0" w:color="auto"/>
        <w:right w:val="none" w:sz="0" w:space="0" w:color="auto"/>
      </w:divBdr>
    </w:div>
    <w:div w:id="1020930049">
      <w:bodyDiv w:val="1"/>
      <w:marLeft w:val="0"/>
      <w:marRight w:val="0"/>
      <w:marTop w:val="0"/>
      <w:marBottom w:val="0"/>
      <w:divBdr>
        <w:top w:val="none" w:sz="0" w:space="0" w:color="auto"/>
        <w:left w:val="none" w:sz="0" w:space="0" w:color="auto"/>
        <w:bottom w:val="none" w:sz="0" w:space="0" w:color="auto"/>
        <w:right w:val="none" w:sz="0" w:space="0" w:color="auto"/>
      </w:divBdr>
    </w:div>
    <w:div w:id="1021275533">
      <w:bodyDiv w:val="1"/>
      <w:marLeft w:val="0"/>
      <w:marRight w:val="0"/>
      <w:marTop w:val="0"/>
      <w:marBottom w:val="0"/>
      <w:divBdr>
        <w:top w:val="none" w:sz="0" w:space="0" w:color="auto"/>
        <w:left w:val="none" w:sz="0" w:space="0" w:color="auto"/>
        <w:bottom w:val="none" w:sz="0" w:space="0" w:color="auto"/>
        <w:right w:val="none" w:sz="0" w:space="0" w:color="auto"/>
      </w:divBdr>
    </w:div>
    <w:div w:id="1023360620">
      <w:bodyDiv w:val="1"/>
      <w:marLeft w:val="0"/>
      <w:marRight w:val="0"/>
      <w:marTop w:val="0"/>
      <w:marBottom w:val="0"/>
      <w:divBdr>
        <w:top w:val="none" w:sz="0" w:space="0" w:color="auto"/>
        <w:left w:val="none" w:sz="0" w:space="0" w:color="auto"/>
        <w:bottom w:val="none" w:sz="0" w:space="0" w:color="auto"/>
        <w:right w:val="none" w:sz="0" w:space="0" w:color="auto"/>
      </w:divBdr>
    </w:div>
    <w:div w:id="1023478068">
      <w:bodyDiv w:val="1"/>
      <w:marLeft w:val="0"/>
      <w:marRight w:val="0"/>
      <w:marTop w:val="0"/>
      <w:marBottom w:val="0"/>
      <w:divBdr>
        <w:top w:val="none" w:sz="0" w:space="0" w:color="auto"/>
        <w:left w:val="none" w:sz="0" w:space="0" w:color="auto"/>
        <w:bottom w:val="none" w:sz="0" w:space="0" w:color="auto"/>
        <w:right w:val="none" w:sz="0" w:space="0" w:color="auto"/>
      </w:divBdr>
    </w:div>
    <w:div w:id="1025596890">
      <w:bodyDiv w:val="1"/>
      <w:marLeft w:val="0"/>
      <w:marRight w:val="0"/>
      <w:marTop w:val="0"/>
      <w:marBottom w:val="0"/>
      <w:divBdr>
        <w:top w:val="none" w:sz="0" w:space="0" w:color="auto"/>
        <w:left w:val="none" w:sz="0" w:space="0" w:color="auto"/>
        <w:bottom w:val="none" w:sz="0" w:space="0" w:color="auto"/>
        <w:right w:val="none" w:sz="0" w:space="0" w:color="auto"/>
      </w:divBdr>
    </w:div>
    <w:div w:id="1027679480">
      <w:bodyDiv w:val="1"/>
      <w:marLeft w:val="0"/>
      <w:marRight w:val="0"/>
      <w:marTop w:val="0"/>
      <w:marBottom w:val="0"/>
      <w:divBdr>
        <w:top w:val="none" w:sz="0" w:space="0" w:color="auto"/>
        <w:left w:val="none" w:sz="0" w:space="0" w:color="auto"/>
        <w:bottom w:val="none" w:sz="0" w:space="0" w:color="auto"/>
        <w:right w:val="none" w:sz="0" w:space="0" w:color="auto"/>
      </w:divBdr>
    </w:div>
    <w:div w:id="1027682777">
      <w:bodyDiv w:val="1"/>
      <w:marLeft w:val="0"/>
      <w:marRight w:val="0"/>
      <w:marTop w:val="0"/>
      <w:marBottom w:val="0"/>
      <w:divBdr>
        <w:top w:val="none" w:sz="0" w:space="0" w:color="auto"/>
        <w:left w:val="none" w:sz="0" w:space="0" w:color="auto"/>
        <w:bottom w:val="none" w:sz="0" w:space="0" w:color="auto"/>
        <w:right w:val="none" w:sz="0" w:space="0" w:color="auto"/>
      </w:divBdr>
    </w:div>
    <w:div w:id="1030572468">
      <w:bodyDiv w:val="1"/>
      <w:marLeft w:val="0"/>
      <w:marRight w:val="0"/>
      <w:marTop w:val="0"/>
      <w:marBottom w:val="0"/>
      <w:divBdr>
        <w:top w:val="none" w:sz="0" w:space="0" w:color="auto"/>
        <w:left w:val="none" w:sz="0" w:space="0" w:color="auto"/>
        <w:bottom w:val="none" w:sz="0" w:space="0" w:color="auto"/>
        <w:right w:val="none" w:sz="0" w:space="0" w:color="auto"/>
      </w:divBdr>
    </w:div>
    <w:div w:id="1030648028">
      <w:bodyDiv w:val="1"/>
      <w:marLeft w:val="0"/>
      <w:marRight w:val="0"/>
      <w:marTop w:val="0"/>
      <w:marBottom w:val="0"/>
      <w:divBdr>
        <w:top w:val="none" w:sz="0" w:space="0" w:color="auto"/>
        <w:left w:val="none" w:sz="0" w:space="0" w:color="auto"/>
        <w:bottom w:val="none" w:sz="0" w:space="0" w:color="auto"/>
        <w:right w:val="none" w:sz="0" w:space="0" w:color="auto"/>
      </w:divBdr>
    </w:div>
    <w:div w:id="1031106023">
      <w:bodyDiv w:val="1"/>
      <w:marLeft w:val="0"/>
      <w:marRight w:val="0"/>
      <w:marTop w:val="0"/>
      <w:marBottom w:val="0"/>
      <w:divBdr>
        <w:top w:val="none" w:sz="0" w:space="0" w:color="auto"/>
        <w:left w:val="none" w:sz="0" w:space="0" w:color="auto"/>
        <w:bottom w:val="none" w:sz="0" w:space="0" w:color="auto"/>
        <w:right w:val="none" w:sz="0" w:space="0" w:color="auto"/>
      </w:divBdr>
    </w:div>
    <w:div w:id="1034964066">
      <w:bodyDiv w:val="1"/>
      <w:marLeft w:val="0"/>
      <w:marRight w:val="0"/>
      <w:marTop w:val="0"/>
      <w:marBottom w:val="0"/>
      <w:divBdr>
        <w:top w:val="none" w:sz="0" w:space="0" w:color="auto"/>
        <w:left w:val="none" w:sz="0" w:space="0" w:color="auto"/>
        <w:bottom w:val="none" w:sz="0" w:space="0" w:color="auto"/>
        <w:right w:val="none" w:sz="0" w:space="0" w:color="auto"/>
      </w:divBdr>
    </w:div>
    <w:div w:id="1037320606">
      <w:bodyDiv w:val="1"/>
      <w:marLeft w:val="0"/>
      <w:marRight w:val="0"/>
      <w:marTop w:val="0"/>
      <w:marBottom w:val="0"/>
      <w:divBdr>
        <w:top w:val="none" w:sz="0" w:space="0" w:color="auto"/>
        <w:left w:val="none" w:sz="0" w:space="0" w:color="auto"/>
        <w:bottom w:val="none" w:sz="0" w:space="0" w:color="auto"/>
        <w:right w:val="none" w:sz="0" w:space="0" w:color="auto"/>
      </w:divBdr>
    </w:div>
    <w:div w:id="1038893445">
      <w:bodyDiv w:val="1"/>
      <w:marLeft w:val="0"/>
      <w:marRight w:val="0"/>
      <w:marTop w:val="0"/>
      <w:marBottom w:val="0"/>
      <w:divBdr>
        <w:top w:val="none" w:sz="0" w:space="0" w:color="auto"/>
        <w:left w:val="none" w:sz="0" w:space="0" w:color="auto"/>
        <w:bottom w:val="none" w:sz="0" w:space="0" w:color="auto"/>
        <w:right w:val="none" w:sz="0" w:space="0" w:color="auto"/>
      </w:divBdr>
    </w:div>
    <w:div w:id="1038973612">
      <w:bodyDiv w:val="1"/>
      <w:marLeft w:val="0"/>
      <w:marRight w:val="0"/>
      <w:marTop w:val="0"/>
      <w:marBottom w:val="0"/>
      <w:divBdr>
        <w:top w:val="none" w:sz="0" w:space="0" w:color="auto"/>
        <w:left w:val="none" w:sz="0" w:space="0" w:color="auto"/>
        <w:bottom w:val="none" w:sz="0" w:space="0" w:color="auto"/>
        <w:right w:val="none" w:sz="0" w:space="0" w:color="auto"/>
      </w:divBdr>
    </w:div>
    <w:div w:id="1039668877">
      <w:bodyDiv w:val="1"/>
      <w:marLeft w:val="0"/>
      <w:marRight w:val="0"/>
      <w:marTop w:val="0"/>
      <w:marBottom w:val="0"/>
      <w:divBdr>
        <w:top w:val="none" w:sz="0" w:space="0" w:color="auto"/>
        <w:left w:val="none" w:sz="0" w:space="0" w:color="auto"/>
        <w:bottom w:val="none" w:sz="0" w:space="0" w:color="auto"/>
        <w:right w:val="none" w:sz="0" w:space="0" w:color="auto"/>
      </w:divBdr>
    </w:div>
    <w:div w:id="1039941355">
      <w:bodyDiv w:val="1"/>
      <w:marLeft w:val="0"/>
      <w:marRight w:val="0"/>
      <w:marTop w:val="0"/>
      <w:marBottom w:val="0"/>
      <w:divBdr>
        <w:top w:val="none" w:sz="0" w:space="0" w:color="auto"/>
        <w:left w:val="none" w:sz="0" w:space="0" w:color="auto"/>
        <w:bottom w:val="none" w:sz="0" w:space="0" w:color="auto"/>
        <w:right w:val="none" w:sz="0" w:space="0" w:color="auto"/>
      </w:divBdr>
    </w:div>
    <w:div w:id="1042441964">
      <w:bodyDiv w:val="1"/>
      <w:marLeft w:val="0"/>
      <w:marRight w:val="0"/>
      <w:marTop w:val="0"/>
      <w:marBottom w:val="0"/>
      <w:divBdr>
        <w:top w:val="none" w:sz="0" w:space="0" w:color="auto"/>
        <w:left w:val="none" w:sz="0" w:space="0" w:color="auto"/>
        <w:bottom w:val="none" w:sz="0" w:space="0" w:color="auto"/>
        <w:right w:val="none" w:sz="0" w:space="0" w:color="auto"/>
      </w:divBdr>
    </w:div>
    <w:div w:id="1043746341">
      <w:bodyDiv w:val="1"/>
      <w:marLeft w:val="0"/>
      <w:marRight w:val="0"/>
      <w:marTop w:val="0"/>
      <w:marBottom w:val="0"/>
      <w:divBdr>
        <w:top w:val="none" w:sz="0" w:space="0" w:color="auto"/>
        <w:left w:val="none" w:sz="0" w:space="0" w:color="auto"/>
        <w:bottom w:val="none" w:sz="0" w:space="0" w:color="auto"/>
        <w:right w:val="none" w:sz="0" w:space="0" w:color="auto"/>
      </w:divBdr>
    </w:div>
    <w:div w:id="1044408633">
      <w:bodyDiv w:val="1"/>
      <w:marLeft w:val="0"/>
      <w:marRight w:val="0"/>
      <w:marTop w:val="0"/>
      <w:marBottom w:val="0"/>
      <w:divBdr>
        <w:top w:val="none" w:sz="0" w:space="0" w:color="auto"/>
        <w:left w:val="none" w:sz="0" w:space="0" w:color="auto"/>
        <w:bottom w:val="none" w:sz="0" w:space="0" w:color="auto"/>
        <w:right w:val="none" w:sz="0" w:space="0" w:color="auto"/>
      </w:divBdr>
    </w:div>
    <w:div w:id="1046223375">
      <w:bodyDiv w:val="1"/>
      <w:marLeft w:val="0"/>
      <w:marRight w:val="0"/>
      <w:marTop w:val="0"/>
      <w:marBottom w:val="0"/>
      <w:divBdr>
        <w:top w:val="none" w:sz="0" w:space="0" w:color="auto"/>
        <w:left w:val="none" w:sz="0" w:space="0" w:color="auto"/>
        <w:bottom w:val="none" w:sz="0" w:space="0" w:color="auto"/>
        <w:right w:val="none" w:sz="0" w:space="0" w:color="auto"/>
      </w:divBdr>
    </w:div>
    <w:div w:id="1047297128">
      <w:bodyDiv w:val="1"/>
      <w:marLeft w:val="0"/>
      <w:marRight w:val="0"/>
      <w:marTop w:val="0"/>
      <w:marBottom w:val="0"/>
      <w:divBdr>
        <w:top w:val="none" w:sz="0" w:space="0" w:color="auto"/>
        <w:left w:val="none" w:sz="0" w:space="0" w:color="auto"/>
        <w:bottom w:val="none" w:sz="0" w:space="0" w:color="auto"/>
        <w:right w:val="none" w:sz="0" w:space="0" w:color="auto"/>
      </w:divBdr>
    </w:div>
    <w:div w:id="1047604043">
      <w:bodyDiv w:val="1"/>
      <w:marLeft w:val="0"/>
      <w:marRight w:val="0"/>
      <w:marTop w:val="0"/>
      <w:marBottom w:val="0"/>
      <w:divBdr>
        <w:top w:val="none" w:sz="0" w:space="0" w:color="auto"/>
        <w:left w:val="none" w:sz="0" w:space="0" w:color="auto"/>
        <w:bottom w:val="none" w:sz="0" w:space="0" w:color="auto"/>
        <w:right w:val="none" w:sz="0" w:space="0" w:color="auto"/>
      </w:divBdr>
    </w:div>
    <w:div w:id="1049036053">
      <w:bodyDiv w:val="1"/>
      <w:marLeft w:val="0"/>
      <w:marRight w:val="0"/>
      <w:marTop w:val="0"/>
      <w:marBottom w:val="0"/>
      <w:divBdr>
        <w:top w:val="none" w:sz="0" w:space="0" w:color="auto"/>
        <w:left w:val="none" w:sz="0" w:space="0" w:color="auto"/>
        <w:bottom w:val="none" w:sz="0" w:space="0" w:color="auto"/>
        <w:right w:val="none" w:sz="0" w:space="0" w:color="auto"/>
      </w:divBdr>
    </w:div>
    <w:div w:id="1049769460">
      <w:bodyDiv w:val="1"/>
      <w:marLeft w:val="0"/>
      <w:marRight w:val="0"/>
      <w:marTop w:val="0"/>
      <w:marBottom w:val="0"/>
      <w:divBdr>
        <w:top w:val="none" w:sz="0" w:space="0" w:color="auto"/>
        <w:left w:val="none" w:sz="0" w:space="0" w:color="auto"/>
        <w:bottom w:val="none" w:sz="0" w:space="0" w:color="auto"/>
        <w:right w:val="none" w:sz="0" w:space="0" w:color="auto"/>
      </w:divBdr>
    </w:div>
    <w:div w:id="1049917451">
      <w:bodyDiv w:val="1"/>
      <w:marLeft w:val="0"/>
      <w:marRight w:val="0"/>
      <w:marTop w:val="0"/>
      <w:marBottom w:val="0"/>
      <w:divBdr>
        <w:top w:val="none" w:sz="0" w:space="0" w:color="auto"/>
        <w:left w:val="none" w:sz="0" w:space="0" w:color="auto"/>
        <w:bottom w:val="none" w:sz="0" w:space="0" w:color="auto"/>
        <w:right w:val="none" w:sz="0" w:space="0" w:color="auto"/>
      </w:divBdr>
    </w:div>
    <w:div w:id="1050542500">
      <w:bodyDiv w:val="1"/>
      <w:marLeft w:val="0"/>
      <w:marRight w:val="0"/>
      <w:marTop w:val="0"/>
      <w:marBottom w:val="0"/>
      <w:divBdr>
        <w:top w:val="none" w:sz="0" w:space="0" w:color="auto"/>
        <w:left w:val="none" w:sz="0" w:space="0" w:color="auto"/>
        <w:bottom w:val="none" w:sz="0" w:space="0" w:color="auto"/>
        <w:right w:val="none" w:sz="0" w:space="0" w:color="auto"/>
      </w:divBdr>
    </w:div>
    <w:div w:id="1050884503">
      <w:bodyDiv w:val="1"/>
      <w:marLeft w:val="0"/>
      <w:marRight w:val="0"/>
      <w:marTop w:val="0"/>
      <w:marBottom w:val="0"/>
      <w:divBdr>
        <w:top w:val="none" w:sz="0" w:space="0" w:color="auto"/>
        <w:left w:val="none" w:sz="0" w:space="0" w:color="auto"/>
        <w:bottom w:val="none" w:sz="0" w:space="0" w:color="auto"/>
        <w:right w:val="none" w:sz="0" w:space="0" w:color="auto"/>
      </w:divBdr>
    </w:div>
    <w:div w:id="1052533118">
      <w:bodyDiv w:val="1"/>
      <w:marLeft w:val="0"/>
      <w:marRight w:val="0"/>
      <w:marTop w:val="0"/>
      <w:marBottom w:val="0"/>
      <w:divBdr>
        <w:top w:val="none" w:sz="0" w:space="0" w:color="auto"/>
        <w:left w:val="none" w:sz="0" w:space="0" w:color="auto"/>
        <w:bottom w:val="none" w:sz="0" w:space="0" w:color="auto"/>
        <w:right w:val="none" w:sz="0" w:space="0" w:color="auto"/>
      </w:divBdr>
    </w:div>
    <w:div w:id="1052970864">
      <w:bodyDiv w:val="1"/>
      <w:marLeft w:val="0"/>
      <w:marRight w:val="0"/>
      <w:marTop w:val="0"/>
      <w:marBottom w:val="0"/>
      <w:divBdr>
        <w:top w:val="none" w:sz="0" w:space="0" w:color="auto"/>
        <w:left w:val="none" w:sz="0" w:space="0" w:color="auto"/>
        <w:bottom w:val="none" w:sz="0" w:space="0" w:color="auto"/>
        <w:right w:val="none" w:sz="0" w:space="0" w:color="auto"/>
      </w:divBdr>
    </w:div>
    <w:div w:id="1055474179">
      <w:bodyDiv w:val="1"/>
      <w:marLeft w:val="0"/>
      <w:marRight w:val="0"/>
      <w:marTop w:val="0"/>
      <w:marBottom w:val="0"/>
      <w:divBdr>
        <w:top w:val="none" w:sz="0" w:space="0" w:color="auto"/>
        <w:left w:val="none" w:sz="0" w:space="0" w:color="auto"/>
        <w:bottom w:val="none" w:sz="0" w:space="0" w:color="auto"/>
        <w:right w:val="none" w:sz="0" w:space="0" w:color="auto"/>
      </w:divBdr>
    </w:div>
    <w:div w:id="1056926671">
      <w:bodyDiv w:val="1"/>
      <w:marLeft w:val="0"/>
      <w:marRight w:val="0"/>
      <w:marTop w:val="0"/>
      <w:marBottom w:val="0"/>
      <w:divBdr>
        <w:top w:val="none" w:sz="0" w:space="0" w:color="auto"/>
        <w:left w:val="none" w:sz="0" w:space="0" w:color="auto"/>
        <w:bottom w:val="none" w:sz="0" w:space="0" w:color="auto"/>
        <w:right w:val="none" w:sz="0" w:space="0" w:color="auto"/>
      </w:divBdr>
    </w:div>
    <w:div w:id="1057239351">
      <w:bodyDiv w:val="1"/>
      <w:marLeft w:val="0"/>
      <w:marRight w:val="0"/>
      <w:marTop w:val="0"/>
      <w:marBottom w:val="0"/>
      <w:divBdr>
        <w:top w:val="none" w:sz="0" w:space="0" w:color="auto"/>
        <w:left w:val="none" w:sz="0" w:space="0" w:color="auto"/>
        <w:bottom w:val="none" w:sz="0" w:space="0" w:color="auto"/>
        <w:right w:val="none" w:sz="0" w:space="0" w:color="auto"/>
      </w:divBdr>
    </w:div>
    <w:div w:id="1058092835">
      <w:bodyDiv w:val="1"/>
      <w:marLeft w:val="0"/>
      <w:marRight w:val="0"/>
      <w:marTop w:val="0"/>
      <w:marBottom w:val="0"/>
      <w:divBdr>
        <w:top w:val="none" w:sz="0" w:space="0" w:color="auto"/>
        <w:left w:val="none" w:sz="0" w:space="0" w:color="auto"/>
        <w:bottom w:val="none" w:sz="0" w:space="0" w:color="auto"/>
        <w:right w:val="none" w:sz="0" w:space="0" w:color="auto"/>
      </w:divBdr>
    </w:div>
    <w:div w:id="1058557356">
      <w:bodyDiv w:val="1"/>
      <w:marLeft w:val="0"/>
      <w:marRight w:val="0"/>
      <w:marTop w:val="0"/>
      <w:marBottom w:val="0"/>
      <w:divBdr>
        <w:top w:val="none" w:sz="0" w:space="0" w:color="auto"/>
        <w:left w:val="none" w:sz="0" w:space="0" w:color="auto"/>
        <w:bottom w:val="none" w:sz="0" w:space="0" w:color="auto"/>
        <w:right w:val="none" w:sz="0" w:space="0" w:color="auto"/>
      </w:divBdr>
    </w:div>
    <w:div w:id="1058670639">
      <w:bodyDiv w:val="1"/>
      <w:marLeft w:val="0"/>
      <w:marRight w:val="0"/>
      <w:marTop w:val="0"/>
      <w:marBottom w:val="0"/>
      <w:divBdr>
        <w:top w:val="none" w:sz="0" w:space="0" w:color="auto"/>
        <w:left w:val="none" w:sz="0" w:space="0" w:color="auto"/>
        <w:bottom w:val="none" w:sz="0" w:space="0" w:color="auto"/>
        <w:right w:val="none" w:sz="0" w:space="0" w:color="auto"/>
      </w:divBdr>
    </w:div>
    <w:div w:id="1058675337">
      <w:bodyDiv w:val="1"/>
      <w:marLeft w:val="0"/>
      <w:marRight w:val="0"/>
      <w:marTop w:val="0"/>
      <w:marBottom w:val="0"/>
      <w:divBdr>
        <w:top w:val="none" w:sz="0" w:space="0" w:color="auto"/>
        <w:left w:val="none" w:sz="0" w:space="0" w:color="auto"/>
        <w:bottom w:val="none" w:sz="0" w:space="0" w:color="auto"/>
        <w:right w:val="none" w:sz="0" w:space="0" w:color="auto"/>
      </w:divBdr>
    </w:div>
    <w:div w:id="1061558719">
      <w:bodyDiv w:val="1"/>
      <w:marLeft w:val="0"/>
      <w:marRight w:val="0"/>
      <w:marTop w:val="0"/>
      <w:marBottom w:val="0"/>
      <w:divBdr>
        <w:top w:val="none" w:sz="0" w:space="0" w:color="auto"/>
        <w:left w:val="none" w:sz="0" w:space="0" w:color="auto"/>
        <w:bottom w:val="none" w:sz="0" w:space="0" w:color="auto"/>
        <w:right w:val="none" w:sz="0" w:space="0" w:color="auto"/>
      </w:divBdr>
    </w:div>
    <w:div w:id="1061950959">
      <w:bodyDiv w:val="1"/>
      <w:marLeft w:val="0"/>
      <w:marRight w:val="0"/>
      <w:marTop w:val="0"/>
      <w:marBottom w:val="0"/>
      <w:divBdr>
        <w:top w:val="none" w:sz="0" w:space="0" w:color="auto"/>
        <w:left w:val="none" w:sz="0" w:space="0" w:color="auto"/>
        <w:bottom w:val="none" w:sz="0" w:space="0" w:color="auto"/>
        <w:right w:val="none" w:sz="0" w:space="0" w:color="auto"/>
      </w:divBdr>
    </w:div>
    <w:div w:id="1062632462">
      <w:bodyDiv w:val="1"/>
      <w:marLeft w:val="0"/>
      <w:marRight w:val="0"/>
      <w:marTop w:val="0"/>
      <w:marBottom w:val="0"/>
      <w:divBdr>
        <w:top w:val="none" w:sz="0" w:space="0" w:color="auto"/>
        <w:left w:val="none" w:sz="0" w:space="0" w:color="auto"/>
        <w:bottom w:val="none" w:sz="0" w:space="0" w:color="auto"/>
        <w:right w:val="none" w:sz="0" w:space="0" w:color="auto"/>
      </w:divBdr>
    </w:div>
    <w:div w:id="1062824189">
      <w:bodyDiv w:val="1"/>
      <w:marLeft w:val="0"/>
      <w:marRight w:val="0"/>
      <w:marTop w:val="0"/>
      <w:marBottom w:val="0"/>
      <w:divBdr>
        <w:top w:val="none" w:sz="0" w:space="0" w:color="auto"/>
        <w:left w:val="none" w:sz="0" w:space="0" w:color="auto"/>
        <w:bottom w:val="none" w:sz="0" w:space="0" w:color="auto"/>
        <w:right w:val="none" w:sz="0" w:space="0" w:color="auto"/>
      </w:divBdr>
    </w:div>
    <w:div w:id="1062866801">
      <w:bodyDiv w:val="1"/>
      <w:marLeft w:val="0"/>
      <w:marRight w:val="0"/>
      <w:marTop w:val="0"/>
      <w:marBottom w:val="0"/>
      <w:divBdr>
        <w:top w:val="none" w:sz="0" w:space="0" w:color="auto"/>
        <w:left w:val="none" w:sz="0" w:space="0" w:color="auto"/>
        <w:bottom w:val="none" w:sz="0" w:space="0" w:color="auto"/>
        <w:right w:val="none" w:sz="0" w:space="0" w:color="auto"/>
      </w:divBdr>
    </w:div>
    <w:div w:id="1063141561">
      <w:bodyDiv w:val="1"/>
      <w:marLeft w:val="0"/>
      <w:marRight w:val="0"/>
      <w:marTop w:val="0"/>
      <w:marBottom w:val="0"/>
      <w:divBdr>
        <w:top w:val="none" w:sz="0" w:space="0" w:color="auto"/>
        <w:left w:val="none" w:sz="0" w:space="0" w:color="auto"/>
        <w:bottom w:val="none" w:sz="0" w:space="0" w:color="auto"/>
        <w:right w:val="none" w:sz="0" w:space="0" w:color="auto"/>
      </w:divBdr>
    </w:div>
    <w:div w:id="1064716400">
      <w:bodyDiv w:val="1"/>
      <w:marLeft w:val="0"/>
      <w:marRight w:val="0"/>
      <w:marTop w:val="0"/>
      <w:marBottom w:val="0"/>
      <w:divBdr>
        <w:top w:val="none" w:sz="0" w:space="0" w:color="auto"/>
        <w:left w:val="none" w:sz="0" w:space="0" w:color="auto"/>
        <w:bottom w:val="none" w:sz="0" w:space="0" w:color="auto"/>
        <w:right w:val="none" w:sz="0" w:space="0" w:color="auto"/>
      </w:divBdr>
    </w:div>
    <w:div w:id="1064766482">
      <w:bodyDiv w:val="1"/>
      <w:marLeft w:val="0"/>
      <w:marRight w:val="0"/>
      <w:marTop w:val="0"/>
      <w:marBottom w:val="0"/>
      <w:divBdr>
        <w:top w:val="none" w:sz="0" w:space="0" w:color="auto"/>
        <w:left w:val="none" w:sz="0" w:space="0" w:color="auto"/>
        <w:bottom w:val="none" w:sz="0" w:space="0" w:color="auto"/>
        <w:right w:val="none" w:sz="0" w:space="0" w:color="auto"/>
      </w:divBdr>
    </w:div>
    <w:div w:id="1066218556">
      <w:bodyDiv w:val="1"/>
      <w:marLeft w:val="0"/>
      <w:marRight w:val="0"/>
      <w:marTop w:val="0"/>
      <w:marBottom w:val="0"/>
      <w:divBdr>
        <w:top w:val="none" w:sz="0" w:space="0" w:color="auto"/>
        <w:left w:val="none" w:sz="0" w:space="0" w:color="auto"/>
        <w:bottom w:val="none" w:sz="0" w:space="0" w:color="auto"/>
        <w:right w:val="none" w:sz="0" w:space="0" w:color="auto"/>
      </w:divBdr>
    </w:div>
    <w:div w:id="1066992157">
      <w:bodyDiv w:val="1"/>
      <w:marLeft w:val="0"/>
      <w:marRight w:val="0"/>
      <w:marTop w:val="0"/>
      <w:marBottom w:val="0"/>
      <w:divBdr>
        <w:top w:val="none" w:sz="0" w:space="0" w:color="auto"/>
        <w:left w:val="none" w:sz="0" w:space="0" w:color="auto"/>
        <w:bottom w:val="none" w:sz="0" w:space="0" w:color="auto"/>
        <w:right w:val="none" w:sz="0" w:space="0" w:color="auto"/>
      </w:divBdr>
    </w:div>
    <w:div w:id="1067268146">
      <w:bodyDiv w:val="1"/>
      <w:marLeft w:val="0"/>
      <w:marRight w:val="0"/>
      <w:marTop w:val="0"/>
      <w:marBottom w:val="0"/>
      <w:divBdr>
        <w:top w:val="none" w:sz="0" w:space="0" w:color="auto"/>
        <w:left w:val="none" w:sz="0" w:space="0" w:color="auto"/>
        <w:bottom w:val="none" w:sz="0" w:space="0" w:color="auto"/>
        <w:right w:val="none" w:sz="0" w:space="0" w:color="auto"/>
      </w:divBdr>
    </w:div>
    <w:div w:id="1073820567">
      <w:bodyDiv w:val="1"/>
      <w:marLeft w:val="0"/>
      <w:marRight w:val="0"/>
      <w:marTop w:val="0"/>
      <w:marBottom w:val="0"/>
      <w:divBdr>
        <w:top w:val="none" w:sz="0" w:space="0" w:color="auto"/>
        <w:left w:val="none" w:sz="0" w:space="0" w:color="auto"/>
        <w:bottom w:val="none" w:sz="0" w:space="0" w:color="auto"/>
        <w:right w:val="none" w:sz="0" w:space="0" w:color="auto"/>
      </w:divBdr>
    </w:div>
    <w:div w:id="1076561108">
      <w:bodyDiv w:val="1"/>
      <w:marLeft w:val="0"/>
      <w:marRight w:val="0"/>
      <w:marTop w:val="0"/>
      <w:marBottom w:val="0"/>
      <w:divBdr>
        <w:top w:val="none" w:sz="0" w:space="0" w:color="auto"/>
        <w:left w:val="none" w:sz="0" w:space="0" w:color="auto"/>
        <w:bottom w:val="none" w:sz="0" w:space="0" w:color="auto"/>
        <w:right w:val="none" w:sz="0" w:space="0" w:color="auto"/>
      </w:divBdr>
    </w:div>
    <w:div w:id="1080828444">
      <w:bodyDiv w:val="1"/>
      <w:marLeft w:val="0"/>
      <w:marRight w:val="0"/>
      <w:marTop w:val="0"/>
      <w:marBottom w:val="0"/>
      <w:divBdr>
        <w:top w:val="none" w:sz="0" w:space="0" w:color="auto"/>
        <w:left w:val="none" w:sz="0" w:space="0" w:color="auto"/>
        <w:bottom w:val="none" w:sz="0" w:space="0" w:color="auto"/>
        <w:right w:val="none" w:sz="0" w:space="0" w:color="auto"/>
      </w:divBdr>
    </w:div>
    <w:div w:id="1081023123">
      <w:bodyDiv w:val="1"/>
      <w:marLeft w:val="0"/>
      <w:marRight w:val="0"/>
      <w:marTop w:val="0"/>
      <w:marBottom w:val="0"/>
      <w:divBdr>
        <w:top w:val="none" w:sz="0" w:space="0" w:color="auto"/>
        <w:left w:val="none" w:sz="0" w:space="0" w:color="auto"/>
        <w:bottom w:val="none" w:sz="0" w:space="0" w:color="auto"/>
        <w:right w:val="none" w:sz="0" w:space="0" w:color="auto"/>
      </w:divBdr>
    </w:div>
    <w:div w:id="1081221580">
      <w:bodyDiv w:val="1"/>
      <w:marLeft w:val="0"/>
      <w:marRight w:val="0"/>
      <w:marTop w:val="0"/>
      <w:marBottom w:val="0"/>
      <w:divBdr>
        <w:top w:val="none" w:sz="0" w:space="0" w:color="auto"/>
        <w:left w:val="none" w:sz="0" w:space="0" w:color="auto"/>
        <w:bottom w:val="none" w:sz="0" w:space="0" w:color="auto"/>
        <w:right w:val="none" w:sz="0" w:space="0" w:color="auto"/>
      </w:divBdr>
    </w:div>
    <w:div w:id="1083600322">
      <w:bodyDiv w:val="1"/>
      <w:marLeft w:val="0"/>
      <w:marRight w:val="0"/>
      <w:marTop w:val="0"/>
      <w:marBottom w:val="0"/>
      <w:divBdr>
        <w:top w:val="none" w:sz="0" w:space="0" w:color="auto"/>
        <w:left w:val="none" w:sz="0" w:space="0" w:color="auto"/>
        <w:bottom w:val="none" w:sz="0" w:space="0" w:color="auto"/>
        <w:right w:val="none" w:sz="0" w:space="0" w:color="auto"/>
      </w:divBdr>
    </w:div>
    <w:div w:id="1087844510">
      <w:bodyDiv w:val="1"/>
      <w:marLeft w:val="0"/>
      <w:marRight w:val="0"/>
      <w:marTop w:val="0"/>
      <w:marBottom w:val="0"/>
      <w:divBdr>
        <w:top w:val="none" w:sz="0" w:space="0" w:color="auto"/>
        <w:left w:val="none" w:sz="0" w:space="0" w:color="auto"/>
        <w:bottom w:val="none" w:sz="0" w:space="0" w:color="auto"/>
        <w:right w:val="none" w:sz="0" w:space="0" w:color="auto"/>
      </w:divBdr>
    </w:div>
    <w:div w:id="1088312810">
      <w:bodyDiv w:val="1"/>
      <w:marLeft w:val="0"/>
      <w:marRight w:val="0"/>
      <w:marTop w:val="0"/>
      <w:marBottom w:val="0"/>
      <w:divBdr>
        <w:top w:val="none" w:sz="0" w:space="0" w:color="auto"/>
        <w:left w:val="none" w:sz="0" w:space="0" w:color="auto"/>
        <w:bottom w:val="none" w:sz="0" w:space="0" w:color="auto"/>
        <w:right w:val="none" w:sz="0" w:space="0" w:color="auto"/>
      </w:divBdr>
    </w:div>
    <w:div w:id="1090008279">
      <w:bodyDiv w:val="1"/>
      <w:marLeft w:val="0"/>
      <w:marRight w:val="0"/>
      <w:marTop w:val="0"/>
      <w:marBottom w:val="0"/>
      <w:divBdr>
        <w:top w:val="none" w:sz="0" w:space="0" w:color="auto"/>
        <w:left w:val="none" w:sz="0" w:space="0" w:color="auto"/>
        <w:bottom w:val="none" w:sz="0" w:space="0" w:color="auto"/>
        <w:right w:val="none" w:sz="0" w:space="0" w:color="auto"/>
      </w:divBdr>
    </w:div>
    <w:div w:id="1090856221">
      <w:bodyDiv w:val="1"/>
      <w:marLeft w:val="0"/>
      <w:marRight w:val="0"/>
      <w:marTop w:val="0"/>
      <w:marBottom w:val="0"/>
      <w:divBdr>
        <w:top w:val="none" w:sz="0" w:space="0" w:color="auto"/>
        <w:left w:val="none" w:sz="0" w:space="0" w:color="auto"/>
        <w:bottom w:val="none" w:sz="0" w:space="0" w:color="auto"/>
        <w:right w:val="none" w:sz="0" w:space="0" w:color="auto"/>
      </w:divBdr>
    </w:div>
    <w:div w:id="1090925186">
      <w:bodyDiv w:val="1"/>
      <w:marLeft w:val="0"/>
      <w:marRight w:val="0"/>
      <w:marTop w:val="0"/>
      <w:marBottom w:val="0"/>
      <w:divBdr>
        <w:top w:val="none" w:sz="0" w:space="0" w:color="auto"/>
        <w:left w:val="none" w:sz="0" w:space="0" w:color="auto"/>
        <w:bottom w:val="none" w:sz="0" w:space="0" w:color="auto"/>
        <w:right w:val="none" w:sz="0" w:space="0" w:color="auto"/>
      </w:divBdr>
    </w:div>
    <w:div w:id="1091002737">
      <w:bodyDiv w:val="1"/>
      <w:marLeft w:val="0"/>
      <w:marRight w:val="0"/>
      <w:marTop w:val="0"/>
      <w:marBottom w:val="0"/>
      <w:divBdr>
        <w:top w:val="none" w:sz="0" w:space="0" w:color="auto"/>
        <w:left w:val="none" w:sz="0" w:space="0" w:color="auto"/>
        <w:bottom w:val="none" w:sz="0" w:space="0" w:color="auto"/>
        <w:right w:val="none" w:sz="0" w:space="0" w:color="auto"/>
      </w:divBdr>
    </w:div>
    <w:div w:id="1091512474">
      <w:bodyDiv w:val="1"/>
      <w:marLeft w:val="0"/>
      <w:marRight w:val="0"/>
      <w:marTop w:val="0"/>
      <w:marBottom w:val="0"/>
      <w:divBdr>
        <w:top w:val="none" w:sz="0" w:space="0" w:color="auto"/>
        <w:left w:val="none" w:sz="0" w:space="0" w:color="auto"/>
        <w:bottom w:val="none" w:sz="0" w:space="0" w:color="auto"/>
        <w:right w:val="none" w:sz="0" w:space="0" w:color="auto"/>
      </w:divBdr>
    </w:div>
    <w:div w:id="1092048795">
      <w:bodyDiv w:val="1"/>
      <w:marLeft w:val="0"/>
      <w:marRight w:val="0"/>
      <w:marTop w:val="0"/>
      <w:marBottom w:val="0"/>
      <w:divBdr>
        <w:top w:val="none" w:sz="0" w:space="0" w:color="auto"/>
        <w:left w:val="none" w:sz="0" w:space="0" w:color="auto"/>
        <w:bottom w:val="none" w:sz="0" w:space="0" w:color="auto"/>
        <w:right w:val="none" w:sz="0" w:space="0" w:color="auto"/>
      </w:divBdr>
    </w:div>
    <w:div w:id="1092624691">
      <w:bodyDiv w:val="1"/>
      <w:marLeft w:val="0"/>
      <w:marRight w:val="0"/>
      <w:marTop w:val="0"/>
      <w:marBottom w:val="0"/>
      <w:divBdr>
        <w:top w:val="none" w:sz="0" w:space="0" w:color="auto"/>
        <w:left w:val="none" w:sz="0" w:space="0" w:color="auto"/>
        <w:bottom w:val="none" w:sz="0" w:space="0" w:color="auto"/>
        <w:right w:val="none" w:sz="0" w:space="0" w:color="auto"/>
      </w:divBdr>
    </w:div>
    <w:div w:id="1102335247">
      <w:bodyDiv w:val="1"/>
      <w:marLeft w:val="0"/>
      <w:marRight w:val="0"/>
      <w:marTop w:val="0"/>
      <w:marBottom w:val="0"/>
      <w:divBdr>
        <w:top w:val="none" w:sz="0" w:space="0" w:color="auto"/>
        <w:left w:val="none" w:sz="0" w:space="0" w:color="auto"/>
        <w:bottom w:val="none" w:sz="0" w:space="0" w:color="auto"/>
        <w:right w:val="none" w:sz="0" w:space="0" w:color="auto"/>
      </w:divBdr>
    </w:div>
    <w:div w:id="1105730893">
      <w:bodyDiv w:val="1"/>
      <w:marLeft w:val="0"/>
      <w:marRight w:val="0"/>
      <w:marTop w:val="0"/>
      <w:marBottom w:val="0"/>
      <w:divBdr>
        <w:top w:val="none" w:sz="0" w:space="0" w:color="auto"/>
        <w:left w:val="none" w:sz="0" w:space="0" w:color="auto"/>
        <w:bottom w:val="none" w:sz="0" w:space="0" w:color="auto"/>
        <w:right w:val="none" w:sz="0" w:space="0" w:color="auto"/>
      </w:divBdr>
    </w:div>
    <w:div w:id="1106080895">
      <w:bodyDiv w:val="1"/>
      <w:marLeft w:val="0"/>
      <w:marRight w:val="0"/>
      <w:marTop w:val="0"/>
      <w:marBottom w:val="0"/>
      <w:divBdr>
        <w:top w:val="none" w:sz="0" w:space="0" w:color="auto"/>
        <w:left w:val="none" w:sz="0" w:space="0" w:color="auto"/>
        <w:bottom w:val="none" w:sz="0" w:space="0" w:color="auto"/>
        <w:right w:val="none" w:sz="0" w:space="0" w:color="auto"/>
      </w:divBdr>
    </w:div>
    <w:div w:id="1106533794">
      <w:bodyDiv w:val="1"/>
      <w:marLeft w:val="0"/>
      <w:marRight w:val="0"/>
      <w:marTop w:val="0"/>
      <w:marBottom w:val="0"/>
      <w:divBdr>
        <w:top w:val="none" w:sz="0" w:space="0" w:color="auto"/>
        <w:left w:val="none" w:sz="0" w:space="0" w:color="auto"/>
        <w:bottom w:val="none" w:sz="0" w:space="0" w:color="auto"/>
        <w:right w:val="none" w:sz="0" w:space="0" w:color="auto"/>
      </w:divBdr>
    </w:div>
    <w:div w:id="1108352606">
      <w:bodyDiv w:val="1"/>
      <w:marLeft w:val="0"/>
      <w:marRight w:val="0"/>
      <w:marTop w:val="0"/>
      <w:marBottom w:val="0"/>
      <w:divBdr>
        <w:top w:val="none" w:sz="0" w:space="0" w:color="auto"/>
        <w:left w:val="none" w:sz="0" w:space="0" w:color="auto"/>
        <w:bottom w:val="none" w:sz="0" w:space="0" w:color="auto"/>
        <w:right w:val="none" w:sz="0" w:space="0" w:color="auto"/>
      </w:divBdr>
    </w:div>
    <w:div w:id="1110008723">
      <w:bodyDiv w:val="1"/>
      <w:marLeft w:val="0"/>
      <w:marRight w:val="0"/>
      <w:marTop w:val="0"/>
      <w:marBottom w:val="0"/>
      <w:divBdr>
        <w:top w:val="none" w:sz="0" w:space="0" w:color="auto"/>
        <w:left w:val="none" w:sz="0" w:space="0" w:color="auto"/>
        <w:bottom w:val="none" w:sz="0" w:space="0" w:color="auto"/>
        <w:right w:val="none" w:sz="0" w:space="0" w:color="auto"/>
      </w:divBdr>
    </w:div>
    <w:div w:id="1112242624">
      <w:bodyDiv w:val="1"/>
      <w:marLeft w:val="0"/>
      <w:marRight w:val="0"/>
      <w:marTop w:val="0"/>
      <w:marBottom w:val="0"/>
      <w:divBdr>
        <w:top w:val="none" w:sz="0" w:space="0" w:color="auto"/>
        <w:left w:val="none" w:sz="0" w:space="0" w:color="auto"/>
        <w:bottom w:val="none" w:sz="0" w:space="0" w:color="auto"/>
        <w:right w:val="none" w:sz="0" w:space="0" w:color="auto"/>
      </w:divBdr>
    </w:div>
    <w:div w:id="1112287005">
      <w:bodyDiv w:val="1"/>
      <w:marLeft w:val="0"/>
      <w:marRight w:val="0"/>
      <w:marTop w:val="0"/>
      <w:marBottom w:val="0"/>
      <w:divBdr>
        <w:top w:val="none" w:sz="0" w:space="0" w:color="auto"/>
        <w:left w:val="none" w:sz="0" w:space="0" w:color="auto"/>
        <w:bottom w:val="none" w:sz="0" w:space="0" w:color="auto"/>
        <w:right w:val="none" w:sz="0" w:space="0" w:color="auto"/>
      </w:divBdr>
    </w:div>
    <w:div w:id="1113284958">
      <w:bodyDiv w:val="1"/>
      <w:marLeft w:val="0"/>
      <w:marRight w:val="0"/>
      <w:marTop w:val="0"/>
      <w:marBottom w:val="0"/>
      <w:divBdr>
        <w:top w:val="none" w:sz="0" w:space="0" w:color="auto"/>
        <w:left w:val="none" w:sz="0" w:space="0" w:color="auto"/>
        <w:bottom w:val="none" w:sz="0" w:space="0" w:color="auto"/>
        <w:right w:val="none" w:sz="0" w:space="0" w:color="auto"/>
      </w:divBdr>
    </w:div>
    <w:div w:id="1113862508">
      <w:bodyDiv w:val="1"/>
      <w:marLeft w:val="0"/>
      <w:marRight w:val="0"/>
      <w:marTop w:val="0"/>
      <w:marBottom w:val="0"/>
      <w:divBdr>
        <w:top w:val="none" w:sz="0" w:space="0" w:color="auto"/>
        <w:left w:val="none" w:sz="0" w:space="0" w:color="auto"/>
        <w:bottom w:val="none" w:sz="0" w:space="0" w:color="auto"/>
        <w:right w:val="none" w:sz="0" w:space="0" w:color="auto"/>
      </w:divBdr>
    </w:div>
    <w:div w:id="1115178500">
      <w:bodyDiv w:val="1"/>
      <w:marLeft w:val="0"/>
      <w:marRight w:val="0"/>
      <w:marTop w:val="0"/>
      <w:marBottom w:val="0"/>
      <w:divBdr>
        <w:top w:val="none" w:sz="0" w:space="0" w:color="auto"/>
        <w:left w:val="none" w:sz="0" w:space="0" w:color="auto"/>
        <w:bottom w:val="none" w:sz="0" w:space="0" w:color="auto"/>
        <w:right w:val="none" w:sz="0" w:space="0" w:color="auto"/>
      </w:divBdr>
    </w:div>
    <w:div w:id="1115563954">
      <w:bodyDiv w:val="1"/>
      <w:marLeft w:val="0"/>
      <w:marRight w:val="0"/>
      <w:marTop w:val="0"/>
      <w:marBottom w:val="0"/>
      <w:divBdr>
        <w:top w:val="none" w:sz="0" w:space="0" w:color="auto"/>
        <w:left w:val="none" w:sz="0" w:space="0" w:color="auto"/>
        <w:bottom w:val="none" w:sz="0" w:space="0" w:color="auto"/>
        <w:right w:val="none" w:sz="0" w:space="0" w:color="auto"/>
      </w:divBdr>
    </w:div>
    <w:div w:id="1119957969">
      <w:bodyDiv w:val="1"/>
      <w:marLeft w:val="0"/>
      <w:marRight w:val="0"/>
      <w:marTop w:val="0"/>
      <w:marBottom w:val="0"/>
      <w:divBdr>
        <w:top w:val="none" w:sz="0" w:space="0" w:color="auto"/>
        <w:left w:val="none" w:sz="0" w:space="0" w:color="auto"/>
        <w:bottom w:val="none" w:sz="0" w:space="0" w:color="auto"/>
        <w:right w:val="none" w:sz="0" w:space="0" w:color="auto"/>
      </w:divBdr>
    </w:div>
    <w:div w:id="1120491636">
      <w:bodyDiv w:val="1"/>
      <w:marLeft w:val="0"/>
      <w:marRight w:val="0"/>
      <w:marTop w:val="0"/>
      <w:marBottom w:val="0"/>
      <w:divBdr>
        <w:top w:val="none" w:sz="0" w:space="0" w:color="auto"/>
        <w:left w:val="none" w:sz="0" w:space="0" w:color="auto"/>
        <w:bottom w:val="none" w:sz="0" w:space="0" w:color="auto"/>
        <w:right w:val="none" w:sz="0" w:space="0" w:color="auto"/>
      </w:divBdr>
    </w:div>
    <w:div w:id="1120497011">
      <w:bodyDiv w:val="1"/>
      <w:marLeft w:val="0"/>
      <w:marRight w:val="0"/>
      <w:marTop w:val="0"/>
      <w:marBottom w:val="0"/>
      <w:divBdr>
        <w:top w:val="none" w:sz="0" w:space="0" w:color="auto"/>
        <w:left w:val="none" w:sz="0" w:space="0" w:color="auto"/>
        <w:bottom w:val="none" w:sz="0" w:space="0" w:color="auto"/>
        <w:right w:val="none" w:sz="0" w:space="0" w:color="auto"/>
      </w:divBdr>
    </w:div>
    <w:div w:id="1120802877">
      <w:bodyDiv w:val="1"/>
      <w:marLeft w:val="0"/>
      <w:marRight w:val="0"/>
      <w:marTop w:val="0"/>
      <w:marBottom w:val="0"/>
      <w:divBdr>
        <w:top w:val="none" w:sz="0" w:space="0" w:color="auto"/>
        <w:left w:val="none" w:sz="0" w:space="0" w:color="auto"/>
        <w:bottom w:val="none" w:sz="0" w:space="0" w:color="auto"/>
        <w:right w:val="none" w:sz="0" w:space="0" w:color="auto"/>
      </w:divBdr>
    </w:div>
    <w:div w:id="1122915778">
      <w:bodyDiv w:val="1"/>
      <w:marLeft w:val="0"/>
      <w:marRight w:val="0"/>
      <w:marTop w:val="0"/>
      <w:marBottom w:val="0"/>
      <w:divBdr>
        <w:top w:val="none" w:sz="0" w:space="0" w:color="auto"/>
        <w:left w:val="none" w:sz="0" w:space="0" w:color="auto"/>
        <w:bottom w:val="none" w:sz="0" w:space="0" w:color="auto"/>
        <w:right w:val="none" w:sz="0" w:space="0" w:color="auto"/>
      </w:divBdr>
    </w:div>
    <w:div w:id="1125200469">
      <w:bodyDiv w:val="1"/>
      <w:marLeft w:val="0"/>
      <w:marRight w:val="0"/>
      <w:marTop w:val="0"/>
      <w:marBottom w:val="0"/>
      <w:divBdr>
        <w:top w:val="none" w:sz="0" w:space="0" w:color="auto"/>
        <w:left w:val="none" w:sz="0" w:space="0" w:color="auto"/>
        <w:bottom w:val="none" w:sz="0" w:space="0" w:color="auto"/>
        <w:right w:val="none" w:sz="0" w:space="0" w:color="auto"/>
      </w:divBdr>
    </w:div>
    <w:div w:id="1125395209">
      <w:bodyDiv w:val="1"/>
      <w:marLeft w:val="0"/>
      <w:marRight w:val="0"/>
      <w:marTop w:val="0"/>
      <w:marBottom w:val="0"/>
      <w:divBdr>
        <w:top w:val="none" w:sz="0" w:space="0" w:color="auto"/>
        <w:left w:val="none" w:sz="0" w:space="0" w:color="auto"/>
        <w:bottom w:val="none" w:sz="0" w:space="0" w:color="auto"/>
        <w:right w:val="none" w:sz="0" w:space="0" w:color="auto"/>
      </w:divBdr>
    </w:div>
    <w:div w:id="1125780246">
      <w:bodyDiv w:val="1"/>
      <w:marLeft w:val="0"/>
      <w:marRight w:val="0"/>
      <w:marTop w:val="0"/>
      <w:marBottom w:val="0"/>
      <w:divBdr>
        <w:top w:val="none" w:sz="0" w:space="0" w:color="auto"/>
        <w:left w:val="none" w:sz="0" w:space="0" w:color="auto"/>
        <w:bottom w:val="none" w:sz="0" w:space="0" w:color="auto"/>
        <w:right w:val="none" w:sz="0" w:space="0" w:color="auto"/>
      </w:divBdr>
    </w:div>
    <w:div w:id="1128550699">
      <w:bodyDiv w:val="1"/>
      <w:marLeft w:val="0"/>
      <w:marRight w:val="0"/>
      <w:marTop w:val="0"/>
      <w:marBottom w:val="0"/>
      <w:divBdr>
        <w:top w:val="none" w:sz="0" w:space="0" w:color="auto"/>
        <w:left w:val="none" w:sz="0" w:space="0" w:color="auto"/>
        <w:bottom w:val="none" w:sz="0" w:space="0" w:color="auto"/>
        <w:right w:val="none" w:sz="0" w:space="0" w:color="auto"/>
      </w:divBdr>
    </w:div>
    <w:div w:id="1131244277">
      <w:bodyDiv w:val="1"/>
      <w:marLeft w:val="0"/>
      <w:marRight w:val="0"/>
      <w:marTop w:val="0"/>
      <w:marBottom w:val="0"/>
      <w:divBdr>
        <w:top w:val="none" w:sz="0" w:space="0" w:color="auto"/>
        <w:left w:val="none" w:sz="0" w:space="0" w:color="auto"/>
        <w:bottom w:val="none" w:sz="0" w:space="0" w:color="auto"/>
        <w:right w:val="none" w:sz="0" w:space="0" w:color="auto"/>
      </w:divBdr>
    </w:div>
    <w:div w:id="1133060257">
      <w:bodyDiv w:val="1"/>
      <w:marLeft w:val="0"/>
      <w:marRight w:val="0"/>
      <w:marTop w:val="0"/>
      <w:marBottom w:val="0"/>
      <w:divBdr>
        <w:top w:val="none" w:sz="0" w:space="0" w:color="auto"/>
        <w:left w:val="none" w:sz="0" w:space="0" w:color="auto"/>
        <w:bottom w:val="none" w:sz="0" w:space="0" w:color="auto"/>
        <w:right w:val="none" w:sz="0" w:space="0" w:color="auto"/>
      </w:divBdr>
    </w:div>
    <w:div w:id="1133904191">
      <w:bodyDiv w:val="1"/>
      <w:marLeft w:val="0"/>
      <w:marRight w:val="0"/>
      <w:marTop w:val="0"/>
      <w:marBottom w:val="0"/>
      <w:divBdr>
        <w:top w:val="none" w:sz="0" w:space="0" w:color="auto"/>
        <w:left w:val="none" w:sz="0" w:space="0" w:color="auto"/>
        <w:bottom w:val="none" w:sz="0" w:space="0" w:color="auto"/>
        <w:right w:val="none" w:sz="0" w:space="0" w:color="auto"/>
      </w:divBdr>
    </w:div>
    <w:div w:id="1133984766">
      <w:bodyDiv w:val="1"/>
      <w:marLeft w:val="0"/>
      <w:marRight w:val="0"/>
      <w:marTop w:val="0"/>
      <w:marBottom w:val="0"/>
      <w:divBdr>
        <w:top w:val="none" w:sz="0" w:space="0" w:color="auto"/>
        <w:left w:val="none" w:sz="0" w:space="0" w:color="auto"/>
        <w:bottom w:val="none" w:sz="0" w:space="0" w:color="auto"/>
        <w:right w:val="none" w:sz="0" w:space="0" w:color="auto"/>
      </w:divBdr>
    </w:div>
    <w:div w:id="1135878967">
      <w:bodyDiv w:val="1"/>
      <w:marLeft w:val="0"/>
      <w:marRight w:val="0"/>
      <w:marTop w:val="0"/>
      <w:marBottom w:val="0"/>
      <w:divBdr>
        <w:top w:val="none" w:sz="0" w:space="0" w:color="auto"/>
        <w:left w:val="none" w:sz="0" w:space="0" w:color="auto"/>
        <w:bottom w:val="none" w:sz="0" w:space="0" w:color="auto"/>
        <w:right w:val="none" w:sz="0" w:space="0" w:color="auto"/>
      </w:divBdr>
    </w:div>
    <w:div w:id="1136147727">
      <w:bodyDiv w:val="1"/>
      <w:marLeft w:val="0"/>
      <w:marRight w:val="0"/>
      <w:marTop w:val="0"/>
      <w:marBottom w:val="0"/>
      <w:divBdr>
        <w:top w:val="none" w:sz="0" w:space="0" w:color="auto"/>
        <w:left w:val="none" w:sz="0" w:space="0" w:color="auto"/>
        <w:bottom w:val="none" w:sz="0" w:space="0" w:color="auto"/>
        <w:right w:val="none" w:sz="0" w:space="0" w:color="auto"/>
      </w:divBdr>
    </w:div>
    <w:div w:id="1136920295">
      <w:bodyDiv w:val="1"/>
      <w:marLeft w:val="0"/>
      <w:marRight w:val="0"/>
      <w:marTop w:val="0"/>
      <w:marBottom w:val="0"/>
      <w:divBdr>
        <w:top w:val="none" w:sz="0" w:space="0" w:color="auto"/>
        <w:left w:val="none" w:sz="0" w:space="0" w:color="auto"/>
        <w:bottom w:val="none" w:sz="0" w:space="0" w:color="auto"/>
        <w:right w:val="none" w:sz="0" w:space="0" w:color="auto"/>
      </w:divBdr>
    </w:div>
    <w:div w:id="1137146475">
      <w:bodyDiv w:val="1"/>
      <w:marLeft w:val="0"/>
      <w:marRight w:val="0"/>
      <w:marTop w:val="0"/>
      <w:marBottom w:val="0"/>
      <w:divBdr>
        <w:top w:val="none" w:sz="0" w:space="0" w:color="auto"/>
        <w:left w:val="none" w:sz="0" w:space="0" w:color="auto"/>
        <w:bottom w:val="none" w:sz="0" w:space="0" w:color="auto"/>
        <w:right w:val="none" w:sz="0" w:space="0" w:color="auto"/>
      </w:divBdr>
    </w:div>
    <w:div w:id="1145391911">
      <w:bodyDiv w:val="1"/>
      <w:marLeft w:val="0"/>
      <w:marRight w:val="0"/>
      <w:marTop w:val="0"/>
      <w:marBottom w:val="0"/>
      <w:divBdr>
        <w:top w:val="none" w:sz="0" w:space="0" w:color="auto"/>
        <w:left w:val="none" w:sz="0" w:space="0" w:color="auto"/>
        <w:bottom w:val="none" w:sz="0" w:space="0" w:color="auto"/>
        <w:right w:val="none" w:sz="0" w:space="0" w:color="auto"/>
      </w:divBdr>
    </w:div>
    <w:div w:id="1145395063">
      <w:bodyDiv w:val="1"/>
      <w:marLeft w:val="0"/>
      <w:marRight w:val="0"/>
      <w:marTop w:val="0"/>
      <w:marBottom w:val="0"/>
      <w:divBdr>
        <w:top w:val="none" w:sz="0" w:space="0" w:color="auto"/>
        <w:left w:val="none" w:sz="0" w:space="0" w:color="auto"/>
        <w:bottom w:val="none" w:sz="0" w:space="0" w:color="auto"/>
        <w:right w:val="none" w:sz="0" w:space="0" w:color="auto"/>
      </w:divBdr>
    </w:div>
    <w:div w:id="1146553204">
      <w:bodyDiv w:val="1"/>
      <w:marLeft w:val="0"/>
      <w:marRight w:val="0"/>
      <w:marTop w:val="0"/>
      <w:marBottom w:val="0"/>
      <w:divBdr>
        <w:top w:val="none" w:sz="0" w:space="0" w:color="auto"/>
        <w:left w:val="none" w:sz="0" w:space="0" w:color="auto"/>
        <w:bottom w:val="none" w:sz="0" w:space="0" w:color="auto"/>
        <w:right w:val="none" w:sz="0" w:space="0" w:color="auto"/>
      </w:divBdr>
    </w:div>
    <w:div w:id="1146705056">
      <w:bodyDiv w:val="1"/>
      <w:marLeft w:val="0"/>
      <w:marRight w:val="0"/>
      <w:marTop w:val="0"/>
      <w:marBottom w:val="0"/>
      <w:divBdr>
        <w:top w:val="none" w:sz="0" w:space="0" w:color="auto"/>
        <w:left w:val="none" w:sz="0" w:space="0" w:color="auto"/>
        <w:bottom w:val="none" w:sz="0" w:space="0" w:color="auto"/>
        <w:right w:val="none" w:sz="0" w:space="0" w:color="auto"/>
      </w:divBdr>
    </w:div>
    <w:div w:id="1147746439">
      <w:bodyDiv w:val="1"/>
      <w:marLeft w:val="0"/>
      <w:marRight w:val="0"/>
      <w:marTop w:val="0"/>
      <w:marBottom w:val="0"/>
      <w:divBdr>
        <w:top w:val="none" w:sz="0" w:space="0" w:color="auto"/>
        <w:left w:val="none" w:sz="0" w:space="0" w:color="auto"/>
        <w:bottom w:val="none" w:sz="0" w:space="0" w:color="auto"/>
        <w:right w:val="none" w:sz="0" w:space="0" w:color="auto"/>
      </w:divBdr>
    </w:div>
    <w:div w:id="1148329267">
      <w:bodyDiv w:val="1"/>
      <w:marLeft w:val="0"/>
      <w:marRight w:val="0"/>
      <w:marTop w:val="0"/>
      <w:marBottom w:val="0"/>
      <w:divBdr>
        <w:top w:val="none" w:sz="0" w:space="0" w:color="auto"/>
        <w:left w:val="none" w:sz="0" w:space="0" w:color="auto"/>
        <w:bottom w:val="none" w:sz="0" w:space="0" w:color="auto"/>
        <w:right w:val="none" w:sz="0" w:space="0" w:color="auto"/>
      </w:divBdr>
    </w:div>
    <w:div w:id="1149249292">
      <w:bodyDiv w:val="1"/>
      <w:marLeft w:val="0"/>
      <w:marRight w:val="0"/>
      <w:marTop w:val="0"/>
      <w:marBottom w:val="0"/>
      <w:divBdr>
        <w:top w:val="none" w:sz="0" w:space="0" w:color="auto"/>
        <w:left w:val="none" w:sz="0" w:space="0" w:color="auto"/>
        <w:bottom w:val="none" w:sz="0" w:space="0" w:color="auto"/>
        <w:right w:val="none" w:sz="0" w:space="0" w:color="auto"/>
      </w:divBdr>
    </w:div>
    <w:div w:id="1151561745">
      <w:bodyDiv w:val="1"/>
      <w:marLeft w:val="0"/>
      <w:marRight w:val="0"/>
      <w:marTop w:val="0"/>
      <w:marBottom w:val="0"/>
      <w:divBdr>
        <w:top w:val="none" w:sz="0" w:space="0" w:color="auto"/>
        <w:left w:val="none" w:sz="0" w:space="0" w:color="auto"/>
        <w:bottom w:val="none" w:sz="0" w:space="0" w:color="auto"/>
        <w:right w:val="none" w:sz="0" w:space="0" w:color="auto"/>
      </w:divBdr>
    </w:div>
    <w:div w:id="1153526269">
      <w:bodyDiv w:val="1"/>
      <w:marLeft w:val="0"/>
      <w:marRight w:val="0"/>
      <w:marTop w:val="0"/>
      <w:marBottom w:val="0"/>
      <w:divBdr>
        <w:top w:val="none" w:sz="0" w:space="0" w:color="auto"/>
        <w:left w:val="none" w:sz="0" w:space="0" w:color="auto"/>
        <w:bottom w:val="none" w:sz="0" w:space="0" w:color="auto"/>
        <w:right w:val="none" w:sz="0" w:space="0" w:color="auto"/>
      </w:divBdr>
    </w:div>
    <w:div w:id="1153640120">
      <w:bodyDiv w:val="1"/>
      <w:marLeft w:val="0"/>
      <w:marRight w:val="0"/>
      <w:marTop w:val="0"/>
      <w:marBottom w:val="0"/>
      <w:divBdr>
        <w:top w:val="none" w:sz="0" w:space="0" w:color="auto"/>
        <w:left w:val="none" w:sz="0" w:space="0" w:color="auto"/>
        <w:bottom w:val="none" w:sz="0" w:space="0" w:color="auto"/>
        <w:right w:val="none" w:sz="0" w:space="0" w:color="auto"/>
      </w:divBdr>
    </w:div>
    <w:div w:id="1154488894">
      <w:bodyDiv w:val="1"/>
      <w:marLeft w:val="0"/>
      <w:marRight w:val="0"/>
      <w:marTop w:val="0"/>
      <w:marBottom w:val="0"/>
      <w:divBdr>
        <w:top w:val="none" w:sz="0" w:space="0" w:color="auto"/>
        <w:left w:val="none" w:sz="0" w:space="0" w:color="auto"/>
        <w:bottom w:val="none" w:sz="0" w:space="0" w:color="auto"/>
        <w:right w:val="none" w:sz="0" w:space="0" w:color="auto"/>
      </w:divBdr>
    </w:div>
    <w:div w:id="1154756231">
      <w:bodyDiv w:val="1"/>
      <w:marLeft w:val="0"/>
      <w:marRight w:val="0"/>
      <w:marTop w:val="0"/>
      <w:marBottom w:val="0"/>
      <w:divBdr>
        <w:top w:val="none" w:sz="0" w:space="0" w:color="auto"/>
        <w:left w:val="none" w:sz="0" w:space="0" w:color="auto"/>
        <w:bottom w:val="none" w:sz="0" w:space="0" w:color="auto"/>
        <w:right w:val="none" w:sz="0" w:space="0" w:color="auto"/>
      </w:divBdr>
    </w:div>
    <w:div w:id="1155495131">
      <w:bodyDiv w:val="1"/>
      <w:marLeft w:val="0"/>
      <w:marRight w:val="0"/>
      <w:marTop w:val="0"/>
      <w:marBottom w:val="0"/>
      <w:divBdr>
        <w:top w:val="none" w:sz="0" w:space="0" w:color="auto"/>
        <w:left w:val="none" w:sz="0" w:space="0" w:color="auto"/>
        <w:bottom w:val="none" w:sz="0" w:space="0" w:color="auto"/>
        <w:right w:val="none" w:sz="0" w:space="0" w:color="auto"/>
      </w:divBdr>
    </w:div>
    <w:div w:id="1156140696">
      <w:bodyDiv w:val="1"/>
      <w:marLeft w:val="0"/>
      <w:marRight w:val="0"/>
      <w:marTop w:val="0"/>
      <w:marBottom w:val="0"/>
      <w:divBdr>
        <w:top w:val="none" w:sz="0" w:space="0" w:color="auto"/>
        <w:left w:val="none" w:sz="0" w:space="0" w:color="auto"/>
        <w:bottom w:val="none" w:sz="0" w:space="0" w:color="auto"/>
        <w:right w:val="none" w:sz="0" w:space="0" w:color="auto"/>
      </w:divBdr>
    </w:div>
    <w:div w:id="1161121827">
      <w:bodyDiv w:val="1"/>
      <w:marLeft w:val="0"/>
      <w:marRight w:val="0"/>
      <w:marTop w:val="0"/>
      <w:marBottom w:val="0"/>
      <w:divBdr>
        <w:top w:val="none" w:sz="0" w:space="0" w:color="auto"/>
        <w:left w:val="none" w:sz="0" w:space="0" w:color="auto"/>
        <w:bottom w:val="none" w:sz="0" w:space="0" w:color="auto"/>
        <w:right w:val="none" w:sz="0" w:space="0" w:color="auto"/>
      </w:divBdr>
    </w:div>
    <w:div w:id="1162086810">
      <w:bodyDiv w:val="1"/>
      <w:marLeft w:val="0"/>
      <w:marRight w:val="0"/>
      <w:marTop w:val="0"/>
      <w:marBottom w:val="0"/>
      <w:divBdr>
        <w:top w:val="none" w:sz="0" w:space="0" w:color="auto"/>
        <w:left w:val="none" w:sz="0" w:space="0" w:color="auto"/>
        <w:bottom w:val="none" w:sz="0" w:space="0" w:color="auto"/>
        <w:right w:val="none" w:sz="0" w:space="0" w:color="auto"/>
      </w:divBdr>
    </w:div>
    <w:div w:id="1162163417">
      <w:bodyDiv w:val="1"/>
      <w:marLeft w:val="0"/>
      <w:marRight w:val="0"/>
      <w:marTop w:val="0"/>
      <w:marBottom w:val="0"/>
      <w:divBdr>
        <w:top w:val="none" w:sz="0" w:space="0" w:color="auto"/>
        <w:left w:val="none" w:sz="0" w:space="0" w:color="auto"/>
        <w:bottom w:val="none" w:sz="0" w:space="0" w:color="auto"/>
        <w:right w:val="none" w:sz="0" w:space="0" w:color="auto"/>
      </w:divBdr>
    </w:div>
    <w:div w:id="1165827491">
      <w:bodyDiv w:val="1"/>
      <w:marLeft w:val="0"/>
      <w:marRight w:val="0"/>
      <w:marTop w:val="0"/>
      <w:marBottom w:val="0"/>
      <w:divBdr>
        <w:top w:val="none" w:sz="0" w:space="0" w:color="auto"/>
        <w:left w:val="none" w:sz="0" w:space="0" w:color="auto"/>
        <w:bottom w:val="none" w:sz="0" w:space="0" w:color="auto"/>
        <w:right w:val="none" w:sz="0" w:space="0" w:color="auto"/>
      </w:divBdr>
    </w:div>
    <w:div w:id="1166435144">
      <w:bodyDiv w:val="1"/>
      <w:marLeft w:val="0"/>
      <w:marRight w:val="0"/>
      <w:marTop w:val="0"/>
      <w:marBottom w:val="0"/>
      <w:divBdr>
        <w:top w:val="none" w:sz="0" w:space="0" w:color="auto"/>
        <w:left w:val="none" w:sz="0" w:space="0" w:color="auto"/>
        <w:bottom w:val="none" w:sz="0" w:space="0" w:color="auto"/>
        <w:right w:val="none" w:sz="0" w:space="0" w:color="auto"/>
      </w:divBdr>
    </w:div>
    <w:div w:id="1167944276">
      <w:bodyDiv w:val="1"/>
      <w:marLeft w:val="0"/>
      <w:marRight w:val="0"/>
      <w:marTop w:val="0"/>
      <w:marBottom w:val="0"/>
      <w:divBdr>
        <w:top w:val="none" w:sz="0" w:space="0" w:color="auto"/>
        <w:left w:val="none" w:sz="0" w:space="0" w:color="auto"/>
        <w:bottom w:val="none" w:sz="0" w:space="0" w:color="auto"/>
        <w:right w:val="none" w:sz="0" w:space="0" w:color="auto"/>
      </w:divBdr>
    </w:div>
    <w:div w:id="1172136858">
      <w:bodyDiv w:val="1"/>
      <w:marLeft w:val="0"/>
      <w:marRight w:val="0"/>
      <w:marTop w:val="0"/>
      <w:marBottom w:val="0"/>
      <w:divBdr>
        <w:top w:val="none" w:sz="0" w:space="0" w:color="auto"/>
        <w:left w:val="none" w:sz="0" w:space="0" w:color="auto"/>
        <w:bottom w:val="none" w:sz="0" w:space="0" w:color="auto"/>
        <w:right w:val="none" w:sz="0" w:space="0" w:color="auto"/>
      </w:divBdr>
    </w:div>
    <w:div w:id="1173453544">
      <w:bodyDiv w:val="1"/>
      <w:marLeft w:val="0"/>
      <w:marRight w:val="0"/>
      <w:marTop w:val="0"/>
      <w:marBottom w:val="0"/>
      <w:divBdr>
        <w:top w:val="none" w:sz="0" w:space="0" w:color="auto"/>
        <w:left w:val="none" w:sz="0" w:space="0" w:color="auto"/>
        <w:bottom w:val="none" w:sz="0" w:space="0" w:color="auto"/>
        <w:right w:val="none" w:sz="0" w:space="0" w:color="auto"/>
      </w:divBdr>
    </w:div>
    <w:div w:id="1175998898">
      <w:bodyDiv w:val="1"/>
      <w:marLeft w:val="0"/>
      <w:marRight w:val="0"/>
      <w:marTop w:val="0"/>
      <w:marBottom w:val="0"/>
      <w:divBdr>
        <w:top w:val="none" w:sz="0" w:space="0" w:color="auto"/>
        <w:left w:val="none" w:sz="0" w:space="0" w:color="auto"/>
        <w:bottom w:val="none" w:sz="0" w:space="0" w:color="auto"/>
        <w:right w:val="none" w:sz="0" w:space="0" w:color="auto"/>
      </w:divBdr>
    </w:div>
    <w:div w:id="1177891477">
      <w:bodyDiv w:val="1"/>
      <w:marLeft w:val="0"/>
      <w:marRight w:val="0"/>
      <w:marTop w:val="0"/>
      <w:marBottom w:val="0"/>
      <w:divBdr>
        <w:top w:val="none" w:sz="0" w:space="0" w:color="auto"/>
        <w:left w:val="none" w:sz="0" w:space="0" w:color="auto"/>
        <w:bottom w:val="none" w:sz="0" w:space="0" w:color="auto"/>
        <w:right w:val="none" w:sz="0" w:space="0" w:color="auto"/>
      </w:divBdr>
    </w:div>
    <w:div w:id="1179468536">
      <w:bodyDiv w:val="1"/>
      <w:marLeft w:val="0"/>
      <w:marRight w:val="0"/>
      <w:marTop w:val="0"/>
      <w:marBottom w:val="0"/>
      <w:divBdr>
        <w:top w:val="none" w:sz="0" w:space="0" w:color="auto"/>
        <w:left w:val="none" w:sz="0" w:space="0" w:color="auto"/>
        <w:bottom w:val="none" w:sz="0" w:space="0" w:color="auto"/>
        <w:right w:val="none" w:sz="0" w:space="0" w:color="auto"/>
      </w:divBdr>
    </w:div>
    <w:div w:id="1179737531">
      <w:bodyDiv w:val="1"/>
      <w:marLeft w:val="0"/>
      <w:marRight w:val="0"/>
      <w:marTop w:val="0"/>
      <w:marBottom w:val="0"/>
      <w:divBdr>
        <w:top w:val="none" w:sz="0" w:space="0" w:color="auto"/>
        <w:left w:val="none" w:sz="0" w:space="0" w:color="auto"/>
        <w:bottom w:val="none" w:sz="0" w:space="0" w:color="auto"/>
        <w:right w:val="none" w:sz="0" w:space="0" w:color="auto"/>
      </w:divBdr>
    </w:div>
    <w:div w:id="1182428181">
      <w:bodyDiv w:val="1"/>
      <w:marLeft w:val="0"/>
      <w:marRight w:val="0"/>
      <w:marTop w:val="0"/>
      <w:marBottom w:val="0"/>
      <w:divBdr>
        <w:top w:val="none" w:sz="0" w:space="0" w:color="auto"/>
        <w:left w:val="none" w:sz="0" w:space="0" w:color="auto"/>
        <w:bottom w:val="none" w:sz="0" w:space="0" w:color="auto"/>
        <w:right w:val="none" w:sz="0" w:space="0" w:color="auto"/>
      </w:divBdr>
    </w:div>
    <w:div w:id="1184129131">
      <w:bodyDiv w:val="1"/>
      <w:marLeft w:val="0"/>
      <w:marRight w:val="0"/>
      <w:marTop w:val="0"/>
      <w:marBottom w:val="0"/>
      <w:divBdr>
        <w:top w:val="none" w:sz="0" w:space="0" w:color="auto"/>
        <w:left w:val="none" w:sz="0" w:space="0" w:color="auto"/>
        <w:bottom w:val="none" w:sz="0" w:space="0" w:color="auto"/>
        <w:right w:val="none" w:sz="0" w:space="0" w:color="auto"/>
      </w:divBdr>
    </w:div>
    <w:div w:id="1185708247">
      <w:bodyDiv w:val="1"/>
      <w:marLeft w:val="0"/>
      <w:marRight w:val="0"/>
      <w:marTop w:val="0"/>
      <w:marBottom w:val="0"/>
      <w:divBdr>
        <w:top w:val="none" w:sz="0" w:space="0" w:color="auto"/>
        <w:left w:val="none" w:sz="0" w:space="0" w:color="auto"/>
        <w:bottom w:val="none" w:sz="0" w:space="0" w:color="auto"/>
        <w:right w:val="none" w:sz="0" w:space="0" w:color="auto"/>
      </w:divBdr>
    </w:div>
    <w:div w:id="1185942969">
      <w:bodyDiv w:val="1"/>
      <w:marLeft w:val="0"/>
      <w:marRight w:val="0"/>
      <w:marTop w:val="0"/>
      <w:marBottom w:val="0"/>
      <w:divBdr>
        <w:top w:val="none" w:sz="0" w:space="0" w:color="auto"/>
        <w:left w:val="none" w:sz="0" w:space="0" w:color="auto"/>
        <w:bottom w:val="none" w:sz="0" w:space="0" w:color="auto"/>
        <w:right w:val="none" w:sz="0" w:space="0" w:color="auto"/>
      </w:divBdr>
    </w:div>
    <w:div w:id="1186209116">
      <w:bodyDiv w:val="1"/>
      <w:marLeft w:val="0"/>
      <w:marRight w:val="0"/>
      <w:marTop w:val="0"/>
      <w:marBottom w:val="0"/>
      <w:divBdr>
        <w:top w:val="none" w:sz="0" w:space="0" w:color="auto"/>
        <w:left w:val="none" w:sz="0" w:space="0" w:color="auto"/>
        <w:bottom w:val="none" w:sz="0" w:space="0" w:color="auto"/>
        <w:right w:val="none" w:sz="0" w:space="0" w:color="auto"/>
      </w:divBdr>
    </w:div>
    <w:div w:id="1186822456">
      <w:bodyDiv w:val="1"/>
      <w:marLeft w:val="0"/>
      <w:marRight w:val="0"/>
      <w:marTop w:val="0"/>
      <w:marBottom w:val="0"/>
      <w:divBdr>
        <w:top w:val="none" w:sz="0" w:space="0" w:color="auto"/>
        <w:left w:val="none" w:sz="0" w:space="0" w:color="auto"/>
        <w:bottom w:val="none" w:sz="0" w:space="0" w:color="auto"/>
        <w:right w:val="none" w:sz="0" w:space="0" w:color="auto"/>
      </w:divBdr>
    </w:div>
    <w:div w:id="1187671363">
      <w:bodyDiv w:val="1"/>
      <w:marLeft w:val="0"/>
      <w:marRight w:val="0"/>
      <w:marTop w:val="0"/>
      <w:marBottom w:val="0"/>
      <w:divBdr>
        <w:top w:val="none" w:sz="0" w:space="0" w:color="auto"/>
        <w:left w:val="none" w:sz="0" w:space="0" w:color="auto"/>
        <w:bottom w:val="none" w:sz="0" w:space="0" w:color="auto"/>
        <w:right w:val="none" w:sz="0" w:space="0" w:color="auto"/>
      </w:divBdr>
    </w:div>
    <w:div w:id="1188638248">
      <w:bodyDiv w:val="1"/>
      <w:marLeft w:val="0"/>
      <w:marRight w:val="0"/>
      <w:marTop w:val="0"/>
      <w:marBottom w:val="0"/>
      <w:divBdr>
        <w:top w:val="none" w:sz="0" w:space="0" w:color="auto"/>
        <w:left w:val="none" w:sz="0" w:space="0" w:color="auto"/>
        <w:bottom w:val="none" w:sz="0" w:space="0" w:color="auto"/>
        <w:right w:val="none" w:sz="0" w:space="0" w:color="auto"/>
      </w:divBdr>
    </w:div>
    <w:div w:id="1192183877">
      <w:bodyDiv w:val="1"/>
      <w:marLeft w:val="0"/>
      <w:marRight w:val="0"/>
      <w:marTop w:val="0"/>
      <w:marBottom w:val="0"/>
      <w:divBdr>
        <w:top w:val="none" w:sz="0" w:space="0" w:color="auto"/>
        <w:left w:val="none" w:sz="0" w:space="0" w:color="auto"/>
        <w:bottom w:val="none" w:sz="0" w:space="0" w:color="auto"/>
        <w:right w:val="none" w:sz="0" w:space="0" w:color="auto"/>
      </w:divBdr>
    </w:div>
    <w:div w:id="1192306693">
      <w:bodyDiv w:val="1"/>
      <w:marLeft w:val="0"/>
      <w:marRight w:val="0"/>
      <w:marTop w:val="0"/>
      <w:marBottom w:val="0"/>
      <w:divBdr>
        <w:top w:val="none" w:sz="0" w:space="0" w:color="auto"/>
        <w:left w:val="none" w:sz="0" w:space="0" w:color="auto"/>
        <w:bottom w:val="none" w:sz="0" w:space="0" w:color="auto"/>
        <w:right w:val="none" w:sz="0" w:space="0" w:color="auto"/>
      </w:divBdr>
    </w:div>
    <w:div w:id="1195583975">
      <w:bodyDiv w:val="1"/>
      <w:marLeft w:val="0"/>
      <w:marRight w:val="0"/>
      <w:marTop w:val="0"/>
      <w:marBottom w:val="0"/>
      <w:divBdr>
        <w:top w:val="none" w:sz="0" w:space="0" w:color="auto"/>
        <w:left w:val="none" w:sz="0" w:space="0" w:color="auto"/>
        <w:bottom w:val="none" w:sz="0" w:space="0" w:color="auto"/>
        <w:right w:val="none" w:sz="0" w:space="0" w:color="auto"/>
      </w:divBdr>
    </w:div>
    <w:div w:id="1195732470">
      <w:bodyDiv w:val="1"/>
      <w:marLeft w:val="0"/>
      <w:marRight w:val="0"/>
      <w:marTop w:val="0"/>
      <w:marBottom w:val="0"/>
      <w:divBdr>
        <w:top w:val="none" w:sz="0" w:space="0" w:color="auto"/>
        <w:left w:val="none" w:sz="0" w:space="0" w:color="auto"/>
        <w:bottom w:val="none" w:sz="0" w:space="0" w:color="auto"/>
        <w:right w:val="none" w:sz="0" w:space="0" w:color="auto"/>
      </w:divBdr>
    </w:div>
    <w:div w:id="1197811407">
      <w:bodyDiv w:val="1"/>
      <w:marLeft w:val="0"/>
      <w:marRight w:val="0"/>
      <w:marTop w:val="0"/>
      <w:marBottom w:val="0"/>
      <w:divBdr>
        <w:top w:val="none" w:sz="0" w:space="0" w:color="auto"/>
        <w:left w:val="none" w:sz="0" w:space="0" w:color="auto"/>
        <w:bottom w:val="none" w:sz="0" w:space="0" w:color="auto"/>
        <w:right w:val="none" w:sz="0" w:space="0" w:color="auto"/>
      </w:divBdr>
    </w:div>
    <w:div w:id="1198472643">
      <w:bodyDiv w:val="1"/>
      <w:marLeft w:val="0"/>
      <w:marRight w:val="0"/>
      <w:marTop w:val="0"/>
      <w:marBottom w:val="0"/>
      <w:divBdr>
        <w:top w:val="none" w:sz="0" w:space="0" w:color="auto"/>
        <w:left w:val="none" w:sz="0" w:space="0" w:color="auto"/>
        <w:bottom w:val="none" w:sz="0" w:space="0" w:color="auto"/>
        <w:right w:val="none" w:sz="0" w:space="0" w:color="auto"/>
      </w:divBdr>
    </w:div>
    <w:div w:id="1203327867">
      <w:bodyDiv w:val="1"/>
      <w:marLeft w:val="0"/>
      <w:marRight w:val="0"/>
      <w:marTop w:val="0"/>
      <w:marBottom w:val="0"/>
      <w:divBdr>
        <w:top w:val="none" w:sz="0" w:space="0" w:color="auto"/>
        <w:left w:val="none" w:sz="0" w:space="0" w:color="auto"/>
        <w:bottom w:val="none" w:sz="0" w:space="0" w:color="auto"/>
        <w:right w:val="none" w:sz="0" w:space="0" w:color="auto"/>
      </w:divBdr>
    </w:div>
    <w:div w:id="1204053692">
      <w:bodyDiv w:val="1"/>
      <w:marLeft w:val="0"/>
      <w:marRight w:val="0"/>
      <w:marTop w:val="0"/>
      <w:marBottom w:val="0"/>
      <w:divBdr>
        <w:top w:val="none" w:sz="0" w:space="0" w:color="auto"/>
        <w:left w:val="none" w:sz="0" w:space="0" w:color="auto"/>
        <w:bottom w:val="none" w:sz="0" w:space="0" w:color="auto"/>
        <w:right w:val="none" w:sz="0" w:space="0" w:color="auto"/>
      </w:divBdr>
    </w:div>
    <w:div w:id="1204637335">
      <w:bodyDiv w:val="1"/>
      <w:marLeft w:val="0"/>
      <w:marRight w:val="0"/>
      <w:marTop w:val="0"/>
      <w:marBottom w:val="0"/>
      <w:divBdr>
        <w:top w:val="none" w:sz="0" w:space="0" w:color="auto"/>
        <w:left w:val="none" w:sz="0" w:space="0" w:color="auto"/>
        <w:bottom w:val="none" w:sz="0" w:space="0" w:color="auto"/>
        <w:right w:val="none" w:sz="0" w:space="0" w:color="auto"/>
      </w:divBdr>
    </w:div>
    <w:div w:id="1205411988">
      <w:bodyDiv w:val="1"/>
      <w:marLeft w:val="0"/>
      <w:marRight w:val="0"/>
      <w:marTop w:val="0"/>
      <w:marBottom w:val="0"/>
      <w:divBdr>
        <w:top w:val="none" w:sz="0" w:space="0" w:color="auto"/>
        <w:left w:val="none" w:sz="0" w:space="0" w:color="auto"/>
        <w:bottom w:val="none" w:sz="0" w:space="0" w:color="auto"/>
        <w:right w:val="none" w:sz="0" w:space="0" w:color="auto"/>
      </w:divBdr>
    </w:div>
    <w:div w:id="1205867350">
      <w:bodyDiv w:val="1"/>
      <w:marLeft w:val="0"/>
      <w:marRight w:val="0"/>
      <w:marTop w:val="0"/>
      <w:marBottom w:val="0"/>
      <w:divBdr>
        <w:top w:val="none" w:sz="0" w:space="0" w:color="auto"/>
        <w:left w:val="none" w:sz="0" w:space="0" w:color="auto"/>
        <w:bottom w:val="none" w:sz="0" w:space="0" w:color="auto"/>
        <w:right w:val="none" w:sz="0" w:space="0" w:color="auto"/>
      </w:divBdr>
    </w:div>
    <w:div w:id="1207445878">
      <w:bodyDiv w:val="1"/>
      <w:marLeft w:val="0"/>
      <w:marRight w:val="0"/>
      <w:marTop w:val="0"/>
      <w:marBottom w:val="0"/>
      <w:divBdr>
        <w:top w:val="none" w:sz="0" w:space="0" w:color="auto"/>
        <w:left w:val="none" w:sz="0" w:space="0" w:color="auto"/>
        <w:bottom w:val="none" w:sz="0" w:space="0" w:color="auto"/>
        <w:right w:val="none" w:sz="0" w:space="0" w:color="auto"/>
      </w:divBdr>
    </w:div>
    <w:div w:id="1208757329">
      <w:bodyDiv w:val="1"/>
      <w:marLeft w:val="0"/>
      <w:marRight w:val="0"/>
      <w:marTop w:val="0"/>
      <w:marBottom w:val="0"/>
      <w:divBdr>
        <w:top w:val="none" w:sz="0" w:space="0" w:color="auto"/>
        <w:left w:val="none" w:sz="0" w:space="0" w:color="auto"/>
        <w:bottom w:val="none" w:sz="0" w:space="0" w:color="auto"/>
        <w:right w:val="none" w:sz="0" w:space="0" w:color="auto"/>
      </w:divBdr>
    </w:div>
    <w:div w:id="1210416678">
      <w:bodyDiv w:val="1"/>
      <w:marLeft w:val="0"/>
      <w:marRight w:val="0"/>
      <w:marTop w:val="0"/>
      <w:marBottom w:val="0"/>
      <w:divBdr>
        <w:top w:val="none" w:sz="0" w:space="0" w:color="auto"/>
        <w:left w:val="none" w:sz="0" w:space="0" w:color="auto"/>
        <w:bottom w:val="none" w:sz="0" w:space="0" w:color="auto"/>
        <w:right w:val="none" w:sz="0" w:space="0" w:color="auto"/>
      </w:divBdr>
    </w:div>
    <w:div w:id="1211768812">
      <w:bodyDiv w:val="1"/>
      <w:marLeft w:val="0"/>
      <w:marRight w:val="0"/>
      <w:marTop w:val="0"/>
      <w:marBottom w:val="0"/>
      <w:divBdr>
        <w:top w:val="none" w:sz="0" w:space="0" w:color="auto"/>
        <w:left w:val="none" w:sz="0" w:space="0" w:color="auto"/>
        <w:bottom w:val="none" w:sz="0" w:space="0" w:color="auto"/>
        <w:right w:val="none" w:sz="0" w:space="0" w:color="auto"/>
      </w:divBdr>
    </w:div>
    <w:div w:id="1211844855">
      <w:bodyDiv w:val="1"/>
      <w:marLeft w:val="0"/>
      <w:marRight w:val="0"/>
      <w:marTop w:val="0"/>
      <w:marBottom w:val="0"/>
      <w:divBdr>
        <w:top w:val="none" w:sz="0" w:space="0" w:color="auto"/>
        <w:left w:val="none" w:sz="0" w:space="0" w:color="auto"/>
        <w:bottom w:val="none" w:sz="0" w:space="0" w:color="auto"/>
        <w:right w:val="none" w:sz="0" w:space="0" w:color="auto"/>
      </w:divBdr>
    </w:div>
    <w:div w:id="1212958432">
      <w:bodyDiv w:val="1"/>
      <w:marLeft w:val="0"/>
      <w:marRight w:val="0"/>
      <w:marTop w:val="0"/>
      <w:marBottom w:val="0"/>
      <w:divBdr>
        <w:top w:val="none" w:sz="0" w:space="0" w:color="auto"/>
        <w:left w:val="none" w:sz="0" w:space="0" w:color="auto"/>
        <w:bottom w:val="none" w:sz="0" w:space="0" w:color="auto"/>
        <w:right w:val="none" w:sz="0" w:space="0" w:color="auto"/>
      </w:divBdr>
    </w:div>
    <w:div w:id="1216696722">
      <w:bodyDiv w:val="1"/>
      <w:marLeft w:val="0"/>
      <w:marRight w:val="0"/>
      <w:marTop w:val="0"/>
      <w:marBottom w:val="0"/>
      <w:divBdr>
        <w:top w:val="none" w:sz="0" w:space="0" w:color="auto"/>
        <w:left w:val="none" w:sz="0" w:space="0" w:color="auto"/>
        <w:bottom w:val="none" w:sz="0" w:space="0" w:color="auto"/>
        <w:right w:val="none" w:sz="0" w:space="0" w:color="auto"/>
      </w:divBdr>
    </w:div>
    <w:div w:id="1220821743">
      <w:bodyDiv w:val="1"/>
      <w:marLeft w:val="0"/>
      <w:marRight w:val="0"/>
      <w:marTop w:val="0"/>
      <w:marBottom w:val="0"/>
      <w:divBdr>
        <w:top w:val="none" w:sz="0" w:space="0" w:color="auto"/>
        <w:left w:val="none" w:sz="0" w:space="0" w:color="auto"/>
        <w:bottom w:val="none" w:sz="0" w:space="0" w:color="auto"/>
        <w:right w:val="none" w:sz="0" w:space="0" w:color="auto"/>
      </w:divBdr>
    </w:div>
    <w:div w:id="1223951544">
      <w:bodyDiv w:val="1"/>
      <w:marLeft w:val="0"/>
      <w:marRight w:val="0"/>
      <w:marTop w:val="0"/>
      <w:marBottom w:val="0"/>
      <w:divBdr>
        <w:top w:val="none" w:sz="0" w:space="0" w:color="auto"/>
        <w:left w:val="none" w:sz="0" w:space="0" w:color="auto"/>
        <w:bottom w:val="none" w:sz="0" w:space="0" w:color="auto"/>
        <w:right w:val="none" w:sz="0" w:space="0" w:color="auto"/>
      </w:divBdr>
    </w:div>
    <w:div w:id="1224366828">
      <w:bodyDiv w:val="1"/>
      <w:marLeft w:val="0"/>
      <w:marRight w:val="0"/>
      <w:marTop w:val="0"/>
      <w:marBottom w:val="0"/>
      <w:divBdr>
        <w:top w:val="none" w:sz="0" w:space="0" w:color="auto"/>
        <w:left w:val="none" w:sz="0" w:space="0" w:color="auto"/>
        <w:bottom w:val="none" w:sz="0" w:space="0" w:color="auto"/>
        <w:right w:val="none" w:sz="0" w:space="0" w:color="auto"/>
      </w:divBdr>
    </w:div>
    <w:div w:id="1225986472">
      <w:bodyDiv w:val="1"/>
      <w:marLeft w:val="0"/>
      <w:marRight w:val="0"/>
      <w:marTop w:val="0"/>
      <w:marBottom w:val="0"/>
      <w:divBdr>
        <w:top w:val="none" w:sz="0" w:space="0" w:color="auto"/>
        <w:left w:val="none" w:sz="0" w:space="0" w:color="auto"/>
        <w:bottom w:val="none" w:sz="0" w:space="0" w:color="auto"/>
        <w:right w:val="none" w:sz="0" w:space="0" w:color="auto"/>
      </w:divBdr>
    </w:div>
    <w:div w:id="1227185851">
      <w:bodyDiv w:val="1"/>
      <w:marLeft w:val="0"/>
      <w:marRight w:val="0"/>
      <w:marTop w:val="0"/>
      <w:marBottom w:val="0"/>
      <w:divBdr>
        <w:top w:val="none" w:sz="0" w:space="0" w:color="auto"/>
        <w:left w:val="none" w:sz="0" w:space="0" w:color="auto"/>
        <w:bottom w:val="none" w:sz="0" w:space="0" w:color="auto"/>
        <w:right w:val="none" w:sz="0" w:space="0" w:color="auto"/>
      </w:divBdr>
    </w:div>
    <w:div w:id="1227836671">
      <w:bodyDiv w:val="1"/>
      <w:marLeft w:val="0"/>
      <w:marRight w:val="0"/>
      <w:marTop w:val="0"/>
      <w:marBottom w:val="0"/>
      <w:divBdr>
        <w:top w:val="none" w:sz="0" w:space="0" w:color="auto"/>
        <w:left w:val="none" w:sz="0" w:space="0" w:color="auto"/>
        <w:bottom w:val="none" w:sz="0" w:space="0" w:color="auto"/>
        <w:right w:val="none" w:sz="0" w:space="0" w:color="auto"/>
      </w:divBdr>
    </w:div>
    <w:div w:id="1229193616">
      <w:bodyDiv w:val="1"/>
      <w:marLeft w:val="0"/>
      <w:marRight w:val="0"/>
      <w:marTop w:val="0"/>
      <w:marBottom w:val="0"/>
      <w:divBdr>
        <w:top w:val="none" w:sz="0" w:space="0" w:color="auto"/>
        <w:left w:val="none" w:sz="0" w:space="0" w:color="auto"/>
        <w:bottom w:val="none" w:sz="0" w:space="0" w:color="auto"/>
        <w:right w:val="none" w:sz="0" w:space="0" w:color="auto"/>
      </w:divBdr>
    </w:div>
    <w:div w:id="1229730106">
      <w:bodyDiv w:val="1"/>
      <w:marLeft w:val="0"/>
      <w:marRight w:val="0"/>
      <w:marTop w:val="0"/>
      <w:marBottom w:val="0"/>
      <w:divBdr>
        <w:top w:val="none" w:sz="0" w:space="0" w:color="auto"/>
        <w:left w:val="none" w:sz="0" w:space="0" w:color="auto"/>
        <w:bottom w:val="none" w:sz="0" w:space="0" w:color="auto"/>
        <w:right w:val="none" w:sz="0" w:space="0" w:color="auto"/>
      </w:divBdr>
    </w:div>
    <w:div w:id="1230070112">
      <w:bodyDiv w:val="1"/>
      <w:marLeft w:val="0"/>
      <w:marRight w:val="0"/>
      <w:marTop w:val="0"/>
      <w:marBottom w:val="0"/>
      <w:divBdr>
        <w:top w:val="none" w:sz="0" w:space="0" w:color="auto"/>
        <w:left w:val="none" w:sz="0" w:space="0" w:color="auto"/>
        <w:bottom w:val="none" w:sz="0" w:space="0" w:color="auto"/>
        <w:right w:val="none" w:sz="0" w:space="0" w:color="auto"/>
      </w:divBdr>
    </w:div>
    <w:div w:id="1231581221">
      <w:bodyDiv w:val="1"/>
      <w:marLeft w:val="0"/>
      <w:marRight w:val="0"/>
      <w:marTop w:val="0"/>
      <w:marBottom w:val="0"/>
      <w:divBdr>
        <w:top w:val="none" w:sz="0" w:space="0" w:color="auto"/>
        <w:left w:val="none" w:sz="0" w:space="0" w:color="auto"/>
        <w:bottom w:val="none" w:sz="0" w:space="0" w:color="auto"/>
        <w:right w:val="none" w:sz="0" w:space="0" w:color="auto"/>
      </w:divBdr>
    </w:div>
    <w:div w:id="1231699037">
      <w:bodyDiv w:val="1"/>
      <w:marLeft w:val="0"/>
      <w:marRight w:val="0"/>
      <w:marTop w:val="0"/>
      <w:marBottom w:val="0"/>
      <w:divBdr>
        <w:top w:val="none" w:sz="0" w:space="0" w:color="auto"/>
        <w:left w:val="none" w:sz="0" w:space="0" w:color="auto"/>
        <w:bottom w:val="none" w:sz="0" w:space="0" w:color="auto"/>
        <w:right w:val="none" w:sz="0" w:space="0" w:color="auto"/>
      </w:divBdr>
    </w:div>
    <w:div w:id="1233348452">
      <w:bodyDiv w:val="1"/>
      <w:marLeft w:val="0"/>
      <w:marRight w:val="0"/>
      <w:marTop w:val="0"/>
      <w:marBottom w:val="0"/>
      <w:divBdr>
        <w:top w:val="none" w:sz="0" w:space="0" w:color="auto"/>
        <w:left w:val="none" w:sz="0" w:space="0" w:color="auto"/>
        <w:bottom w:val="none" w:sz="0" w:space="0" w:color="auto"/>
        <w:right w:val="none" w:sz="0" w:space="0" w:color="auto"/>
      </w:divBdr>
    </w:div>
    <w:div w:id="1233395359">
      <w:bodyDiv w:val="1"/>
      <w:marLeft w:val="0"/>
      <w:marRight w:val="0"/>
      <w:marTop w:val="0"/>
      <w:marBottom w:val="0"/>
      <w:divBdr>
        <w:top w:val="none" w:sz="0" w:space="0" w:color="auto"/>
        <w:left w:val="none" w:sz="0" w:space="0" w:color="auto"/>
        <w:bottom w:val="none" w:sz="0" w:space="0" w:color="auto"/>
        <w:right w:val="none" w:sz="0" w:space="0" w:color="auto"/>
      </w:divBdr>
    </w:div>
    <w:div w:id="1233470054">
      <w:bodyDiv w:val="1"/>
      <w:marLeft w:val="0"/>
      <w:marRight w:val="0"/>
      <w:marTop w:val="0"/>
      <w:marBottom w:val="0"/>
      <w:divBdr>
        <w:top w:val="none" w:sz="0" w:space="0" w:color="auto"/>
        <w:left w:val="none" w:sz="0" w:space="0" w:color="auto"/>
        <w:bottom w:val="none" w:sz="0" w:space="0" w:color="auto"/>
        <w:right w:val="none" w:sz="0" w:space="0" w:color="auto"/>
      </w:divBdr>
    </w:div>
    <w:div w:id="1234320211">
      <w:bodyDiv w:val="1"/>
      <w:marLeft w:val="0"/>
      <w:marRight w:val="0"/>
      <w:marTop w:val="0"/>
      <w:marBottom w:val="0"/>
      <w:divBdr>
        <w:top w:val="none" w:sz="0" w:space="0" w:color="auto"/>
        <w:left w:val="none" w:sz="0" w:space="0" w:color="auto"/>
        <w:bottom w:val="none" w:sz="0" w:space="0" w:color="auto"/>
        <w:right w:val="none" w:sz="0" w:space="0" w:color="auto"/>
      </w:divBdr>
    </w:div>
    <w:div w:id="1235162037">
      <w:bodyDiv w:val="1"/>
      <w:marLeft w:val="0"/>
      <w:marRight w:val="0"/>
      <w:marTop w:val="0"/>
      <w:marBottom w:val="0"/>
      <w:divBdr>
        <w:top w:val="none" w:sz="0" w:space="0" w:color="auto"/>
        <w:left w:val="none" w:sz="0" w:space="0" w:color="auto"/>
        <w:bottom w:val="none" w:sz="0" w:space="0" w:color="auto"/>
        <w:right w:val="none" w:sz="0" w:space="0" w:color="auto"/>
      </w:divBdr>
    </w:div>
    <w:div w:id="1239099728">
      <w:bodyDiv w:val="1"/>
      <w:marLeft w:val="0"/>
      <w:marRight w:val="0"/>
      <w:marTop w:val="0"/>
      <w:marBottom w:val="0"/>
      <w:divBdr>
        <w:top w:val="none" w:sz="0" w:space="0" w:color="auto"/>
        <w:left w:val="none" w:sz="0" w:space="0" w:color="auto"/>
        <w:bottom w:val="none" w:sz="0" w:space="0" w:color="auto"/>
        <w:right w:val="none" w:sz="0" w:space="0" w:color="auto"/>
      </w:divBdr>
    </w:div>
    <w:div w:id="1239558667">
      <w:bodyDiv w:val="1"/>
      <w:marLeft w:val="0"/>
      <w:marRight w:val="0"/>
      <w:marTop w:val="0"/>
      <w:marBottom w:val="0"/>
      <w:divBdr>
        <w:top w:val="none" w:sz="0" w:space="0" w:color="auto"/>
        <w:left w:val="none" w:sz="0" w:space="0" w:color="auto"/>
        <w:bottom w:val="none" w:sz="0" w:space="0" w:color="auto"/>
        <w:right w:val="none" w:sz="0" w:space="0" w:color="auto"/>
      </w:divBdr>
    </w:div>
    <w:div w:id="1240673820">
      <w:bodyDiv w:val="1"/>
      <w:marLeft w:val="0"/>
      <w:marRight w:val="0"/>
      <w:marTop w:val="0"/>
      <w:marBottom w:val="0"/>
      <w:divBdr>
        <w:top w:val="none" w:sz="0" w:space="0" w:color="auto"/>
        <w:left w:val="none" w:sz="0" w:space="0" w:color="auto"/>
        <w:bottom w:val="none" w:sz="0" w:space="0" w:color="auto"/>
        <w:right w:val="none" w:sz="0" w:space="0" w:color="auto"/>
      </w:divBdr>
    </w:div>
    <w:div w:id="1241064026">
      <w:bodyDiv w:val="1"/>
      <w:marLeft w:val="0"/>
      <w:marRight w:val="0"/>
      <w:marTop w:val="0"/>
      <w:marBottom w:val="0"/>
      <w:divBdr>
        <w:top w:val="none" w:sz="0" w:space="0" w:color="auto"/>
        <w:left w:val="none" w:sz="0" w:space="0" w:color="auto"/>
        <w:bottom w:val="none" w:sz="0" w:space="0" w:color="auto"/>
        <w:right w:val="none" w:sz="0" w:space="0" w:color="auto"/>
      </w:divBdr>
    </w:div>
    <w:div w:id="1242520996">
      <w:bodyDiv w:val="1"/>
      <w:marLeft w:val="0"/>
      <w:marRight w:val="0"/>
      <w:marTop w:val="0"/>
      <w:marBottom w:val="0"/>
      <w:divBdr>
        <w:top w:val="none" w:sz="0" w:space="0" w:color="auto"/>
        <w:left w:val="none" w:sz="0" w:space="0" w:color="auto"/>
        <w:bottom w:val="none" w:sz="0" w:space="0" w:color="auto"/>
        <w:right w:val="none" w:sz="0" w:space="0" w:color="auto"/>
      </w:divBdr>
    </w:div>
    <w:div w:id="1243878158">
      <w:bodyDiv w:val="1"/>
      <w:marLeft w:val="0"/>
      <w:marRight w:val="0"/>
      <w:marTop w:val="0"/>
      <w:marBottom w:val="0"/>
      <w:divBdr>
        <w:top w:val="none" w:sz="0" w:space="0" w:color="auto"/>
        <w:left w:val="none" w:sz="0" w:space="0" w:color="auto"/>
        <w:bottom w:val="none" w:sz="0" w:space="0" w:color="auto"/>
        <w:right w:val="none" w:sz="0" w:space="0" w:color="auto"/>
      </w:divBdr>
    </w:div>
    <w:div w:id="1244531911">
      <w:bodyDiv w:val="1"/>
      <w:marLeft w:val="0"/>
      <w:marRight w:val="0"/>
      <w:marTop w:val="0"/>
      <w:marBottom w:val="0"/>
      <w:divBdr>
        <w:top w:val="none" w:sz="0" w:space="0" w:color="auto"/>
        <w:left w:val="none" w:sz="0" w:space="0" w:color="auto"/>
        <w:bottom w:val="none" w:sz="0" w:space="0" w:color="auto"/>
        <w:right w:val="none" w:sz="0" w:space="0" w:color="auto"/>
      </w:divBdr>
    </w:div>
    <w:div w:id="1246380618">
      <w:bodyDiv w:val="1"/>
      <w:marLeft w:val="0"/>
      <w:marRight w:val="0"/>
      <w:marTop w:val="0"/>
      <w:marBottom w:val="0"/>
      <w:divBdr>
        <w:top w:val="none" w:sz="0" w:space="0" w:color="auto"/>
        <w:left w:val="none" w:sz="0" w:space="0" w:color="auto"/>
        <w:bottom w:val="none" w:sz="0" w:space="0" w:color="auto"/>
        <w:right w:val="none" w:sz="0" w:space="0" w:color="auto"/>
      </w:divBdr>
    </w:div>
    <w:div w:id="1246919385">
      <w:bodyDiv w:val="1"/>
      <w:marLeft w:val="0"/>
      <w:marRight w:val="0"/>
      <w:marTop w:val="0"/>
      <w:marBottom w:val="0"/>
      <w:divBdr>
        <w:top w:val="none" w:sz="0" w:space="0" w:color="auto"/>
        <w:left w:val="none" w:sz="0" w:space="0" w:color="auto"/>
        <w:bottom w:val="none" w:sz="0" w:space="0" w:color="auto"/>
        <w:right w:val="none" w:sz="0" w:space="0" w:color="auto"/>
      </w:divBdr>
    </w:div>
    <w:div w:id="1250888590">
      <w:bodyDiv w:val="1"/>
      <w:marLeft w:val="0"/>
      <w:marRight w:val="0"/>
      <w:marTop w:val="0"/>
      <w:marBottom w:val="0"/>
      <w:divBdr>
        <w:top w:val="none" w:sz="0" w:space="0" w:color="auto"/>
        <w:left w:val="none" w:sz="0" w:space="0" w:color="auto"/>
        <w:bottom w:val="none" w:sz="0" w:space="0" w:color="auto"/>
        <w:right w:val="none" w:sz="0" w:space="0" w:color="auto"/>
      </w:divBdr>
    </w:div>
    <w:div w:id="1251239617">
      <w:bodyDiv w:val="1"/>
      <w:marLeft w:val="0"/>
      <w:marRight w:val="0"/>
      <w:marTop w:val="0"/>
      <w:marBottom w:val="0"/>
      <w:divBdr>
        <w:top w:val="none" w:sz="0" w:space="0" w:color="auto"/>
        <w:left w:val="none" w:sz="0" w:space="0" w:color="auto"/>
        <w:bottom w:val="none" w:sz="0" w:space="0" w:color="auto"/>
        <w:right w:val="none" w:sz="0" w:space="0" w:color="auto"/>
      </w:divBdr>
    </w:div>
    <w:div w:id="1251282219">
      <w:bodyDiv w:val="1"/>
      <w:marLeft w:val="0"/>
      <w:marRight w:val="0"/>
      <w:marTop w:val="0"/>
      <w:marBottom w:val="0"/>
      <w:divBdr>
        <w:top w:val="none" w:sz="0" w:space="0" w:color="auto"/>
        <w:left w:val="none" w:sz="0" w:space="0" w:color="auto"/>
        <w:bottom w:val="none" w:sz="0" w:space="0" w:color="auto"/>
        <w:right w:val="none" w:sz="0" w:space="0" w:color="auto"/>
      </w:divBdr>
    </w:div>
    <w:div w:id="1252006844">
      <w:bodyDiv w:val="1"/>
      <w:marLeft w:val="0"/>
      <w:marRight w:val="0"/>
      <w:marTop w:val="0"/>
      <w:marBottom w:val="0"/>
      <w:divBdr>
        <w:top w:val="none" w:sz="0" w:space="0" w:color="auto"/>
        <w:left w:val="none" w:sz="0" w:space="0" w:color="auto"/>
        <w:bottom w:val="none" w:sz="0" w:space="0" w:color="auto"/>
        <w:right w:val="none" w:sz="0" w:space="0" w:color="auto"/>
      </w:divBdr>
    </w:div>
    <w:div w:id="1252012543">
      <w:bodyDiv w:val="1"/>
      <w:marLeft w:val="0"/>
      <w:marRight w:val="0"/>
      <w:marTop w:val="0"/>
      <w:marBottom w:val="0"/>
      <w:divBdr>
        <w:top w:val="none" w:sz="0" w:space="0" w:color="auto"/>
        <w:left w:val="none" w:sz="0" w:space="0" w:color="auto"/>
        <w:bottom w:val="none" w:sz="0" w:space="0" w:color="auto"/>
        <w:right w:val="none" w:sz="0" w:space="0" w:color="auto"/>
      </w:divBdr>
    </w:div>
    <w:div w:id="1252854862">
      <w:bodyDiv w:val="1"/>
      <w:marLeft w:val="0"/>
      <w:marRight w:val="0"/>
      <w:marTop w:val="0"/>
      <w:marBottom w:val="0"/>
      <w:divBdr>
        <w:top w:val="none" w:sz="0" w:space="0" w:color="auto"/>
        <w:left w:val="none" w:sz="0" w:space="0" w:color="auto"/>
        <w:bottom w:val="none" w:sz="0" w:space="0" w:color="auto"/>
        <w:right w:val="none" w:sz="0" w:space="0" w:color="auto"/>
      </w:divBdr>
    </w:div>
    <w:div w:id="1253971149">
      <w:bodyDiv w:val="1"/>
      <w:marLeft w:val="0"/>
      <w:marRight w:val="0"/>
      <w:marTop w:val="0"/>
      <w:marBottom w:val="0"/>
      <w:divBdr>
        <w:top w:val="none" w:sz="0" w:space="0" w:color="auto"/>
        <w:left w:val="none" w:sz="0" w:space="0" w:color="auto"/>
        <w:bottom w:val="none" w:sz="0" w:space="0" w:color="auto"/>
        <w:right w:val="none" w:sz="0" w:space="0" w:color="auto"/>
      </w:divBdr>
    </w:div>
    <w:div w:id="1254515649">
      <w:bodyDiv w:val="1"/>
      <w:marLeft w:val="0"/>
      <w:marRight w:val="0"/>
      <w:marTop w:val="0"/>
      <w:marBottom w:val="0"/>
      <w:divBdr>
        <w:top w:val="none" w:sz="0" w:space="0" w:color="auto"/>
        <w:left w:val="none" w:sz="0" w:space="0" w:color="auto"/>
        <w:bottom w:val="none" w:sz="0" w:space="0" w:color="auto"/>
        <w:right w:val="none" w:sz="0" w:space="0" w:color="auto"/>
      </w:divBdr>
    </w:div>
    <w:div w:id="1255095746">
      <w:bodyDiv w:val="1"/>
      <w:marLeft w:val="0"/>
      <w:marRight w:val="0"/>
      <w:marTop w:val="0"/>
      <w:marBottom w:val="0"/>
      <w:divBdr>
        <w:top w:val="none" w:sz="0" w:space="0" w:color="auto"/>
        <w:left w:val="none" w:sz="0" w:space="0" w:color="auto"/>
        <w:bottom w:val="none" w:sz="0" w:space="0" w:color="auto"/>
        <w:right w:val="none" w:sz="0" w:space="0" w:color="auto"/>
      </w:divBdr>
    </w:div>
    <w:div w:id="1255673065">
      <w:bodyDiv w:val="1"/>
      <w:marLeft w:val="0"/>
      <w:marRight w:val="0"/>
      <w:marTop w:val="0"/>
      <w:marBottom w:val="0"/>
      <w:divBdr>
        <w:top w:val="none" w:sz="0" w:space="0" w:color="auto"/>
        <w:left w:val="none" w:sz="0" w:space="0" w:color="auto"/>
        <w:bottom w:val="none" w:sz="0" w:space="0" w:color="auto"/>
        <w:right w:val="none" w:sz="0" w:space="0" w:color="auto"/>
      </w:divBdr>
    </w:div>
    <w:div w:id="1257590459">
      <w:bodyDiv w:val="1"/>
      <w:marLeft w:val="0"/>
      <w:marRight w:val="0"/>
      <w:marTop w:val="0"/>
      <w:marBottom w:val="0"/>
      <w:divBdr>
        <w:top w:val="none" w:sz="0" w:space="0" w:color="auto"/>
        <w:left w:val="none" w:sz="0" w:space="0" w:color="auto"/>
        <w:bottom w:val="none" w:sz="0" w:space="0" w:color="auto"/>
        <w:right w:val="none" w:sz="0" w:space="0" w:color="auto"/>
      </w:divBdr>
    </w:div>
    <w:div w:id="1262488414">
      <w:bodyDiv w:val="1"/>
      <w:marLeft w:val="0"/>
      <w:marRight w:val="0"/>
      <w:marTop w:val="0"/>
      <w:marBottom w:val="0"/>
      <w:divBdr>
        <w:top w:val="none" w:sz="0" w:space="0" w:color="auto"/>
        <w:left w:val="none" w:sz="0" w:space="0" w:color="auto"/>
        <w:bottom w:val="none" w:sz="0" w:space="0" w:color="auto"/>
        <w:right w:val="none" w:sz="0" w:space="0" w:color="auto"/>
      </w:divBdr>
    </w:div>
    <w:div w:id="1263416240">
      <w:bodyDiv w:val="1"/>
      <w:marLeft w:val="0"/>
      <w:marRight w:val="0"/>
      <w:marTop w:val="0"/>
      <w:marBottom w:val="0"/>
      <w:divBdr>
        <w:top w:val="none" w:sz="0" w:space="0" w:color="auto"/>
        <w:left w:val="none" w:sz="0" w:space="0" w:color="auto"/>
        <w:bottom w:val="none" w:sz="0" w:space="0" w:color="auto"/>
        <w:right w:val="none" w:sz="0" w:space="0" w:color="auto"/>
      </w:divBdr>
    </w:div>
    <w:div w:id="1265117189">
      <w:bodyDiv w:val="1"/>
      <w:marLeft w:val="0"/>
      <w:marRight w:val="0"/>
      <w:marTop w:val="0"/>
      <w:marBottom w:val="0"/>
      <w:divBdr>
        <w:top w:val="none" w:sz="0" w:space="0" w:color="auto"/>
        <w:left w:val="none" w:sz="0" w:space="0" w:color="auto"/>
        <w:bottom w:val="none" w:sz="0" w:space="0" w:color="auto"/>
        <w:right w:val="none" w:sz="0" w:space="0" w:color="auto"/>
      </w:divBdr>
    </w:div>
    <w:div w:id="1265460984">
      <w:bodyDiv w:val="1"/>
      <w:marLeft w:val="0"/>
      <w:marRight w:val="0"/>
      <w:marTop w:val="0"/>
      <w:marBottom w:val="0"/>
      <w:divBdr>
        <w:top w:val="none" w:sz="0" w:space="0" w:color="auto"/>
        <w:left w:val="none" w:sz="0" w:space="0" w:color="auto"/>
        <w:bottom w:val="none" w:sz="0" w:space="0" w:color="auto"/>
        <w:right w:val="none" w:sz="0" w:space="0" w:color="auto"/>
      </w:divBdr>
    </w:div>
    <w:div w:id="1266039967">
      <w:bodyDiv w:val="1"/>
      <w:marLeft w:val="0"/>
      <w:marRight w:val="0"/>
      <w:marTop w:val="0"/>
      <w:marBottom w:val="0"/>
      <w:divBdr>
        <w:top w:val="none" w:sz="0" w:space="0" w:color="auto"/>
        <w:left w:val="none" w:sz="0" w:space="0" w:color="auto"/>
        <w:bottom w:val="none" w:sz="0" w:space="0" w:color="auto"/>
        <w:right w:val="none" w:sz="0" w:space="0" w:color="auto"/>
      </w:divBdr>
    </w:div>
    <w:div w:id="1268929009">
      <w:bodyDiv w:val="1"/>
      <w:marLeft w:val="0"/>
      <w:marRight w:val="0"/>
      <w:marTop w:val="0"/>
      <w:marBottom w:val="0"/>
      <w:divBdr>
        <w:top w:val="none" w:sz="0" w:space="0" w:color="auto"/>
        <w:left w:val="none" w:sz="0" w:space="0" w:color="auto"/>
        <w:bottom w:val="none" w:sz="0" w:space="0" w:color="auto"/>
        <w:right w:val="none" w:sz="0" w:space="0" w:color="auto"/>
      </w:divBdr>
    </w:div>
    <w:div w:id="1270551695">
      <w:bodyDiv w:val="1"/>
      <w:marLeft w:val="0"/>
      <w:marRight w:val="0"/>
      <w:marTop w:val="0"/>
      <w:marBottom w:val="0"/>
      <w:divBdr>
        <w:top w:val="none" w:sz="0" w:space="0" w:color="auto"/>
        <w:left w:val="none" w:sz="0" w:space="0" w:color="auto"/>
        <w:bottom w:val="none" w:sz="0" w:space="0" w:color="auto"/>
        <w:right w:val="none" w:sz="0" w:space="0" w:color="auto"/>
      </w:divBdr>
    </w:div>
    <w:div w:id="1271474619">
      <w:bodyDiv w:val="1"/>
      <w:marLeft w:val="0"/>
      <w:marRight w:val="0"/>
      <w:marTop w:val="0"/>
      <w:marBottom w:val="0"/>
      <w:divBdr>
        <w:top w:val="none" w:sz="0" w:space="0" w:color="auto"/>
        <w:left w:val="none" w:sz="0" w:space="0" w:color="auto"/>
        <w:bottom w:val="none" w:sz="0" w:space="0" w:color="auto"/>
        <w:right w:val="none" w:sz="0" w:space="0" w:color="auto"/>
      </w:divBdr>
    </w:div>
    <w:div w:id="1274632700">
      <w:bodyDiv w:val="1"/>
      <w:marLeft w:val="0"/>
      <w:marRight w:val="0"/>
      <w:marTop w:val="0"/>
      <w:marBottom w:val="0"/>
      <w:divBdr>
        <w:top w:val="none" w:sz="0" w:space="0" w:color="auto"/>
        <w:left w:val="none" w:sz="0" w:space="0" w:color="auto"/>
        <w:bottom w:val="none" w:sz="0" w:space="0" w:color="auto"/>
        <w:right w:val="none" w:sz="0" w:space="0" w:color="auto"/>
      </w:divBdr>
    </w:div>
    <w:div w:id="1279147550">
      <w:bodyDiv w:val="1"/>
      <w:marLeft w:val="0"/>
      <w:marRight w:val="0"/>
      <w:marTop w:val="0"/>
      <w:marBottom w:val="0"/>
      <w:divBdr>
        <w:top w:val="none" w:sz="0" w:space="0" w:color="auto"/>
        <w:left w:val="none" w:sz="0" w:space="0" w:color="auto"/>
        <w:bottom w:val="none" w:sz="0" w:space="0" w:color="auto"/>
        <w:right w:val="none" w:sz="0" w:space="0" w:color="auto"/>
      </w:divBdr>
    </w:div>
    <w:div w:id="1281260759">
      <w:bodyDiv w:val="1"/>
      <w:marLeft w:val="0"/>
      <w:marRight w:val="0"/>
      <w:marTop w:val="0"/>
      <w:marBottom w:val="0"/>
      <w:divBdr>
        <w:top w:val="none" w:sz="0" w:space="0" w:color="auto"/>
        <w:left w:val="none" w:sz="0" w:space="0" w:color="auto"/>
        <w:bottom w:val="none" w:sz="0" w:space="0" w:color="auto"/>
        <w:right w:val="none" w:sz="0" w:space="0" w:color="auto"/>
      </w:divBdr>
    </w:div>
    <w:div w:id="1283416731">
      <w:bodyDiv w:val="1"/>
      <w:marLeft w:val="0"/>
      <w:marRight w:val="0"/>
      <w:marTop w:val="0"/>
      <w:marBottom w:val="0"/>
      <w:divBdr>
        <w:top w:val="none" w:sz="0" w:space="0" w:color="auto"/>
        <w:left w:val="none" w:sz="0" w:space="0" w:color="auto"/>
        <w:bottom w:val="none" w:sz="0" w:space="0" w:color="auto"/>
        <w:right w:val="none" w:sz="0" w:space="0" w:color="auto"/>
      </w:divBdr>
    </w:div>
    <w:div w:id="1284114193">
      <w:bodyDiv w:val="1"/>
      <w:marLeft w:val="0"/>
      <w:marRight w:val="0"/>
      <w:marTop w:val="0"/>
      <w:marBottom w:val="0"/>
      <w:divBdr>
        <w:top w:val="none" w:sz="0" w:space="0" w:color="auto"/>
        <w:left w:val="none" w:sz="0" w:space="0" w:color="auto"/>
        <w:bottom w:val="none" w:sz="0" w:space="0" w:color="auto"/>
        <w:right w:val="none" w:sz="0" w:space="0" w:color="auto"/>
      </w:divBdr>
    </w:div>
    <w:div w:id="1284924445">
      <w:bodyDiv w:val="1"/>
      <w:marLeft w:val="0"/>
      <w:marRight w:val="0"/>
      <w:marTop w:val="0"/>
      <w:marBottom w:val="0"/>
      <w:divBdr>
        <w:top w:val="none" w:sz="0" w:space="0" w:color="auto"/>
        <w:left w:val="none" w:sz="0" w:space="0" w:color="auto"/>
        <w:bottom w:val="none" w:sz="0" w:space="0" w:color="auto"/>
        <w:right w:val="none" w:sz="0" w:space="0" w:color="auto"/>
      </w:divBdr>
    </w:div>
    <w:div w:id="1284964801">
      <w:bodyDiv w:val="1"/>
      <w:marLeft w:val="0"/>
      <w:marRight w:val="0"/>
      <w:marTop w:val="0"/>
      <w:marBottom w:val="0"/>
      <w:divBdr>
        <w:top w:val="none" w:sz="0" w:space="0" w:color="auto"/>
        <w:left w:val="none" w:sz="0" w:space="0" w:color="auto"/>
        <w:bottom w:val="none" w:sz="0" w:space="0" w:color="auto"/>
        <w:right w:val="none" w:sz="0" w:space="0" w:color="auto"/>
      </w:divBdr>
    </w:div>
    <w:div w:id="1286231793">
      <w:bodyDiv w:val="1"/>
      <w:marLeft w:val="0"/>
      <w:marRight w:val="0"/>
      <w:marTop w:val="0"/>
      <w:marBottom w:val="0"/>
      <w:divBdr>
        <w:top w:val="none" w:sz="0" w:space="0" w:color="auto"/>
        <w:left w:val="none" w:sz="0" w:space="0" w:color="auto"/>
        <w:bottom w:val="none" w:sz="0" w:space="0" w:color="auto"/>
        <w:right w:val="none" w:sz="0" w:space="0" w:color="auto"/>
      </w:divBdr>
    </w:div>
    <w:div w:id="1287195377">
      <w:bodyDiv w:val="1"/>
      <w:marLeft w:val="0"/>
      <w:marRight w:val="0"/>
      <w:marTop w:val="0"/>
      <w:marBottom w:val="0"/>
      <w:divBdr>
        <w:top w:val="none" w:sz="0" w:space="0" w:color="auto"/>
        <w:left w:val="none" w:sz="0" w:space="0" w:color="auto"/>
        <w:bottom w:val="none" w:sz="0" w:space="0" w:color="auto"/>
        <w:right w:val="none" w:sz="0" w:space="0" w:color="auto"/>
      </w:divBdr>
    </w:div>
    <w:div w:id="1290161128">
      <w:bodyDiv w:val="1"/>
      <w:marLeft w:val="0"/>
      <w:marRight w:val="0"/>
      <w:marTop w:val="0"/>
      <w:marBottom w:val="0"/>
      <w:divBdr>
        <w:top w:val="none" w:sz="0" w:space="0" w:color="auto"/>
        <w:left w:val="none" w:sz="0" w:space="0" w:color="auto"/>
        <w:bottom w:val="none" w:sz="0" w:space="0" w:color="auto"/>
        <w:right w:val="none" w:sz="0" w:space="0" w:color="auto"/>
      </w:divBdr>
    </w:div>
    <w:div w:id="1291204122">
      <w:bodyDiv w:val="1"/>
      <w:marLeft w:val="0"/>
      <w:marRight w:val="0"/>
      <w:marTop w:val="0"/>
      <w:marBottom w:val="0"/>
      <w:divBdr>
        <w:top w:val="none" w:sz="0" w:space="0" w:color="auto"/>
        <w:left w:val="none" w:sz="0" w:space="0" w:color="auto"/>
        <w:bottom w:val="none" w:sz="0" w:space="0" w:color="auto"/>
        <w:right w:val="none" w:sz="0" w:space="0" w:color="auto"/>
      </w:divBdr>
    </w:div>
    <w:div w:id="1292975042">
      <w:bodyDiv w:val="1"/>
      <w:marLeft w:val="0"/>
      <w:marRight w:val="0"/>
      <w:marTop w:val="0"/>
      <w:marBottom w:val="0"/>
      <w:divBdr>
        <w:top w:val="none" w:sz="0" w:space="0" w:color="auto"/>
        <w:left w:val="none" w:sz="0" w:space="0" w:color="auto"/>
        <w:bottom w:val="none" w:sz="0" w:space="0" w:color="auto"/>
        <w:right w:val="none" w:sz="0" w:space="0" w:color="auto"/>
      </w:divBdr>
    </w:div>
    <w:div w:id="1293092379">
      <w:bodyDiv w:val="1"/>
      <w:marLeft w:val="0"/>
      <w:marRight w:val="0"/>
      <w:marTop w:val="0"/>
      <w:marBottom w:val="0"/>
      <w:divBdr>
        <w:top w:val="none" w:sz="0" w:space="0" w:color="auto"/>
        <w:left w:val="none" w:sz="0" w:space="0" w:color="auto"/>
        <w:bottom w:val="none" w:sz="0" w:space="0" w:color="auto"/>
        <w:right w:val="none" w:sz="0" w:space="0" w:color="auto"/>
      </w:divBdr>
    </w:div>
    <w:div w:id="1293750124">
      <w:bodyDiv w:val="1"/>
      <w:marLeft w:val="0"/>
      <w:marRight w:val="0"/>
      <w:marTop w:val="0"/>
      <w:marBottom w:val="0"/>
      <w:divBdr>
        <w:top w:val="none" w:sz="0" w:space="0" w:color="auto"/>
        <w:left w:val="none" w:sz="0" w:space="0" w:color="auto"/>
        <w:bottom w:val="none" w:sz="0" w:space="0" w:color="auto"/>
        <w:right w:val="none" w:sz="0" w:space="0" w:color="auto"/>
      </w:divBdr>
    </w:div>
    <w:div w:id="1295672272">
      <w:bodyDiv w:val="1"/>
      <w:marLeft w:val="0"/>
      <w:marRight w:val="0"/>
      <w:marTop w:val="0"/>
      <w:marBottom w:val="0"/>
      <w:divBdr>
        <w:top w:val="none" w:sz="0" w:space="0" w:color="auto"/>
        <w:left w:val="none" w:sz="0" w:space="0" w:color="auto"/>
        <w:bottom w:val="none" w:sz="0" w:space="0" w:color="auto"/>
        <w:right w:val="none" w:sz="0" w:space="0" w:color="auto"/>
      </w:divBdr>
    </w:div>
    <w:div w:id="1296137136">
      <w:bodyDiv w:val="1"/>
      <w:marLeft w:val="0"/>
      <w:marRight w:val="0"/>
      <w:marTop w:val="0"/>
      <w:marBottom w:val="0"/>
      <w:divBdr>
        <w:top w:val="none" w:sz="0" w:space="0" w:color="auto"/>
        <w:left w:val="none" w:sz="0" w:space="0" w:color="auto"/>
        <w:bottom w:val="none" w:sz="0" w:space="0" w:color="auto"/>
        <w:right w:val="none" w:sz="0" w:space="0" w:color="auto"/>
      </w:divBdr>
    </w:div>
    <w:div w:id="1297108642">
      <w:bodyDiv w:val="1"/>
      <w:marLeft w:val="0"/>
      <w:marRight w:val="0"/>
      <w:marTop w:val="0"/>
      <w:marBottom w:val="0"/>
      <w:divBdr>
        <w:top w:val="none" w:sz="0" w:space="0" w:color="auto"/>
        <w:left w:val="none" w:sz="0" w:space="0" w:color="auto"/>
        <w:bottom w:val="none" w:sz="0" w:space="0" w:color="auto"/>
        <w:right w:val="none" w:sz="0" w:space="0" w:color="auto"/>
      </w:divBdr>
    </w:div>
    <w:div w:id="1302610462">
      <w:bodyDiv w:val="1"/>
      <w:marLeft w:val="0"/>
      <w:marRight w:val="0"/>
      <w:marTop w:val="0"/>
      <w:marBottom w:val="0"/>
      <w:divBdr>
        <w:top w:val="none" w:sz="0" w:space="0" w:color="auto"/>
        <w:left w:val="none" w:sz="0" w:space="0" w:color="auto"/>
        <w:bottom w:val="none" w:sz="0" w:space="0" w:color="auto"/>
        <w:right w:val="none" w:sz="0" w:space="0" w:color="auto"/>
      </w:divBdr>
    </w:div>
    <w:div w:id="1307663692">
      <w:bodyDiv w:val="1"/>
      <w:marLeft w:val="0"/>
      <w:marRight w:val="0"/>
      <w:marTop w:val="0"/>
      <w:marBottom w:val="0"/>
      <w:divBdr>
        <w:top w:val="none" w:sz="0" w:space="0" w:color="auto"/>
        <w:left w:val="none" w:sz="0" w:space="0" w:color="auto"/>
        <w:bottom w:val="none" w:sz="0" w:space="0" w:color="auto"/>
        <w:right w:val="none" w:sz="0" w:space="0" w:color="auto"/>
      </w:divBdr>
    </w:div>
    <w:div w:id="1307971309">
      <w:bodyDiv w:val="1"/>
      <w:marLeft w:val="0"/>
      <w:marRight w:val="0"/>
      <w:marTop w:val="0"/>
      <w:marBottom w:val="0"/>
      <w:divBdr>
        <w:top w:val="none" w:sz="0" w:space="0" w:color="auto"/>
        <w:left w:val="none" w:sz="0" w:space="0" w:color="auto"/>
        <w:bottom w:val="none" w:sz="0" w:space="0" w:color="auto"/>
        <w:right w:val="none" w:sz="0" w:space="0" w:color="auto"/>
      </w:divBdr>
    </w:div>
    <w:div w:id="1307973899">
      <w:bodyDiv w:val="1"/>
      <w:marLeft w:val="0"/>
      <w:marRight w:val="0"/>
      <w:marTop w:val="0"/>
      <w:marBottom w:val="0"/>
      <w:divBdr>
        <w:top w:val="none" w:sz="0" w:space="0" w:color="auto"/>
        <w:left w:val="none" w:sz="0" w:space="0" w:color="auto"/>
        <w:bottom w:val="none" w:sz="0" w:space="0" w:color="auto"/>
        <w:right w:val="none" w:sz="0" w:space="0" w:color="auto"/>
      </w:divBdr>
    </w:div>
    <w:div w:id="1309095403">
      <w:bodyDiv w:val="1"/>
      <w:marLeft w:val="0"/>
      <w:marRight w:val="0"/>
      <w:marTop w:val="0"/>
      <w:marBottom w:val="0"/>
      <w:divBdr>
        <w:top w:val="none" w:sz="0" w:space="0" w:color="auto"/>
        <w:left w:val="none" w:sz="0" w:space="0" w:color="auto"/>
        <w:bottom w:val="none" w:sz="0" w:space="0" w:color="auto"/>
        <w:right w:val="none" w:sz="0" w:space="0" w:color="auto"/>
      </w:divBdr>
    </w:div>
    <w:div w:id="1312713901">
      <w:bodyDiv w:val="1"/>
      <w:marLeft w:val="0"/>
      <w:marRight w:val="0"/>
      <w:marTop w:val="0"/>
      <w:marBottom w:val="0"/>
      <w:divBdr>
        <w:top w:val="none" w:sz="0" w:space="0" w:color="auto"/>
        <w:left w:val="none" w:sz="0" w:space="0" w:color="auto"/>
        <w:bottom w:val="none" w:sz="0" w:space="0" w:color="auto"/>
        <w:right w:val="none" w:sz="0" w:space="0" w:color="auto"/>
      </w:divBdr>
    </w:div>
    <w:div w:id="1315529226">
      <w:bodyDiv w:val="1"/>
      <w:marLeft w:val="0"/>
      <w:marRight w:val="0"/>
      <w:marTop w:val="0"/>
      <w:marBottom w:val="0"/>
      <w:divBdr>
        <w:top w:val="none" w:sz="0" w:space="0" w:color="auto"/>
        <w:left w:val="none" w:sz="0" w:space="0" w:color="auto"/>
        <w:bottom w:val="none" w:sz="0" w:space="0" w:color="auto"/>
        <w:right w:val="none" w:sz="0" w:space="0" w:color="auto"/>
      </w:divBdr>
    </w:div>
    <w:div w:id="1315642940">
      <w:bodyDiv w:val="1"/>
      <w:marLeft w:val="0"/>
      <w:marRight w:val="0"/>
      <w:marTop w:val="0"/>
      <w:marBottom w:val="0"/>
      <w:divBdr>
        <w:top w:val="none" w:sz="0" w:space="0" w:color="auto"/>
        <w:left w:val="none" w:sz="0" w:space="0" w:color="auto"/>
        <w:bottom w:val="none" w:sz="0" w:space="0" w:color="auto"/>
        <w:right w:val="none" w:sz="0" w:space="0" w:color="auto"/>
      </w:divBdr>
    </w:div>
    <w:div w:id="1317226886">
      <w:bodyDiv w:val="1"/>
      <w:marLeft w:val="0"/>
      <w:marRight w:val="0"/>
      <w:marTop w:val="0"/>
      <w:marBottom w:val="0"/>
      <w:divBdr>
        <w:top w:val="none" w:sz="0" w:space="0" w:color="auto"/>
        <w:left w:val="none" w:sz="0" w:space="0" w:color="auto"/>
        <w:bottom w:val="none" w:sz="0" w:space="0" w:color="auto"/>
        <w:right w:val="none" w:sz="0" w:space="0" w:color="auto"/>
      </w:divBdr>
    </w:div>
    <w:div w:id="1320188791">
      <w:bodyDiv w:val="1"/>
      <w:marLeft w:val="0"/>
      <w:marRight w:val="0"/>
      <w:marTop w:val="0"/>
      <w:marBottom w:val="0"/>
      <w:divBdr>
        <w:top w:val="none" w:sz="0" w:space="0" w:color="auto"/>
        <w:left w:val="none" w:sz="0" w:space="0" w:color="auto"/>
        <w:bottom w:val="none" w:sz="0" w:space="0" w:color="auto"/>
        <w:right w:val="none" w:sz="0" w:space="0" w:color="auto"/>
      </w:divBdr>
    </w:div>
    <w:div w:id="1321541594">
      <w:bodyDiv w:val="1"/>
      <w:marLeft w:val="0"/>
      <w:marRight w:val="0"/>
      <w:marTop w:val="0"/>
      <w:marBottom w:val="0"/>
      <w:divBdr>
        <w:top w:val="none" w:sz="0" w:space="0" w:color="auto"/>
        <w:left w:val="none" w:sz="0" w:space="0" w:color="auto"/>
        <w:bottom w:val="none" w:sz="0" w:space="0" w:color="auto"/>
        <w:right w:val="none" w:sz="0" w:space="0" w:color="auto"/>
      </w:divBdr>
    </w:div>
    <w:div w:id="1332609054">
      <w:bodyDiv w:val="1"/>
      <w:marLeft w:val="0"/>
      <w:marRight w:val="0"/>
      <w:marTop w:val="0"/>
      <w:marBottom w:val="0"/>
      <w:divBdr>
        <w:top w:val="none" w:sz="0" w:space="0" w:color="auto"/>
        <w:left w:val="none" w:sz="0" w:space="0" w:color="auto"/>
        <w:bottom w:val="none" w:sz="0" w:space="0" w:color="auto"/>
        <w:right w:val="none" w:sz="0" w:space="0" w:color="auto"/>
      </w:divBdr>
    </w:div>
    <w:div w:id="1334995048">
      <w:bodyDiv w:val="1"/>
      <w:marLeft w:val="0"/>
      <w:marRight w:val="0"/>
      <w:marTop w:val="0"/>
      <w:marBottom w:val="0"/>
      <w:divBdr>
        <w:top w:val="none" w:sz="0" w:space="0" w:color="auto"/>
        <w:left w:val="none" w:sz="0" w:space="0" w:color="auto"/>
        <w:bottom w:val="none" w:sz="0" w:space="0" w:color="auto"/>
        <w:right w:val="none" w:sz="0" w:space="0" w:color="auto"/>
      </w:divBdr>
    </w:div>
    <w:div w:id="1335691703">
      <w:bodyDiv w:val="1"/>
      <w:marLeft w:val="0"/>
      <w:marRight w:val="0"/>
      <w:marTop w:val="0"/>
      <w:marBottom w:val="0"/>
      <w:divBdr>
        <w:top w:val="none" w:sz="0" w:space="0" w:color="auto"/>
        <w:left w:val="none" w:sz="0" w:space="0" w:color="auto"/>
        <w:bottom w:val="none" w:sz="0" w:space="0" w:color="auto"/>
        <w:right w:val="none" w:sz="0" w:space="0" w:color="auto"/>
      </w:divBdr>
    </w:div>
    <w:div w:id="1336567697">
      <w:bodyDiv w:val="1"/>
      <w:marLeft w:val="0"/>
      <w:marRight w:val="0"/>
      <w:marTop w:val="0"/>
      <w:marBottom w:val="0"/>
      <w:divBdr>
        <w:top w:val="none" w:sz="0" w:space="0" w:color="auto"/>
        <w:left w:val="none" w:sz="0" w:space="0" w:color="auto"/>
        <w:bottom w:val="none" w:sz="0" w:space="0" w:color="auto"/>
        <w:right w:val="none" w:sz="0" w:space="0" w:color="auto"/>
      </w:divBdr>
    </w:div>
    <w:div w:id="1337347596">
      <w:bodyDiv w:val="1"/>
      <w:marLeft w:val="0"/>
      <w:marRight w:val="0"/>
      <w:marTop w:val="0"/>
      <w:marBottom w:val="0"/>
      <w:divBdr>
        <w:top w:val="none" w:sz="0" w:space="0" w:color="auto"/>
        <w:left w:val="none" w:sz="0" w:space="0" w:color="auto"/>
        <w:bottom w:val="none" w:sz="0" w:space="0" w:color="auto"/>
        <w:right w:val="none" w:sz="0" w:space="0" w:color="auto"/>
      </w:divBdr>
    </w:div>
    <w:div w:id="1338146520">
      <w:bodyDiv w:val="1"/>
      <w:marLeft w:val="0"/>
      <w:marRight w:val="0"/>
      <w:marTop w:val="0"/>
      <w:marBottom w:val="0"/>
      <w:divBdr>
        <w:top w:val="none" w:sz="0" w:space="0" w:color="auto"/>
        <w:left w:val="none" w:sz="0" w:space="0" w:color="auto"/>
        <w:bottom w:val="none" w:sz="0" w:space="0" w:color="auto"/>
        <w:right w:val="none" w:sz="0" w:space="0" w:color="auto"/>
      </w:divBdr>
    </w:div>
    <w:div w:id="1339381503">
      <w:bodyDiv w:val="1"/>
      <w:marLeft w:val="0"/>
      <w:marRight w:val="0"/>
      <w:marTop w:val="0"/>
      <w:marBottom w:val="0"/>
      <w:divBdr>
        <w:top w:val="none" w:sz="0" w:space="0" w:color="auto"/>
        <w:left w:val="none" w:sz="0" w:space="0" w:color="auto"/>
        <w:bottom w:val="none" w:sz="0" w:space="0" w:color="auto"/>
        <w:right w:val="none" w:sz="0" w:space="0" w:color="auto"/>
      </w:divBdr>
    </w:div>
    <w:div w:id="1340473733">
      <w:bodyDiv w:val="1"/>
      <w:marLeft w:val="0"/>
      <w:marRight w:val="0"/>
      <w:marTop w:val="0"/>
      <w:marBottom w:val="0"/>
      <w:divBdr>
        <w:top w:val="none" w:sz="0" w:space="0" w:color="auto"/>
        <w:left w:val="none" w:sz="0" w:space="0" w:color="auto"/>
        <w:bottom w:val="none" w:sz="0" w:space="0" w:color="auto"/>
        <w:right w:val="none" w:sz="0" w:space="0" w:color="auto"/>
      </w:divBdr>
    </w:div>
    <w:div w:id="1341394264">
      <w:bodyDiv w:val="1"/>
      <w:marLeft w:val="0"/>
      <w:marRight w:val="0"/>
      <w:marTop w:val="0"/>
      <w:marBottom w:val="0"/>
      <w:divBdr>
        <w:top w:val="none" w:sz="0" w:space="0" w:color="auto"/>
        <w:left w:val="none" w:sz="0" w:space="0" w:color="auto"/>
        <w:bottom w:val="none" w:sz="0" w:space="0" w:color="auto"/>
        <w:right w:val="none" w:sz="0" w:space="0" w:color="auto"/>
      </w:divBdr>
    </w:div>
    <w:div w:id="1343555046">
      <w:bodyDiv w:val="1"/>
      <w:marLeft w:val="0"/>
      <w:marRight w:val="0"/>
      <w:marTop w:val="0"/>
      <w:marBottom w:val="0"/>
      <w:divBdr>
        <w:top w:val="none" w:sz="0" w:space="0" w:color="auto"/>
        <w:left w:val="none" w:sz="0" w:space="0" w:color="auto"/>
        <w:bottom w:val="none" w:sz="0" w:space="0" w:color="auto"/>
        <w:right w:val="none" w:sz="0" w:space="0" w:color="auto"/>
      </w:divBdr>
    </w:div>
    <w:div w:id="1344626756">
      <w:bodyDiv w:val="1"/>
      <w:marLeft w:val="0"/>
      <w:marRight w:val="0"/>
      <w:marTop w:val="0"/>
      <w:marBottom w:val="0"/>
      <w:divBdr>
        <w:top w:val="none" w:sz="0" w:space="0" w:color="auto"/>
        <w:left w:val="none" w:sz="0" w:space="0" w:color="auto"/>
        <w:bottom w:val="none" w:sz="0" w:space="0" w:color="auto"/>
        <w:right w:val="none" w:sz="0" w:space="0" w:color="auto"/>
      </w:divBdr>
    </w:div>
    <w:div w:id="1344865262">
      <w:bodyDiv w:val="1"/>
      <w:marLeft w:val="0"/>
      <w:marRight w:val="0"/>
      <w:marTop w:val="0"/>
      <w:marBottom w:val="0"/>
      <w:divBdr>
        <w:top w:val="none" w:sz="0" w:space="0" w:color="auto"/>
        <w:left w:val="none" w:sz="0" w:space="0" w:color="auto"/>
        <w:bottom w:val="none" w:sz="0" w:space="0" w:color="auto"/>
        <w:right w:val="none" w:sz="0" w:space="0" w:color="auto"/>
      </w:divBdr>
    </w:div>
    <w:div w:id="1347950602">
      <w:bodyDiv w:val="1"/>
      <w:marLeft w:val="0"/>
      <w:marRight w:val="0"/>
      <w:marTop w:val="0"/>
      <w:marBottom w:val="0"/>
      <w:divBdr>
        <w:top w:val="none" w:sz="0" w:space="0" w:color="auto"/>
        <w:left w:val="none" w:sz="0" w:space="0" w:color="auto"/>
        <w:bottom w:val="none" w:sz="0" w:space="0" w:color="auto"/>
        <w:right w:val="none" w:sz="0" w:space="0" w:color="auto"/>
      </w:divBdr>
    </w:div>
    <w:div w:id="1348487162">
      <w:bodyDiv w:val="1"/>
      <w:marLeft w:val="0"/>
      <w:marRight w:val="0"/>
      <w:marTop w:val="0"/>
      <w:marBottom w:val="0"/>
      <w:divBdr>
        <w:top w:val="none" w:sz="0" w:space="0" w:color="auto"/>
        <w:left w:val="none" w:sz="0" w:space="0" w:color="auto"/>
        <w:bottom w:val="none" w:sz="0" w:space="0" w:color="auto"/>
        <w:right w:val="none" w:sz="0" w:space="0" w:color="auto"/>
      </w:divBdr>
    </w:div>
    <w:div w:id="1350256499">
      <w:bodyDiv w:val="1"/>
      <w:marLeft w:val="0"/>
      <w:marRight w:val="0"/>
      <w:marTop w:val="0"/>
      <w:marBottom w:val="0"/>
      <w:divBdr>
        <w:top w:val="none" w:sz="0" w:space="0" w:color="auto"/>
        <w:left w:val="none" w:sz="0" w:space="0" w:color="auto"/>
        <w:bottom w:val="none" w:sz="0" w:space="0" w:color="auto"/>
        <w:right w:val="none" w:sz="0" w:space="0" w:color="auto"/>
      </w:divBdr>
    </w:div>
    <w:div w:id="1355501655">
      <w:bodyDiv w:val="1"/>
      <w:marLeft w:val="0"/>
      <w:marRight w:val="0"/>
      <w:marTop w:val="0"/>
      <w:marBottom w:val="0"/>
      <w:divBdr>
        <w:top w:val="none" w:sz="0" w:space="0" w:color="auto"/>
        <w:left w:val="none" w:sz="0" w:space="0" w:color="auto"/>
        <w:bottom w:val="none" w:sz="0" w:space="0" w:color="auto"/>
        <w:right w:val="none" w:sz="0" w:space="0" w:color="auto"/>
      </w:divBdr>
    </w:div>
    <w:div w:id="1355957987">
      <w:bodyDiv w:val="1"/>
      <w:marLeft w:val="0"/>
      <w:marRight w:val="0"/>
      <w:marTop w:val="0"/>
      <w:marBottom w:val="0"/>
      <w:divBdr>
        <w:top w:val="none" w:sz="0" w:space="0" w:color="auto"/>
        <w:left w:val="none" w:sz="0" w:space="0" w:color="auto"/>
        <w:bottom w:val="none" w:sz="0" w:space="0" w:color="auto"/>
        <w:right w:val="none" w:sz="0" w:space="0" w:color="auto"/>
      </w:divBdr>
    </w:div>
    <w:div w:id="1356464961">
      <w:bodyDiv w:val="1"/>
      <w:marLeft w:val="0"/>
      <w:marRight w:val="0"/>
      <w:marTop w:val="0"/>
      <w:marBottom w:val="0"/>
      <w:divBdr>
        <w:top w:val="none" w:sz="0" w:space="0" w:color="auto"/>
        <w:left w:val="none" w:sz="0" w:space="0" w:color="auto"/>
        <w:bottom w:val="none" w:sz="0" w:space="0" w:color="auto"/>
        <w:right w:val="none" w:sz="0" w:space="0" w:color="auto"/>
      </w:divBdr>
    </w:div>
    <w:div w:id="1356612683">
      <w:bodyDiv w:val="1"/>
      <w:marLeft w:val="0"/>
      <w:marRight w:val="0"/>
      <w:marTop w:val="0"/>
      <w:marBottom w:val="0"/>
      <w:divBdr>
        <w:top w:val="none" w:sz="0" w:space="0" w:color="auto"/>
        <w:left w:val="none" w:sz="0" w:space="0" w:color="auto"/>
        <w:bottom w:val="none" w:sz="0" w:space="0" w:color="auto"/>
        <w:right w:val="none" w:sz="0" w:space="0" w:color="auto"/>
      </w:divBdr>
    </w:div>
    <w:div w:id="1357077199">
      <w:bodyDiv w:val="1"/>
      <w:marLeft w:val="0"/>
      <w:marRight w:val="0"/>
      <w:marTop w:val="0"/>
      <w:marBottom w:val="0"/>
      <w:divBdr>
        <w:top w:val="none" w:sz="0" w:space="0" w:color="auto"/>
        <w:left w:val="none" w:sz="0" w:space="0" w:color="auto"/>
        <w:bottom w:val="none" w:sz="0" w:space="0" w:color="auto"/>
        <w:right w:val="none" w:sz="0" w:space="0" w:color="auto"/>
      </w:divBdr>
    </w:div>
    <w:div w:id="1357275091">
      <w:bodyDiv w:val="1"/>
      <w:marLeft w:val="0"/>
      <w:marRight w:val="0"/>
      <w:marTop w:val="0"/>
      <w:marBottom w:val="0"/>
      <w:divBdr>
        <w:top w:val="none" w:sz="0" w:space="0" w:color="auto"/>
        <w:left w:val="none" w:sz="0" w:space="0" w:color="auto"/>
        <w:bottom w:val="none" w:sz="0" w:space="0" w:color="auto"/>
        <w:right w:val="none" w:sz="0" w:space="0" w:color="auto"/>
      </w:divBdr>
    </w:div>
    <w:div w:id="1357927418">
      <w:bodyDiv w:val="1"/>
      <w:marLeft w:val="0"/>
      <w:marRight w:val="0"/>
      <w:marTop w:val="0"/>
      <w:marBottom w:val="0"/>
      <w:divBdr>
        <w:top w:val="none" w:sz="0" w:space="0" w:color="auto"/>
        <w:left w:val="none" w:sz="0" w:space="0" w:color="auto"/>
        <w:bottom w:val="none" w:sz="0" w:space="0" w:color="auto"/>
        <w:right w:val="none" w:sz="0" w:space="0" w:color="auto"/>
      </w:divBdr>
    </w:div>
    <w:div w:id="1357998766">
      <w:bodyDiv w:val="1"/>
      <w:marLeft w:val="0"/>
      <w:marRight w:val="0"/>
      <w:marTop w:val="0"/>
      <w:marBottom w:val="0"/>
      <w:divBdr>
        <w:top w:val="none" w:sz="0" w:space="0" w:color="auto"/>
        <w:left w:val="none" w:sz="0" w:space="0" w:color="auto"/>
        <w:bottom w:val="none" w:sz="0" w:space="0" w:color="auto"/>
        <w:right w:val="none" w:sz="0" w:space="0" w:color="auto"/>
      </w:divBdr>
    </w:div>
    <w:div w:id="1364015262">
      <w:bodyDiv w:val="1"/>
      <w:marLeft w:val="0"/>
      <w:marRight w:val="0"/>
      <w:marTop w:val="0"/>
      <w:marBottom w:val="0"/>
      <w:divBdr>
        <w:top w:val="none" w:sz="0" w:space="0" w:color="auto"/>
        <w:left w:val="none" w:sz="0" w:space="0" w:color="auto"/>
        <w:bottom w:val="none" w:sz="0" w:space="0" w:color="auto"/>
        <w:right w:val="none" w:sz="0" w:space="0" w:color="auto"/>
      </w:divBdr>
    </w:div>
    <w:div w:id="1365596829">
      <w:bodyDiv w:val="1"/>
      <w:marLeft w:val="0"/>
      <w:marRight w:val="0"/>
      <w:marTop w:val="0"/>
      <w:marBottom w:val="0"/>
      <w:divBdr>
        <w:top w:val="none" w:sz="0" w:space="0" w:color="auto"/>
        <w:left w:val="none" w:sz="0" w:space="0" w:color="auto"/>
        <w:bottom w:val="none" w:sz="0" w:space="0" w:color="auto"/>
        <w:right w:val="none" w:sz="0" w:space="0" w:color="auto"/>
      </w:divBdr>
    </w:div>
    <w:div w:id="1366252023">
      <w:bodyDiv w:val="1"/>
      <w:marLeft w:val="0"/>
      <w:marRight w:val="0"/>
      <w:marTop w:val="0"/>
      <w:marBottom w:val="0"/>
      <w:divBdr>
        <w:top w:val="none" w:sz="0" w:space="0" w:color="auto"/>
        <w:left w:val="none" w:sz="0" w:space="0" w:color="auto"/>
        <w:bottom w:val="none" w:sz="0" w:space="0" w:color="auto"/>
        <w:right w:val="none" w:sz="0" w:space="0" w:color="auto"/>
      </w:divBdr>
    </w:div>
    <w:div w:id="1367562829">
      <w:bodyDiv w:val="1"/>
      <w:marLeft w:val="0"/>
      <w:marRight w:val="0"/>
      <w:marTop w:val="0"/>
      <w:marBottom w:val="0"/>
      <w:divBdr>
        <w:top w:val="none" w:sz="0" w:space="0" w:color="auto"/>
        <w:left w:val="none" w:sz="0" w:space="0" w:color="auto"/>
        <w:bottom w:val="none" w:sz="0" w:space="0" w:color="auto"/>
        <w:right w:val="none" w:sz="0" w:space="0" w:color="auto"/>
      </w:divBdr>
    </w:div>
    <w:div w:id="1369798550">
      <w:bodyDiv w:val="1"/>
      <w:marLeft w:val="0"/>
      <w:marRight w:val="0"/>
      <w:marTop w:val="0"/>
      <w:marBottom w:val="0"/>
      <w:divBdr>
        <w:top w:val="none" w:sz="0" w:space="0" w:color="auto"/>
        <w:left w:val="none" w:sz="0" w:space="0" w:color="auto"/>
        <w:bottom w:val="none" w:sz="0" w:space="0" w:color="auto"/>
        <w:right w:val="none" w:sz="0" w:space="0" w:color="auto"/>
      </w:divBdr>
    </w:div>
    <w:div w:id="1370691341">
      <w:bodyDiv w:val="1"/>
      <w:marLeft w:val="0"/>
      <w:marRight w:val="0"/>
      <w:marTop w:val="0"/>
      <w:marBottom w:val="0"/>
      <w:divBdr>
        <w:top w:val="none" w:sz="0" w:space="0" w:color="auto"/>
        <w:left w:val="none" w:sz="0" w:space="0" w:color="auto"/>
        <w:bottom w:val="none" w:sz="0" w:space="0" w:color="auto"/>
        <w:right w:val="none" w:sz="0" w:space="0" w:color="auto"/>
      </w:divBdr>
    </w:div>
    <w:div w:id="1371490474">
      <w:bodyDiv w:val="1"/>
      <w:marLeft w:val="0"/>
      <w:marRight w:val="0"/>
      <w:marTop w:val="0"/>
      <w:marBottom w:val="0"/>
      <w:divBdr>
        <w:top w:val="none" w:sz="0" w:space="0" w:color="auto"/>
        <w:left w:val="none" w:sz="0" w:space="0" w:color="auto"/>
        <w:bottom w:val="none" w:sz="0" w:space="0" w:color="auto"/>
        <w:right w:val="none" w:sz="0" w:space="0" w:color="auto"/>
      </w:divBdr>
    </w:div>
    <w:div w:id="1374383218">
      <w:bodyDiv w:val="1"/>
      <w:marLeft w:val="0"/>
      <w:marRight w:val="0"/>
      <w:marTop w:val="0"/>
      <w:marBottom w:val="0"/>
      <w:divBdr>
        <w:top w:val="none" w:sz="0" w:space="0" w:color="auto"/>
        <w:left w:val="none" w:sz="0" w:space="0" w:color="auto"/>
        <w:bottom w:val="none" w:sz="0" w:space="0" w:color="auto"/>
        <w:right w:val="none" w:sz="0" w:space="0" w:color="auto"/>
      </w:divBdr>
    </w:div>
    <w:div w:id="1375038097">
      <w:bodyDiv w:val="1"/>
      <w:marLeft w:val="0"/>
      <w:marRight w:val="0"/>
      <w:marTop w:val="0"/>
      <w:marBottom w:val="0"/>
      <w:divBdr>
        <w:top w:val="none" w:sz="0" w:space="0" w:color="auto"/>
        <w:left w:val="none" w:sz="0" w:space="0" w:color="auto"/>
        <w:bottom w:val="none" w:sz="0" w:space="0" w:color="auto"/>
        <w:right w:val="none" w:sz="0" w:space="0" w:color="auto"/>
      </w:divBdr>
    </w:div>
    <w:div w:id="1375544789">
      <w:bodyDiv w:val="1"/>
      <w:marLeft w:val="0"/>
      <w:marRight w:val="0"/>
      <w:marTop w:val="0"/>
      <w:marBottom w:val="0"/>
      <w:divBdr>
        <w:top w:val="none" w:sz="0" w:space="0" w:color="auto"/>
        <w:left w:val="none" w:sz="0" w:space="0" w:color="auto"/>
        <w:bottom w:val="none" w:sz="0" w:space="0" w:color="auto"/>
        <w:right w:val="none" w:sz="0" w:space="0" w:color="auto"/>
      </w:divBdr>
    </w:div>
    <w:div w:id="1376079228">
      <w:bodyDiv w:val="1"/>
      <w:marLeft w:val="0"/>
      <w:marRight w:val="0"/>
      <w:marTop w:val="0"/>
      <w:marBottom w:val="0"/>
      <w:divBdr>
        <w:top w:val="none" w:sz="0" w:space="0" w:color="auto"/>
        <w:left w:val="none" w:sz="0" w:space="0" w:color="auto"/>
        <w:bottom w:val="none" w:sz="0" w:space="0" w:color="auto"/>
        <w:right w:val="none" w:sz="0" w:space="0" w:color="auto"/>
      </w:divBdr>
    </w:div>
    <w:div w:id="1377851180">
      <w:bodyDiv w:val="1"/>
      <w:marLeft w:val="0"/>
      <w:marRight w:val="0"/>
      <w:marTop w:val="0"/>
      <w:marBottom w:val="0"/>
      <w:divBdr>
        <w:top w:val="none" w:sz="0" w:space="0" w:color="auto"/>
        <w:left w:val="none" w:sz="0" w:space="0" w:color="auto"/>
        <w:bottom w:val="none" w:sz="0" w:space="0" w:color="auto"/>
        <w:right w:val="none" w:sz="0" w:space="0" w:color="auto"/>
      </w:divBdr>
    </w:div>
    <w:div w:id="1379206336">
      <w:bodyDiv w:val="1"/>
      <w:marLeft w:val="0"/>
      <w:marRight w:val="0"/>
      <w:marTop w:val="0"/>
      <w:marBottom w:val="0"/>
      <w:divBdr>
        <w:top w:val="none" w:sz="0" w:space="0" w:color="auto"/>
        <w:left w:val="none" w:sz="0" w:space="0" w:color="auto"/>
        <w:bottom w:val="none" w:sz="0" w:space="0" w:color="auto"/>
        <w:right w:val="none" w:sz="0" w:space="0" w:color="auto"/>
      </w:divBdr>
    </w:div>
    <w:div w:id="1379938411">
      <w:bodyDiv w:val="1"/>
      <w:marLeft w:val="0"/>
      <w:marRight w:val="0"/>
      <w:marTop w:val="0"/>
      <w:marBottom w:val="0"/>
      <w:divBdr>
        <w:top w:val="none" w:sz="0" w:space="0" w:color="auto"/>
        <w:left w:val="none" w:sz="0" w:space="0" w:color="auto"/>
        <w:bottom w:val="none" w:sz="0" w:space="0" w:color="auto"/>
        <w:right w:val="none" w:sz="0" w:space="0" w:color="auto"/>
      </w:divBdr>
    </w:div>
    <w:div w:id="1383099430">
      <w:bodyDiv w:val="1"/>
      <w:marLeft w:val="0"/>
      <w:marRight w:val="0"/>
      <w:marTop w:val="0"/>
      <w:marBottom w:val="0"/>
      <w:divBdr>
        <w:top w:val="none" w:sz="0" w:space="0" w:color="auto"/>
        <w:left w:val="none" w:sz="0" w:space="0" w:color="auto"/>
        <w:bottom w:val="none" w:sz="0" w:space="0" w:color="auto"/>
        <w:right w:val="none" w:sz="0" w:space="0" w:color="auto"/>
      </w:divBdr>
    </w:div>
    <w:div w:id="1383142071">
      <w:bodyDiv w:val="1"/>
      <w:marLeft w:val="0"/>
      <w:marRight w:val="0"/>
      <w:marTop w:val="0"/>
      <w:marBottom w:val="0"/>
      <w:divBdr>
        <w:top w:val="none" w:sz="0" w:space="0" w:color="auto"/>
        <w:left w:val="none" w:sz="0" w:space="0" w:color="auto"/>
        <w:bottom w:val="none" w:sz="0" w:space="0" w:color="auto"/>
        <w:right w:val="none" w:sz="0" w:space="0" w:color="auto"/>
      </w:divBdr>
    </w:div>
    <w:div w:id="1385060478">
      <w:bodyDiv w:val="1"/>
      <w:marLeft w:val="0"/>
      <w:marRight w:val="0"/>
      <w:marTop w:val="0"/>
      <w:marBottom w:val="0"/>
      <w:divBdr>
        <w:top w:val="none" w:sz="0" w:space="0" w:color="auto"/>
        <w:left w:val="none" w:sz="0" w:space="0" w:color="auto"/>
        <w:bottom w:val="none" w:sz="0" w:space="0" w:color="auto"/>
        <w:right w:val="none" w:sz="0" w:space="0" w:color="auto"/>
      </w:divBdr>
    </w:div>
    <w:div w:id="1386946858">
      <w:bodyDiv w:val="1"/>
      <w:marLeft w:val="0"/>
      <w:marRight w:val="0"/>
      <w:marTop w:val="0"/>
      <w:marBottom w:val="0"/>
      <w:divBdr>
        <w:top w:val="none" w:sz="0" w:space="0" w:color="auto"/>
        <w:left w:val="none" w:sz="0" w:space="0" w:color="auto"/>
        <w:bottom w:val="none" w:sz="0" w:space="0" w:color="auto"/>
        <w:right w:val="none" w:sz="0" w:space="0" w:color="auto"/>
      </w:divBdr>
    </w:div>
    <w:div w:id="1387952067">
      <w:bodyDiv w:val="1"/>
      <w:marLeft w:val="0"/>
      <w:marRight w:val="0"/>
      <w:marTop w:val="0"/>
      <w:marBottom w:val="0"/>
      <w:divBdr>
        <w:top w:val="none" w:sz="0" w:space="0" w:color="auto"/>
        <w:left w:val="none" w:sz="0" w:space="0" w:color="auto"/>
        <w:bottom w:val="none" w:sz="0" w:space="0" w:color="auto"/>
        <w:right w:val="none" w:sz="0" w:space="0" w:color="auto"/>
      </w:divBdr>
    </w:div>
    <w:div w:id="1389721819">
      <w:bodyDiv w:val="1"/>
      <w:marLeft w:val="0"/>
      <w:marRight w:val="0"/>
      <w:marTop w:val="0"/>
      <w:marBottom w:val="0"/>
      <w:divBdr>
        <w:top w:val="none" w:sz="0" w:space="0" w:color="auto"/>
        <w:left w:val="none" w:sz="0" w:space="0" w:color="auto"/>
        <w:bottom w:val="none" w:sz="0" w:space="0" w:color="auto"/>
        <w:right w:val="none" w:sz="0" w:space="0" w:color="auto"/>
      </w:divBdr>
    </w:div>
    <w:div w:id="1389917312">
      <w:bodyDiv w:val="1"/>
      <w:marLeft w:val="0"/>
      <w:marRight w:val="0"/>
      <w:marTop w:val="0"/>
      <w:marBottom w:val="0"/>
      <w:divBdr>
        <w:top w:val="none" w:sz="0" w:space="0" w:color="auto"/>
        <w:left w:val="none" w:sz="0" w:space="0" w:color="auto"/>
        <w:bottom w:val="none" w:sz="0" w:space="0" w:color="auto"/>
        <w:right w:val="none" w:sz="0" w:space="0" w:color="auto"/>
      </w:divBdr>
    </w:div>
    <w:div w:id="1390567996">
      <w:bodyDiv w:val="1"/>
      <w:marLeft w:val="0"/>
      <w:marRight w:val="0"/>
      <w:marTop w:val="0"/>
      <w:marBottom w:val="0"/>
      <w:divBdr>
        <w:top w:val="none" w:sz="0" w:space="0" w:color="auto"/>
        <w:left w:val="none" w:sz="0" w:space="0" w:color="auto"/>
        <w:bottom w:val="none" w:sz="0" w:space="0" w:color="auto"/>
        <w:right w:val="none" w:sz="0" w:space="0" w:color="auto"/>
      </w:divBdr>
    </w:div>
    <w:div w:id="1392191952">
      <w:bodyDiv w:val="1"/>
      <w:marLeft w:val="0"/>
      <w:marRight w:val="0"/>
      <w:marTop w:val="0"/>
      <w:marBottom w:val="0"/>
      <w:divBdr>
        <w:top w:val="none" w:sz="0" w:space="0" w:color="auto"/>
        <w:left w:val="none" w:sz="0" w:space="0" w:color="auto"/>
        <w:bottom w:val="none" w:sz="0" w:space="0" w:color="auto"/>
        <w:right w:val="none" w:sz="0" w:space="0" w:color="auto"/>
      </w:divBdr>
    </w:div>
    <w:div w:id="1392382394">
      <w:bodyDiv w:val="1"/>
      <w:marLeft w:val="0"/>
      <w:marRight w:val="0"/>
      <w:marTop w:val="0"/>
      <w:marBottom w:val="0"/>
      <w:divBdr>
        <w:top w:val="none" w:sz="0" w:space="0" w:color="auto"/>
        <w:left w:val="none" w:sz="0" w:space="0" w:color="auto"/>
        <w:bottom w:val="none" w:sz="0" w:space="0" w:color="auto"/>
        <w:right w:val="none" w:sz="0" w:space="0" w:color="auto"/>
      </w:divBdr>
    </w:div>
    <w:div w:id="1392846174">
      <w:bodyDiv w:val="1"/>
      <w:marLeft w:val="0"/>
      <w:marRight w:val="0"/>
      <w:marTop w:val="0"/>
      <w:marBottom w:val="0"/>
      <w:divBdr>
        <w:top w:val="none" w:sz="0" w:space="0" w:color="auto"/>
        <w:left w:val="none" w:sz="0" w:space="0" w:color="auto"/>
        <w:bottom w:val="none" w:sz="0" w:space="0" w:color="auto"/>
        <w:right w:val="none" w:sz="0" w:space="0" w:color="auto"/>
      </w:divBdr>
    </w:div>
    <w:div w:id="1394084712">
      <w:bodyDiv w:val="1"/>
      <w:marLeft w:val="0"/>
      <w:marRight w:val="0"/>
      <w:marTop w:val="0"/>
      <w:marBottom w:val="0"/>
      <w:divBdr>
        <w:top w:val="none" w:sz="0" w:space="0" w:color="auto"/>
        <w:left w:val="none" w:sz="0" w:space="0" w:color="auto"/>
        <w:bottom w:val="none" w:sz="0" w:space="0" w:color="auto"/>
        <w:right w:val="none" w:sz="0" w:space="0" w:color="auto"/>
      </w:divBdr>
    </w:div>
    <w:div w:id="1395742540">
      <w:bodyDiv w:val="1"/>
      <w:marLeft w:val="0"/>
      <w:marRight w:val="0"/>
      <w:marTop w:val="0"/>
      <w:marBottom w:val="0"/>
      <w:divBdr>
        <w:top w:val="none" w:sz="0" w:space="0" w:color="auto"/>
        <w:left w:val="none" w:sz="0" w:space="0" w:color="auto"/>
        <w:bottom w:val="none" w:sz="0" w:space="0" w:color="auto"/>
        <w:right w:val="none" w:sz="0" w:space="0" w:color="auto"/>
      </w:divBdr>
    </w:div>
    <w:div w:id="1398480668">
      <w:bodyDiv w:val="1"/>
      <w:marLeft w:val="0"/>
      <w:marRight w:val="0"/>
      <w:marTop w:val="0"/>
      <w:marBottom w:val="0"/>
      <w:divBdr>
        <w:top w:val="none" w:sz="0" w:space="0" w:color="auto"/>
        <w:left w:val="none" w:sz="0" w:space="0" w:color="auto"/>
        <w:bottom w:val="none" w:sz="0" w:space="0" w:color="auto"/>
        <w:right w:val="none" w:sz="0" w:space="0" w:color="auto"/>
      </w:divBdr>
    </w:div>
    <w:div w:id="1398672468">
      <w:bodyDiv w:val="1"/>
      <w:marLeft w:val="0"/>
      <w:marRight w:val="0"/>
      <w:marTop w:val="0"/>
      <w:marBottom w:val="0"/>
      <w:divBdr>
        <w:top w:val="none" w:sz="0" w:space="0" w:color="auto"/>
        <w:left w:val="none" w:sz="0" w:space="0" w:color="auto"/>
        <w:bottom w:val="none" w:sz="0" w:space="0" w:color="auto"/>
        <w:right w:val="none" w:sz="0" w:space="0" w:color="auto"/>
      </w:divBdr>
    </w:div>
    <w:div w:id="1400442819">
      <w:bodyDiv w:val="1"/>
      <w:marLeft w:val="0"/>
      <w:marRight w:val="0"/>
      <w:marTop w:val="0"/>
      <w:marBottom w:val="0"/>
      <w:divBdr>
        <w:top w:val="none" w:sz="0" w:space="0" w:color="auto"/>
        <w:left w:val="none" w:sz="0" w:space="0" w:color="auto"/>
        <w:bottom w:val="none" w:sz="0" w:space="0" w:color="auto"/>
        <w:right w:val="none" w:sz="0" w:space="0" w:color="auto"/>
      </w:divBdr>
    </w:div>
    <w:div w:id="1403062776">
      <w:bodyDiv w:val="1"/>
      <w:marLeft w:val="0"/>
      <w:marRight w:val="0"/>
      <w:marTop w:val="0"/>
      <w:marBottom w:val="0"/>
      <w:divBdr>
        <w:top w:val="none" w:sz="0" w:space="0" w:color="auto"/>
        <w:left w:val="none" w:sz="0" w:space="0" w:color="auto"/>
        <w:bottom w:val="none" w:sz="0" w:space="0" w:color="auto"/>
        <w:right w:val="none" w:sz="0" w:space="0" w:color="auto"/>
      </w:divBdr>
    </w:div>
    <w:div w:id="1404716190">
      <w:bodyDiv w:val="1"/>
      <w:marLeft w:val="0"/>
      <w:marRight w:val="0"/>
      <w:marTop w:val="0"/>
      <w:marBottom w:val="0"/>
      <w:divBdr>
        <w:top w:val="none" w:sz="0" w:space="0" w:color="auto"/>
        <w:left w:val="none" w:sz="0" w:space="0" w:color="auto"/>
        <w:bottom w:val="none" w:sz="0" w:space="0" w:color="auto"/>
        <w:right w:val="none" w:sz="0" w:space="0" w:color="auto"/>
      </w:divBdr>
    </w:div>
    <w:div w:id="1406534192">
      <w:bodyDiv w:val="1"/>
      <w:marLeft w:val="0"/>
      <w:marRight w:val="0"/>
      <w:marTop w:val="0"/>
      <w:marBottom w:val="0"/>
      <w:divBdr>
        <w:top w:val="none" w:sz="0" w:space="0" w:color="auto"/>
        <w:left w:val="none" w:sz="0" w:space="0" w:color="auto"/>
        <w:bottom w:val="none" w:sz="0" w:space="0" w:color="auto"/>
        <w:right w:val="none" w:sz="0" w:space="0" w:color="auto"/>
      </w:divBdr>
    </w:div>
    <w:div w:id="1410034766">
      <w:bodyDiv w:val="1"/>
      <w:marLeft w:val="0"/>
      <w:marRight w:val="0"/>
      <w:marTop w:val="0"/>
      <w:marBottom w:val="0"/>
      <w:divBdr>
        <w:top w:val="none" w:sz="0" w:space="0" w:color="auto"/>
        <w:left w:val="none" w:sz="0" w:space="0" w:color="auto"/>
        <w:bottom w:val="none" w:sz="0" w:space="0" w:color="auto"/>
        <w:right w:val="none" w:sz="0" w:space="0" w:color="auto"/>
      </w:divBdr>
    </w:div>
    <w:div w:id="1410232854">
      <w:bodyDiv w:val="1"/>
      <w:marLeft w:val="0"/>
      <w:marRight w:val="0"/>
      <w:marTop w:val="0"/>
      <w:marBottom w:val="0"/>
      <w:divBdr>
        <w:top w:val="none" w:sz="0" w:space="0" w:color="auto"/>
        <w:left w:val="none" w:sz="0" w:space="0" w:color="auto"/>
        <w:bottom w:val="none" w:sz="0" w:space="0" w:color="auto"/>
        <w:right w:val="none" w:sz="0" w:space="0" w:color="auto"/>
      </w:divBdr>
    </w:div>
    <w:div w:id="1410885352">
      <w:bodyDiv w:val="1"/>
      <w:marLeft w:val="0"/>
      <w:marRight w:val="0"/>
      <w:marTop w:val="0"/>
      <w:marBottom w:val="0"/>
      <w:divBdr>
        <w:top w:val="none" w:sz="0" w:space="0" w:color="auto"/>
        <w:left w:val="none" w:sz="0" w:space="0" w:color="auto"/>
        <w:bottom w:val="none" w:sz="0" w:space="0" w:color="auto"/>
        <w:right w:val="none" w:sz="0" w:space="0" w:color="auto"/>
      </w:divBdr>
    </w:div>
    <w:div w:id="1412501685">
      <w:bodyDiv w:val="1"/>
      <w:marLeft w:val="0"/>
      <w:marRight w:val="0"/>
      <w:marTop w:val="0"/>
      <w:marBottom w:val="0"/>
      <w:divBdr>
        <w:top w:val="none" w:sz="0" w:space="0" w:color="auto"/>
        <w:left w:val="none" w:sz="0" w:space="0" w:color="auto"/>
        <w:bottom w:val="none" w:sz="0" w:space="0" w:color="auto"/>
        <w:right w:val="none" w:sz="0" w:space="0" w:color="auto"/>
      </w:divBdr>
    </w:div>
    <w:div w:id="1412580782">
      <w:bodyDiv w:val="1"/>
      <w:marLeft w:val="0"/>
      <w:marRight w:val="0"/>
      <w:marTop w:val="0"/>
      <w:marBottom w:val="0"/>
      <w:divBdr>
        <w:top w:val="none" w:sz="0" w:space="0" w:color="auto"/>
        <w:left w:val="none" w:sz="0" w:space="0" w:color="auto"/>
        <w:bottom w:val="none" w:sz="0" w:space="0" w:color="auto"/>
        <w:right w:val="none" w:sz="0" w:space="0" w:color="auto"/>
      </w:divBdr>
    </w:div>
    <w:div w:id="1415784743">
      <w:bodyDiv w:val="1"/>
      <w:marLeft w:val="0"/>
      <w:marRight w:val="0"/>
      <w:marTop w:val="0"/>
      <w:marBottom w:val="0"/>
      <w:divBdr>
        <w:top w:val="none" w:sz="0" w:space="0" w:color="auto"/>
        <w:left w:val="none" w:sz="0" w:space="0" w:color="auto"/>
        <w:bottom w:val="none" w:sz="0" w:space="0" w:color="auto"/>
        <w:right w:val="none" w:sz="0" w:space="0" w:color="auto"/>
      </w:divBdr>
    </w:div>
    <w:div w:id="1418090906">
      <w:bodyDiv w:val="1"/>
      <w:marLeft w:val="0"/>
      <w:marRight w:val="0"/>
      <w:marTop w:val="0"/>
      <w:marBottom w:val="0"/>
      <w:divBdr>
        <w:top w:val="none" w:sz="0" w:space="0" w:color="auto"/>
        <w:left w:val="none" w:sz="0" w:space="0" w:color="auto"/>
        <w:bottom w:val="none" w:sz="0" w:space="0" w:color="auto"/>
        <w:right w:val="none" w:sz="0" w:space="0" w:color="auto"/>
      </w:divBdr>
    </w:div>
    <w:div w:id="1418746833">
      <w:bodyDiv w:val="1"/>
      <w:marLeft w:val="0"/>
      <w:marRight w:val="0"/>
      <w:marTop w:val="0"/>
      <w:marBottom w:val="0"/>
      <w:divBdr>
        <w:top w:val="none" w:sz="0" w:space="0" w:color="auto"/>
        <w:left w:val="none" w:sz="0" w:space="0" w:color="auto"/>
        <w:bottom w:val="none" w:sz="0" w:space="0" w:color="auto"/>
        <w:right w:val="none" w:sz="0" w:space="0" w:color="auto"/>
      </w:divBdr>
    </w:div>
    <w:div w:id="1418751660">
      <w:bodyDiv w:val="1"/>
      <w:marLeft w:val="0"/>
      <w:marRight w:val="0"/>
      <w:marTop w:val="0"/>
      <w:marBottom w:val="0"/>
      <w:divBdr>
        <w:top w:val="none" w:sz="0" w:space="0" w:color="auto"/>
        <w:left w:val="none" w:sz="0" w:space="0" w:color="auto"/>
        <w:bottom w:val="none" w:sz="0" w:space="0" w:color="auto"/>
        <w:right w:val="none" w:sz="0" w:space="0" w:color="auto"/>
      </w:divBdr>
    </w:div>
    <w:div w:id="1418863114">
      <w:bodyDiv w:val="1"/>
      <w:marLeft w:val="0"/>
      <w:marRight w:val="0"/>
      <w:marTop w:val="0"/>
      <w:marBottom w:val="0"/>
      <w:divBdr>
        <w:top w:val="none" w:sz="0" w:space="0" w:color="auto"/>
        <w:left w:val="none" w:sz="0" w:space="0" w:color="auto"/>
        <w:bottom w:val="none" w:sz="0" w:space="0" w:color="auto"/>
        <w:right w:val="none" w:sz="0" w:space="0" w:color="auto"/>
      </w:divBdr>
    </w:div>
    <w:div w:id="1420836181">
      <w:bodyDiv w:val="1"/>
      <w:marLeft w:val="0"/>
      <w:marRight w:val="0"/>
      <w:marTop w:val="0"/>
      <w:marBottom w:val="0"/>
      <w:divBdr>
        <w:top w:val="none" w:sz="0" w:space="0" w:color="auto"/>
        <w:left w:val="none" w:sz="0" w:space="0" w:color="auto"/>
        <w:bottom w:val="none" w:sz="0" w:space="0" w:color="auto"/>
        <w:right w:val="none" w:sz="0" w:space="0" w:color="auto"/>
      </w:divBdr>
    </w:div>
    <w:div w:id="1421021183">
      <w:bodyDiv w:val="1"/>
      <w:marLeft w:val="0"/>
      <w:marRight w:val="0"/>
      <w:marTop w:val="0"/>
      <w:marBottom w:val="0"/>
      <w:divBdr>
        <w:top w:val="none" w:sz="0" w:space="0" w:color="auto"/>
        <w:left w:val="none" w:sz="0" w:space="0" w:color="auto"/>
        <w:bottom w:val="none" w:sz="0" w:space="0" w:color="auto"/>
        <w:right w:val="none" w:sz="0" w:space="0" w:color="auto"/>
      </w:divBdr>
    </w:div>
    <w:div w:id="1422337933">
      <w:bodyDiv w:val="1"/>
      <w:marLeft w:val="0"/>
      <w:marRight w:val="0"/>
      <w:marTop w:val="0"/>
      <w:marBottom w:val="0"/>
      <w:divBdr>
        <w:top w:val="none" w:sz="0" w:space="0" w:color="auto"/>
        <w:left w:val="none" w:sz="0" w:space="0" w:color="auto"/>
        <w:bottom w:val="none" w:sz="0" w:space="0" w:color="auto"/>
        <w:right w:val="none" w:sz="0" w:space="0" w:color="auto"/>
      </w:divBdr>
    </w:div>
    <w:div w:id="1422606514">
      <w:bodyDiv w:val="1"/>
      <w:marLeft w:val="0"/>
      <w:marRight w:val="0"/>
      <w:marTop w:val="0"/>
      <w:marBottom w:val="0"/>
      <w:divBdr>
        <w:top w:val="none" w:sz="0" w:space="0" w:color="auto"/>
        <w:left w:val="none" w:sz="0" w:space="0" w:color="auto"/>
        <w:bottom w:val="none" w:sz="0" w:space="0" w:color="auto"/>
        <w:right w:val="none" w:sz="0" w:space="0" w:color="auto"/>
      </w:divBdr>
    </w:div>
    <w:div w:id="1423062199">
      <w:bodyDiv w:val="1"/>
      <w:marLeft w:val="0"/>
      <w:marRight w:val="0"/>
      <w:marTop w:val="0"/>
      <w:marBottom w:val="0"/>
      <w:divBdr>
        <w:top w:val="none" w:sz="0" w:space="0" w:color="auto"/>
        <w:left w:val="none" w:sz="0" w:space="0" w:color="auto"/>
        <w:bottom w:val="none" w:sz="0" w:space="0" w:color="auto"/>
        <w:right w:val="none" w:sz="0" w:space="0" w:color="auto"/>
      </w:divBdr>
    </w:div>
    <w:div w:id="1423334192">
      <w:bodyDiv w:val="1"/>
      <w:marLeft w:val="0"/>
      <w:marRight w:val="0"/>
      <w:marTop w:val="0"/>
      <w:marBottom w:val="0"/>
      <w:divBdr>
        <w:top w:val="none" w:sz="0" w:space="0" w:color="auto"/>
        <w:left w:val="none" w:sz="0" w:space="0" w:color="auto"/>
        <w:bottom w:val="none" w:sz="0" w:space="0" w:color="auto"/>
        <w:right w:val="none" w:sz="0" w:space="0" w:color="auto"/>
      </w:divBdr>
    </w:div>
    <w:div w:id="1423574605">
      <w:bodyDiv w:val="1"/>
      <w:marLeft w:val="0"/>
      <w:marRight w:val="0"/>
      <w:marTop w:val="0"/>
      <w:marBottom w:val="0"/>
      <w:divBdr>
        <w:top w:val="none" w:sz="0" w:space="0" w:color="auto"/>
        <w:left w:val="none" w:sz="0" w:space="0" w:color="auto"/>
        <w:bottom w:val="none" w:sz="0" w:space="0" w:color="auto"/>
        <w:right w:val="none" w:sz="0" w:space="0" w:color="auto"/>
      </w:divBdr>
    </w:div>
    <w:div w:id="1424296764">
      <w:bodyDiv w:val="1"/>
      <w:marLeft w:val="0"/>
      <w:marRight w:val="0"/>
      <w:marTop w:val="0"/>
      <w:marBottom w:val="0"/>
      <w:divBdr>
        <w:top w:val="none" w:sz="0" w:space="0" w:color="auto"/>
        <w:left w:val="none" w:sz="0" w:space="0" w:color="auto"/>
        <w:bottom w:val="none" w:sz="0" w:space="0" w:color="auto"/>
        <w:right w:val="none" w:sz="0" w:space="0" w:color="auto"/>
      </w:divBdr>
    </w:div>
    <w:div w:id="1425227940">
      <w:bodyDiv w:val="1"/>
      <w:marLeft w:val="0"/>
      <w:marRight w:val="0"/>
      <w:marTop w:val="0"/>
      <w:marBottom w:val="0"/>
      <w:divBdr>
        <w:top w:val="none" w:sz="0" w:space="0" w:color="auto"/>
        <w:left w:val="none" w:sz="0" w:space="0" w:color="auto"/>
        <w:bottom w:val="none" w:sz="0" w:space="0" w:color="auto"/>
        <w:right w:val="none" w:sz="0" w:space="0" w:color="auto"/>
      </w:divBdr>
    </w:div>
    <w:div w:id="1429698412">
      <w:bodyDiv w:val="1"/>
      <w:marLeft w:val="0"/>
      <w:marRight w:val="0"/>
      <w:marTop w:val="0"/>
      <w:marBottom w:val="0"/>
      <w:divBdr>
        <w:top w:val="none" w:sz="0" w:space="0" w:color="auto"/>
        <w:left w:val="none" w:sz="0" w:space="0" w:color="auto"/>
        <w:bottom w:val="none" w:sz="0" w:space="0" w:color="auto"/>
        <w:right w:val="none" w:sz="0" w:space="0" w:color="auto"/>
      </w:divBdr>
    </w:div>
    <w:div w:id="1430810056">
      <w:bodyDiv w:val="1"/>
      <w:marLeft w:val="0"/>
      <w:marRight w:val="0"/>
      <w:marTop w:val="0"/>
      <w:marBottom w:val="0"/>
      <w:divBdr>
        <w:top w:val="none" w:sz="0" w:space="0" w:color="auto"/>
        <w:left w:val="none" w:sz="0" w:space="0" w:color="auto"/>
        <w:bottom w:val="none" w:sz="0" w:space="0" w:color="auto"/>
        <w:right w:val="none" w:sz="0" w:space="0" w:color="auto"/>
      </w:divBdr>
    </w:div>
    <w:div w:id="1431123535">
      <w:bodyDiv w:val="1"/>
      <w:marLeft w:val="0"/>
      <w:marRight w:val="0"/>
      <w:marTop w:val="0"/>
      <w:marBottom w:val="0"/>
      <w:divBdr>
        <w:top w:val="none" w:sz="0" w:space="0" w:color="auto"/>
        <w:left w:val="none" w:sz="0" w:space="0" w:color="auto"/>
        <w:bottom w:val="none" w:sz="0" w:space="0" w:color="auto"/>
        <w:right w:val="none" w:sz="0" w:space="0" w:color="auto"/>
      </w:divBdr>
    </w:div>
    <w:div w:id="1435398810">
      <w:bodyDiv w:val="1"/>
      <w:marLeft w:val="0"/>
      <w:marRight w:val="0"/>
      <w:marTop w:val="0"/>
      <w:marBottom w:val="0"/>
      <w:divBdr>
        <w:top w:val="none" w:sz="0" w:space="0" w:color="auto"/>
        <w:left w:val="none" w:sz="0" w:space="0" w:color="auto"/>
        <w:bottom w:val="none" w:sz="0" w:space="0" w:color="auto"/>
        <w:right w:val="none" w:sz="0" w:space="0" w:color="auto"/>
      </w:divBdr>
    </w:div>
    <w:div w:id="1437171159">
      <w:bodyDiv w:val="1"/>
      <w:marLeft w:val="0"/>
      <w:marRight w:val="0"/>
      <w:marTop w:val="0"/>
      <w:marBottom w:val="0"/>
      <w:divBdr>
        <w:top w:val="none" w:sz="0" w:space="0" w:color="auto"/>
        <w:left w:val="none" w:sz="0" w:space="0" w:color="auto"/>
        <w:bottom w:val="none" w:sz="0" w:space="0" w:color="auto"/>
        <w:right w:val="none" w:sz="0" w:space="0" w:color="auto"/>
      </w:divBdr>
    </w:div>
    <w:div w:id="1438673866">
      <w:bodyDiv w:val="1"/>
      <w:marLeft w:val="0"/>
      <w:marRight w:val="0"/>
      <w:marTop w:val="0"/>
      <w:marBottom w:val="0"/>
      <w:divBdr>
        <w:top w:val="none" w:sz="0" w:space="0" w:color="auto"/>
        <w:left w:val="none" w:sz="0" w:space="0" w:color="auto"/>
        <w:bottom w:val="none" w:sz="0" w:space="0" w:color="auto"/>
        <w:right w:val="none" w:sz="0" w:space="0" w:color="auto"/>
      </w:divBdr>
    </w:div>
    <w:div w:id="1441146012">
      <w:bodyDiv w:val="1"/>
      <w:marLeft w:val="0"/>
      <w:marRight w:val="0"/>
      <w:marTop w:val="0"/>
      <w:marBottom w:val="0"/>
      <w:divBdr>
        <w:top w:val="none" w:sz="0" w:space="0" w:color="auto"/>
        <w:left w:val="none" w:sz="0" w:space="0" w:color="auto"/>
        <w:bottom w:val="none" w:sz="0" w:space="0" w:color="auto"/>
        <w:right w:val="none" w:sz="0" w:space="0" w:color="auto"/>
      </w:divBdr>
    </w:div>
    <w:div w:id="1441680759">
      <w:bodyDiv w:val="1"/>
      <w:marLeft w:val="0"/>
      <w:marRight w:val="0"/>
      <w:marTop w:val="0"/>
      <w:marBottom w:val="0"/>
      <w:divBdr>
        <w:top w:val="none" w:sz="0" w:space="0" w:color="auto"/>
        <w:left w:val="none" w:sz="0" w:space="0" w:color="auto"/>
        <w:bottom w:val="none" w:sz="0" w:space="0" w:color="auto"/>
        <w:right w:val="none" w:sz="0" w:space="0" w:color="auto"/>
      </w:divBdr>
    </w:div>
    <w:div w:id="1443305603">
      <w:bodyDiv w:val="1"/>
      <w:marLeft w:val="0"/>
      <w:marRight w:val="0"/>
      <w:marTop w:val="0"/>
      <w:marBottom w:val="0"/>
      <w:divBdr>
        <w:top w:val="none" w:sz="0" w:space="0" w:color="auto"/>
        <w:left w:val="none" w:sz="0" w:space="0" w:color="auto"/>
        <w:bottom w:val="none" w:sz="0" w:space="0" w:color="auto"/>
        <w:right w:val="none" w:sz="0" w:space="0" w:color="auto"/>
      </w:divBdr>
    </w:div>
    <w:div w:id="1443643449">
      <w:bodyDiv w:val="1"/>
      <w:marLeft w:val="0"/>
      <w:marRight w:val="0"/>
      <w:marTop w:val="0"/>
      <w:marBottom w:val="0"/>
      <w:divBdr>
        <w:top w:val="none" w:sz="0" w:space="0" w:color="auto"/>
        <w:left w:val="none" w:sz="0" w:space="0" w:color="auto"/>
        <w:bottom w:val="none" w:sz="0" w:space="0" w:color="auto"/>
        <w:right w:val="none" w:sz="0" w:space="0" w:color="auto"/>
      </w:divBdr>
    </w:div>
    <w:div w:id="1444767899">
      <w:bodyDiv w:val="1"/>
      <w:marLeft w:val="0"/>
      <w:marRight w:val="0"/>
      <w:marTop w:val="0"/>
      <w:marBottom w:val="0"/>
      <w:divBdr>
        <w:top w:val="none" w:sz="0" w:space="0" w:color="auto"/>
        <w:left w:val="none" w:sz="0" w:space="0" w:color="auto"/>
        <w:bottom w:val="none" w:sz="0" w:space="0" w:color="auto"/>
        <w:right w:val="none" w:sz="0" w:space="0" w:color="auto"/>
      </w:divBdr>
    </w:div>
    <w:div w:id="1445230012">
      <w:bodyDiv w:val="1"/>
      <w:marLeft w:val="0"/>
      <w:marRight w:val="0"/>
      <w:marTop w:val="0"/>
      <w:marBottom w:val="0"/>
      <w:divBdr>
        <w:top w:val="none" w:sz="0" w:space="0" w:color="auto"/>
        <w:left w:val="none" w:sz="0" w:space="0" w:color="auto"/>
        <w:bottom w:val="none" w:sz="0" w:space="0" w:color="auto"/>
        <w:right w:val="none" w:sz="0" w:space="0" w:color="auto"/>
      </w:divBdr>
    </w:div>
    <w:div w:id="1445342828">
      <w:bodyDiv w:val="1"/>
      <w:marLeft w:val="0"/>
      <w:marRight w:val="0"/>
      <w:marTop w:val="0"/>
      <w:marBottom w:val="0"/>
      <w:divBdr>
        <w:top w:val="none" w:sz="0" w:space="0" w:color="auto"/>
        <w:left w:val="none" w:sz="0" w:space="0" w:color="auto"/>
        <w:bottom w:val="none" w:sz="0" w:space="0" w:color="auto"/>
        <w:right w:val="none" w:sz="0" w:space="0" w:color="auto"/>
      </w:divBdr>
    </w:div>
    <w:div w:id="1448043800">
      <w:bodyDiv w:val="1"/>
      <w:marLeft w:val="0"/>
      <w:marRight w:val="0"/>
      <w:marTop w:val="0"/>
      <w:marBottom w:val="0"/>
      <w:divBdr>
        <w:top w:val="none" w:sz="0" w:space="0" w:color="auto"/>
        <w:left w:val="none" w:sz="0" w:space="0" w:color="auto"/>
        <w:bottom w:val="none" w:sz="0" w:space="0" w:color="auto"/>
        <w:right w:val="none" w:sz="0" w:space="0" w:color="auto"/>
      </w:divBdr>
    </w:div>
    <w:div w:id="1449812379">
      <w:bodyDiv w:val="1"/>
      <w:marLeft w:val="0"/>
      <w:marRight w:val="0"/>
      <w:marTop w:val="0"/>
      <w:marBottom w:val="0"/>
      <w:divBdr>
        <w:top w:val="none" w:sz="0" w:space="0" w:color="auto"/>
        <w:left w:val="none" w:sz="0" w:space="0" w:color="auto"/>
        <w:bottom w:val="none" w:sz="0" w:space="0" w:color="auto"/>
        <w:right w:val="none" w:sz="0" w:space="0" w:color="auto"/>
      </w:divBdr>
    </w:div>
    <w:div w:id="1450706114">
      <w:bodyDiv w:val="1"/>
      <w:marLeft w:val="0"/>
      <w:marRight w:val="0"/>
      <w:marTop w:val="0"/>
      <w:marBottom w:val="0"/>
      <w:divBdr>
        <w:top w:val="none" w:sz="0" w:space="0" w:color="auto"/>
        <w:left w:val="none" w:sz="0" w:space="0" w:color="auto"/>
        <w:bottom w:val="none" w:sz="0" w:space="0" w:color="auto"/>
        <w:right w:val="none" w:sz="0" w:space="0" w:color="auto"/>
      </w:divBdr>
    </w:div>
    <w:div w:id="1452743434">
      <w:bodyDiv w:val="1"/>
      <w:marLeft w:val="0"/>
      <w:marRight w:val="0"/>
      <w:marTop w:val="0"/>
      <w:marBottom w:val="0"/>
      <w:divBdr>
        <w:top w:val="none" w:sz="0" w:space="0" w:color="auto"/>
        <w:left w:val="none" w:sz="0" w:space="0" w:color="auto"/>
        <w:bottom w:val="none" w:sz="0" w:space="0" w:color="auto"/>
        <w:right w:val="none" w:sz="0" w:space="0" w:color="auto"/>
      </w:divBdr>
    </w:div>
    <w:div w:id="1453327266">
      <w:bodyDiv w:val="1"/>
      <w:marLeft w:val="0"/>
      <w:marRight w:val="0"/>
      <w:marTop w:val="0"/>
      <w:marBottom w:val="0"/>
      <w:divBdr>
        <w:top w:val="none" w:sz="0" w:space="0" w:color="auto"/>
        <w:left w:val="none" w:sz="0" w:space="0" w:color="auto"/>
        <w:bottom w:val="none" w:sz="0" w:space="0" w:color="auto"/>
        <w:right w:val="none" w:sz="0" w:space="0" w:color="auto"/>
      </w:divBdr>
    </w:div>
    <w:div w:id="1454058189">
      <w:bodyDiv w:val="1"/>
      <w:marLeft w:val="0"/>
      <w:marRight w:val="0"/>
      <w:marTop w:val="0"/>
      <w:marBottom w:val="0"/>
      <w:divBdr>
        <w:top w:val="none" w:sz="0" w:space="0" w:color="auto"/>
        <w:left w:val="none" w:sz="0" w:space="0" w:color="auto"/>
        <w:bottom w:val="none" w:sz="0" w:space="0" w:color="auto"/>
        <w:right w:val="none" w:sz="0" w:space="0" w:color="auto"/>
      </w:divBdr>
    </w:div>
    <w:div w:id="1454254219">
      <w:bodyDiv w:val="1"/>
      <w:marLeft w:val="0"/>
      <w:marRight w:val="0"/>
      <w:marTop w:val="0"/>
      <w:marBottom w:val="0"/>
      <w:divBdr>
        <w:top w:val="none" w:sz="0" w:space="0" w:color="auto"/>
        <w:left w:val="none" w:sz="0" w:space="0" w:color="auto"/>
        <w:bottom w:val="none" w:sz="0" w:space="0" w:color="auto"/>
        <w:right w:val="none" w:sz="0" w:space="0" w:color="auto"/>
      </w:divBdr>
    </w:div>
    <w:div w:id="1456102959">
      <w:bodyDiv w:val="1"/>
      <w:marLeft w:val="0"/>
      <w:marRight w:val="0"/>
      <w:marTop w:val="0"/>
      <w:marBottom w:val="0"/>
      <w:divBdr>
        <w:top w:val="none" w:sz="0" w:space="0" w:color="auto"/>
        <w:left w:val="none" w:sz="0" w:space="0" w:color="auto"/>
        <w:bottom w:val="none" w:sz="0" w:space="0" w:color="auto"/>
        <w:right w:val="none" w:sz="0" w:space="0" w:color="auto"/>
      </w:divBdr>
    </w:div>
    <w:div w:id="1458178063">
      <w:bodyDiv w:val="1"/>
      <w:marLeft w:val="0"/>
      <w:marRight w:val="0"/>
      <w:marTop w:val="0"/>
      <w:marBottom w:val="0"/>
      <w:divBdr>
        <w:top w:val="none" w:sz="0" w:space="0" w:color="auto"/>
        <w:left w:val="none" w:sz="0" w:space="0" w:color="auto"/>
        <w:bottom w:val="none" w:sz="0" w:space="0" w:color="auto"/>
        <w:right w:val="none" w:sz="0" w:space="0" w:color="auto"/>
      </w:divBdr>
    </w:div>
    <w:div w:id="1458259726">
      <w:bodyDiv w:val="1"/>
      <w:marLeft w:val="0"/>
      <w:marRight w:val="0"/>
      <w:marTop w:val="0"/>
      <w:marBottom w:val="0"/>
      <w:divBdr>
        <w:top w:val="none" w:sz="0" w:space="0" w:color="auto"/>
        <w:left w:val="none" w:sz="0" w:space="0" w:color="auto"/>
        <w:bottom w:val="none" w:sz="0" w:space="0" w:color="auto"/>
        <w:right w:val="none" w:sz="0" w:space="0" w:color="auto"/>
      </w:divBdr>
    </w:div>
    <w:div w:id="1458987832">
      <w:bodyDiv w:val="1"/>
      <w:marLeft w:val="0"/>
      <w:marRight w:val="0"/>
      <w:marTop w:val="0"/>
      <w:marBottom w:val="0"/>
      <w:divBdr>
        <w:top w:val="none" w:sz="0" w:space="0" w:color="auto"/>
        <w:left w:val="none" w:sz="0" w:space="0" w:color="auto"/>
        <w:bottom w:val="none" w:sz="0" w:space="0" w:color="auto"/>
        <w:right w:val="none" w:sz="0" w:space="0" w:color="auto"/>
      </w:divBdr>
    </w:div>
    <w:div w:id="1459833248">
      <w:bodyDiv w:val="1"/>
      <w:marLeft w:val="0"/>
      <w:marRight w:val="0"/>
      <w:marTop w:val="0"/>
      <w:marBottom w:val="0"/>
      <w:divBdr>
        <w:top w:val="none" w:sz="0" w:space="0" w:color="auto"/>
        <w:left w:val="none" w:sz="0" w:space="0" w:color="auto"/>
        <w:bottom w:val="none" w:sz="0" w:space="0" w:color="auto"/>
        <w:right w:val="none" w:sz="0" w:space="0" w:color="auto"/>
      </w:divBdr>
    </w:div>
    <w:div w:id="1460103157">
      <w:bodyDiv w:val="1"/>
      <w:marLeft w:val="0"/>
      <w:marRight w:val="0"/>
      <w:marTop w:val="0"/>
      <w:marBottom w:val="0"/>
      <w:divBdr>
        <w:top w:val="none" w:sz="0" w:space="0" w:color="auto"/>
        <w:left w:val="none" w:sz="0" w:space="0" w:color="auto"/>
        <w:bottom w:val="none" w:sz="0" w:space="0" w:color="auto"/>
        <w:right w:val="none" w:sz="0" w:space="0" w:color="auto"/>
      </w:divBdr>
    </w:div>
    <w:div w:id="1460144129">
      <w:bodyDiv w:val="1"/>
      <w:marLeft w:val="0"/>
      <w:marRight w:val="0"/>
      <w:marTop w:val="0"/>
      <w:marBottom w:val="0"/>
      <w:divBdr>
        <w:top w:val="none" w:sz="0" w:space="0" w:color="auto"/>
        <w:left w:val="none" w:sz="0" w:space="0" w:color="auto"/>
        <w:bottom w:val="none" w:sz="0" w:space="0" w:color="auto"/>
        <w:right w:val="none" w:sz="0" w:space="0" w:color="auto"/>
      </w:divBdr>
    </w:div>
    <w:div w:id="1460609921">
      <w:bodyDiv w:val="1"/>
      <w:marLeft w:val="0"/>
      <w:marRight w:val="0"/>
      <w:marTop w:val="0"/>
      <w:marBottom w:val="0"/>
      <w:divBdr>
        <w:top w:val="none" w:sz="0" w:space="0" w:color="auto"/>
        <w:left w:val="none" w:sz="0" w:space="0" w:color="auto"/>
        <w:bottom w:val="none" w:sz="0" w:space="0" w:color="auto"/>
        <w:right w:val="none" w:sz="0" w:space="0" w:color="auto"/>
      </w:divBdr>
    </w:div>
    <w:div w:id="1461263978">
      <w:bodyDiv w:val="1"/>
      <w:marLeft w:val="0"/>
      <w:marRight w:val="0"/>
      <w:marTop w:val="0"/>
      <w:marBottom w:val="0"/>
      <w:divBdr>
        <w:top w:val="none" w:sz="0" w:space="0" w:color="auto"/>
        <w:left w:val="none" w:sz="0" w:space="0" w:color="auto"/>
        <w:bottom w:val="none" w:sz="0" w:space="0" w:color="auto"/>
        <w:right w:val="none" w:sz="0" w:space="0" w:color="auto"/>
      </w:divBdr>
    </w:div>
    <w:div w:id="1462991522">
      <w:bodyDiv w:val="1"/>
      <w:marLeft w:val="0"/>
      <w:marRight w:val="0"/>
      <w:marTop w:val="0"/>
      <w:marBottom w:val="0"/>
      <w:divBdr>
        <w:top w:val="none" w:sz="0" w:space="0" w:color="auto"/>
        <w:left w:val="none" w:sz="0" w:space="0" w:color="auto"/>
        <w:bottom w:val="none" w:sz="0" w:space="0" w:color="auto"/>
        <w:right w:val="none" w:sz="0" w:space="0" w:color="auto"/>
      </w:divBdr>
    </w:div>
    <w:div w:id="1463230064">
      <w:bodyDiv w:val="1"/>
      <w:marLeft w:val="0"/>
      <w:marRight w:val="0"/>
      <w:marTop w:val="0"/>
      <w:marBottom w:val="0"/>
      <w:divBdr>
        <w:top w:val="none" w:sz="0" w:space="0" w:color="auto"/>
        <w:left w:val="none" w:sz="0" w:space="0" w:color="auto"/>
        <w:bottom w:val="none" w:sz="0" w:space="0" w:color="auto"/>
        <w:right w:val="none" w:sz="0" w:space="0" w:color="auto"/>
      </w:divBdr>
    </w:div>
    <w:div w:id="1465545053">
      <w:bodyDiv w:val="1"/>
      <w:marLeft w:val="0"/>
      <w:marRight w:val="0"/>
      <w:marTop w:val="0"/>
      <w:marBottom w:val="0"/>
      <w:divBdr>
        <w:top w:val="none" w:sz="0" w:space="0" w:color="auto"/>
        <w:left w:val="none" w:sz="0" w:space="0" w:color="auto"/>
        <w:bottom w:val="none" w:sz="0" w:space="0" w:color="auto"/>
        <w:right w:val="none" w:sz="0" w:space="0" w:color="auto"/>
      </w:divBdr>
    </w:div>
    <w:div w:id="1467161459">
      <w:bodyDiv w:val="1"/>
      <w:marLeft w:val="0"/>
      <w:marRight w:val="0"/>
      <w:marTop w:val="0"/>
      <w:marBottom w:val="0"/>
      <w:divBdr>
        <w:top w:val="none" w:sz="0" w:space="0" w:color="auto"/>
        <w:left w:val="none" w:sz="0" w:space="0" w:color="auto"/>
        <w:bottom w:val="none" w:sz="0" w:space="0" w:color="auto"/>
        <w:right w:val="none" w:sz="0" w:space="0" w:color="auto"/>
      </w:divBdr>
    </w:div>
    <w:div w:id="1467891615">
      <w:bodyDiv w:val="1"/>
      <w:marLeft w:val="0"/>
      <w:marRight w:val="0"/>
      <w:marTop w:val="0"/>
      <w:marBottom w:val="0"/>
      <w:divBdr>
        <w:top w:val="none" w:sz="0" w:space="0" w:color="auto"/>
        <w:left w:val="none" w:sz="0" w:space="0" w:color="auto"/>
        <w:bottom w:val="none" w:sz="0" w:space="0" w:color="auto"/>
        <w:right w:val="none" w:sz="0" w:space="0" w:color="auto"/>
      </w:divBdr>
    </w:div>
    <w:div w:id="1469055060">
      <w:bodyDiv w:val="1"/>
      <w:marLeft w:val="0"/>
      <w:marRight w:val="0"/>
      <w:marTop w:val="0"/>
      <w:marBottom w:val="0"/>
      <w:divBdr>
        <w:top w:val="none" w:sz="0" w:space="0" w:color="auto"/>
        <w:left w:val="none" w:sz="0" w:space="0" w:color="auto"/>
        <w:bottom w:val="none" w:sz="0" w:space="0" w:color="auto"/>
        <w:right w:val="none" w:sz="0" w:space="0" w:color="auto"/>
      </w:divBdr>
    </w:div>
    <w:div w:id="1471170213">
      <w:bodyDiv w:val="1"/>
      <w:marLeft w:val="0"/>
      <w:marRight w:val="0"/>
      <w:marTop w:val="0"/>
      <w:marBottom w:val="0"/>
      <w:divBdr>
        <w:top w:val="none" w:sz="0" w:space="0" w:color="auto"/>
        <w:left w:val="none" w:sz="0" w:space="0" w:color="auto"/>
        <w:bottom w:val="none" w:sz="0" w:space="0" w:color="auto"/>
        <w:right w:val="none" w:sz="0" w:space="0" w:color="auto"/>
      </w:divBdr>
    </w:div>
    <w:div w:id="1472095528">
      <w:bodyDiv w:val="1"/>
      <w:marLeft w:val="0"/>
      <w:marRight w:val="0"/>
      <w:marTop w:val="0"/>
      <w:marBottom w:val="0"/>
      <w:divBdr>
        <w:top w:val="none" w:sz="0" w:space="0" w:color="auto"/>
        <w:left w:val="none" w:sz="0" w:space="0" w:color="auto"/>
        <w:bottom w:val="none" w:sz="0" w:space="0" w:color="auto"/>
        <w:right w:val="none" w:sz="0" w:space="0" w:color="auto"/>
      </w:divBdr>
    </w:div>
    <w:div w:id="1472558532">
      <w:bodyDiv w:val="1"/>
      <w:marLeft w:val="0"/>
      <w:marRight w:val="0"/>
      <w:marTop w:val="0"/>
      <w:marBottom w:val="0"/>
      <w:divBdr>
        <w:top w:val="none" w:sz="0" w:space="0" w:color="auto"/>
        <w:left w:val="none" w:sz="0" w:space="0" w:color="auto"/>
        <w:bottom w:val="none" w:sz="0" w:space="0" w:color="auto"/>
        <w:right w:val="none" w:sz="0" w:space="0" w:color="auto"/>
      </w:divBdr>
    </w:div>
    <w:div w:id="1473718643">
      <w:bodyDiv w:val="1"/>
      <w:marLeft w:val="0"/>
      <w:marRight w:val="0"/>
      <w:marTop w:val="0"/>
      <w:marBottom w:val="0"/>
      <w:divBdr>
        <w:top w:val="none" w:sz="0" w:space="0" w:color="auto"/>
        <w:left w:val="none" w:sz="0" w:space="0" w:color="auto"/>
        <w:bottom w:val="none" w:sz="0" w:space="0" w:color="auto"/>
        <w:right w:val="none" w:sz="0" w:space="0" w:color="auto"/>
      </w:divBdr>
    </w:div>
    <w:div w:id="1475681174">
      <w:bodyDiv w:val="1"/>
      <w:marLeft w:val="0"/>
      <w:marRight w:val="0"/>
      <w:marTop w:val="0"/>
      <w:marBottom w:val="0"/>
      <w:divBdr>
        <w:top w:val="none" w:sz="0" w:space="0" w:color="auto"/>
        <w:left w:val="none" w:sz="0" w:space="0" w:color="auto"/>
        <w:bottom w:val="none" w:sz="0" w:space="0" w:color="auto"/>
        <w:right w:val="none" w:sz="0" w:space="0" w:color="auto"/>
      </w:divBdr>
    </w:div>
    <w:div w:id="1477339666">
      <w:bodyDiv w:val="1"/>
      <w:marLeft w:val="0"/>
      <w:marRight w:val="0"/>
      <w:marTop w:val="0"/>
      <w:marBottom w:val="0"/>
      <w:divBdr>
        <w:top w:val="none" w:sz="0" w:space="0" w:color="auto"/>
        <w:left w:val="none" w:sz="0" w:space="0" w:color="auto"/>
        <w:bottom w:val="none" w:sz="0" w:space="0" w:color="auto"/>
        <w:right w:val="none" w:sz="0" w:space="0" w:color="auto"/>
      </w:divBdr>
    </w:div>
    <w:div w:id="1479298257">
      <w:bodyDiv w:val="1"/>
      <w:marLeft w:val="0"/>
      <w:marRight w:val="0"/>
      <w:marTop w:val="0"/>
      <w:marBottom w:val="0"/>
      <w:divBdr>
        <w:top w:val="none" w:sz="0" w:space="0" w:color="auto"/>
        <w:left w:val="none" w:sz="0" w:space="0" w:color="auto"/>
        <w:bottom w:val="none" w:sz="0" w:space="0" w:color="auto"/>
        <w:right w:val="none" w:sz="0" w:space="0" w:color="auto"/>
      </w:divBdr>
    </w:div>
    <w:div w:id="1481192563">
      <w:bodyDiv w:val="1"/>
      <w:marLeft w:val="0"/>
      <w:marRight w:val="0"/>
      <w:marTop w:val="0"/>
      <w:marBottom w:val="0"/>
      <w:divBdr>
        <w:top w:val="none" w:sz="0" w:space="0" w:color="auto"/>
        <w:left w:val="none" w:sz="0" w:space="0" w:color="auto"/>
        <w:bottom w:val="none" w:sz="0" w:space="0" w:color="auto"/>
        <w:right w:val="none" w:sz="0" w:space="0" w:color="auto"/>
      </w:divBdr>
    </w:div>
    <w:div w:id="1481531073">
      <w:bodyDiv w:val="1"/>
      <w:marLeft w:val="0"/>
      <w:marRight w:val="0"/>
      <w:marTop w:val="0"/>
      <w:marBottom w:val="0"/>
      <w:divBdr>
        <w:top w:val="none" w:sz="0" w:space="0" w:color="auto"/>
        <w:left w:val="none" w:sz="0" w:space="0" w:color="auto"/>
        <w:bottom w:val="none" w:sz="0" w:space="0" w:color="auto"/>
        <w:right w:val="none" w:sz="0" w:space="0" w:color="auto"/>
      </w:divBdr>
    </w:div>
    <w:div w:id="1484616908">
      <w:bodyDiv w:val="1"/>
      <w:marLeft w:val="0"/>
      <w:marRight w:val="0"/>
      <w:marTop w:val="0"/>
      <w:marBottom w:val="0"/>
      <w:divBdr>
        <w:top w:val="none" w:sz="0" w:space="0" w:color="auto"/>
        <w:left w:val="none" w:sz="0" w:space="0" w:color="auto"/>
        <w:bottom w:val="none" w:sz="0" w:space="0" w:color="auto"/>
        <w:right w:val="none" w:sz="0" w:space="0" w:color="auto"/>
      </w:divBdr>
    </w:div>
    <w:div w:id="1487090720">
      <w:bodyDiv w:val="1"/>
      <w:marLeft w:val="0"/>
      <w:marRight w:val="0"/>
      <w:marTop w:val="0"/>
      <w:marBottom w:val="0"/>
      <w:divBdr>
        <w:top w:val="none" w:sz="0" w:space="0" w:color="auto"/>
        <w:left w:val="none" w:sz="0" w:space="0" w:color="auto"/>
        <w:bottom w:val="none" w:sz="0" w:space="0" w:color="auto"/>
        <w:right w:val="none" w:sz="0" w:space="0" w:color="auto"/>
      </w:divBdr>
    </w:div>
    <w:div w:id="1488010635">
      <w:bodyDiv w:val="1"/>
      <w:marLeft w:val="0"/>
      <w:marRight w:val="0"/>
      <w:marTop w:val="0"/>
      <w:marBottom w:val="0"/>
      <w:divBdr>
        <w:top w:val="none" w:sz="0" w:space="0" w:color="auto"/>
        <w:left w:val="none" w:sz="0" w:space="0" w:color="auto"/>
        <w:bottom w:val="none" w:sz="0" w:space="0" w:color="auto"/>
        <w:right w:val="none" w:sz="0" w:space="0" w:color="auto"/>
      </w:divBdr>
    </w:div>
    <w:div w:id="1490167637">
      <w:bodyDiv w:val="1"/>
      <w:marLeft w:val="0"/>
      <w:marRight w:val="0"/>
      <w:marTop w:val="0"/>
      <w:marBottom w:val="0"/>
      <w:divBdr>
        <w:top w:val="none" w:sz="0" w:space="0" w:color="auto"/>
        <w:left w:val="none" w:sz="0" w:space="0" w:color="auto"/>
        <w:bottom w:val="none" w:sz="0" w:space="0" w:color="auto"/>
        <w:right w:val="none" w:sz="0" w:space="0" w:color="auto"/>
      </w:divBdr>
    </w:div>
    <w:div w:id="1497960860">
      <w:bodyDiv w:val="1"/>
      <w:marLeft w:val="0"/>
      <w:marRight w:val="0"/>
      <w:marTop w:val="0"/>
      <w:marBottom w:val="0"/>
      <w:divBdr>
        <w:top w:val="none" w:sz="0" w:space="0" w:color="auto"/>
        <w:left w:val="none" w:sz="0" w:space="0" w:color="auto"/>
        <w:bottom w:val="none" w:sz="0" w:space="0" w:color="auto"/>
        <w:right w:val="none" w:sz="0" w:space="0" w:color="auto"/>
      </w:divBdr>
    </w:div>
    <w:div w:id="1498181307">
      <w:bodyDiv w:val="1"/>
      <w:marLeft w:val="0"/>
      <w:marRight w:val="0"/>
      <w:marTop w:val="0"/>
      <w:marBottom w:val="0"/>
      <w:divBdr>
        <w:top w:val="none" w:sz="0" w:space="0" w:color="auto"/>
        <w:left w:val="none" w:sz="0" w:space="0" w:color="auto"/>
        <w:bottom w:val="none" w:sz="0" w:space="0" w:color="auto"/>
        <w:right w:val="none" w:sz="0" w:space="0" w:color="auto"/>
      </w:divBdr>
    </w:div>
    <w:div w:id="1498577083">
      <w:bodyDiv w:val="1"/>
      <w:marLeft w:val="0"/>
      <w:marRight w:val="0"/>
      <w:marTop w:val="0"/>
      <w:marBottom w:val="0"/>
      <w:divBdr>
        <w:top w:val="none" w:sz="0" w:space="0" w:color="auto"/>
        <w:left w:val="none" w:sz="0" w:space="0" w:color="auto"/>
        <w:bottom w:val="none" w:sz="0" w:space="0" w:color="auto"/>
        <w:right w:val="none" w:sz="0" w:space="0" w:color="auto"/>
      </w:divBdr>
    </w:div>
    <w:div w:id="1498766084">
      <w:bodyDiv w:val="1"/>
      <w:marLeft w:val="0"/>
      <w:marRight w:val="0"/>
      <w:marTop w:val="0"/>
      <w:marBottom w:val="0"/>
      <w:divBdr>
        <w:top w:val="none" w:sz="0" w:space="0" w:color="auto"/>
        <w:left w:val="none" w:sz="0" w:space="0" w:color="auto"/>
        <w:bottom w:val="none" w:sz="0" w:space="0" w:color="auto"/>
        <w:right w:val="none" w:sz="0" w:space="0" w:color="auto"/>
      </w:divBdr>
    </w:div>
    <w:div w:id="1498769841">
      <w:bodyDiv w:val="1"/>
      <w:marLeft w:val="0"/>
      <w:marRight w:val="0"/>
      <w:marTop w:val="0"/>
      <w:marBottom w:val="0"/>
      <w:divBdr>
        <w:top w:val="none" w:sz="0" w:space="0" w:color="auto"/>
        <w:left w:val="none" w:sz="0" w:space="0" w:color="auto"/>
        <w:bottom w:val="none" w:sz="0" w:space="0" w:color="auto"/>
        <w:right w:val="none" w:sz="0" w:space="0" w:color="auto"/>
      </w:divBdr>
    </w:div>
    <w:div w:id="1503080222">
      <w:bodyDiv w:val="1"/>
      <w:marLeft w:val="0"/>
      <w:marRight w:val="0"/>
      <w:marTop w:val="0"/>
      <w:marBottom w:val="0"/>
      <w:divBdr>
        <w:top w:val="none" w:sz="0" w:space="0" w:color="auto"/>
        <w:left w:val="none" w:sz="0" w:space="0" w:color="auto"/>
        <w:bottom w:val="none" w:sz="0" w:space="0" w:color="auto"/>
        <w:right w:val="none" w:sz="0" w:space="0" w:color="auto"/>
      </w:divBdr>
    </w:div>
    <w:div w:id="1505705195">
      <w:bodyDiv w:val="1"/>
      <w:marLeft w:val="0"/>
      <w:marRight w:val="0"/>
      <w:marTop w:val="0"/>
      <w:marBottom w:val="0"/>
      <w:divBdr>
        <w:top w:val="none" w:sz="0" w:space="0" w:color="auto"/>
        <w:left w:val="none" w:sz="0" w:space="0" w:color="auto"/>
        <w:bottom w:val="none" w:sz="0" w:space="0" w:color="auto"/>
        <w:right w:val="none" w:sz="0" w:space="0" w:color="auto"/>
      </w:divBdr>
    </w:div>
    <w:div w:id="1505783083">
      <w:bodyDiv w:val="1"/>
      <w:marLeft w:val="0"/>
      <w:marRight w:val="0"/>
      <w:marTop w:val="0"/>
      <w:marBottom w:val="0"/>
      <w:divBdr>
        <w:top w:val="none" w:sz="0" w:space="0" w:color="auto"/>
        <w:left w:val="none" w:sz="0" w:space="0" w:color="auto"/>
        <w:bottom w:val="none" w:sz="0" w:space="0" w:color="auto"/>
        <w:right w:val="none" w:sz="0" w:space="0" w:color="auto"/>
      </w:divBdr>
    </w:div>
    <w:div w:id="1506164892">
      <w:bodyDiv w:val="1"/>
      <w:marLeft w:val="0"/>
      <w:marRight w:val="0"/>
      <w:marTop w:val="0"/>
      <w:marBottom w:val="0"/>
      <w:divBdr>
        <w:top w:val="none" w:sz="0" w:space="0" w:color="auto"/>
        <w:left w:val="none" w:sz="0" w:space="0" w:color="auto"/>
        <w:bottom w:val="none" w:sz="0" w:space="0" w:color="auto"/>
        <w:right w:val="none" w:sz="0" w:space="0" w:color="auto"/>
      </w:divBdr>
    </w:div>
    <w:div w:id="1508473700">
      <w:bodyDiv w:val="1"/>
      <w:marLeft w:val="0"/>
      <w:marRight w:val="0"/>
      <w:marTop w:val="0"/>
      <w:marBottom w:val="0"/>
      <w:divBdr>
        <w:top w:val="none" w:sz="0" w:space="0" w:color="auto"/>
        <w:left w:val="none" w:sz="0" w:space="0" w:color="auto"/>
        <w:bottom w:val="none" w:sz="0" w:space="0" w:color="auto"/>
        <w:right w:val="none" w:sz="0" w:space="0" w:color="auto"/>
      </w:divBdr>
    </w:div>
    <w:div w:id="1510100865">
      <w:bodyDiv w:val="1"/>
      <w:marLeft w:val="0"/>
      <w:marRight w:val="0"/>
      <w:marTop w:val="0"/>
      <w:marBottom w:val="0"/>
      <w:divBdr>
        <w:top w:val="none" w:sz="0" w:space="0" w:color="auto"/>
        <w:left w:val="none" w:sz="0" w:space="0" w:color="auto"/>
        <w:bottom w:val="none" w:sz="0" w:space="0" w:color="auto"/>
        <w:right w:val="none" w:sz="0" w:space="0" w:color="auto"/>
      </w:divBdr>
    </w:div>
    <w:div w:id="1513910091">
      <w:bodyDiv w:val="1"/>
      <w:marLeft w:val="0"/>
      <w:marRight w:val="0"/>
      <w:marTop w:val="0"/>
      <w:marBottom w:val="0"/>
      <w:divBdr>
        <w:top w:val="none" w:sz="0" w:space="0" w:color="auto"/>
        <w:left w:val="none" w:sz="0" w:space="0" w:color="auto"/>
        <w:bottom w:val="none" w:sz="0" w:space="0" w:color="auto"/>
        <w:right w:val="none" w:sz="0" w:space="0" w:color="auto"/>
      </w:divBdr>
    </w:div>
    <w:div w:id="1514026187">
      <w:bodyDiv w:val="1"/>
      <w:marLeft w:val="0"/>
      <w:marRight w:val="0"/>
      <w:marTop w:val="0"/>
      <w:marBottom w:val="0"/>
      <w:divBdr>
        <w:top w:val="none" w:sz="0" w:space="0" w:color="auto"/>
        <w:left w:val="none" w:sz="0" w:space="0" w:color="auto"/>
        <w:bottom w:val="none" w:sz="0" w:space="0" w:color="auto"/>
        <w:right w:val="none" w:sz="0" w:space="0" w:color="auto"/>
      </w:divBdr>
    </w:div>
    <w:div w:id="1514950392">
      <w:bodyDiv w:val="1"/>
      <w:marLeft w:val="0"/>
      <w:marRight w:val="0"/>
      <w:marTop w:val="0"/>
      <w:marBottom w:val="0"/>
      <w:divBdr>
        <w:top w:val="none" w:sz="0" w:space="0" w:color="auto"/>
        <w:left w:val="none" w:sz="0" w:space="0" w:color="auto"/>
        <w:bottom w:val="none" w:sz="0" w:space="0" w:color="auto"/>
        <w:right w:val="none" w:sz="0" w:space="0" w:color="auto"/>
      </w:divBdr>
    </w:div>
    <w:div w:id="1517189691">
      <w:bodyDiv w:val="1"/>
      <w:marLeft w:val="0"/>
      <w:marRight w:val="0"/>
      <w:marTop w:val="0"/>
      <w:marBottom w:val="0"/>
      <w:divBdr>
        <w:top w:val="none" w:sz="0" w:space="0" w:color="auto"/>
        <w:left w:val="none" w:sz="0" w:space="0" w:color="auto"/>
        <w:bottom w:val="none" w:sz="0" w:space="0" w:color="auto"/>
        <w:right w:val="none" w:sz="0" w:space="0" w:color="auto"/>
      </w:divBdr>
    </w:div>
    <w:div w:id="1517384655">
      <w:bodyDiv w:val="1"/>
      <w:marLeft w:val="0"/>
      <w:marRight w:val="0"/>
      <w:marTop w:val="0"/>
      <w:marBottom w:val="0"/>
      <w:divBdr>
        <w:top w:val="none" w:sz="0" w:space="0" w:color="auto"/>
        <w:left w:val="none" w:sz="0" w:space="0" w:color="auto"/>
        <w:bottom w:val="none" w:sz="0" w:space="0" w:color="auto"/>
        <w:right w:val="none" w:sz="0" w:space="0" w:color="auto"/>
      </w:divBdr>
    </w:div>
    <w:div w:id="1518807509">
      <w:bodyDiv w:val="1"/>
      <w:marLeft w:val="0"/>
      <w:marRight w:val="0"/>
      <w:marTop w:val="0"/>
      <w:marBottom w:val="0"/>
      <w:divBdr>
        <w:top w:val="none" w:sz="0" w:space="0" w:color="auto"/>
        <w:left w:val="none" w:sz="0" w:space="0" w:color="auto"/>
        <w:bottom w:val="none" w:sz="0" w:space="0" w:color="auto"/>
        <w:right w:val="none" w:sz="0" w:space="0" w:color="auto"/>
      </w:divBdr>
    </w:div>
    <w:div w:id="1520582823">
      <w:bodyDiv w:val="1"/>
      <w:marLeft w:val="0"/>
      <w:marRight w:val="0"/>
      <w:marTop w:val="0"/>
      <w:marBottom w:val="0"/>
      <w:divBdr>
        <w:top w:val="none" w:sz="0" w:space="0" w:color="auto"/>
        <w:left w:val="none" w:sz="0" w:space="0" w:color="auto"/>
        <w:bottom w:val="none" w:sz="0" w:space="0" w:color="auto"/>
        <w:right w:val="none" w:sz="0" w:space="0" w:color="auto"/>
      </w:divBdr>
    </w:div>
    <w:div w:id="1520849692">
      <w:bodyDiv w:val="1"/>
      <w:marLeft w:val="0"/>
      <w:marRight w:val="0"/>
      <w:marTop w:val="0"/>
      <w:marBottom w:val="0"/>
      <w:divBdr>
        <w:top w:val="none" w:sz="0" w:space="0" w:color="auto"/>
        <w:left w:val="none" w:sz="0" w:space="0" w:color="auto"/>
        <w:bottom w:val="none" w:sz="0" w:space="0" w:color="auto"/>
        <w:right w:val="none" w:sz="0" w:space="0" w:color="auto"/>
      </w:divBdr>
    </w:div>
    <w:div w:id="1521821267">
      <w:bodyDiv w:val="1"/>
      <w:marLeft w:val="0"/>
      <w:marRight w:val="0"/>
      <w:marTop w:val="0"/>
      <w:marBottom w:val="0"/>
      <w:divBdr>
        <w:top w:val="none" w:sz="0" w:space="0" w:color="auto"/>
        <w:left w:val="none" w:sz="0" w:space="0" w:color="auto"/>
        <w:bottom w:val="none" w:sz="0" w:space="0" w:color="auto"/>
        <w:right w:val="none" w:sz="0" w:space="0" w:color="auto"/>
      </w:divBdr>
    </w:div>
    <w:div w:id="1522620366">
      <w:bodyDiv w:val="1"/>
      <w:marLeft w:val="0"/>
      <w:marRight w:val="0"/>
      <w:marTop w:val="0"/>
      <w:marBottom w:val="0"/>
      <w:divBdr>
        <w:top w:val="none" w:sz="0" w:space="0" w:color="auto"/>
        <w:left w:val="none" w:sz="0" w:space="0" w:color="auto"/>
        <w:bottom w:val="none" w:sz="0" w:space="0" w:color="auto"/>
        <w:right w:val="none" w:sz="0" w:space="0" w:color="auto"/>
      </w:divBdr>
    </w:div>
    <w:div w:id="1523006633">
      <w:bodyDiv w:val="1"/>
      <w:marLeft w:val="0"/>
      <w:marRight w:val="0"/>
      <w:marTop w:val="0"/>
      <w:marBottom w:val="0"/>
      <w:divBdr>
        <w:top w:val="none" w:sz="0" w:space="0" w:color="auto"/>
        <w:left w:val="none" w:sz="0" w:space="0" w:color="auto"/>
        <w:bottom w:val="none" w:sz="0" w:space="0" w:color="auto"/>
        <w:right w:val="none" w:sz="0" w:space="0" w:color="auto"/>
      </w:divBdr>
    </w:div>
    <w:div w:id="1533229947">
      <w:bodyDiv w:val="1"/>
      <w:marLeft w:val="0"/>
      <w:marRight w:val="0"/>
      <w:marTop w:val="0"/>
      <w:marBottom w:val="0"/>
      <w:divBdr>
        <w:top w:val="none" w:sz="0" w:space="0" w:color="auto"/>
        <w:left w:val="none" w:sz="0" w:space="0" w:color="auto"/>
        <w:bottom w:val="none" w:sz="0" w:space="0" w:color="auto"/>
        <w:right w:val="none" w:sz="0" w:space="0" w:color="auto"/>
      </w:divBdr>
    </w:div>
    <w:div w:id="1534341198">
      <w:bodyDiv w:val="1"/>
      <w:marLeft w:val="0"/>
      <w:marRight w:val="0"/>
      <w:marTop w:val="0"/>
      <w:marBottom w:val="0"/>
      <w:divBdr>
        <w:top w:val="none" w:sz="0" w:space="0" w:color="auto"/>
        <w:left w:val="none" w:sz="0" w:space="0" w:color="auto"/>
        <w:bottom w:val="none" w:sz="0" w:space="0" w:color="auto"/>
        <w:right w:val="none" w:sz="0" w:space="0" w:color="auto"/>
      </w:divBdr>
    </w:div>
    <w:div w:id="1534728849">
      <w:bodyDiv w:val="1"/>
      <w:marLeft w:val="0"/>
      <w:marRight w:val="0"/>
      <w:marTop w:val="0"/>
      <w:marBottom w:val="0"/>
      <w:divBdr>
        <w:top w:val="none" w:sz="0" w:space="0" w:color="auto"/>
        <w:left w:val="none" w:sz="0" w:space="0" w:color="auto"/>
        <w:bottom w:val="none" w:sz="0" w:space="0" w:color="auto"/>
        <w:right w:val="none" w:sz="0" w:space="0" w:color="auto"/>
      </w:divBdr>
    </w:div>
    <w:div w:id="1535117231">
      <w:bodyDiv w:val="1"/>
      <w:marLeft w:val="0"/>
      <w:marRight w:val="0"/>
      <w:marTop w:val="0"/>
      <w:marBottom w:val="0"/>
      <w:divBdr>
        <w:top w:val="none" w:sz="0" w:space="0" w:color="auto"/>
        <w:left w:val="none" w:sz="0" w:space="0" w:color="auto"/>
        <w:bottom w:val="none" w:sz="0" w:space="0" w:color="auto"/>
        <w:right w:val="none" w:sz="0" w:space="0" w:color="auto"/>
      </w:divBdr>
    </w:div>
    <w:div w:id="1538927610">
      <w:bodyDiv w:val="1"/>
      <w:marLeft w:val="0"/>
      <w:marRight w:val="0"/>
      <w:marTop w:val="0"/>
      <w:marBottom w:val="0"/>
      <w:divBdr>
        <w:top w:val="none" w:sz="0" w:space="0" w:color="auto"/>
        <w:left w:val="none" w:sz="0" w:space="0" w:color="auto"/>
        <w:bottom w:val="none" w:sz="0" w:space="0" w:color="auto"/>
        <w:right w:val="none" w:sz="0" w:space="0" w:color="auto"/>
      </w:divBdr>
    </w:div>
    <w:div w:id="1540127866">
      <w:bodyDiv w:val="1"/>
      <w:marLeft w:val="0"/>
      <w:marRight w:val="0"/>
      <w:marTop w:val="0"/>
      <w:marBottom w:val="0"/>
      <w:divBdr>
        <w:top w:val="none" w:sz="0" w:space="0" w:color="auto"/>
        <w:left w:val="none" w:sz="0" w:space="0" w:color="auto"/>
        <w:bottom w:val="none" w:sz="0" w:space="0" w:color="auto"/>
        <w:right w:val="none" w:sz="0" w:space="0" w:color="auto"/>
      </w:divBdr>
    </w:div>
    <w:div w:id="1542477973">
      <w:bodyDiv w:val="1"/>
      <w:marLeft w:val="0"/>
      <w:marRight w:val="0"/>
      <w:marTop w:val="0"/>
      <w:marBottom w:val="0"/>
      <w:divBdr>
        <w:top w:val="none" w:sz="0" w:space="0" w:color="auto"/>
        <w:left w:val="none" w:sz="0" w:space="0" w:color="auto"/>
        <w:bottom w:val="none" w:sz="0" w:space="0" w:color="auto"/>
        <w:right w:val="none" w:sz="0" w:space="0" w:color="auto"/>
      </w:divBdr>
    </w:div>
    <w:div w:id="1544947712">
      <w:bodyDiv w:val="1"/>
      <w:marLeft w:val="0"/>
      <w:marRight w:val="0"/>
      <w:marTop w:val="0"/>
      <w:marBottom w:val="0"/>
      <w:divBdr>
        <w:top w:val="none" w:sz="0" w:space="0" w:color="auto"/>
        <w:left w:val="none" w:sz="0" w:space="0" w:color="auto"/>
        <w:bottom w:val="none" w:sz="0" w:space="0" w:color="auto"/>
        <w:right w:val="none" w:sz="0" w:space="0" w:color="auto"/>
      </w:divBdr>
    </w:div>
    <w:div w:id="1546407545">
      <w:bodyDiv w:val="1"/>
      <w:marLeft w:val="0"/>
      <w:marRight w:val="0"/>
      <w:marTop w:val="0"/>
      <w:marBottom w:val="0"/>
      <w:divBdr>
        <w:top w:val="none" w:sz="0" w:space="0" w:color="auto"/>
        <w:left w:val="none" w:sz="0" w:space="0" w:color="auto"/>
        <w:bottom w:val="none" w:sz="0" w:space="0" w:color="auto"/>
        <w:right w:val="none" w:sz="0" w:space="0" w:color="auto"/>
      </w:divBdr>
    </w:div>
    <w:div w:id="1549998434">
      <w:bodyDiv w:val="1"/>
      <w:marLeft w:val="0"/>
      <w:marRight w:val="0"/>
      <w:marTop w:val="0"/>
      <w:marBottom w:val="0"/>
      <w:divBdr>
        <w:top w:val="none" w:sz="0" w:space="0" w:color="auto"/>
        <w:left w:val="none" w:sz="0" w:space="0" w:color="auto"/>
        <w:bottom w:val="none" w:sz="0" w:space="0" w:color="auto"/>
        <w:right w:val="none" w:sz="0" w:space="0" w:color="auto"/>
      </w:divBdr>
    </w:div>
    <w:div w:id="1550606841">
      <w:bodyDiv w:val="1"/>
      <w:marLeft w:val="0"/>
      <w:marRight w:val="0"/>
      <w:marTop w:val="0"/>
      <w:marBottom w:val="0"/>
      <w:divBdr>
        <w:top w:val="none" w:sz="0" w:space="0" w:color="auto"/>
        <w:left w:val="none" w:sz="0" w:space="0" w:color="auto"/>
        <w:bottom w:val="none" w:sz="0" w:space="0" w:color="auto"/>
        <w:right w:val="none" w:sz="0" w:space="0" w:color="auto"/>
      </w:divBdr>
    </w:div>
    <w:div w:id="1551116076">
      <w:bodyDiv w:val="1"/>
      <w:marLeft w:val="0"/>
      <w:marRight w:val="0"/>
      <w:marTop w:val="0"/>
      <w:marBottom w:val="0"/>
      <w:divBdr>
        <w:top w:val="none" w:sz="0" w:space="0" w:color="auto"/>
        <w:left w:val="none" w:sz="0" w:space="0" w:color="auto"/>
        <w:bottom w:val="none" w:sz="0" w:space="0" w:color="auto"/>
        <w:right w:val="none" w:sz="0" w:space="0" w:color="auto"/>
      </w:divBdr>
    </w:div>
    <w:div w:id="1552031533">
      <w:bodyDiv w:val="1"/>
      <w:marLeft w:val="0"/>
      <w:marRight w:val="0"/>
      <w:marTop w:val="0"/>
      <w:marBottom w:val="0"/>
      <w:divBdr>
        <w:top w:val="none" w:sz="0" w:space="0" w:color="auto"/>
        <w:left w:val="none" w:sz="0" w:space="0" w:color="auto"/>
        <w:bottom w:val="none" w:sz="0" w:space="0" w:color="auto"/>
        <w:right w:val="none" w:sz="0" w:space="0" w:color="auto"/>
      </w:divBdr>
    </w:div>
    <w:div w:id="1552963076">
      <w:bodyDiv w:val="1"/>
      <w:marLeft w:val="0"/>
      <w:marRight w:val="0"/>
      <w:marTop w:val="0"/>
      <w:marBottom w:val="0"/>
      <w:divBdr>
        <w:top w:val="none" w:sz="0" w:space="0" w:color="auto"/>
        <w:left w:val="none" w:sz="0" w:space="0" w:color="auto"/>
        <w:bottom w:val="none" w:sz="0" w:space="0" w:color="auto"/>
        <w:right w:val="none" w:sz="0" w:space="0" w:color="auto"/>
      </w:divBdr>
    </w:div>
    <w:div w:id="1553540696">
      <w:bodyDiv w:val="1"/>
      <w:marLeft w:val="0"/>
      <w:marRight w:val="0"/>
      <w:marTop w:val="0"/>
      <w:marBottom w:val="0"/>
      <w:divBdr>
        <w:top w:val="none" w:sz="0" w:space="0" w:color="auto"/>
        <w:left w:val="none" w:sz="0" w:space="0" w:color="auto"/>
        <w:bottom w:val="none" w:sz="0" w:space="0" w:color="auto"/>
        <w:right w:val="none" w:sz="0" w:space="0" w:color="auto"/>
      </w:divBdr>
    </w:div>
    <w:div w:id="1553692525">
      <w:bodyDiv w:val="1"/>
      <w:marLeft w:val="0"/>
      <w:marRight w:val="0"/>
      <w:marTop w:val="0"/>
      <w:marBottom w:val="0"/>
      <w:divBdr>
        <w:top w:val="none" w:sz="0" w:space="0" w:color="auto"/>
        <w:left w:val="none" w:sz="0" w:space="0" w:color="auto"/>
        <w:bottom w:val="none" w:sz="0" w:space="0" w:color="auto"/>
        <w:right w:val="none" w:sz="0" w:space="0" w:color="auto"/>
      </w:divBdr>
    </w:div>
    <w:div w:id="1555694492">
      <w:bodyDiv w:val="1"/>
      <w:marLeft w:val="0"/>
      <w:marRight w:val="0"/>
      <w:marTop w:val="0"/>
      <w:marBottom w:val="0"/>
      <w:divBdr>
        <w:top w:val="none" w:sz="0" w:space="0" w:color="auto"/>
        <w:left w:val="none" w:sz="0" w:space="0" w:color="auto"/>
        <w:bottom w:val="none" w:sz="0" w:space="0" w:color="auto"/>
        <w:right w:val="none" w:sz="0" w:space="0" w:color="auto"/>
      </w:divBdr>
    </w:div>
    <w:div w:id="1556431510">
      <w:bodyDiv w:val="1"/>
      <w:marLeft w:val="0"/>
      <w:marRight w:val="0"/>
      <w:marTop w:val="0"/>
      <w:marBottom w:val="0"/>
      <w:divBdr>
        <w:top w:val="none" w:sz="0" w:space="0" w:color="auto"/>
        <w:left w:val="none" w:sz="0" w:space="0" w:color="auto"/>
        <w:bottom w:val="none" w:sz="0" w:space="0" w:color="auto"/>
        <w:right w:val="none" w:sz="0" w:space="0" w:color="auto"/>
      </w:divBdr>
    </w:div>
    <w:div w:id="1558738676">
      <w:bodyDiv w:val="1"/>
      <w:marLeft w:val="0"/>
      <w:marRight w:val="0"/>
      <w:marTop w:val="0"/>
      <w:marBottom w:val="0"/>
      <w:divBdr>
        <w:top w:val="none" w:sz="0" w:space="0" w:color="auto"/>
        <w:left w:val="none" w:sz="0" w:space="0" w:color="auto"/>
        <w:bottom w:val="none" w:sz="0" w:space="0" w:color="auto"/>
        <w:right w:val="none" w:sz="0" w:space="0" w:color="auto"/>
      </w:divBdr>
    </w:div>
    <w:div w:id="1558932879">
      <w:bodyDiv w:val="1"/>
      <w:marLeft w:val="0"/>
      <w:marRight w:val="0"/>
      <w:marTop w:val="0"/>
      <w:marBottom w:val="0"/>
      <w:divBdr>
        <w:top w:val="none" w:sz="0" w:space="0" w:color="auto"/>
        <w:left w:val="none" w:sz="0" w:space="0" w:color="auto"/>
        <w:bottom w:val="none" w:sz="0" w:space="0" w:color="auto"/>
        <w:right w:val="none" w:sz="0" w:space="0" w:color="auto"/>
      </w:divBdr>
    </w:div>
    <w:div w:id="1562984125">
      <w:bodyDiv w:val="1"/>
      <w:marLeft w:val="0"/>
      <w:marRight w:val="0"/>
      <w:marTop w:val="0"/>
      <w:marBottom w:val="0"/>
      <w:divBdr>
        <w:top w:val="none" w:sz="0" w:space="0" w:color="auto"/>
        <w:left w:val="none" w:sz="0" w:space="0" w:color="auto"/>
        <w:bottom w:val="none" w:sz="0" w:space="0" w:color="auto"/>
        <w:right w:val="none" w:sz="0" w:space="0" w:color="auto"/>
      </w:divBdr>
    </w:div>
    <w:div w:id="1564635914">
      <w:bodyDiv w:val="1"/>
      <w:marLeft w:val="0"/>
      <w:marRight w:val="0"/>
      <w:marTop w:val="0"/>
      <w:marBottom w:val="0"/>
      <w:divBdr>
        <w:top w:val="none" w:sz="0" w:space="0" w:color="auto"/>
        <w:left w:val="none" w:sz="0" w:space="0" w:color="auto"/>
        <w:bottom w:val="none" w:sz="0" w:space="0" w:color="auto"/>
        <w:right w:val="none" w:sz="0" w:space="0" w:color="auto"/>
      </w:divBdr>
    </w:div>
    <w:div w:id="1565798825">
      <w:bodyDiv w:val="1"/>
      <w:marLeft w:val="0"/>
      <w:marRight w:val="0"/>
      <w:marTop w:val="0"/>
      <w:marBottom w:val="0"/>
      <w:divBdr>
        <w:top w:val="none" w:sz="0" w:space="0" w:color="auto"/>
        <w:left w:val="none" w:sz="0" w:space="0" w:color="auto"/>
        <w:bottom w:val="none" w:sz="0" w:space="0" w:color="auto"/>
        <w:right w:val="none" w:sz="0" w:space="0" w:color="auto"/>
      </w:divBdr>
    </w:div>
    <w:div w:id="1567455066">
      <w:bodyDiv w:val="1"/>
      <w:marLeft w:val="0"/>
      <w:marRight w:val="0"/>
      <w:marTop w:val="0"/>
      <w:marBottom w:val="0"/>
      <w:divBdr>
        <w:top w:val="none" w:sz="0" w:space="0" w:color="auto"/>
        <w:left w:val="none" w:sz="0" w:space="0" w:color="auto"/>
        <w:bottom w:val="none" w:sz="0" w:space="0" w:color="auto"/>
        <w:right w:val="none" w:sz="0" w:space="0" w:color="auto"/>
      </w:divBdr>
    </w:div>
    <w:div w:id="1568298751">
      <w:bodyDiv w:val="1"/>
      <w:marLeft w:val="0"/>
      <w:marRight w:val="0"/>
      <w:marTop w:val="0"/>
      <w:marBottom w:val="0"/>
      <w:divBdr>
        <w:top w:val="none" w:sz="0" w:space="0" w:color="auto"/>
        <w:left w:val="none" w:sz="0" w:space="0" w:color="auto"/>
        <w:bottom w:val="none" w:sz="0" w:space="0" w:color="auto"/>
        <w:right w:val="none" w:sz="0" w:space="0" w:color="auto"/>
      </w:divBdr>
    </w:div>
    <w:div w:id="1569336911">
      <w:bodyDiv w:val="1"/>
      <w:marLeft w:val="0"/>
      <w:marRight w:val="0"/>
      <w:marTop w:val="0"/>
      <w:marBottom w:val="0"/>
      <w:divBdr>
        <w:top w:val="none" w:sz="0" w:space="0" w:color="auto"/>
        <w:left w:val="none" w:sz="0" w:space="0" w:color="auto"/>
        <w:bottom w:val="none" w:sz="0" w:space="0" w:color="auto"/>
        <w:right w:val="none" w:sz="0" w:space="0" w:color="auto"/>
      </w:divBdr>
    </w:div>
    <w:div w:id="1571889721">
      <w:bodyDiv w:val="1"/>
      <w:marLeft w:val="0"/>
      <w:marRight w:val="0"/>
      <w:marTop w:val="0"/>
      <w:marBottom w:val="0"/>
      <w:divBdr>
        <w:top w:val="none" w:sz="0" w:space="0" w:color="auto"/>
        <w:left w:val="none" w:sz="0" w:space="0" w:color="auto"/>
        <w:bottom w:val="none" w:sz="0" w:space="0" w:color="auto"/>
        <w:right w:val="none" w:sz="0" w:space="0" w:color="auto"/>
      </w:divBdr>
    </w:div>
    <w:div w:id="1572543962">
      <w:bodyDiv w:val="1"/>
      <w:marLeft w:val="0"/>
      <w:marRight w:val="0"/>
      <w:marTop w:val="0"/>
      <w:marBottom w:val="0"/>
      <w:divBdr>
        <w:top w:val="none" w:sz="0" w:space="0" w:color="auto"/>
        <w:left w:val="none" w:sz="0" w:space="0" w:color="auto"/>
        <w:bottom w:val="none" w:sz="0" w:space="0" w:color="auto"/>
        <w:right w:val="none" w:sz="0" w:space="0" w:color="auto"/>
      </w:divBdr>
    </w:div>
    <w:div w:id="1573660195">
      <w:bodyDiv w:val="1"/>
      <w:marLeft w:val="0"/>
      <w:marRight w:val="0"/>
      <w:marTop w:val="0"/>
      <w:marBottom w:val="0"/>
      <w:divBdr>
        <w:top w:val="none" w:sz="0" w:space="0" w:color="auto"/>
        <w:left w:val="none" w:sz="0" w:space="0" w:color="auto"/>
        <w:bottom w:val="none" w:sz="0" w:space="0" w:color="auto"/>
        <w:right w:val="none" w:sz="0" w:space="0" w:color="auto"/>
      </w:divBdr>
    </w:div>
    <w:div w:id="1574272446">
      <w:bodyDiv w:val="1"/>
      <w:marLeft w:val="0"/>
      <w:marRight w:val="0"/>
      <w:marTop w:val="0"/>
      <w:marBottom w:val="0"/>
      <w:divBdr>
        <w:top w:val="none" w:sz="0" w:space="0" w:color="auto"/>
        <w:left w:val="none" w:sz="0" w:space="0" w:color="auto"/>
        <w:bottom w:val="none" w:sz="0" w:space="0" w:color="auto"/>
        <w:right w:val="none" w:sz="0" w:space="0" w:color="auto"/>
      </w:divBdr>
    </w:div>
    <w:div w:id="1574582515">
      <w:bodyDiv w:val="1"/>
      <w:marLeft w:val="0"/>
      <w:marRight w:val="0"/>
      <w:marTop w:val="0"/>
      <w:marBottom w:val="0"/>
      <w:divBdr>
        <w:top w:val="none" w:sz="0" w:space="0" w:color="auto"/>
        <w:left w:val="none" w:sz="0" w:space="0" w:color="auto"/>
        <w:bottom w:val="none" w:sz="0" w:space="0" w:color="auto"/>
        <w:right w:val="none" w:sz="0" w:space="0" w:color="auto"/>
      </w:divBdr>
    </w:div>
    <w:div w:id="1574657417">
      <w:bodyDiv w:val="1"/>
      <w:marLeft w:val="0"/>
      <w:marRight w:val="0"/>
      <w:marTop w:val="0"/>
      <w:marBottom w:val="0"/>
      <w:divBdr>
        <w:top w:val="none" w:sz="0" w:space="0" w:color="auto"/>
        <w:left w:val="none" w:sz="0" w:space="0" w:color="auto"/>
        <w:bottom w:val="none" w:sz="0" w:space="0" w:color="auto"/>
        <w:right w:val="none" w:sz="0" w:space="0" w:color="auto"/>
      </w:divBdr>
    </w:div>
    <w:div w:id="1575703220">
      <w:bodyDiv w:val="1"/>
      <w:marLeft w:val="0"/>
      <w:marRight w:val="0"/>
      <w:marTop w:val="0"/>
      <w:marBottom w:val="0"/>
      <w:divBdr>
        <w:top w:val="none" w:sz="0" w:space="0" w:color="auto"/>
        <w:left w:val="none" w:sz="0" w:space="0" w:color="auto"/>
        <w:bottom w:val="none" w:sz="0" w:space="0" w:color="auto"/>
        <w:right w:val="none" w:sz="0" w:space="0" w:color="auto"/>
      </w:divBdr>
    </w:div>
    <w:div w:id="1576014482">
      <w:bodyDiv w:val="1"/>
      <w:marLeft w:val="0"/>
      <w:marRight w:val="0"/>
      <w:marTop w:val="0"/>
      <w:marBottom w:val="0"/>
      <w:divBdr>
        <w:top w:val="none" w:sz="0" w:space="0" w:color="auto"/>
        <w:left w:val="none" w:sz="0" w:space="0" w:color="auto"/>
        <w:bottom w:val="none" w:sz="0" w:space="0" w:color="auto"/>
        <w:right w:val="none" w:sz="0" w:space="0" w:color="auto"/>
      </w:divBdr>
    </w:div>
    <w:div w:id="1579024624">
      <w:bodyDiv w:val="1"/>
      <w:marLeft w:val="0"/>
      <w:marRight w:val="0"/>
      <w:marTop w:val="0"/>
      <w:marBottom w:val="0"/>
      <w:divBdr>
        <w:top w:val="none" w:sz="0" w:space="0" w:color="auto"/>
        <w:left w:val="none" w:sz="0" w:space="0" w:color="auto"/>
        <w:bottom w:val="none" w:sz="0" w:space="0" w:color="auto"/>
        <w:right w:val="none" w:sz="0" w:space="0" w:color="auto"/>
      </w:divBdr>
    </w:div>
    <w:div w:id="1580359570">
      <w:bodyDiv w:val="1"/>
      <w:marLeft w:val="0"/>
      <w:marRight w:val="0"/>
      <w:marTop w:val="0"/>
      <w:marBottom w:val="0"/>
      <w:divBdr>
        <w:top w:val="none" w:sz="0" w:space="0" w:color="auto"/>
        <w:left w:val="none" w:sz="0" w:space="0" w:color="auto"/>
        <w:bottom w:val="none" w:sz="0" w:space="0" w:color="auto"/>
        <w:right w:val="none" w:sz="0" w:space="0" w:color="auto"/>
      </w:divBdr>
    </w:div>
    <w:div w:id="1580629020">
      <w:bodyDiv w:val="1"/>
      <w:marLeft w:val="0"/>
      <w:marRight w:val="0"/>
      <w:marTop w:val="0"/>
      <w:marBottom w:val="0"/>
      <w:divBdr>
        <w:top w:val="none" w:sz="0" w:space="0" w:color="auto"/>
        <w:left w:val="none" w:sz="0" w:space="0" w:color="auto"/>
        <w:bottom w:val="none" w:sz="0" w:space="0" w:color="auto"/>
        <w:right w:val="none" w:sz="0" w:space="0" w:color="auto"/>
      </w:divBdr>
    </w:div>
    <w:div w:id="1580939638">
      <w:bodyDiv w:val="1"/>
      <w:marLeft w:val="0"/>
      <w:marRight w:val="0"/>
      <w:marTop w:val="0"/>
      <w:marBottom w:val="0"/>
      <w:divBdr>
        <w:top w:val="none" w:sz="0" w:space="0" w:color="auto"/>
        <w:left w:val="none" w:sz="0" w:space="0" w:color="auto"/>
        <w:bottom w:val="none" w:sz="0" w:space="0" w:color="auto"/>
        <w:right w:val="none" w:sz="0" w:space="0" w:color="auto"/>
      </w:divBdr>
    </w:div>
    <w:div w:id="1584560094">
      <w:bodyDiv w:val="1"/>
      <w:marLeft w:val="0"/>
      <w:marRight w:val="0"/>
      <w:marTop w:val="0"/>
      <w:marBottom w:val="0"/>
      <w:divBdr>
        <w:top w:val="none" w:sz="0" w:space="0" w:color="auto"/>
        <w:left w:val="none" w:sz="0" w:space="0" w:color="auto"/>
        <w:bottom w:val="none" w:sz="0" w:space="0" w:color="auto"/>
        <w:right w:val="none" w:sz="0" w:space="0" w:color="auto"/>
      </w:divBdr>
    </w:div>
    <w:div w:id="1586065711">
      <w:bodyDiv w:val="1"/>
      <w:marLeft w:val="0"/>
      <w:marRight w:val="0"/>
      <w:marTop w:val="0"/>
      <w:marBottom w:val="0"/>
      <w:divBdr>
        <w:top w:val="none" w:sz="0" w:space="0" w:color="auto"/>
        <w:left w:val="none" w:sz="0" w:space="0" w:color="auto"/>
        <w:bottom w:val="none" w:sz="0" w:space="0" w:color="auto"/>
        <w:right w:val="none" w:sz="0" w:space="0" w:color="auto"/>
      </w:divBdr>
    </w:div>
    <w:div w:id="1586650587">
      <w:bodyDiv w:val="1"/>
      <w:marLeft w:val="0"/>
      <w:marRight w:val="0"/>
      <w:marTop w:val="0"/>
      <w:marBottom w:val="0"/>
      <w:divBdr>
        <w:top w:val="none" w:sz="0" w:space="0" w:color="auto"/>
        <w:left w:val="none" w:sz="0" w:space="0" w:color="auto"/>
        <w:bottom w:val="none" w:sz="0" w:space="0" w:color="auto"/>
        <w:right w:val="none" w:sz="0" w:space="0" w:color="auto"/>
      </w:divBdr>
    </w:div>
    <w:div w:id="1586836900">
      <w:bodyDiv w:val="1"/>
      <w:marLeft w:val="0"/>
      <w:marRight w:val="0"/>
      <w:marTop w:val="0"/>
      <w:marBottom w:val="0"/>
      <w:divBdr>
        <w:top w:val="none" w:sz="0" w:space="0" w:color="auto"/>
        <w:left w:val="none" w:sz="0" w:space="0" w:color="auto"/>
        <w:bottom w:val="none" w:sz="0" w:space="0" w:color="auto"/>
        <w:right w:val="none" w:sz="0" w:space="0" w:color="auto"/>
      </w:divBdr>
    </w:div>
    <w:div w:id="1590194308">
      <w:bodyDiv w:val="1"/>
      <w:marLeft w:val="0"/>
      <w:marRight w:val="0"/>
      <w:marTop w:val="0"/>
      <w:marBottom w:val="0"/>
      <w:divBdr>
        <w:top w:val="none" w:sz="0" w:space="0" w:color="auto"/>
        <w:left w:val="none" w:sz="0" w:space="0" w:color="auto"/>
        <w:bottom w:val="none" w:sz="0" w:space="0" w:color="auto"/>
        <w:right w:val="none" w:sz="0" w:space="0" w:color="auto"/>
      </w:divBdr>
    </w:div>
    <w:div w:id="1590626443">
      <w:bodyDiv w:val="1"/>
      <w:marLeft w:val="0"/>
      <w:marRight w:val="0"/>
      <w:marTop w:val="0"/>
      <w:marBottom w:val="0"/>
      <w:divBdr>
        <w:top w:val="none" w:sz="0" w:space="0" w:color="auto"/>
        <w:left w:val="none" w:sz="0" w:space="0" w:color="auto"/>
        <w:bottom w:val="none" w:sz="0" w:space="0" w:color="auto"/>
        <w:right w:val="none" w:sz="0" w:space="0" w:color="auto"/>
      </w:divBdr>
    </w:div>
    <w:div w:id="1590692774">
      <w:bodyDiv w:val="1"/>
      <w:marLeft w:val="0"/>
      <w:marRight w:val="0"/>
      <w:marTop w:val="0"/>
      <w:marBottom w:val="0"/>
      <w:divBdr>
        <w:top w:val="none" w:sz="0" w:space="0" w:color="auto"/>
        <w:left w:val="none" w:sz="0" w:space="0" w:color="auto"/>
        <w:bottom w:val="none" w:sz="0" w:space="0" w:color="auto"/>
        <w:right w:val="none" w:sz="0" w:space="0" w:color="auto"/>
      </w:divBdr>
    </w:div>
    <w:div w:id="1592467977">
      <w:bodyDiv w:val="1"/>
      <w:marLeft w:val="0"/>
      <w:marRight w:val="0"/>
      <w:marTop w:val="0"/>
      <w:marBottom w:val="0"/>
      <w:divBdr>
        <w:top w:val="none" w:sz="0" w:space="0" w:color="auto"/>
        <w:left w:val="none" w:sz="0" w:space="0" w:color="auto"/>
        <w:bottom w:val="none" w:sz="0" w:space="0" w:color="auto"/>
        <w:right w:val="none" w:sz="0" w:space="0" w:color="auto"/>
      </w:divBdr>
    </w:div>
    <w:div w:id="1592470991">
      <w:bodyDiv w:val="1"/>
      <w:marLeft w:val="0"/>
      <w:marRight w:val="0"/>
      <w:marTop w:val="0"/>
      <w:marBottom w:val="0"/>
      <w:divBdr>
        <w:top w:val="none" w:sz="0" w:space="0" w:color="auto"/>
        <w:left w:val="none" w:sz="0" w:space="0" w:color="auto"/>
        <w:bottom w:val="none" w:sz="0" w:space="0" w:color="auto"/>
        <w:right w:val="none" w:sz="0" w:space="0" w:color="auto"/>
      </w:divBdr>
    </w:div>
    <w:div w:id="1595439051">
      <w:bodyDiv w:val="1"/>
      <w:marLeft w:val="0"/>
      <w:marRight w:val="0"/>
      <w:marTop w:val="0"/>
      <w:marBottom w:val="0"/>
      <w:divBdr>
        <w:top w:val="none" w:sz="0" w:space="0" w:color="auto"/>
        <w:left w:val="none" w:sz="0" w:space="0" w:color="auto"/>
        <w:bottom w:val="none" w:sz="0" w:space="0" w:color="auto"/>
        <w:right w:val="none" w:sz="0" w:space="0" w:color="auto"/>
      </w:divBdr>
    </w:div>
    <w:div w:id="1595822117">
      <w:bodyDiv w:val="1"/>
      <w:marLeft w:val="0"/>
      <w:marRight w:val="0"/>
      <w:marTop w:val="0"/>
      <w:marBottom w:val="0"/>
      <w:divBdr>
        <w:top w:val="none" w:sz="0" w:space="0" w:color="auto"/>
        <w:left w:val="none" w:sz="0" w:space="0" w:color="auto"/>
        <w:bottom w:val="none" w:sz="0" w:space="0" w:color="auto"/>
        <w:right w:val="none" w:sz="0" w:space="0" w:color="auto"/>
      </w:divBdr>
    </w:div>
    <w:div w:id="1596744849">
      <w:bodyDiv w:val="1"/>
      <w:marLeft w:val="0"/>
      <w:marRight w:val="0"/>
      <w:marTop w:val="0"/>
      <w:marBottom w:val="0"/>
      <w:divBdr>
        <w:top w:val="none" w:sz="0" w:space="0" w:color="auto"/>
        <w:left w:val="none" w:sz="0" w:space="0" w:color="auto"/>
        <w:bottom w:val="none" w:sz="0" w:space="0" w:color="auto"/>
        <w:right w:val="none" w:sz="0" w:space="0" w:color="auto"/>
      </w:divBdr>
    </w:div>
    <w:div w:id="1602226956">
      <w:bodyDiv w:val="1"/>
      <w:marLeft w:val="0"/>
      <w:marRight w:val="0"/>
      <w:marTop w:val="0"/>
      <w:marBottom w:val="0"/>
      <w:divBdr>
        <w:top w:val="none" w:sz="0" w:space="0" w:color="auto"/>
        <w:left w:val="none" w:sz="0" w:space="0" w:color="auto"/>
        <w:bottom w:val="none" w:sz="0" w:space="0" w:color="auto"/>
        <w:right w:val="none" w:sz="0" w:space="0" w:color="auto"/>
      </w:divBdr>
    </w:div>
    <w:div w:id="1603757620">
      <w:bodyDiv w:val="1"/>
      <w:marLeft w:val="0"/>
      <w:marRight w:val="0"/>
      <w:marTop w:val="0"/>
      <w:marBottom w:val="0"/>
      <w:divBdr>
        <w:top w:val="none" w:sz="0" w:space="0" w:color="auto"/>
        <w:left w:val="none" w:sz="0" w:space="0" w:color="auto"/>
        <w:bottom w:val="none" w:sz="0" w:space="0" w:color="auto"/>
        <w:right w:val="none" w:sz="0" w:space="0" w:color="auto"/>
      </w:divBdr>
    </w:div>
    <w:div w:id="1609240871">
      <w:bodyDiv w:val="1"/>
      <w:marLeft w:val="0"/>
      <w:marRight w:val="0"/>
      <w:marTop w:val="0"/>
      <w:marBottom w:val="0"/>
      <w:divBdr>
        <w:top w:val="none" w:sz="0" w:space="0" w:color="auto"/>
        <w:left w:val="none" w:sz="0" w:space="0" w:color="auto"/>
        <w:bottom w:val="none" w:sz="0" w:space="0" w:color="auto"/>
        <w:right w:val="none" w:sz="0" w:space="0" w:color="auto"/>
      </w:divBdr>
    </w:div>
    <w:div w:id="1609696544">
      <w:bodyDiv w:val="1"/>
      <w:marLeft w:val="0"/>
      <w:marRight w:val="0"/>
      <w:marTop w:val="0"/>
      <w:marBottom w:val="0"/>
      <w:divBdr>
        <w:top w:val="none" w:sz="0" w:space="0" w:color="auto"/>
        <w:left w:val="none" w:sz="0" w:space="0" w:color="auto"/>
        <w:bottom w:val="none" w:sz="0" w:space="0" w:color="auto"/>
        <w:right w:val="none" w:sz="0" w:space="0" w:color="auto"/>
      </w:divBdr>
    </w:div>
    <w:div w:id="1610353351">
      <w:bodyDiv w:val="1"/>
      <w:marLeft w:val="0"/>
      <w:marRight w:val="0"/>
      <w:marTop w:val="0"/>
      <w:marBottom w:val="0"/>
      <w:divBdr>
        <w:top w:val="none" w:sz="0" w:space="0" w:color="auto"/>
        <w:left w:val="none" w:sz="0" w:space="0" w:color="auto"/>
        <w:bottom w:val="none" w:sz="0" w:space="0" w:color="auto"/>
        <w:right w:val="none" w:sz="0" w:space="0" w:color="auto"/>
      </w:divBdr>
    </w:div>
    <w:div w:id="1611231582">
      <w:bodyDiv w:val="1"/>
      <w:marLeft w:val="0"/>
      <w:marRight w:val="0"/>
      <w:marTop w:val="0"/>
      <w:marBottom w:val="0"/>
      <w:divBdr>
        <w:top w:val="none" w:sz="0" w:space="0" w:color="auto"/>
        <w:left w:val="none" w:sz="0" w:space="0" w:color="auto"/>
        <w:bottom w:val="none" w:sz="0" w:space="0" w:color="auto"/>
        <w:right w:val="none" w:sz="0" w:space="0" w:color="auto"/>
      </w:divBdr>
    </w:div>
    <w:div w:id="1612323868">
      <w:bodyDiv w:val="1"/>
      <w:marLeft w:val="0"/>
      <w:marRight w:val="0"/>
      <w:marTop w:val="0"/>
      <w:marBottom w:val="0"/>
      <w:divBdr>
        <w:top w:val="none" w:sz="0" w:space="0" w:color="auto"/>
        <w:left w:val="none" w:sz="0" w:space="0" w:color="auto"/>
        <w:bottom w:val="none" w:sz="0" w:space="0" w:color="auto"/>
        <w:right w:val="none" w:sz="0" w:space="0" w:color="auto"/>
      </w:divBdr>
    </w:div>
    <w:div w:id="1614091826">
      <w:bodyDiv w:val="1"/>
      <w:marLeft w:val="0"/>
      <w:marRight w:val="0"/>
      <w:marTop w:val="0"/>
      <w:marBottom w:val="0"/>
      <w:divBdr>
        <w:top w:val="none" w:sz="0" w:space="0" w:color="auto"/>
        <w:left w:val="none" w:sz="0" w:space="0" w:color="auto"/>
        <w:bottom w:val="none" w:sz="0" w:space="0" w:color="auto"/>
        <w:right w:val="none" w:sz="0" w:space="0" w:color="auto"/>
      </w:divBdr>
    </w:div>
    <w:div w:id="1616716667">
      <w:bodyDiv w:val="1"/>
      <w:marLeft w:val="0"/>
      <w:marRight w:val="0"/>
      <w:marTop w:val="0"/>
      <w:marBottom w:val="0"/>
      <w:divBdr>
        <w:top w:val="none" w:sz="0" w:space="0" w:color="auto"/>
        <w:left w:val="none" w:sz="0" w:space="0" w:color="auto"/>
        <w:bottom w:val="none" w:sz="0" w:space="0" w:color="auto"/>
        <w:right w:val="none" w:sz="0" w:space="0" w:color="auto"/>
      </w:divBdr>
    </w:div>
    <w:div w:id="1619337711">
      <w:bodyDiv w:val="1"/>
      <w:marLeft w:val="0"/>
      <w:marRight w:val="0"/>
      <w:marTop w:val="0"/>
      <w:marBottom w:val="0"/>
      <w:divBdr>
        <w:top w:val="none" w:sz="0" w:space="0" w:color="auto"/>
        <w:left w:val="none" w:sz="0" w:space="0" w:color="auto"/>
        <w:bottom w:val="none" w:sz="0" w:space="0" w:color="auto"/>
        <w:right w:val="none" w:sz="0" w:space="0" w:color="auto"/>
      </w:divBdr>
    </w:div>
    <w:div w:id="1620793385">
      <w:bodyDiv w:val="1"/>
      <w:marLeft w:val="0"/>
      <w:marRight w:val="0"/>
      <w:marTop w:val="0"/>
      <w:marBottom w:val="0"/>
      <w:divBdr>
        <w:top w:val="none" w:sz="0" w:space="0" w:color="auto"/>
        <w:left w:val="none" w:sz="0" w:space="0" w:color="auto"/>
        <w:bottom w:val="none" w:sz="0" w:space="0" w:color="auto"/>
        <w:right w:val="none" w:sz="0" w:space="0" w:color="auto"/>
      </w:divBdr>
    </w:div>
    <w:div w:id="1621109035">
      <w:bodyDiv w:val="1"/>
      <w:marLeft w:val="0"/>
      <w:marRight w:val="0"/>
      <w:marTop w:val="0"/>
      <w:marBottom w:val="0"/>
      <w:divBdr>
        <w:top w:val="none" w:sz="0" w:space="0" w:color="auto"/>
        <w:left w:val="none" w:sz="0" w:space="0" w:color="auto"/>
        <w:bottom w:val="none" w:sz="0" w:space="0" w:color="auto"/>
        <w:right w:val="none" w:sz="0" w:space="0" w:color="auto"/>
      </w:divBdr>
    </w:div>
    <w:div w:id="1626766755">
      <w:bodyDiv w:val="1"/>
      <w:marLeft w:val="0"/>
      <w:marRight w:val="0"/>
      <w:marTop w:val="0"/>
      <w:marBottom w:val="0"/>
      <w:divBdr>
        <w:top w:val="none" w:sz="0" w:space="0" w:color="auto"/>
        <w:left w:val="none" w:sz="0" w:space="0" w:color="auto"/>
        <w:bottom w:val="none" w:sz="0" w:space="0" w:color="auto"/>
        <w:right w:val="none" w:sz="0" w:space="0" w:color="auto"/>
      </w:divBdr>
    </w:div>
    <w:div w:id="1628075566">
      <w:bodyDiv w:val="1"/>
      <w:marLeft w:val="0"/>
      <w:marRight w:val="0"/>
      <w:marTop w:val="0"/>
      <w:marBottom w:val="0"/>
      <w:divBdr>
        <w:top w:val="none" w:sz="0" w:space="0" w:color="auto"/>
        <w:left w:val="none" w:sz="0" w:space="0" w:color="auto"/>
        <w:bottom w:val="none" w:sz="0" w:space="0" w:color="auto"/>
        <w:right w:val="none" w:sz="0" w:space="0" w:color="auto"/>
      </w:divBdr>
    </w:div>
    <w:div w:id="1628319837">
      <w:bodyDiv w:val="1"/>
      <w:marLeft w:val="0"/>
      <w:marRight w:val="0"/>
      <w:marTop w:val="0"/>
      <w:marBottom w:val="0"/>
      <w:divBdr>
        <w:top w:val="none" w:sz="0" w:space="0" w:color="auto"/>
        <w:left w:val="none" w:sz="0" w:space="0" w:color="auto"/>
        <w:bottom w:val="none" w:sz="0" w:space="0" w:color="auto"/>
        <w:right w:val="none" w:sz="0" w:space="0" w:color="auto"/>
      </w:divBdr>
    </w:div>
    <w:div w:id="1630697079">
      <w:bodyDiv w:val="1"/>
      <w:marLeft w:val="0"/>
      <w:marRight w:val="0"/>
      <w:marTop w:val="0"/>
      <w:marBottom w:val="0"/>
      <w:divBdr>
        <w:top w:val="none" w:sz="0" w:space="0" w:color="auto"/>
        <w:left w:val="none" w:sz="0" w:space="0" w:color="auto"/>
        <w:bottom w:val="none" w:sz="0" w:space="0" w:color="auto"/>
        <w:right w:val="none" w:sz="0" w:space="0" w:color="auto"/>
      </w:divBdr>
    </w:div>
    <w:div w:id="1631325667">
      <w:bodyDiv w:val="1"/>
      <w:marLeft w:val="0"/>
      <w:marRight w:val="0"/>
      <w:marTop w:val="0"/>
      <w:marBottom w:val="0"/>
      <w:divBdr>
        <w:top w:val="none" w:sz="0" w:space="0" w:color="auto"/>
        <w:left w:val="none" w:sz="0" w:space="0" w:color="auto"/>
        <w:bottom w:val="none" w:sz="0" w:space="0" w:color="auto"/>
        <w:right w:val="none" w:sz="0" w:space="0" w:color="auto"/>
      </w:divBdr>
    </w:div>
    <w:div w:id="1631860866">
      <w:bodyDiv w:val="1"/>
      <w:marLeft w:val="0"/>
      <w:marRight w:val="0"/>
      <w:marTop w:val="0"/>
      <w:marBottom w:val="0"/>
      <w:divBdr>
        <w:top w:val="none" w:sz="0" w:space="0" w:color="auto"/>
        <w:left w:val="none" w:sz="0" w:space="0" w:color="auto"/>
        <w:bottom w:val="none" w:sz="0" w:space="0" w:color="auto"/>
        <w:right w:val="none" w:sz="0" w:space="0" w:color="auto"/>
      </w:divBdr>
    </w:div>
    <w:div w:id="1632830368">
      <w:bodyDiv w:val="1"/>
      <w:marLeft w:val="0"/>
      <w:marRight w:val="0"/>
      <w:marTop w:val="0"/>
      <w:marBottom w:val="0"/>
      <w:divBdr>
        <w:top w:val="none" w:sz="0" w:space="0" w:color="auto"/>
        <w:left w:val="none" w:sz="0" w:space="0" w:color="auto"/>
        <w:bottom w:val="none" w:sz="0" w:space="0" w:color="auto"/>
        <w:right w:val="none" w:sz="0" w:space="0" w:color="auto"/>
      </w:divBdr>
    </w:div>
    <w:div w:id="1633706234">
      <w:bodyDiv w:val="1"/>
      <w:marLeft w:val="0"/>
      <w:marRight w:val="0"/>
      <w:marTop w:val="0"/>
      <w:marBottom w:val="0"/>
      <w:divBdr>
        <w:top w:val="none" w:sz="0" w:space="0" w:color="auto"/>
        <w:left w:val="none" w:sz="0" w:space="0" w:color="auto"/>
        <w:bottom w:val="none" w:sz="0" w:space="0" w:color="auto"/>
        <w:right w:val="none" w:sz="0" w:space="0" w:color="auto"/>
      </w:divBdr>
    </w:div>
    <w:div w:id="1637754088">
      <w:bodyDiv w:val="1"/>
      <w:marLeft w:val="0"/>
      <w:marRight w:val="0"/>
      <w:marTop w:val="0"/>
      <w:marBottom w:val="0"/>
      <w:divBdr>
        <w:top w:val="none" w:sz="0" w:space="0" w:color="auto"/>
        <w:left w:val="none" w:sz="0" w:space="0" w:color="auto"/>
        <w:bottom w:val="none" w:sz="0" w:space="0" w:color="auto"/>
        <w:right w:val="none" w:sz="0" w:space="0" w:color="auto"/>
      </w:divBdr>
    </w:div>
    <w:div w:id="1638683871">
      <w:bodyDiv w:val="1"/>
      <w:marLeft w:val="0"/>
      <w:marRight w:val="0"/>
      <w:marTop w:val="0"/>
      <w:marBottom w:val="0"/>
      <w:divBdr>
        <w:top w:val="none" w:sz="0" w:space="0" w:color="auto"/>
        <w:left w:val="none" w:sz="0" w:space="0" w:color="auto"/>
        <w:bottom w:val="none" w:sz="0" w:space="0" w:color="auto"/>
        <w:right w:val="none" w:sz="0" w:space="0" w:color="auto"/>
      </w:divBdr>
    </w:div>
    <w:div w:id="1639383384">
      <w:bodyDiv w:val="1"/>
      <w:marLeft w:val="0"/>
      <w:marRight w:val="0"/>
      <w:marTop w:val="0"/>
      <w:marBottom w:val="0"/>
      <w:divBdr>
        <w:top w:val="none" w:sz="0" w:space="0" w:color="auto"/>
        <w:left w:val="none" w:sz="0" w:space="0" w:color="auto"/>
        <w:bottom w:val="none" w:sz="0" w:space="0" w:color="auto"/>
        <w:right w:val="none" w:sz="0" w:space="0" w:color="auto"/>
      </w:divBdr>
    </w:div>
    <w:div w:id="1639526797">
      <w:bodyDiv w:val="1"/>
      <w:marLeft w:val="0"/>
      <w:marRight w:val="0"/>
      <w:marTop w:val="0"/>
      <w:marBottom w:val="0"/>
      <w:divBdr>
        <w:top w:val="none" w:sz="0" w:space="0" w:color="auto"/>
        <w:left w:val="none" w:sz="0" w:space="0" w:color="auto"/>
        <w:bottom w:val="none" w:sz="0" w:space="0" w:color="auto"/>
        <w:right w:val="none" w:sz="0" w:space="0" w:color="auto"/>
      </w:divBdr>
    </w:div>
    <w:div w:id="1646158545">
      <w:bodyDiv w:val="1"/>
      <w:marLeft w:val="0"/>
      <w:marRight w:val="0"/>
      <w:marTop w:val="0"/>
      <w:marBottom w:val="0"/>
      <w:divBdr>
        <w:top w:val="none" w:sz="0" w:space="0" w:color="auto"/>
        <w:left w:val="none" w:sz="0" w:space="0" w:color="auto"/>
        <w:bottom w:val="none" w:sz="0" w:space="0" w:color="auto"/>
        <w:right w:val="none" w:sz="0" w:space="0" w:color="auto"/>
      </w:divBdr>
    </w:div>
    <w:div w:id="1649819141">
      <w:bodyDiv w:val="1"/>
      <w:marLeft w:val="0"/>
      <w:marRight w:val="0"/>
      <w:marTop w:val="0"/>
      <w:marBottom w:val="0"/>
      <w:divBdr>
        <w:top w:val="none" w:sz="0" w:space="0" w:color="auto"/>
        <w:left w:val="none" w:sz="0" w:space="0" w:color="auto"/>
        <w:bottom w:val="none" w:sz="0" w:space="0" w:color="auto"/>
        <w:right w:val="none" w:sz="0" w:space="0" w:color="auto"/>
      </w:divBdr>
    </w:div>
    <w:div w:id="1652756567">
      <w:bodyDiv w:val="1"/>
      <w:marLeft w:val="0"/>
      <w:marRight w:val="0"/>
      <w:marTop w:val="0"/>
      <w:marBottom w:val="0"/>
      <w:divBdr>
        <w:top w:val="none" w:sz="0" w:space="0" w:color="auto"/>
        <w:left w:val="none" w:sz="0" w:space="0" w:color="auto"/>
        <w:bottom w:val="none" w:sz="0" w:space="0" w:color="auto"/>
        <w:right w:val="none" w:sz="0" w:space="0" w:color="auto"/>
      </w:divBdr>
    </w:div>
    <w:div w:id="1654023114">
      <w:bodyDiv w:val="1"/>
      <w:marLeft w:val="0"/>
      <w:marRight w:val="0"/>
      <w:marTop w:val="0"/>
      <w:marBottom w:val="0"/>
      <w:divBdr>
        <w:top w:val="none" w:sz="0" w:space="0" w:color="auto"/>
        <w:left w:val="none" w:sz="0" w:space="0" w:color="auto"/>
        <w:bottom w:val="none" w:sz="0" w:space="0" w:color="auto"/>
        <w:right w:val="none" w:sz="0" w:space="0" w:color="auto"/>
      </w:divBdr>
    </w:div>
    <w:div w:id="1654095851">
      <w:bodyDiv w:val="1"/>
      <w:marLeft w:val="0"/>
      <w:marRight w:val="0"/>
      <w:marTop w:val="0"/>
      <w:marBottom w:val="0"/>
      <w:divBdr>
        <w:top w:val="none" w:sz="0" w:space="0" w:color="auto"/>
        <w:left w:val="none" w:sz="0" w:space="0" w:color="auto"/>
        <w:bottom w:val="none" w:sz="0" w:space="0" w:color="auto"/>
        <w:right w:val="none" w:sz="0" w:space="0" w:color="auto"/>
      </w:divBdr>
    </w:div>
    <w:div w:id="1654212257">
      <w:bodyDiv w:val="1"/>
      <w:marLeft w:val="0"/>
      <w:marRight w:val="0"/>
      <w:marTop w:val="0"/>
      <w:marBottom w:val="0"/>
      <w:divBdr>
        <w:top w:val="none" w:sz="0" w:space="0" w:color="auto"/>
        <w:left w:val="none" w:sz="0" w:space="0" w:color="auto"/>
        <w:bottom w:val="none" w:sz="0" w:space="0" w:color="auto"/>
        <w:right w:val="none" w:sz="0" w:space="0" w:color="auto"/>
      </w:divBdr>
    </w:div>
    <w:div w:id="1654333744">
      <w:bodyDiv w:val="1"/>
      <w:marLeft w:val="0"/>
      <w:marRight w:val="0"/>
      <w:marTop w:val="0"/>
      <w:marBottom w:val="0"/>
      <w:divBdr>
        <w:top w:val="none" w:sz="0" w:space="0" w:color="auto"/>
        <w:left w:val="none" w:sz="0" w:space="0" w:color="auto"/>
        <w:bottom w:val="none" w:sz="0" w:space="0" w:color="auto"/>
        <w:right w:val="none" w:sz="0" w:space="0" w:color="auto"/>
      </w:divBdr>
    </w:div>
    <w:div w:id="1654482000">
      <w:bodyDiv w:val="1"/>
      <w:marLeft w:val="0"/>
      <w:marRight w:val="0"/>
      <w:marTop w:val="0"/>
      <w:marBottom w:val="0"/>
      <w:divBdr>
        <w:top w:val="none" w:sz="0" w:space="0" w:color="auto"/>
        <w:left w:val="none" w:sz="0" w:space="0" w:color="auto"/>
        <w:bottom w:val="none" w:sz="0" w:space="0" w:color="auto"/>
        <w:right w:val="none" w:sz="0" w:space="0" w:color="auto"/>
      </w:divBdr>
    </w:div>
    <w:div w:id="1655450176">
      <w:bodyDiv w:val="1"/>
      <w:marLeft w:val="0"/>
      <w:marRight w:val="0"/>
      <w:marTop w:val="0"/>
      <w:marBottom w:val="0"/>
      <w:divBdr>
        <w:top w:val="none" w:sz="0" w:space="0" w:color="auto"/>
        <w:left w:val="none" w:sz="0" w:space="0" w:color="auto"/>
        <w:bottom w:val="none" w:sz="0" w:space="0" w:color="auto"/>
        <w:right w:val="none" w:sz="0" w:space="0" w:color="auto"/>
      </w:divBdr>
    </w:div>
    <w:div w:id="1658457073">
      <w:bodyDiv w:val="1"/>
      <w:marLeft w:val="0"/>
      <w:marRight w:val="0"/>
      <w:marTop w:val="0"/>
      <w:marBottom w:val="0"/>
      <w:divBdr>
        <w:top w:val="none" w:sz="0" w:space="0" w:color="auto"/>
        <w:left w:val="none" w:sz="0" w:space="0" w:color="auto"/>
        <w:bottom w:val="none" w:sz="0" w:space="0" w:color="auto"/>
        <w:right w:val="none" w:sz="0" w:space="0" w:color="auto"/>
      </w:divBdr>
    </w:div>
    <w:div w:id="1659534756">
      <w:bodyDiv w:val="1"/>
      <w:marLeft w:val="0"/>
      <w:marRight w:val="0"/>
      <w:marTop w:val="0"/>
      <w:marBottom w:val="0"/>
      <w:divBdr>
        <w:top w:val="none" w:sz="0" w:space="0" w:color="auto"/>
        <w:left w:val="none" w:sz="0" w:space="0" w:color="auto"/>
        <w:bottom w:val="none" w:sz="0" w:space="0" w:color="auto"/>
        <w:right w:val="none" w:sz="0" w:space="0" w:color="auto"/>
      </w:divBdr>
    </w:div>
    <w:div w:id="1663314045">
      <w:bodyDiv w:val="1"/>
      <w:marLeft w:val="0"/>
      <w:marRight w:val="0"/>
      <w:marTop w:val="0"/>
      <w:marBottom w:val="0"/>
      <w:divBdr>
        <w:top w:val="none" w:sz="0" w:space="0" w:color="auto"/>
        <w:left w:val="none" w:sz="0" w:space="0" w:color="auto"/>
        <w:bottom w:val="none" w:sz="0" w:space="0" w:color="auto"/>
        <w:right w:val="none" w:sz="0" w:space="0" w:color="auto"/>
      </w:divBdr>
    </w:div>
    <w:div w:id="1663771056">
      <w:bodyDiv w:val="1"/>
      <w:marLeft w:val="0"/>
      <w:marRight w:val="0"/>
      <w:marTop w:val="0"/>
      <w:marBottom w:val="0"/>
      <w:divBdr>
        <w:top w:val="none" w:sz="0" w:space="0" w:color="auto"/>
        <w:left w:val="none" w:sz="0" w:space="0" w:color="auto"/>
        <w:bottom w:val="none" w:sz="0" w:space="0" w:color="auto"/>
        <w:right w:val="none" w:sz="0" w:space="0" w:color="auto"/>
      </w:divBdr>
    </w:div>
    <w:div w:id="1664888913">
      <w:bodyDiv w:val="1"/>
      <w:marLeft w:val="0"/>
      <w:marRight w:val="0"/>
      <w:marTop w:val="0"/>
      <w:marBottom w:val="0"/>
      <w:divBdr>
        <w:top w:val="none" w:sz="0" w:space="0" w:color="auto"/>
        <w:left w:val="none" w:sz="0" w:space="0" w:color="auto"/>
        <w:bottom w:val="none" w:sz="0" w:space="0" w:color="auto"/>
        <w:right w:val="none" w:sz="0" w:space="0" w:color="auto"/>
      </w:divBdr>
    </w:div>
    <w:div w:id="1666855676">
      <w:bodyDiv w:val="1"/>
      <w:marLeft w:val="0"/>
      <w:marRight w:val="0"/>
      <w:marTop w:val="0"/>
      <w:marBottom w:val="0"/>
      <w:divBdr>
        <w:top w:val="none" w:sz="0" w:space="0" w:color="auto"/>
        <w:left w:val="none" w:sz="0" w:space="0" w:color="auto"/>
        <w:bottom w:val="none" w:sz="0" w:space="0" w:color="auto"/>
        <w:right w:val="none" w:sz="0" w:space="0" w:color="auto"/>
      </w:divBdr>
    </w:div>
    <w:div w:id="1666860356">
      <w:bodyDiv w:val="1"/>
      <w:marLeft w:val="0"/>
      <w:marRight w:val="0"/>
      <w:marTop w:val="0"/>
      <w:marBottom w:val="0"/>
      <w:divBdr>
        <w:top w:val="none" w:sz="0" w:space="0" w:color="auto"/>
        <w:left w:val="none" w:sz="0" w:space="0" w:color="auto"/>
        <w:bottom w:val="none" w:sz="0" w:space="0" w:color="auto"/>
        <w:right w:val="none" w:sz="0" w:space="0" w:color="auto"/>
      </w:divBdr>
    </w:div>
    <w:div w:id="1670132121">
      <w:bodyDiv w:val="1"/>
      <w:marLeft w:val="0"/>
      <w:marRight w:val="0"/>
      <w:marTop w:val="0"/>
      <w:marBottom w:val="0"/>
      <w:divBdr>
        <w:top w:val="none" w:sz="0" w:space="0" w:color="auto"/>
        <w:left w:val="none" w:sz="0" w:space="0" w:color="auto"/>
        <w:bottom w:val="none" w:sz="0" w:space="0" w:color="auto"/>
        <w:right w:val="none" w:sz="0" w:space="0" w:color="auto"/>
      </w:divBdr>
    </w:div>
    <w:div w:id="1670211927">
      <w:bodyDiv w:val="1"/>
      <w:marLeft w:val="0"/>
      <w:marRight w:val="0"/>
      <w:marTop w:val="0"/>
      <w:marBottom w:val="0"/>
      <w:divBdr>
        <w:top w:val="none" w:sz="0" w:space="0" w:color="auto"/>
        <w:left w:val="none" w:sz="0" w:space="0" w:color="auto"/>
        <w:bottom w:val="none" w:sz="0" w:space="0" w:color="auto"/>
        <w:right w:val="none" w:sz="0" w:space="0" w:color="auto"/>
      </w:divBdr>
    </w:div>
    <w:div w:id="1671954507">
      <w:bodyDiv w:val="1"/>
      <w:marLeft w:val="0"/>
      <w:marRight w:val="0"/>
      <w:marTop w:val="0"/>
      <w:marBottom w:val="0"/>
      <w:divBdr>
        <w:top w:val="none" w:sz="0" w:space="0" w:color="auto"/>
        <w:left w:val="none" w:sz="0" w:space="0" w:color="auto"/>
        <w:bottom w:val="none" w:sz="0" w:space="0" w:color="auto"/>
        <w:right w:val="none" w:sz="0" w:space="0" w:color="auto"/>
      </w:divBdr>
    </w:div>
    <w:div w:id="1673609439">
      <w:bodyDiv w:val="1"/>
      <w:marLeft w:val="0"/>
      <w:marRight w:val="0"/>
      <w:marTop w:val="0"/>
      <w:marBottom w:val="0"/>
      <w:divBdr>
        <w:top w:val="none" w:sz="0" w:space="0" w:color="auto"/>
        <w:left w:val="none" w:sz="0" w:space="0" w:color="auto"/>
        <w:bottom w:val="none" w:sz="0" w:space="0" w:color="auto"/>
        <w:right w:val="none" w:sz="0" w:space="0" w:color="auto"/>
      </w:divBdr>
    </w:div>
    <w:div w:id="1678650213">
      <w:bodyDiv w:val="1"/>
      <w:marLeft w:val="0"/>
      <w:marRight w:val="0"/>
      <w:marTop w:val="0"/>
      <w:marBottom w:val="0"/>
      <w:divBdr>
        <w:top w:val="none" w:sz="0" w:space="0" w:color="auto"/>
        <w:left w:val="none" w:sz="0" w:space="0" w:color="auto"/>
        <w:bottom w:val="none" w:sz="0" w:space="0" w:color="auto"/>
        <w:right w:val="none" w:sz="0" w:space="0" w:color="auto"/>
      </w:divBdr>
    </w:div>
    <w:div w:id="1679648459">
      <w:bodyDiv w:val="1"/>
      <w:marLeft w:val="0"/>
      <w:marRight w:val="0"/>
      <w:marTop w:val="0"/>
      <w:marBottom w:val="0"/>
      <w:divBdr>
        <w:top w:val="none" w:sz="0" w:space="0" w:color="auto"/>
        <w:left w:val="none" w:sz="0" w:space="0" w:color="auto"/>
        <w:bottom w:val="none" w:sz="0" w:space="0" w:color="auto"/>
        <w:right w:val="none" w:sz="0" w:space="0" w:color="auto"/>
      </w:divBdr>
    </w:div>
    <w:div w:id="1683044827">
      <w:bodyDiv w:val="1"/>
      <w:marLeft w:val="0"/>
      <w:marRight w:val="0"/>
      <w:marTop w:val="0"/>
      <w:marBottom w:val="0"/>
      <w:divBdr>
        <w:top w:val="none" w:sz="0" w:space="0" w:color="auto"/>
        <w:left w:val="none" w:sz="0" w:space="0" w:color="auto"/>
        <w:bottom w:val="none" w:sz="0" w:space="0" w:color="auto"/>
        <w:right w:val="none" w:sz="0" w:space="0" w:color="auto"/>
      </w:divBdr>
    </w:div>
    <w:div w:id="1686059481">
      <w:bodyDiv w:val="1"/>
      <w:marLeft w:val="0"/>
      <w:marRight w:val="0"/>
      <w:marTop w:val="0"/>
      <w:marBottom w:val="0"/>
      <w:divBdr>
        <w:top w:val="none" w:sz="0" w:space="0" w:color="auto"/>
        <w:left w:val="none" w:sz="0" w:space="0" w:color="auto"/>
        <w:bottom w:val="none" w:sz="0" w:space="0" w:color="auto"/>
        <w:right w:val="none" w:sz="0" w:space="0" w:color="auto"/>
      </w:divBdr>
    </w:div>
    <w:div w:id="1686399710">
      <w:bodyDiv w:val="1"/>
      <w:marLeft w:val="0"/>
      <w:marRight w:val="0"/>
      <w:marTop w:val="0"/>
      <w:marBottom w:val="0"/>
      <w:divBdr>
        <w:top w:val="none" w:sz="0" w:space="0" w:color="auto"/>
        <w:left w:val="none" w:sz="0" w:space="0" w:color="auto"/>
        <w:bottom w:val="none" w:sz="0" w:space="0" w:color="auto"/>
        <w:right w:val="none" w:sz="0" w:space="0" w:color="auto"/>
      </w:divBdr>
    </w:div>
    <w:div w:id="1686832277">
      <w:bodyDiv w:val="1"/>
      <w:marLeft w:val="0"/>
      <w:marRight w:val="0"/>
      <w:marTop w:val="0"/>
      <w:marBottom w:val="0"/>
      <w:divBdr>
        <w:top w:val="none" w:sz="0" w:space="0" w:color="auto"/>
        <w:left w:val="none" w:sz="0" w:space="0" w:color="auto"/>
        <w:bottom w:val="none" w:sz="0" w:space="0" w:color="auto"/>
        <w:right w:val="none" w:sz="0" w:space="0" w:color="auto"/>
      </w:divBdr>
    </w:div>
    <w:div w:id="1687440361">
      <w:bodyDiv w:val="1"/>
      <w:marLeft w:val="0"/>
      <w:marRight w:val="0"/>
      <w:marTop w:val="0"/>
      <w:marBottom w:val="0"/>
      <w:divBdr>
        <w:top w:val="none" w:sz="0" w:space="0" w:color="auto"/>
        <w:left w:val="none" w:sz="0" w:space="0" w:color="auto"/>
        <w:bottom w:val="none" w:sz="0" w:space="0" w:color="auto"/>
        <w:right w:val="none" w:sz="0" w:space="0" w:color="auto"/>
      </w:divBdr>
    </w:div>
    <w:div w:id="1689672005">
      <w:bodyDiv w:val="1"/>
      <w:marLeft w:val="0"/>
      <w:marRight w:val="0"/>
      <w:marTop w:val="0"/>
      <w:marBottom w:val="0"/>
      <w:divBdr>
        <w:top w:val="none" w:sz="0" w:space="0" w:color="auto"/>
        <w:left w:val="none" w:sz="0" w:space="0" w:color="auto"/>
        <w:bottom w:val="none" w:sz="0" w:space="0" w:color="auto"/>
        <w:right w:val="none" w:sz="0" w:space="0" w:color="auto"/>
      </w:divBdr>
    </w:div>
    <w:div w:id="1689914803">
      <w:bodyDiv w:val="1"/>
      <w:marLeft w:val="0"/>
      <w:marRight w:val="0"/>
      <w:marTop w:val="0"/>
      <w:marBottom w:val="0"/>
      <w:divBdr>
        <w:top w:val="none" w:sz="0" w:space="0" w:color="auto"/>
        <w:left w:val="none" w:sz="0" w:space="0" w:color="auto"/>
        <w:bottom w:val="none" w:sz="0" w:space="0" w:color="auto"/>
        <w:right w:val="none" w:sz="0" w:space="0" w:color="auto"/>
      </w:divBdr>
    </w:div>
    <w:div w:id="1690065021">
      <w:bodyDiv w:val="1"/>
      <w:marLeft w:val="0"/>
      <w:marRight w:val="0"/>
      <w:marTop w:val="0"/>
      <w:marBottom w:val="0"/>
      <w:divBdr>
        <w:top w:val="none" w:sz="0" w:space="0" w:color="auto"/>
        <w:left w:val="none" w:sz="0" w:space="0" w:color="auto"/>
        <w:bottom w:val="none" w:sz="0" w:space="0" w:color="auto"/>
        <w:right w:val="none" w:sz="0" w:space="0" w:color="auto"/>
      </w:divBdr>
    </w:div>
    <w:div w:id="1690134156">
      <w:bodyDiv w:val="1"/>
      <w:marLeft w:val="0"/>
      <w:marRight w:val="0"/>
      <w:marTop w:val="0"/>
      <w:marBottom w:val="0"/>
      <w:divBdr>
        <w:top w:val="none" w:sz="0" w:space="0" w:color="auto"/>
        <w:left w:val="none" w:sz="0" w:space="0" w:color="auto"/>
        <w:bottom w:val="none" w:sz="0" w:space="0" w:color="auto"/>
        <w:right w:val="none" w:sz="0" w:space="0" w:color="auto"/>
      </w:divBdr>
    </w:div>
    <w:div w:id="1690599131">
      <w:bodyDiv w:val="1"/>
      <w:marLeft w:val="0"/>
      <w:marRight w:val="0"/>
      <w:marTop w:val="0"/>
      <w:marBottom w:val="0"/>
      <w:divBdr>
        <w:top w:val="none" w:sz="0" w:space="0" w:color="auto"/>
        <w:left w:val="none" w:sz="0" w:space="0" w:color="auto"/>
        <w:bottom w:val="none" w:sz="0" w:space="0" w:color="auto"/>
        <w:right w:val="none" w:sz="0" w:space="0" w:color="auto"/>
      </w:divBdr>
    </w:div>
    <w:div w:id="1691295989">
      <w:bodyDiv w:val="1"/>
      <w:marLeft w:val="0"/>
      <w:marRight w:val="0"/>
      <w:marTop w:val="0"/>
      <w:marBottom w:val="0"/>
      <w:divBdr>
        <w:top w:val="none" w:sz="0" w:space="0" w:color="auto"/>
        <w:left w:val="none" w:sz="0" w:space="0" w:color="auto"/>
        <w:bottom w:val="none" w:sz="0" w:space="0" w:color="auto"/>
        <w:right w:val="none" w:sz="0" w:space="0" w:color="auto"/>
      </w:divBdr>
    </w:div>
    <w:div w:id="1692418531">
      <w:bodyDiv w:val="1"/>
      <w:marLeft w:val="0"/>
      <w:marRight w:val="0"/>
      <w:marTop w:val="0"/>
      <w:marBottom w:val="0"/>
      <w:divBdr>
        <w:top w:val="none" w:sz="0" w:space="0" w:color="auto"/>
        <w:left w:val="none" w:sz="0" w:space="0" w:color="auto"/>
        <w:bottom w:val="none" w:sz="0" w:space="0" w:color="auto"/>
        <w:right w:val="none" w:sz="0" w:space="0" w:color="auto"/>
      </w:divBdr>
    </w:div>
    <w:div w:id="1694066448">
      <w:bodyDiv w:val="1"/>
      <w:marLeft w:val="0"/>
      <w:marRight w:val="0"/>
      <w:marTop w:val="0"/>
      <w:marBottom w:val="0"/>
      <w:divBdr>
        <w:top w:val="none" w:sz="0" w:space="0" w:color="auto"/>
        <w:left w:val="none" w:sz="0" w:space="0" w:color="auto"/>
        <w:bottom w:val="none" w:sz="0" w:space="0" w:color="auto"/>
        <w:right w:val="none" w:sz="0" w:space="0" w:color="auto"/>
      </w:divBdr>
    </w:div>
    <w:div w:id="1698307367">
      <w:bodyDiv w:val="1"/>
      <w:marLeft w:val="0"/>
      <w:marRight w:val="0"/>
      <w:marTop w:val="0"/>
      <w:marBottom w:val="0"/>
      <w:divBdr>
        <w:top w:val="none" w:sz="0" w:space="0" w:color="auto"/>
        <w:left w:val="none" w:sz="0" w:space="0" w:color="auto"/>
        <w:bottom w:val="none" w:sz="0" w:space="0" w:color="auto"/>
        <w:right w:val="none" w:sz="0" w:space="0" w:color="auto"/>
      </w:divBdr>
    </w:div>
    <w:div w:id="1701740281">
      <w:bodyDiv w:val="1"/>
      <w:marLeft w:val="0"/>
      <w:marRight w:val="0"/>
      <w:marTop w:val="0"/>
      <w:marBottom w:val="0"/>
      <w:divBdr>
        <w:top w:val="none" w:sz="0" w:space="0" w:color="auto"/>
        <w:left w:val="none" w:sz="0" w:space="0" w:color="auto"/>
        <w:bottom w:val="none" w:sz="0" w:space="0" w:color="auto"/>
        <w:right w:val="none" w:sz="0" w:space="0" w:color="auto"/>
      </w:divBdr>
    </w:div>
    <w:div w:id="1706783030">
      <w:bodyDiv w:val="1"/>
      <w:marLeft w:val="0"/>
      <w:marRight w:val="0"/>
      <w:marTop w:val="0"/>
      <w:marBottom w:val="0"/>
      <w:divBdr>
        <w:top w:val="none" w:sz="0" w:space="0" w:color="auto"/>
        <w:left w:val="none" w:sz="0" w:space="0" w:color="auto"/>
        <w:bottom w:val="none" w:sz="0" w:space="0" w:color="auto"/>
        <w:right w:val="none" w:sz="0" w:space="0" w:color="auto"/>
      </w:divBdr>
    </w:div>
    <w:div w:id="1707368151">
      <w:bodyDiv w:val="1"/>
      <w:marLeft w:val="0"/>
      <w:marRight w:val="0"/>
      <w:marTop w:val="0"/>
      <w:marBottom w:val="0"/>
      <w:divBdr>
        <w:top w:val="none" w:sz="0" w:space="0" w:color="auto"/>
        <w:left w:val="none" w:sz="0" w:space="0" w:color="auto"/>
        <w:bottom w:val="none" w:sz="0" w:space="0" w:color="auto"/>
        <w:right w:val="none" w:sz="0" w:space="0" w:color="auto"/>
      </w:divBdr>
    </w:div>
    <w:div w:id="1709181814">
      <w:bodyDiv w:val="1"/>
      <w:marLeft w:val="0"/>
      <w:marRight w:val="0"/>
      <w:marTop w:val="0"/>
      <w:marBottom w:val="0"/>
      <w:divBdr>
        <w:top w:val="none" w:sz="0" w:space="0" w:color="auto"/>
        <w:left w:val="none" w:sz="0" w:space="0" w:color="auto"/>
        <w:bottom w:val="none" w:sz="0" w:space="0" w:color="auto"/>
        <w:right w:val="none" w:sz="0" w:space="0" w:color="auto"/>
      </w:divBdr>
    </w:div>
    <w:div w:id="1711106263">
      <w:bodyDiv w:val="1"/>
      <w:marLeft w:val="0"/>
      <w:marRight w:val="0"/>
      <w:marTop w:val="0"/>
      <w:marBottom w:val="0"/>
      <w:divBdr>
        <w:top w:val="none" w:sz="0" w:space="0" w:color="auto"/>
        <w:left w:val="none" w:sz="0" w:space="0" w:color="auto"/>
        <w:bottom w:val="none" w:sz="0" w:space="0" w:color="auto"/>
        <w:right w:val="none" w:sz="0" w:space="0" w:color="auto"/>
      </w:divBdr>
    </w:div>
    <w:div w:id="1711832044">
      <w:bodyDiv w:val="1"/>
      <w:marLeft w:val="0"/>
      <w:marRight w:val="0"/>
      <w:marTop w:val="0"/>
      <w:marBottom w:val="0"/>
      <w:divBdr>
        <w:top w:val="none" w:sz="0" w:space="0" w:color="auto"/>
        <w:left w:val="none" w:sz="0" w:space="0" w:color="auto"/>
        <w:bottom w:val="none" w:sz="0" w:space="0" w:color="auto"/>
        <w:right w:val="none" w:sz="0" w:space="0" w:color="auto"/>
      </w:divBdr>
    </w:div>
    <w:div w:id="1711997480">
      <w:bodyDiv w:val="1"/>
      <w:marLeft w:val="0"/>
      <w:marRight w:val="0"/>
      <w:marTop w:val="0"/>
      <w:marBottom w:val="0"/>
      <w:divBdr>
        <w:top w:val="none" w:sz="0" w:space="0" w:color="auto"/>
        <w:left w:val="none" w:sz="0" w:space="0" w:color="auto"/>
        <w:bottom w:val="none" w:sz="0" w:space="0" w:color="auto"/>
        <w:right w:val="none" w:sz="0" w:space="0" w:color="auto"/>
      </w:divBdr>
    </w:div>
    <w:div w:id="1715619042">
      <w:bodyDiv w:val="1"/>
      <w:marLeft w:val="0"/>
      <w:marRight w:val="0"/>
      <w:marTop w:val="0"/>
      <w:marBottom w:val="0"/>
      <w:divBdr>
        <w:top w:val="none" w:sz="0" w:space="0" w:color="auto"/>
        <w:left w:val="none" w:sz="0" w:space="0" w:color="auto"/>
        <w:bottom w:val="none" w:sz="0" w:space="0" w:color="auto"/>
        <w:right w:val="none" w:sz="0" w:space="0" w:color="auto"/>
      </w:divBdr>
    </w:div>
    <w:div w:id="1715693804">
      <w:bodyDiv w:val="1"/>
      <w:marLeft w:val="0"/>
      <w:marRight w:val="0"/>
      <w:marTop w:val="0"/>
      <w:marBottom w:val="0"/>
      <w:divBdr>
        <w:top w:val="none" w:sz="0" w:space="0" w:color="auto"/>
        <w:left w:val="none" w:sz="0" w:space="0" w:color="auto"/>
        <w:bottom w:val="none" w:sz="0" w:space="0" w:color="auto"/>
        <w:right w:val="none" w:sz="0" w:space="0" w:color="auto"/>
      </w:divBdr>
    </w:div>
    <w:div w:id="1716737137">
      <w:bodyDiv w:val="1"/>
      <w:marLeft w:val="0"/>
      <w:marRight w:val="0"/>
      <w:marTop w:val="0"/>
      <w:marBottom w:val="0"/>
      <w:divBdr>
        <w:top w:val="none" w:sz="0" w:space="0" w:color="auto"/>
        <w:left w:val="none" w:sz="0" w:space="0" w:color="auto"/>
        <w:bottom w:val="none" w:sz="0" w:space="0" w:color="auto"/>
        <w:right w:val="none" w:sz="0" w:space="0" w:color="auto"/>
      </w:divBdr>
    </w:div>
    <w:div w:id="1718385108">
      <w:bodyDiv w:val="1"/>
      <w:marLeft w:val="0"/>
      <w:marRight w:val="0"/>
      <w:marTop w:val="0"/>
      <w:marBottom w:val="0"/>
      <w:divBdr>
        <w:top w:val="none" w:sz="0" w:space="0" w:color="auto"/>
        <w:left w:val="none" w:sz="0" w:space="0" w:color="auto"/>
        <w:bottom w:val="none" w:sz="0" w:space="0" w:color="auto"/>
        <w:right w:val="none" w:sz="0" w:space="0" w:color="auto"/>
      </w:divBdr>
    </w:div>
    <w:div w:id="1719435208">
      <w:bodyDiv w:val="1"/>
      <w:marLeft w:val="0"/>
      <w:marRight w:val="0"/>
      <w:marTop w:val="0"/>
      <w:marBottom w:val="0"/>
      <w:divBdr>
        <w:top w:val="none" w:sz="0" w:space="0" w:color="auto"/>
        <w:left w:val="none" w:sz="0" w:space="0" w:color="auto"/>
        <w:bottom w:val="none" w:sz="0" w:space="0" w:color="auto"/>
        <w:right w:val="none" w:sz="0" w:space="0" w:color="auto"/>
      </w:divBdr>
    </w:div>
    <w:div w:id="1720324621">
      <w:bodyDiv w:val="1"/>
      <w:marLeft w:val="0"/>
      <w:marRight w:val="0"/>
      <w:marTop w:val="0"/>
      <w:marBottom w:val="0"/>
      <w:divBdr>
        <w:top w:val="none" w:sz="0" w:space="0" w:color="auto"/>
        <w:left w:val="none" w:sz="0" w:space="0" w:color="auto"/>
        <w:bottom w:val="none" w:sz="0" w:space="0" w:color="auto"/>
        <w:right w:val="none" w:sz="0" w:space="0" w:color="auto"/>
      </w:divBdr>
    </w:div>
    <w:div w:id="1724326273">
      <w:bodyDiv w:val="1"/>
      <w:marLeft w:val="0"/>
      <w:marRight w:val="0"/>
      <w:marTop w:val="0"/>
      <w:marBottom w:val="0"/>
      <w:divBdr>
        <w:top w:val="none" w:sz="0" w:space="0" w:color="auto"/>
        <w:left w:val="none" w:sz="0" w:space="0" w:color="auto"/>
        <w:bottom w:val="none" w:sz="0" w:space="0" w:color="auto"/>
        <w:right w:val="none" w:sz="0" w:space="0" w:color="auto"/>
      </w:divBdr>
    </w:div>
    <w:div w:id="1726106375">
      <w:bodyDiv w:val="1"/>
      <w:marLeft w:val="0"/>
      <w:marRight w:val="0"/>
      <w:marTop w:val="0"/>
      <w:marBottom w:val="0"/>
      <w:divBdr>
        <w:top w:val="none" w:sz="0" w:space="0" w:color="auto"/>
        <w:left w:val="none" w:sz="0" w:space="0" w:color="auto"/>
        <w:bottom w:val="none" w:sz="0" w:space="0" w:color="auto"/>
        <w:right w:val="none" w:sz="0" w:space="0" w:color="auto"/>
      </w:divBdr>
    </w:div>
    <w:div w:id="1726756822">
      <w:bodyDiv w:val="1"/>
      <w:marLeft w:val="0"/>
      <w:marRight w:val="0"/>
      <w:marTop w:val="0"/>
      <w:marBottom w:val="0"/>
      <w:divBdr>
        <w:top w:val="none" w:sz="0" w:space="0" w:color="auto"/>
        <w:left w:val="none" w:sz="0" w:space="0" w:color="auto"/>
        <w:bottom w:val="none" w:sz="0" w:space="0" w:color="auto"/>
        <w:right w:val="none" w:sz="0" w:space="0" w:color="auto"/>
      </w:divBdr>
    </w:div>
    <w:div w:id="1727558284">
      <w:bodyDiv w:val="1"/>
      <w:marLeft w:val="0"/>
      <w:marRight w:val="0"/>
      <w:marTop w:val="0"/>
      <w:marBottom w:val="0"/>
      <w:divBdr>
        <w:top w:val="none" w:sz="0" w:space="0" w:color="auto"/>
        <w:left w:val="none" w:sz="0" w:space="0" w:color="auto"/>
        <w:bottom w:val="none" w:sz="0" w:space="0" w:color="auto"/>
        <w:right w:val="none" w:sz="0" w:space="0" w:color="auto"/>
      </w:divBdr>
    </w:div>
    <w:div w:id="1729843722">
      <w:bodyDiv w:val="1"/>
      <w:marLeft w:val="0"/>
      <w:marRight w:val="0"/>
      <w:marTop w:val="0"/>
      <w:marBottom w:val="0"/>
      <w:divBdr>
        <w:top w:val="none" w:sz="0" w:space="0" w:color="auto"/>
        <w:left w:val="none" w:sz="0" w:space="0" w:color="auto"/>
        <w:bottom w:val="none" w:sz="0" w:space="0" w:color="auto"/>
        <w:right w:val="none" w:sz="0" w:space="0" w:color="auto"/>
      </w:divBdr>
    </w:div>
    <w:div w:id="1730377736">
      <w:bodyDiv w:val="1"/>
      <w:marLeft w:val="0"/>
      <w:marRight w:val="0"/>
      <w:marTop w:val="0"/>
      <w:marBottom w:val="0"/>
      <w:divBdr>
        <w:top w:val="none" w:sz="0" w:space="0" w:color="auto"/>
        <w:left w:val="none" w:sz="0" w:space="0" w:color="auto"/>
        <w:bottom w:val="none" w:sz="0" w:space="0" w:color="auto"/>
        <w:right w:val="none" w:sz="0" w:space="0" w:color="auto"/>
      </w:divBdr>
    </w:div>
    <w:div w:id="1731611557">
      <w:bodyDiv w:val="1"/>
      <w:marLeft w:val="0"/>
      <w:marRight w:val="0"/>
      <w:marTop w:val="0"/>
      <w:marBottom w:val="0"/>
      <w:divBdr>
        <w:top w:val="none" w:sz="0" w:space="0" w:color="auto"/>
        <w:left w:val="none" w:sz="0" w:space="0" w:color="auto"/>
        <w:bottom w:val="none" w:sz="0" w:space="0" w:color="auto"/>
        <w:right w:val="none" w:sz="0" w:space="0" w:color="auto"/>
      </w:divBdr>
    </w:div>
    <w:div w:id="1731883857">
      <w:bodyDiv w:val="1"/>
      <w:marLeft w:val="0"/>
      <w:marRight w:val="0"/>
      <w:marTop w:val="0"/>
      <w:marBottom w:val="0"/>
      <w:divBdr>
        <w:top w:val="none" w:sz="0" w:space="0" w:color="auto"/>
        <w:left w:val="none" w:sz="0" w:space="0" w:color="auto"/>
        <w:bottom w:val="none" w:sz="0" w:space="0" w:color="auto"/>
        <w:right w:val="none" w:sz="0" w:space="0" w:color="auto"/>
      </w:divBdr>
    </w:div>
    <w:div w:id="1735617238">
      <w:bodyDiv w:val="1"/>
      <w:marLeft w:val="0"/>
      <w:marRight w:val="0"/>
      <w:marTop w:val="0"/>
      <w:marBottom w:val="0"/>
      <w:divBdr>
        <w:top w:val="none" w:sz="0" w:space="0" w:color="auto"/>
        <w:left w:val="none" w:sz="0" w:space="0" w:color="auto"/>
        <w:bottom w:val="none" w:sz="0" w:space="0" w:color="auto"/>
        <w:right w:val="none" w:sz="0" w:space="0" w:color="auto"/>
      </w:divBdr>
    </w:div>
    <w:div w:id="1736048951">
      <w:bodyDiv w:val="1"/>
      <w:marLeft w:val="0"/>
      <w:marRight w:val="0"/>
      <w:marTop w:val="0"/>
      <w:marBottom w:val="0"/>
      <w:divBdr>
        <w:top w:val="none" w:sz="0" w:space="0" w:color="auto"/>
        <w:left w:val="none" w:sz="0" w:space="0" w:color="auto"/>
        <w:bottom w:val="none" w:sz="0" w:space="0" w:color="auto"/>
        <w:right w:val="none" w:sz="0" w:space="0" w:color="auto"/>
      </w:divBdr>
    </w:div>
    <w:div w:id="1736194716">
      <w:bodyDiv w:val="1"/>
      <w:marLeft w:val="0"/>
      <w:marRight w:val="0"/>
      <w:marTop w:val="0"/>
      <w:marBottom w:val="0"/>
      <w:divBdr>
        <w:top w:val="none" w:sz="0" w:space="0" w:color="auto"/>
        <w:left w:val="none" w:sz="0" w:space="0" w:color="auto"/>
        <w:bottom w:val="none" w:sz="0" w:space="0" w:color="auto"/>
        <w:right w:val="none" w:sz="0" w:space="0" w:color="auto"/>
      </w:divBdr>
    </w:div>
    <w:div w:id="1736464840">
      <w:bodyDiv w:val="1"/>
      <w:marLeft w:val="0"/>
      <w:marRight w:val="0"/>
      <w:marTop w:val="0"/>
      <w:marBottom w:val="0"/>
      <w:divBdr>
        <w:top w:val="none" w:sz="0" w:space="0" w:color="auto"/>
        <w:left w:val="none" w:sz="0" w:space="0" w:color="auto"/>
        <w:bottom w:val="none" w:sz="0" w:space="0" w:color="auto"/>
        <w:right w:val="none" w:sz="0" w:space="0" w:color="auto"/>
      </w:divBdr>
    </w:div>
    <w:div w:id="1736856316">
      <w:bodyDiv w:val="1"/>
      <w:marLeft w:val="0"/>
      <w:marRight w:val="0"/>
      <w:marTop w:val="0"/>
      <w:marBottom w:val="0"/>
      <w:divBdr>
        <w:top w:val="none" w:sz="0" w:space="0" w:color="auto"/>
        <w:left w:val="none" w:sz="0" w:space="0" w:color="auto"/>
        <w:bottom w:val="none" w:sz="0" w:space="0" w:color="auto"/>
        <w:right w:val="none" w:sz="0" w:space="0" w:color="auto"/>
      </w:divBdr>
    </w:div>
    <w:div w:id="1737052287">
      <w:bodyDiv w:val="1"/>
      <w:marLeft w:val="0"/>
      <w:marRight w:val="0"/>
      <w:marTop w:val="0"/>
      <w:marBottom w:val="0"/>
      <w:divBdr>
        <w:top w:val="none" w:sz="0" w:space="0" w:color="auto"/>
        <w:left w:val="none" w:sz="0" w:space="0" w:color="auto"/>
        <w:bottom w:val="none" w:sz="0" w:space="0" w:color="auto"/>
        <w:right w:val="none" w:sz="0" w:space="0" w:color="auto"/>
      </w:divBdr>
    </w:div>
    <w:div w:id="1738356369">
      <w:bodyDiv w:val="1"/>
      <w:marLeft w:val="0"/>
      <w:marRight w:val="0"/>
      <w:marTop w:val="0"/>
      <w:marBottom w:val="0"/>
      <w:divBdr>
        <w:top w:val="none" w:sz="0" w:space="0" w:color="auto"/>
        <w:left w:val="none" w:sz="0" w:space="0" w:color="auto"/>
        <w:bottom w:val="none" w:sz="0" w:space="0" w:color="auto"/>
        <w:right w:val="none" w:sz="0" w:space="0" w:color="auto"/>
      </w:divBdr>
    </w:div>
    <w:div w:id="1740128488">
      <w:bodyDiv w:val="1"/>
      <w:marLeft w:val="0"/>
      <w:marRight w:val="0"/>
      <w:marTop w:val="0"/>
      <w:marBottom w:val="0"/>
      <w:divBdr>
        <w:top w:val="none" w:sz="0" w:space="0" w:color="auto"/>
        <w:left w:val="none" w:sz="0" w:space="0" w:color="auto"/>
        <w:bottom w:val="none" w:sz="0" w:space="0" w:color="auto"/>
        <w:right w:val="none" w:sz="0" w:space="0" w:color="auto"/>
      </w:divBdr>
    </w:div>
    <w:div w:id="1743136661">
      <w:bodyDiv w:val="1"/>
      <w:marLeft w:val="0"/>
      <w:marRight w:val="0"/>
      <w:marTop w:val="0"/>
      <w:marBottom w:val="0"/>
      <w:divBdr>
        <w:top w:val="none" w:sz="0" w:space="0" w:color="auto"/>
        <w:left w:val="none" w:sz="0" w:space="0" w:color="auto"/>
        <w:bottom w:val="none" w:sz="0" w:space="0" w:color="auto"/>
        <w:right w:val="none" w:sz="0" w:space="0" w:color="auto"/>
      </w:divBdr>
    </w:div>
    <w:div w:id="1745568560">
      <w:bodyDiv w:val="1"/>
      <w:marLeft w:val="0"/>
      <w:marRight w:val="0"/>
      <w:marTop w:val="0"/>
      <w:marBottom w:val="0"/>
      <w:divBdr>
        <w:top w:val="none" w:sz="0" w:space="0" w:color="auto"/>
        <w:left w:val="none" w:sz="0" w:space="0" w:color="auto"/>
        <w:bottom w:val="none" w:sz="0" w:space="0" w:color="auto"/>
        <w:right w:val="none" w:sz="0" w:space="0" w:color="auto"/>
      </w:divBdr>
    </w:div>
    <w:div w:id="1748963390">
      <w:bodyDiv w:val="1"/>
      <w:marLeft w:val="0"/>
      <w:marRight w:val="0"/>
      <w:marTop w:val="0"/>
      <w:marBottom w:val="0"/>
      <w:divBdr>
        <w:top w:val="none" w:sz="0" w:space="0" w:color="auto"/>
        <w:left w:val="none" w:sz="0" w:space="0" w:color="auto"/>
        <w:bottom w:val="none" w:sz="0" w:space="0" w:color="auto"/>
        <w:right w:val="none" w:sz="0" w:space="0" w:color="auto"/>
      </w:divBdr>
    </w:div>
    <w:div w:id="1749577308">
      <w:bodyDiv w:val="1"/>
      <w:marLeft w:val="0"/>
      <w:marRight w:val="0"/>
      <w:marTop w:val="0"/>
      <w:marBottom w:val="0"/>
      <w:divBdr>
        <w:top w:val="none" w:sz="0" w:space="0" w:color="auto"/>
        <w:left w:val="none" w:sz="0" w:space="0" w:color="auto"/>
        <w:bottom w:val="none" w:sz="0" w:space="0" w:color="auto"/>
        <w:right w:val="none" w:sz="0" w:space="0" w:color="auto"/>
      </w:divBdr>
    </w:div>
    <w:div w:id="1753089964">
      <w:bodyDiv w:val="1"/>
      <w:marLeft w:val="0"/>
      <w:marRight w:val="0"/>
      <w:marTop w:val="0"/>
      <w:marBottom w:val="0"/>
      <w:divBdr>
        <w:top w:val="none" w:sz="0" w:space="0" w:color="auto"/>
        <w:left w:val="none" w:sz="0" w:space="0" w:color="auto"/>
        <w:bottom w:val="none" w:sz="0" w:space="0" w:color="auto"/>
        <w:right w:val="none" w:sz="0" w:space="0" w:color="auto"/>
      </w:divBdr>
    </w:div>
    <w:div w:id="1753626261">
      <w:bodyDiv w:val="1"/>
      <w:marLeft w:val="0"/>
      <w:marRight w:val="0"/>
      <w:marTop w:val="0"/>
      <w:marBottom w:val="0"/>
      <w:divBdr>
        <w:top w:val="none" w:sz="0" w:space="0" w:color="auto"/>
        <w:left w:val="none" w:sz="0" w:space="0" w:color="auto"/>
        <w:bottom w:val="none" w:sz="0" w:space="0" w:color="auto"/>
        <w:right w:val="none" w:sz="0" w:space="0" w:color="auto"/>
      </w:divBdr>
    </w:div>
    <w:div w:id="1760709583">
      <w:bodyDiv w:val="1"/>
      <w:marLeft w:val="0"/>
      <w:marRight w:val="0"/>
      <w:marTop w:val="0"/>
      <w:marBottom w:val="0"/>
      <w:divBdr>
        <w:top w:val="none" w:sz="0" w:space="0" w:color="auto"/>
        <w:left w:val="none" w:sz="0" w:space="0" w:color="auto"/>
        <w:bottom w:val="none" w:sz="0" w:space="0" w:color="auto"/>
        <w:right w:val="none" w:sz="0" w:space="0" w:color="auto"/>
      </w:divBdr>
    </w:div>
    <w:div w:id="1760827366">
      <w:bodyDiv w:val="1"/>
      <w:marLeft w:val="0"/>
      <w:marRight w:val="0"/>
      <w:marTop w:val="0"/>
      <w:marBottom w:val="0"/>
      <w:divBdr>
        <w:top w:val="none" w:sz="0" w:space="0" w:color="auto"/>
        <w:left w:val="none" w:sz="0" w:space="0" w:color="auto"/>
        <w:bottom w:val="none" w:sz="0" w:space="0" w:color="auto"/>
        <w:right w:val="none" w:sz="0" w:space="0" w:color="auto"/>
      </w:divBdr>
    </w:div>
    <w:div w:id="1762214041">
      <w:bodyDiv w:val="1"/>
      <w:marLeft w:val="0"/>
      <w:marRight w:val="0"/>
      <w:marTop w:val="0"/>
      <w:marBottom w:val="0"/>
      <w:divBdr>
        <w:top w:val="none" w:sz="0" w:space="0" w:color="auto"/>
        <w:left w:val="none" w:sz="0" w:space="0" w:color="auto"/>
        <w:bottom w:val="none" w:sz="0" w:space="0" w:color="auto"/>
        <w:right w:val="none" w:sz="0" w:space="0" w:color="auto"/>
      </w:divBdr>
    </w:div>
    <w:div w:id="1762683258">
      <w:bodyDiv w:val="1"/>
      <w:marLeft w:val="0"/>
      <w:marRight w:val="0"/>
      <w:marTop w:val="0"/>
      <w:marBottom w:val="0"/>
      <w:divBdr>
        <w:top w:val="none" w:sz="0" w:space="0" w:color="auto"/>
        <w:left w:val="none" w:sz="0" w:space="0" w:color="auto"/>
        <w:bottom w:val="none" w:sz="0" w:space="0" w:color="auto"/>
        <w:right w:val="none" w:sz="0" w:space="0" w:color="auto"/>
      </w:divBdr>
    </w:div>
    <w:div w:id="1765033165">
      <w:bodyDiv w:val="1"/>
      <w:marLeft w:val="0"/>
      <w:marRight w:val="0"/>
      <w:marTop w:val="0"/>
      <w:marBottom w:val="0"/>
      <w:divBdr>
        <w:top w:val="none" w:sz="0" w:space="0" w:color="auto"/>
        <w:left w:val="none" w:sz="0" w:space="0" w:color="auto"/>
        <w:bottom w:val="none" w:sz="0" w:space="0" w:color="auto"/>
        <w:right w:val="none" w:sz="0" w:space="0" w:color="auto"/>
      </w:divBdr>
    </w:div>
    <w:div w:id="1766145546">
      <w:bodyDiv w:val="1"/>
      <w:marLeft w:val="0"/>
      <w:marRight w:val="0"/>
      <w:marTop w:val="0"/>
      <w:marBottom w:val="0"/>
      <w:divBdr>
        <w:top w:val="none" w:sz="0" w:space="0" w:color="auto"/>
        <w:left w:val="none" w:sz="0" w:space="0" w:color="auto"/>
        <w:bottom w:val="none" w:sz="0" w:space="0" w:color="auto"/>
        <w:right w:val="none" w:sz="0" w:space="0" w:color="auto"/>
      </w:divBdr>
    </w:div>
    <w:div w:id="1766344203">
      <w:bodyDiv w:val="1"/>
      <w:marLeft w:val="0"/>
      <w:marRight w:val="0"/>
      <w:marTop w:val="0"/>
      <w:marBottom w:val="0"/>
      <w:divBdr>
        <w:top w:val="none" w:sz="0" w:space="0" w:color="auto"/>
        <w:left w:val="none" w:sz="0" w:space="0" w:color="auto"/>
        <w:bottom w:val="none" w:sz="0" w:space="0" w:color="auto"/>
        <w:right w:val="none" w:sz="0" w:space="0" w:color="auto"/>
      </w:divBdr>
    </w:div>
    <w:div w:id="1766614368">
      <w:bodyDiv w:val="1"/>
      <w:marLeft w:val="0"/>
      <w:marRight w:val="0"/>
      <w:marTop w:val="0"/>
      <w:marBottom w:val="0"/>
      <w:divBdr>
        <w:top w:val="none" w:sz="0" w:space="0" w:color="auto"/>
        <w:left w:val="none" w:sz="0" w:space="0" w:color="auto"/>
        <w:bottom w:val="none" w:sz="0" w:space="0" w:color="auto"/>
        <w:right w:val="none" w:sz="0" w:space="0" w:color="auto"/>
      </w:divBdr>
    </w:div>
    <w:div w:id="1766681157">
      <w:bodyDiv w:val="1"/>
      <w:marLeft w:val="0"/>
      <w:marRight w:val="0"/>
      <w:marTop w:val="0"/>
      <w:marBottom w:val="0"/>
      <w:divBdr>
        <w:top w:val="none" w:sz="0" w:space="0" w:color="auto"/>
        <w:left w:val="none" w:sz="0" w:space="0" w:color="auto"/>
        <w:bottom w:val="none" w:sz="0" w:space="0" w:color="auto"/>
        <w:right w:val="none" w:sz="0" w:space="0" w:color="auto"/>
      </w:divBdr>
    </w:div>
    <w:div w:id="1767261830">
      <w:bodyDiv w:val="1"/>
      <w:marLeft w:val="0"/>
      <w:marRight w:val="0"/>
      <w:marTop w:val="0"/>
      <w:marBottom w:val="0"/>
      <w:divBdr>
        <w:top w:val="none" w:sz="0" w:space="0" w:color="auto"/>
        <w:left w:val="none" w:sz="0" w:space="0" w:color="auto"/>
        <w:bottom w:val="none" w:sz="0" w:space="0" w:color="auto"/>
        <w:right w:val="none" w:sz="0" w:space="0" w:color="auto"/>
      </w:divBdr>
    </w:div>
    <w:div w:id="1767386294">
      <w:bodyDiv w:val="1"/>
      <w:marLeft w:val="0"/>
      <w:marRight w:val="0"/>
      <w:marTop w:val="0"/>
      <w:marBottom w:val="0"/>
      <w:divBdr>
        <w:top w:val="none" w:sz="0" w:space="0" w:color="auto"/>
        <w:left w:val="none" w:sz="0" w:space="0" w:color="auto"/>
        <w:bottom w:val="none" w:sz="0" w:space="0" w:color="auto"/>
        <w:right w:val="none" w:sz="0" w:space="0" w:color="auto"/>
      </w:divBdr>
    </w:div>
    <w:div w:id="1768890509">
      <w:bodyDiv w:val="1"/>
      <w:marLeft w:val="0"/>
      <w:marRight w:val="0"/>
      <w:marTop w:val="0"/>
      <w:marBottom w:val="0"/>
      <w:divBdr>
        <w:top w:val="none" w:sz="0" w:space="0" w:color="auto"/>
        <w:left w:val="none" w:sz="0" w:space="0" w:color="auto"/>
        <w:bottom w:val="none" w:sz="0" w:space="0" w:color="auto"/>
        <w:right w:val="none" w:sz="0" w:space="0" w:color="auto"/>
      </w:divBdr>
    </w:div>
    <w:div w:id="1772387843">
      <w:bodyDiv w:val="1"/>
      <w:marLeft w:val="0"/>
      <w:marRight w:val="0"/>
      <w:marTop w:val="0"/>
      <w:marBottom w:val="0"/>
      <w:divBdr>
        <w:top w:val="none" w:sz="0" w:space="0" w:color="auto"/>
        <w:left w:val="none" w:sz="0" w:space="0" w:color="auto"/>
        <w:bottom w:val="none" w:sz="0" w:space="0" w:color="auto"/>
        <w:right w:val="none" w:sz="0" w:space="0" w:color="auto"/>
      </w:divBdr>
    </w:div>
    <w:div w:id="1774668589">
      <w:bodyDiv w:val="1"/>
      <w:marLeft w:val="0"/>
      <w:marRight w:val="0"/>
      <w:marTop w:val="0"/>
      <w:marBottom w:val="0"/>
      <w:divBdr>
        <w:top w:val="none" w:sz="0" w:space="0" w:color="auto"/>
        <w:left w:val="none" w:sz="0" w:space="0" w:color="auto"/>
        <w:bottom w:val="none" w:sz="0" w:space="0" w:color="auto"/>
        <w:right w:val="none" w:sz="0" w:space="0" w:color="auto"/>
      </w:divBdr>
    </w:div>
    <w:div w:id="1774982318">
      <w:bodyDiv w:val="1"/>
      <w:marLeft w:val="0"/>
      <w:marRight w:val="0"/>
      <w:marTop w:val="0"/>
      <w:marBottom w:val="0"/>
      <w:divBdr>
        <w:top w:val="none" w:sz="0" w:space="0" w:color="auto"/>
        <w:left w:val="none" w:sz="0" w:space="0" w:color="auto"/>
        <w:bottom w:val="none" w:sz="0" w:space="0" w:color="auto"/>
        <w:right w:val="none" w:sz="0" w:space="0" w:color="auto"/>
      </w:divBdr>
    </w:div>
    <w:div w:id="1775439893">
      <w:bodyDiv w:val="1"/>
      <w:marLeft w:val="0"/>
      <w:marRight w:val="0"/>
      <w:marTop w:val="0"/>
      <w:marBottom w:val="0"/>
      <w:divBdr>
        <w:top w:val="none" w:sz="0" w:space="0" w:color="auto"/>
        <w:left w:val="none" w:sz="0" w:space="0" w:color="auto"/>
        <w:bottom w:val="none" w:sz="0" w:space="0" w:color="auto"/>
        <w:right w:val="none" w:sz="0" w:space="0" w:color="auto"/>
      </w:divBdr>
    </w:div>
    <w:div w:id="1777094631">
      <w:bodyDiv w:val="1"/>
      <w:marLeft w:val="0"/>
      <w:marRight w:val="0"/>
      <w:marTop w:val="0"/>
      <w:marBottom w:val="0"/>
      <w:divBdr>
        <w:top w:val="none" w:sz="0" w:space="0" w:color="auto"/>
        <w:left w:val="none" w:sz="0" w:space="0" w:color="auto"/>
        <w:bottom w:val="none" w:sz="0" w:space="0" w:color="auto"/>
        <w:right w:val="none" w:sz="0" w:space="0" w:color="auto"/>
      </w:divBdr>
    </w:div>
    <w:div w:id="1778016117">
      <w:bodyDiv w:val="1"/>
      <w:marLeft w:val="0"/>
      <w:marRight w:val="0"/>
      <w:marTop w:val="0"/>
      <w:marBottom w:val="0"/>
      <w:divBdr>
        <w:top w:val="none" w:sz="0" w:space="0" w:color="auto"/>
        <w:left w:val="none" w:sz="0" w:space="0" w:color="auto"/>
        <w:bottom w:val="none" w:sz="0" w:space="0" w:color="auto"/>
        <w:right w:val="none" w:sz="0" w:space="0" w:color="auto"/>
      </w:divBdr>
    </w:div>
    <w:div w:id="1778402581">
      <w:bodyDiv w:val="1"/>
      <w:marLeft w:val="0"/>
      <w:marRight w:val="0"/>
      <w:marTop w:val="0"/>
      <w:marBottom w:val="0"/>
      <w:divBdr>
        <w:top w:val="none" w:sz="0" w:space="0" w:color="auto"/>
        <w:left w:val="none" w:sz="0" w:space="0" w:color="auto"/>
        <w:bottom w:val="none" w:sz="0" w:space="0" w:color="auto"/>
        <w:right w:val="none" w:sz="0" w:space="0" w:color="auto"/>
      </w:divBdr>
    </w:div>
    <w:div w:id="1778791429">
      <w:bodyDiv w:val="1"/>
      <w:marLeft w:val="0"/>
      <w:marRight w:val="0"/>
      <w:marTop w:val="0"/>
      <w:marBottom w:val="0"/>
      <w:divBdr>
        <w:top w:val="none" w:sz="0" w:space="0" w:color="auto"/>
        <w:left w:val="none" w:sz="0" w:space="0" w:color="auto"/>
        <w:bottom w:val="none" w:sz="0" w:space="0" w:color="auto"/>
        <w:right w:val="none" w:sz="0" w:space="0" w:color="auto"/>
      </w:divBdr>
    </w:div>
    <w:div w:id="1783105706">
      <w:bodyDiv w:val="1"/>
      <w:marLeft w:val="0"/>
      <w:marRight w:val="0"/>
      <w:marTop w:val="0"/>
      <w:marBottom w:val="0"/>
      <w:divBdr>
        <w:top w:val="none" w:sz="0" w:space="0" w:color="auto"/>
        <w:left w:val="none" w:sz="0" w:space="0" w:color="auto"/>
        <w:bottom w:val="none" w:sz="0" w:space="0" w:color="auto"/>
        <w:right w:val="none" w:sz="0" w:space="0" w:color="auto"/>
      </w:divBdr>
    </w:div>
    <w:div w:id="1783377905">
      <w:bodyDiv w:val="1"/>
      <w:marLeft w:val="0"/>
      <w:marRight w:val="0"/>
      <w:marTop w:val="0"/>
      <w:marBottom w:val="0"/>
      <w:divBdr>
        <w:top w:val="none" w:sz="0" w:space="0" w:color="auto"/>
        <w:left w:val="none" w:sz="0" w:space="0" w:color="auto"/>
        <w:bottom w:val="none" w:sz="0" w:space="0" w:color="auto"/>
        <w:right w:val="none" w:sz="0" w:space="0" w:color="auto"/>
      </w:divBdr>
    </w:div>
    <w:div w:id="1784038405">
      <w:bodyDiv w:val="1"/>
      <w:marLeft w:val="0"/>
      <w:marRight w:val="0"/>
      <w:marTop w:val="0"/>
      <w:marBottom w:val="0"/>
      <w:divBdr>
        <w:top w:val="none" w:sz="0" w:space="0" w:color="auto"/>
        <w:left w:val="none" w:sz="0" w:space="0" w:color="auto"/>
        <w:bottom w:val="none" w:sz="0" w:space="0" w:color="auto"/>
        <w:right w:val="none" w:sz="0" w:space="0" w:color="auto"/>
      </w:divBdr>
    </w:div>
    <w:div w:id="1786458626">
      <w:bodyDiv w:val="1"/>
      <w:marLeft w:val="0"/>
      <w:marRight w:val="0"/>
      <w:marTop w:val="0"/>
      <w:marBottom w:val="0"/>
      <w:divBdr>
        <w:top w:val="none" w:sz="0" w:space="0" w:color="auto"/>
        <w:left w:val="none" w:sz="0" w:space="0" w:color="auto"/>
        <w:bottom w:val="none" w:sz="0" w:space="0" w:color="auto"/>
        <w:right w:val="none" w:sz="0" w:space="0" w:color="auto"/>
      </w:divBdr>
    </w:div>
    <w:div w:id="1789662060">
      <w:bodyDiv w:val="1"/>
      <w:marLeft w:val="0"/>
      <w:marRight w:val="0"/>
      <w:marTop w:val="0"/>
      <w:marBottom w:val="0"/>
      <w:divBdr>
        <w:top w:val="none" w:sz="0" w:space="0" w:color="auto"/>
        <w:left w:val="none" w:sz="0" w:space="0" w:color="auto"/>
        <w:bottom w:val="none" w:sz="0" w:space="0" w:color="auto"/>
        <w:right w:val="none" w:sz="0" w:space="0" w:color="auto"/>
      </w:divBdr>
    </w:div>
    <w:div w:id="1790465033">
      <w:bodyDiv w:val="1"/>
      <w:marLeft w:val="0"/>
      <w:marRight w:val="0"/>
      <w:marTop w:val="0"/>
      <w:marBottom w:val="0"/>
      <w:divBdr>
        <w:top w:val="none" w:sz="0" w:space="0" w:color="auto"/>
        <w:left w:val="none" w:sz="0" w:space="0" w:color="auto"/>
        <w:bottom w:val="none" w:sz="0" w:space="0" w:color="auto"/>
        <w:right w:val="none" w:sz="0" w:space="0" w:color="auto"/>
      </w:divBdr>
    </w:div>
    <w:div w:id="1790859483">
      <w:bodyDiv w:val="1"/>
      <w:marLeft w:val="0"/>
      <w:marRight w:val="0"/>
      <w:marTop w:val="0"/>
      <w:marBottom w:val="0"/>
      <w:divBdr>
        <w:top w:val="none" w:sz="0" w:space="0" w:color="auto"/>
        <w:left w:val="none" w:sz="0" w:space="0" w:color="auto"/>
        <w:bottom w:val="none" w:sz="0" w:space="0" w:color="auto"/>
        <w:right w:val="none" w:sz="0" w:space="0" w:color="auto"/>
      </w:divBdr>
    </w:div>
    <w:div w:id="1792480515">
      <w:bodyDiv w:val="1"/>
      <w:marLeft w:val="0"/>
      <w:marRight w:val="0"/>
      <w:marTop w:val="0"/>
      <w:marBottom w:val="0"/>
      <w:divBdr>
        <w:top w:val="none" w:sz="0" w:space="0" w:color="auto"/>
        <w:left w:val="none" w:sz="0" w:space="0" w:color="auto"/>
        <w:bottom w:val="none" w:sz="0" w:space="0" w:color="auto"/>
        <w:right w:val="none" w:sz="0" w:space="0" w:color="auto"/>
      </w:divBdr>
    </w:div>
    <w:div w:id="1793480254">
      <w:bodyDiv w:val="1"/>
      <w:marLeft w:val="0"/>
      <w:marRight w:val="0"/>
      <w:marTop w:val="0"/>
      <w:marBottom w:val="0"/>
      <w:divBdr>
        <w:top w:val="none" w:sz="0" w:space="0" w:color="auto"/>
        <w:left w:val="none" w:sz="0" w:space="0" w:color="auto"/>
        <w:bottom w:val="none" w:sz="0" w:space="0" w:color="auto"/>
        <w:right w:val="none" w:sz="0" w:space="0" w:color="auto"/>
      </w:divBdr>
    </w:div>
    <w:div w:id="1797135599">
      <w:bodyDiv w:val="1"/>
      <w:marLeft w:val="0"/>
      <w:marRight w:val="0"/>
      <w:marTop w:val="0"/>
      <w:marBottom w:val="0"/>
      <w:divBdr>
        <w:top w:val="none" w:sz="0" w:space="0" w:color="auto"/>
        <w:left w:val="none" w:sz="0" w:space="0" w:color="auto"/>
        <w:bottom w:val="none" w:sz="0" w:space="0" w:color="auto"/>
        <w:right w:val="none" w:sz="0" w:space="0" w:color="auto"/>
      </w:divBdr>
    </w:div>
    <w:div w:id="1797791523">
      <w:bodyDiv w:val="1"/>
      <w:marLeft w:val="0"/>
      <w:marRight w:val="0"/>
      <w:marTop w:val="0"/>
      <w:marBottom w:val="0"/>
      <w:divBdr>
        <w:top w:val="none" w:sz="0" w:space="0" w:color="auto"/>
        <w:left w:val="none" w:sz="0" w:space="0" w:color="auto"/>
        <w:bottom w:val="none" w:sz="0" w:space="0" w:color="auto"/>
        <w:right w:val="none" w:sz="0" w:space="0" w:color="auto"/>
      </w:divBdr>
    </w:div>
    <w:div w:id="1799257877">
      <w:bodyDiv w:val="1"/>
      <w:marLeft w:val="0"/>
      <w:marRight w:val="0"/>
      <w:marTop w:val="0"/>
      <w:marBottom w:val="0"/>
      <w:divBdr>
        <w:top w:val="none" w:sz="0" w:space="0" w:color="auto"/>
        <w:left w:val="none" w:sz="0" w:space="0" w:color="auto"/>
        <w:bottom w:val="none" w:sz="0" w:space="0" w:color="auto"/>
        <w:right w:val="none" w:sz="0" w:space="0" w:color="auto"/>
      </w:divBdr>
    </w:div>
    <w:div w:id="1799494501">
      <w:bodyDiv w:val="1"/>
      <w:marLeft w:val="0"/>
      <w:marRight w:val="0"/>
      <w:marTop w:val="0"/>
      <w:marBottom w:val="0"/>
      <w:divBdr>
        <w:top w:val="none" w:sz="0" w:space="0" w:color="auto"/>
        <w:left w:val="none" w:sz="0" w:space="0" w:color="auto"/>
        <w:bottom w:val="none" w:sz="0" w:space="0" w:color="auto"/>
        <w:right w:val="none" w:sz="0" w:space="0" w:color="auto"/>
      </w:divBdr>
    </w:div>
    <w:div w:id="1800757572">
      <w:bodyDiv w:val="1"/>
      <w:marLeft w:val="0"/>
      <w:marRight w:val="0"/>
      <w:marTop w:val="0"/>
      <w:marBottom w:val="0"/>
      <w:divBdr>
        <w:top w:val="none" w:sz="0" w:space="0" w:color="auto"/>
        <w:left w:val="none" w:sz="0" w:space="0" w:color="auto"/>
        <w:bottom w:val="none" w:sz="0" w:space="0" w:color="auto"/>
        <w:right w:val="none" w:sz="0" w:space="0" w:color="auto"/>
      </w:divBdr>
    </w:div>
    <w:div w:id="1801915428">
      <w:bodyDiv w:val="1"/>
      <w:marLeft w:val="0"/>
      <w:marRight w:val="0"/>
      <w:marTop w:val="0"/>
      <w:marBottom w:val="0"/>
      <w:divBdr>
        <w:top w:val="none" w:sz="0" w:space="0" w:color="auto"/>
        <w:left w:val="none" w:sz="0" w:space="0" w:color="auto"/>
        <w:bottom w:val="none" w:sz="0" w:space="0" w:color="auto"/>
        <w:right w:val="none" w:sz="0" w:space="0" w:color="auto"/>
      </w:divBdr>
    </w:div>
    <w:div w:id="1803839203">
      <w:bodyDiv w:val="1"/>
      <w:marLeft w:val="0"/>
      <w:marRight w:val="0"/>
      <w:marTop w:val="0"/>
      <w:marBottom w:val="0"/>
      <w:divBdr>
        <w:top w:val="none" w:sz="0" w:space="0" w:color="auto"/>
        <w:left w:val="none" w:sz="0" w:space="0" w:color="auto"/>
        <w:bottom w:val="none" w:sz="0" w:space="0" w:color="auto"/>
        <w:right w:val="none" w:sz="0" w:space="0" w:color="auto"/>
      </w:divBdr>
    </w:div>
    <w:div w:id="1804226927">
      <w:bodyDiv w:val="1"/>
      <w:marLeft w:val="0"/>
      <w:marRight w:val="0"/>
      <w:marTop w:val="0"/>
      <w:marBottom w:val="0"/>
      <w:divBdr>
        <w:top w:val="none" w:sz="0" w:space="0" w:color="auto"/>
        <w:left w:val="none" w:sz="0" w:space="0" w:color="auto"/>
        <w:bottom w:val="none" w:sz="0" w:space="0" w:color="auto"/>
        <w:right w:val="none" w:sz="0" w:space="0" w:color="auto"/>
      </w:divBdr>
    </w:div>
    <w:div w:id="1804738819">
      <w:bodyDiv w:val="1"/>
      <w:marLeft w:val="0"/>
      <w:marRight w:val="0"/>
      <w:marTop w:val="0"/>
      <w:marBottom w:val="0"/>
      <w:divBdr>
        <w:top w:val="none" w:sz="0" w:space="0" w:color="auto"/>
        <w:left w:val="none" w:sz="0" w:space="0" w:color="auto"/>
        <w:bottom w:val="none" w:sz="0" w:space="0" w:color="auto"/>
        <w:right w:val="none" w:sz="0" w:space="0" w:color="auto"/>
      </w:divBdr>
    </w:div>
    <w:div w:id="1805082674">
      <w:bodyDiv w:val="1"/>
      <w:marLeft w:val="0"/>
      <w:marRight w:val="0"/>
      <w:marTop w:val="0"/>
      <w:marBottom w:val="0"/>
      <w:divBdr>
        <w:top w:val="none" w:sz="0" w:space="0" w:color="auto"/>
        <w:left w:val="none" w:sz="0" w:space="0" w:color="auto"/>
        <w:bottom w:val="none" w:sz="0" w:space="0" w:color="auto"/>
        <w:right w:val="none" w:sz="0" w:space="0" w:color="auto"/>
      </w:divBdr>
    </w:div>
    <w:div w:id="1805346722">
      <w:bodyDiv w:val="1"/>
      <w:marLeft w:val="0"/>
      <w:marRight w:val="0"/>
      <w:marTop w:val="0"/>
      <w:marBottom w:val="0"/>
      <w:divBdr>
        <w:top w:val="none" w:sz="0" w:space="0" w:color="auto"/>
        <w:left w:val="none" w:sz="0" w:space="0" w:color="auto"/>
        <w:bottom w:val="none" w:sz="0" w:space="0" w:color="auto"/>
        <w:right w:val="none" w:sz="0" w:space="0" w:color="auto"/>
      </w:divBdr>
    </w:div>
    <w:div w:id="1806772869">
      <w:bodyDiv w:val="1"/>
      <w:marLeft w:val="0"/>
      <w:marRight w:val="0"/>
      <w:marTop w:val="0"/>
      <w:marBottom w:val="0"/>
      <w:divBdr>
        <w:top w:val="none" w:sz="0" w:space="0" w:color="auto"/>
        <w:left w:val="none" w:sz="0" w:space="0" w:color="auto"/>
        <w:bottom w:val="none" w:sz="0" w:space="0" w:color="auto"/>
        <w:right w:val="none" w:sz="0" w:space="0" w:color="auto"/>
      </w:divBdr>
    </w:div>
    <w:div w:id="1806848466">
      <w:bodyDiv w:val="1"/>
      <w:marLeft w:val="0"/>
      <w:marRight w:val="0"/>
      <w:marTop w:val="0"/>
      <w:marBottom w:val="0"/>
      <w:divBdr>
        <w:top w:val="none" w:sz="0" w:space="0" w:color="auto"/>
        <w:left w:val="none" w:sz="0" w:space="0" w:color="auto"/>
        <w:bottom w:val="none" w:sz="0" w:space="0" w:color="auto"/>
        <w:right w:val="none" w:sz="0" w:space="0" w:color="auto"/>
      </w:divBdr>
    </w:div>
    <w:div w:id="1807503749">
      <w:bodyDiv w:val="1"/>
      <w:marLeft w:val="0"/>
      <w:marRight w:val="0"/>
      <w:marTop w:val="0"/>
      <w:marBottom w:val="0"/>
      <w:divBdr>
        <w:top w:val="none" w:sz="0" w:space="0" w:color="auto"/>
        <w:left w:val="none" w:sz="0" w:space="0" w:color="auto"/>
        <w:bottom w:val="none" w:sz="0" w:space="0" w:color="auto"/>
        <w:right w:val="none" w:sz="0" w:space="0" w:color="auto"/>
      </w:divBdr>
    </w:div>
    <w:div w:id="1807508775">
      <w:bodyDiv w:val="1"/>
      <w:marLeft w:val="0"/>
      <w:marRight w:val="0"/>
      <w:marTop w:val="0"/>
      <w:marBottom w:val="0"/>
      <w:divBdr>
        <w:top w:val="none" w:sz="0" w:space="0" w:color="auto"/>
        <w:left w:val="none" w:sz="0" w:space="0" w:color="auto"/>
        <w:bottom w:val="none" w:sz="0" w:space="0" w:color="auto"/>
        <w:right w:val="none" w:sz="0" w:space="0" w:color="auto"/>
      </w:divBdr>
    </w:div>
    <w:div w:id="1807889173">
      <w:bodyDiv w:val="1"/>
      <w:marLeft w:val="0"/>
      <w:marRight w:val="0"/>
      <w:marTop w:val="0"/>
      <w:marBottom w:val="0"/>
      <w:divBdr>
        <w:top w:val="none" w:sz="0" w:space="0" w:color="auto"/>
        <w:left w:val="none" w:sz="0" w:space="0" w:color="auto"/>
        <w:bottom w:val="none" w:sz="0" w:space="0" w:color="auto"/>
        <w:right w:val="none" w:sz="0" w:space="0" w:color="auto"/>
      </w:divBdr>
    </w:div>
    <w:div w:id="1808470309">
      <w:bodyDiv w:val="1"/>
      <w:marLeft w:val="0"/>
      <w:marRight w:val="0"/>
      <w:marTop w:val="0"/>
      <w:marBottom w:val="0"/>
      <w:divBdr>
        <w:top w:val="none" w:sz="0" w:space="0" w:color="auto"/>
        <w:left w:val="none" w:sz="0" w:space="0" w:color="auto"/>
        <w:bottom w:val="none" w:sz="0" w:space="0" w:color="auto"/>
        <w:right w:val="none" w:sz="0" w:space="0" w:color="auto"/>
      </w:divBdr>
    </w:div>
    <w:div w:id="1813401366">
      <w:bodyDiv w:val="1"/>
      <w:marLeft w:val="0"/>
      <w:marRight w:val="0"/>
      <w:marTop w:val="0"/>
      <w:marBottom w:val="0"/>
      <w:divBdr>
        <w:top w:val="none" w:sz="0" w:space="0" w:color="auto"/>
        <w:left w:val="none" w:sz="0" w:space="0" w:color="auto"/>
        <w:bottom w:val="none" w:sz="0" w:space="0" w:color="auto"/>
        <w:right w:val="none" w:sz="0" w:space="0" w:color="auto"/>
      </w:divBdr>
    </w:div>
    <w:div w:id="1813520687">
      <w:bodyDiv w:val="1"/>
      <w:marLeft w:val="0"/>
      <w:marRight w:val="0"/>
      <w:marTop w:val="0"/>
      <w:marBottom w:val="0"/>
      <w:divBdr>
        <w:top w:val="none" w:sz="0" w:space="0" w:color="auto"/>
        <w:left w:val="none" w:sz="0" w:space="0" w:color="auto"/>
        <w:bottom w:val="none" w:sz="0" w:space="0" w:color="auto"/>
        <w:right w:val="none" w:sz="0" w:space="0" w:color="auto"/>
      </w:divBdr>
    </w:div>
    <w:div w:id="1816490645">
      <w:bodyDiv w:val="1"/>
      <w:marLeft w:val="0"/>
      <w:marRight w:val="0"/>
      <w:marTop w:val="0"/>
      <w:marBottom w:val="0"/>
      <w:divBdr>
        <w:top w:val="none" w:sz="0" w:space="0" w:color="auto"/>
        <w:left w:val="none" w:sz="0" w:space="0" w:color="auto"/>
        <w:bottom w:val="none" w:sz="0" w:space="0" w:color="auto"/>
        <w:right w:val="none" w:sz="0" w:space="0" w:color="auto"/>
      </w:divBdr>
    </w:div>
    <w:div w:id="1816532935">
      <w:bodyDiv w:val="1"/>
      <w:marLeft w:val="0"/>
      <w:marRight w:val="0"/>
      <w:marTop w:val="0"/>
      <w:marBottom w:val="0"/>
      <w:divBdr>
        <w:top w:val="none" w:sz="0" w:space="0" w:color="auto"/>
        <w:left w:val="none" w:sz="0" w:space="0" w:color="auto"/>
        <w:bottom w:val="none" w:sz="0" w:space="0" w:color="auto"/>
        <w:right w:val="none" w:sz="0" w:space="0" w:color="auto"/>
      </w:divBdr>
    </w:div>
    <w:div w:id="1816800797">
      <w:bodyDiv w:val="1"/>
      <w:marLeft w:val="0"/>
      <w:marRight w:val="0"/>
      <w:marTop w:val="0"/>
      <w:marBottom w:val="0"/>
      <w:divBdr>
        <w:top w:val="none" w:sz="0" w:space="0" w:color="auto"/>
        <w:left w:val="none" w:sz="0" w:space="0" w:color="auto"/>
        <w:bottom w:val="none" w:sz="0" w:space="0" w:color="auto"/>
        <w:right w:val="none" w:sz="0" w:space="0" w:color="auto"/>
      </w:divBdr>
    </w:div>
    <w:div w:id="1818645746">
      <w:bodyDiv w:val="1"/>
      <w:marLeft w:val="0"/>
      <w:marRight w:val="0"/>
      <w:marTop w:val="0"/>
      <w:marBottom w:val="0"/>
      <w:divBdr>
        <w:top w:val="none" w:sz="0" w:space="0" w:color="auto"/>
        <w:left w:val="none" w:sz="0" w:space="0" w:color="auto"/>
        <w:bottom w:val="none" w:sz="0" w:space="0" w:color="auto"/>
        <w:right w:val="none" w:sz="0" w:space="0" w:color="auto"/>
      </w:divBdr>
    </w:div>
    <w:div w:id="1818955203">
      <w:bodyDiv w:val="1"/>
      <w:marLeft w:val="0"/>
      <w:marRight w:val="0"/>
      <w:marTop w:val="0"/>
      <w:marBottom w:val="0"/>
      <w:divBdr>
        <w:top w:val="none" w:sz="0" w:space="0" w:color="auto"/>
        <w:left w:val="none" w:sz="0" w:space="0" w:color="auto"/>
        <w:bottom w:val="none" w:sz="0" w:space="0" w:color="auto"/>
        <w:right w:val="none" w:sz="0" w:space="0" w:color="auto"/>
      </w:divBdr>
    </w:div>
    <w:div w:id="1821077466">
      <w:bodyDiv w:val="1"/>
      <w:marLeft w:val="0"/>
      <w:marRight w:val="0"/>
      <w:marTop w:val="0"/>
      <w:marBottom w:val="0"/>
      <w:divBdr>
        <w:top w:val="none" w:sz="0" w:space="0" w:color="auto"/>
        <w:left w:val="none" w:sz="0" w:space="0" w:color="auto"/>
        <w:bottom w:val="none" w:sz="0" w:space="0" w:color="auto"/>
        <w:right w:val="none" w:sz="0" w:space="0" w:color="auto"/>
      </w:divBdr>
    </w:div>
    <w:div w:id="1823545589">
      <w:bodyDiv w:val="1"/>
      <w:marLeft w:val="0"/>
      <w:marRight w:val="0"/>
      <w:marTop w:val="0"/>
      <w:marBottom w:val="0"/>
      <w:divBdr>
        <w:top w:val="none" w:sz="0" w:space="0" w:color="auto"/>
        <w:left w:val="none" w:sz="0" w:space="0" w:color="auto"/>
        <w:bottom w:val="none" w:sz="0" w:space="0" w:color="auto"/>
        <w:right w:val="none" w:sz="0" w:space="0" w:color="auto"/>
      </w:divBdr>
    </w:div>
    <w:div w:id="1825396287">
      <w:bodyDiv w:val="1"/>
      <w:marLeft w:val="0"/>
      <w:marRight w:val="0"/>
      <w:marTop w:val="0"/>
      <w:marBottom w:val="0"/>
      <w:divBdr>
        <w:top w:val="none" w:sz="0" w:space="0" w:color="auto"/>
        <w:left w:val="none" w:sz="0" w:space="0" w:color="auto"/>
        <w:bottom w:val="none" w:sz="0" w:space="0" w:color="auto"/>
        <w:right w:val="none" w:sz="0" w:space="0" w:color="auto"/>
      </w:divBdr>
    </w:div>
    <w:div w:id="1825471378">
      <w:bodyDiv w:val="1"/>
      <w:marLeft w:val="0"/>
      <w:marRight w:val="0"/>
      <w:marTop w:val="0"/>
      <w:marBottom w:val="0"/>
      <w:divBdr>
        <w:top w:val="none" w:sz="0" w:space="0" w:color="auto"/>
        <w:left w:val="none" w:sz="0" w:space="0" w:color="auto"/>
        <w:bottom w:val="none" w:sz="0" w:space="0" w:color="auto"/>
        <w:right w:val="none" w:sz="0" w:space="0" w:color="auto"/>
      </w:divBdr>
    </w:div>
    <w:div w:id="1825929584">
      <w:bodyDiv w:val="1"/>
      <w:marLeft w:val="0"/>
      <w:marRight w:val="0"/>
      <w:marTop w:val="0"/>
      <w:marBottom w:val="0"/>
      <w:divBdr>
        <w:top w:val="none" w:sz="0" w:space="0" w:color="auto"/>
        <w:left w:val="none" w:sz="0" w:space="0" w:color="auto"/>
        <w:bottom w:val="none" w:sz="0" w:space="0" w:color="auto"/>
        <w:right w:val="none" w:sz="0" w:space="0" w:color="auto"/>
      </w:divBdr>
    </w:div>
    <w:div w:id="1826316660">
      <w:bodyDiv w:val="1"/>
      <w:marLeft w:val="0"/>
      <w:marRight w:val="0"/>
      <w:marTop w:val="0"/>
      <w:marBottom w:val="0"/>
      <w:divBdr>
        <w:top w:val="none" w:sz="0" w:space="0" w:color="auto"/>
        <w:left w:val="none" w:sz="0" w:space="0" w:color="auto"/>
        <w:bottom w:val="none" w:sz="0" w:space="0" w:color="auto"/>
        <w:right w:val="none" w:sz="0" w:space="0" w:color="auto"/>
      </w:divBdr>
    </w:div>
    <w:div w:id="1826434346">
      <w:bodyDiv w:val="1"/>
      <w:marLeft w:val="0"/>
      <w:marRight w:val="0"/>
      <w:marTop w:val="0"/>
      <w:marBottom w:val="0"/>
      <w:divBdr>
        <w:top w:val="none" w:sz="0" w:space="0" w:color="auto"/>
        <w:left w:val="none" w:sz="0" w:space="0" w:color="auto"/>
        <w:bottom w:val="none" w:sz="0" w:space="0" w:color="auto"/>
        <w:right w:val="none" w:sz="0" w:space="0" w:color="auto"/>
      </w:divBdr>
    </w:div>
    <w:div w:id="1828090984">
      <w:bodyDiv w:val="1"/>
      <w:marLeft w:val="0"/>
      <w:marRight w:val="0"/>
      <w:marTop w:val="0"/>
      <w:marBottom w:val="0"/>
      <w:divBdr>
        <w:top w:val="none" w:sz="0" w:space="0" w:color="auto"/>
        <w:left w:val="none" w:sz="0" w:space="0" w:color="auto"/>
        <w:bottom w:val="none" w:sz="0" w:space="0" w:color="auto"/>
        <w:right w:val="none" w:sz="0" w:space="0" w:color="auto"/>
      </w:divBdr>
    </w:div>
    <w:div w:id="1828395142">
      <w:bodyDiv w:val="1"/>
      <w:marLeft w:val="0"/>
      <w:marRight w:val="0"/>
      <w:marTop w:val="0"/>
      <w:marBottom w:val="0"/>
      <w:divBdr>
        <w:top w:val="none" w:sz="0" w:space="0" w:color="auto"/>
        <w:left w:val="none" w:sz="0" w:space="0" w:color="auto"/>
        <w:bottom w:val="none" w:sz="0" w:space="0" w:color="auto"/>
        <w:right w:val="none" w:sz="0" w:space="0" w:color="auto"/>
      </w:divBdr>
    </w:div>
    <w:div w:id="1830318017">
      <w:bodyDiv w:val="1"/>
      <w:marLeft w:val="0"/>
      <w:marRight w:val="0"/>
      <w:marTop w:val="0"/>
      <w:marBottom w:val="0"/>
      <w:divBdr>
        <w:top w:val="none" w:sz="0" w:space="0" w:color="auto"/>
        <w:left w:val="none" w:sz="0" w:space="0" w:color="auto"/>
        <w:bottom w:val="none" w:sz="0" w:space="0" w:color="auto"/>
        <w:right w:val="none" w:sz="0" w:space="0" w:color="auto"/>
      </w:divBdr>
    </w:div>
    <w:div w:id="1831560719">
      <w:bodyDiv w:val="1"/>
      <w:marLeft w:val="0"/>
      <w:marRight w:val="0"/>
      <w:marTop w:val="0"/>
      <w:marBottom w:val="0"/>
      <w:divBdr>
        <w:top w:val="none" w:sz="0" w:space="0" w:color="auto"/>
        <w:left w:val="none" w:sz="0" w:space="0" w:color="auto"/>
        <w:bottom w:val="none" w:sz="0" w:space="0" w:color="auto"/>
        <w:right w:val="none" w:sz="0" w:space="0" w:color="auto"/>
      </w:divBdr>
    </w:div>
    <w:div w:id="1834636365">
      <w:bodyDiv w:val="1"/>
      <w:marLeft w:val="0"/>
      <w:marRight w:val="0"/>
      <w:marTop w:val="0"/>
      <w:marBottom w:val="0"/>
      <w:divBdr>
        <w:top w:val="none" w:sz="0" w:space="0" w:color="auto"/>
        <w:left w:val="none" w:sz="0" w:space="0" w:color="auto"/>
        <w:bottom w:val="none" w:sz="0" w:space="0" w:color="auto"/>
        <w:right w:val="none" w:sz="0" w:space="0" w:color="auto"/>
      </w:divBdr>
    </w:div>
    <w:div w:id="1836530605">
      <w:bodyDiv w:val="1"/>
      <w:marLeft w:val="0"/>
      <w:marRight w:val="0"/>
      <w:marTop w:val="0"/>
      <w:marBottom w:val="0"/>
      <w:divBdr>
        <w:top w:val="none" w:sz="0" w:space="0" w:color="auto"/>
        <w:left w:val="none" w:sz="0" w:space="0" w:color="auto"/>
        <w:bottom w:val="none" w:sz="0" w:space="0" w:color="auto"/>
        <w:right w:val="none" w:sz="0" w:space="0" w:color="auto"/>
      </w:divBdr>
    </w:div>
    <w:div w:id="1838154182">
      <w:bodyDiv w:val="1"/>
      <w:marLeft w:val="0"/>
      <w:marRight w:val="0"/>
      <w:marTop w:val="0"/>
      <w:marBottom w:val="0"/>
      <w:divBdr>
        <w:top w:val="none" w:sz="0" w:space="0" w:color="auto"/>
        <w:left w:val="none" w:sz="0" w:space="0" w:color="auto"/>
        <w:bottom w:val="none" w:sz="0" w:space="0" w:color="auto"/>
        <w:right w:val="none" w:sz="0" w:space="0" w:color="auto"/>
      </w:divBdr>
    </w:div>
    <w:div w:id="1838694969">
      <w:bodyDiv w:val="1"/>
      <w:marLeft w:val="0"/>
      <w:marRight w:val="0"/>
      <w:marTop w:val="0"/>
      <w:marBottom w:val="0"/>
      <w:divBdr>
        <w:top w:val="none" w:sz="0" w:space="0" w:color="auto"/>
        <w:left w:val="none" w:sz="0" w:space="0" w:color="auto"/>
        <w:bottom w:val="none" w:sz="0" w:space="0" w:color="auto"/>
        <w:right w:val="none" w:sz="0" w:space="0" w:color="auto"/>
      </w:divBdr>
    </w:div>
    <w:div w:id="1839342115">
      <w:bodyDiv w:val="1"/>
      <w:marLeft w:val="0"/>
      <w:marRight w:val="0"/>
      <w:marTop w:val="0"/>
      <w:marBottom w:val="0"/>
      <w:divBdr>
        <w:top w:val="none" w:sz="0" w:space="0" w:color="auto"/>
        <w:left w:val="none" w:sz="0" w:space="0" w:color="auto"/>
        <w:bottom w:val="none" w:sz="0" w:space="0" w:color="auto"/>
        <w:right w:val="none" w:sz="0" w:space="0" w:color="auto"/>
      </w:divBdr>
    </w:div>
    <w:div w:id="1840729769">
      <w:bodyDiv w:val="1"/>
      <w:marLeft w:val="0"/>
      <w:marRight w:val="0"/>
      <w:marTop w:val="0"/>
      <w:marBottom w:val="0"/>
      <w:divBdr>
        <w:top w:val="none" w:sz="0" w:space="0" w:color="auto"/>
        <w:left w:val="none" w:sz="0" w:space="0" w:color="auto"/>
        <w:bottom w:val="none" w:sz="0" w:space="0" w:color="auto"/>
        <w:right w:val="none" w:sz="0" w:space="0" w:color="auto"/>
      </w:divBdr>
    </w:div>
    <w:div w:id="1841117320">
      <w:bodyDiv w:val="1"/>
      <w:marLeft w:val="0"/>
      <w:marRight w:val="0"/>
      <w:marTop w:val="0"/>
      <w:marBottom w:val="0"/>
      <w:divBdr>
        <w:top w:val="none" w:sz="0" w:space="0" w:color="auto"/>
        <w:left w:val="none" w:sz="0" w:space="0" w:color="auto"/>
        <w:bottom w:val="none" w:sz="0" w:space="0" w:color="auto"/>
        <w:right w:val="none" w:sz="0" w:space="0" w:color="auto"/>
      </w:divBdr>
    </w:div>
    <w:div w:id="1842817275">
      <w:bodyDiv w:val="1"/>
      <w:marLeft w:val="0"/>
      <w:marRight w:val="0"/>
      <w:marTop w:val="0"/>
      <w:marBottom w:val="0"/>
      <w:divBdr>
        <w:top w:val="none" w:sz="0" w:space="0" w:color="auto"/>
        <w:left w:val="none" w:sz="0" w:space="0" w:color="auto"/>
        <w:bottom w:val="none" w:sz="0" w:space="0" w:color="auto"/>
        <w:right w:val="none" w:sz="0" w:space="0" w:color="auto"/>
      </w:divBdr>
    </w:div>
    <w:div w:id="1844736892">
      <w:bodyDiv w:val="1"/>
      <w:marLeft w:val="0"/>
      <w:marRight w:val="0"/>
      <w:marTop w:val="0"/>
      <w:marBottom w:val="0"/>
      <w:divBdr>
        <w:top w:val="none" w:sz="0" w:space="0" w:color="auto"/>
        <w:left w:val="none" w:sz="0" w:space="0" w:color="auto"/>
        <w:bottom w:val="none" w:sz="0" w:space="0" w:color="auto"/>
        <w:right w:val="none" w:sz="0" w:space="0" w:color="auto"/>
      </w:divBdr>
    </w:div>
    <w:div w:id="1845244170">
      <w:bodyDiv w:val="1"/>
      <w:marLeft w:val="0"/>
      <w:marRight w:val="0"/>
      <w:marTop w:val="0"/>
      <w:marBottom w:val="0"/>
      <w:divBdr>
        <w:top w:val="none" w:sz="0" w:space="0" w:color="auto"/>
        <w:left w:val="none" w:sz="0" w:space="0" w:color="auto"/>
        <w:bottom w:val="none" w:sz="0" w:space="0" w:color="auto"/>
        <w:right w:val="none" w:sz="0" w:space="0" w:color="auto"/>
      </w:divBdr>
    </w:div>
    <w:div w:id="1848059290">
      <w:bodyDiv w:val="1"/>
      <w:marLeft w:val="0"/>
      <w:marRight w:val="0"/>
      <w:marTop w:val="0"/>
      <w:marBottom w:val="0"/>
      <w:divBdr>
        <w:top w:val="none" w:sz="0" w:space="0" w:color="auto"/>
        <w:left w:val="none" w:sz="0" w:space="0" w:color="auto"/>
        <w:bottom w:val="none" w:sz="0" w:space="0" w:color="auto"/>
        <w:right w:val="none" w:sz="0" w:space="0" w:color="auto"/>
      </w:divBdr>
    </w:div>
    <w:div w:id="1848514962">
      <w:bodyDiv w:val="1"/>
      <w:marLeft w:val="0"/>
      <w:marRight w:val="0"/>
      <w:marTop w:val="0"/>
      <w:marBottom w:val="0"/>
      <w:divBdr>
        <w:top w:val="none" w:sz="0" w:space="0" w:color="auto"/>
        <w:left w:val="none" w:sz="0" w:space="0" w:color="auto"/>
        <w:bottom w:val="none" w:sz="0" w:space="0" w:color="auto"/>
        <w:right w:val="none" w:sz="0" w:space="0" w:color="auto"/>
      </w:divBdr>
    </w:div>
    <w:div w:id="1848670820">
      <w:bodyDiv w:val="1"/>
      <w:marLeft w:val="0"/>
      <w:marRight w:val="0"/>
      <w:marTop w:val="0"/>
      <w:marBottom w:val="0"/>
      <w:divBdr>
        <w:top w:val="none" w:sz="0" w:space="0" w:color="auto"/>
        <w:left w:val="none" w:sz="0" w:space="0" w:color="auto"/>
        <w:bottom w:val="none" w:sz="0" w:space="0" w:color="auto"/>
        <w:right w:val="none" w:sz="0" w:space="0" w:color="auto"/>
      </w:divBdr>
    </w:div>
    <w:div w:id="1850178041">
      <w:bodyDiv w:val="1"/>
      <w:marLeft w:val="0"/>
      <w:marRight w:val="0"/>
      <w:marTop w:val="0"/>
      <w:marBottom w:val="0"/>
      <w:divBdr>
        <w:top w:val="none" w:sz="0" w:space="0" w:color="auto"/>
        <w:left w:val="none" w:sz="0" w:space="0" w:color="auto"/>
        <w:bottom w:val="none" w:sz="0" w:space="0" w:color="auto"/>
        <w:right w:val="none" w:sz="0" w:space="0" w:color="auto"/>
      </w:divBdr>
    </w:div>
    <w:div w:id="1850288944">
      <w:bodyDiv w:val="1"/>
      <w:marLeft w:val="0"/>
      <w:marRight w:val="0"/>
      <w:marTop w:val="0"/>
      <w:marBottom w:val="0"/>
      <w:divBdr>
        <w:top w:val="none" w:sz="0" w:space="0" w:color="auto"/>
        <w:left w:val="none" w:sz="0" w:space="0" w:color="auto"/>
        <w:bottom w:val="none" w:sz="0" w:space="0" w:color="auto"/>
        <w:right w:val="none" w:sz="0" w:space="0" w:color="auto"/>
      </w:divBdr>
    </w:div>
    <w:div w:id="1850438274">
      <w:bodyDiv w:val="1"/>
      <w:marLeft w:val="0"/>
      <w:marRight w:val="0"/>
      <w:marTop w:val="0"/>
      <w:marBottom w:val="0"/>
      <w:divBdr>
        <w:top w:val="none" w:sz="0" w:space="0" w:color="auto"/>
        <w:left w:val="none" w:sz="0" w:space="0" w:color="auto"/>
        <w:bottom w:val="none" w:sz="0" w:space="0" w:color="auto"/>
        <w:right w:val="none" w:sz="0" w:space="0" w:color="auto"/>
      </w:divBdr>
    </w:div>
    <w:div w:id="1852526750">
      <w:bodyDiv w:val="1"/>
      <w:marLeft w:val="0"/>
      <w:marRight w:val="0"/>
      <w:marTop w:val="0"/>
      <w:marBottom w:val="0"/>
      <w:divBdr>
        <w:top w:val="none" w:sz="0" w:space="0" w:color="auto"/>
        <w:left w:val="none" w:sz="0" w:space="0" w:color="auto"/>
        <w:bottom w:val="none" w:sz="0" w:space="0" w:color="auto"/>
        <w:right w:val="none" w:sz="0" w:space="0" w:color="auto"/>
      </w:divBdr>
    </w:div>
    <w:div w:id="1854763442">
      <w:bodyDiv w:val="1"/>
      <w:marLeft w:val="0"/>
      <w:marRight w:val="0"/>
      <w:marTop w:val="0"/>
      <w:marBottom w:val="0"/>
      <w:divBdr>
        <w:top w:val="none" w:sz="0" w:space="0" w:color="auto"/>
        <w:left w:val="none" w:sz="0" w:space="0" w:color="auto"/>
        <w:bottom w:val="none" w:sz="0" w:space="0" w:color="auto"/>
        <w:right w:val="none" w:sz="0" w:space="0" w:color="auto"/>
      </w:divBdr>
    </w:div>
    <w:div w:id="1854952499">
      <w:bodyDiv w:val="1"/>
      <w:marLeft w:val="0"/>
      <w:marRight w:val="0"/>
      <w:marTop w:val="0"/>
      <w:marBottom w:val="0"/>
      <w:divBdr>
        <w:top w:val="none" w:sz="0" w:space="0" w:color="auto"/>
        <w:left w:val="none" w:sz="0" w:space="0" w:color="auto"/>
        <w:bottom w:val="none" w:sz="0" w:space="0" w:color="auto"/>
        <w:right w:val="none" w:sz="0" w:space="0" w:color="auto"/>
      </w:divBdr>
    </w:div>
    <w:div w:id="1856338334">
      <w:bodyDiv w:val="1"/>
      <w:marLeft w:val="0"/>
      <w:marRight w:val="0"/>
      <w:marTop w:val="0"/>
      <w:marBottom w:val="0"/>
      <w:divBdr>
        <w:top w:val="none" w:sz="0" w:space="0" w:color="auto"/>
        <w:left w:val="none" w:sz="0" w:space="0" w:color="auto"/>
        <w:bottom w:val="none" w:sz="0" w:space="0" w:color="auto"/>
        <w:right w:val="none" w:sz="0" w:space="0" w:color="auto"/>
      </w:divBdr>
    </w:div>
    <w:div w:id="1856571894">
      <w:bodyDiv w:val="1"/>
      <w:marLeft w:val="0"/>
      <w:marRight w:val="0"/>
      <w:marTop w:val="0"/>
      <w:marBottom w:val="0"/>
      <w:divBdr>
        <w:top w:val="none" w:sz="0" w:space="0" w:color="auto"/>
        <w:left w:val="none" w:sz="0" w:space="0" w:color="auto"/>
        <w:bottom w:val="none" w:sz="0" w:space="0" w:color="auto"/>
        <w:right w:val="none" w:sz="0" w:space="0" w:color="auto"/>
      </w:divBdr>
    </w:div>
    <w:div w:id="1857159731">
      <w:bodyDiv w:val="1"/>
      <w:marLeft w:val="0"/>
      <w:marRight w:val="0"/>
      <w:marTop w:val="0"/>
      <w:marBottom w:val="0"/>
      <w:divBdr>
        <w:top w:val="none" w:sz="0" w:space="0" w:color="auto"/>
        <w:left w:val="none" w:sz="0" w:space="0" w:color="auto"/>
        <w:bottom w:val="none" w:sz="0" w:space="0" w:color="auto"/>
        <w:right w:val="none" w:sz="0" w:space="0" w:color="auto"/>
      </w:divBdr>
    </w:div>
    <w:div w:id="1857570428">
      <w:bodyDiv w:val="1"/>
      <w:marLeft w:val="0"/>
      <w:marRight w:val="0"/>
      <w:marTop w:val="0"/>
      <w:marBottom w:val="0"/>
      <w:divBdr>
        <w:top w:val="none" w:sz="0" w:space="0" w:color="auto"/>
        <w:left w:val="none" w:sz="0" w:space="0" w:color="auto"/>
        <w:bottom w:val="none" w:sz="0" w:space="0" w:color="auto"/>
        <w:right w:val="none" w:sz="0" w:space="0" w:color="auto"/>
      </w:divBdr>
    </w:div>
    <w:div w:id="1858881000">
      <w:bodyDiv w:val="1"/>
      <w:marLeft w:val="0"/>
      <w:marRight w:val="0"/>
      <w:marTop w:val="0"/>
      <w:marBottom w:val="0"/>
      <w:divBdr>
        <w:top w:val="none" w:sz="0" w:space="0" w:color="auto"/>
        <w:left w:val="none" w:sz="0" w:space="0" w:color="auto"/>
        <w:bottom w:val="none" w:sz="0" w:space="0" w:color="auto"/>
        <w:right w:val="none" w:sz="0" w:space="0" w:color="auto"/>
      </w:divBdr>
    </w:div>
    <w:div w:id="1859387407">
      <w:bodyDiv w:val="1"/>
      <w:marLeft w:val="0"/>
      <w:marRight w:val="0"/>
      <w:marTop w:val="0"/>
      <w:marBottom w:val="0"/>
      <w:divBdr>
        <w:top w:val="none" w:sz="0" w:space="0" w:color="auto"/>
        <w:left w:val="none" w:sz="0" w:space="0" w:color="auto"/>
        <w:bottom w:val="none" w:sz="0" w:space="0" w:color="auto"/>
        <w:right w:val="none" w:sz="0" w:space="0" w:color="auto"/>
      </w:divBdr>
    </w:div>
    <w:div w:id="1867406809">
      <w:bodyDiv w:val="1"/>
      <w:marLeft w:val="0"/>
      <w:marRight w:val="0"/>
      <w:marTop w:val="0"/>
      <w:marBottom w:val="0"/>
      <w:divBdr>
        <w:top w:val="none" w:sz="0" w:space="0" w:color="auto"/>
        <w:left w:val="none" w:sz="0" w:space="0" w:color="auto"/>
        <w:bottom w:val="none" w:sz="0" w:space="0" w:color="auto"/>
        <w:right w:val="none" w:sz="0" w:space="0" w:color="auto"/>
      </w:divBdr>
    </w:div>
    <w:div w:id="1869220056">
      <w:bodyDiv w:val="1"/>
      <w:marLeft w:val="0"/>
      <w:marRight w:val="0"/>
      <w:marTop w:val="0"/>
      <w:marBottom w:val="0"/>
      <w:divBdr>
        <w:top w:val="none" w:sz="0" w:space="0" w:color="auto"/>
        <w:left w:val="none" w:sz="0" w:space="0" w:color="auto"/>
        <w:bottom w:val="none" w:sz="0" w:space="0" w:color="auto"/>
        <w:right w:val="none" w:sz="0" w:space="0" w:color="auto"/>
      </w:divBdr>
    </w:div>
    <w:div w:id="1870953837">
      <w:bodyDiv w:val="1"/>
      <w:marLeft w:val="0"/>
      <w:marRight w:val="0"/>
      <w:marTop w:val="0"/>
      <w:marBottom w:val="0"/>
      <w:divBdr>
        <w:top w:val="none" w:sz="0" w:space="0" w:color="auto"/>
        <w:left w:val="none" w:sz="0" w:space="0" w:color="auto"/>
        <w:bottom w:val="none" w:sz="0" w:space="0" w:color="auto"/>
        <w:right w:val="none" w:sz="0" w:space="0" w:color="auto"/>
      </w:divBdr>
    </w:div>
    <w:div w:id="1871608339">
      <w:bodyDiv w:val="1"/>
      <w:marLeft w:val="0"/>
      <w:marRight w:val="0"/>
      <w:marTop w:val="0"/>
      <w:marBottom w:val="0"/>
      <w:divBdr>
        <w:top w:val="none" w:sz="0" w:space="0" w:color="auto"/>
        <w:left w:val="none" w:sz="0" w:space="0" w:color="auto"/>
        <w:bottom w:val="none" w:sz="0" w:space="0" w:color="auto"/>
        <w:right w:val="none" w:sz="0" w:space="0" w:color="auto"/>
      </w:divBdr>
    </w:div>
    <w:div w:id="1871920290">
      <w:bodyDiv w:val="1"/>
      <w:marLeft w:val="0"/>
      <w:marRight w:val="0"/>
      <w:marTop w:val="0"/>
      <w:marBottom w:val="0"/>
      <w:divBdr>
        <w:top w:val="none" w:sz="0" w:space="0" w:color="auto"/>
        <w:left w:val="none" w:sz="0" w:space="0" w:color="auto"/>
        <w:bottom w:val="none" w:sz="0" w:space="0" w:color="auto"/>
        <w:right w:val="none" w:sz="0" w:space="0" w:color="auto"/>
      </w:divBdr>
    </w:div>
    <w:div w:id="1874027176">
      <w:bodyDiv w:val="1"/>
      <w:marLeft w:val="0"/>
      <w:marRight w:val="0"/>
      <w:marTop w:val="0"/>
      <w:marBottom w:val="0"/>
      <w:divBdr>
        <w:top w:val="none" w:sz="0" w:space="0" w:color="auto"/>
        <w:left w:val="none" w:sz="0" w:space="0" w:color="auto"/>
        <w:bottom w:val="none" w:sz="0" w:space="0" w:color="auto"/>
        <w:right w:val="none" w:sz="0" w:space="0" w:color="auto"/>
      </w:divBdr>
    </w:div>
    <w:div w:id="1877888549">
      <w:bodyDiv w:val="1"/>
      <w:marLeft w:val="0"/>
      <w:marRight w:val="0"/>
      <w:marTop w:val="0"/>
      <w:marBottom w:val="0"/>
      <w:divBdr>
        <w:top w:val="none" w:sz="0" w:space="0" w:color="auto"/>
        <w:left w:val="none" w:sz="0" w:space="0" w:color="auto"/>
        <w:bottom w:val="none" w:sz="0" w:space="0" w:color="auto"/>
        <w:right w:val="none" w:sz="0" w:space="0" w:color="auto"/>
      </w:divBdr>
    </w:div>
    <w:div w:id="1878544435">
      <w:bodyDiv w:val="1"/>
      <w:marLeft w:val="0"/>
      <w:marRight w:val="0"/>
      <w:marTop w:val="0"/>
      <w:marBottom w:val="0"/>
      <w:divBdr>
        <w:top w:val="none" w:sz="0" w:space="0" w:color="auto"/>
        <w:left w:val="none" w:sz="0" w:space="0" w:color="auto"/>
        <w:bottom w:val="none" w:sz="0" w:space="0" w:color="auto"/>
        <w:right w:val="none" w:sz="0" w:space="0" w:color="auto"/>
      </w:divBdr>
    </w:div>
    <w:div w:id="1879511541">
      <w:bodyDiv w:val="1"/>
      <w:marLeft w:val="0"/>
      <w:marRight w:val="0"/>
      <w:marTop w:val="0"/>
      <w:marBottom w:val="0"/>
      <w:divBdr>
        <w:top w:val="none" w:sz="0" w:space="0" w:color="auto"/>
        <w:left w:val="none" w:sz="0" w:space="0" w:color="auto"/>
        <w:bottom w:val="none" w:sz="0" w:space="0" w:color="auto"/>
        <w:right w:val="none" w:sz="0" w:space="0" w:color="auto"/>
      </w:divBdr>
    </w:div>
    <w:div w:id="1881044962">
      <w:bodyDiv w:val="1"/>
      <w:marLeft w:val="0"/>
      <w:marRight w:val="0"/>
      <w:marTop w:val="0"/>
      <w:marBottom w:val="0"/>
      <w:divBdr>
        <w:top w:val="none" w:sz="0" w:space="0" w:color="auto"/>
        <w:left w:val="none" w:sz="0" w:space="0" w:color="auto"/>
        <w:bottom w:val="none" w:sz="0" w:space="0" w:color="auto"/>
        <w:right w:val="none" w:sz="0" w:space="0" w:color="auto"/>
      </w:divBdr>
    </w:div>
    <w:div w:id="1882589401">
      <w:bodyDiv w:val="1"/>
      <w:marLeft w:val="0"/>
      <w:marRight w:val="0"/>
      <w:marTop w:val="0"/>
      <w:marBottom w:val="0"/>
      <w:divBdr>
        <w:top w:val="none" w:sz="0" w:space="0" w:color="auto"/>
        <w:left w:val="none" w:sz="0" w:space="0" w:color="auto"/>
        <w:bottom w:val="none" w:sz="0" w:space="0" w:color="auto"/>
        <w:right w:val="none" w:sz="0" w:space="0" w:color="auto"/>
      </w:divBdr>
    </w:div>
    <w:div w:id="1883177547">
      <w:bodyDiv w:val="1"/>
      <w:marLeft w:val="0"/>
      <w:marRight w:val="0"/>
      <w:marTop w:val="0"/>
      <w:marBottom w:val="0"/>
      <w:divBdr>
        <w:top w:val="none" w:sz="0" w:space="0" w:color="auto"/>
        <w:left w:val="none" w:sz="0" w:space="0" w:color="auto"/>
        <w:bottom w:val="none" w:sz="0" w:space="0" w:color="auto"/>
        <w:right w:val="none" w:sz="0" w:space="0" w:color="auto"/>
      </w:divBdr>
    </w:div>
    <w:div w:id="1885562746">
      <w:bodyDiv w:val="1"/>
      <w:marLeft w:val="0"/>
      <w:marRight w:val="0"/>
      <w:marTop w:val="0"/>
      <w:marBottom w:val="0"/>
      <w:divBdr>
        <w:top w:val="none" w:sz="0" w:space="0" w:color="auto"/>
        <w:left w:val="none" w:sz="0" w:space="0" w:color="auto"/>
        <w:bottom w:val="none" w:sz="0" w:space="0" w:color="auto"/>
        <w:right w:val="none" w:sz="0" w:space="0" w:color="auto"/>
      </w:divBdr>
    </w:div>
    <w:div w:id="1885827123">
      <w:bodyDiv w:val="1"/>
      <w:marLeft w:val="0"/>
      <w:marRight w:val="0"/>
      <w:marTop w:val="0"/>
      <w:marBottom w:val="0"/>
      <w:divBdr>
        <w:top w:val="none" w:sz="0" w:space="0" w:color="auto"/>
        <w:left w:val="none" w:sz="0" w:space="0" w:color="auto"/>
        <w:bottom w:val="none" w:sz="0" w:space="0" w:color="auto"/>
        <w:right w:val="none" w:sz="0" w:space="0" w:color="auto"/>
      </w:divBdr>
    </w:div>
    <w:div w:id="1886331496">
      <w:bodyDiv w:val="1"/>
      <w:marLeft w:val="0"/>
      <w:marRight w:val="0"/>
      <w:marTop w:val="0"/>
      <w:marBottom w:val="0"/>
      <w:divBdr>
        <w:top w:val="none" w:sz="0" w:space="0" w:color="auto"/>
        <w:left w:val="none" w:sz="0" w:space="0" w:color="auto"/>
        <w:bottom w:val="none" w:sz="0" w:space="0" w:color="auto"/>
        <w:right w:val="none" w:sz="0" w:space="0" w:color="auto"/>
      </w:divBdr>
    </w:div>
    <w:div w:id="1888177290">
      <w:bodyDiv w:val="1"/>
      <w:marLeft w:val="0"/>
      <w:marRight w:val="0"/>
      <w:marTop w:val="0"/>
      <w:marBottom w:val="0"/>
      <w:divBdr>
        <w:top w:val="none" w:sz="0" w:space="0" w:color="auto"/>
        <w:left w:val="none" w:sz="0" w:space="0" w:color="auto"/>
        <w:bottom w:val="none" w:sz="0" w:space="0" w:color="auto"/>
        <w:right w:val="none" w:sz="0" w:space="0" w:color="auto"/>
      </w:divBdr>
    </w:div>
    <w:div w:id="1888712692">
      <w:bodyDiv w:val="1"/>
      <w:marLeft w:val="0"/>
      <w:marRight w:val="0"/>
      <w:marTop w:val="0"/>
      <w:marBottom w:val="0"/>
      <w:divBdr>
        <w:top w:val="none" w:sz="0" w:space="0" w:color="auto"/>
        <w:left w:val="none" w:sz="0" w:space="0" w:color="auto"/>
        <w:bottom w:val="none" w:sz="0" w:space="0" w:color="auto"/>
        <w:right w:val="none" w:sz="0" w:space="0" w:color="auto"/>
      </w:divBdr>
    </w:div>
    <w:div w:id="1889536959">
      <w:bodyDiv w:val="1"/>
      <w:marLeft w:val="0"/>
      <w:marRight w:val="0"/>
      <w:marTop w:val="0"/>
      <w:marBottom w:val="0"/>
      <w:divBdr>
        <w:top w:val="none" w:sz="0" w:space="0" w:color="auto"/>
        <w:left w:val="none" w:sz="0" w:space="0" w:color="auto"/>
        <w:bottom w:val="none" w:sz="0" w:space="0" w:color="auto"/>
        <w:right w:val="none" w:sz="0" w:space="0" w:color="auto"/>
      </w:divBdr>
    </w:div>
    <w:div w:id="1890608445">
      <w:bodyDiv w:val="1"/>
      <w:marLeft w:val="0"/>
      <w:marRight w:val="0"/>
      <w:marTop w:val="0"/>
      <w:marBottom w:val="0"/>
      <w:divBdr>
        <w:top w:val="none" w:sz="0" w:space="0" w:color="auto"/>
        <w:left w:val="none" w:sz="0" w:space="0" w:color="auto"/>
        <w:bottom w:val="none" w:sz="0" w:space="0" w:color="auto"/>
        <w:right w:val="none" w:sz="0" w:space="0" w:color="auto"/>
      </w:divBdr>
    </w:div>
    <w:div w:id="1893617458">
      <w:bodyDiv w:val="1"/>
      <w:marLeft w:val="0"/>
      <w:marRight w:val="0"/>
      <w:marTop w:val="0"/>
      <w:marBottom w:val="0"/>
      <w:divBdr>
        <w:top w:val="none" w:sz="0" w:space="0" w:color="auto"/>
        <w:left w:val="none" w:sz="0" w:space="0" w:color="auto"/>
        <w:bottom w:val="none" w:sz="0" w:space="0" w:color="auto"/>
        <w:right w:val="none" w:sz="0" w:space="0" w:color="auto"/>
      </w:divBdr>
    </w:div>
    <w:div w:id="1894346830">
      <w:bodyDiv w:val="1"/>
      <w:marLeft w:val="0"/>
      <w:marRight w:val="0"/>
      <w:marTop w:val="0"/>
      <w:marBottom w:val="0"/>
      <w:divBdr>
        <w:top w:val="none" w:sz="0" w:space="0" w:color="auto"/>
        <w:left w:val="none" w:sz="0" w:space="0" w:color="auto"/>
        <w:bottom w:val="none" w:sz="0" w:space="0" w:color="auto"/>
        <w:right w:val="none" w:sz="0" w:space="0" w:color="auto"/>
      </w:divBdr>
    </w:div>
    <w:div w:id="1894728467">
      <w:bodyDiv w:val="1"/>
      <w:marLeft w:val="0"/>
      <w:marRight w:val="0"/>
      <w:marTop w:val="0"/>
      <w:marBottom w:val="0"/>
      <w:divBdr>
        <w:top w:val="none" w:sz="0" w:space="0" w:color="auto"/>
        <w:left w:val="none" w:sz="0" w:space="0" w:color="auto"/>
        <w:bottom w:val="none" w:sz="0" w:space="0" w:color="auto"/>
        <w:right w:val="none" w:sz="0" w:space="0" w:color="auto"/>
      </w:divBdr>
    </w:div>
    <w:div w:id="1895847469">
      <w:bodyDiv w:val="1"/>
      <w:marLeft w:val="0"/>
      <w:marRight w:val="0"/>
      <w:marTop w:val="0"/>
      <w:marBottom w:val="0"/>
      <w:divBdr>
        <w:top w:val="none" w:sz="0" w:space="0" w:color="auto"/>
        <w:left w:val="none" w:sz="0" w:space="0" w:color="auto"/>
        <w:bottom w:val="none" w:sz="0" w:space="0" w:color="auto"/>
        <w:right w:val="none" w:sz="0" w:space="0" w:color="auto"/>
      </w:divBdr>
    </w:div>
    <w:div w:id="1898783654">
      <w:bodyDiv w:val="1"/>
      <w:marLeft w:val="0"/>
      <w:marRight w:val="0"/>
      <w:marTop w:val="0"/>
      <w:marBottom w:val="0"/>
      <w:divBdr>
        <w:top w:val="none" w:sz="0" w:space="0" w:color="auto"/>
        <w:left w:val="none" w:sz="0" w:space="0" w:color="auto"/>
        <w:bottom w:val="none" w:sz="0" w:space="0" w:color="auto"/>
        <w:right w:val="none" w:sz="0" w:space="0" w:color="auto"/>
      </w:divBdr>
    </w:div>
    <w:div w:id="1898785442">
      <w:bodyDiv w:val="1"/>
      <w:marLeft w:val="0"/>
      <w:marRight w:val="0"/>
      <w:marTop w:val="0"/>
      <w:marBottom w:val="0"/>
      <w:divBdr>
        <w:top w:val="none" w:sz="0" w:space="0" w:color="auto"/>
        <w:left w:val="none" w:sz="0" w:space="0" w:color="auto"/>
        <w:bottom w:val="none" w:sz="0" w:space="0" w:color="auto"/>
        <w:right w:val="none" w:sz="0" w:space="0" w:color="auto"/>
      </w:divBdr>
    </w:div>
    <w:div w:id="1899122251">
      <w:bodyDiv w:val="1"/>
      <w:marLeft w:val="0"/>
      <w:marRight w:val="0"/>
      <w:marTop w:val="0"/>
      <w:marBottom w:val="0"/>
      <w:divBdr>
        <w:top w:val="none" w:sz="0" w:space="0" w:color="auto"/>
        <w:left w:val="none" w:sz="0" w:space="0" w:color="auto"/>
        <w:bottom w:val="none" w:sz="0" w:space="0" w:color="auto"/>
        <w:right w:val="none" w:sz="0" w:space="0" w:color="auto"/>
      </w:divBdr>
    </w:div>
    <w:div w:id="1899658962">
      <w:bodyDiv w:val="1"/>
      <w:marLeft w:val="0"/>
      <w:marRight w:val="0"/>
      <w:marTop w:val="0"/>
      <w:marBottom w:val="0"/>
      <w:divBdr>
        <w:top w:val="none" w:sz="0" w:space="0" w:color="auto"/>
        <w:left w:val="none" w:sz="0" w:space="0" w:color="auto"/>
        <w:bottom w:val="none" w:sz="0" w:space="0" w:color="auto"/>
        <w:right w:val="none" w:sz="0" w:space="0" w:color="auto"/>
      </w:divBdr>
    </w:div>
    <w:div w:id="1900360957">
      <w:bodyDiv w:val="1"/>
      <w:marLeft w:val="0"/>
      <w:marRight w:val="0"/>
      <w:marTop w:val="0"/>
      <w:marBottom w:val="0"/>
      <w:divBdr>
        <w:top w:val="none" w:sz="0" w:space="0" w:color="auto"/>
        <w:left w:val="none" w:sz="0" w:space="0" w:color="auto"/>
        <w:bottom w:val="none" w:sz="0" w:space="0" w:color="auto"/>
        <w:right w:val="none" w:sz="0" w:space="0" w:color="auto"/>
      </w:divBdr>
    </w:div>
    <w:div w:id="1903445968">
      <w:bodyDiv w:val="1"/>
      <w:marLeft w:val="0"/>
      <w:marRight w:val="0"/>
      <w:marTop w:val="0"/>
      <w:marBottom w:val="0"/>
      <w:divBdr>
        <w:top w:val="none" w:sz="0" w:space="0" w:color="auto"/>
        <w:left w:val="none" w:sz="0" w:space="0" w:color="auto"/>
        <w:bottom w:val="none" w:sz="0" w:space="0" w:color="auto"/>
        <w:right w:val="none" w:sz="0" w:space="0" w:color="auto"/>
      </w:divBdr>
    </w:div>
    <w:div w:id="1907566237">
      <w:bodyDiv w:val="1"/>
      <w:marLeft w:val="0"/>
      <w:marRight w:val="0"/>
      <w:marTop w:val="0"/>
      <w:marBottom w:val="0"/>
      <w:divBdr>
        <w:top w:val="none" w:sz="0" w:space="0" w:color="auto"/>
        <w:left w:val="none" w:sz="0" w:space="0" w:color="auto"/>
        <w:bottom w:val="none" w:sz="0" w:space="0" w:color="auto"/>
        <w:right w:val="none" w:sz="0" w:space="0" w:color="auto"/>
      </w:divBdr>
    </w:div>
    <w:div w:id="1910310500">
      <w:bodyDiv w:val="1"/>
      <w:marLeft w:val="0"/>
      <w:marRight w:val="0"/>
      <w:marTop w:val="0"/>
      <w:marBottom w:val="0"/>
      <w:divBdr>
        <w:top w:val="none" w:sz="0" w:space="0" w:color="auto"/>
        <w:left w:val="none" w:sz="0" w:space="0" w:color="auto"/>
        <w:bottom w:val="none" w:sz="0" w:space="0" w:color="auto"/>
        <w:right w:val="none" w:sz="0" w:space="0" w:color="auto"/>
      </w:divBdr>
    </w:div>
    <w:div w:id="1911034941">
      <w:bodyDiv w:val="1"/>
      <w:marLeft w:val="0"/>
      <w:marRight w:val="0"/>
      <w:marTop w:val="0"/>
      <w:marBottom w:val="0"/>
      <w:divBdr>
        <w:top w:val="none" w:sz="0" w:space="0" w:color="auto"/>
        <w:left w:val="none" w:sz="0" w:space="0" w:color="auto"/>
        <w:bottom w:val="none" w:sz="0" w:space="0" w:color="auto"/>
        <w:right w:val="none" w:sz="0" w:space="0" w:color="auto"/>
      </w:divBdr>
    </w:div>
    <w:div w:id="1911042113">
      <w:bodyDiv w:val="1"/>
      <w:marLeft w:val="0"/>
      <w:marRight w:val="0"/>
      <w:marTop w:val="0"/>
      <w:marBottom w:val="0"/>
      <w:divBdr>
        <w:top w:val="none" w:sz="0" w:space="0" w:color="auto"/>
        <w:left w:val="none" w:sz="0" w:space="0" w:color="auto"/>
        <w:bottom w:val="none" w:sz="0" w:space="0" w:color="auto"/>
        <w:right w:val="none" w:sz="0" w:space="0" w:color="auto"/>
      </w:divBdr>
    </w:div>
    <w:div w:id="1913654958">
      <w:bodyDiv w:val="1"/>
      <w:marLeft w:val="0"/>
      <w:marRight w:val="0"/>
      <w:marTop w:val="0"/>
      <w:marBottom w:val="0"/>
      <w:divBdr>
        <w:top w:val="none" w:sz="0" w:space="0" w:color="auto"/>
        <w:left w:val="none" w:sz="0" w:space="0" w:color="auto"/>
        <w:bottom w:val="none" w:sz="0" w:space="0" w:color="auto"/>
        <w:right w:val="none" w:sz="0" w:space="0" w:color="auto"/>
      </w:divBdr>
    </w:div>
    <w:div w:id="1914001235">
      <w:bodyDiv w:val="1"/>
      <w:marLeft w:val="0"/>
      <w:marRight w:val="0"/>
      <w:marTop w:val="0"/>
      <w:marBottom w:val="0"/>
      <w:divBdr>
        <w:top w:val="none" w:sz="0" w:space="0" w:color="auto"/>
        <w:left w:val="none" w:sz="0" w:space="0" w:color="auto"/>
        <w:bottom w:val="none" w:sz="0" w:space="0" w:color="auto"/>
        <w:right w:val="none" w:sz="0" w:space="0" w:color="auto"/>
      </w:divBdr>
    </w:div>
    <w:div w:id="1914898229">
      <w:bodyDiv w:val="1"/>
      <w:marLeft w:val="0"/>
      <w:marRight w:val="0"/>
      <w:marTop w:val="0"/>
      <w:marBottom w:val="0"/>
      <w:divBdr>
        <w:top w:val="none" w:sz="0" w:space="0" w:color="auto"/>
        <w:left w:val="none" w:sz="0" w:space="0" w:color="auto"/>
        <w:bottom w:val="none" w:sz="0" w:space="0" w:color="auto"/>
        <w:right w:val="none" w:sz="0" w:space="0" w:color="auto"/>
      </w:divBdr>
    </w:div>
    <w:div w:id="1915429009">
      <w:bodyDiv w:val="1"/>
      <w:marLeft w:val="0"/>
      <w:marRight w:val="0"/>
      <w:marTop w:val="0"/>
      <w:marBottom w:val="0"/>
      <w:divBdr>
        <w:top w:val="none" w:sz="0" w:space="0" w:color="auto"/>
        <w:left w:val="none" w:sz="0" w:space="0" w:color="auto"/>
        <w:bottom w:val="none" w:sz="0" w:space="0" w:color="auto"/>
        <w:right w:val="none" w:sz="0" w:space="0" w:color="auto"/>
      </w:divBdr>
    </w:div>
    <w:div w:id="1919360227">
      <w:bodyDiv w:val="1"/>
      <w:marLeft w:val="0"/>
      <w:marRight w:val="0"/>
      <w:marTop w:val="0"/>
      <w:marBottom w:val="0"/>
      <w:divBdr>
        <w:top w:val="none" w:sz="0" w:space="0" w:color="auto"/>
        <w:left w:val="none" w:sz="0" w:space="0" w:color="auto"/>
        <w:bottom w:val="none" w:sz="0" w:space="0" w:color="auto"/>
        <w:right w:val="none" w:sz="0" w:space="0" w:color="auto"/>
      </w:divBdr>
    </w:div>
    <w:div w:id="1920090482">
      <w:bodyDiv w:val="1"/>
      <w:marLeft w:val="0"/>
      <w:marRight w:val="0"/>
      <w:marTop w:val="0"/>
      <w:marBottom w:val="0"/>
      <w:divBdr>
        <w:top w:val="none" w:sz="0" w:space="0" w:color="auto"/>
        <w:left w:val="none" w:sz="0" w:space="0" w:color="auto"/>
        <w:bottom w:val="none" w:sz="0" w:space="0" w:color="auto"/>
        <w:right w:val="none" w:sz="0" w:space="0" w:color="auto"/>
      </w:divBdr>
    </w:div>
    <w:div w:id="1921404472">
      <w:bodyDiv w:val="1"/>
      <w:marLeft w:val="0"/>
      <w:marRight w:val="0"/>
      <w:marTop w:val="0"/>
      <w:marBottom w:val="0"/>
      <w:divBdr>
        <w:top w:val="none" w:sz="0" w:space="0" w:color="auto"/>
        <w:left w:val="none" w:sz="0" w:space="0" w:color="auto"/>
        <w:bottom w:val="none" w:sz="0" w:space="0" w:color="auto"/>
        <w:right w:val="none" w:sz="0" w:space="0" w:color="auto"/>
      </w:divBdr>
    </w:div>
    <w:div w:id="1923372124">
      <w:bodyDiv w:val="1"/>
      <w:marLeft w:val="0"/>
      <w:marRight w:val="0"/>
      <w:marTop w:val="0"/>
      <w:marBottom w:val="0"/>
      <w:divBdr>
        <w:top w:val="none" w:sz="0" w:space="0" w:color="auto"/>
        <w:left w:val="none" w:sz="0" w:space="0" w:color="auto"/>
        <w:bottom w:val="none" w:sz="0" w:space="0" w:color="auto"/>
        <w:right w:val="none" w:sz="0" w:space="0" w:color="auto"/>
      </w:divBdr>
    </w:div>
    <w:div w:id="1924299146">
      <w:bodyDiv w:val="1"/>
      <w:marLeft w:val="0"/>
      <w:marRight w:val="0"/>
      <w:marTop w:val="0"/>
      <w:marBottom w:val="0"/>
      <w:divBdr>
        <w:top w:val="none" w:sz="0" w:space="0" w:color="auto"/>
        <w:left w:val="none" w:sz="0" w:space="0" w:color="auto"/>
        <w:bottom w:val="none" w:sz="0" w:space="0" w:color="auto"/>
        <w:right w:val="none" w:sz="0" w:space="0" w:color="auto"/>
      </w:divBdr>
    </w:div>
    <w:div w:id="1924488517">
      <w:bodyDiv w:val="1"/>
      <w:marLeft w:val="0"/>
      <w:marRight w:val="0"/>
      <w:marTop w:val="0"/>
      <w:marBottom w:val="0"/>
      <w:divBdr>
        <w:top w:val="none" w:sz="0" w:space="0" w:color="auto"/>
        <w:left w:val="none" w:sz="0" w:space="0" w:color="auto"/>
        <w:bottom w:val="none" w:sz="0" w:space="0" w:color="auto"/>
        <w:right w:val="none" w:sz="0" w:space="0" w:color="auto"/>
      </w:divBdr>
    </w:div>
    <w:div w:id="1924753023">
      <w:bodyDiv w:val="1"/>
      <w:marLeft w:val="0"/>
      <w:marRight w:val="0"/>
      <w:marTop w:val="0"/>
      <w:marBottom w:val="0"/>
      <w:divBdr>
        <w:top w:val="none" w:sz="0" w:space="0" w:color="auto"/>
        <w:left w:val="none" w:sz="0" w:space="0" w:color="auto"/>
        <w:bottom w:val="none" w:sz="0" w:space="0" w:color="auto"/>
        <w:right w:val="none" w:sz="0" w:space="0" w:color="auto"/>
      </w:divBdr>
    </w:div>
    <w:div w:id="1925872846">
      <w:bodyDiv w:val="1"/>
      <w:marLeft w:val="0"/>
      <w:marRight w:val="0"/>
      <w:marTop w:val="0"/>
      <w:marBottom w:val="0"/>
      <w:divBdr>
        <w:top w:val="none" w:sz="0" w:space="0" w:color="auto"/>
        <w:left w:val="none" w:sz="0" w:space="0" w:color="auto"/>
        <w:bottom w:val="none" w:sz="0" w:space="0" w:color="auto"/>
        <w:right w:val="none" w:sz="0" w:space="0" w:color="auto"/>
      </w:divBdr>
    </w:div>
    <w:div w:id="1927183115">
      <w:bodyDiv w:val="1"/>
      <w:marLeft w:val="0"/>
      <w:marRight w:val="0"/>
      <w:marTop w:val="0"/>
      <w:marBottom w:val="0"/>
      <w:divBdr>
        <w:top w:val="none" w:sz="0" w:space="0" w:color="auto"/>
        <w:left w:val="none" w:sz="0" w:space="0" w:color="auto"/>
        <w:bottom w:val="none" w:sz="0" w:space="0" w:color="auto"/>
        <w:right w:val="none" w:sz="0" w:space="0" w:color="auto"/>
      </w:divBdr>
    </w:div>
    <w:div w:id="1935280047">
      <w:bodyDiv w:val="1"/>
      <w:marLeft w:val="0"/>
      <w:marRight w:val="0"/>
      <w:marTop w:val="0"/>
      <w:marBottom w:val="0"/>
      <w:divBdr>
        <w:top w:val="none" w:sz="0" w:space="0" w:color="auto"/>
        <w:left w:val="none" w:sz="0" w:space="0" w:color="auto"/>
        <w:bottom w:val="none" w:sz="0" w:space="0" w:color="auto"/>
        <w:right w:val="none" w:sz="0" w:space="0" w:color="auto"/>
      </w:divBdr>
    </w:div>
    <w:div w:id="1936983031">
      <w:bodyDiv w:val="1"/>
      <w:marLeft w:val="0"/>
      <w:marRight w:val="0"/>
      <w:marTop w:val="0"/>
      <w:marBottom w:val="0"/>
      <w:divBdr>
        <w:top w:val="none" w:sz="0" w:space="0" w:color="auto"/>
        <w:left w:val="none" w:sz="0" w:space="0" w:color="auto"/>
        <w:bottom w:val="none" w:sz="0" w:space="0" w:color="auto"/>
        <w:right w:val="none" w:sz="0" w:space="0" w:color="auto"/>
      </w:divBdr>
    </w:div>
    <w:div w:id="1938245149">
      <w:bodyDiv w:val="1"/>
      <w:marLeft w:val="0"/>
      <w:marRight w:val="0"/>
      <w:marTop w:val="0"/>
      <w:marBottom w:val="0"/>
      <w:divBdr>
        <w:top w:val="none" w:sz="0" w:space="0" w:color="auto"/>
        <w:left w:val="none" w:sz="0" w:space="0" w:color="auto"/>
        <w:bottom w:val="none" w:sz="0" w:space="0" w:color="auto"/>
        <w:right w:val="none" w:sz="0" w:space="0" w:color="auto"/>
      </w:divBdr>
    </w:div>
    <w:div w:id="1938705533">
      <w:bodyDiv w:val="1"/>
      <w:marLeft w:val="0"/>
      <w:marRight w:val="0"/>
      <w:marTop w:val="0"/>
      <w:marBottom w:val="0"/>
      <w:divBdr>
        <w:top w:val="none" w:sz="0" w:space="0" w:color="auto"/>
        <w:left w:val="none" w:sz="0" w:space="0" w:color="auto"/>
        <w:bottom w:val="none" w:sz="0" w:space="0" w:color="auto"/>
        <w:right w:val="none" w:sz="0" w:space="0" w:color="auto"/>
      </w:divBdr>
    </w:div>
    <w:div w:id="1942370894">
      <w:bodyDiv w:val="1"/>
      <w:marLeft w:val="0"/>
      <w:marRight w:val="0"/>
      <w:marTop w:val="0"/>
      <w:marBottom w:val="0"/>
      <w:divBdr>
        <w:top w:val="none" w:sz="0" w:space="0" w:color="auto"/>
        <w:left w:val="none" w:sz="0" w:space="0" w:color="auto"/>
        <w:bottom w:val="none" w:sz="0" w:space="0" w:color="auto"/>
        <w:right w:val="none" w:sz="0" w:space="0" w:color="auto"/>
      </w:divBdr>
    </w:div>
    <w:div w:id="1944802086">
      <w:bodyDiv w:val="1"/>
      <w:marLeft w:val="0"/>
      <w:marRight w:val="0"/>
      <w:marTop w:val="0"/>
      <w:marBottom w:val="0"/>
      <w:divBdr>
        <w:top w:val="none" w:sz="0" w:space="0" w:color="auto"/>
        <w:left w:val="none" w:sz="0" w:space="0" w:color="auto"/>
        <w:bottom w:val="none" w:sz="0" w:space="0" w:color="auto"/>
        <w:right w:val="none" w:sz="0" w:space="0" w:color="auto"/>
      </w:divBdr>
    </w:div>
    <w:div w:id="1946618832">
      <w:bodyDiv w:val="1"/>
      <w:marLeft w:val="0"/>
      <w:marRight w:val="0"/>
      <w:marTop w:val="0"/>
      <w:marBottom w:val="0"/>
      <w:divBdr>
        <w:top w:val="none" w:sz="0" w:space="0" w:color="auto"/>
        <w:left w:val="none" w:sz="0" w:space="0" w:color="auto"/>
        <w:bottom w:val="none" w:sz="0" w:space="0" w:color="auto"/>
        <w:right w:val="none" w:sz="0" w:space="0" w:color="auto"/>
      </w:divBdr>
    </w:div>
    <w:div w:id="1948386355">
      <w:bodyDiv w:val="1"/>
      <w:marLeft w:val="0"/>
      <w:marRight w:val="0"/>
      <w:marTop w:val="0"/>
      <w:marBottom w:val="0"/>
      <w:divBdr>
        <w:top w:val="none" w:sz="0" w:space="0" w:color="auto"/>
        <w:left w:val="none" w:sz="0" w:space="0" w:color="auto"/>
        <w:bottom w:val="none" w:sz="0" w:space="0" w:color="auto"/>
        <w:right w:val="none" w:sz="0" w:space="0" w:color="auto"/>
      </w:divBdr>
    </w:div>
    <w:div w:id="1948387523">
      <w:bodyDiv w:val="1"/>
      <w:marLeft w:val="0"/>
      <w:marRight w:val="0"/>
      <w:marTop w:val="0"/>
      <w:marBottom w:val="0"/>
      <w:divBdr>
        <w:top w:val="none" w:sz="0" w:space="0" w:color="auto"/>
        <w:left w:val="none" w:sz="0" w:space="0" w:color="auto"/>
        <w:bottom w:val="none" w:sz="0" w:space="0" w:color="auto"/>
        <w:right w:val="none" w:sz="0" w:space="0" w:color="auto"/>
      </w:divBdr>
    </w:div>
    <w:div w:id="1950428803">
      <w:bodyDiv w:val="1"/>
      <w:marLeft w:val="0"/>
      <w:marRight w:val="0"/>
      <w:marTop w:val="0"/>
      <w:marBottom w:val="0"/>
      <w:divBdr>
        <w:top w:val="none" w:sz="0" w:space="0" w:color="auto"/>
        <w:left w:val="none" w:sz="0" w:space="0" w:color="auto"/>
        <w:bottom w:val="none" w:sz="0" w:space="0" w:color="auto"/>
        <w:right w:val="none" w:sz="0" w:space="0" w:color="auto"/>
      </w:divBdr>
    </w:div>
    <w:div w:id="1952739504">
      <w:bodyDiv w:val="1"/>
      <w:marLeft w:val="0"/>
      <w:marRight w:val="0"/>
      <w:marTop w:val="0"/>
      <w:marBottom w:val="0"/>
      <w:divBdr>
        <w:top w:val="none" w:sz="0" w:space="0" w:color="auto"/>
        <w:left w:val="none" w:sz="0" w:space="0" w:color="auto"/>
        <w:bottom w:val="none" w:sz="0" w:space="0" w:color="auto"/>
        <w:right w:val="none" w:sz="0" w:space="0" w:color="auto"/>
      </w:divBdr>
    </w:div>
    <w:div w:id="1954093182">
      <w:bodyDiv w:val="1"/>
      <w:marLeft w:val="0"/>
      <w:marRight w:val="0"/>
      <w:marTop w:val="0"/>
      <w:marBottom w:val="0"/>
      <w:divBdr>
        <w:top w:val="none" w:sz="0" w:space="0" w:color="auto"/>
        <w:left w:val="none" w:sz="0" w:space="0" w:color="auto"/>
        <w:bottom w:val="none" w:sz="0" w:space="0" w:color="auto"/>
        <w:right w:val="none" w:sz="0" w:space="0" w:color="auto"/>
      </w:divBdr>
    </w:div>
    <w:div w:id="1957446485">
      <w:bodyDiv w:val="1"/>
      <w:marLeft w:val="0"/>
      <w:marRight w:val="0"/>
      <w:marTop w:val="0"/>
      <w:marBottom w:val="0"/>
      <w:divBdr>
        <w:top w:val="none" w:sz="0" w:space="0" w:color="auto"/>
        <w:left w:val="none" w:sz="0" w:space="0" w:color="auto"/>
        <w:bottom w:val="none" w:sz="0" w:space="0" w:color="auto"/>
        <w:right w:val="none" w:sz="0" w:space="0" w:color="auto"/>
      </w:divBdr>
    </w:div>
    <w:div w:id="1957447020">
      <w:bodyDiv w:val="1"/>
      <w:marLeft w:val="0"/>
      <w:marRight w:val="0"/>
      <w:marTop w:val="0"/>
      <w:marBottom w:val="0"/>
      <w:divBdr>
        <w:top w:val="none" w:sz="0" w:space="0" w:color="auto"/>
        <w:left w:val="none" w:sz="0" w:space="0" w:color="auto"/>
        <w:bottom w:val="none" w:sz="0" w:space="0" w:color="auto"/>
        <w:right w:val="none" w:sz="0" w:space="0" w:color="auto"/>
      </w:divBdr>
    </w:div>
    <w:div w:id="1958366947">
      <w:bodyDiv w:val="1"/>
      <w:marLeft w:val="0"/>
      <w:marRight w:val="0"/>
      <w:marTop w:val="0"/>
      <w:marBottom w:val="0"/>
      <w:divBdr>
        <w:top w:val="none" w:sz="0" w:space="0" w:color="auto"/>
        <w:left w:val="none" w:sz="0" w:space="0" w:color="auto"/>
        <w:bottom w:val="none" w:sz="0" w:space="0" w:color="auto"/>
        <w:right w:val="none" w:sz="0" w:space="0" w:color="auto"/>
      </w:divBdr>
    </w:div>
    <w:div w:id="1959794013">
      <w:bodyDiv w:val="1"/>
      <w:marLeft w:val="0"/>
      <w:marRight w:val="0"/>
      <w:marTop w:val="0"/>
      <w:marBottom w:val="0"/>
      <w:divBdr>
        <w:top w:val="none" w:sz="0" w:space="0" w:color="auto"/>
        <w:left w:val="none" w:sz="0" w:space="0" w:color="auto"/>
        <w:bottom w:val="none" w:sz="0" w:space="0" w:color="auto"/>
        <w:right w:val="none" w:sz="0" w:space="0" w:color="auto"/>
      </w:divBdr>
    </w:div>
    <w:div w:id="1961300943">
      <w:bodyDiv w:val="1"/>
      <w:marLeft w:val="0"/>
      <w:marRight w:val="0"/>
      <w:marTop w:val="0"/>
      <w:marBottom w:val="0"/>
      <w:divBdr>
        <w:top w:val="none" w:sz="0" w:space="0" w:color="auto"/>
        <w:left w:val="none" w:sz="0" w:space="0" w:color="auto"/>
        <w:bottom w:val="none" w:sz="0" w:space="0" w:color="auto"/>
        <w:right w:val="none" w:sz="0" w:space="0" w:color="auto"/>
      </w:divBdr>
    </w:div>
    <w:div w:id="1961301586">
      <w:bodyDiv w:val="1"/>
      <w:marLeft w:val="0"/>
      <w:marRight w:val="0"/>
      <w:marTop w:val="0"/>
      <w:marBottom w:val="0"/>
      <w:divBdr>
        <w:top w:val="none" w:sz="0" w:space="0" w:color="auto"/>
        <w:left w:val="none" w:sz="0" w:space="0" w:color="auto"/>
        <w:bottom w:val="none" w:sz="0" w:space="0" w:color="auto"/>
        <w:right w:val="none" w:sz="0" w:space="0" w:color="auto"/>
      </w:divBdr>
    </w:div>
    <w:div w:id="1961912137">
      <w:bodyDiv w:val="1"/>
      <w:marLeft w:val="0"/>
      <w:marRight w:val="0"/>
      <w:marTop w:val="0"/>
      <w:marBottom w:val="0"/>
      <w:divBdr>
        <w:top w:val="none" w:sz="0" w:space="0" w:color="auto"/>
        <w:left w:val="none" w:sz="0" w:space="0" w:color="auto"/>
        <w:bottom w:val="none" w:sz="0" w:space="0" w:color="auto"/>
        <w:right w:val="none" w:sz="0" w:space="0" w:color="auto"/>
      </w:divBdr>
    </w:div>
    <w:div w:id="1963343182">
      <w:bodyDiv w:val="1"/>
      <w:marLeft w:val="0"/>
      <w:marRight w:val="0"/>
      <w:marTop w:val="0"/>
      <w:marBottom w:val="0"/>
      <w:divBdr>
        <w:top w:val="none" w:sz="0" w:space="0" w:color="auto"/>
        <w:left w:val="none" w:sz="0" w:space="0" w:color="auto"/>
        <w:bottom w:val="none" w:sz="0" w:space="0" w:color="auto"/>
        <w:right w:val="none" w:sz="0" w:space="0" w:color="auto"/>
      </w:divBdr>
    </w:div>
    <w:div w:id="1963799930">
      <w:bodyDiv w:val="1"/>
      <w:marLeft w:val="0"/>
      <w:marRight w:val="0"/>
      <w:marTop w:val="0"/>
      <w:marBottom w:val="0"/>
      <w:divBdr>
        <w:top w:val="none" w:sz="0" w:space="0" w:color="auto"/>
        <w:left w:val="none" w:sz="0" w:space="0" w:color="auto"/>
        <w:bottom w:val="none" w:sz="0" w:space="0" w:color="auto"/>
        <w:right w:val="none" w:sz="0" w:space="0" w:color="auto"/>
      </w:divBdr>
    </w:div>
    <w:div w:id="1973095298">
      <w:bodyDiv w:val="1"/>
      <w:marLeft w:val="0"/>
      <w:marRight w:val="0"/>
      <w:marTop w:val="0"/>
      <w:marBottom w:val="0"/>
      <w:divBdr>
        <w:top w:val="none" w:sz="0" w:space="0" w:color="auto"/>
        <w:left w:val="none" w:sz="0" w:space="0" w:color="auto"/>
        <w:bottom w:val="none" w:sz="0" w:space="0" w:color="auto"/>
        <w:right w:val="none" w:sz="0" w:space="0" w:color="auto"/>
      </w:divBdr>
    </w:div>
    <w:div w:id="1973706979">
      <w:bodyDiv w:val="1"/>
      <w:marLeft w:val="0"/>
      <w:marRight w:val="0"/>
      <w:marTop w:val="0"/>
      <w:marBottom w:val="0"/>
      <w:divBdr>
        <w:top w:val="none" w:sz="0" w:space="0" w:color="auto"/>
        <w:left w:val="none" w:sz="0" w:space="0" w:color="auto"/>
        <w:bottom w:val="none" w:sz="0" w:space="0" w:color="auto"/>
        <w:right w:val="none" w:sz="0" w:space="0" w:color="auto"/>
      </w:divBdr>
    </w:div>
    <w:div w:id="1978219613">
      <w:bodyDiv w:val="1"/>
      <w:marLeft w:val="0"/>
      <w:marRight w:val="0"/>
      <w:marTop w:val="0"/>
      <w:marBottom w:val="0"/>
      <w:divBdr>
        <w:top w:val="none" w:sz="0" w:space="0" w:color="auto"/>
        <w:left w:val="none" w:sz="0" w:space="0" w:color="auto"/>
        <w:bottom w:val="none" w:sz="0" w:space="0" w:color="auto"/>
        <w:right w:val="none" w:sz="0" w:space="0" w:color="auto"/>
      </w:divBdr>
    </w:div>
    <w:div w:id="1979021968">
      <w:bodyDiv w:val="1"/>
      <w:marLeft w:val="0"/>
      <w:marRight w:val="0"/>
      <w:marTop w:val="0"/>
      <w:marBottom w:val="0"/>
      <w:divBdr>
        <w:top w:val="none" w:sz="0" w:space="0" w:color="auto"/>
        <w:left w:val="none" w:sz="0" w:space="0" w:color="auto"/>
        <w:bottom w:val="none" w:sz="0" w:space="0" w:color="auto"/>
        <w:right w:val="none" w:sz="0" w:space="0" w:color="auto"/>
      </w:divBdr>
    </w:div>
    <w:div w:id="1980567793">
      <w:bodyDiv w:val="1"/>
      <w:marLeft w:val="0"/>
      <w:marRight w:val="0"/>
      <w:marTop w:val="0"/>
      <w:marBottom w:val="0"/>
      <w:divBdr>
        <w:top w:val="none" w:sz="0" w:space="0" w:color="auto"/>
        <w:left w:val="none" w:sz="0" w:space="0" w:color="auto"/>
        <w:bottom w:val="none" w:sz="0" w:space="0" w:color="auto"/>
        <w:right w:val="none" w:sz="0" w:space="0" w:color="auto"/>
      </w:divBdr>
    </w:div>
    <w:div w:id="1984963394">
      <w:bodyDiv w:val="1"/>
      <w:marLeft w:val="0"/>
      <w:marRight w:val="0"/>
      <w:marTop w:val="0"/>
      <w:marBottom w:val="0"/>
      <w:divBdr>
        <w:top w:val="none" w:sz="0" w:space="0" w:color="auto"/>
        <w:left w:val="none" w:sz="0" w:space="0" w:color="auto"/>
        <w:bottom w:val="none" w:sz="0" w:space="0" w:color="auto"/>
        <w:right w:val="none" w:sz="0" w:space="0" w:color="auto"/>
      </w:divBdr>
    </w:div>
    <w:div w:id="1987274677">
      <w:bodyDiv w:val="1"/>
      <w:marLeft w:val="0"/>
      <w:marRight w:val="0"/>
      <w:marTop w:val="0"/>
      <w:marBottom w:val="0"/>
      <w:divBdr>
        <w:top w:val="none" w:sz="0" w:space="0" w:color="auto"/>
        <w:left w:val="none" w:sz="0" w:space="0" w:color="auto"/>
        <w:bottom w:val="none" w:sz="0" w:space="0" w:color="auto"/>
        <w:right w:val="none" w:sz="0" w:space="0" w:color="auto"/>
      </w:divBdr>
    </w:div>
    <w:div w:id="1987278016">
      <w:bodyDiv w:val="1"/>
      <w:marLeft w:val="0"/>
      <w:marRight w:val="0"/>
      <w:marTop w:val="0"/>
      <w:marBottom w:val="0"/>
      <w:divBdr>
        <w:top w:val="none" w:sz="0" w:space="0" w:color="auto"/>
        <w:left w:val="none" w:sz="0" w:space="0" w:color="auto"/>
        <w:bottom w:val="none" w:sz="0" w:space="0" w:color="auto"/>
        <w:right w:val="none" w:sz="0" w:space="0" w:color="auto"/>
      </w:divBdr>
    </w:div>
    <w:div w:id="1988322236">
      <w:bodyDiv w:val="1"/>
      <w:marLeft w:val="0"/>
      <w:marRight w:val="0"/>
      <w:marTop w:val="0"/>
      <w:marBottom w:val="0"/>
      <w:divBdr>
        <w:top w:val="none" w:sz="0" w:space="0" w:color="auto"/>
        <w:left w:val="none" w:sz="0" w:space="0" w:color="auto"/>
        <w:bottom w:val="none" w:sz="0" w:space="0" w:color="auto"/>
        <w:right w:val="none" w:sz="0" w:space="0" w:color="auto"/>
      </w:divBdr>
    </w:div>
    <w:div w:id="1991523280">
      <w:bodyDiv w:val="1"/>
      <w:marLeft w:val="0"/>
      <w:marRight w:val="0"/>
      <w:marTop w:val="0"/>
      <w:marBottom w:val="0"/>
      <w:divBdr>
        <w:top w:val="none" w:sz="0" w:space="0" w:color="auto"/>
        <w:left w:val="none" w:sz="0" w:space="0" w:color="auto"/>
        <w:bottom w:val="none" w:sz="0" w:space="0" w:color="auto"/>
        <w:right w:val="none" w:sz="0" w:space="0" w:color="auto"/>
      </w:divBdr>
    </w:div>
    <w:div w:id="1991976471">
      <w:bodyDiv w:val="1"/>
      <w:marLeft w:val="0"/>
      <w:marRight w:val="0"/>
      <w:marTop w:val="0"/>
      <w:marBottom w:val="0"/>
      <w:divBdr>
        <w:top w:val="none" w:sz="0" w:space="0" w:color="auto"/>
        <w:left w:val="none" w:sz="0" w:space="0" w:color="auto"/>
        <w:bottom w:val="none" w:sz="0" w:space="0" w:color="auto"/>
        <w:right w:val="none" w:sz="0" w:space="0" w:color="auto"/>
      </w:divBdr>
    </w:div>
    <w:div w:id="1992058680">
      <w:bodyDiv w:val="1"/>
      <w:marLeft w:val="0"/>
      <w:marRight w:val="0"/>
      <w:marTop w:val="0"/>
      <w:marBottom w:val="0"/>
      <w:divBdr>
        <w:top w:val="none" w:sz="0" w:space="0" w:color="auto"/>
        <w:left w:val="none" w:sz="0" w:space="0" w:color="auto"/>
        <w:bottom w:val="none" w:sz="0" w:space="0" w:color="auto"/>
        <w:right w:val="none" w:sz="0" w:space="0" w:color="auto"/>
      </w:divBdr>
    </w:div>
    <w:div w:id="1993823444">
      <w:bodyDiv w:val="1"/>
      <w:marLeft w:val="0"/>
      <w:marRight w:val="0"/>
      <w:marTop w:val="0"/>
      <w:marBottom w:val="0"/>
      <w:divBdr>
        <w:top w:val="none" w:sz="0" w:space="0" w:color="auto"/>
        <w:left w:val="none" w:sz="0" w:space="0" w:color="auto"/>
        <w:bottom w:val="none" w:sz="0" w:space="0" w:color="auto"/>
        <w:right w:val="none" w:sz="0" w:space="0" w:color="auto"/>
      </w:divBdr>
    </w:div>
    <w:div w:id="1993944814">
      <w:bodyDiv w:val="1"/>
      <w:marLeft w:val="0"/>
      <w:marRight w:val="0"/>
      <w:marTop w:val="0"/>
      <w:marBottom w:val="0"/>
      <w:divBdr>
        <w:top w:val="none" w:sz="0" w:space="0" w:color="auto"/>
        <w:left w:val="none" w:sz="0" w:space="0" w:color="auto"/>
        <w:bottom w:val="none" w:sz="0" w:space="0" w:color="auto"/>
        <w:right w:val="none" w:sz="0" w:space="0" w:color="auto"/>
      </w:divBdr>
    </w:div>
    <w:div w:id="1994211300">
      <w:bodyDiv w:val="1"/>
      <w:marLeft w:val="0"/>
      <w:marRight w:val="0"/>
      <w:marTop w:val="0"/>
      <w:marBottom w:val="0"/>
      <w:divBdr>
        <w:top w:val="none" w:sz="0" w:space="0" w:color="auto"/>
        <w:left w:val="none" w:sz="0" w:space="0" w:color="auto"/>
        <w:bottom w:val="none" w:sz="0" w:space="0" w:color="auto"/>
        <w:right w:val="none" w:sz="0" w:space="0" w:color="auto"/>
      </w:divBdr>
    </w:div>
    <w:div w:id="1994408216">
      <w:bodyDiv w:val="1"/>
      <w:marLeft w:val="0"/>
      <w:marRight w:val="0"/>
      <w:marTop w:val="0"/>
      <w:marBottom w:val="0"/>
      <w:divBdr>
        <w:top w:val="none" w:sz="0" w:space="0" w:color="auto"/>
        <w:left w:val="none" w:sz="0" w:space="0" w:color="auto"/>
        <w:bottom w:val="none" w:sz="0" w:space="0" w:color="auto"/>
        <w:right w:val="none" w:sz="0" w:space="0" w:color="auto"/>
      </w:divBdr>
    </w:div>
    <w:div w:id="1995067350">
      <w:bodyDiv w:val="1"/>
      <w:marLeft w:val="0"/>
      <w:marRight w:val="0"/>
      <w:marTop w:val="0"/>
      <w:marBottom w:val="0"/>
      <w:divBdr>
        <w:top w:val="none" w:sz="0" w:space="0" w:color="auto"/>
        <w:left w:val="none" w:sz="0" w:space="0" w:color="auto"/>
        <w:bottom w:val="none" w:sz="0" w:space="0" w:color="auto"/>
        <w:right w:val="none" w:sz="0" w:space="0" w:color="auto"/>
      </w:divBdr>
    </w:div>
    <w:div w:id="1996101373">
      <w:bodyDiv w:val="1"/>
      <w:marLeft w:val="0"/>
      <w:marRight w:val="0"/>
      <w:marTop w:val="0"/>
      <w:marBottom w:val="0"/>
      <w:divBdr>
        <w:top w:val="none" w:sz="0" w:space="0" w:color="auto"/>
        <w:left w:val="none" w:sz="0" w:space="0" w:color="auto"/>
        <w:bottom w:val="none" w:sz="0" w:space="0" w:color="auto"/>
        <w:right w:val="none" w:sz="0" w:space="0" w:color="auto"/>
      </w:divBdr>
    </w:div>
    <w:div w:id="1997417409">
      <w:bodyDiv w:val="1"/>
      <w:marLeft w:val="0"/>
      <w:marRight w:val="0"/>
      <w:marTop w:val="0"/>
      <w:marBottom w:val="0"/>
      <w:divBdr>
        <w:top w:val="none" w:sz="0" w:space="0" w:color="auto"/>
        <w:left w:val="none" w:sz="0" w:space="0" w:color="auto"/>
        <w:bottom w:val="none" w:sz="0" w:space="0" w:color="auto"/>
        <w:right w:val="none" w:sz="0" w:space="0" w:color="auto"/>
      </w:divBdr>
    </w:div>
    <w:div w:id="1998072760">
      <w:bodyDiv w:val="1"/>
      <w:marLeft w:val="0"/>
      <w:marRight w:val="0"/>
      <w:marTop w:val="0"/>
      <w:marBottom w:val="0"/>
      <w:divBdr>
        <w:top w:val="none" w:sz="0" w:space="0" w:color="auto"/>
        <w:left w:val="none" w:sz="0" w:space="0" w:color="auto"/>
        <w:bottom w:val="none" w:sz="0" w:space="0" w:color="auto"/>
        <w:right w:val="none" w:sz="0" w:space="0" w:color="auto"/>
      </w:divBdr>
    </w:div>
    <w:div w:id="1998337077">
      <w:bodyDiv w:val="1"/>
      <w:marLeft w:val="0"/>
      <w:marRight w:val="0"/>
      <w:marTop w:val="0"/>
      <w:marBottom w:val="0"/>
      <w:divBdr>
        <w:top w:val="none" w:sz="0" w:space="0" w:color="auto"/>
        <w:left w:val="none" w:sz="0" w:space="0" w:color="auto"/>
        <w:bottom w:val="none" w:sz="0" w:space="0" w:color="auto"/>
        <w:right w:val="none" w:sz="0" w:space="0" w:color="auto"/>
      </w:divBdr>
    </w:div>
    <w:div w:id="1999141244">
      <w:bodyDiv w:val="1"/>
      <w:marLeft w:val="0"/>
      <w:marRight w:val="0"/>
      <w:marTop w:val="0"/>
      <w:marBottom w:val="0"/>
      <w:divBdr>
        <w:top w:val="none" w:sz="0" w:space="0" w:color="auto"/>
        <w:left w:val="none" w:sz="0" w:space="0" w:color="auto"/>
        <w:bottom w:val="none" w:sz="0" w:space="0" w:color="auto"/>
        <w:right w:val="none" w:sz="0" w:space="0" w:color="auto"/>
      </w:divBdr>
    </w:div>
    <w:div w:id="1999725071">
      <w:bodyDiv w:val="1"/>
      <w:marLeft w:val="0"/>
      <w:marRight w:val="0"/>
      <w:marTop w:val="0"/>
      <w:marBottom w:val="0"/>
      <w:divBdr>
        <w:top w:val="none" w:sz="0" w:space="0" w:color="auto"/>
        <w:left w:val="none" w:sz="0" w:space="0" w:color="auto"/>
        <w:bottom w:val="none" w:sz="0" w:space="0" w:color="auto"/>
        <w:right w:val="none" w:sz="0" w:space="0" w:color="auto"/>
      </w:divBdr>
    </w:div>
    <w:div w:id="2000570328">
      <w:bodyDiv w:val="1"/>
      <w:marLeft w:val="0"/>
      <w:marRight w:val="0"/>
      <w:marTop w:val="0"/>
      <w:marBottom w:val="0"/>
      <w:divBdr>
        <w:top w:val="none" w:sz="0" w:space="0" w:color="auto"/>
        <w:left w:val="none" w:sz="0" w:space="0" w:color="auto"/>
        <w:bottom w:val="none" w:sz="0" w:space="0" w:color="auto"/>
        <w:right w:val="none" w:sz="0" w:space="0" w:color="auto"/>
      </w:divBdr>
    </w:div>
    <w:div w:id="2001496177">
      <w:bodyDiv w:val="1"/>
      <w:marLeft w:val="0"/>
      <w:marRight w:val="0"/>
      <w:marTop w:val="0"/>
      <w:marBottom w:val="0"/>
      <w:divBdr>
        <w:top w:val="none" w:sz="0" w:space="0" w:color="auto"/>
        <w:left w:val="none" w:sz="0" w:space="0" w:color="auto"/>
        <w:bottom w:val="none" w:sz="0" w:space="0" w:color="auto"/>
        <w:right w:val="none" w:sz="0" w:space="0" w:color="auto"/>
      </w:divBdr>
    </w:div>
    <w:div w:id="2003460586">
      <w:bodyDiv w:val="1"/>
      <w:marLeft w:val="0"/>
      <w:marRight w:val="0"/>
      <w:marTop w:val="0"/>
      <w:marBottom w:val="0"/>
      <w:divBdr>
        <w:top w:val="none" w:sz="0" w:space="0" w:color="auto"/>
        <w:left w:val="none" w:sz="0" w:space="0" w:color="auto"/>
        <w:bottom w:val="none" w:sz="0" w:space="0" w:color="auto"/>
        <w:right w:val="none" w:sz="0" w:space="0" w:color="auto"/>
      </w:divBdr>
    </w:div>
    <w:div w:id="2003964593">
      <w:bodyDiv w:val="1"/>
      <w:marLeft w:val="0"/>
      <w:marRight w:val="0"/>
      <w:marTop w:val="0"/>
      <w:marBottom w:val="0"/>
      <w:divBdr>
        <w:top w:val="none" w:sz="0" w:space="0" w:color="auto"/>
        <w:left w:val="none" w:sz="0" w:space="0" w:color="auto"/>
        <w:bottom w:val="none" w:sz="0" w:space="0" w:color="auto"/>
        <w:right w:val="none" w:sz="0" w:space="0" w:color="auto"/>
      </w:divBdr>
    </w:div>
    <w:div w:id="2009752974">
      <w:bodyDiv w:val="1"/>
      <w:marLeft w:val="0"/>
      <w:marRight w:val="0"/>
      <w:marTop w:val="0"/>
      <w:marBottom w:val="0"/>
      <w:divBdr>
        <w:top w:val="none" w:sz="0" w:space="0" w:color="auto"/>
        <w:left w:val="none" w:sz="0" w:space="0" w:color="auto"/>
        <w:bottom w:val="none" w:sz="0" w:space="0" w:color="auto"/>
        <w:right w:val="none" w:sz="0" w:space="0" w:color="auto"/>
      </w:divBdr>
    </w:div>
    <w:div w:id="2013801266">
      <w:bodyDiv w:val="1"/>
      <w:marLeft w:val="0"/>
      <w:marRight w:val="0"/>
      <w:marTop w:val="0"/>
      <w:marBottom w:val="0"/>
      <w:divBdr>
        <w:top w:val="none" w:sz="0" w:space="0" w:color="auto"/>
        <w:left w:val="none" w:sz="0" w:space="0" w:color="auto"/>
        <w:bottom w:val="none" w:sz="0" w:space="0" w:color="auto"/>
        <w:right w:val="none" w:sz="0" w:space="0" w:color="auto"/>
      </w:divBdr>
    </w:div>
    <w:div w:id="2014185784">
      <w:bodyDiv w:val="1"/>
      <w:marLeft w:val="0"/>
      <w:marRight w:val="0"/>
      <w:marTop w:val="0"/>
      <w:marBottom w:val="0"/>
      <w:divBdr>
        <w:top w:val="none" w:sz="0" w:space="0" w:color="auto"/>
        <w:left w:val="none" w:sz="0" w:space="0" w:color="auto"/>
        <w:bottom w:val="none" w:sz="0" w:space="0" w:color="auto"/>
        <w:right w:val="none" w:sz="0" w:space="0" w:color="auto"/>
      </w:divBdr>
    </w:div>
    <w:div w:id="2016180323">
      <w:bodyDiv w:val="1"/>
      <w:marLeft w:val="0"/>
      <w:marRight w:val="0"/>
      <w:marTop w:val="0"/>
      <w:marBottom w:val="0"/>
      <w:divBdr>
        <w:top w:val="none" w:sz="0" w:space="0" w:color="auto"/>
        <w:left w:val="none" w:sz="0" w:space="0" w:color="auto"/>
        <w:bottom w:val="none" w:sz="0" w:space="0" w:color="auto"/>
        <w:right w:val="none" w:sz="0" w:space="0" w:color="auto"/>
      </w:divBdr>
    </w:div>
    <w:div w:id="2017032437">
      <w:bodyDiv w:val="1"/>
      <w:marLeft w:val="0"/>
      <w:marRight w:val="0"/>
      <w:marTop w:val="0"/>
      <w:marBottom w:val="0"/>
      <w:divBdr>
        <w:top w:val="none" w:sz="0" w:space="0" w:color="auto"/>
        <w:left w:val="none" w:sz="0" w:space="0" w:color="auto"/>
        <w:bottom w:val="none" w:sz="0" w:space="0" w:color="auto"/>
        <w:right w:val="none" w:sz="0" w:space="0" w:color="auto"/>
      </w:divBdr>
    </w:div>
    <w:div w:id="2018651070">
      <w:bodyDiv w:val="1"/>
      <w:marLeft w:val="0"/>
      <w:marRight w:val="0"/>
      <w:marTop w:val="0"/>
      <w:marBottom w:val="0"/>
      <w:divBdr>
        <w:top w:val="none" w:sz="0" w:space="0" w:color="auto"/>
        <w:left w:val="none" w:sz="0" w:space="0" w:color="auto"/>
        <w:bottom w:val="none" w:sz="0" w:space="0" w:color="auto"/>
        <w:right w:val="none" w:sz="0" w:space="0" w:color="auto"/>
      </w:divBdr>
    </w:div>
    <w:div w:id="2018924455">
      <w:bodyDiv w:val="1"/>
      <w:marLeft w:val="0"/>
      <w:marRight w:val="0"/>
      <w:marTop w:val="0"/>
      <w:marBottom w:val="0"/>
      <w:divBdr>
        <w:top w:val="none" w:sz="0" w:space="0" w:color="auto"/>
        <w:left w:val="none" w:sz="0" w:space="0" w:color="auto"/>
        <w:bottom w:val="none" w:sz="0" w:space="0" w:color="auto"/>
        <w:right w:val="none" w:sz="0" w:space="0" w:color="auto"/>
      </w:divBdr>
    </w:div>
    <w:div w:id="2019188493">
      <w:bodyDiv w:val="1"/>
      <w:marLeft w:val="0"/>
      <w:marRight w:val="0"/>
      <w:marTop w:val="0"/>
      <w:marBottom w:val="0"/>
      <w:divBdr>
        <w:top w:val="none" w:sz="0" w:space="0" w:color="auto"/>
        <w:left w:val="none" w:sz="0" w:space="0" w:color="auto"/>
        <w:bottom w:val="none" w:sz="0" w:space="0" w:color="auto"/>
        <w:right w:val="none" w:sz="0" w:space="0" w:color="auto"/>
      </w:divBdr>
    </w:div>
    <w:div w:id="2019844317">
      <w:bodyDiv w:val="1"/>
      <w:marLeft w:val="0"/>
      <w:marRight w:val="0"/>
      <w:marTop w:val="0"/>
      <w:marBottom w:val="0"/>
      <w:divBdr>
        <w:top w:val="none" w:sz="0" w:space="0" w:color="auto"/>
        <w:left w:val="none" w:sz="0" w:space="0" w:color="auto"/>
        <w:bottom w:val="none" w:sz="0" w:space="0" w:color="auto"/>
        <w:right w:val="none" w:sz="0" w:space="0" w:color="auto"/>
      </w:divBdr>
    </w:div>
    <w:div w:id="2019961404">
      <w:bodyDiv w:val="1"/>
      <w:marLeft w:val="0"/>
      <w:marRight w:val="0"/>
      <w:marTop w:val="0"/>
      <w:marBottom w:val="0"/>
      <w:divBdr>
        <w:top w:val="none" w:sz="0" w:space="0" w:color="auto"/>
        <w:left w:val="none" w:sz="0" w:space="0" w:color="auto"/>
        <w:bottom w:val="none" w:sz="0" w:space="0" w:color="auto"/>
        <w:right w:val="none" w:sz="0" w:space="0" w:color="auto"/>
      </w:divBdr>
    </w:div>
    <w:div w:id="2020543102">
      <w:bodyDiv w:val="1"/>
      <w:marLeft w:val="0"/>
      <w:marRight w:val="0"/>
      <w:marTop w:val="0"/>
      <w:marBottom w:val="0"/>
      <w:divBdr>
        <w:top w:val="none" w:sz="0" w:space="0" w:color="auto"/>
        <w:left w:val="none" w:sz="0" w:space="0" w:color="auto"/>
        <w:bottom w:val="none" w:sz="0" w:space="0" w:color="auto"/>
        <w:right w:val="none" w:sz="0" w:space="0" w:color="auto"/>
      </w:divBdr>
    </w:div>
    <w:div w:id="2025325828">
      <w:bodyDiv w:val="1"/>
      <w:marLeft w:val="0"/>
      <w:marRight w:val="0"/>
      <w:marTop w:val="0"/>
      <w:marBottom w:val="0"/>
      <w:divBdr>
        <w:top w:val="none" w:sz="0" w:space="0" w:color="auto"/>
        <w:left w:val="none" w:sz="0" w:space="0" w:color="auto"/>
        <w:bottom w:val="none" w:sz="0" w:space="0" w:color="auto"/>
        <w:right w:val="none" w:sz="0" w:space="0" w:color="auto"/>
      </w:divBdr>
    </w:div>
    <w:div w:id="2026055408">
      <w:bodyDiv w:val="1"/>
      <w:marLeft w:val="0"/>
      <w:marRight w:val="0"/>
      <w:marTop w:val="0"/>
      <w:marBottom w:val="0"/>
      <w:divBdr>
        <w:top w:val="none" w:sz="0" w:space="0" w:color="auto"/>
        <w:left w:val="none" w:sz="0" w:space="0" w:color="auto"/>
        <w:bottom w:val="none" w:sz="0" w:space="0" w:color="auto"/>
        <w:right w:val="none" w:sz="0" w:space="0" w:color="auto"/>
      </w:divBdr>
    </w:div>
    <w:div w:id="2028286488">
      <w:bodyDiv w:val="1"/>
      <w:marLeft w:val="0"/>
      <w:marRight w:val="0"/>
      <w:marTop w:val="0"/>
      <w:marBottom w:val="0"/>
      <w:divBdr>
        <w:top w:val="none" w:sz="0" w:space="0" w:color="auto"/>
        <w:left w:val="none" w:sz="0" w:space="0" w:color="auto"/>
        <w:bottom w:val="none" w:sz="0" w:space="0" w:color="auto"/>
        <w:right w:val="none" w:sz="0" w:space="0" w:color="auto"/>
      </w:divBdr>
    </w:div>
    <w:div w:id="2029940590">
      <w:bodyDiv w:val="1"/>
      <w:marLeft w:val="0"/>
      <w:marRight w:val="0"/>
      <w:marTop w:val="0"/>
      <w:marBottom w:val="0"/>
      <w:divBdr>
        <w:top w:val="none" w:sz="0" w:space="0" w:color="auto"/>
        <w:left w:val="none" w:sz="0" w:space="0" w:color="auto"/>
        <w:bottom w:val="none" w:sz="0" w:space="0" w:color="auto"/>
        <w:right w:val="none" w:sz="0" w:space="0" w:color="auto"/>
      </w:divBdr>
    </w:div>
    <w:div w:id="2031642670">
      <w:bodyDiv w:val="1"/>
      <w:marLeft w:val="0"/>
      <w:marRight w:val="0"/>
      <w:marTop w:val="0"/>
      <w:marBottom w:val="0"/>
      <w:divBdr>
        <w:top w:val="none" w:sz="0" w:space="0" w:color="auto"/>
        <w:left w:val="none" w:sz="0" w:space="0" w:color="auto"/>
        <w:bottom w:val="none" w:sz="0" w:space="0" w:color="auto"/>
        <w:right w:val="none" w:sz="0" w:space="0" w:color="auto"/>
      </w:divBdr>
    </w:div>
    <w:div w:id="2031713702">
      <w:bodyDiv w:val="1"/>
      <w:marLeft w:val="0"/>
      <w:marRight w:val="0"/>
      <w:marTop w:val="0"/>
      <w:marBottom w:val="0"/>
      <w:divBdr>
        <w:top w:val="none" w:sz="0" w:space="0" w:color="auto"/>
        <w:left w:val="none" w:sz="0" w:space="0" w:color="auto"/>
        <w:bottom w:val="none" w:sz="0" w:space="0" w:color="auto"/>
        <w:right w:val="none" w:sz="0" w:space="0" w:color="auto"/>
      </w:divBdr>
    </w:div>
    <w:div w:id="2033260459">
      <w:bodyDiv w:val="1"/>
      <w:marLeft w:val="0"/>
      <w:marRight w:val="0"/>
      <w:marTop w:val="0"/>
      <w:marBottom w:val="0"/>
      <w:divBdr>
        <w:top w:val="none" w:sz="0" w:space="0" w:color="auto"/>
        <w:left w:val="none" w:sz="0" w:space="0" w:color="auto"/>
        <w:bottom w:val="none" w:sz="0" w:space="0" w:color="auto"/>
        <w:right w:val="none" w:sz="0" w:space="0" w:color="auto"/>
      </w:divBdr>
    </w:div>
    <w:div w:id="2033795696">
      <w:bodyDiv w:val="1"/>
      <w:marLeft w:val="0"/>
      <w:marRight w:val="0"/>
      <w:marTop w:val="0"/>
      <w:marBottom w:val="0"/>
      <w:divBdr>
        <w:top w:val="none" w:sz="0" w:space="0" w:color="auto"/>
        <w:left w:val="none" w:sz="0" w:space="0" w:color="auto"/>
        <w:bottom w:val="none" w:sz="0" w:space="0" w:color="auto"/>
        <w:right w:val="none" w:sz="0" w:space="0" w:color="auto"/>
      </w:divBdr>
    </w:div>
    <w:div w:id="2034111680">
      <w:bodyDiv w:val="1"/>
      <w:marLeft w:val="0"/>
      <w:marRight w:val="0"/>
      <w:marTop w:val="0"/>
      <w:marBottom w:val="0"/>
      <w:divBdr>
        <w:top w:val="none" w:sz="0" w:space="0" w:color="auto"/>
        <w:left w:val="none" w:sz="0" w:space="0" w:color="auto"/>
        <w:bottom w:val="none" w:sz="0" w:space="0" w:color="auto"/>
        <w:right w:val="none" w:sz="0" w:space="0" w:color="auto"/>
      </w:divBdr>
    </w:div>
    <w:div w:id="2034380968">
      <w:bodyDiv w:val="1"/>
      <w:marLeft w:val="0"/>
      <w:marRight w:val="0"/>
      <w:marTop w:val="0"/>
      <w:marBottom w:val="0"/>
      <w:divBdr>
        <w:top w:val="none" w:sz="0" w:space="0" w:color="auto"/>
        <w:left w:val="none" w:sz="0" w:space="0" w:color="auto"/>
        <w:bottom w:val="none" w:sz="0" w:space="0" w:color="auto"/>
        <w:right w:val="none" w:sz="0" w:space="0" w:color="auto"/>
      </w:divBdr>
    </w:div>
    <w:div w:id="2034499819">
      <w:bodyDiv w:val="1"/>
      <w:marLeft w:val="0"/>
      <w:marRight w:val="0"/>
      <w:marTop w:val="0"/>
      <w:marBottom w:val="0"/>
      <w:divBdr>
        <w:top w:val="none" w:sz="0" w:space="0" w:color="auto"/>
        <w:left w:val="none" w:sz="0" w:space="0" w:color="auto"/>
        <w:bottom w:val="none" w:sz="0" w:space="0" w:color="auto"/>
        <w:right w:val="none" w:sz="0" w:space="0" w:color="auto"/>
      </w:divBdr>
    </w:div>
    <w:div w:id="2038238181">
      <w:bodyDiv w:val="1"/>
      <w:marLeft w:val="0"/>
      <w:marRight w:val="0"/>
      <w:marTop w:val="0"/>
      <w:marBottom w:val="0"/>
      <w:divBdr>
        <w:top w:val="none" w:sz="0" w:space="0" w:color="auto"/>
        <w:left w:val="none" w:sz="0" w:space="0" w:color="auto"/>
        <w:bottom w:val="none" w:sz="0" w:space="0" w:color="auto"/>
        <w:right w:val="none" w:sz="0" w:space="0" w:color="auto"/>
      </w:divBdr>
    </w:div>
    <w:div w:id="2039617033">
      <w:bodyDiv w:val="1"/>
      <w:marLeft w:val="0"/>
      <w:marRight w:val="0"/>
      <w:marTop w:val="0"/>
      <w:marBottom w:val="0"/>
      <w:divBdr>
        <w:top w:val="none" w:sz="0" w:space="0" w:color="auto"/>
        <w:left w:val="none" w:sz="0" w:space="0" w:color="auto"/>
        <w:bottom w:val="none" w:sz="0" w:space="0" w:color="auto"/>
        <w:right w:val="none" w:sz="0" w:space="0" w:color="auto"/>
      </w:divBdr>
    </w:div>
    <w:div w:id="2039810273">
      <w:bodyDiv w:val="1"/>
      <w:marLeft w:val="0"/>
      <w:marRight w:val="0"/>
      <w:marTop w:val="0"/>
      <w:marBottom w:val="0"/>
      <w:divBdr>
        <w:top w:val="none" w:sz="0" w:space="0" w:color="auto"/>
        <w:left w:val="none" w:sz="0" w:space="0" w:color="auto"/>
        <w:bottom w:val="none" w:sz="0" w:space="0" w:color="auto"/>
        <w:right w:val="none" w:sz="0" w:space="0" w:color="auto"/>
      </w:divBdr>
    </w:div>
    <w:div w:id="2040084098">
      <w:bodyDiv w:val="1"/>
      <w:marLeft w:val="0"/>
      <w:marRight w:val="0"/>
      <w:marTop w:val="0"/>
      <w:marBottom w:val="0"/>
      <w:divBdr>
        <w:top w:val="none" w:sz="0" w:space="0" w:color="auto"/>
        <w:left w:val="none" w:sz="0" w:space="0" w:color="auto"/>
        <w:bottom w:val="none" w:sz="0" w:space="0" w:color="auto"/>
        <w:right w:val="none" w:sz="0" w:space="0" w:color="auto"/>
      </w:divBdr>
    </w:div>
    <w:div w:id="2040428499">
      <w:bodyDiv w:val="1"/>
      <w:marLeft w:val="0"/>
      <w:marRight w:val="0"/>
      <w:marTop w:val="0"/>
      <w:marBottom w:val="0"/>
      <w:divBdr>
        <w:top w:val="none" w:sz="0" w:space="0" w:color="auto"/>
        <w:left w:val="none" w:sz="0" w:space="0" w:color="auto"/>
        <w:bottom w:val="none" w:sz="0" w:space="0" w:color="auto"/>
        <w:right w:val="none" w:sz="0" w:space="0" w:color="auto"/>
      </w:divBdr>
    </w:div>
    <w:div w:id="2042365520">
      <w:bodyDiv w:val="1"/>
      <w:marLeft w:val="0"/>
      <w:marRight w:val="0"/>
      <w:marTop w:val="0"/>
      <w:marBottom w:val="0"/>
      <w:divBdr>
        <w:top w:val="none" w:sz="0" w:space="0" w:color="auto"/>
        <w:left w:val="none" w:sz="0" w:space="0" w:color="auto"/>
        <w:bottom w:val="none" w:sz="0" w:space="0" w:color="auto"/>
        <w:right w:val="none" w:sz="0" w:space="0" w:color="auto"/>
      </w:divBdr>
    </w:div>
    <w:div w:id="2043287613">
      <w:bodyDiv w:val="1"/>
      <w:marLeft w:val="0"/>
      <w:marRight w:val="0"/>
      <w:marTop w:val="0"/>
      <w:marBottom w:val="0"/>
      <w:divBdr>
        <w:top w:val="none" w:sz="0" w:space="0" w:color="auto"/>
        <w:left w:val="none" w:sz="0" w:space="0" w:color="auto"/>
        <w:bottom w:val="none" w:sz="0" w:space="0" w:color="auto"/>
        <w:right w:val="none" w:sz="0" w:space="0" w:color="auto"/>
      </w:divBdr>
    </w:div>
    <w:div w:id="2046371682">
      <w:bodyDiv w:val="1"/>
      <w:marLeft w:val="0"/>
      <w:marRight w:val="0"/>
      <w:marTop w:val="0"/>
      <w:marBottom w:val="0"/>
      <w:divBdr>
        <w:top w:val="none" w:sz="0" w:space="0" w:color="auto"/>
        <w:left w:val="none" w:sz="0" w:space="0" w:color="auto"/>
        <w:bottom w:val="none" w:sz="0" w:space="0" w:color="auto"/>
        <w:right w:val="none" w:sz="0" w:space="0" w:color="auto"/>
      </w:divBdr>
    </w:div>
    <w:div w:id="2048095958">
      <w:bodyDiv w:val="1"/>
      <w:marLeft w:val="0"/>
      <w:marRight w:val="0"/>
      <w:marTop w:val="0"/>
      <w:marBottom w:val="0"/>
      <w:divBdr>
        <w:top w:val="none" w:sz="0" w:space="0" w:color="auto"/>
        <w:left w:val="none" w:sz="0" w:space="0" w:color="auto"/>
        <w:bottom w:val="none" w:sz="0" w:space="0" w:color="auto"/>
        <w:right w:val="none" w:sz="0" w:space="0" w:color="auto"/>
      </w:divBdr>
    </w:div>
    <w:div w:id="2051609810">
      <w:bodyDiv w:val="1"/>
      <w:marLeft w:val="0"/>
      <w:marRight w:val="0"/>
      <w:marTop w:val="0"/>
      <w:marBottom w:val="0"/>
      <w:divBdr>
        <w:top w:val="none" w:sz="0" w:space="0" w:color="auto"/>
        <w:left w:val="none" w:sz="0" w:space="0" w:color="auto"/>
        <w:bottom w:val="none" w:sz="0" w:space="0" w:color="auto"/>
        <w:right w:val="none" w:sz="0" w:space="0" w:color="auto"/>
      </w:divBdr>
    </w:div>
    <w:div w:id="2051833305">
      <w:bodyDiv w:val="1"/>
      <w:marLeft w:val="0"/>
      <w:marRight w:val="0"/>
      <w:marTop w:val="0"/>
      <w:marBottom w:val="0"/>
      <w:divBdr>
        <w:top w:val="none" w:sz="0" w:space="0" w:color="auto"/>
        <w:left w:val="none" w:sz="0" w:space="0" w:color="auto"/>
        <w:bottom w:val="none" w:sz="0" w:space="0" w:color="auto"/>
        <w:right w:val="none" w:sz="0" w:space="0" w:color="auto"/>
      </w:divBdr>
    </w:div>
    <w:div w:id="2053578730">
      <w:bodyDiv w:val="1"/>
      <w:marLeft w:val="0"/>
      <w:marRight w:val="0"/>
      <w:marTop w:val="0"/>
      <w:marBottom w:val="0"/>
      <w:divBdr>
        <w:top w:val="none" w:sz="0" w:space="0" w:color="auto"/>
        <w:left w:val="none" w:sz="0" w:space="0" w:color="auto"/>
        <w:bottom w:val="none" w:sz="0" w:space="0" w:color="auto"/>
        <w:right w:val="none" w:sz="0" w:space="0" w:color="auto"/>
      </w:divBdr>
    </w:div>
    <w:div w:id="2054454000">
      <w:bodyDiv w:val="1"/>
      <w:marLeft w:val="0"/>
      <w:marRight w:val="0"/>
      <w:marTop w:val="0"/>
      <w:marBottom w:val="0"/>
      <w:divBdr>
        <w:top w:val="none" w:sz="0" w:space="0" w:color="auto"/>
        <w:left w:val="none" w:sz="0" w:space="0" w:color="auto"/>
        <w:bottom w:val="none" w:sz="0" w:space="0" w:color="auto"/>
        <w:right w:val="none" w:sz="0" w:space="0" w:color="auto"/>
      </w:divBdr>
    </w:div>
    <w:div w:id="2055110311">
      <w:bodyDiv w:val="1"/>
      <w:marLeft w:val="0"/>
      <w:marRight w:val="0"/>
      <w:marTop w:val="0"/>
      <w:marBottom w:val="0"/>
      <w:divBdr>
        <w:top w:val="none" w:sz="0" w:space="0" w:color="auto"/>
        <w:left w:val="none" w:sz="0" w:space="0" w:color="auto"/>
        <w:bottom w:val="none" w:sz="0" w:space="0" w:color="auto"/>
        <w:right w:val="none" w:sz="0" w:space="0" w:color="auto"/>
      </w:divBdr>
    </w:div>
    <w:div w:id="2055814747">
      <w:bodyDiv w:val="1"/>
      <w:marLeft w:val="0"/>
      <w:marRight w:val="0"/>
      <w:marTop w:val="0"/>
      <w:marBottom w:val="0"/>
      <w:divBdr>
        <w:top w:val="none" w:sz="0" w:space="0" w:color="auto"/>
        <w:left w:val="none" w:sz="0" w:space="0" w:color="auto"/>
        <w:bottom w:val="none" w:sz="0" w:space="0" w:color="auto"/>
        <w:right w:val="none" w:sz="0" w:space="0" w:color="auto"/>
      </w:divBdr>
    </w:div>
    <w:div w:id="2057240764">
      <w:bodyDiv w:val="1"/>
      <w:marLeft w:val="0"/>
      <w:marRight w:val="0"/>
      <w:marTop w:val="0"/>
      <w:marBottom w:val="0"/>
      <w:divBdr>
        <w:top w:val="none" w:sz="0" w:space="0" w:color="auto"/>
        <w:left w:val="none" w:sz="0" w:space="0" w:color="auto"/>
        <w:bottom w:val="none" w:sz="0" w:space="0" w:color="auto"/>
        <w:right w:val="none" w:sz="0" w:space="0" w:color="auto"/>
      </w:divBdr>
    </w:div>
    <w:div w:id="2057385229">
      <w:bodyDiv w:val="1"/>
      <w:marLeft w:val="0"/>
      <w:marRight w:val="0"/>
      <w:marTop w:val="0"/>
      <w:marBottom w:val="0"/>
      <w:divBdr>
        <w:top w:val="none" w:sz="0" w:space="0" w:color="auto"/>
        <w:left w:val="none" w:sz="0" w:space="0" w:color="auto"/>
        <w:bottom w:val="none" w:sz="0" w:space="0" w:color="auto"/>
        <w:right w:val="none" w:sz="0" w:space="0" w:color="auto"/>
      </w:divBdr>
    </w:div>
    <w:div w:id="2059208800">
      <w:bodyDiv w:val="1"/>
      <w:marLeft w:val="0"/>
      <w:marRight w:val="0"/>
      <w:marTop w:val="0"/>
      <w:marBottom w:val="0"/>
      <w:divBdr>
        <w:top w:val="none" w:sz="0" w:space="0" w:color="auto"/>
        <w:left w:val="none" w:sz="0" w:space="0" w:color="auto"/>
        <w:bottom w:val="none" w:sz="0" w:space="0" w:color="auto"/>
        <w:right w:val="none" w:sz="0" w:space="0" w:color="auto"/>
      </w:divBdr>
    </w:div>
    <w:div w:id="2060587484">
      <w:bodyDiv w:val="1"/>
      <w:marLeft w:val="0"/>
      <w:marRight w:val="0"/>
      <w:marTop w:val="0"/>
      <w:marBottom w:val="0"/>
      <w:divBdr>
        <w:top w:val="none" w:sz="0" w:space="0" w:color="auto"/>
        <w:left w:val="none" w:sz="0" w:space="0" w:color="auto"/>
        <w:bottom w:val="none" w:sz="0" w:space="0" w:color="auto"/>
        <w:right w:val="none" w:sz="0" w:space="0" w:color="auto"/>
      </w:divBdr>
    </w:div>
    <w:div w:id="2061127219">
      <w:bodyDiv w:val="1"/>
      <w:marLeft w:val="0"/>
      <w:marRight w:val="0"/>
      <w:marTop w:val="0"/>
      <w:marBottom w:val="0"/>
      <w:divBdr>
        <w:top w:val="none" w:sz="0" w:space="0" w:color="auto"/>
        <w:left w:val="none" w:sz="0" w:space="0" w:color="auto"/>
        <w:bottom w:val="none" w:sz="0" w:space="0" w:color="auto"/>
        <w:right w:val="none" w:sz="0" w:space="0" w:color="auto"/>
      </w:divBdr>
    </w:div>
    <w:div w:id="2063940635">
      <w:bodyDiv w:val="1"/>
      <w:marLeft w:val="0"/>
      <w:marRight w:val="0"/>
      <w:marTop w:val="0"/>
      <w:marBottom w:val="0"/>
      <w:divBdr>
        <w:top w:val="none" w:sz="0" w:space="0" w:color="auto"/>
        <w:left w:val="none" w:sz="0" w:space="0" w:color="auto"/>
        <w:bottom w:val="none" w:sz="0" w:space="0" w:color="auto"/>
        <w:right w:val="none" w:sz="0" w:space="0" w:color="auto"/>
      </w:divBdr>
    </w:div>
    <w:div w:id="2064789888">
      <w:bodyDiv w:val="1"/>
      <w:marLeft w:val="0"/>
      <w:marRight w:val="0"/>
      <w:marTop w:val="0"/>
      <w:marBottom w:val="0"/>
      <w:divBdr>
        <w:top w:val="none" w:sz="0" w:space="0" w:color="auto"/>
        <w:left w:val="none" w:sz="0" w:space="0" w:color="auto"/>
        <w:bottom w:val="none" w:sz="0" w:space="0" w:color="auto"/>
        <w:right w:val="none" w:sz="0" w:space="0" w:color="auto"/>
      </w:divBdr>
    </w:div>
    <w:div w:id="2064940851">
      <w:bodyDiv w:val="1"/>
      <w:marLeft w:val="0"/>
      <w:marRight w:val="0"/>
      <w:marTop w:val="0"/>
      <w:marBottom w:val="0"/>
      <w:divBdr>
        <w:top w:val="none" w:sz="0" w:space="0" w:color="auto"/>
        <w:left w:val="none" w:sz="0" w:space="0" w:color="auto"/>
        <w:bottom w:val="none" w:sz="0" w:space="0" w:color="auto"/>
        <w:right w:val="none" w:sz="0" w:space="0" w:color="auto"/>
      </w:divBdr>
    </w:div>
    <w:div w:id="2065831613">
      <w:bodyDiv w:val="1"/>
      <w:marLeft w:val="0"/>
      <w:marRight w:val="0"/>
      <w:marTop w:val="0"/>
      <w:marBottom w:val="0"/>
      <w:divBdr>
        <w:top w:val="none" w:sz="0" w:space="0" w:color="auto"/>
        <w:left w:val="none" w:sz="0" w:space="0" w:color="auto"/>
        <w:bottom w:val="none" w:sz="0" w:space="0" w:color="auto"/>
        <w:right w:val="none" w:sz="0" w:space="0" w:color="auto"/>
      </w:divBdr>
    </w:div>
    <w:div w:id="2069641949">
      <w:bodyDiv w:val="1"/>
      <w:marLeft w:val="0"/>
      <w:marRight w:val="0"/>
      <w:marTop w:val="0"/>
      <w:marBottom w:val="0"/>
      <w:divBdr>
        <w:top w:val="none" w:sz="0" w:space="0" w:color="auto"/>
        <w:left w:val="none" w:sz="0" w:space="0" w:color="auto"/>
        <w:bottom w:val="none" w:sz="0" w:space="0" w:color="auto"/>
        <w:right w:val="none" w:sz="0" w:space="0" w:color="auto"/>
      </w:divBdr>
    </w:div>
    <w:div w:id="2069646558">
      <w:bodyDiv w:val="1"/>
      <w:marLeft w:val="0"/>
      <w:marRight w:val="0"/>
      <w:marTop w:val="0"/>
      <w:marBottom w:val="0"/>
      <w:divBdr>
        <w:top w:val="none" w:sz="0" w:space="0" w:color="auto"/>
        <w:left w:val="none" w:sz="0" w:space="0" w:color="auto"/>
        <w:bottom w:val="none" w:sz="0" w:space="0" w:color="auto"/>
        <w:right w:val="none" w:sz="0" w:space="0" w:color="auto"/>
      </w:divBdr>
    </w:div>
    <w:div w:id="2071659297">
      <w:bodyDiv w:val="1"/>
      <w:marLeft w:val="0"/>
      <w:marRight w:val="0"/>
      <w:marTop w:val="0"/>
      <w:marBottom w:val="0"/>
      <w:divBdr>
        <w:top w:val="none" w:sz="0" w:space="0" w:color="auto"/>
        <w:left w:val="none" w:sz="0" w:space="0" w:color="auto"/>
        <w:bottom w:val="none" w:sz="0" w:space="0" w:color="auto"/>
        <w:right w:val="none" w:sz="0" w:space="0" w:color="auto"/>
      </w:divBdr>
    </w:div>
    <w:div w:id="2078360783">
      <w:bodyDiv w:val="1"/>
      <w:marLeft w:val="0"/>
      <w:marRight w:val="0"/>
      <w:marTop w:val="0"/>
      <w:marBottom w:val="0"/>
      <w:divBdr>
        <w:top w:val="none" w:sz="0" w:space="0" w:color="auto"/>
        <w:left w:val="none" w:sz="0" w:space="0" w:color="auto"/>
        <w:bottom w:val="none" w:sz="0" w:space="0" w:color="auto"/>
        <w:right w:val="none" w:sz="0" w:space="0" w:color="auto"/>
      </w:divBdr>
    </w:div>
    <w:div w:id="2079010477">
      <w:bodyDiv w:val="1"/>
      <w:marLeft w:val="0"/>
      <w:marRight w:val="0"/>
      <w:marTop w:val="0"/>
      <w:marBottom w:val="0"/>
      <w:divBdr>
        <w:top w:val="none" w:sz="0" w:space="0" w:color="auto"/>
        <w:left w:val="none" w:sz="0" w:space="0" w:color="auto"/>
        <w:bottom w:val="none" w:sz="0" w:space="0" w:color="auto"/>
        <w:right w:val="none" w:sz="0" w:space="0" w:color="auto"/>
      </w:divBdr>
    </w:div>
    <w:div w:id="2079664191">
      <w:bodyDiv w:val="1"/>
      <w:marLeft w:val="0"/>
      <w:marRight w:val="0"/>
      <w:marTop w:val="0"/>
      <w:marBottom w:val="0"/>
      <w:divBdr>
        <w:top w:val="none" w:sz="0" w:space="0" w:color="auto"/>
        <w:left w:val="none" w:sz="0" w:space="0" w:color="auto"/>
        <w:bottom w:val="none" w:sz="0" w:space="0" w:color="auto"/>
        <w:right w:val="none" w:sz="0" w:space="0" w:color="auto"/>
      </w:divBdr>
    </w:div>
    <w:div w:id="2079742312">
      <w:bodyDiv w:val="1"/>
      <w:marLeft w:val="0"/>
      <w:marRight w:val="0"/>
      <w:marTop w:val="0"/>
      <w:marBottom w:val="0"/>
      <w:divBdr>
        <w:top w:val="none" w:sz="0" w:space="0" w:color="auto"/>
        <w:left w:val="none" w:sz="0" w:space="0" w:color="auto"/>
        <w:bottom w:val="none" w:sz="0" w:space="0" w:color="auto"/>
        <w:right w:val="none" w:sz="0" w:space="0" w:color="auto"/>
      </w:divBdr>
    </w:div>
    <w:div w:id="2079863391">
      <w:bodyDiv w:val="1"/>
      <w:marLeft w:val="0"/>
      <w:marRight w:val="0"/>
      <w:marTop w:val="0"/>
      <w:marBottom w:val="0"/>
      <w:divBdr>
        <w:top w:val="none" w:sz="0" w:space="0" w:color="auto"/>
        <w:left w:val="none" w:sz="0" w:space="0" w:color="auto"/>
        <w:bottom w:val="none" w:sz="0" w:space="0" w:color="auto"/>
        <w:right w:val="none" w:sz="0" w:space="0" w:color="auto"/>
      </w:divBdr>
    </w:div>
    <w:div w:id="2083596349">
      <w:bodyDiv w:val="1"/>
      <w:marLeft w:val="0"/>
      <w:marRight w:val="0"/>
      <w:marTop w:val="0"/>
      <w:marBottom w:val="0"/>
      <w:divBdr>
        <w:top w:val="none" w:sz="0" w:space="0" w:color="auto"/>
        <w:left w:val="none" w:sz="0" w:space="0" w:color="auto"/>
        <w:bottom w:val="none" w:sz="0" w:space="0" w:color="auto"/>
        <w:right w:val="none" w:sz="0" w:space="0" w:color="auto"/>
      </w:divBdr>
    </w:div>
    <w:div w:id="2083915478">
      <w:bodyDiv w:val="1"/>
      <w:marLeft w:val="0"/>
      <w:marRight w:val="0"/>
      <w:marTop w:val="0"/>
      <w:marBottom w:val="0"/>
      <w:divBdr>
        <w:top w:val="none" w:sz="0" w:space="0" w:color="auto"/>
        <w:left w:val="none" w:sz="0" w:space="0" w:color="auto"/>
        <w:bottom w:val="none" w:sz="0" w:space="0" w:color="auto"/>
        <w:right w:val="none" w:sz="0" w:space="0" w:color="auto"/>
      </w:divBdr>
    </w:div>
    <w:div w:id="2084525083">
      <w:bodyDiv w:val="1"/>
      <w:marLeft w:val="0"/>
      <w:marRight w:val="0"/>
      <w:marTop w:val="0"/>
      <w:marBottom w:val="0"/>
      <w:divBdr>
        <w:top w:val="none" w:sz="0" w:space="0" w:color="auto"/>
        <w:left w:val="none" w:sz="0" w:space="0" w:color="auto"/>
        <w:bottom w:val="none" w:sz="0" w:space="0" w:color="auto"/>
        <w:right w:val="none" w:sz="0" w:space="0" w:color="auto"/>
      </w:divBdr>
    </w:div>
    <w:div w:id="2084788894">
      <w:bodyDiv w:val="1"/>
      <w:marLeft w:val="0"/>
      <w:marRight w:val="0"/>
      <w:marTop w:val="0"/>
      <w:marBottom w:val="0"/>
      <w:divBdr>
        <w:top w:val="none" w:sz="0" w:space="0" w:color="auto"/>
        <w:left w:val="none" w:sz="0" w:space="0" w:color="auto"/>
        <w:bottom w:val="none" w:sz="0" w:space="0" w:color="auto"/>
        <w:right w:val="none" w:sz="0" w:space="0" w:color="auto"/>
      </w:divBdr>
    </w:div>
    <w:div w:id="2084790529">
      <w:bodyDiv w:val="1"/>
      <w:marLeft w:val="0"/>
      <w:marRight w:val="0"/>
      <w:marTop w:val="0"/>
      <w:marBottom w:val="0"/>
      <w:divBdr>
        <w:top w:val="none" w:sz="0" w:space="0" w:color="auto"/>
        <w:left w:val="none" w:sz="0" w:space="0" w:color="auto"/>
        <w:bottom w:val="none" w:sz="0" w:space="0" w:color="auto"/>
        <w:right w:val="none" w:sz="0" w:space="0" w:color="auto"/>
      </w:divBdr>
    </w:div>
    <w:div w:id="2085104285">
      <w:bodyDiv w:val="1"/>
      <w:marLeft w:val="0"/>
      <w:marRight w:val="0"/>
      <w:marTop w:val="0"/>
      <w:marBottom w:val="0"/>
      <w:divBdr>
        <w:top w:val="none" w:sz="0" w:space="0" w:color="auto"/>
        <w:left w:val="none" w:sz="0" w:space="0" w:color="auto"/>
        <w:bottom w:val="none" w:sz="0" w:space="0" w:color="auto"/>
        <w:right w:val="none" w:sz="0" w:space="0" w:color="auto"/>
      </w:divBdr>
    </w:div>
    <w:div w:id="2086878658">
      <w:bodyDiv w:val="1"/>
      <w:marLeft w:val="0"/>
      <w:marRight w:val="0"/>
      <w:marTop w:val="0"/>
      <w:marBottom w:val="0"/>
      <w:divBdr>
        <w:top w:val="none" w:sz="0" w:space="0" w:color="auto"/>
        <w:left w:val="none" w:sz="0" w:space="0" w:color="auto"/>
        <w:bottom w:val="none" w:sz="0" w:space="0" w:color="auto"/>
        <w:right w:val="none" w:sz="0" w:space="0" w:color="auto"/>
      </w:divBdr>
    </w:div>
    <w:div w:id="2090425915">
      <w:bodyDiv w:val="1"/>
      <w:marLeft w:val="0"/>
      <w:marRight w:val="0"/>
      <w:marTop w:val="0"/>
      <w:marBottom w:val="0"/>
      <w:divBdr>
        <w:top w:val="none" w:sz="0" w:space="0" w:color="auto"/>
        <w:left w:val="none" w:sz="0" w:space="0" w:color="auto"/>
        <w:bottom w:val="none" w:sz="0" w:space="0" w:color="auto"/>
        <w:right w:val="none" w:sz="0" w:space="0" w:color="auto"/>
      </w:divBdr>
    </w:div>
    <w:div w:id="2091153378">
      <w:bodyDiv w:val="1"/>
      <w:marLeft w:val="0"/>
      <w:marRight w:val="0"/>
      <w:marTop w:val="0"/>
      <w:marBottom w:val="0"/>
      <w:divBdr>
        <w:top w:val="none" w:sz="0" w:space="0" w:color="auto"/>
        <w:left w:val="none" w:sz="0" w:space="0" w:color="auto"/>
        <w:bottom w:val="none" w:sz="0" w:space="0" w:color="auto"/>
        <w:right w:val="none" w:sz="0" w:space="0" w:color="auto"/>
      </w:divBdr>
    </w:div>
    <w:div w:id="2094937651">
      <w:bodyDiv w:val="1"/>
      <w:marLeft w:val="0"/>
      <w:marRight w:val="0"/>
      <w:marTop w:val="0"/>
      <w:marBottom w:val="0"/>
      <w:divBdr>
        <w:top w:val="none" w:sz="0" w:space="0" w:color="auto"/>
        <w:left w:val="none" w:sz="0" w:space="0" w:color="auto"/>
        <w:bottom w:val="none" w:sz="0" w:space="0" w:color="auto"/>
        <w:right w:val="none" w:sz="0" w:space="0" w:color="auto"/>
      </w:divBdr>
    </w:div>
    <w:div w:id="2095545788">
      <w:bodyDiv w:val="1"/>
      <w:marLeft w:val="0"/>
      <w:marRight w:val="0"/>
      <w:marTop w:val="0"/>
      <w:marBottom w:val="0"/>
      <w:divBdr>
        <w:top w:val="none" w:sz="0" w:space="0" w:color="auto"/>
        <w:left w:val="none" w:sz="0" w:space="0" w:color="auto"/>
        <w:bottom w:val="none" w:sz="0" w:space="0" w:color="auto"/>
        <w:right w:val="none" w:sz="0" w:space="0" w:color="auto"/>
      </w:divBdr>
    </w:div>
    <w:div w:id="2096507380">
      <w:bodyDiv w:val="1"/>
      <w:marLeft w:val="0"/>
      <w:marRight w:val="0"/>
      <w:marTop w:val="0"/>
      <w:marBottom w:val="0"/>
      <w:divBdr>
        <w:top w:val="none" w:sz="0" w:space="0" w:color="auto"/>
        <w:left w:val="none" w:sz="0" w:space="0" w:color="auto"/>
        <w:bottom w:val="none" w:sz="0" w:space="0" w:color="auto"/>
        <w:right w:val="none" w:sz="0" w:space="0" w:color="auto"/>
      </w:divBdr>
    </w:div>
    <w:div w:id="2097743787">
      <w:bodyDiv w:val="1"/>
      <w:marLeft w:val="0"/>
      <w:marRight w:val="0"/>
      <w:marTop w:val="0"/>
      <w:marBottom w:val="0"/>
      <w:divBdr>
        <w:top w:val="none" w:sz="0" w:space="0" w:color="auto"/>
        <w:left w:val="none" w:sz="0" w:space="0" w:color="auto"/>
        <w:bottom w:val="none" w:sz="0" w:space="0" w:color="auto"/>
        <w:right w:val="none" w:sz="0" w:space="0" w:color="auto"/>
      </w:divBdr>
    </w:div>
    <w:div w:id="2098821603">
      <w:bodyDiv w:val="1"/>
      <w:marLeft w:val="0"/>
      <w:marRight w:val="0"/>
      <w:marTop w:val="0"/>
      <w:marBottom w:val="0"/>
      <w:divBdr>
        <w:top w:val="none" w:sz="0" w:space="0" w:color="auto"/>
        <w:left w:val="none" w:sz="0" w:space="0" w:color="auto"/>
        <w:bottom w:val="none" w:sz="0" w:space="0" w:color="auto"/>
        <w:right w:val="none" w:sz="0" w:space="0" w:color="auto"/>
      </w:divBdr>
    </w:div>
    <w:div w:id="2099904823">
      <w:bodyDiv w:val="1"/>
      <w:marLeft w:val="0"/>
      <w:marRight w:val="0"/>
      <w:marTop w:val="0"/>
      <w:marBottom w:val="0"/>
      <w:divBdr>
        <w:top w:val="none" w:sz="0" w:space="0" w:color="auto"/>
        <w:left w:val="none" w:sz="0" w:space="0" w:color="auto"/>
        <w:bottom w:val="none" w:sz="0" w:space="0" w:color="auto"/>
        <w:right w:val="none" w:sz="0" w:space="0" w:color="auto"/>
      </w:divBdr>
    </w:div>
    <w:div w:id="2099934531">
      <w:bodyDiv w:val="1"/>
      <w:marLeft w:val="0"/>
      <w:marRight w:val="0"/>
      <w:marTop w:val="0"/>
      <w:marBottom w:val="0"/>
      <w:divBdr>
        <w:top w:val="none" w:sz="0" w:space="0" w:color="auto"/>
        <w:left w:val="none" w:sz="0" w:space="0" w:color="auto"/>
        <w:bottom w:val="none" w:sz="0" w:space="0" w:color="auto"/>
        <w:right w:val="none" w:sz="0" w:space="0" w:color="auto"/>
      </w:divBdr>
    </w:div>
    <w:div w:id="2100247549">
      <w:bodyDiv w:val="1"/>
      <w:marLeft w:val="0"/>
      <w:marRight w:val="0"/>
      <w:marTop w:val="0"/>
      <w:marBottom w:val="0"/>
      <w:divBdr>
        <w:top w:val="none" w:sz="0" w:space="0" w:color="auto"/>
        <w:left w:val="none" w:sz="0" w:space="0" w:color="auto"/>
        <w:bottom w:val="none" w:sz="0" w:space="0" w:color="auto"/>
        <w:right w:val="none" w:sz="0" w:space="0" w:color="auto"/>
      </w:divBdr>
    </w:div>
    <w:div w:id="2100522609">
      <w:bodyDiv w:val="1"/>
      <w:marLeft w:val="0"/>
      <w:marRight w:val="0"/>
      <w:marTop w:val="0"/>
      <w:marBottom w:val="0"/>
      <w:divBdr>
        <w:top w:val="none" w:sz="0" w:space="0" w:color="auto"/>
        <w:left w:val="none" w:sz="0" w:space="0" w:color="auto"/>
        <w:bottom w:val="none" w:sz="0" w:space="0" w:color="auto"/>
        <w:right w:val="none" w:sz="0" w:space="0" w:color="auto"/>
      </w:divBdr>
    </w:div>
    <w:div w:id="2101948362">
      <w:bodyDiv w:val="1"/>
      <w:marLeft w:val="0"/>
      <w:marRight w:val="0"/>
      <w:marTop w:val="0"/>
      <w:marBottom w:val="0"/>
      <w:divBdr>
        <w:top w:val="none" w:sz="0" w:space="0" w:color="auto"/>
        <w:left w:val="none" w:sz="0" w:space="0" w:color="auto"/>
        <w:bottom w:val="none" w:sz="0" w:space="0" w:color="auto"/>
        <w:right w:val="none" w:sz="0" w:space="0" w:color="auto"/>
      </w:divBdr>
    </w:div>
    <w:div w:id="2107768990">
      <w:bodyDiv w:val="1"/>
      <w:marLeft w:val="0"/>
      <w:marRight w:val="0"/>
      <w:marTop w:val="0"/>
      <w:marBottom w:val="0"/>
      <w:divBdr>
        <w:top w:val="none" w:sz="0" w:space="0" w:color="auto"/>
        <w:left w:val="none" w:sz="0" w:space="0" w:color="auto"/>
        <w:bottom w:val="none" w:sz="0" w:space="0" w:color="auto"/>
        <w:right w:val="none" w:sz="0" w:space="0" w:color="auto"/>
      </w:divBdr>
    </w:div>
    <w:div w:id="2109427951">
      <w:bodyDiv w:val="1"/>
      <w:marLeft w:val="0"/>
      <w:marRight w:val="0"/>
      <w:marTop w:val="0"/>
      <w:marBottom w:val="0"/>
      <w:divBdr>
        <w:top w:val="none" w:sz="0" w:space="0" w:color="auto"/>
        <w:left w:val="none" w:sz="0" w:space="0" w:color="auto"/>
        <w:bottom w:val="none" w:sz="0" w:space="0" w:color="auto"/>
        <w:right w:val="none" w:sz="0" w:space="0" w:color="auto"/>
      </w:divBdr>
    </w:div>
    <w:div w:id="2110345902">
      <w:bodyDiv w:val="1"/>
      <w:marLeft w:val="0"/>
      <w:marRight w:val="0"/>
      <w:marTop w:val="0"/>
      <w:marBottom w:val="0"/>
      <w:divBdr>
        <w:top w:val="none" w:sz="0" w:space="0" w:color="auto"/>
        <w:left w:val="none" w:sz="0" w:space="0" w:color="auto"/>
        <w:bottom w:val="none" w:sz="0" w:space="0" w:color="auto"/>
        <w:right w:val="none" w:sz="0" w:space="0" w:color="auto"/>
      </w:divBdr>
    </w:div>
    <w:div w:id="2111972506">
      <w:bodyDiv w:val="1"/>
      <w:marLeft w:val="0"/>
      <w:marRight w:val="0"/>
      <w:marTop w:val="0"/>
      <w:marBottom w:val="0"/>
      <w:divBdr>
        <w:top w:val="none" w:sz="0" w:space="0" w:color="auto"/>
        <w:left w:val="none" w:sz="0" w:space="0" w:color="auto"/>
        <w:bottom w:val="none" w:sz="0" w:space="0" w:color="auto"/>
        <w:right w:val="none" w:sz="0" w:space="0" w:color="auto"/>
      </w:divBdr>
    </w:div>
    <w:div w:id="2112119254">
      <w:bodyDiv w:val="1"/>
      <w:marLeft w:val="0"/>
      <w:marRight w:val="0"/>
      <w:marTop w:val="0"/>
      <w:marBottom w:val="0"/>
      <w:divBdr>
        <w:top w:val="none" w:sz="0" w:space="0" w:color="auto"/>
        <w:left w:val="none" w:sz="0" w:space="0" w:color="auto"/>
        <w:bottom w:val="none" w:sz="0" w:space="0" w:color="auto"/>
        <w:right w:val="none" w:sz="0" w:space="0" w:color="auto"/>
      </w:divBdr>
    </w:div>
    <w:div w:id="2112431437">
      <w:bodyDiv w:val="1"/>
      <w:marLeft w:val="0"/>
      <w:marRight w:val="0"/>
      <w:marTop w:val="0"/>
      <w:marBottom w:val="0"/>
      <w:divBdr>
        <w:top w:val="none" w:sz="0" w:space="0" w:color="auto"/>
        <w:left w:val="none" w:sz="0" w:space="0" w:color="auto"/>
        <w:bottom w:val="none" w:sz="0" w:space="0" w:color="auto"/>
        <w:right w:val="none" w:sz="0" w:space="0" w:color="auto"/>
      </w:divBdr>
    </w:div>
    <w:div w:id="2113544886">
      <w:bodyDiv w:val="1"/>
      <w:marLeft w:val="0"/>
      <w:marRight w:val="0"/>
      <w:marTop w:val="0"/>
      <w:marBottom w:val="0"/>
      <w:divBdr>
        <w:top w:val="none" w:sz="0" w:space="0" w:color="auto"/>
        <w:left w:val="none" w:sz="0" w:space="0" w:color="auto"/>
        <w:bottom w:val="none" w:sz="0" w:space="0" w:color="auto"/>
        <w:right w:val="none" w:sz="0" w:space="0" w:color="auto"/>
      </w:divBdr>
    </w:div>
    <w:div w:id="2115972598">
      <w:bodyDiv w:val="1"/>
      <w:marLeft w:val="0"/>
      <w:marRight w:val="0"/>
      <w:marTop w:val="0"/>
      <w:marBottom w:val="0"/>
      <w:divBdr>
        <w:top w:val="none" w:sz="0" w:space="0" w:color="auto"/>
        <w:left w:val="none" w:sz="0" w:space="0" w:color="auto"/>
        <w:bottom w:val="none" w:sz="0" w:space="0" w:color="auto"/>
        <w:right w:val="none" w:sz="0" w:space="0" w:color="auto"/>
      </w:divBdr>
    </w:div>
    <w:div w:id="2117096319">
      <w:bodyDiv w:val="1"/>
      <w:marLeft w:val="0"/>
      <w:marRight w:val="0"/>
      <w:marTop w:val="0"/>
      <w:marBottom w:val="0"/>
      <w:divBdr>
        <w:top w:val="none" w:sz="0" w:space="0" w:color="auto"/>
        <w:left w:val="none" w:sz="0" w:space="0" w:color="auto"/>
        <w:bottom w:val="none" w:sz="0" w:space="0" w:color="auto"/>
        <w:right w:val="none" w:sz="0" w:space="0" w:color="auto"/>
      </w:divBdr>
    </w:div>
    <w:div w:id="2117554358">
      <w:bodyDiv w:val="1"/>
      <w:marLeft w:val="0"/>
      <w:marRight w:val="0"/>
      <w:marTop w:val="0"/>
      <w:marBottom w:val="0"/>
      <w:divBdr>
        <w:top w:val="none" w:sz="0" w:space="0" w:color="auto"/>
        <w:left w:val="none" w:sz="0" w:space="0" w:color="auto"/>
        <w:bottom w:val="none" w:sz="0" w:space="0" w:color="auto"/>
        <w:right w:val="none" w:sz="0" w:space="0" w:color="auto"/>
      </w:divBdr>
    </w:div>
    <w:div w:id="2118019522">
      <w:bodyDiv w:val="1"/>
      <w:marLeft w:val="0"/>
      <w:marRight w:val="0"/>
      <w:marTop w:val="0"/>
      <w:marBottom w:val="0"/>
      <w:divBdr>
        <w:top w:val="none" w:sz="0" w:space="0" w:color="auto"/>
        <w:left w:val="none" w:sz="0" w:space="0" w:color="auto"/>
        <w:bottom w:val="none" w:sz="0" w:space="0" w:color="auto"/>
        <w:right w:val="none" w:sz="0" w:space="0" w:color="auto"/>
      </w:divBdr>
    </w:div>
    <w:div w:id="2118021164">
      <w:bodyDiv w:val="1"/>
      <w:marLeft w:val="0"/>
      <w:marRight w:val="0"/>
      <w:marTop w:val="0"/>
      <w:marBottom w:val="0"/>
      <w:divBdr>
        <w:top w:val="none" w:sz="0" w:space="0" w:color="auto"/>
        <w:left w:val="none" w:sz="0" w:space="0" w:color="auto"/>
        <w:bottom w:val="none" w:sz="0" w:space="0" w:color="auto"/>
        <w:right w:val="none" w:sz="0" w:space="0" w:color="auto"/>
      </w:divBdr>
    </w:div>
    <w:div w:id="2119181800">
      <w:bodyDiv w:val="1"/>
      <w:marLeft w:val="0"/>
      <w:marRight w:val="0"/>
      <w:marTop w:val="0"/>
      <w:marBottom w:val="0"/>
      <w:divBdr>
        <w:top w:val="none" w:sz="0" w:space="0" w:color="auto"/>
        <w:left w:val="none" w:sz="0" w:space="0" w:color="auto"/>
        <w:bottom w:val="none" w:sz="0" w:space="0" w:color="auto"/>
        <w:right w:val="none" w:sz="0" w:space="0" w:color="auto"/>
      </w:divBdr>
    </w:div>
    <w:div w:id="2119716947">
      <w:bodyDiv w:val="1"/>
      <w:marLeft w:val="0"/>
      <w:marRight w:val="0"/>
      <w:marTop w:val="0"/>
      <w:marBottom w:val="0"/>
      <w:divBdr>
        <w:top w:val="none" w:sz="0" w:space="0" w:color="auto"/>
        <w:left w:val="none" w:sz="0" w:space="0" w:color="auto"/>
        <w:bottom w:val="none" w:sz="0" w:space="0" w:color="auto"/>
        <w:right w:val="none" w:sz="0" w:space="0" w:color="auto"/>
      </w:divBdr>
    </w:div>
    <w:div w:id="2122189967">
      <w:bodyDiv w:val="1"/>
      <w:marLeft w:val="0"/>
      <w:marRight w:val="0"/>
      <w:marTop w:val="0"/>
      <w:marBottom w:val="0"/>
      <w:divBdr>
        <w:top w:val="none" w:sz="0" w:space="0" w:color="auto"/>
        <w:left w:val="none" w:sz="0" w:space="0" w:color="auto"/>
        <w:bottom w:val="none" w:sz="0" w:space="0" w:color="auto"/>
        <w:right w:val="none" w:sz="0" w:space="0" w:color="auto"/>
      </w:divBdr>
    </w:div>
    <w:div w:id="2124881720">
      <w:bodyDiv w:val="1"/>
      <w:marLeft w:val="0"/>
      <w:marRight w:val="0"/>
      <w:marTop w:val="0"/>
      <w:marBottom w:val="0"/>
      <w:divBdr>
        <w:top w:val="none" w:sz="0" w:space="0" w:color="auto"/>
        <w:left w:val="none" w:sz="0" w:space="0" w:color="auto"/>
        <w:bottom w:val="none" w:sz="0" w:space="0" w:color="auto"/>
        <w:right w:val="none" w:sz="0" w:space="0" w:color="auto"/>
      </w:divBdr>
    </w:div>
    <w:div w:id="2125689271">
      <w:bodyDiv w:val="1"/>
      <w:marLeft w:val="0"/>
      <w:marRight w:val="0"/>
      <w:marTop w:val="0"/>
      <w:marBottom w:val="0"/>
      <w:divBdr>
        <w:top w:val="none" w:sz="0" w:space="0" w:color="auto"/>
        <w:left w:val="none" w:sz="0" w:space="0" w:color="auto"/>
        <w:bottom w:val="none" w:sz="0" w:space="0" w:color="auto"/>
        <w:right w:val="none" w:sz="0" w:space="0" w:color="auto"/>
      </w:divBdr>
    </w:div>
    <w:div w:id="2126148742">
      <w:bodyDiv w:val="1"/>
      <w:marLeft w:val="0"/>
      <w:marRight w:val="0"/>
      <w:marTop w:val="0"/>
      <w:marBottom w:val="0"/>
      <w:divBdr>
        <w:top w:val="none" w:sz="0" w:space="0" w:color="auto"/>
        <w:left w:val="none" w:sz="0" w:space="0" w:color="auto"/>
        <w:bottom w:val="none" w:sz="0" w:space="0" w:color="auto"/>
        <w:right w:val="none" w:sz="0" w:space="0" w:color="auto"/>
      </w:divBdr>
    </w:div>
    <w:div w:id="2126734229">
      <w:bodyDiv w:val="1"/>
      <w:marLeft w:val="0"/>
      <w:marRight w:val="0"/>
      <w:marTop w:val="0"/>
      <w:marBottom w:val="0"/>
      <w:divBdr>
        <w:top w:val="none" w:sz="0" w:space="0" w:color="auto"/>
        <w:left w:val="none" w:sz="0" w:space="0" w:color="auto"/>
        <w:bottom w:val="none" w:sz="0" w:space="0" w:color="auto"/>
        <w:right w:val="none" w:sz="0" w:space="0" w:color="auto"/>
      </w:divBdr>
    </w:div>
    <w:div w:id="2127386029">
      <w:bodyDiv w:val="1"/>
      <w:marLeft w:val="0"/>
      <w:marRight w:val="0"/>
      <w:marTop w:val="0"/>
      <w:marBottom w:val="0"/>
      <w:divBdr>
        <w:top w:val="none" w:sz="0" w:space="0" w:color="auto"/>
        <w:left w:val="none" w:sz="0" w:space="0" w:color="auto"/>
        <w:bottom w:val="none" w:sz="0" w:space="0" w:color="auto"/>
        <w:right w:val="none" w:sz="0" w:space="0" w:color="auto"/>
      </w:divBdr>
    </w:div>
    <w:div w:id="2127652056">
      <w:bodyDiv w:val="1"/>
      <w:marLeft w:val="0"/>
      <w:marRight w:val="0"/>
      <w:marTop w:val="0"/>
      <w:marBottom w:val="0"/>
      <w:divBdr>
        <w:top w:val="none" w:sz="0" w:space="0" w:color="auto"/>
        <w:left w:val="none" w:sz="0" w:space="0" w:color="auto"/>
        <w:bottom w:val="none" w:sz="0" w:space="0" w:color="auto"/>
        <w:right w:val="none" w:sz="0" w:space="0" w:color="auto"/>
      </w:divBdr>
    </w:div>
    <w:div w:id="2128965216">
      <w:bodyDiv w:val="1"/>
      <w:marLeft w:val="0"/>
      <w:marRight w:val="0"/>
      <w:marTop w:val="0"/>
      <w:marBottom w:val="0"/>
      <w:divBdr>
        <w:top w:val="none" w:sz="0" w:space="0" w:color="auto"/>
        <w:left w:val="none" w:sz="0" w:space="0" w:color="auto"/>
        <w:bottom w:val="none" w:sz="0" w:space="0" w:color="auto"/>
        <w:right w:val="none" w:sz="0" w:space="0" w:color="auto"/>
      </w:divBdr>
    </w:div>
    <w:div w:id="2135588344">
      <w:bodyDiv w:val="1"/>
      <w:marLeft w:val="0"/>
      <w:marRight w:val="0"/>
      <w:marTop w:val="0"/>
      <w:marBottom w:val="0"/>
      <w:divBdr>
        <w:top w:val="none" w:sz="0" w:space="0" w:color="auto"/>
        <w:left w:val="none" w:sz="0" w:space="0" w:color="auto"/>
        <w:bottom w:val="none" w:sz="0" w:space="0" w:color="auto"/>
        <w:right w:val="none" w:sz="0" w:space="0" w:color="auto"/>
      </w:divBdr>
    </w:div>
    <w:div w:id="2135782991">
      <w:bodyDiv w:val="1"/>
      <w:marLeft w:val="0"/>
      <w:marRight w:val="0"/>
      <w:marTop w:val="0"/>
      <w:marBottom w:val="0"/>
      <w:divBdr>
        <w:top w:val="none" w:sz="0" w:space="0" w:color="auto"/>
        <w:left w:val="none" w:sz="0" w:space="0" w:color="auto"/>
        <w:bottom w:val="none" w:sz="0" w:space="0" w:color="auto"/>
        <w:right w:val="none" w:sz="0" w:space="0" w:color="auto"/>
      </w:divBdr>
    </w:div>
    <w:div w:id="2138377274">
      <w:bodyDiv w:val="1"/>
      <w:marLeft w:val="0"/>
      <w:marRight w:val="0"/>
      <w:marTop w:val="0"/>
      <w:marBottom w:val="0"/>
      <w:divBdr>
        <w:top w:val="none" w:sz="0" w:space="0" w:color="auto"/>
        <w:left w:val="none" w:sz="0" w:space="0" w:color="auto"/>
        <w:bottom w:val="none" w:sz="0" w:space="0" w:color="auto"/>
        <w:right w:val="none" w:sz="0" w:space="0" w:color="auto"/>
      </w:divBdr>
    </w:div>
    <w:div w:id="2139639028">
      <w:bodyDiv w:val="1"/>
      <w:marLeft w:val="0"/>
      <w:marRight w:val="0"/>
      <w:marTop w:val="0"/>
      <w:marBottom w:val="0"/>
      <w:divBdr>
        <w:top w:val="none" w:sz="0" w:space="0" w:color="auto"/>
        <w:left w:val="none" w:sz="0" w:space="0" w:color="auto"/>
        <w:bottom w:val="none" w:sz="0" w:space="0" w:color="auto"/>
        <w:right w:val="none" w:sz="0" w:space="0" w:color="auto"/>
      </w:divBdr>
    </w:div>
    <w:div w:id="2140371254">
      <w:bodyDiv w:val="1"/>
      <w:marLeft w:val="0"/>
      <w:marRight w:val="0"/>
      <w:marTop w:val="0"/>
      <w:marBottom w:val="0"/>
      <w:divBdr>
        <w:top w:val="none" w:sz="0" w:space="0" w:color="auto"/>
        <w:left w:val="none" w:sz="0" w:space="0" w:color="auto"/>
        <w:bottom w:val="none" w:sz="0" w:space="0" w:color="auto"/>
        <w:right w:val="none" w:sz="0" w:space="0" w:color="auto"/>
      </w:divBdr>
    </w:div>
    <w:div w:id="2141412698">
      <w:bodyDiv w:val="1"/>
      <w:marLeft w:val="0"/>
      <w:marRight w:val="0"/>
      <w:marTop w:val="0"/>
      <w:marBottom w:val="0"/>
      <w:divBdr>
        <w:top w:val="none" w:sz="0" w:space="0" w:color="auto"/>
        <w:left w:val="none" w:sz="0" w:space="0" w:color="auto"/>
        <w:bottom w:val="none" w:sz="0" w:space="0" w:color="auto"/>
        <w:right w:val="none" w:sz="0" w:space="0" w:color="auto"/>
      </w:divBdr>
    </w:div>
    <w:div w:id="2143618028">
      <w:bodyDiv w:val="1"/>
      <w:marLeft w:val="0"/>
      <w:marRight w:val="0"/>
      <w:marTop w:val="0"/>
      <w:marBottom w:val="0"/>
      <w:divBdr>
        <w:top w:val="none" w:sz="0" w:space="0" w:color="auto"/>
        <w:left w:val="none" w:sz="0" w:space="0" w:color="auto"/>
        <w:bottom w:val="none" w:sz="0" w:space="0" w:color="auto"/>
        <w:right w:val="none" w:sz="0" w:space="0" w:color="auto"/>
      </w:divBdr>
    </w:div>
    <w:div w:id="2144034803">
      <w:bodyDiv w:val="1"/>
      <w:marLeft w:val="0"/>
      <w:marRight w:val="0"/>
      <w:marTop w:val="0"/>
      <w:marBottom w:val="0"/>
      <w:divBdr>
        <w:top w:val="none" w:sz="0" w:space="0" w:color="auto"/>
        <w:left w:val="none" w:sz="0" w:space="0" w:color="auto"/>
        <w:bottom w:val="none" w:sz="0" w:space="0" w:color="auto"/>
        <w:right w:val="none" w:sz="0" w:space="0" w:color="auto"/>
      </w:divBdr>
    </w:div>
    <w:div w:id="2144541172">
      <w:bodyDiv w:val="1"/>
      <w:marLeft w:val="0"/>
      <w:marRight w:val="0"/>
      <w:marTop w:val="0"/>
      <w:marBottom w:val="0"/>
      <w:divBdr>
        <w:top w:val="none" w:sz="0" w:space="0" w:color="auto"/>
        <w:left w:val="none" w:sz="0" w:space="0" w:color="auto"/>
        <w:bottom w:val="none" w:sz="0" w:space="0" w:color="auto"/>
        <w:right w:val="none" w:sz="0" w:space="0" w:color="auto"/>
      </w:divBdr>
    </w:div>
    <w:div w:id="214535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4.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50a078-3a53-4c87-bbc5-4a802e75449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8DFD7E6BD1194F84C67C93DA059878" ma:contentTypeVersion="12" ma:contentTypeDescription="Create a new document." ma:contentTypeScope="" ma:versionID="ef8566fa04577746959b9eeea04c217f">
  <xsd:schema xmlns:xsd="http://www.w3.org/2001/XMLSchema" xmlns:xs="http://www.w3.org/2001/XMLSchema" xmlns:p="http://schemas.microsoft.com/office/2006/metadata/properties" xmlns:ns3="2f50a078-3a53-4c87-bbc5-4a802e754490" xmlns:ns4="ec226dcf-4fc3-43b0-bb41-ac4391238884" targetNamespace="http://schemas.microsoft.com/office/2006/metadata/properties" ma:root="true" ma:fieldsID="c0cdb6477b340d37a84eed5280a450b4" ns3:_="" ns4:_="">
    <xsd:import namespace="2f50a078-3a53-4c87-bbc5-4a802e754490"/>
    <xsd:import namespace="ec226dcf-4fc3-43b0-bb41-ac439123888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50a078-3a53-4c87-bbc5-4a802e7544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226dcf-4fc3-43b0-bb41-ac43912388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Cen26</b:Tag>
    <b:SourceType>InternetSite</b:SourceType>
    <b:Guid>{53B1CD03-3682-4C23-9EB2-CFB263546C4F}</b:Guid>
    <b:Title>Frontenac Cluster</b:Title>
    <b:YearAccessed>2026</b:YearAccessed>
    <b:MonthAccessed>April</b:MonthAccessed>
    <b:DayAccessed>6</b:DayAccessed>
    <b:URL>https://cac.queensu.ca/</b:URL>
    <b:Author>
      <b:Author>
        <b:Corporate>Centre for Advanced Computing (CAC)</b:Corporate>
      </b:Author>
    </b:Author>
    <b:ProductionCompany>Queen’s University</b:ProductionCompany>
    <b:RefOrder>19</b:RefOrder>
  </b:Source>
  <b:Source>
    <b:Tag>SJP26</b:Tag>
    <b:SourceType>DocumentFromInternetSite</b:SourceType>
    <b:Guid>{F6FBD9CD-7372-4C9A-8E19-DC3A381208EF}</b:Guid>
    <b:Author>
      <b:Author>
        <b:NameList>
          <b:Person>
            <b:Last>Plimpton</b:Last>
            <b:First>S.</b:First>
            <b:Middle>J.</b:Middle>
          </b:Person>
          <b:Person>
            <b:Last>Crozier</b:Last>
            <b:First>P.</b:First>
          </b:Person>
          <b:Person>
            <b:Last>Trott</b:Last>
            <b:First>C.</b:First>
          </b:Person>
        </b:NameList>
      </b:Author>
    </b:Author>
    <b:Title>miniMD: A Simple, Parallel Molecular Dynamics Code</b:Title>
    <b:YearAccessed>2026</b:YearAccessed>
    <b:MonthAccessed>April</b:MonthAccessed>
    <b:DayAccessed>6</b:DayAccessed>
    <b:URL>http://www.mantevo.org/</b:URL>
    <b:RefOrder>15</b:RefOrder>
  </b:Source>
  <b:Source>
    <b:Tag>BRo09</b:Tag>
    <b:SourceType>ConferenceProceedings</b:SourceType>
    <b:Guid>{1907DA70-8B30-447F-BBFD-776470CFBB50}</b:Guid>
    <b:Author>
      <b:Author>
        <b:NameList>
          <b:Person>
            <b:Last>Rountree</b:Last>
            <b:First>B.</b:First>
          </b:Person>
          <b:Person>
            <b:Last>Lowenthal</b:Last>
            <b:First>D.</b:First>
            <b:Middle>K.</b:Middle>
          </b:Person>
          <b:Person>
            <b:Last>de Supinski</b:Last>
            <b:First>B.</b:First>
            <b:Middle>R.</b:Middle>
          </b:Person>
          <b:Person>
            <b:Last>Schulz</b:Last>
            <b:First>M.</b:First>
          </b:Person>
          <b:Person>
            <b:Last>Freeh</b:Last>
            <b:First>V.</b:First>
            <b:Middle>W.</b:Middle>
          </b:Person>
          <b:Person>
            <b:Last>Bletsch</b:Last>
            <b:First>T.</b:First>
          </b:Person>
        </b:NameList>
      </b:Author>
    </b:Author>
    <b:Title>Adagio: Making DVS Practical for Complex HPC Applications</b:Title>
    <b:Year>2009</b:Year>
    <b:ConferenceName>Proc. 23rd Int. Conf. Supercomput. (ICS)</b:ConferenceName>
    <b:City>Yorktown Heights</b:City>
    <b:RefOrder>20</b:RefOrder>
  </b:Source>
  <b:Source>
    <b:Tag>CIm19</b:Tag>
    <b:SourceType>ConferenceProceedings</b:SourceType>
    <b:Guid>{02FE9AC4-1B30-439E-94E2-861E25027A3E}</b:Guid>
    <b:Title>CoPPer: Soft Real‑Time Application Performance Using Hardware Power Capping</b:Title>
    <b:Year>2019</b:Year>
    <b:City>Umea</b:City>
    <b:Author>
      <b:Author>
        <b:NameList>
          <b:Person>
            <b:Last>Imes</b:Last>
            <b:First>C.</b:First>
          </b:Person>
          <b:Person>
            <b:Last>Zhang</b:Last>
            <b:First>H.</b:First>
          </b:Person>
          <b:Person>
            <b:Last>Zhao</b:Last>
            <b:First>K.</b:First>
          </b:Person>
          <b:Person>
            <b:Last>Hoffmann</b:Last>
            <b:First>H.</b:First>
          </b:Person>
        </b:NameList>
      </b:Author>
    </b:Author>
    <b:ConferenceName>Proc. 2019 IEEE Int. Conf. Auton. Comput. (ICAC)</b:ConferenceName>
    <b:RefOrder>7</b:RefOrder>
  </b:Source>
  <b:Source>
    <b:Tag>CIm20</b:Tag>
    <b:SourceType>Report</b:SourceType>
    <b:Guid>{26D24778-2D41-4BCE-8507-7E16D125DE17}</b:Guid>
    <b:Author>
      <b:Author>
        <b:NameList>
          <b:Person>
            <b:Last>Imes</b:Last>
            <b:First>C.</b:First>
          </b:Person>
          <b:Person>
            <b:Last>Zhang</b:Last>
            <b:First>H.</b:First>
          </b:Person>
          <b:Person>
            <b:Last>Zhao</b:Last>
            <b:First>K.</b:First>
          </b:Person>
          <b:Person>
            <b:Last>Hoffmann</b:Last>
            <b:First>H.</b:First>
          </b:Person>
        </b:NameList>
      </b:Author>
    </b:Author>
    <b:Title>Handing DVFS to Hardware: Using Power Capping to Control Software Performance</b:Title>
    <b:Year>2018</b:Year>
    <b:Publisher>Univ. Chicago</b:Publisher>
    <b:City>Chicago</b:City>
    <b:RefOrder>6</b:RefOrder>
  </b:Source>
  <b:Source>
    <b:Tag>Est25</b:Tag>
    <b:SourceType>JournalArticle</b:SourceType>
    <b:Guid>{43F9D8CE-A459-4617-A6C1-49E5334FC37E}</b:Guid>
    <b:Title>Energy Efficiency trends in HPC: what high-energy and astrophysicists need to know</b:Title>
    <b:Year>2025</b:Year>
    <b:Author>
      <b:Author>
        <b:NameList>
          <b:Person>
            <b:Last>Suarez</b:Last>
            <b:First>E.</b:First>
          </b:Person>
          <b:Person>
            <b:Last>Amaya</b:Last>
            <b:First>J.</b:First>
          </b:Person>
          <b:Person>
            <b:Last>Frank</b:Last>
            <b:First>M.</b:First>
          </b:Person>
          <b:Person>
            <b:Last>Freyermuth</b:Last>
            <b:First>O.</b:First>
          </b:Person>
          <b:Person>
            <b:Last>Girone</b:Last>
            <b:First>M.</b:First>
          </b:Person>
          <b:Person>
            <b:Last>Kostrzewa</b:Last>
            <b:First>B.</b:First>
          </b:Person>
          <b:Person>
            <b:Last>Pfalzner</b:Last>
            <b:First>S.</b:First>
          </b:Person>
        </b:NameList>
      </b:Author>
    </b:Author>
    <b:JournalName>Frontiers in Physics</b:JournalName>
    <b:Volume>13</b:Volume>
    <b:RefOrder>1</b:RefOrder>
  </b:Source>
  <b:Source>
    <b:Tag>Chu25</b:Tag>
    <b:SourceType>JournalArticle</b:SourceType>
    <b:Guid>{59913391-F340-4D88-A587-BA7005CDC645}</b:Guid>
    <b:Author>
      <b:Author>
        <b:NameList>
          <b:Person>
            <b:Last>Wang</b:Last>
            <b:First>C.,</b:First>
            <b:Middle>Lyu, J., Zhao, Q., Wu, J.</b:Middle>
          </b:Person>
        </b:NameList>
      </b:Author>
    </b:Author>
    <b:Title>Environmental Impact of High-Performance Computing: A Comprehensive Analysis of Energy Consumption, Carbon Emissions, and Mitigation Pathways</b:Title>
    <b:JournalName>Highlights in Science, Engineering and Technology</b:JournalName>
    <b:Year>2025</b:Year>
    <b:Pages>191-203</b:Pages>
    <b:Volume>154</b:Volume>
    <b:RefOrder>2</b:RefOrder>
  </b:Source>
  <b:Source>
    <b:Tag>Chu05</b:Tag>
    <b:SourceType>Report</b:SourceType>
    <b:Guid>{04C90160-C38C-446D-AE5B-1EB371C1BC86}</b:Guid>
    <b:Author>
      <b:Author>
        <b:NameList>
          <b:Person>
            <b:Last>Hsu</b:Last>
            <b:First>C.,</b:First>
            <b:Middle>Feng, W.</b:Middle>
          </b:Person>
        </b:NameList>
      </b:Author>
    </b:Author>
    <b:Title>A Power-Aware Run-Time System for High-Performance Computing</b:Title>
    <b:Year>2005</b:Year>
    <b:RefOrder>8</b:RefOrder>
  </b:Source>
  <b:Source>
    <b:Tag>USD24</b:Tag>
    <b:SourceType>Report</b:SourceType>
    <b:Guid>{C0D0121F-4A19-4FB0-9803-D80CF3DA8971}</b:Guid>
    <b:Title>Mobile supercomputer of the future: Inl researchers explore connecting data centers to microgrids &amp; microreactors</b:Title>
    <b:Year>2024</b:Year>
    <b:Author>
      <b:Author>
        <b:Corporate>U.S. Department of Energy</b:Corporate>
      </b:Author>
    </b:Author>
    <b:Publisher>Idaho National Laboratory (INL)</b:Publisher>
    <b:City>Idaho Falls</b:City>
    <b:RefOrder>3</b:RefOrder>
  </b:Source>
  <b:Source>
    <b:Tag>JCo26</b:Tag>
    <b:SourceType>DocumentFromInternetSite</b:SourceType>
    <b:Guid>{ADC84BDE-D608-4612-85B8-7B4BC1093D34}</b:Guid>
    <b:Title>EAR: Energy Management Framework for High‑Performance Computing</b:Title>
    <b:Author>
      <b:Author>
        <b:NameList>
          <b:Person>
            <b:Last>Corbalan</b:Last>
            <b:First>J.,</b:First>
            <b:Middle>Alonso Jane, L., Gomez Aneas, J., Brochard, L.</b:Middle>
          </b:Person>
        </b:NameList>
      </b:Author>
    </b:Author>
    <b:YearAccessed>2026</b:YearAccessed>
    <b:MonthAccessed>April</b:MonthAccessed>
    <b:DayAccessed>6</b:DayAccessed>
    <b:URL>https://mbd.bsc.es/ear/</b:URL>
    <b:RefOrder>14</b:RefOrder>
  </b:Source>
  <b:Source>
    <b:Tag>CIm18</b:Tag>
    <b:SourceType>ConferenceProceedings</b:SourceType>
    <b:Guid>{949E02D7-37BE-48A5-8DA4-4694C94D6A8D}</b:Guid>
    <b:Title>Exploring RAPL as a Power Capping Leverage for Power-Constrained Infrastructures</b:Title>
    <b:Year>2024</b:Year>
    <b:City>Macau</b:City>
    <b:Author>
      <b:Author>
        <b:NameList>
          <b:Person>
            <b:Last>Ostapenco</b:Last>
            <b:First>V.,</b:First>
            <b:Middle>Lefèvre, L., Orgerie, A.-C., Fichel, B.</b:Middle>
          </b:Person>
        </b:NameList>
      </b:Author>
    </b:Author>
    <b:ConferenceName>Proc. 24th Int. Conf. Algorithms Architectures Parallel Process. (ICA3PP 2024)</b:ConferenceName>
    <b:RefOrder>13</b:RefOrder>
  </b:Source>
  <b:Source>
    <b:Tag>Pet03</b:Tag>
    <b:SourceType>ConferenceProceedings</b:SourceType>
    <b:Guid>{DDD546F2-01CA-4BA3-ADF6-95EC95DE6409}</b:Guid>
    <b:Author>
      <b:Author>
        <b:NameList>
          <b:Person>
            <b:Last>Petrini</b:Last>
            <b:First>Fabrizio</b:First>
          </b:Person>
          <b:Person>
            <b:Last>Kerbyson</b:Last>
            <b:First>Darren</b:First>
            <b:Middle>J.</b:Middle>
          </b:Person>
          <b:Person>
            <b:Last>Pakin</b:Last>
            <b:First>Scott</b:First>
          </b:Person>
        </b:NameList>
      </b:Author>
    </b:Author>
    <b:Title>The Case of the Missing Supercomputer Performance: Achieving Optimal Performance on the 8,192 Processors of ASCI Q</b:Title>
    <b:Year>2003</b:Year>
    <b:ConferenceName>Proceedings of the ACM/IEEE SC2003 Conference on High Performance Networking and Computing</b:ConferenceName>
    <b:RefOrder>9</b:RefOrder>
  </b:Source>
  <b:Source>
    <b:Tag>Des16</b:Tag>
    <b:SourceType>Report</b:SourceType>
    <b:Guid>{C4DEE0B0-D8D2-48C4-9007-7D6A6E5C8621}</b:Guid>
    <b:Title>A Validation of DRAM RAPL Power Measurements</b:Title>
    <b:Year>2016</b:Year>
    <b:City>Maine</b:City>
    <b:Author>
      <b:Author>
        <b:NameList>
          <b:Person>
            <b:Last>Desrochers</b:Last>
            <b:First>S.</b:First>
          </b:Person>
          <b:Person>
            <b:Last>Paradis</b:Last>
            <b:First>C.</b:First>
          </b:Person>
          <b:Person>
            <b:Last>Weaver</b:Last>
            <b:First>V.</b:First>
            <b:Middle>M.</b:Middle>
          </b:Person>
        </b:NameList>
      </b:Author>
    </b:Author>
    <b:Publisher>University of Maine</b:Publisher>
    <b:RefOrder>10</b:RefOrder>
  </b:Source>
  <b:Source>
    <b:Tag>Des15</b:Tag>
    <b:SourceType>Report</b:SourceType>
    <b:Guid>{83B259AE-5D45-4793-A1EF-E6CFEFFACA3E}</b:Guid>
    <b:Author>
      <b:Author>
        <b:NameList>
          <b:Person>
            <b:Last>Desrochers</b:Last>
            <b:First>S.</b:First>
          </b:Person>
          <b:Person>
            <b:Last>Paradis</b:Last>
            <b:First>C.</b:First>
          </b:Person>
          <b:Person>
            <b:Last>Weaver</b:Last>
            <b:First>V.</b:First>
            <b:Middle>M.</b:Middle>
          </b:Person>
        </b:NameList>
      </b:Author>
    </b:Author>
    <b:Title>Initial Validation of DRAM and GPU RAPL Power Measurements</b:Title>
    <b:Year>2015</b:Year>
    <b:Publisher>University of Maine</b:Publisher>
    <b:City>Maine</b:City>
    <b:RefOrder>11</b:RefOrder>
  </b:Source>
  <b:Source>
    <b:Tag>Int24</b:Tag>
    <b:SourceType>Report</b:SourceType>
    <b:Guid>{204641C3-9186-4F87-A7B9-C4A2A4DEBF0E}</b:Guid>
    <b:Title>Electricity 2024: Analysis and forecast to 2026</b:Title>
    <b:Year>2024</b:Year>
    <b:Publisher>IEA</b:Publisher>
    <b:City>Paris</b:City>
    <b:Author>
      <b:Author>
        <b:Corporate>International Energy Agency	</b:Corporate>
      </b:Author>
    </b:Author>
    <b:RefOrder>5</b:RefOrder>
  </b:Source>
  <b:Source>
    <b:Tag>Env24</b:Tag>
    <b:SourceType>Report</b:SourceType>
    <b:Guid>{F9421090-340D-4CDA-89B7-845D25BA742C}</b:Guid>
    <b:Author>
      <b:Author>
        <b:Corporate>Environment and Climate Change Canada</b:Corporate>
      </b:Author>
    </b:Author>
    <b:Title>Emission factors and reference values: 2024 Update	</b:Title>
    <b:Year>2024</b:Year>
    <b:Publisher>Government of Canada	</b:Publisher>
    <b:City>Ottawa</b:City>
    <b:RefOrder>17</b:RefOrder>
  </b:Source>
  <b:Source>
    <b:Tag>Que24</b:Tag>
    <b:SourceType>Report</b:SourceType>
    <b:Guid>{EBDA768D-41C3-4EDD-81BC-615BD2F77AFC}</b:Guid>
    <b:Author>
      <b:Author>
        <b:Corporate>Queen's University	</b:Corporate>
      </b:Author>
    </b:Author>
    <b:Title>Queen's Climate Action Plan	</b:Title>
    <b:Year>2024	</b:Year>
    <b:Publisher>Queen's University	</b:Publisher>
    <b:City>Kingston</b:City>
    <b:RefOrder>21</b:RefOrder>
  </b:Source>
  <b:Source>
    <b:Tag>Gov21</b:Tag>
    <b:SourceType>Report</b:SourceType>
    <b:Guid>{7F2F0C7F-4D35-42DB-B62F-149B3BD9CDF6}</b:Guid>
    <b:Author>
      <b:Author>
        <b:Corporate>Government of Canada	</b:Corporate>
      </b:Author>
    </b:Author>
    <b:Title>Tri-Agency Research Data Management Policy	</b:Title>
    <b:Year>2021	</b:Year>
    <b:Publisher>Science.gc.ca	</b:Publisher>
    <b:City>Ottawa</b:City>
    <b:RefOrder>22</b:RefOrder>
  </b:Source>
  <b:Source>
    <b:Tag>Oak24</b:Tag>
    <b:SourceType>InternetSite</b:SourceType>
    <b:Guid>{2C6A4A39-92C2-49AC-98EA-0322FEE6F6CA}</b:Guid>
    <b:Title>Frontier	</b:Title>
    <b:Year>2024</b:Year>
    <b:Author>
      <b:Author>
        <b:Corporate>Oak Ridge Leadership Computing Facility	</b:Corporate>
      </b:Author>
    </b:Author>
    <b:ProductionCompany>Oak Ridge National Laboratory	</b:ProductionCompany>
    <b:YearAccessed>2026</b:YearAccessed>
    <b:MonthAccessed>May</b:MonthAccessed>
    <b:DayAccessed>12</b:DayAccessed>
    <b:URL>https://www.olcf.ornl.gov/frontier/</b:URL>
    <b:RefOrder>4</b:RefOrder>
  </b:Source>
  <b:Source>
    <b:Tag>USE24</b:Tag>
    <b:SourceType>InternetSite</b:SourceType>
    <b:Guid>{F4617694-F573-4322-B396-BF9507157DF6}</b:Guid>
    <b:Author>
      <b:Author>
        <b:Corporate>U.S. Environmental Protection Agency	</b:Corporate>
      </b:Author>
    </b:Author>
    <b:Title>Greenhouse Gas Equivalencies Calculator	</b:Title>
    <b:ProductionCompany>EPA	</b:ProductionCompany>
    <b:Year>2024</b:Year>
    <b:YearAccessed>2026</b:YearAccessed>
    <b:MonthAccessed>May</b:MonthAccessed>
    <b:DayAccessed>12</b:DayAccessed>
    <b:URL>https://www.epa.gov/energy/greenhouse-gas-equivalencies-calculator</b:URL>
    <b:RefOrder>16</b:RefOrder>
  </b:Source>
  <b:Source>
    <b:Tag>IEE20</b:Tag>
    <b:SourceType>InternetSite</b:SourceType>
    <b:Guid>{07A557D6-A138-4DF7-84FF-D5ABC9DEC596}</b:Guid>
    <b:Author>
      <b:Author>
        <b:Corporate>IEEE	</b:Corporate>
      </b:Author>
    </b:Author>
    <b:Title>IEEE Code of Ethics	</b:Title>
    <b:ProductionCompany>IEEE	</b:ProductionCompany>
    <b:Year>2020</b:Year>
    <b:YearAccessed>2026</b:YearAccessed>
    <b:MonthAccessed>May</b:MonthAccessed>
    <b:DayAccessed>12</b:DayAccessed>
    <b:URL>https://www.ieee.org/about/corporate/governance/p7-8.html</b:URL>
    <b:RefOrder>23</b:RefOrder>
  </b:Source>
  <b:Source>
    <b:Tag>Cen261</b:Tag>
    <b:SourceType>InternetSite</b:SourceType>
    <b:Guid>{E0A29DC9-3A96-4CB3-ADD6-D695657EDA91}</b:Guid>
    <b:Author>
      <b:Author>
        <b:Corporate>Centre for Advanced Computing	</b:Corporate>
      </b:Author>
    </b:Author>
    <b:Title>Frontenac Cluster	</b:Title>
    <b:ProductionCompany>Queen's University	</b:ProductionCompany>
    <b:Year>2026</b:Year>
    <b:YearAccessed>2026</b:YearAccessed>
    <b:MonthAccessed>May</b:MonthAccessed>
    <b:DayAccessed>12</b:DayAccessed>
    <b:URL>https://cac.queensu.ca/</b:URL>
    <b:RefOrder>24</b:RefOrder>
  </b:Source>
  <b:Source>
    <b:Tag>Bla69</b:Tag>
    <b:SourceType>JournalArticle</b:SourceType>
    <b:Guid>{F448637B-E66D-459E-B2EE-24F7C920C5CC}</b:Guid>
    <b:Title>Electromigration—A brief survey and some recent results	</b:Title>
    <b:Year>1969	</b:Year>
    <b:Author>
      <b:Author>
        <b:NameList>
          <b:Person>
            <b:Last>Black</b:Last>
            <b:First>J.</b:First>
            <b:Middle>R.</b:Middle>
          </b:Person>
        </b:NameList>
      </b:Author>
    </b:Author>
    <b:JournalName>IEEE Transactions on Electron Devices	</b:JournalName>
    <b:Pages>338-347	</b:Pages>
    <b:Volume>16</b:Volume>
    <b:RefOrder>18</b:RefOrder>
  </b:Source>
  <b:Source>
    <b:Tag>Kha18</b:Tag>
    <b:SourceType>JournalArticle</b:SourceType>
    <b:Guid>{C4D09314-65D6-4EEF-8801-BD0933B1BFD2}</b:Guid>
    <b:Author>
      <b:Author>
        <b:NameList>
          <b:Person>
            <b:Last>Khan</b:Last>
            <b:First>K.</b:First>
            <b:Middle>N.</b:Middle>
          </b:Person>
          <b:Person>
            <b:Last>al.</b:Last>
            <b:First>et</b:First>
          </b:Person>
        </b:NameList>
      </b:Author>
    </b:Author>
    <b:Title>RAPL in Action	</b:Title>
    <b:JournalName>ACM Trans. Model. Perform. Eval. Comput. Syst.	</b:JournalName>
    <b:Year>2018	</b:Year>
    <b:Pages>1-26	</b:Pages>
    <b:Volume>3</b:Volume>
    <b:RefOrder>12</b:RefOrder>
  </b:Source>
  <b:Source>
    <b:Tag>Pet031</b:Tag>
    <b:SourceType>ConferenceProceedings</b:SourceType>
    <b:Guid>{AE82092C-CFFD-498D-A61A-C9E7EAED76C6}</b:Guid>
    <b:Title>The case of the missing supercomputer performance	</b:Title>
    <b:Year>2003</b:Year>
    <b:Author>
      <b:Author>
        <b:NameList>
          <b:Person>
            <b:Last>Petrini</b:Last>
            <b:First>F.</b:First>
          </b:Person>
          <b:Person>
            <b:Last>al.</b:Last>
            <b:First>et</b:First>
          </b:Person>
        </b:NameList>
      </b:Author>
    </b:Author>
    <b:ConferenceName>SC '03: Proceedings of the 2003 ACM/IEEE Conference on Supercomputing	</b:ConferenceName>
    <b:City>Phoenix, AZ</b:City>
    <b:RefOrder>25</b:RefOrder>
  </b:Source>
  <b:Source>
    <b:Tag>Hsu05</b:Tag>
    <b:SourceType>ConferenceProceedings</b:SourceType>
    <b:Guid>{077167BB-D50A-49B8-8278-CA503C80AAF9}</b:Guid>
    <b:Author>
      <b:Author>
        <b:NameList>
          <b:Person>
            <b:Last>Hsu</b:Last>
            <b:First>C.</b:First>
          </b:Person>
          <b:Person>
            <b:Last>Feng</b:Last>
            <b:First>W.</b:First>
          </b:Person>
        </b:NameList>
      </b:Author>
    </b:Author>
    <b:Title>A Power-Aware Run-Time System for HPC	</b:Title>
    <b:Year>2005</b:Year>
    <b:ConferenceName>SC '05: Proceedings of the 2005 ACM/IEEE Conference on Supercomputing	</b:ConferenceName>
    <b:City>Seattle, WA</b:City>
    <b:RefOrder>26</b:RefOrder>
  </b:Source>
  <b:Source>
    <b:Tag>Des161</b:Tag>
    <b:SourceType>ConferenceProceedings</b:SourceType>
    <b:Guid>{386B876D-4BD2-4CD4-A875-DC4DAA5247D9}</b:Guid>
    <b:Author>
      <b:Author>
        <b:NameList>
          <b:Person>
            <b:Last>Desrochers</b:Last>
            <b:First>S.</b:First>
          </b:Person>
          <b:Person>
            <b:Last>al.</b:Last>
            <b:First>et</b:First>
          </b:Person>
        </b:NameList>
      </b:Author>
    </b:Author>
    <b:Title>A Validation of DRAM RAPL Power Measurements	</b:Title>
    <b:Year>2016	</b:Year>
    <b:ConferenceName>Proceedings of the Second International Symposium on Memory Systems	</b:ConferenceName>
    <b:City>Washington, DC</b:City>
    <b:RefOrder>27</b:RefOrder>
  </b:Source>
  <b:Source>
    <b:Tag>Rou09</b:Tag>
    <b:SourceType>ConferenceProceedings</b:SourceType>
    <b:Guid>{194AF35E-557F-4F3E-8CA2-F60E370C7C6C}</b:Guid>
    <b:Author>
      <b:Author>
        <b:NameList>
          <b:Person>
            <b:Last>Rountree</b:Last>
            <b:First>B.</b:First>
          </b:Person>
          <b:Person>
            <b:Last>al.</b:Last>
            <b:First>et</b:First>
          </b:Person>
        </b:NameList>
      </b:Author>
    </b:Author>
    <b:Title>Adagio: Making DVS practical for complex HPC applications	</b:Title>
    <b:Year>2009</b:Year>
    <b:ConferenceName>ICS '09: Proceedings of the 23rd International Conference on Supercomputing	</b:ConferenceName>
    <b:City>Yorktown Heights, NY</b:City>
    <b:RefOrder>28</b:RefOrder>
  </b:Source>
  <b:Source>
    <b:Tag>Ime19</b:Tag>
    <b:SourceType>ConferenceProceedings</b:SourceType>
    <b:Guid>{63E07544-FAC1-4AF0-BAB2-1904B751F42C}</b:Guid>
    <b:Author>
      <b:Author>
        <b:NameList>
          <b:Person>
            <b:Last>Imes</b:Last>
            <b:First>G.</b:First>
          </b:Person>
          <b:Person>
            <b:Last>al.</b:Last>
            <b:First>et</b:First>
          </b:Person>
        </b:NameList>
      </b:Author>
    </b:Author>
    <b:Title>CoPPer: Soft Real-Time Application Performance Using Hardware Power Capping	</b:Title>
    <b:Year>2019</b:Year>
    <b:ConferenceName>2019 IEEE International Conference on Autonomic Computing (ICAC)	</b:ConferenceName>
    <b:City>Umeå, Sweden</b:City>
    <b:RefOrder>29</b:RefOrder>
  </b:Source>
  <b:Source>
    <b:Tag>ISO18</b:Tag>
    <b:SourceType>Misc</b:SourceType>
    <b:Guid>{13127F21-4C43-4A8D-80A5-1D90DD672C18}</b:Guid>
    <b:Title>Energy management systems — Requirements with guidance for use	</b:Title>
    <b:Year>2018</b:Year>
    <b:Author>
      <b:Author>
        <b:Corporate>ISO	</b:Corporate>
      </b:Author>
    </b:Author>
    <b:Publisher>ISO 50001:2018</b:Publisher>
    <b:RefOrder>30</b:RefOrder>
  </b:Source>
  <b:Source>
    <b:Tag>Man24</b:Tag>
    <b:SourceType>Misc</b:SourceType>
    <b:Guid>{292FF52D-F640-4CAD-A21D-F846D842F4D7}</b:Guid>
    <b:Author>
      <b:Author>
        <b:Corporate>Mantevo Project	</b:Corporate>
      </b:Author>
    </b:Author>
    <b:Title>miniMD: Molecular Dynamics Proxy Application	</b:Title>
    <b:Year>2024</b:Year>
    <b:Publisher>GitHub Repository</b:Publisher>
    <b:RefOrder>31</b:RefOrder>
  </b:Source>
</b:Sources>
</file>

<file path=customXml/itemProps1.xml><?xml version="1.0" encoding="utf-8"?>
<ds:datastoreItem xmlns:ds="http://schemas.openxmlformats.org/officeDocument/2006/customXml" ds:itemID="{262B017B-9F5D-414A-B2D5-8CA0A75FFD13}">
  <ds:schemaRefs>
    <ds:schemaRef ds:uri="http://schemas.microsoft.com/office/2006/metadata/properties"/>
    <ds:schemaRef ds:uri="http://schemas.microsoft.com/office/infopath/2007/PartnerControls"/>
    <ds:schemaRef ds:uri="2f50a078-3a53-4c87-bbc5-4a802e754490"/>
  </ds:schemaRefs>
</ds:datastoreItem>
</file>

<file path=customXml/itemProps2.xml><?xml version="1.0" encoding="utf-8"?>
<ds:datastoreItem xmlns:ds="http://schemas.openxmlformats.org/officeDocument/2006/customXml" ds:itemID="{3B4335B6-01B0-4B06-AAE0-BE039688D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50a078-3a53-4c87-bbc5-4a802e754490"/>
    <ds:schemaRef ds:uri="ec226dcf-4fc3-43b0-bb41-ac4391238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69CB11-48F1-4A27-8931-3774D4B13413}">
  <ds:schemaRefs>
    <ds:schemaRef ds:uri="http://schemas.microsoft.com/sharepoint/v3/contenttype/forms"/>
  </ds:schemaRefs>
</ds:datastoreItem>
</file>

<file path=customXml/itemProps4.xml><?xml version="1.0" encoding="utf-8"?>
<ds:datastoreItem xmlns:ds="http://schemas.openxmlformats.org/officeDocument/2006/customXml" ds:itemID="{330872D5-1D27-44D3-A636-FB4585E2C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108</Pages>
  <Words>24503</Words>
  <Characters>139671</Characters>
  <Application>Microsoft Office Word</Application>
  <DocSecurity>0</DocSecurity>
  <Lines>1163</Lines>
  <Paragraphs>327</Paragraphs>
  <ScaleCrop>false</ScaleCrop>
  <Company/>
  <LinksUpToDate>false</LinksUpToDate>
  <CharactersWithSpaces>163847</CharactersWithSpaces>
  <SharedDoc>false</SharedDoc>
  <HLinks>
    <vt:vector size="534" baseType="variant">
      <vt:variant>
        <vt:i4>1179696</vt:i4>
      </vt:variant>
      <vt:variant>
        <vt:i4>536</vt:i4>
      </vt:variant>
      <vt:variant>
        <vt:i4>0</vt:i4>
      </vt:variant>
      <vt:variant>
        <vt:i4>5</vt:i4>
      </vt:variant>
      <vt:variant>
        <vt:lpwstr/>
      </vt:variant>
      <vt:variant>
        <vt:lpwstr>_Toc226477342</vt:lpwstr>
      </vt:variant>
      <vt:variant>
        <vt:i4>1179696</vt:i4>
      </vt:variant>
      <vt:variant>
        <vt:i4>530</vt:i4>
      </vt:variant>
      <vt:variant>
        <vt:i4>0</vt:i4>
      </vt:variant>
      <vt:variant>
        <vt:i4>5</vt:i4>
      </vt:variant>
      <vt:variant>
        <vt:lpwstr/>
      </vt:variant>
      <vt:variant>
        <vt:lpwstr>_Toc226477341</vt:lpwstr>
      </vt:variant>
      <vt:variant>
        <vt:i4>1179696</vt:i4>
      </vt:variant>
      <vt:variant>
        <vt:i4>524</vt:i4>
      </vt:variant>
      <vt:variant>
        <vt:i4>0</vt:i4>
      </vt:variant>
      <vt:variant>
        <vt:i4>5</vt:i4>
      </vt:variant>
      <vt:variant>
        <vt:lpwstr/>
      </vt:variant>
      <vt:variant>
        <vt:lpwstr>_Toc226477340</vt:lpwstr>
      </vt:variant>
      <vt:variant>
        <vt:i4>1376304</vt:i4>
      </vt:variant>
      <vt:variant>
        <vt:i4>518</vt:i4>
      </vt:variant>
      <vt:variant>
        <vt:i4>0</vt:i4>
      </vt:variant>
      <vt:variant>
        <vt:i4>5</vt:i4>
      </vt:variant>
      <vt:variant>
        <vt:lpwstr/>
      </vt:variant>
      <vt:variant>
        <vt:lpwstr>_Toc226477339</vt:lpwstr>
      </vt:variant>
      <vt:variant>
        <vt:i4>1376304</vt:i4>
      </vt:variant>
      <vt:variant>
        <vt:i4>512</vt:i4>
      </vt:variant>
      <vt:variant>
        <vt:i4>0</vt:i4>
      </vt:variant>
      <vt:variant>
        <vt:i4>5</vt:i4>
      </vt:variant>
      <vt:variant>
        <vt:lpwstr/>
      </vt:variant>
      <vt:variant>
        <vt:lpwstr>_Toc226477338</vt:lpwstr>
      </vt:variant>
      <vt:variant>
        <vt:i4>1376304</vt:i4>
      </vt:variant>
      <vt:variant>
        <vt:i4>506</vt:i4>
      </vt:variant>
      <vt:variant>
        <vt:i4>0</vt:i4>
      </vt:variant>
      <vt:variant>
        <vt:i4>5</vt:i4>
      </vt:variant>
      <vt:variant>
        <vt:lpwstr/>
      </vt:variant>
      <vt:variant>
        <vt:lpwstr>_Toc226477337</vt:lpwstr>
      </vt:variant>
      <vt:variant>
        <vt:i4>1376304</vt:i4>
      </vt:variant>
      <vt:variant>
        <vt:i4>500</vt:i4>
      </vt:variant>
      <vt:variant>
        <vt:i4>0</vt:i4>
      </vt:variant>
      <vt:variant>
        <vt:i4>5</vt:i4>
      </vt:variant>
      <vt:variant>
        <vt:lpwstr/>
      </vt:variant>
      <vt:variant>
        <vt:lpwstr>_Toc226477336</vt:lpwstr>
      </vt:variant>
      <vt:variant>
        <vt:i4>1376304</vt:i4>
      </vt:variant>
      <vt:variant>
        <vt:i4>494</vt:i4>
      </vt:variant>
      <vt:variant>
        <vt:i4>0</vt:i4>
      </vt:variant>
      <vt:variant>
        <vt:i4>5</vt:i4>
      </vt:variant>
      <vt:variant>
        <vt:lpwstr/>
      </vt:variant>
      <vt:variant>
        <vt:lpwstr>_Toc226477335</vt:lpwstr>
      </vt:variant>
      <vt:variant>
        <vt:i4>1376304</vt:i4>
      </vt:variant>
      <vt:variant>
        <vt:i4>488</vt:i4>
      </vt:variant>
      <vt:variant>
        <vt:i4>0</vt:i4>
      </vt:variant>
      <vt:variant>
        <vt:i4>5</vt:i4>
      </vt:variant>
      <vt:variant>
        <vt:lpwstr/>
      </vt:variant>
      <vt:variant>
        <vt:lpwstr>_Toc226477334</vt:lpwstr>
      </vt:variant>
      <vt:variant>
        <vt:i4>1376304</vt:i4>
      </vt:variant>
      <vt:variant>
        <vt:i4>482</vt:i4>
      </vt:variant>
      <vt:variant>
        <vt:i4>0</vt:i4>
      </vt:variant>
      <vt:variant>
        <vt:i4>5</vt:i4>
      </vt:variant>
      <vt:variant>
        <vt:lpwstr/>
      </vt:variant>
      <vt:variant>
        <vt:lpwstr>_Toc226477333</vt:lpwstr>
      </vt:variant>
      <vt:variant>
        <vt:i4>1376304</vt:i4>
      </vt:variant>
      <vt:variant>
        <vt:i4>476</vt:i4>
      </vt:variant>
      <vt:variant>
        <vt:i4>0</vt:i4>
      </vt:variant>
      <vt:variant>
        <vt:i4>5</vt:i4>
      </vt:variant>
      <vt:variant>
        <vt:lpwstr/>
      </vt:variant>
      <vt:variant>
        <vt:lpwstr>_Toc226477332</vt:lpwstr>
      </vt:variant>
      <vt:variant>
        <vt:i4>1376304</vt:i4>
      </vt:variant>
      <vt:variant>
        <vt:i4>470</vt:i4>
      </vt:variant>
      <vt:variant>
        <vt:i4>0</vt:i4>
      </vt:variant>
      <vt:variant>
        <vt:i4>5</vt:i4>
      </vt:variant>
      <vt:variant>
        <vt:lpwstr/>
      </vt:variant>
      <vt:variant>
        <vt:lpwstr>_Toc226477331</vt:lpwstr>
      </vt:variant>
      <vt:variant>
        <vt:i4>1376304</vt:i4>
      </vt:variant>
      <vt:variant>
        <vt:i4>464</vt:i4>
      </vt:variant>
      <vt:variant>
        <vt:i4>0</vt:i4>
      </vt:variant>
      <vt:variant>
        <vt:i4>5</vt:i4>
      </vt:variant>
      <vt:variant>
        <vt:lpwstr/>
      </vt:variant>
      <vt:variant>
        <vt:lpwstr>_Toc226477330</vt:lpwstr>
      </vt:variant>
      <vt:variant>
        <vt:i4>1310768</vt:i4>
      </vt:variant>
      <vt:variant>
        <vt:i4>458</vt:i4>
      </vt:variant>
      <vt:variant>
        <vt:i4>0</vt:i4>
      </vt:variant>
      <vt:variant>
        <vt:i4>5</vt:i4>
      </vt:variant>
      <vt:variant>
        <vt:lpwstr/>
      </vt:variant>
      <vt:variant>
        <vt:lpwstr>_Toc226477329</vt:lpwstr>
      </vt:variant>
      <vt:variant>
        <vt:i4>1310768</vt:i4>
      </vt:variant>
      <vt:variant>
        <vt:i4>452</vt:i4>
      </vt:variant>
      <vt:variant>
        <vt:i4>0</vt:i4>
      </vt:variant>
      <vt:variant>
        <vt:i4>5</vt:i4>
      </vt:variant>
      <vt:variant>
        <vt:lpwstr/>
      </vt:variant>
      <vt:variant>
        <vt:lpwstr>_Toc226477328</vt:lpwstr>
      </vt:variant>
      <vt:variant>
        <vt:i4>1310768</vt:i4>
      </vt:variant>
      <vt:variant>
        <vt:i4>446</vt:i4>
      </vt:variant>
      <vt:variant>
        <vt:i4>0</vt:i4>
      </vt:variant>
      <vt:variant>
        <vt:i4>5</vt:i4>
      </vt:variant>
      <vt:variant>
        <vt:lpwstr/>
      </vt:variant>
      <vt:variant>
        <vt:lpwstr>_Toc226477327</vt:lpwstr>
      </vt:variant>
      <vt:variant>
        <vt:i4>1310768</vt:i4>
      </vt:variant>
      <vt:variant>
        <vt:i4>440</vt:i4>
      </vt:variant>
      <vt:variant>
        <vt:i4>0</vt:i4>
      </vt:variant>
      <vt:variant>
        <vt:i4>5</vt:i4>
      </vt:variant>
      <vt:variant>
        <vt:lpwstr/>
      </vt:variant>
      <vt:variant>
        <vt:lpwstr>_Toc226477326</vt:lpwstr>
      </vt:variant>
      <vt:variant>
        <vt:i4>1310768</vt:i4>
      </vt:variant>
      <vt:variant>
        <vt:i4>434</vt:i4>
      </vt:variant>
      <vt:variant>
        <vt:i4>0</vt:i4>
      </vt:variant>
      <vt:variant>
        <vt:i4>5</vt:i4>
      </vt:variant>
      <vt:variant>
        <vt:lpwstr/>
      </vt:variant>
      <vt:variant>
        <vt:lpwstr>_Toc226477325</vt:lpwstr>
      </vt:variant>
      <vt:variant>
        <vt:i4>1310768</vt:i4>
      </vt:variant>
      <vt:variant>
        <vt:i4>428</vt:i4>
      </vt:variant>
      <vt:variant>
        <vt:i4>0</vt:i4>
      </vt:variant>
      <vt:variant>
        <vt:i4>5</vt:i4>
      </vt:variant>
      <vt:variant>
        <vt:lpwstr/>
      </vt:variant>
      <vt:variant>
        <vt:lpwstr>_Toc226477324</vt:lpwstr>
      </vt:variant>
      <vt:variant>
        <vt:i4>1310768</vt:i4>
      </vt:variant>
      <vt:variant>
        <vt:i4>422</vt:i4>
      </vt:variant>
      <vt:variant>
        <vt:i4>0</vt:i4>
      </vt:variant>
      <vt:variant>
        <vt:i4>5</vt:i4>
      </vt:variant>
      <vt:variant>
        <vt:lpwstr/>
      </vt:variant>
      <vt:variant>
        <vt:lpwstr>_Toc226477323</vt:lpwstr>
      </vt:variant>
      <vt:variant>
        <vt:i4>1310768</vt:i4>
      </vt:variant>
      <vt:variant>
        <vt:i4>416</vt:i4>
      </vt:variant>
      <vt:variant>
        <vt:i4>0</vt:i4>
      </vt:variant>
      <vt:variant>
        <vt:i4>5</vt:i4>
      </vt:variant>
      <vt:variant>
        <vt:lpwstr/>
      </vt:variant>
      <vt:variant>
        <vt:lpwstr>_Toc226477322</vt:lpwstr>
      </vt:variant>
      <vt:variant>
        <vt:i4>1310768</vt:i4>
      </vt:variant>
      <vt:variant>
        <vt:i4>407</vt:i4>
      </vt:variant>
      <vt:variant>
        <vt:i4>0</vt:i4>
      </vt:variant>
      <vt:variant>
        <vt:i4>5</vt:i4>
      </vt:variant>
      <vt:variant>
        <vt:lpwstr/>
      </vt:variant>
      <vt:variant>
        <vt:lpwstr>_Toc226477321</vt:lpwstr>
      </vt:variant>
      <vt:variant>
        <vt:i4>1310768</vt:i4>
      </vt:variant>
      <vt:variant>
        <vt:i4>401</vt:i4>
      </vt:variant>
      <vt:variant>
        <vt:i4>0</vt:i4>
      </vt:variant>
      <vt:variant>
        <vt:i4>5</vt:i4>
      </vt:variant>
      <vt:variant>
        <vt:lpwstr/>
      </vt:variant>
      <vt:variant>
        <vt:lpwstr>_Toc226477320</vt:lpwstr>
      </vt:variant>
      <vt:variant>
        <vt:i4>1507376</vt:i4>
      </vt:variant>
      <vt:variant>
        <vt:i4>395</vt:i4>
      </vt:variant>
      <vt:variant>
        <vt:i4>0</vt:i4>
      </vt:variant>
      <vt:variant>
        <vt:i4>5</vt:i4>
      </vt:variant>
      <vt:variant>
        <vt:lpwstr/>
      </vt:variant>
      <vt:variant>
        <vt:lpwstr>_Toc226477319</vt:lpwstr>
      </vt:variant>
      <vt:variant>
        <vt:i4>1507376</vt:i4>
      </vt:variant>
      <vt:variant>
        <vt:i4>389</vt:i4>
      </vt:variant>
      <vt:variant>
        <vt:i4>0</vt:i4>
      </vt:variant>
      <vt:variant>
        <vt:i4>5</vt:i4>
      </vt:variant>
      <vt:variant>
        <vt:lpwstr/>
      </vt:variant>
      <vt:variant>
        <vt:lpwstr>_Toc226477318</vt:lpwstr>
      </vt:variant>
      <vt:variant>
        <vt:i4>1507376</vt:i4>
      </vt:variant>
      <vt:variant>
        <vt:i4>383</vt:i4>
      </vt:variant>
      <vt:variant>
        <vt:i4>0</vt:i4>
      </vt:variant>
      <vt:variant>
        <vt:i4>5</vt:i4>
      </vt:variant>
      <vt:variant>
        <vt:lpwstr/>
      </vt:variant>
      <vt:variant>
        <vt:lpwstr>_Toc226477317</vt:lpwstr>
      </vt:variant>
      <vt:variant>
        <vt:i4>1507376</vt:i4>
      </vt:variant>
      <vt:variant>
        <vt:i4>377</vt:i4>
      </vt:variant>
      <vt:variant>
        <vt:i4>0</vt:i4>
      </vt:variant>
      <vt:variant>
        <vt:i4>5</vt:i4>
      </vt:variant>
      <vt:variant>
        <vt:lpwstr/>
      </vt:variant>
      <vt:variant>
        <vt:lpwstr>_Toc226477316</vt:lpwstr>
      </vt:variant>
      <vt:variant>
        <vt:i4>1507376</vt:i4>
      </vt:variant>
      <vt:variant>
        <vt:i4>371</vt:i4>
      </vt:variant>
      <vt:variant>
        <vt:i4>0</vt:i4>
      </vt:variant>
      <vt:variant>
        <vt:i4>5</vt:i4>
      </vt:variant>
      <vt:variant>
        <vt:lpwstr/>
      </vt:variant>
      <vt:variant>
        <vt:lpwstr>_Toc226477315</vt:lpwstr>
      </vt:variant>
      <vt:variant>
        <vt:i4>1507376</vt:i4>
      </vt:variant>
      <vt:variant>
        <vt:i4>365</vt:i4>
      </vt:variant>
      <vt:variant>
        <vt:i4>0</vt:i4>
      </vt:variant>
      <vt:variant>
        <vt:i4>5</vt:i4>
      </vt:variant>
      <vt:variant>
        <vt:lpwstr/>
      </vt:variant>
      <vt:variant>
        <vt:lpwstr>_Toc226477314</vt:lpwstr>
      </vt:variant>
      <vt:variant>
        <vt:i4>1507376</vt:i4>
      </vt:variant>
      <vt:variant>
        <vt:i4>359</vt:i4>
      </vt:variant>
      <vt:variant>
        <vt:i4>0</vt:i4>
      </vt:variant>
      <vt:variant>
        <vt:i4>5</vt:i4>
      </vt:variant>
      <vt:variant>
        <vt:lpwstr/>
      </vt:variant>
      <vt:variant>
        <vt:lpwstr>_Toc226477313</vt:lpwstr>
      </vt:variant>
      <vt:variant>
        <vt:i4>1507376</vt:i4>
      </vt:variant>
      <vt:variant>
        <vt:i4>353</vt:i4>
      </vt:variant>
      <vt:variant>
        <vt:i4>0</vt:i4>
      </vt:variant>
      <vt:variant>
        <vt:i4>5</vt:i4>
      </vt:variant>
      <vt:variant>
        <vt:lpwstr/>
      </vt:variant>
      <vt:variant>
        <vt:lpwstr>_Toc226477312</vt:lpwstr>
      </vt:variant>
      <vt:variant>
        <vt:i4>1507376</vt:i4>
      </vt:variant>
      <vt:variant>
        <vt:i4>347</vt:i4>
      </vt:variant>
      <vt:variant>
        <vt:i4>0</vt:i4>
      </vt:variant>
      <vt:variant>
        <vt:i4>5</vt:i4>
      </vt:variant>
      <vt:variant>
        <vt:lpwstr/>
      </vt:variant>
      <vt:variant>
        <vt:lpwstr>_Toc226477311</vt:lpwstr>
      </vt:variant>
      <vt:variant>
        <vt:i4>1507376</vt:i4>
      </vt:variant>
      <vt:variant>
        <vt:i4>341</vt:i4>
      </vt:variant>
      <vt:variant>
        <vt:i4>0</vt:i4>
      </vt:variant>
      <vt:variant>
        <vt:i4>5</vt:i4>
      </vt:variant>
      <vt:variant>
        <vt:lpwstr/>
      </vt:variant>
      <vt:variant>
        <vt:lpwstr>_Toc226477310</vt:lpwstr>
      </vt:variant>
      <vt:variant>
        <vt:i4>1441840</vt:i4>
      </vt:variant>
      <vt:variant>
        <vt:i4>335</vt:i4>
      </vt:variant>
      <vt:variant>
        <vt:i4>0</vt:i4>
      </vt:variant>
      <vt:variant>
        <vt:i4>5</vt:i4>
      </vt:variant>
      <vt:variant>
        <vt:lpwstr/>
      </vt:variant>
      <vt:variant>
        <vt:lpwstr>_Toc226477309</vt:lpwstr>
      </vt:variant>
      <vt:variant>
        <vt:i4>1441840</vt:i4>
      </vt:variant>
      <vt:variant>
        <vt:i4>329</vt:i4>
      </vt:variant>
      <vt:variant>
        <vt:i4>0</vt:i4>
      </vt:variant>
      <vt:variant>
        <vt:i4>5</vt:i4>
      </vt:variant>
      <vt:variant>
        <vt:lpwstr/>
      </vt:variant>
      <vt:variant>
        <vt:lpwstr>_Toc226477308</vt:lpwstr>
      </vt:variant>
      <vt:variant>
        <vt:i4>1114171</vt:i4>
      </vt:variant>
      <vt:variant>
        <vt:i4>320</vt:i4>
      </vt:variant>
      <vt:variant>
        <vt:i4>0</vt:i4>
      </vt:variant>
      <vt:variant>
        <vt:i4>5</vt:i4>
      </vt:variant>
      <vt:variant>
        <vt:lpwstr/>
      </vt:variant>
      <vt:variant>
        <vt:lpwstr>_Toc226477870</vt:lpwstr>
      </vt:variant>
      <vt:variant>
        <vt:i4>1048635</vt:i4>
      </vt:variant>
      <vt:variant>
        <vt:i4>314</vt:i4>
      </vt:variant>
      <vt:variant>
        <vt:i4>0</vt:i4>
      </vt:variant>
      <vt:variant>
        <vt:i4>5</vt:i4>
      </vt:variant>
      <vt:variant>
        <vt:lpwstr/>
      </vt:variant>
      <vt:variant>
        <vt:lpwstr>_Toc226477869</vt:lpwstr>
      </vt:variant>
      <vt:variant>
        <vt:i4>1048635</vt:i4>
      </vt:variant>
      <vt:variant>
        <vt:i4>308</vt:i4>
      </vt:variant>
      <vt:variant>
        <vt:i4>0</vt:i4>
      </vt:variant>
      <vt:variant>
        <vt:i4>5</vt:i4>
      </vt:variant>
      <vt:variant>
        <vt:lpwstr/>
      </vt:variant>
      <vt:variant>
        <vt:lpwstr>_Toc226477868</vt:lpwstr>
      </vt:variant>
      <vt:variant>
        <vt:i4>1048635</vt:i4>
      </vt:variant>
      <vt:variant>
        <vt:i4>302</vt:i4>
      </vt:variant>
      <vt:variant>
        <vt:i4>0</vt:i4>
      </vt:variant>
      <vt:variant>
        <vt:i4>5</vt:i4>
      </vt:variant>
      <vt:variant>
        <vt:lpwstr/>
      </vt:variant>
      <vt:variant>
        <vt:lpwstr>_Toc226477867</vt:lpwstr>
      </vt:variant>
      <vt:variant>
        <vt:i4>1048635</vt:i4>
      </vt:variant>
      <vt:variant>
        <vt:i4>296</vt:i4>
      </vt:variant>
      <vt:variant>
        <vt:i4>0</vt:i4>
      </vt:variant>
      <vt:variant>
        <vt:i4>5</vt:i4>
      </vt:variant>
      <vt:variant>
        <vt:lpwstr/>
      </vt:variant>
      <vt:variant>
        <vt:lpwstr>_Toc226477866</vt:lpwstr>
      </vt:variant>
      <vt:variant>
        <vt:i4>1048635</vt:i4>
      </vt:variant>
      <vt:variant>
        <vt:i4>290</vt:i4>
      </vt:variant>
      <vt:variant>
        <vt:i4>0</vt:i4>
      </vt:variant>
      <vt:variant>
        <vt:i4>5</vt:i4>
      </vt:variant>
      <vt:variant>
        <vt:lpwstr/>
      </vt:variant>
      <vt:variant>
        <vt:lpwstr>_Toc226477865</vt:lpwstr>
      </vt:variant>
      <vt:variant>
        <vt:i4>1048635</vt:i4>
      </vt:variant>
      <vt:variant>
        <vt:i4>284</vt:i4>
      </vt:variant>
      <vt:variant>
        <vt:i4>0</vt:i4>
      </vt:variant>
      <vt:variant>
        <vt:i4>5</vt:i4>
      </vt:variant>
      <vt:variant>
        <vt:lpwstr/>
      </vt:variant>
      <vt:variant>
        <vt:lpwstr>_Toc226477864</vt:lpwstr>
      </vt:variant>
      <vt:variant>
        <vt:i4>1048635</vt:i4>
      </vt:variant>
      <vt:variant>
        <vt:i4>278</vt:i4>
      </vt:variant>
      <vt:variant>
        <vt:i4>0</vt:i4>
      </vt:variant>
      <vt:variant>
        <vt:i4>5</vt:i4>
      </vt:variant>
      <vt:variant>
        <vt:lpwstr/>
      </vt:variant>
      <vt:variant>
        <vt:lpwstr>_Toc226477863</vt:lpwstr>
      </vt:variant>
      <vt:variant>
        <vt:i4>1048635</vt:i4>
      </vt:variant>
      <vt:variant>
        <vt:i4>272</vt:i4>
      </vt:variant>
      <vt:variant>
        <vt:i4>0</vt:i4>
      </vt:variant>
      <vt:variant>
        <vt:i4>5</vt:i4>
      </vt:variant>
      <vt:variant>
        <vt:lpwstr/>
      </vt:variant>
      <vt:variant>
        <vt:lpwstr>_Toc226477862</vt:lpwstr>
      </vt:variant>
      <vt:variant>
        <vt:i4>1048635</vt:i4>
      </vt:variant>
      <vt:variant>
        <vt:i4>266</vt:i4>
      </vt:variant>
      <vt:variant>
        <vt:i4>0</vt:i4>
      </vt:variant>
      <vt:variant>
        <vt:i4>5</vt:i4>
      </vt:variant>
      <vt:variant>
        <vt:lpwstr/>
      </vt:variant>
      <vt:variant>
        <vt:lpwstr>_Toc226477861</vt:lpwstr>
      </vt:variant>
      <vt:variant>
        <vt:i4>1048635</vt:i4>
      </vt:variant>
      <vt:variant>
        <vt:i4>260</vt:i4>
      </vt:variant>
      <vt:variant>
        <vt:i4>0</vt:i4>
      </vt:variant>
      <vt:variant>
        <vt:i4>5</vt:i4>
      </vt:variant>
      <vt:variant>
        <vt:lpwstr/>
      </vt:variant>
      <vt:variant>
        <vt:lpwstr>_Toc226477860</vt:lpwstr>
      </vt:variant>
      <vt:variant>
        <vt:i4>1245243</vt:i4>
      </vt:variant>
      <vt:variant>
        <vt:i4>254</vt:i4>
      </vt:variant>
      <vt:variant>
        <vt:i4>0</vt:i4>
      </vt:variant>
      <vt:variant>
        <vt:i4>5</vt:i4>
      </vt:variant>
      <vt:variant>
        <vt:lpwstr/>
      </vt:variant>
      <vt:variant>
        <vt:lpwstr>_Toc226477859</vt:lpwstr>
      </vt:variant>
      <vt:variant>
        <vt:i4>1245243</vt:i4>
      </vt:variant>
      <vt:variant>
        <vt:i4>248</vt:i4>
      </vt:variant>
      <vt:variant>
        <vt:i4>0</vt:i4>
      </vt:variant>
      <vt:variant>
        <vt:i4>5</vt:i4>
      </vt:variant>
      <vt:variant>
        <vt:lpwstr/>
      </vt:variant>
      <vt:variant>
        <vt:lpwstr>_Toc226477858</vt:lpwstr>
      </vt:variant>
      <vt:variant>
        <vt:i4>1245243</vt:i4>
      </vt:variant>
      <vt:variant>
        <vt:i4>242</vt:i4>
      </vt:variant>
      <vt:variant>
        <vt:i4>0</vt:i4>
      </vt:variant>
      <vt:variant>
        <vt:i4>5</vt:i4>
      </vt:variant>
      <vt:variant>
        <vt:lpwstr/>
      </vt:variant>
      <vt:variant>
        <vt:lpwstr>_Toc226477857</vt:lpwstr>
      </vt:variant>
      <vt:variant>
        <vt:i4>1245243</vt:i4>
      </vt:variant>
      <vt:variant>
        <vt:i4>236</vt:i4>
      </vt:variant>
      <vt:variant>
        <vt:i4>0</vt:i4>
      </vt:variant>
      <vt:variant>
        <vt:i4>5</vt:i4>
      </vt:variant>
      <vt:variant>
        <vt:lpwstr/>
      </vt:variant>
      <vt:variant>
        <vt:lpwstr>_Toc226477856</vt:lpwstr>
      </vt:variant>
      <vt:variant>
        <vt:i4>1245243</vt:i4>
      </vt:variant>
      <vt:variant>
        <vt:i4>230</vt:i4>
      </vt:variant>
      <vt:variant>
        <vt:i4>0</vt:i4>
      </vt:variant>
      <vt:variant>
        <vt:i4>5</vt:i4>
      </vt:variant>
      <vt:variant>
        <vt:lpwstr/>
      </vt:variant>
      <vt:variant>
        <vt:lpwstr>_Toc226477855</vt:lpwstr>
      </vt:variant>
      <vt:variant>
        <vt:i4>1245243</vt:i4>
      </vt:variant>
      <vt:variant>
        <vt:i4>224</vt:i4>
      </vt:variant>
      <vt:variant>
        <vt:i4>0</vt:i4>
      </vt:variant>
      <vt:variant>
        <vt:i4>5</vt:i4>
      </vt:variant>
      <vt:variant>
        <vt:lpwstr/>
      </vt:variant>
      <vt:variant>
        <vt:lpwstr>_Toc226477854</vt:lpwstr>
      </vt:variant>
      <vt:variant>
        <vt:i4>1245243</vt:i4>
      </vt:variant>
      <vt:variant>
        <vt:i4>218</vt:i4>
      </vt:variant>
      <vt:variant>
        <vt:i4>0</vt:i4>
      </vt:variant>
      <vt:variant>
        <vt:i4>5</vt:i4>
      </vt:variant>
      <vt:variant>
        <vt:lpwstr/>
      </vt:variant>
      <vt:variant>
        <vt:lpwstr>_Toc226477853</vt:lpwstr>
      </vt:variant>
      <vt:variant>
        <vt:i4>1245243</vt:i4>
      </vt:variant>
      <vt:variant>
        <vt:i4>212</vt:i4>
      </vt:variant>
      <vt:variant>
        <vt:i4>0</vt:i4>
      </vt:variant>
      <vt:variant>
        <vt:i4>5</vt:i4>
      </vt:variant>
      <vt:variant>
        <vt:lpwstr/>
      </vt:variant>
      <vt:variant>
        <vt:lpwstr>_Toc226477852</vt:lpwstr>
      </vt:variant>
      <vt:variant>
        <vt:i4>1245243</vt:i4>
      </vt:variant>
      <vt:variant>
        <vt:i4>206</vt:i4>
      </vt:variant>
      <vt:variant>
        <vt:i4>0</vt:i4>
      </vt:variant>
      <vt:variant>
        <vt:i4>5</vt:i4>
      </vt:variant>
      <vt:variant>
        <vt:lpwstr/>
      </vt:variant>
      <vt:variant>
        <vt:lpwstr>_Toc226477851</vt:lpwstr>
      </vt:variant>
      <vt:variant>
        <vt:i4>1245243</vt:i4>
      </vt:variant>
      <vt:variant>
        <vt:i4>200</vt:i4>
      </vt:variant>
      <vt:variant>
        <vt:i4>0</vt:i4>
      </vt:variant>
      <vt:variant>
        <vt:i4>5</vt:i4>
      </vt:variant>
      <vt:variant>
        <vt:lpwstr/>
      </vt:variant>
      <vt:variant>
        <vt:lpwstr>_Toc226477850</vt:lpwstr>
      </vt:variant>
      <vt:variant>
        <vt:i4>1179707</vt:i4>
      </vt:variant>
      <vt:variant>
        <vt:i4>194</vt:i4>
      </vt:variant>
      <vt:variant>
        <vt:i4>0</vt:i4>
      </vt:variant>
      <vt:variant>
        <vt:i4>5</vt:i4>
      </vt:variant>
      <vt:variant>
        <vt:lpwstr/>
      </vt:variant>
      <vt:variant>
        <vt:lpwstr>_Toc226477849</vt:lpwstr>
      </vt:variant>
      <vt:variant>
        <vt:i4>1179707</vt:i4>
      </vt:variant>
      <vt:variant>
        <vt:i4>188</vt:i4>
      </vt:variant>
      <vt:variant>
        <vt:i4>0</vt:i4>
      </vt:variant>
      <vt:variant>
        <vt:i4>5</vt:i4>
      </vt:variant>
      <vt:variant>
        <vt:lpwstr/>
      </vt:variant>
      <vt:variant>
        <vt:lpwstr>_Toc226477848</vt:lpwstr>
      </vt:variant>
      <vt:variant>
        <vt:i4>1179707</vt:i4>
      </vt:variant>
      <vt:variant>
        <vt:i4>182</vt:i4>
      </vt:variant>
      <vt:variant>
        <vt:i4>0</vt:i4>
      </vt:variant>
      <vt:variant>
        <vt:i4>5</vt:i4>
      </vt:variant>
      <vt:variant>
        <vt:lpwstr/>
      </vt:variant>
      <vt:variant>
        <vt:lpwstr>_Toc226477847</vt:lpwstr>
      </vt:variant>
      <vt:variant>
        <vt:i4>1179707</vt:i4>
      </vt:variant>
      <vt:variant>
        <vt:i4>176</vt:i4>
      </vt:variant>
      <vt:variant>
        <vt:i4>0</vt:i4>
      </vt:variant>
      <vt:variant>
        <vt:i4>5</vt:i4>
      </vt:variant>
      <vt:variant>
        <vt:lpwstr/>
      </vt:variant>
      <vt:variant>
        <vt:lpwstr>_Toc226477846</vt:lpwstr>
      </vt:variant>
      <vt:variant>
        <vt:i4>1179707</vt:i4>
      </vt:variant>
      <vt:variant>
        <vt:i4>170</vt:i4>
      </vt:variant>
      <vt:variant>
        <vt:i4>0</vt:i4>
      </vt:variant>
      <vt:variant>
        <vt:i4>5</vt:i4>
      </vt:variant>
      <vt:variant>
        <vt:lpwstr/>
      </vt:variant>
      <vt:variant>
        <vt:lpwstr>_Toc226477845</vt:lpwstr>
      </vt:variant>
      <vt:variant>
        <vt:i4>1179707</vt:i4>
      </vt:variant>
      <vt:variant>
        <vt:i4>164</vt:i4>
      </vt:variant>
      <vt:variant>
        <vt:i4>0</vt:i4>
      </vt:variant>
      <vt:variant>
        <vt:i4>5</vt:i4>
      </vt:variant>
      <vt:variant>
        <vt:lpwstr/>
      </vt:variant>
      <vt:variant>
        <vt:lpwstr>_Toc226477844</vt:lpwstr>
      </vt:variant>
      <vt:variant>
        <vt:i4>1179707</vt:i4>
      </vt:variant>
      <vt:variant>
        <vt:i4>158</vt:i4>
      </vt:variant>
      <vt:variant>
        <vt:i4>0</vt:i4>
      </vt:variant>
      <vt:variant>
        <vt:i4>5</vt:i4>
      </vt:variant>
      <vt:variant>
        <vt:lpwstr/>
      </vt:variant>
      <vt:variant>
        <vt:lpwstr>_Toc226477843</vt:lpwstr>
      </vt:variant>
      <vt:variant>
        <vt:i4>1179707</vt:i4>
      </vt:variant>
      <vt:variant>
        <vt:i4>152</vt:i4>
      </vt:variant>
      <vt:variant>
        <vt:i4>0</vt:i4>
      </vt:variant>
      <vt:variant>
        <vt:i4>5</vt:i4>
      </vt:variant>
      <vt:variant>
        <vt:lpwstr/>
      </vt:variant>
      <vt:variant>
        <vt:lpwstr>_Toc226477842</vt:lpwstr>
      </vt:variant>
      <vt:variant>
        <vt:i4>1179707</vt:i4>
      </vt:variant>
      <vt:variant>
        <vt:i4>146</vt:i4>
      </vt:variant>
      <vt:variant>
        <vt:i4>0</vt:i4>
      </vt:variant>
      <vt:variant>
        <vt:i4>5</vt:i4>
      </vt:variant>
      <vt:variant>
        <vt:lpwstr/>
      </vt:variant>
      <vt:variant>
        <vt:lpwstr>_Toc226477841</vt:lpwstr>
      </vt:variant>
      <vt:variant>
        <vt:i4>1179707</vt:i4>
      </vt:variant>
      <vt:variant>
        <vt:i4>140</vt:i4>
      </vt:variant>
      <vt:variant>
        <vt:i4>0</vt:i4>
      </vt:variant>
      <vt:variant>
        <vt:i4>5</vt:i4>
      </vt:variant>
      <vt:variant>
        <vt:lpwstr/>
      </vt:variant>
      <vt:variant>
        <vt:lpwstr>_Toc226477840</vt:lpwstr>
      </vt:variant>
      <vt:variant>
        <vt:i4>1376315</vt:i4>
      </vt:variant>
      <vt:variant>
        <vt:i4>134</vt:i4>
      </vt:variant>
      <vt:variant>
        <vt:i4>0</vt:i4>
      </vt:variant>
      <vt:variant>
        <vt:i4>5</vt:i4>
      </vt:variant>
      <vt:variant>
        <vt:lpwstr/>
      </vt:variant>
      <vt:variant>
        <vt:lpwstr>_Toc226477839</vt:lpwstr>
      </vt:variant>
      <vt:variant>
        <vt:i4>1376315</vt:i4>
      </vt:variant>
      <vt:variant>
        <vt:i4>128</vt:i4>
      </vt:variant>
      <vt:variant>
        <vt:i4>0</vt:i4>
      </vt:variant>
      <vt:variant>
        <vt:i4>5</vt:i4>
      </vt:variant>
      <vt:variant>
        <vt:lpwstr/>
      </vt:variant>
      <vt:variant>
        <vt:lpwstr>_Toc226477838</vt:lpwstr>
      </vt:variant>
      <vt:variant>
        <vt:i4>1376315</vt:i4>
      </vt:variant>
      <vt:variant>
        <vt:i4>122</vt:i4>
      </vt:variant>
      <vt:variant>
        <vt:i4>0</vt:i4>
      </vt:variant>
      <vt:variant>
        <vt:i4>5</vt:i4>
      </vt:variant>
      <vt:variant>
        <vt:lpwstr/>
      </vt:variant>
      <vt:variant>
        <vt:lpwstr>_Toc226477837</vt:lpwstr>
      </vt:variant>
      <vt:variant>
        <vt:i4>1376315</vt:i4>
      </vt:variant>
      <vt:variant>
        <vt:i4>116</vt:i4>
      </vt:variant>
      <vt:variant>
        <vt:i4>0</vt:i4>
      </vt:variant>
      <vt:variant>
        <vt:i4>5</vt:i4>
      </vt:variant>
      <vt:variant>
        <vt:lpwstr/>
      </vt:variant>
      <vt:variant>
        <vt:lpwstr>_Toc226477836</vt:lpwstr>
      </vt:variant>
      <vt:variant>
        <vt:i4>1376315</vt:i4>
      </vt:variant>
      <vt:variant>
        <vt:i4>110</vt:i4>
      </vt:variant>
      <vt:variant>
        <vt:i4>0</vt:i4>
      </vt:variant>
      <vt:variant>
        <vt:i4>5</vt:i4>
      </vt:variant>
      <vt:variant>
        <vt:lpwstr/>
      </vt:variant>
      <vt:variant>
        <vt:lpwstr>_Toc226477835</vt:lpwstr>
      </vt:variant>
      <vt:variant>
        <vt:i4>1376315</vt:i4>
      </vt:variant>
      <vt:variant>
        <vt:i4>104</vt:i4>
      </vt:variant>
      <vt:variant>
        <vt:i4>0</vt:i4>
      </vt:variant>
      <vt:variant>
        <vt:i4>5</vt:i4>
      </vt:variant>
      <vt:variant>
        <vt:lpwstr/>
      </vt:variant>
      <vt:variant>
        <vt:lpwstr>_Toc226477834</vt:lpwstr>
      </vt:variant>
      <vt:variant>
        <vt:i4>1376315</vt:i4>
      </vt:variant>
      <vt:variant>
        <vt:i4>98</vt:i4>
      </vt:variant>
      <vt:variant>
        <vt:i4>0</vt:i4>
      </vt:variant>
      <vt:variant>
        <vt:i4>5</vt:i4>
      </vt:variant>
      <vt:variant>
        <vt:lpwstr/>
      </vt:variant>
      <vt:variant>
        <vt:lpwstr>_Toc226477833</vt:lpwstr>
      </vt:variant>
      <vt:variant>
        <vt:i4>1376315</vt:i4>
      </vt:variant>
      <vt:variant>
        <vt:i4>92</vt:i4>
      </vt:variant>
      <vt:variant>
        <vt:i4>0</vt:i4>
      </vt:variant>
      <vt:variant>
        <vt:i4>5</vt:i4>
      </vt:variant>
      <vt:variant>
        <vt:lpwstr/>
      </vt:variant>
      <vt:variant>
        <vt:lpwstr>_Toc226477832</vt:lpwstr>
      </vt:variant>
      <vt:variant>
        <vt:i4>1376315</vt:i4>
      </vt:variant>
      <vt:variant>
        <vt:i4>86</vt:i4>
      </vt:variant>
      <vt:variant>
        <vt:i4>0</vt:i4>
      </vt:variant>
      <vt:variant>
        <vt:i4>5</vt:i4>
      </vt:variant>
      <vt:variant>
        <vt:lpwstr/>
      </vt:variant>
      <vt:variant>
        <vt:lpwstr>_Toc226477831</vt:lpwstr>
      </vt:variant>
      <vt:variant>
        <vt:i4>1376315</vt:i4>
      </vt:variant>
      <vt:variant>
        <vt:i4>80</vt:i4>
      </vt:variant>
      <vt:variant>
        <vt:i4>0</vt:i4>
      </vt:variant>
      <vt:variant>
        <vt:i4>5</vt:i4>
      </vt:variant>
      <vt:variant>
        <vt:lpwstr/>
      </vt:variant>
      <vt:variant>
        <vt:lpwstr>_Toc226477830</vt:lpwstr>
      </vt:variant>
      <vt:variant>
        <vt:i4>1310779</vt:i4>
      </vt:variant>
      <vt:variant>
        <vt:i4>74</vt:i4>
      </vt:variant>
      <vt:variant>
        <vt:i4>0</vt:i4>
      </vt:variant>
      <vt:variant>
        <vt:i4>5</vt:i4>
      </vt:variant>
      <vt:variant>
        <vt:lpwstr/>
      </vt:variant>
      <vt:variant>
        <vt:lpwstr>_Toc226477829</vt:lpwstr>
      </vt:variant>
      <vt:variant>
        <vt:i4>1310779</vt:i4>
      </vt:variant>
      <vt:variant>
        <vt:i4>68</vt:i4>
      </vt:variant>
      <vt:variant>
        <vt:i4>0</vt:i4>
      </vt:variant>
      <vt:variant>
        <vt:i4>5</vt:i4>
      </vt:variant>
      <vt:variant>
        <vt:lpwstr/>
      </vt:variant>
      <vt:variant>
        <vt:lpwstr>_Toc226477828</vt:lpwstr>
      </vt:variant>
      <vt:variant>
        <vt:i4>1310779</vt:i4>
      </vt:variant>
      <vt:variant>
        <vt:i4>62</vt:i4>
      </vt:variant>
      <vt:variant>
        <vt:i4>0</vt:i4>
      </vt:variant>
      <vt:variant>
        <vt:i4>5</vt:i4>
      </vt:variant>
      <vt:variant>
        <vt:lpwstr/>
      </vt:variant>
      <vt:variant>
        <vt:lpwstr>_Toc226477827</vt:lpwstr>
      </vt:variant>
      <vt:variant>
        <vt:i4>1310779</vt:i4>
      </vt:variant>
      <vt:variant>
        <vt:i4>56</vt:i4>
      </vt:variant>
      <vt:variant>
        <vt:i4>0</vt:i4>
      </vt:variant>
      <vt:variant>
        <vt:i4>5</vt:i4>
      </vt:variant>
      <vt:variant>
        <vt:lpwstr/>
      </vt:variant>
      <vt:variant>
        <vt:lpwstr>_Toc226477826</vt:lpwstr>
      </vt:variant>
      <vt:variant>
        <vt:i4>1310779</vt:i4>
      </vt:variant>
      <vt:variant>
        <vt:i4>50</vt:i4>
      </vt:variant>
      <vt:variant>
        <vt:i4>0</vt:i4>
      </vt:variant>
      <vt:variant>
        <vt:i4>5</vt:i4>
      </vt:variant>
      <vt:variant>
        <vt:lpwstr/>
      </vt:variant>
      <vt:variant>
        <vt:lpwstr>_Toc226477825</vt:lpwstr>
      </vt:variant>
      <vt:variant>
        <vt:i4>1310779</vt:i4>
      </vt:variant>
      <vt:variant>
        <vt:i4>44</vt:i4>
      </vt:variant>
      <vt:variant>
        <vt:i4>0</vt:i4>
      </vt:variant>
      <vt:variant>
        <vt:i4>5</vt:i4>
      </vt:variant>
      <vt:variant>
        <vt:lpwstr/>
      </vt:variant>
      <vt:variant>
        <vt:lpwstr>_Toc226477824</vt:lpwstr>
      </vt:variant>
      <vt:variant>
        <vt:i4>1310779</vt:i4>
      </vt:variant>
      <vt:variant>
        <vt:i4>38</vt:i4>
      </vt:variant>
      <vt:variant>
        <vt:i4>0</vt:i4>
      </vt:variant>
      <vt:variant>
        <vt:i4>5</vt:i4>
      </vt:variant>
      <vt:variant>
        <vt:lpwstr/>
      </vt:variant>
      <vt:variant>
        <vt:lpwstr>_Toc226477823</vt:lpwstr>
      </vt:variant>
      <vt:variant>
        <vt:i4>1310779</vt:i4>
      </vt:variant>
      <vt:variant>
        <vt:i4>32</vt:i4>
      </vt:variant>
      <vt:variant>
        <vt:i4>0</vt:i4>
      </vt:variant>
      <vt:variant>
        <vt:i4>5</vt:i4>
      </vt:variant>
      <vt:variant>
        <vt:lpwstr/>
      </vt:variant>
      <vt:variant>
        <vt:lpwstr>_Toc226477822</vt:lpwstr>
      </vt:variant>
      <vt:variant>
        <vt:i4>1310779</vt:i4>
      </vt:variant>
      <vt:variant>
        <vt:i4>26</vt:i4>
      </vt:variant>
      <vt:variant>
        <vt:i4>0</vt:i4>
      </vt:variant>
      <vt:variant>
        <vt:i4>5</vt:i4>
      </vt:variant>
      <vt:variant>
        <vt:lpwstr/>
      </vt:variant>
      <vt:variant>
        <vt:lpwstr>_Toc226477821</vt:lpwstr>
      </vt:variant>
      <vt:variant>
        <vt:i4>1310779</vt:i4>
      </vt:variant>
      <vt:variant>
        <vt:i4>20</vt:i4>
      </vt:variant>
      <vt:variant>
        <vt:i4>0</vt:i4>
      </vt:variant>
      <vt:variant>
        <vt:i4>5</vt:i4>
      </vt:variant>
      <vt:variant>
        <vt:lpwstr/>
      </vt:variant>
      <vt:variant>
        <vt:lpwstr>_Toc226477820</vt:lpwstr>
      </vt:variant>
      <vt:variant>
        <vt:i4>1507387</vt:i4>
      </vt:variant>
      <vt:variant>
        <vt:i4>14</vt:i4>
      </vt:variant>
      <vt:variant>
        <vt:i4>0</vt:i4>
      </vt:variant>
      <vt:variant>
        <vt:i4>5</vt:i4>
      </vt:variant>
      <vt:variant>
        <vt:lpwstr/>
      </vt:variant>
      <vt:variant>
        <vt:lpwstr>_Toc226477819</vt:lpwstr>
      </vt:variant>
      <vt:variant>
        <vt:i4>1507387</vt:i4>
      </vt:variant>
      <vt:variant>
        <vt:i4>8</vt:i4>
      </vt:variant>
      <vt:variant>
        <vt:i4>0</vt:i4>
      </vt:variant>
      <vt:variant>
        <vt:i4>5</vt:i4>
      </vt:variant>
      <vt:variant>
        <vt:lpwstr/>
      </vt:variant>
      <vt:variant>
        <vt:lpwstr>_Toc226477818</vt:lpwstr>
      </vt:variant>
      <vt:variant>
        <vt:i4>1507387</vt:i4>
      </vt:variant>
      <vt:variant>
        <vt:i4>2</vt:i4>
      </vt:variant>
      <vt:variant>
        <vt:i4>0</vt:i4>
      </vt:variant>
      <vt:variant>
        <vt:i4>5</vt:i4>
      </vt:variant>
      <vt:variant>
        <vt:lpwstr/>
      </vt:variant>
      <vt:variant>
        <vt:lpwstr>_Toc226477817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So</dc:creator>
  <cp:keywords/>
  <dc:description/>
  <cp:lastModifiedBy>Johnnie Tse</cp:lastModifiedBy>
  <cp:revision>2</cp:revision>
  <cp:lastPrinted>2026-05-30T01:47:00Z</cp:lastPrinted>
  <dcterms:created xsi:type="dcterms:W3CDTF">2026-05-30T01:59:00Z</dcterms:created>
  <dcterms:modified xsi:type="dcterms:W3CDTF">2026-05-30T01:59:00Z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0x010100568DFD7E6BD1194F84C67C93DA059878</vt:lpwstr>
  </property>
  <property fmtid="{D5CDD505-2E9C-101B-9397-08002B2CF9AE}" pid="3" name="GrammarlyDocumentId">
    <vt:lpwstr>9d6a191c-90a3-4230-b372-fcf8269e35fe</vt:lpwstr>
  </property>
</Properties>
</file>