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33F49" w14:textId="0418C431" w:rsidR="00EE16A3" w:rsidRPr="001B163C" w:rsidRDefault="00FB6D9F" w:rsidP="00F84BFD">
      <w:pPr>
        <w:spacing w:after="120"/>
        <w:jc w:val="center"/>
        <w:rPr>
          <w:rFonts w:ascii="Times New Roman" w:hAnsi="Times New Roman" w:cs="Times New Roman"/>
          <w:b/>
          <w:sz w:val="36"/>
          <w:szCs w:val="32"/>
        </w:rPr>
      </w:pPr>
      <w:r w:rsidRPr="001B163C">
        <w:rPr>
          <w:rFonts w:ascii="Times New Roman" w:hAnsi="Times New Roman" w:cs="Times New Roman"/>
          <w:b/>
          <w:sz w:val="36"/>
          <w:szCs w:val="32"/>
        </w:rPr>
        <w:t>The Battle of Neighborhoods</w:t>
      </w:r>
    </w:p>
    <w:p w14:paraId="452B518F" w14:textId="085F08F3" w:rsidR="00FB6D9F" w:rsidRPr="001B163C" w:rsidRDefault="00FB6D9F" w:rsidP="00F84BFD">
      <w:pPr>
        <w:spacing w:after="120"/>
        <w:jc w:val="center"/>
        <w:rPr>
          <w:rFonts w:ascii="Times New Roman" w:hAnsi="Times New Roman" w:cs="Times New Roman"/>
          <w:b/>
          <w:sz w:val="36"/>
          <w:szCs w:val="32"/>
        </w:rPr>
      </w:pPr>
      <w:r w:rsidRPr="001B163C">
        <w:rPr>
          <w:rFonts w:ascii="Times New Roman" w:hAnsi="Times New Roman" w:cs="Times New Roman"/>
          <w:b/>
          <w:sz w:val="36"/>
          <w:szCs w:val="32"/>
        </w:rPr>
        <w:t>Author: John Njeri</w:t>
      </w:r>
    </w:p>
    <w:p w14:paraId="790CFDD1" w14:textId="77777777" w:rsidR="00C303BA" w:rsidRPr="001B163C" w:rsidRDefault="00FB6D9F" w:rsidP="00F84BFD">
      <w:pPr>
        <w:spacing w:after="120"/>
        <w:jc w:val="center"/>
        <w:rPr>
          <w:rFonts w:ascii="Times New Roman" w:hAnsi="Times New Roman" w:cs="Times New Roman"/>
          <w:b/>
          <w:sz w:val="36"/>
          <w:szCs w:val="32"/>
        </w:rPr>
      </w:pPr>
      <w:r w:rsidRPr="001B163C">
        <w:rPr>
          <w:rFonts w:ascii="Times New Roman" w:hAnsi="Times New Roman" w:cs="Times New Roman"/>
          <w:b/>
          <w:sz w:val="36"/>
          <w:szCs w:val="32"/>
        </w:rPr>
        <w:t>Title: Compari</w:t>
      </w:r>
      <w:r w:rsidR="00C303BA" w:rsidRPr="001B163C">
        <w:rPr>
          <w:rFonts w:ascii="Times New Roman" w:hAnsi="Times New Roman" w:cs="Times New Roman"/>
          <w:b/>
          <w:sz w:val="36"/>
          <w:szCs w:val="32"/>
        </w:rPr>
        <w:t xml:space="preserve">ng </w:t>
      </w:r>
      <w:r w:rsidRPr="001B163C">
        <w:rPr>
          <w:rFonts w:ascii="Times New Roman" w:hAnsi="Times New Roman" w:cs="Times New Roman"/>
          <w:b/>
          <w:sz w:val="36"/>
          <w:szCs w:val="32"/>
        </w:rPr>
        <w:t xml:space="preserve">two Major </w:t>
      </w:r>
      <w:r w:rsidR="00C303BA" w:rsidRPr="001B163C">
        <w:rPr>
          <w:rFonts w:ascii="Times New Roman" w:hAnsi="Times New Roman" w:cs="Times New Roman"/>
          <w:b/>
          <w:sz w:val="36"/>
          <w:szCs w:val="32"/>
        </w:rPr>
        <w:t xml:space="preserve">Fintech </w:t>
      </w:r>
      <w:r w:rsidRPr="001B163C">
        <w:rPr>
          <w:rFonts w:ascii="Times New Roman" w:hAnsi="Times New Roman" w:cs="Times New Roman"/>
          <w:b/>
          <w:sz w:val="36"/>
          <w:szCs w:val="32"/>
        </w:rPr>
        <w:t>Cities</w:t>
      </w:r>
      <w:r w:rsidR="00C303BA" w:rsidRPr="001B163C">
        <w:rPr>
          <w:rFonts w:ascii="Times New Roman" w:hAnsi="Times New Roman" w:cs="Times New Roman"/>
          <w:b/>
          <w:sz w:val="36"/>
          <w:szCs w:val="32"/>
        </w:rPr>
        <w:t xml:space="preserve"> Neighborhoods</w:t>
      </w:r>
      <w:r w:rsidRPr="001B163C">
        <w:rPr>
          <w:rFonts w:ascii="Times New Roman" w:hAnsi="Times New Roman" w:cs="Times New Roman"/>
          <w:b/>
          <w:sz w:val="36"/>
          <w:szCs w:val="32"/>
        </w:rPr>
        <w:t xml:space="preserve">: </w:t>
      </w:r>
    </w:p>
    <w:p w14:paraId="40E70F58" w14:textId="0A805A18" w:rsidR="00FB6D9F" w:rsidRPr="001B163C" w:rsidRDefault="00FB6D9F" w:rsidP="00F84BFD">
      <w:pPr>
        <w:spacing w:after="120"/>
        <w:jc w:val="center"/>
        <w:rPr>
          <w:rFonts w:ascii="Times New Roman" w:hAnsi="Times New Roman" w:cs="Times New Roman"/>
          <w:b/>
          <w:sz w:val="36"/>
          <w:szCs w:val="32"/>
        </w:rPr>
      </w:pPr>
      <w:r w:rsidRPr="001B163C">
        <w:rPr>
          <w:rFonts w:ascii="Times New Roman" w:hAnsi="Times New Roman" w:cs="Times New Roman"/>
          <w:b/>
          <w:sz w:val="36"/>
          <w:szCs w:val="32"/>
        </w:rPr>
        <w:t>London and Toronto</w:t>
      </w:r>
    </w:p>
    <w:p w14:paraId="7053417A" w14:textId="2D164E7B" w:rsidR="00FB6D9F" w:rsidRPr="001B163C" w:rsidRDefault="00FB6D9F" w:rsidP="00F84BFD">
      <w:pPr>
        <w:spacing w:after="120"/>
        <w:rPr>
          <w:rFonts w:ascii="Times New Roman" w:hAnsi="Times New Roman" w:cs="Times New Roman"/>
          <w:b/>
          <w:sz w:val="32"/>
          <w:szCs w:val="28"/>
        </w:rPr>
      </w:pPr>
      <w:r w:rsidRPr="001B163C">
        <w:rPr>
          <w:rFonts w:ascii="Times New Roman" w:hAnsi="Times New Roman" w:cs="Times New Roman"/>
          <w:b/>
          <w:sz w:val="32"/>
          <w:szCs w:val="28"/>
        </w:rPr>
        <w:t>Introduction</w:t>
      </w:r>
    </w:p>
    <w:p w14:paraId="4BCD995A" w14:textId="72EF0FC1" w:rsidR="00FB6D9F" w:rsidRPr="001B163C" w:rsidRDefault="00FB6D9F" w:rsidP="00F84BFD">
      <w:pPr>
        <w:spacing w:after="120"/>
        <w:rPr>
          <w:rFonts w:ascii="Times New Roman" w:hAnsi="Times New Roman" w:cs="Times New Roman"/>
          <w:sz w:val="24"/>
        </w:rPr>
      </w:pPr>
      <w:r w:rsidRPr="001B163C">
        <w:rPr>
          <w:rFonts w:ascii="Times New Roman" w:hAnsi="Times New Roman" w:cs="Times New Roman"/>
          <w:sz w:val="24"/>
        </w:rPr>
        <w:t>The modern world has become interconnected due to the advancement of technology and increase in immigration. As a result, global cities</w:t>
      </w:r>
      <w:r w:rsidR="00AF7020">
        <w:rPr>
          <w:rFonts w:ascii="Times New Roman" w:hAnsi="Times New Roman" w:cs="Times New Roman"/>
          <w:sz w:val="24"/>
        </w:rPr>
        <w:t xml:space="preserve"> have come up</w:t>
      </w:r>
      <w:r w:rsidRPr="001B163C">
        <w:rPr>
          <w:rFonts w:ascii="Times New Roman" w:hAnsi="Times New Roman" w:cs="Times New Roman"/>
          <w:sz w:val="24"/>
        </w:rPr>
        <w:t xml:space="preserve"> and they have become popular for different reasons. </w:t>
      </w:r>
      <w:r w:rsidR="00384F75" w:rsidRPr="001B163C">
        <w:rPr>
          <w:rFonts w:ascii="Times New Roman" w:hAnsi="Times New Roman" w:cs="Times New Roman"/>
          <w:sz w:val="24"/>
        </w:rPr>
        <w:t xml:space="preserve">According to The Institute for Financial Services Zug (IFZ) of the Lucerne University of Applied Sciences </w:t>
      </w:r>
      <w:r w:rsidR="001F2532" w:rsidRPr="001B163C">
        <w:rPr>
          <w:rFonts w:ascii="Times New Roman" w:hAnsi="Times New Roman" w:cs="Times New Roman"/>
          <w:sz w:val="24"/>
        </w:rPr>
        <w:t xml:space="preserve">Toronto and London are two of the major fintech </w:t>
      </w:r>
      <w:r w:rsidR="00384F75" w:rsidRPr="001B163C">
        <w:rPr>
          <w:rFonts w:ascii="Times New Roman" w:hAnsi="Times New Roman" w:cs="Times New Roman"/>
          <w:sz w:val="24"/>
        </w:rPr>
        <w:t>cities in the world</w:t>
      </w:r>
      <w:r w:rsidR="00AF7020">
        <w:rPr>
          <w:rFonts w:ascii="Times New Roman" w:hAnsi="Times New Roman" w:cs="Times New Roman"/>
          <w:sz w:val="24"/>
        </w:rPr>
        <w:t xml:space="preserve"> </w:t>
      </w:r>
      <w:r w:rsidR="00E21817" w:rsidRPr="00E21817">
        <w:rPr>
          <w:rFonts w:ascii="Times New Roman" w:hAnsi="Times New Roman" w:cs="Times New Roman"/>
          <w:sz w:val="24"/>
        </w:rPr>
        <w:t>(Reuters)</w:t>
      </w:r>
      <w:r w:rsidR="00AF7020">
        <w:rPr>
          <w:rFonts w:ascii="Times New Roman" w:hAnsi="Times New Roman" w:cs="Times New Roman"/>
          <w:sz w:val="24"/>
        </w:rPr>
        <w:t>. Toronto</w:t>
      </w:r>
      <w:r w:rsidR="00384F75" w:rsidRPr="001B163C">
        <w:rPr>
          <w:rFonts w:ascii="Times New Roman" w:hAnsi="Times New Roman" w:cs="Times New Roman"/>
          <w:sz w:val="24"/>
        </w:rPr>
        <w:t xml:space="preserve"> </w:t>
      </w:r>
      <w:r w:rsidR="00AF7020">
        <w:rPr>
          <w:rFonts w:ascii="Times New Roman" w:hAnsi="Times New Roman" w:cs="Times New Roman"/>
          <w:sz w:val="24"/>
        </w:rPr>
        <w:t xml:space="preserve">ranked </w:t>
      </w:r>
      <w:r w:rsidR="00384F75" w:rsidRPr="001B163C">
        <w:rPr>
          <w:rFonts w:ascii="Times New Roman" w:hAnsi="Times New Roman" w:cs="Times New Roman"/>
          <w:sz w:val="24"/>
        </w:rPr>
        <w:t>6</w:t>
      </w:r>
      <w:r w:rsidR="00384F75" w:rsidRPr="001B163C">
        <w:rPr>
          <w:rFonts w:ascii="Times New Roman" w:hAnsi="Times New Roman" w:cs="Times New Roman"/>
          <w:sz w:val="24"/>
          <w:vertAlign w:val="superscript"/>
        </w:rPr>
        <w:t>th</w:t>
      </w:r>
      <w:r w:rsidR="00384F75" w:rsidRPr="001B163C">
        <w:rPr>
          <w:rFonts w:ascii="Times New Roman" w:hAnsi="Times New Roman" w:cs="Times New Roman"/>
          <w:sz w:val="24"/>
        </w:rPr>
        <w:t xml:space="preserve"> and</w:t>
      </w:r>
      <w:r w:rsidR="00AF7020">
        <w:rPr>
          <w:rFonts w:ascii="Times New Roman" w:hAnsi="Times New Roman" w:cs="Times New Roman"/>
          <w:sz w:val="24"/>
        </w:rPr>
        <w:t xml:space="preserve"> London</w:t>
      </w:r>
      <w:r w:rsidR="00384F75" w:rsidRPr="001B163C">
        <w:rPr>
          <w:rFonts w:ascii="Times New Roman" w:hAnsi="Times New Roman" w:cs="Times New Roman"/>
          <w:sz w:val="24"/>
        </w:rPr>
        <w:t xml:space="preserve"> 4</w:t>
      </w:r>
      <w:r w:rsidR="00384F75" w:rsidRPr="001B163C">
        <w:rPr>
          <w:rFonts w:ascii="Times New Roman" w:hAnsi="Times New Roman" w:cs="Times New Roman"/>
          <w:sz w:val="24"/>
          <w:vertAlign w:val="superscript"/>
        </w:rPr>
        <w:t>th</w:t>
      </w:r>
      <w:r w:rsidR="00384F75" w:rsidRPr="001B163C">
        <w:rPr>
          <w:rFonts w:ascii="Times New Roman" w:hAnsi="Times New Roman" w:cs="Times New Roman"/>
          <w:sz w:val="24"/>
        </w:rPr>
        <w:t xml:space="preserve"> </w:t>
      </w:r>
      <w:bookmarkStart w:id="0" w:name="_Hlk6851880"/>
      <w:r w:rsidR="00322009" w:rsidRPr="001B163C">
        <w:rPr>
          <w:rFonts w:ascii="Times New Roman" w:hAnsi="Times New Roman" w:cs="Times New Roman"/>
          <w:sz w:val="24"/>
        </w:rPr>
        <w:t>(Reuters)</w:t>
      </w:r>
      <w:bookmarkEnd w:id="0"/>
      <w:r w:rsidR="00384F75" w:rsidRPr="001B163C">
        <w:rPr>
          <w:rFonts w:ascii="Times New Roman" w:hAnsi="Times New Roman" w:cs="Times New Roman"/>
          <w:sz w:val="24"/>
        </w:rPr>
        <w:t>. Even though the cities are popular for the same reasons, both are in different geographical zones, North America and Europe. These cities are an attraction for financial and amenities investors, fintech talent and even tourists. This project will concentrate on helping tech and finance talents intending to move to any of the cities make their decision</w:t>
      </w:r>
      <w:r w:rsidR="00E21817">
        <w:rPr>
          <w:rFonts w:ascii="Times New Roman" w:hAnsi="Times New Roman" w:cs="Times New Roman"/>
          <w:sz w:val="24"/>
        </w:rPr>
        <w:t>s</w:t>
      </w:r>
      <w:r w:rsidR="00384F75" w:rsidRPr="001B163C">
        <w:rPr>
          <w:rFonts w:ascii="Times New Roman" w:hAnsi="Times New Roman" w:cs="Times New Roman"/>
          <w:sz w:val="24"/>
        </w:rPr>
        <w:t xml:space="preserve"> based on their preferences. Some people may want to migrate to a city that has similar neighborhoods to their present ones while others may want different experiences. The project will identify the major businesses surrounding the zip codes/postal codes of these two cities to help individuals decide on their intended destination. </w:t>
      </w:r>
    </w:p>
    <w:p w14:paraId="72066EE2" w14:textId="1EBADEF1" w:rsidR="00384F75" w:rsidRPr="001B163C" w:rsidRDefault="00384F75" w:rsidP="00F84BFD">
      <w:pPr>
        <w:spacing w:after="120"/>
        <w:rPr>
          <w:rFonts w:ascii="Times New Roman" w:hAnsi="Times New Roman" w:cs="Times New Roman"/>
          <w:b/>
          <w:sz w:val="28"/>
          <w:szCs w:val="24"/>
        </w:rPr>
      </w:pPr>
      <w:r w:rsidRPr="001B163C">
        <w:rPr>
          <w:rFonts w:ascii="Times New Roman" w:hAnsi="Times New Roman" w:cs="Times New Roman"/>
          <w:b/>
          <w:sz w:val="28"/>
          <w:szCs w:val="24"/>
        </w:rPr>
        <w:t>Problem</w:t>
      </w:r>
      <w:r w:rsidR="003130A0" w:rsidRPr="001B163C">
        <w:rPr>
          <w:rFonts w:ascii="Times New Roman" w:hAnsi="Times New Roman" w:cs="Times New Roman"/>
          <w:b/>
          <w:sz w:val="28"/>
          <w:szCs w:val="24"/>
        </w:rPr>
        <w:t xml:space="preserve"> Statement and Description</w:t>
      </w:r>
    </w:p>
    <w:p w14:paraId="3ED390BB" w14:textId="1151B679" w:rsidR="003130A0" w:rsidRPr="001B163C" w:rsidRDefault="003130A0" w:rsidP="00F84BFD">
      <w:pPr>
        <w:spacing w:after="120"/>
        <w:rPr>
          <w:rFonts w:ascii="Times New Roman" w:hAnsi="Times New Roman" w:cs="Times New Roman"/>
          <w:sz w:val="24"/>
        </w:rPr>
      </w:pPr>
      <w:r w:rsidRPr="001B163C">
        <w:rPr>
          <w:rFonts w:ascii="Times New Roman" w:hAnsi="Times New Roman" w:cs="Times New Roman"/>
          <w:sz w:val="24"/>
        </w:rPr>
        <w:t>The demand Fintech talent is increasing on a global level leading to increased immigration. Due to this phenomenon, finding a destination that will fit personal preferences is critical due to high chances of culture shock. This project will help identify the popular venues in Toronto and London</w:t>
      </w:r>
      <w:r w:rsidR="006673FD">
        <w:rPr>
          <w:rFonts w:ascii="Times New Roman" w:hAnsi="Times New Roman" w:cs="Times New Roman"/>
          <w:sz w:val="24"/>
        </w:rPr>
        <w:t xml:space="preserve"> based on specific zip codes/postal codes</w:t>
      </w:r>
      <w:bookmarkStart w:id="1" w:name="_GoBack"/>
      <w:bookmarkEnd w:id="1"/>
      <w:r w:rsidRPr="001B163C">
        <w:rPr>
          <w:rFonts w:ascii="Times New Roman" w:hAnsi="Times New Roman" w:cs="Times New Roman"/>
          <w:sz w:val="24"/>
        </w:rPr>
        <w:t xml:space="preserve"> to aid individuals intending to move to the city make an appropriate decision.</w:t>
      </w:r>
    </w:p>
    <w:p w14:paraId="47BD4519" w14:textId="6481BA15" w:rsidR="00C303BA" w:rsidRPr="001B163C" w:rsidRDefault="00C303BA" w:rsidP="00F84BFD">
      <w:pPr>
        <w:spacing w:after="120"/>
        <w:rPr>
          <w:rFonts w:ascii="Times New Roman" w:hAnsi="Times New Roman" w:cs="Times New Roman"/>
          <w:b/>
          <w:sz w:val="32"/>
          <w:szCs w:val="28"/>
        </w:rPr>
      </w:pPr>
      <w:r w:rsidRPr="001B163C">
        <w:rPr>
          <w:rFonts w:ascii="Times New Roman" w:hAnsi="Times New Roman" w:cs="Times New Roman"/>
          <w:b/>
          <w:sz w:val="32"/>
          <w:szCs w:val="28"/>
        </w:rPr>
        <w:t>Data Description and its Usage</w:t>
      </w:r>
    </w:p>
    <w:p w14:paraId="32B4DE09" w14:textId="644DF6B5" w:rsidR="00322009" w:rsidRPr="001B163C" w:rsidRDefault="00C303BA" w:rsidP="00F84BFD">
      <w:pPr>
        <w:spacing w:after="120"/>
        <w:rPr>
          <w:rFonts w:ascii="Times New Roman" w:hAnsi="Times New Roman" w:cs="Times New Roman"/>
          <w:sz w:val="24"/>
        </w:rPr>
      </w:pPr>
      <w:r w:rsidRPr="001B163C">
        <w:rPr>
          <w:rFonts w:ascii="Times New Roman" w:hAnsi="Times New Roman" w:cs="Times New Roman"/>
          <w:sz w:val="24"/>
        </w:rPr>
        <w:t xml:space="preserve">The data for analysis will be from a combination of different sources. </w:t>
      </w:r>
      <w:r w:rsidR="00111D3A" w:rsidRPr="001B163C">
        <w:rPr>
          <w:rFonts w:ascii="Times New Roman" w:hAnsi="Times New Roman" w:cs="Times New Roman"/>
          <w:sz w:val="24"/>
        </w:rPr>
        <w:t>The project will rely on web sources that have the post</w:t>
      </w:r>
      <w:r w:rsidR="008B3B5A">
        <w:rPr>
          <w:rFonts w:ascii="Times New Roman" w:hAnsi="Times New Roman" w:cs="Times New Roman"/>
          <w:sz w:val="24"/>
        </w:rPr>
        <w:t xml:space="preserve"> </w:t>
      </w:r>
      <w:r w:rsidR="00111D3A" w:rsidRPr="001B163C">
        <w:rPr>
          <w:rFonts w:ascii="Times New Roman" w:hAnsi="Times New Roman" w:cs="Times New Roman"/>
          <w:sz w:val="24"/>
        </w:rPr>
        <w:t>codes of the two cities and Foursquare API to identify the mappings and locate the postal codes</w:t>
      </w:r>
      <w:r w:rsidR="008B3B5A">
        <w:rPr>
          <w:rFonts w:ascii="Times New Roman" w:hAnsi="Times New Roman" w:cs="Times New Roman"/>
          <w:sz w:val="24"/>
        </w:rPr>
        <w:t xml:space="preserve"> using the zip codes’</w:t>
      </w:r>
      <w:r w:rsidR="00111D3A" w:rsidRPr="001B163C">
        <w:rPr>
          <w:rFonts w:ascii="Times New Roman" w:hAnsi="Times New Roman" w:cs="Times New Roman"/>
          <w:sz w:val="24"/>
        </w:rPr>
        <w:t xml:space="preserve"> latitudes and longitudes. The aggregate data will then be used to identify the top 10 most popular venues close to these codes and then cluster them using K-Means clustering to identify zip codes that are related. After clustering, it will be easy to view clustered neighborhoods based on the most popular venues and therefore identify neighborhoods in these cities that are related. Additionally, it will be possible to identify the differences between the two and as well identify any potential cultural differences. It is worth noting that data regarding Toronto has already been collected</w:t>
      </w:r>
      <w:r w:rsidR="00C567A7" w:rsidRPr="001B163C">
        <w:rPr>
          <w:rFonts w:ascii="Times New Roman" w:hAnsi="Times New Roman" w:cs="Times New Roman"/>
          <w:sz w:val="24"/>
        </w:rPr>
        <w:t xml:space="preserve"> and analyzed</w:t>
      </w:r>
      <w:r w:rsidR="00111D3A" w:rsidRPr="001B163C">
        <w:rPr>
          <w:rFonts w:ascii="Times New Roman" w:hAnsi="Times New Roman" w:cs="Times New Roman"/>
          <w:sz w:val="24"/>
        </w:rPr>
        <w:t xml:space="preserve"> at the time of writing this introduction and  </w:t>
      </w:r>
      <w:r w:rsidR="00C567A7" w:rsidRPr="001B163C">
        <w:rPr>
          <w:rFonts w:ascii="Times New Roman" w:hAnsi="Times New Roman" w:cs="Times New Roman"/>
          <w:sz w:val="24"/>
        </w:rPr>
        <w:t xml:space="preserve">it can be accessed </w:t>
      </w:r>
      <w:hyperlink r:id="rId4" w:history="1">
        <w:r w:rsidR="00C567A7" w:rsidRPr="001B163C">
          <w:rPr>
            <w:rStyle w:val="Hyperlink"/>
            <w:rFonts w:ascii="Times New Roman" w:hAnsi="Times New Roman" w:cs="Times New Roman"/>
            <w:sz w:val="24"/>
          </w:rPr>
          <w:t>here</w:t>
        </w:r>
      </w:hyperlink>
      <w:r w:rsidR="006344BF">
        <w:rPr>
          <w:rStyle w:val="Hyperlink"/>
          <w:rFonts w:ascii="Times New Roman" w:hAnsi="Times New Roman" w:cs="Times New Roman"/>
          <w:sz w:val="24"/>
        </w:rPr>
        <w:t xml:space="preserve"> </w:t>
      </w:r>
      <w:r w:rsidR="00C567A7" w:rsidRPr="001B163C">
        <w:rPr>
          <w:rFonts w:ascii="Times New Roman" w:hAnsi="Times New Roman" w:cs="Times New Roman"/>
          <w:sz w:val="24"/>
        </w:rPr>
        <w:t xml:space="preserve">. </w:t>
      </w:r>
      <w:r w:rsidR="006344BF">
        <w:rPr>
          <w:rFonts w:ascii="Times New Roman" w:hAnsi="Times New Roman" w:cs="Times New Roman"/>
          <w:sz w:val="24"/>
        </w:rPr>
        <w:t xml:space="preserve">The Toronto data entails a project that I worked on previously. </w:t>
      </w:r>
      <w:r w:rsidR="00C567A7" w:rsidRPr="001B163C">
        <w:rPr>
          <w:rFonts w:ascii="Times New Roman" w:hAnsi="Times New Roman" w:cs="Times New Roman"/>
          <w:sz w:val="24"/>
        </w:rPr>
        <w:t>For this reason, this project will concentrate more on collecting, cleaning, and analyzing the London data and then compar</w:t>
      </w:r>
      <w:r w:rsidR="008B3B5A">
        <w:rPr>
          <w:rFonts w:ascii="Times New Roman" w:hAnsi="Times New Roman" w:cs="Times New Roman"/>
          <w:sz w:val="24"/>
        </w:rPr>
        <w:t>ing</w:t>
      </w:r>
      <w:r w:rsidR="00C567A7" w:rsidRPr="001B163C">
        <w:rPr>
          <w:rFonts w:ascii="Times New Roman" w:hAnsi="Times New Roman" w:cs="Times New Roman"/>
          <w:sz w:val="24"/>
        </w:rPr>
        <w:t xml:space="preserve"> the two cities.</w:t>
      </w:r>
    </w:p>
    <w:p w14:paraId="2A723C41" w14:textId="77777777" w:rsidR="00322009" w:rsidRPr="001B163C" w:rsidRDefault="00322009" w:rsidP="00F84BFD">
      <w:pPr>
        <w:spacing w:after="120"/>
        <w:rPr>
          <w:rFonts w:ascii="Times New Roman" w:hAnsi="Times New Roman" w:cs="Times New Roman"/>
          <w:sz w:val="24"/>
        </w:rPr>
      </w:pPr>
      <w:r w:rsidRPr="001B163C">
        <w:rPr>
          <w:rFonts w:ascii="Times New Roman" w:hAnsi="Times New Roman" w:cs="Times New Roman"/>
          <w:sz w:val="24"/>
        </w:rPr>
        <w:lastRenderedPageBreak/>
        <w:br w:type="page"/>
      </w:r>
    </w:p>
    <w:p w14:paraId="7F379A6B" w14:textId="77777777" w:rsidR="00322009" w:rsidRPr="001B163C" w:rsidRDefault="00322009" w:rsidP="00F84BFD">
      <w:pPr>
        <w:spacing w:after="120" w:line="240" w:lineRule="auto"/>
        <w:jc w:val="center"/>
        <w:rPr>
          <w:rFonts w:ascii="Times New Roman" w:eastAsia="Times New Roman" w:hAnsi="Times New Roman" w:cs="Times New Roman"/>
          <w:color w:val="000000"/>
          <w:sz w:val="24"/>
          <w:szCs w:val="24"/>
        </w:rPr>
      </w:pPr>
      <w:r w:rsidRPr="001B163C">
        <w:rPr>
          <w:rFonts w:ascii="Times New Roman" w:eastAsia="Times New Roman" w:hAnsi="Times New Roman" w:cs="Times New Roman"/>
          <w:color w:val="000000"/>
          <w:sz w:val="24"/>
          <w:szCs w:val="24"/>
        </w:rPr>
        <w:lastRenderedPageBreak/>
        <w:t>References</w:t>
      </w:r>
    </w:p>
    <w:p w14:paraId="132BFB9A" w14:textId="77777777" w:rsidR="00322009" w:rsidRPr="001B163C" w:rsidRDefault="00322009" w:rsidP="00F84BFD">
      <w:pPr>
        <w:spacing w:after="120" w:line="550" w:lineRule="atLeast"/>
        <w:ind w:hanging="720"/>
        <w:rPr>
          <w:rFonts w:ascii="Times New Roman" w:eastAsia="Times New Roman" w:hAnsi="Times New Roman" w:cs="Times New Roman"/>
          <w:color w:val="000000"/>
          <w:sz w:val="24"/>
          <w:szCs w:val="24"/>
        </w:rPr>
      </w:pPr>
      <w:r w:rsidRPr="001B163C">
        <w:rPr>
          <w:rFonts w:ascii="Times New Roman" w:eastAsia="Times New Roman" w:hAnsi="Times New Roman" w:cs="Times New Roman"/>
          <w:color w:val="000000"/>
          <w:sz w:val="24"/>
          <w:szCs w:val="24"/>
        </w:rPr>
        <w:t>Reuters. (n.d.). 2018 IFZ Global FinTech Rankings. Retrieved from https://innovation.thomsonreuters.com/en/labs/portfolio/global-fintech-rankings.html#/</w:t>
      </w:r>
    </w:p>
    <w:p w14:paraId="1A9CFDD5" w14:textId="77777777" w:rsidR="003130A0" w:rsidRPr="001B163C" w:rsidRDefault="003130A0" w:rsidP="00F84BFD">
      <w:pPr>
        <w:spacing w:after="120"/>
        <w:rPr>
          <w:rFonts w:ascii="Times New Roman" w:hAnsi="Times New Roman" w:cs="Times New Roman"/>
          <w:sz w:val="24"/>
        </w:rPr>
      </w:pPr>
    </w:p>
    <w:p w14:paraId="6BF6E1BC" w14:textId="77777777" w:rsidR="00384F75" w:rsidRPr="001B163C" w:rsidRDefault="00384F75" w:rsidP="00F84BFD">
      <w:pPr>
        <w:spacing w:after="120"/>
        <w:rPr>
          <w:rFonts w:ascii="Times New Roman" w:hAnsi="Times New Roman" w:cs="Times New Roman"/>
          <w:sz w:val="24"/>
        </w:rPr>
      </w:pPr>
    </w:p>
    <w:sectPr w:rsidR="00384F75" w:rsidRPr="001B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9F"/>
    <w:rsid w:val="00111D3A"/>
    <w:rsid w:val="00193BB3"/>
    <w:rsid w:val="001B163C"/>
    <w:rsid w:val="001F2532"/>
    <w:rsid w:val="003130A0"/>
    <w:rsid w:val="00322009"/>
    <w:rsid w:val="00384F75"/>
    <w:rsid w:val="006344BF"/>
    <w:rsid w:val="006673FD"/>
    <w:rsid w:val="008B3B5A"/>
    <w:rsid w:val="00AF7020"/>
    <w:rsid w:val="00C303BA"/>
    <w:rsid w:val="00C567A7"/>
    <w:rsid w:val="00E21817"/>
    <w:rsid w:val="00EE16A3"/>
    <w:rsid w:val="00F84BFD"/>
    <w:rsid w:val="00FB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616B"/>
  <w15:chartTrackingRefBased/>
  <w15:docId w15:val="{7A0821B8-541C-4AA5-B54F-87EB0417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7A7"/>
    <w:rPr>
      <w:color w:val="0563C1" w:themeColor="hyperlink"/>
      <w:u w:val="single"/>
    </w:rPr>
  </w:style>
  <w:style w:type="character" w:styleId="UnresolvedMention">
    <w:name w:val="Unresolved Mention"/>
    <w:basedOn w:val="DefaultParagraphFont"/>
    <w:uiPriority w:val="99"/>
    <w:semiHidden/>
    <w:unhideWhenUsed/>
    <w:rsid w:val="00C567A7"/>
    <w:rPr>
      <w:color w:val="605E5C"/>
      <w:shd w:val="clear" w:color="auto" w:fill="E1DFDD"/>
    </w:rPr>
  </w:style>
  <w:style w:type="character" w:styleId="FollowedHyperlink">
    <w:name w:val="FollowedHyperlink"/>
    <w:basedOn w:val="DefaultParagraphFont"/>
    <w:uiPriority w:val="99"/>
    <w:semiHidden/>
    <w:unhideWhenUsed/>
    <w:rsid w:val="00C567A7"/>
    <w:rPr>
      <w:color w:val="954F72" w:themeColor="followedHyperlink"/>
      <w:u w:val="single"/>
    </w:rPr>
  </w:style>
  <w:style w:type="paragraph" w:customStyle="1" w:styleId="cpformat">
    <w:name w:val="cpformat"/>
    <w:basedOn w:val="Normal"/>
    <w:rsid w:val="00322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0138">
      <w:bodyDiv w:val="1"/>
      <w:marLeft w:val="0"/>
      <w:marRight w:val="0"/>
      <w:marTop w:val="0"/>
      <w:marBottom w:val="0"/>
      <w:divBdr>
        <w:top w:val="none" w:sz="0" w:space="0" w:color="auto"/>
        <w:left w:val="none" w:sz="0" w:space="0" w:color="auto"/>
        <w:bottom w:val="none" w:sz="0" w:space="0" w:color="auto"/>
        <w:right w:val="none" w:sz="0" w:space="0" w:color="auto"/>
      </w:divBdr>
    </w:div>
    <w:div w:id="2854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hnnjeri/IBM-ML-projects/blob/master/Clustered_Toronto_Neighborgood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Njeri, John Waiganjo</dc:creator>
  <cp:keywords/>
  <dc:description/>
  <cp:lastModifiedBy>Njeri, John Waiganjo</cp:lastModifiedBy>
  <cp:revision>10</cp:revision>
  <dcterms:created xsi:type="dcterms:W3CDTF">2019-04-22T21:58:00Z</dcterms:created>
  <dcterms:modified xsi:type="dcterms:W3CDTF">2019-04-23T00:03:00Z</dcterms:modified>
</cp:coreProperties>
</file>