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="240" w:lineRule="auto"/>
        <w:ind w:left="36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b w:val="1"/>
          <w:color w:val="24292f"/>
          <w:sz w:val="28"/>
          <w:szCs w:val="28"/>
          <w:rtl w:val="0"/>
        </w:rPr>
        <w:t xml:space="preserve">Week 20 - Activity 2 - Incident Analysis with Kibana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240" w:before="240" w:line="240" w:lineRule="auto"/>
        <w:ind w:left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the offensive traffic.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hd w:fill="ffffff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the traffic between your machine and the web machine:</w:t>
      </w:r>
    </w:p>
    <w:p w:rsidR="00000000" w:rsidDel="00000000" w:rsidP="00000000" w:rsidRDefault="00000000" w:rsidRPr="00000000" w14:paraId="00000004">
      <w:pPr>
        <w:numPr>
          <w:ilvl w:val="2"/>
          <w:numId w:val="1"/>
        </w:numPr>
        <w:shd w:fill="ffffff" w:val="clear"/>
        <w:spacing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When did the interaction occur?</w:t>
      </w:r>
    </w:p>
    <w:p w:rsidR="00000000" w:rsidDel="00000000" w:rsidP="00000000" w:rsidRDefault="00000000" w:rsidRPr="00000000" w14:paraId="00000005">
      <w:pPr>
        <w:numPr>
          <w:ilvl w:val="3"/>
          <w:numId w:val="1"/>
        </w:numPr>
        <w:shd w:fill="ffffff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For all intensive purposes the attack started on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rtl w:val="0"/>
        </w:rPr>
        <w:t xml:space="preserve">May 2 2022 @ 23:00 and continued through  May 5 2022 @ 03:00</w:t>
      </w:r>
    </w:p>
    <w:p w:rsidR="00000000" w:rsidDel="00000000" w:rsidP="00000000" w:rsidRDefault="00000000" w:rsidRPr="00000000" w14:paraId="00000006">
      <w:pPr>
        <w:shd w:fill="ffffff" w:val="clear"/>
        <w:spacing w:line="240" w:lineRule="auto"/>
        <w:ind w:left="1440" w:firstLine="0"/>
        <w:rPr>
          <w:rFonts w:ascii="Quattrocento Sans" w:cs="Quattrocento Sans" w:eastAsia="Quattrocento Sans" w:hAnsi="Quattrocento Sans"/>
          <w:b w:val="1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line="240" w:lineRule="auto"/>
        <w:ind w:left="1440" w:firstLine="0"/>
        <w:jc w:val="center"/>
        <w:rPr>
          <w:rFonts w:ascii="Quattrocento Sans" w:cs="Quattrocento Sans" w:eastAsia="Quattrocento Sans" w:hAnsi="Quattrocento Sans"/>
          <w:b w:val="1"/>
          <w:color w:val="24292f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</w:rPr>
        <w:drawing>
          <wp:inline distB="114300" distT="114300" distL="114300" distR="114300">
            <wp:extent cx="4189689" cy="236341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9689" cy="236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line="240" w:lineRule="auto"/>
        <w:ind w:left="1440" w:firstLine="0"/>
        <w:rPr>
          <w:rFonts w:ascii="Quattrocento Sans" w:cs="Quattrocento Sans" w:eastAsia="Quattrocento Sans" w:hAnsi="Quattrocento Sans"/>
          <w:b w:val="1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line="240" w:lineRule="auto"/>
        <w:ind w:left="1440" w:firstLine="0"/>
        <w:rPr>
          <w:rFonts w:ascii="Quattrocento Sans" w:cs="Quattrocento Sans" w:eastAsia="Quattrocento Sans" w:hAnsi="Quattrocento Sans"/>
          <w:b w:val="1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shd w:fill="ffffff" w:val="clear"/>
        <w:spacing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What responses did the victim send back?</w:t>
      </w:r>
    </w:p>
    <w:p w:rsidR="00000000" w:rsidDel="00000000" w:rsidP="00000000" w:rsidRDefault="00000000" w:rsidRPr="00000000" w14:paraId="0000000B">
      <w:pPr>
        <w:shd w:fill="ffffff" w:val="clear"/>
        <w:spacing w:before="60" w:line="240" w:lineRule="auto"/>
        <w:ind w:left="1080" w:firstLine="0"/>
        <w:rPr>
          <w:b w:val="1"/>
          <w:color w:val="343741"/>
          <w:highlight w:val="white"/>
        </w:rPr>
      </w:pPr>
      <w:r w:rsidDel="00000000" w:rsidR="00000000" w:rsidRPr="00000000">
        <w:rPr>
          <w:b w:val="1"/>
          <w:color w:val="343741"/>
          <w:highlight w:val="white"/>
          <w:rtl w:val="0"/>
        </w:rPr>
        <w:t xml:space="preserve">http.response.status_code - 401, 301, 207 and 404</w:t>
      </w:r>
    </w:p>
    <w:p w:rsidR="00000000" w:rsidDel="00000000" w:rsidP="00000000" w:rsidRDefault="00000000" w:rsidRPr="00000000" w14:paraId="0000000C">
      <w:pPr>
        <w:shd w:fill="ffffff" w:val="clear"/>
        <w:spacing w:before="60" w:line="240" w:lineRule="auto"/>
        <w:ind w:left="1080" w:firstLine="0"/>
        <w:rPr>
          <w:b w:val="1"/>
          <w:color w:val="3437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before="60" w:line="240" w:lineRule="auto"/>
        <w:ind w:left="1080" w:firstLine="0"/>
        <w:jc w:val="center"/>
        <w:rPr>
          <w:b w:val="1"/>
          <w:color w:val="343741"/>
          <w:highlight w:val="white"/>
        </w:rPr>
      </w:pPr>
      <w:r w:rsidDel="00000000" w:rsidR="00000000" w:rsidRPr="00000000">
        <w:rPr>
          <w:b w:val="1"/>
          <w:color w:val="343741"/>
          <w:highlight w:val="white"/>
        </w:rPr>
        <w:drawing>
          <wp:inline distB="114300" distT="114300" distL="114300" distR="114300">
            <wp:extent cx="4141502" cy="232554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1502" cy="2325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hd w:fill="ffffff" w:val="clear"/>
        <w:spacing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What data is concerning from the Blue Team perspective?</w:t>
      </w:r>
    </w:p>
    <w:p w:rsidR="00000000" w:rsidDel="00000000" w:rsidP="00000000" w:rsidRDefault="00000000" w:rsidRPr="00000000" w14:paraId="00000013">
      <w:pPr>
        <w:shd w:fill="ffffff" w:val="clear"/>
        <w:spacing w:before="60" w:line="240" w:lineRule="auto"/>
        <w:ind w:left="1080" w:firstLine="0"/>
        <w:rPr>
          <w:b w:val="1"/>
          <w:color w:val="24292f"/>
        </w:rPr>
      </w:pPr>
      <w:r w:rsidDel="00000000" w:rsidR="00000000" w:rsidRPr="00000000">
        <w:rPr>
          <w:b w:val="1"/>
          <w:color w:val="24292f"/>
          <w:rtl w:val="0"/>
        </w:rPr>
        <w:t xml:space="preserve">There were 28,228 (401) responses indicating that someone was failing to authenticate to the server.</w:t>
      </w:r>
    </w:p>
    <w:p w:rsidR="00000000" w:rsidDel="00000000" w:rsidP="00000000" w:rsidRDefault="00000000" w:rsidRPr="00000000" w14:paraId="00000014">
      <w:pPr>
        <w:shd w:fill="ffffff" w:val="clear"/>
        <w:spacing w:before="60" w:line="240" w:lineRule="auto"/>
        <w:ind w:left="1080" w:firstLine="0"/>
        <w:rPr>
          <w:b w:val="1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before="60" w:line="240" w:lineRule="auto"/>
        <w:ind w:left="1080" w:firstLine="0"/>
        <w:jc w:val="center"/>
        <w:rPr>
          <w:b w:val="1"/>
          <w:color w:val="24292f"/>
        </w:rPr>
      </w:pPr>
      <w:r w:rsidDel="00000000" w:rsidR="00000000" w:rsidRPr="00000000">
        <w:rPr>
          <w:b w:val="1"/>
          <w:color w:val="24292f"/>
        </w:rPr>
        <w:drawing>
          <wp:inline distB="114300" distT="114300" distL="114300" distR="114300">
            <wp:extent cx="4691063" cy="263532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635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240" w:before="240" w:line="240" w:lineRule="auto"/>
        <w:ind w:left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Find the request for the hidden directory.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hd w:fill="ffffff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In your attack, you found a secret folder. Let's look at that interaction between these two machines.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shd w:fill="ffffff" w:val="clear"/>
        <w:spacing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How many requests were made to this directory? At what time and from which IP address(es)?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38,829 hits to this url May 3, 2022 @ 00:00 from 192.168.1.90.</w:t>
      </w:r>
    </w:p>
    <w:p w:rsidR="00000000" w:rsidDel="00000000" w:rsidP="00000000" w:rsidRDefault="00000000" w:rsidRPr="00000000" w14:paraId="00000019">
      <w:pPr>
        <w:shd w:fill="ffffff" w:val="clear"/>
        <w:spacing w:line="240" w:lineRule="auto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line="240" w:lineRule="auto"/>
        <w:ind w:left="720" w:firstLine="0"/>
        <w:jc w:val="center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  <w:drawing>
          <wp:inline distB="114300" distT="114300" distL="114300" distR="114300">
            <wp:extent cx="4831196" cy="274605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196" cy="2746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line="240" w:lineRule="auto"/>
        <w:ind w:left="72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hd w:fill="ffffff" w:val="clear"/>
        <w:spacing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Which files were requested? What information did they contain?</w:t>
      </w:r>
    </w:p>
    <w:p w:rsidR="00000000" w:rsidDel="00000000" w:rsidP="00000000" w:rsidRDefault="00000000" w:rsidRPr="00000000" w14:paraId="0000001F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8"/>
          <w:szCs w:val="28"/>
        </w:rPr>
      </w:pPr>
      <w:hyperlink r:id="rId10">
        <w:r w:rsidDel="00000000" w:rsidR="00000000" w:rsidRPr="00000000">
          <w:rPr>
            <w:b w:val="1"/>
            <w:color w:val="1155cc"/>
            <w:u w:val="single"/>
            <w:shd w:fill="f5f7fa" w:val="clear"/>
            <w:rtl w:val="0"/>
          </w:rPr>
          <w:t xml:space="preserve">http://</w:t>
        </w:r>
      </w:hyperlink>
      <w:r w:rsidDel="00000000" w:rsidR="00000000" w:rsidRPr="00000000">
        <w:rPr>
          <w:b w:val="1"/>
          <w:color w:val="343741"/>
          <w:shd w:fill="f5f7fa" w:val="clear"/>
          <w:rtl w:val="0"/>
        </w:rPr>
        <w:t xml:space="preserve">192.168.1</w:t>
      </w:r>
      <w:r w:rsidDel="00000000" w:rsidR="00000000" w:rsidRPr="00000000">
        <w:rPr>
          <w:b w:val="1"/>
          <w:color w:val="343741"/>
          <w:shd w:fill="f5f7fa" w:val="clear"/>
          <w:rtl w:val="0"/>
        </w:rPr>
        <w:t xml:space="preserve">.105/company_folders/secret_folder/connect_to_corp_server. However, I couldn't pull up what was shown in the solution file. See screenshot. This was supposed to contain instructions on connecting to corp_server.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240" w:lineRule="auto"/>
        <w:ind w:left="1080" w:firstLine="0"/>
        <w:jc w:val="center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</w:rPr>
        <w:drawing>
          <wp:inline distB="114300" distT="114300" distL="114300" distR="114300">
            <wp:extent cx="4957763" cy="3000751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000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hd w:fill="ffffff" w:val="clear"/>
        <w:spacing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What kind of alarm would you set to detect this behavior in the future?</w:t>
      </w:r>
    </w:p>
    <w:p w:rsidR="00000000" w:rsidDel="00000000" w:rsidP="00000000" w:rsidRDefault="00000000" w:rsidRPr="00000000" w14:paraId="00000025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3"/>
          <w:numId w:val="1"/>
        </w:numPr>
        <w:shd w:fill="ffffff" w:val="clear"/>
        <w:spacing w:after="0" w:afterAutospacing="0" w:before="6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Set an alert for a brute force attack after monitoring a baseline.</w:t>
      </w:r>
    </w:p>
    <w:p w:rsidR="00000000" w:rsidDel="00000000" w:rsidP="00000000" w:rsidRDefault="00000000" w:rsidRPr="00000000" w14:paraId="00000027">
      <w:pPr>
        <w:numPr>
          <w:ilvl w:val="3"/>
          <w:numId w:val="1"/>
        </w:numPr>
        <w:shd w:fill="ffffff" w:val="clear"/>
        <w:spacing w:before="0" w:beforeAutospacing="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Set an alert whenever this file is accessed to monitor it.</w:t>
      </w:r>
    </w:p>
    <w:p w:rsidR="00000000" w:rsidDel="00000000" w:rsidP="00000000" w:rsidRDefault="00000000" w:rsidRPr="00000000" w14:paraId="00000028">
      <w:pPr>
        <w:shd w:fill="ffffff" w:val="clear"/>
        <w:spacing w:before="60" w:line="240" w:lineRule="auto"/>
        <w:ind w:left="144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shd w:fill="ffffff" w:val="clear"/>
        <w:spacing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at least one way to harden the vulnerable machine that would mitigate this attack. </w:t>
      </w:r>
    </w:p>
    <w:p w:rsidR="00000000" w:rsidDel="00000000" w:rsidP="00000000" w:rsidRDefault="00000000" w:rsidRPr="00000000" w14:paraId="0000002A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3"/>
          <w:numId w:val="1"/>
        </w:numPr>
        <w:shd w:fill="ffffff" w:val="clear"/>
        <w:spacing w:after="0" w:afterAutospacing="0" w:before="6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Disable password authentication and authenticate via ssh key pair to allow only administrator machines to access.</w:t>
      </w:r>
    </w:p>
    <w:p w:rsidR="00000000" w:rsidDel="00000000" w:rsidP="00000000" w:rsidRDefault="00000000" w:rsidRPr="00000000" w14:paraId="0000002C">
      <w:pPr>
        <w:numPr>
          <w:ilvl w:val="3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Apply an account lock-out feature after so many attempts.</w:t>
      </w:r>
    </w:p>
    <w:p w:rsidR="00000000" w:rsidDel="00000000" w:rsidP="00000000" w:rsidRDefault="00000000" w:rsidRPr="00000000" w14:paraId="0000002D">
      <w:pPr>
        <w:numPr>
          <w:ilvl w:val="3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Enable MFA to prevent brute forcing attacks</w:t>
      </w:r>
    </w:p>
    <w:p w:rsidR="00000000" w:rsidDel="00000000" w:rsidP="00000000" w:rsidRDefault="00000000" w:rsidRPr="00000000" w14:paraId="0000002E">
      <w:pPr>
        <w:numPr>
          <w:ilvl w:val="3"/>
          <w:numId w:val="1"/>
        </w:numPr>
        <w:shd w:fill="ffffff" w:val="clear"/>
        <w:spacing w:before="0" w:beforeAutospacing="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Require stronger password policy for administrators </w:t>
      </w:r>
    </w:p>
    <w:p w:rsidR="00000000" w:rsidDel="00000000" w:rsidP="00000000" w:rsidRDefault="00000000" w:rsidRPr="00000000" w14:paraId="0000002F">
      <w:pPr>
        <w:shd w:fill="ffffff" w:val="clear"/>
        <w:spacing w:before="6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before="6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before="6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before="6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before="6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before="60" w:line="240" w:lineRule="auto"/>
        <w:ind w:left="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240" w:before="240" w:line="240" w:lineRule="auto"/>
        <w:ind w:left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the brute force attack.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hd w:fill="ffffff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After identifying the hidden directory, you used Hydra to brute-force the target server. Answer the following questions: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hd w:fill="ffffff" w:val="clear"/>
        <w:spacing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Can you identify packets specifically from Hydra?</w:t>
      </w:r>
    </w:p>
    <w:p w:rsidR="00000000" w:rsidDel="00000000" w:rsidP="00000000" w:rsidRDefault="00000000" w:rsidRPr="00000000" w14:paraId="00000038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Yes. user_agent.original: “Mozilla/4.0 (Hydra)</w:t>
      </w:r>
    </w:p>
    <w:p w:rsidR="00000000" w:rsidDel="00000000" w:rsidP="00000000" w:rsidRDefault="00000000" w:rsidRPr="00000000" w14:paraId="00000039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line="240" w:lineRule="auto"/>
        <w:ind w:left="1080" w:firstLine="0"/>
        <w:jc w:val="center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  <w:drawing>
          <wp:inline distB="114300" distT="114300" distL="114300" distR="114300">
            <wp:extent cx="5122048" cy="288733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2048" cy="2887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hd w:fill="ffffff" w:val="clear"/>
        <w:spacing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How many requests were made in the brute-force attack?</w:t>
      </w:r>
    </w:p>
    <w:p w:rsidR="00000000" w:rsidDel="00000000" w:rsidP="00000000" w:rsidRDefault="00000000" w:rsidRPr="00000000" w14:paraId="0000003D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290,804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shd w:fill="ffffff" w:val="clear"/>
        <w:spacing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How many requests had the attacker made after discovering the correct password in this one? </w:t>
      </w:r>
    </w:p>
    <w:p w:rsidR="00000000" w:rsidDel="00000000" w:rsidP="00000000" w:rsidRDefault="00000000" w:rsidRPr="00000000" w14:paraId="0000003F">
      <w:pPr>
        <w:numPr>
          <w:ilvl w:val="3"/>
          <w:numId w:val="1"/>
        </w:numPr>
        <w:shd w:fill="ffffff" w:val="clear"/>
        <w:spacing w:before="6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040">
      <w:pPr>
        <w:shd w:fill="ffffff" w:val="clear"/>
        <w:spacing w:before="60" w:line="240" w:lineRule="auto"/>
        <w:jc w:val="center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  <w:drawing>
          <wp:inline distB="114300" distT="114300" distL="114300" distR="114300">
            <wp:extent cx="4757738" cy="269358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693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hd w:fill="ffffff" w:val="clear"/>
        <w:spacing w:after="0" w:afterAutospacing="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What kind of alarm would you set to detect this behavior in the future and at what threshold(s)?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3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I would recommend setting an alert based on a specific threshold of 5 HTTP-GET requests from the same ip address to the same resource that generates a 401 status code. </w:t>
      </w:r>
    </w:p>
    <w:p w:rsidR="00000000" w:rsidDel="00000000" w:rsidP="00000000" w:rsidRDefault="00000000" w:rsidRPr="00000000" w14:paraId="00000043">
      <w:pPr>
        <w:numPr>
          <w:ilvl w:val="3"/>
          <w:numId w:val="1"/>
        </w:numPr>
        <w:shd w:fill="ffffff" w:val="clear"/>
        <w:spacing w:before="0" w:beforeAutospacing="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Also, setting an alert when the User-Agent includes the term “Hydra.”</w:t>
      </w:r>
    </w:p>
    <w:p w:rsidR="00000000" w:rsidDel="00000000" w:rsidP="00000000" w:rsidRDefault="00000000" w:rsidRPr="00000000" w14:paraId="00000044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hd w:fill="ffffff" w:val="clear"/>
        <w:spacing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at least one way to harden the vulnerable machine that would mitigate this attack.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3"/>
          <w:numId w:val="1"/>
        </w:numPr>
        <w:shd w:fill="ffffff" w:val="clear"/>
        <w:spacing w:before="6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Implement account lock-out after 5 failed attempts at accessing the webserver.</w:t>
      </w:r>
    </w:p>
    <w:p w:rsidR="00000000" w:rsidDel="00000000" w:rsidP="00000000" w:rsidRDefault="00000000" w:rsidRPr="00000000" w14:paraId="00000047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hd w:fill="ffffff" w:val="clear"/>
        <w:spacing w:after="240" w:before="240" w:line="240" w:lineRule="auto"/>
        <w:ind w:left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Find the WebDav connection.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hd w:fill="ffffff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Use your dashboard to answer the following questions: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hd w:fill="ffffff" w:val="clear"/>
        <w:spacing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How many requests were made to this directory?</w:t>
      </w:r>
    </w:p>
    <w:p w:rsidR="00000000" w:rsidDel="00000000" w:rsidP="00000000" w:rsidRDefault="00000000" w:rsidRPr="00000000" w14:paraId="0000004B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223,755</w:t>
      </w:r>
    </w:p>
    <w:p w:rsidR="00000000" w:rsidDel="00000000" w:rsidP="00000000" w:rsidRDefault="00000000" w:rsidRPr="00000000" w14:paraId="0000004C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</w:rPr>
        <w:drawing>
          <wp:inline distB="114300" distT="114300" distL="114300" distR="114300">
            <wp:extent cx="4848154" cy="2734856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154" cy="2734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shd w:fill="ffffff" w:val="clear"/>
        <w:spacing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Which file(s) were requested?</w:t>
      </w:r>
    </w:p>
    <w:p w:rsidR="00000000" w:rsidDel="00000000" w:rsidP="00000000" w:rsidRDefault="00000000" w:rsidRPr="00000000" w14:paraId="0000005B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webdav/shell.php</w:t>
      </w:r>
    </w:p>
    <w:p w:rsidR="00000000" w:rsidDel="00000000" w:rsidP="00000000" w:rsidRDefault="00000000" w:rsidRPr="00000000" w14:paraId="0000005C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  <w:drawing>
          <wp:inline distB="114300" distT="114300" distL="114300" distR="114300">
            <wp:extent cx="4966559" cy="280511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559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2"/>
          <w:numId w:val="1"/>
        </w:numPr>
        <w:shd w:fill="ffffff" w:val="clear"/>
        <w:spacing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What kind of alarm would you set to detect such access in the future?</w:t>
      </w:r>
    </w:p>
    <w:p w:rsidR="00000000" w:rsidDel="00000000" w:rsidP="00000000" w:rsidRDefault="00000000" w:rsidRPr="00000000" w14:paraId="00000060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Alert if anyone other than those whitelisted access this folder.</w:t>
      </w:r>
    </w:p>
    <w:p w:rsidR="00000000" w:rsidDel="00000000" w:rsidP="00000000" w:rsidRDefault="00000000" w:rsidRPr="00000000" w14:paraId="00000062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2"/>
          <w:numId w:val="1"/>
        </w:numPr>
        <w:shd w:fill="ffffff" w:val="clear"/>
        <w:spacing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at least one way to harden the vulnerable machine that would mitigate this attack.</w:t>
      </w:r>
    </w:p>
    <w:p w:rsidR="00000000" w:rsidDel="00000000" w:rsidP="00000000" w:rsidRDefault="00000000" w:rsidRPr="00000000" w14:paraId="00000064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3"/>
          <w:numId w:val="1"/>
        </w:numPr>
        <w:shd w:fill="ffffff" w:val="clear"/>
        <w:spacing w:after="0" w:afterAutospacing="0" w:before="6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File code/signature scan if files are uploaded.</w:t>
      </w:r>
    </w:p>
    <w:p w:rsidR="00000000" w:rsidDel="00000000" w:rsidP="00000000" w:rsidRDefault="00000000" w:rsidRPr="00000000" w14:paraId="00000066">
      <w:pPr>
        <w:numPr>
          <w:ilvl w:val="3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Make access to this folder only accessible from the back end.</w:t>
      </w:r>
    </w:p>
    <w:p w:rsidR="00000000" w:rsidDel="00000000" w:rsidP="00000000" w:rsidRDefault="00000000" w:rsidRPr="00000000" w14:paraId="00000067">
      <w:pPr>
        <w:numPr>
          <w:ilvl w:val="3"/>
          <w:numId w:val="1"/>
        </w:numPr>
        <w:shd w:fill="ffffff" w:val="clear"/>
        <w:spacing w:before="0" w:beforeAutospacing="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Implement a firewall rule to make this folder accessible by those whitelisted.</w:t>
      </w:r>
    </w:p>
    <w:p w:rsidR="00000000" w:rsidDel="00000000" w:rsidP="00000000" w:rsidRDefault="00000000" w:rsidRPr="00000000" w14:paraId="00000068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hd w:fill="ffffff" w:val="clear"/>
        <w:spacing w:after="240" w:before="240" w:line="240" w:lineRule="auto"/>
        <w:ind w:left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the reverse shell and meterpreter traffic.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hd w:fill="ffffff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To finish off the attack, you uploaded a PHP reverse shell and started a meterpreter shell session. Answer the following questions:</w:t>
      </w:r>
    </w:p>
    <w:p w:rsidR="00000000" w:rsidDel="00000000" w:rsidP="00000000" w:rsidRDefault="00000000" w:rsidRPr="00000000" w14:paraId="00000077">
      <w:pPr>
        <w:shd w:fill="ffffff" w:val="clear"/>
        <w:spacing w:line="240" w:lineRule="auto"/>
        <w:ind w:left="720" w:firstLine="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2"/>
          <w:numId w:val="1"/>
        </w:numPr>
        <w:shd w:fill="ffffff" w:val="clear"/>
        <w:spacing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Can you identify traffic from the meterpreter session?</w:t>
      </w:r>
    </w:p>
    <w:p w:rsidR="00000000" w:rsidDel="00000000" w:rsidP="00000000" w:rsidRDefault="00000000" w:rsidRPr="00000000" w14:paraId="00000079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Yes. Searching source port under “Available fields” I see that 4444 was at the top of the list and had a 78.8% usage. Then filtered by this to investigate it further.</w:t>
      </w:r>
    </w:p>
    <w:p w:rsidR="00000000" w:rsidDel="00000000" w:rsidP="00000000" w:rsidRDefault="00000000" w:rsidRPr="00000000" w14:paraId="0000007A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  <w:drawing>
          <wp:inline distB="114300" distT="114300" distL="114300" distR="114300">
            <wp:extent cx="1789075" cy="17245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9075" cy="172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  <w:drawing>
          <wp:inline distB="114300" distT="114300" distL="114300" distR="114300">
            <wp:extent cx="3375433" cy="189498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5433" cy="1894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2"/>
          <w:numId w:val="1"/>
        </w:numPr>
        <w:shd w:fill="ffffff" w:val="clear"/>
        <w:spacing w:after="0" w:afterAutospacing="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What kinds of alarms would you set to detect this behavior in the future?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3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An alarm if this port is used</w:t>
      </w:r>
    </w:p>
    <w:p w:rsidR="00000000" w:rsidDel="00000000" w:rsidP="00000000" w:rsidRDefault="00000000" w:rsidRPr="00000000" w14:paraId="0000007F">
      <w:pPr>
        <w:numPr>
          <w:ilvl w:val="3"/>
          <w:numId w:val="1"/>
        </w:numPr>
        <w:shd w:fill="ffffff" w:val="clear"/>
        <w:spacing w:before="0" w:beforeAutospacing="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An alarm if an executable file is uploaded</w:t>
      </w:r>
    </w:p>
    <w:p w:rsidR="00000000" w:rsidDel="00000000" w:rsidP="00000000" w:rsidRDefault="00000000" w:rsidRPr="00000000" w14:paraId="00000080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before="60" w:line="240" w:lineRule="auto"/>
        <w:ind w:left="108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2"/>
          <w:numId w:val="1"/>
        </w:numPr>
        <w:shd w:fill="ffffff" w:val="clear"/>
        <w:spacing w:after="280" w:before="60" w:line="240" w:lineRule="auto"/>
        <w:ind w:left="1080" w:hanging="360"/>
        <w:rPr>
          <w:rFonts w:ascii="Quattrocento Sans" w:cs="Quattrocento Sans" w:eastAsia="Quattrocento Sans" w:hAnsi="Quattrocento Sans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4292f"/>
          <w:sz w:val="24"/>
          <w:szCs w:val="24"/>
          <w:rtl w:val="0"/>
        </w:rPr>
        <w:t xml:space="preserve">Identify at least one way to harden the vulnerable machine that would mitigate this attack.</w:t>
      </w:r>
    </w:p>
    <w:p w:rsidR="00000000" w:rsidDel="00000000" w:rsidP="00000000" w:rsidRDefault="00000000" w:rsidRPr="00000000" w14:paraId="00000083">
      <w:pPr>
        <w:widowControl w:val="0"/>
        <w:numPr>
          <w:ilvl w:val="3"/>
          <w:numId w:val="1"/>
        </w:numPr>
        <w:shd w:fill="ffffff" w:val="clear"/>
        <w:spacing w:after="0" w:before="6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Implement firewall rule to block this port number, ip address, and executable file type.</w:t>
      </w:r>
    </w:p>
    <w:p w:rsidR="00000000" w:rsidDel="00000000" w:rsidP="00000000" w:rsidRDefault="00000000" w:rsidRPr="00000000" w14:paraId="00000084">
      <w:pPr>
        <w:widowControl w:val="0"/>
        <w:numPr>
          <w:ilvl w:val="3"/>
          <w:numId w:val="1"/>
        </w:numPr>
        <w:shd w:fill="ffffff" w:val="clear"/>
        <w:spacing w:after="0" w:before="6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File scanning software to scan for malicious code.</w:t>
      </w:r>
    </w:p>
    <w:p w:rsidR="00000000" w:rsidDel="00000000" w:rsidP="00000000" w:rsidRDefault="00000000" w:rsidRPr="00000000" w14:paraId="00000085">
      <w:pPr>
        <w:widowControl w:val="0"/>
        <w:numPr>
          <w:ilvl w:val="3"/>
          <w:numId w:val="1"/>
        </w:numPr>
        <w:shd w:fill="ffffff" w:val="clear"/>
        <w:spacing w:after="0" w:before="6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Remove the ability to upload files if this is possible.</w:t>
      </w:r>
    </w:p>
    <w:p w:rsidR="00000000" w:rsidDel="00000000" w:rsidP="00000000" w:rsidRDefault="00000000" w:rsidRPr="00000000" w14:paraId="00000086">
      <w:pPr>
        <w:widowControl w:val="0"/>
        <w:numPr>
          <w:ilvl w:val="3"/>
          <w:numId w:val="1"/>
        </w:numPr>
        <w:shd w:fill="ffffff" w:val="clear"/>
        <w:spacing w:after="0" w:before="60" w:line="240" w:lineRule="auto"/>
        <w:ind w:left="1440" w:hanging="36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Do not allow outbound traffic from unknown ports.</w:t>
      </w:r>
    </w:p>
    <w:p w:rsidR="00000000" w:rsidDel="00000000" w:rsidP="00000000" w:rsidRDefault="00000000" w:rsidRPr="00000000" w14:paraId="00000087">
      <w:pPr>
        <w:widowControl w:val="0"/>
        <w:shd w:fill="ffffff" w:val="clear"/>
        <w:spacing w:after="0" w:before="60" w:line="240" w:lineRule="auto"/>
        <w:ind w:left="1440" w:firstLine="0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280" w:before="60" w:line="240" w:lineRule="auto"/>
        <w:rPr>
          <w:rFonts w:ascii="Quattrocento Sans" w:cs="Quattrocento Sans" w:eastAsia="Quattrocento Sans" w:hAnsi="Quattrocento Sans"/>
          <w:b w:val="1"/>
          <w:color w:val="24292f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30"/>
          <w:szCs w:val="30"/>
          <w:rtl w:val="0"/>
        </w:rPr>
        <w:t xml:space="preserve">Commands Used: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shd w:fill="ffffff" w:val="clear"/>
        <w:spacing w:after="0" w:before="0" w:line="240" w:lineRule="auto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source.ip: 192.168.1.90 and destination.ip: 192.168.1.105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shd w:fill="ffffff" w:val="clear"/>
        <w:spacing w:after="0" w:before="0" w:line="240" w:lineRule="auto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url.path: /company_folders/secret_folder/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shd w:fill="ffffff" w:val="clear"/>
        <w:spacing w:after="0" w:before="0" w:line="240" w:lineRule="auto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url.path: /webdav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shd w:fill="ffffff" w:val="clear"/>
        <w:spacing w:after="0" w:before="0" w:line="240" w:lineRule="auto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user_agent.original: “Mozilla/4.0 (Hydra)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shd w:fill="ffffff" w:val="clear"/>
        <w:spacing w:after="0" w:before="0" w:line="240" w:lineRule="auto"/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24292f"/>
          <w:sz w:val="24"/>
          <w:szCs w:val="24"/>
          <w:rtl w:val="0"/>
        </w:rPr>
        <w:t xml:space="preserve">http.response.status_code: 401</w:t>
      </w:r>
    </w:p>
    <w:p w:rsidR="00000000" w:rsidDel="00000000" w:rsidP="00000000" w:rsidRDefault="00000000" w:rsidRPr="00000000" w14:paraId="0000008E">
      <w:pPr>
        <w:shd w:fill="ffffff" w:val="clear"/>
        <w:spacing w:after="280" w:before="60" w:line="240" w:lineRule="auto"/>
        <w:rPr>
          <w:rFonts w:ascii="Quattrocento Sans" w:cs="Quattrocento Sans" w:eastAsia="Quattrocento Sans" w:hAnsi="Quattrocento Sans"/>
          <w:b w:val="1"/>
          <w:color w:val="24292f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hyperlink" Target="http://snnmnkxdhflwgthqismb.com/post.php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