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40384E" w14:textId="77777777" w:rsidR="008F39AD" w:rsidRPr="00F04F72" w:rsidRDefault="00000000">
      <w:pPr>
        <w:spacing w:after="80"/>
        <w:rPr>
          <w:color w:val="000000" w:themeColor="text1"/>
        </w:rPr>
      </w:pPr>
      <w:r w:rsidRPr="00F04F72">
        <w:rPr>
          <w:b/>
          <w:bCs/>
          <w:color w:val="000000" w:themeColor="text1"/>
          <w:sz w:val="44"/>
          <w:szCs w:val="44"/>
        </w:rPr>
        <w:t>Situations as Cues</w:t>
      </w:r>
    </w:p>
    <w:p w14:paraId="74BCAA0D" w14:textId="77777777" w:rsidR="008F39AD" w:rsidRPr="00F04F72" w:rsidRDefault="00000000">
      <w:pPr>
        <w:spacing w:after="240"/>
        <w:rPr>
          <w:color w:val="000000" w:themeColor="text1"/>
        </w:rPr>
      </w:pPr>
      <w:r w:rsidRPr="00F04F72">
        <w:rPr>
          <w:i/>
          <w:iCs/>
          <w:color w:val="000000" w:themeColor="text1"/>
          <w:sz w:val="26"/>
          <w:szCs w:val="26"/>
        </w:rPr>
        <w:t>Teaching your dog what each part of the day means</w:t>
      </w:r>
    </w:p>
    <w:p w14:paraId="04D4AAE4" w14:textId="77777777" w:rsidR="008F39AD" w:rsidRPr="00F04F72" w:rsidRDefault="00000000">
      <w:pPr>
        <w:pStyle w:val="Heading2"/>
        <w:spacing w:before="320" w:after="120"/>
        <w:rPr>
          <w:color w:val="000000" w:themeColor="text1"/>
        </w:rPr>
      </w:pPr>
      <w:r w:rsidRPr="00F04F72">
        <w:rPr>
          <w:b/>
          <w:bCs/>
          <w:color w:val="000000" w:themeColor="text1"/>
          <w:sz w:val="28"/>
          <w:szCs w:val="28"/>
        </w:rPr>
        <w:t>What a context cue is</w:t>
      </w:r>
    </w:p>
    <w:p w14:paraId="6DACA21A" w14:textId="77777777" w:rsidR="008F39AD" w:rsidRPr="00F04F72" w:rsidRDefault="00000000">
      <w:pPr>
        <w:spacing w:after="160" w:line="288" w:lineRule="auto"/>
        <w:rPr>
          <w:color w:val="000000" w:themeColor="text1"/>
        </w:rPr>
      </w:pPr>
      <w:r w:rsidRPr="00F04F72">
        <w:rPr>
          <w:color w:val="000000" w:themeColor="text1"/>
        </w:rPr>
        <w:t>A context cue is a situation that tells your dog what to do, without you saying a word. The doorknob turning, your plate landing on the table, the car door opening, the doorbell ringing: each one predicts what comes next, and dogs are very good at learning those predictions.</w:t>
      </w:r>
    </w:p>
    <w:p w14:paraId="12D39EE8" w14:textId="77777777" w:rsidR="008F39AD" w:rsidRPr="00F04F72" w:rsidRDefault="00000000">
      <w:pPr>
        <w:spacing w:after="160" w:line="288" w:lineRule="auto"/>
        <w:rPr>
          <w:color w:val="000000" w:themeColor="text1"/>
        </w:rPr>
      </w:pPr>
      <w:r w:rsidRPr="00F04F72">
        <w:rPr>
          <w:color w:val="000000" w:themeColor="text1"/>
        </w:rPr>
        <w:t>Once a situation reliably predicts something, your dog starts acting before it happens. That is how most dogs learn to bolt out the door, beg at the table, or explode when guests arrive. It is also how you can teach a dog to wait, settle, or check in with you automatically.</w:t>
      </w:r>
    </w:p>
    <w:p w14:paraId="5B83ED7E" w14:textId="77777777" w:rsidR="008F39AD" w:rsidRPr="00F04F72" w:rsidRDefault="00000000">
      <w:pPr>
        <w:pStyle w:val="Heading2"/>
        <w:spacing w:before="320" w:after="120"/>
        <w:rPr>
          <w:color w:val="000000" w:themeColor="text1"/>
        </w:rPr>
      </w:pPr>
      <w:r w:rsidRPr="00F04F72">
        <w:rPr>
          <w:b/>
          <w:bCs/>
          <w:color w:val="000000" w:themeColor="text1"/>
          <w:sz w:val="28"/>
          <w:szCs w:val="28"/>
        </w:rPr>
        <w:t>Most situations are already cues</w:t>
      </w:r>
    </w:p>
    <w:p w14:paraId="6F3AD1FD" w14:textId="77777777" w:rsidR="008F39AD" w:rsidRPr="00F04F72" w:rsidRDefault="00000000">
      <w:pPr>
        <w:spacing w:after="160" w:line="288" w:lineRule="auto"/>
        <w:rPr>
          <w:color w:val="000000" w:themeColor="text1"/>
        </w:rPr>
      </w:pPr>
      <w:r w:rsidRPr="00F04F72">
        <w:rPr>
          <w:color w:val="000000" w:themeColor="text1"/>
        </w:rPr>
        <w:t>For a dog who has lived with you a while, familiar situations already cue a behavior. It just may not be the behavior you want. So you are not teaching on a blank slate. You are replacing an answer your dog has practiced many times, and the first repetitions will be messier than teaching a brand-new trick. That is normal.</w:t>
      </w:r>
    </w:p>
    <w:p w14:paraId="3E96C13C" w14:textId="77777777" w:rsidR="008F39AD" w:rsidRPr="00F04F72" w:rsidRDefault="00000000">
      <w:pPr>
        <w:spacing w:after="160" w:line="288" w:lineRule="auto"/>
        <w:rPr>
          <w:color w:val="000000" w:themeColor="text1"/>
        </w:rPr>
      </w:pPr>
      <w:r w:rsidRPr="00F04F72">
        <w:rPr>
          <w:color w:val="000000" w:themeColor="text1"/>
        </w:rPr>
        <w:t>A situation is also a sequence, not a single moment. "The door" is really shoes, keys, leash, your hand on the knob, the knob turning, and the door moving. Your dog responds to the earliest reliable signal, which is why some dogs start spinning the moment you pick up your keys. Watch closely, or film it, to find where your dog starts reacting. That is where training begins.</w:t>
      </w:r>
    </w:p>
    <w:p w14:paraId="387FEB0C" w14:textId="77777777" w:rsidR="008F39AD" w:rsidRPr="00F04F72" w:rsidRDefault="00000000">
      <w:pPr>
        <w:pStyle w:val="Heading2"/>
        <w:spacing w:before="320" w:after="120"/>
        <w:rPr>
          <w:color w:val="000000" w:themeColor="text1"/>
        </w:rPr>
      </w:pPr>
      <w:r w:rsidRPr="00F04F72">
        <w:rPr>
          <w:b/>
          <w:bCs/>
          <w:color w:val="000000" w:themeColor="text1"/>
          <w:sz w:val="28"/>
          <w:szCs w:val="28"/>
        </w:rPr>
        <w:t>New puppy, new dog, or new home? You have a head start</w:t>
      </w:r>
    </w:p>
    <w:p w14:paraId="1E68F371" w14:textId="77777777" w:rsidR="008F39AD" w:rsidRPr="00F04F72" w:rsidRDefault="00000000">
      <w:pPr>
        <w:spacing w:after="160" w:line="288" w:lineRule="auto"/>
        <w:rPr>
          <w:color w:val="000000" w:themeColor="text1"/>
        </w:rPr>
      </w:pPr>
      <w:r w:rsidRPr="00F04F72">
        <w:rPr>
          <w:color w:val="000000" w:themeColor="text1"/>
        </w:rPr>
        <w:t>There is one important exception. If you have a new puppy, a newly adopted dog, or you have just moved, the situations in your home do not mean much yet. A new door, a new kitchen, and a new routine have no history attached. That means you are starting from scratch, and every repetition in the first days and weeks sets the pattern.</w:t>
      </w:r>
    </w:p>
    <w:p w14:paraId="3B5005DA" w14:textId="77777777" w:rsidR="008F39AD" w:rsidRPr="00F04F72" w:rsidRDefault="00000000">
      <w:pPr>
        <w:spacing w:after="160" w:line="288" w:lineRule="auto"/>
        <w:rPr>
          <w:color w:val="000000" w:themeColor="text1"/>
        </w:rPr>
      </w:pPr>
      <w:r w:rsidRPr="00F04F72">
        <w:rPr>
          <w:color w:val="000000" w:themeColor="text1"/>
        </w:rPr>
        <w:t>Teach it correctly from Day 1. The first weeks are the most valuable training time you will ever have with that dog, and also the time when unwanted habits form fastest.</w:t>
      </w:r>
    </w:p>
    <w:p w14:paraId="07FD40D5" w14:textId="77777777" w:rsidR="008F39AD" w:rsidRPr="00F04F72" w:rsidRDefault="00000000">
      <w:pPr>
        <w:pStyle w:val="Heading2"/>
        <w:spacing w:before="320" w:after="120"/>
        <w:rPr>
          <w:color w:val="000000" w:themeColor="text1"/>
        </w:rPr>
      </w:pPr>
      <w:r w:rsidRPr="00F04F72">
        <w:rPr>
          <w:b/>
          <w:bCs/>
          <w:color w:val="000000" w:themeColor="text1"/>
          <w:sz w:val="28"/>
          <w:szCs w:val="28"/>
        </w:rPr>
        <w:t>Look at your day</w:t>
      </w:r>
    </w:p>
    <w:p w14:paraId="19ACED8B" w14:textId="77777777" w:rsidR="008F39AD" w:rsidRPr="00F04F72" w:rsidRDefault="00000000">
      <w:pPr>
        <w:spacing w:after="160" w:line="288" w:lineRule="auto"/>
        <w:rPr>
          <w:color w:val="000000" w:themeColor="text1"/>
        </w:rPr>
      </w:pPr>
      <w:r w:rsidRPr="00F04F72">
        <w:rPr>
          <w:color w:val="000000" w:themeColor="text1"/>
        </w:rPr>
        <w:t>Walk through an ordinary day and list the situations that happen over and over: waking up, meals, going out, coming home, car rides, work calls, evenings on the couch. For each one, ask three questions. What does my dog do now? What would I like my dog to do? What does my dog get, right after?</w:t>
      </w:r>
    </w:p>
    <w:p w14:paraId="1A21AFE3" w14:textId="77777777" w:rsidR="008F39AD" w:rsidRPr="00F04F72" w:rsidRDefault="00000000">
      <w:pPr>
        <w:spacing w:after="160" w:line="288" w:lineRule="auto"/>
        <w:rPr>
          <w:color w:val="000000" w:themeColor="text1"/>
        </w:rPr>
      </w:pPr>
      <w:r w:rsidRPr="00F04F72">
        <w:rPr>
          <w:color w:val="000000" w:themeColor="text1"/>
        </w:rPr>
        <w:t>You do not need to fix everything at once. Start with one or two situations that happen most often or cause the most trouble.</w:t>
      </w:r>
    </w:p>
    <w:p w14:paraId="19654865" w14:textId="77777777" w:rsidR="008F39AD" w:rsidRPr="00F04F72" w:rsidRDefault="00000000">
      <w:pPr>
        <w:pStyle w:val="Heading2"/>
        <w:spacing w:before="320" w:after="120"/>
        <w:rPr>
          <w:color w:val="000000" w:themeColor="text1"/>
        </w:rPr>
      </w:pPr>
      <w:r w:rsidRPr="00F04F72">
        <w:rPr>
          <w:b/>
          <w:bCs/>
          <w:color w:val="000000" w:themeColor="text1"/>
          <w:sz w:val="28"/>
          <w:szCs w:val="28"/>
        </w:rPr>
        <w:lastRenderedPageBreak/>
        <w:t>Common situations and what to teach</w:t>
      </w:r>
    </w:p>
    <w:p w14:paraId="5D97159E" w14:textId="77777777" w:rsidR="008F39AD" w:rsidRPr="00F04F72" w:rsidRDefault="00000000">
      <w:pPr>
        <w:spacing w:after="120"/>
        <w:rPr>
          <w:color w:val="000000" w:themeColor="text1"/>
        </w:rPr>
      </w:pPr>
      <w:r w:rsidRPr="00F04F72">
        <w:rPr>
          <w:color w:val="000000" w:themeColor="text1"/>
        </w:rPr>
        <w:t>These are starting points. We will adjust them to your dog and your household.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8F39AD" w:rsidRPr="00F04F72" w14:paraId="46646F4D" w14:textId="77777777">
        <w:tblPrEx>
          <w:tblCellMar>
            <w:top w:w="0" w:type="dxa"/>
            <w:bottom w:w="0" w:type="dxa"/>
          </w:tblCellMar>
        </w:tblPrEx>
        <w:trPr>
          <w:tblHeader/>
        </w:trPr>
        <w:tc>
          <w:tcPr>
            <w:tcW w:w="2200" w:type="dxa"/>
            <w:tcBorders>
              <w:top w:val="single" w:sz="4" w:space="0" w:color="BFC8C4"/>
              <w:left w:val="single" w:sz="4" w:space="0" w:color="BFC8C4"/>
              <w:bottom w:val="single" w:sz="4" w:space="0" w:color="BFC8C4"/>
              <w:right w:val="single" w:sz="4" w:space="0" w:color="BFC8C4"/>
            </w:tcBorders>
            <w:shd w:val="clear" w:color="auto" w:fill="E3ECE8"/>
            <w:tcMar>
              <w:top w:w="80" w:type="dxa"/>
              <w:left w:w="120" w:type="dxa"/>
              <w:bottom w:w="80" w:type="dxa"/>
              <w:right w:w="120" w:type="dxa"/>
            </w:tcMar>
          </w:tcPr>
          <w:p w14:paraId="082540D1" w14:textId="77777777" w:rsidR="008F39AD" w:rsidRPr="00F04F72" w:rsidRDefault="00000000">
            <w:pPr>
              <w:rPr>
                <w:color w:val="000000" w:themeColor="text1"/>
              </w:rPr>
            </w:pPr>
            <w:r w:rsidRPr="00F04F72">
              <w:rPr>
                <w:b/>
                <w:bCs/>
                <w:color w:val="000000" w:themeColor="text1"/>
                <w:sz w:val="20"/>
                <w:szCs w:val="20"/>
              </w:rPr>
              <w:t>Situation</w:t>
            </w:r>
          </w:p>
        </w:tc>
        <w:tc>
          <w:tcPr>
            <w:tcW w:w="3100" w:type="dxa"/>
            <w:tcBorders>
              <w:top w:val="single" w:sz="4" w:space="0" w:color="BFC8C4"/>
              <w:left w:val="single" w:sz="4" w:space="0" w:color="BFC8C4"/>
              <w:bottom w:val="single" w:sz="4" w:space="0" w:color="BFC8C4"/>
              <w:right w:val="single" w:sz="4" w:space="0" w:color="BFC8C4"/>
            </w:tcBorders>
            <w:shd w:val="clear" w:color="auto" w:fill="E3ECE8"/>
            <w:tcMar>
              <w:top w:w="80" w:type="dxa"/>
              <w:left w:w="120" w:type="dxa"/>
              <w:bottom w:w="80" w:type="dxa"/>
              <w:right w:w="120" w:type="dxa"/>
            </w:tcMar>
          </w:tcPr>
          <w:p w14:paraId="1834536A" w14:textId="77777777" w:rsidR="008F39AD" w:rsidRPr="00F04F72" w:rsidRDefault="00000000">
            <w:pPr>
              <w:rPr>
                <w:color w:val="000000" w:themeColor="text1"/>
              </w:rPr>
            </w:pPr>
            <w:r w:rsidRPr="00F04F72">
              <w:rPr>
                <w:b/>
                <w:bCs/>
                <w:color w:val="000000" w:themeColor="text1"/>
                <w:sz w:val="20"/>
                <w:szCs w:val="20"/>
              </w:rPr>
              <w:t>What dogs often learn by accident</w:t>
            </w:r>
          </w:p>
        </w:tc>
        <w:tc>
          <w:tcPr>
            <w:tcW w:w="4060" w:type="dxa"/>
            <w:tcBorders>
              <w:top w:val="single" w:sz="4" w:space="0" w:color="BFC8C4"/>
              <w:left w:val="single" w:sz="4" w:space="0" w:color="BFC8C4"/>
              <w:bottom w:val="single" w:sz="4" w:space="0" w:color="BFC8C4"/>
              <w:right w:val="single" w:sz="4" w:space="0" w:color="BFC8C4"/>
            </w:tcBorders>
            <w:shd w:val="clear" w:color="auto" w:fill="E3ECE8"/>
            <w:tcMar>
              <w:top w:w="80" w:type="dxa"/>
              <w:left w:w="120" w:type="dxa"/>
              <w:bottom w:w="80" w:type="dxa"/>
              <w:right w:w="120" w:type="dxa"/>
            </w:tcMar>
          </w:tcPr>
          <w:p w14:paraId="2A70D9E8" w14:textId="77777777" w:rsidR="008F39AD" w:rsidRPr="00F04F72" w:rsidRDefault="00000000">
            <w:pPr>
              <w:rPr>
                <w:color w:val="000000" w:themeColor="text1"/>
              </w:rPr>
            </w:pPr>
            <w:r w:rsidRPr="00F04F72">
              <w:rPr>
                <w:b/>
                <w:bCs/>
                <w:color w:val="000000" w:themeColor="text1"/>
                <w:sz w:val="20"/>
                <w:szCs w:val="20"/>
              </w:rPr>
              <w:t>What to teach instead</w:t>
            </w:r>
          </w:p>
        </w:tc>
      </w:tr>
      <w:tr w:rsidR="008F39AD" w:rsidRPr="00F04F72" w14:paraId="0BFCDC31"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160EA488" w14:textId="77777777" w:rsidR="008F39AD" w:rsidRPr="00F04F72" w:rsidRDefault="00000000">
            <w:pPr>
              <w:rPr>
                <w:color w:val="000000" w:themeColor="text1"/>
              </w:rPr>
            </w:pPr>
            <w:r w:rsidRPr="00F04F72">
              <w:rPr>
                <w:b/>
                <w:bCs/>
                <w:color w:val="000000" w:themeColor="text1"/>
                <w:sz w:val="20"/>
                <w:szCs w:val="20"/>
              </w:rPr>
              <w:t>Going out the door</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4ACABACA" w14:textId="77777777" w:rsidR="008F39AD" w:rsidRPr="00F04F72" w:rsidRDefault="00000000">
            <w:pPr>
              <w:rPr>
                <w:color w:val="000000" w:themeColor="text1"/>
              </w:rPr>
            </w:pPr>
            <w:r w:rsidRPr="00F04F72">
              <w:rPr>
                <w:color w:val="000000" w:themeColor="text1"/>
                <w:sz w:val="20"/>
                <w:szCs w:val="20"/>
              </w:rPr>
              <w:t>Rush out the moment it opens</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5E6CB8DD" w14:textId="77777777" w:rsidR="008F39AD" w:rsidRPr="00F04F72" w:rsidRDefault="00000000">
            <w:pPr>
              <w:rPr>
                <w:color w:val="000000" w:themeColor="text1"/>
              </w:rPr>
            </w:pPr>
            <w:r w:rsidRPr="00F04F72">
              <w:rPr>
                <w:color w:val="000000" w:themeColor="text1"/>
                <w:sz w:val="20"/>
                <w:szCs w:val="20"/>
              </w:rPr>
              <w:t>Wait until released. Go through, turn back to you, and wait for the next cue or release.</w:t>
            </w:r>
          </w:p>
        </w:tc>
      </w:tr>
      <w:tr w:rsidR="008F39AD" w:rsidRPr="00F04F72" w14:paraId="609E8B3B"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7E97F879" w14:textId="77777777" w:rsidR="008F39AD" w:rsidRPr="00F04F72" w:rsidRDefault="00000000">
            <w:pPr>
              <w:rPr>
                <w:color w:val="000000" w:themeColor="text1"/>
              </w:rPr>
            </w:pPr>
            <w:r w:rsidRPr="00F04F72">
              <w:rPr>
                <w:b/>
                <w:bCs/>
                <w:color w:val="000000" w:themeColor="text1"/>
                <w:sz w:val="20"/>
                <w:szCs w:val="20"/>
              </w:rPr>
              <w:t>Coming into the house</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27242E66" w14:textId="77777777" w:rsidR="008F39AD" w:rsidRPr="00F04F72" w:rsidRDefault="00000000">
            <w:pPr>
              <w:rPr>
                <w:color w:val="000000" w:themeColor="text1"/>
              </w:rPr>
            </w:pPr>
            <w:r w:rsidRPr="00F04F72">
              <w:rPr>
                <w:color w:val="000000" w:themeColor="text1"/>
                <w:sz w:val="20"/>
                <w:szCs w:val="20"/>
              </w:rPr>
              <w:t>Push past you, jump, race inside</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3214BCDF" w14:textId="77777777" w:rsidR="008F39AD" w:rsidRPr="00F04F72" w:rsidRDefault="00000000">
            <w:pPr>
              <w:rPr>
                <w:color w:val="000000" w:themeColor="text1"/>
              </w:rPr>
            </w:pPr>
            <w:r w:rsidRPr="00F04F72">
              <w:rPr>
                <w:color w:val="000000" w:themeColor="text1"/>
                <w:sz w:val="20"/>
                <w:szCs w:val="20"/>
              </w:rPr>
              <w:t>The same door routine in reverse: wait, come through when released, reorient to you, wait for the next cue.</w:t>
            </w:r>
          </w:p>
        </w:tc>
      </w:tr>
      <w:tr w:rsidR="008F39AD" w:rsidRPr="00F04F72" w14:paraId="55312E00"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3D503691" w14:textId="77777777" w:rsidR="008F39AD" w:rsidRPr="00F04F72" w:rsidRDefault="00000000">
            <w:pPr>
              <w:rPr>
                <w:color w:val="000000" w:themeColor="text1"/>
              </w:rPr>
            </w:pPr>
            <w:r w:rsidRPr="00F04F72">
              <w:rPr>
                <w:b/>
                <w:bCs/>
                <w:color w:val="000000" w:themeColor="text1"/>
                <w:sz w:val="20"/>
                <w:szCs w:val="20"/>
              </w:rPr>
              <w:t>Getting into the car</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494A343D" w14:textId="77777777" w:rsidR="008F39AD" w:rsidRPr="00F04F72" w:rsidRDefault="00000000">
            <w:pPr>
              <w:rPr>
                <w:color w:val="000000" w:themeColor="text1"/>
              </w:rPr>
            </w:pPr>
            <w:r w:rsidRPr="00F04F72">
              <w:rPr>
                <w:color w:val="000000" w:themeColor="text1"/>
                <w:sz w:val="20"/>
                <w:szCs w:val="20"/>
              </w:rPr>
              <w:t>Jump in at any moment, or refuse to load</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3EC2E0A7" w14:textId="77777777" w:rsidR="008F39AD" w:rsidRPr="00F04F72" w:rsidRDefault="00000000">
            <w:pPr>
              <w:rPr>
                <w:color w:val="000000" w:themeColor="text1"/>
              </w:rPr>
            </w:pPr>
            <w:r w:rsidRPr="00F04F72">
              <w:rPr>
                <w:color w:val="000000" w:themeColor="text1"/>
                <w:sz w:val="20"/>
                <w:szCs w:val="20"/>
              </w:rPr>
              <w:t>Wait until released to load.</w:t>
            </w:r>
          </w:p>
        </w:tc>
      </w:tr>
      <w:tr w:rsidR="008F39AD" w:rsidRPr="00F04F72" w14:paraId="1A8E7AB1"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5ABE8CD7" w14:textId="77777777" w:rsidR="008F39AD" w:rsidRPr="00F04F72" w:rsidRDefault="00000000">
            <w:pPr>
              <w:rPr>
                <w:color w:val="000000" w:themeColor="text1"/>
              </w:rPr>
            </w:pPr>
            <w:r w:rsidRPr="00F04F72">
              <w:rPr>
                <w:b/>
                <w:bCs/>
                <w:color w:val="000000" w:themeColor="text1"/>
                <w:sz w:val="20"/>
                <w:szCs w:val="20"/>
              </w:rPr>
              <w:t>Getting out of the car</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5B2E01F3" w14:textId="77777777" w:rsidR="008F39AD" w:rsidRPr="00F04F72" w:rsidRDefault="00000000">
            <w:pPr>
              <w:rPr>
                <w:color w:val="000000" w:themeColor="text1"/>
              </w:rPr>
            </w:pPr>
            <w:r w:rsidRPr="00F04F72">
              <w:rPr>
                <w:color w:val="000000" w:themeColor="text1"/>
                <w:sz w:val="20"/>
                <w:szCs w:val="20"/>
              </w:rPr>
              <w:t>Launch out as soon as the door opens</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0F0DAC0F" w14:textId="77777777" w:rsidR="008F39AD" w:rsidRPr="00F04F72" w:rsidRDefault="00000000">
            <w:pPr>
              <w:rPr>
                <w:color w:val="000000" w:themeColor="text1"/>
              </w:rPr>
            </w:pPr>
            <w:r w:rsidRPr="00F04F72">
              <w:rPr>
                <w:color w:val="000000" w:themeColor="text1"/>
                <w:sz w:val="20"/>
                <w:szCs w:val="20"/>
              </w:rPr>
              <w:t>Wait until released. Hop out, turn back to you, and wait for the next cue or release.</w:t>
            </w:r>
          </w:p>
        </w:tc>
      </w:tr>
      <w:tr w:rsidR="008F39AD" w:rsidRPr="00F04F72" w14:paraId="3A024E1E"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67059777" w14:textId="77777777" w:rsidR="008F39AD" w:rsidRPr="00F04F72" w:rsidRDefault="00000000">
            <w:pPr>
              <w:rPr>
                <w:color w:val="000000" w:themeColor="text1"/>
              </w:rPr>
            </w:pPr>
            <w:r w:rsidRPr="00F04F72">
              <w:rPr>
                <w:b/>
                <w:bCs/>
                <w:color w:val="000000" w:themeColor="text1"/>
                <w:sz w:val="20"/>
                <w:szCs w:val="20"/>
              </w:rPr>
              <w:t>Riding in the car</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5C908ECA" w14:textId="77777777" w:rsidR="008F39AD" w:rsidRPr="00F04F72" w:rsidRDefault="00000000">
            <w:pPr>
              <w:rPr>
                <w:color w:val="000000" w:themeColor="text1"/>
              </w:rPr>
            </w:pPr>
            <w:r w:rsidRPr="00F04F72">
              <w:rPr>
                <w:color w:val="000000" w:themeColor="text1"/>
                <w:sz w:val="20"/>
                <w:szCs w:val="20"/>
              </w:rPr>
              <w:t>Pace, whine, bark at the windows</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30C2BE11" w14:textId="77777777" w:rsidR="008F39AD" w:rsidRPr="00F04F72" w:rsidRDefault="00000000">
            <w:pPr>
              <w:rPr>
                <w:color w:val="000000" w:themeColor="text1"/>
              </w:rPr>
            </w:pPr>
            <w:r w:rsidRPr="00F04F72">
              <w:rPr>
                <w:color w:val="000000" w:themeColor="text1"/>
                <w:sz w:val="20"/>
                <w:szCs w:val="20"/>
              </w:rPr>
              <w:t>Settle in a crate or on a mat with a safety harness.</w:t>
            </w:r>
          </w:p>
        </w:tc>
      </w:tr>
      <w:tr w:rsidR="008F39AD" w:rsidRPr="00F04F72" w14:paraId="03946DD0"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057BBABB" w14:textId="77777777" w:rsidR="008F39AD" w:rsidRPr="00F04F72" w:rsidRDefault="00000000">
            <w:pPr>
              <w:rPr>
                <w:color w:val="000000" w:themeColor="text1"/>
              </w:rPr>
            </w:pPr>
            <w:r w:rsidRPr="00F04F72">
              <w:rPr>
                <w:b/>
                <w:bCs/>
                <w:color w:val="000000" w:themeColor="text1"/>
                <w:sz w:val="20"/>
                <w:szCs w:val="20"/>
              </w:rPr>
              <w:t>Your mealtime</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76B745A3" w14:textId="77777777" w:rsidR="008F39AD" w:rsidRPr="00F04F72" w:rsidRDefault="00000000">
            <w:pPr>
              <w:rPr>
                <w:color w:val="000000" w:themeColor="text1"/>
              </w:rPr>
            </w:pPr>
            <w:r w:rsidRPr="00F04F72">
              <w:rPr>
                <w:color w:val="000000" w:themeColor="text1"/>
                <w:sz w:val="20"/>
                <w:szCs w:val="20"/>
              </w:rPr>
              <w:t>Beg, hover, steal from the table</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6FF776C6" w14:textId="77777777" w:rsidR="008F39AD" w:rsidRPr="00F04F72" w:rsidRDefault="00000000">
            <w:pPr>
              <w:rPr>
                <w:color w:val="000000" w:themeColor="text1"/>
              </w:rPr>
            </w:pPr>
            <w:r w:rsidRPr="00F04F72">
              <w:rPr>
                <w:color w:val="000000" w:themeColor="text1"/>
                <w:sz w:val="20"/>
                <w:szCs w:val="20"/>
              </w:rPr>
              <w:t>Settle on a mat or behind a gate with a chew.</w:t>
            </w:r>
          </w:p>
        </w:tc>
      </w:tr>
      <w:tr w:rsidR="008F39AD" w:rsidRPr="00F04F72" w14:paraId="0F3B112E"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70457CFB" w14:textId="77777777" w:rsidR="008F39AD" w:rsidRPr="00F04F72" w:rsidRDefault="00000000">
            <w:pPr>
              <w:rPr>
                <w:color w:val="000000" w:themeColor="text1"/>
              </w:rPr>
            </w:pPr>
            <w:r w:rsidRPr="00F04F72">
              <w:rPr>
                <w:b/>
                <w:bCs/>
                <w:color w:val="000000" w:themeColor="text1"/>
                <w:sz w:val="20"/>
                <w:szCs w:val="20"/>
              </w:rPr>
              <w:t>Your dog’s mealtime</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34D8A0C5" w14:textId="77777777" w:rsidR="008F39AD" w:rsidRPr="00F04F72" w:rsidRDefault="00000000">
            <w:pPr>
              <w:rPr>
                <w:color w:val="000000" w:themeColor="text1"/>
              </w:rPr>
            </w:pPr>
            <w:r w:rsidRPr="00F04F72">
              <w:rPr>
                <w:color w:val="000000" w:themeColor="text1"/>
                <w:sz w:val="20"/>
                <w:szCs w:val="20"/>
              </w:rPr>
              <w:t>Jump, spin, or bark while the bowl is made</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759C7B82" w14:textId="77777777" w:rsidR="008F39AD" w:rsidRPr="00F04F72" w:rsidRDefault="00000000">
            <w:pPr>
              <w:rPr>
                <w:color w:val="000000" w:themeColor="text1"/>
              </w:rPr>
            </w:pPr>
            <w:r w:rsidRPr="00F04F72">
              <w:rPr>
                <w:color w:val="000000" w:themeColor="text1"/>
                <w:sz w:val="20"/>
                <w:szCs w:val="20"/>
              </w:rPr>
              <w:t>Sit and wait until released to the bowl.</w:t>
            </w:r>
          </w:p>
        </w:tc>
      </w:tr>
      <w:tr w:rsidR="008F39AD" w:rsidRPr="00F04F72" w14:paraId="78B8B126"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680EDB37" w14:textId="77777777" w:rsidR="008F39AD" w:rsidRPr="00F04F72" w:rsidRDefault="00000000">
            <w:pPr>
              <w:rPr>
                <w:color w:val="000000" w:themeColor="text1"/>
              </w:rPr>
            </w:pPr>
            <w:r w:rsidRPr="00F04F72">
              <w:rPr>
                <w:b/>
                <w:bCs/>
                <w:color w:val="000000" w:themeColor="text1"/>
                <w:sz w:val="20"/>
                <w:szCs w:val="20"/>
              </w:rPr>
              <w:t>Guests arriving</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1CFCAE17" w14:textId="77777777" w:rsidR="008F39AD" w:rsidRPr="00F04F72" w:rsidRDefault="00000000">
            <w:pPr>
              <w:rPr>
                <w:color w:val="000000" w:themeColor="text1"/>
              </w:rPr>
            </w:pPr>
            <w:r w:rsidRPr="00F04F72">
              <w:rPr>
                <w:color w:val="000000" w:themeColor="text1"/>
                <w:sz w:val="20"/>
                <w:szCs w:val="20"/>
              </w:rPr>
              <w:t>Bark, jump, crowd the door</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24AF6B6B" w14:textId="77777777" w:rsidR="008F39AD" w:rsidRPr="00F04F72" w:rsidRDefault="00000000">
            <w:pPr>
              <w:rPr>
                <w:color w:val="000000" w:themeColor="text1"/>
              </w:rPr>
            </w:pPr>
            <w:r w:rsidRPr="00F04F72">
              <w:rPr>
                <w:color w:val="000000" w:themeColor="text1"/>
                <w:sz w:val="20"/>
                <w:szCs w:val="20"/>
              </w:rPr>
              <w:t>Go to a mat or behind a gate until released to greet calmly.</w:t>
            </w:r>
          </w:p>
        </w:tc>
      </w:tr>
      <w:tr w:rsidR="008F39AD" w:rsidRPr="00F04F72" w14:paraId="5C472BA0" w14:textId="77777777">
        <w:tblPrEx>
          <w:tblCellMar>
            <w:top w:w="0" w:type="dxa"/>
            <w:bottom w:w="0" w:type="dxa"/>
          </w:tblCellMar>
        </w:tblPrEx>
        <w:tc>
          <w:tcPr>
            <w:tcW w:w="22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6070F15E" w14:textId="77777777" w:rsidR="008F39AD" w:rsidRPr="00F04F72" w:rsidRDefault="00000000">
            <w:pPr>
              <w:rPr>
                <w:color w:val="000000" w:themeColor="text1"/>
              </w:rPr>
            </w:pPr>
            <w:r w:rsidRPr="00F04F72">
              <w:rPr>
                <w:b/>
                <w:bCs/>
                <w:color w:val="000000" w:themeColor="text1"/>
                <w:sz w:val="20"/>
                <w:szCs w:val="20"/>
              </w:rPr>
              <w:t>Watching TV or relaxing</w:t>
            </w:r>
          </w:p>
        </w:tc>
        <w:tc>
          <w:tcPr>
            <w:tcW w:w="310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67E89902" w14:textId="77777777" w:rsidR="008F39AD" w:rsidRPr="00F04F72" w:rsidRDefault="00000000">
            <w:pPr>
              <w:rPr>
                <w:color w:val="000000" w:themeColor="text1"/>
              </w:rPr>
            </w:pPr>
            <w:r w:rsidRPr="00F04F72">
              <w:rPr>
                <w:color w:val="000000" w:themeColor="text1"/>
                <w:sz w:val="20"/>
                <w:szCs w:val="20"/>
              </w:rPr>
              <w:t>Pester for attention or play</w:t>
            </w:r>
          </w:p>
        </w:tc>
        <w:tc>
          <w:tcPr>
            <w:tcW w:w="4060" w:type="dxa"/>
            <w:tcBorders>
              <w:top w:val="single" w:sz="4" w:space="0" w:color="BFC8C4"/>
              <w:left w:val="single" w:sz="4" w:space="0" w:color="BFC8C4"/>
              <w:bottom w:val="single" w:sz="4" w:space="0" w:color="BFC8C4"/>
              <w:right w:val="single" w:sz="4" w:space="0" w:color="BFC8C4"/>
            </w:tcBorders>
            <w:tcMar>
              <w:top w:w="80" w:type="dxa"/>
              <w:left w:w="120" w:type="dxa"/>
              <w:bottom w:w="80" w:type="dxa"/>
              <w:right w:w="120" w:type="dxa"/>
            </w:tcMar>
          </w:tcPr>
          <w:p w14:paraId="6142D736" w14:textId="77777777" w:rsidR="008F39AD" w:rsidRPr="00F04F72" w:rsidRDefault="00000000">
            <w:pPr>
              <w:rPr>
                <w:color w:val="000000" w:themeColor="text1"/>
              </w:rPr>
            </w:pPr>
            <w:r w:rsidRPr="00F04F72">
              <w:rPr>
                <w:color w:val="000000" w:themeColor="text1"/>
                <w:sz w:val="20"/>
                <w:szCs w:val="20"/>
              </w:rPr>
              <w:t>Settle and switch off on a mat nearby.</w:t>
            </w:r>
          </w:p>
        </w:tc>
      </w:tr>
    </w:tbl>
    <w:p w14:paraId="31618061" w14:textId="77777777" w:rsidR="008F39AD" w:rsidRPr="00F04F72" w:rsidRDefault="00000000">
      <w:pPr>
        <w:spacing w:before="200" w:after="160" w:line="288" w:lineRule="auto"/>
        <w:rPr>
          <w:color w:val="000000" w:themeColor="text1"/>
        </w:rPr>
      </w:pPr>
      <w:r w:rsidRPr="00F04F72">
        <w:rPr>
          <w:color w:val="000000" w:themeColor="text1"/>
        </w:rPr>
        <w:t>Relaxing time is different from the rest. There, the situation should cue a state, calm and switched off, rather than an action. It is usually the hardest one to teach and the one people want most. Reward calm quietly and gently so the reward itself does not wind your dog back up, and start with short periods.</w:t>
      </w:r>
    </w:p>
    <w:p w14:paraId="0486C842" w14:textId="77777777" w:rsidR="008F39AD" w:rsidRPr="00F04F72" w:rsidRDefault="00000000">
      <w:pPr>
        <w:pStyle w:val="Heading2"/>
        <w:spacing w:before="320" w:after="120"/>
        <w:rPr>
          <w:color w:val="000000" w:themeColor="text1"/>
        </w:rPr>
      </w:pPr>
      <w:r w:rsidRPr="00F04F72">
        <w:rPr>
          <w:b/>
          <w:bCs/>
          <w:color w:val="000000" w:themeColor="text1"/>
          <w:sz w:val="28"/>
          <w:szCs w:val="28"/>
        </w:rPr>
        <w:t>How to train a context cue</w:t>
      </w:r>
    </w:p>
    <w:p w14:paraId="41BD363D" w14:textId="77777777" w:rsidR="008F39AD" w:rsidRPr="00F04F72" w:rsidRDefault="00000000">
      <w:pPr>
        <w:spacing w:after="160" w:line="288" w:lineRule="auto"/>
        <w:rPr>
          <w:color w:val="000000" w:themeColor="text1"/>
        </w:rPr>
      </w:pPr>
      <w:r w:rsidRPr="00F04F72">
        <w:rPr>
          <w:color w:val="000000" w:themeColor="text1"/>
        </w:rPr>
        <w:t>The pattern is: situation, then the cue your dog already knows, then the behavior, then the reward. Repeated enough, the situation starts to predict the cue, and eventually it replaces it.</w:t>
      </w:r>
    </w:p>
    <w:p w14:paraId="12D686B9" w14:textId="77777777" w:rsidR="008F39AD" w:rsidRPr="00F04F72" w:rsidRDefault="00000000">
      <w:pPr>
        <w:pStyle w:val="ListParagraph"/>
        <w:numPr>
          <w:ilvl w:val="0"/>
          <w:numId w:val="2"/>
        </w:numPr>
        <w:spacing w:after="120" w:line="288" w:lineRule="auto"/>
        <w:rPr>
          <w:color w:val="000000" w:themeColor="text1"/>
        </w:rPr>
      </w:pPr>
      <w:r w:rsidRPr="00F04F72">
        <w:rPr>
          <w:b/>
          <w:bCs/>
          <w:color w:val="000000" w:themeColor="text1"/>
        </w:rPr>
        <w:t xml:space="preserve">Make sure the behavior is fluent. </w:t>
      </w:r>
      <w:r w:rsidRPr="00F04F72">
        <w:rPr>
          <w:color w:val="000000" w:themeColor="text1"/>
        </w:rPr>
        <w:t>Your dog should do it quickly and reliably, on the first cue, in that location, with the usual distractions around. A sit that works in the kitchen is not yet a sit that works at the front door with a squirrel outside.</w:t>
      </w:r>
    </w:p>
    <w:p w14:paraId="4AFB2266" w14:textId="77777777" w:rsidR="008F39AD" w:rsidRPr="00F04F72" w:rsidRDefault="00000000">
      <w:pPr>
        <w:pStyle w:val="ListParagraph"/>
        <w:numPr>
          <w:ilvl w:val="0"/>
          <w:numId w:val="2"/>
        </w:numPr>
        <w:spacing w:after="120" w:line="288" w:lineRule="auto"/>
        <w:rPr>
          <w:color w:val="000000" w:themeColor="text1"/>
        </w:rPr>
      </w:pPr>
      <w:r w:rsidRPr="00F04F72">
        <w:rPr>
          <w:b/>
          <w:bCs/>
          <w:color w:val="000000" w:themeColor="text1"/>
        </w:rPr>
        <w:t xml:space="preserve">Let the situation happen first, then give the cue. </w:t>
      </w:r>
      <w:r w:rsidRPr="00F04F72">
        <w:rPr>
          <w:color w:val="000000" w:themeColor="text1"/>
        </w:rPr>
        <w:t>Put your hand on the doorknob, pause, then say "wait." The situation has to come just before the cue, every time, for your dog to connect the two.</w:t>
      </w:r>
    </w:p>
    <w:p w14:paraId="1F638FEE" w14:textId="77777777" w:rsidR="008F39AD" w:rsidRPr="00F04F72" w:rsidRDefault="00000000">
      <w:pPr>
        <w:pStyle w:val="ListParagraph"/>
        <w:numPr>
          <w:ilvl w:val="0"/>
          <w:numId w:val="2"/>
        </w:numPr>
        <w:spacing w:after="120" w:line="288" w:lineRule="auto"/>
        <w:rPr>
          <w:color w:val="000000" w:themeColor="text1"/>
        </w:rPr>
      </w:pPr>
      <w:r w:rsidRPr="00F04F72">
        <w:rPr>
          <w:b/>
          <w:bCs/>
          <w:color w:val="000000" w:themeColor="text1"/>
        </w:rPr>
        <w:t xml:space="preserve">Reward the behavior. </w:t>
      </w:r>
      <w:r w:rsidRPr="00F04F72">
        <w:rPr>
          <w:color w:val="000000" w:themeColor="text1"/>
        </w:rPr>
        <w:t>Early on, use food. Later, the situation itself can become the reward, as described below.</w:t>
      </w:r>
    </w:p>
    <w:p w14:paraId="49954E04" w14:textId="77777777" w:rsidR="008F39AD" w:rsidRPr="00F04F72" w:rsidRDefault="00000000">
      <w:pPr>
        <w:pStyle w:val="ListParagraph"/>
        <w:numPr>
          <w:ilvl w:val="0"/>
          <w:numId w:val="2"/>
        </w:numPr>
        <w:spacing w:after="120" w:line="288" w:lineRule="auto"/>
        <w:rPr>
          <w:color w:val="000000" w:themeColor="text1"/>
        </w:rPr>
      </w:pPr>
      <w:r w:rsidRPr="00F04F72">
        <w:rPr>
          <w:b/>
          <w:bCs/>
          <w:color w:val="000000" w:themeColor="text1"/>
        </w:rPr>
        <w:t xml:space="preserve">Repeat every time the situation happens. </w:t>
      </w:r>
      <w:r w:rsidRPr="00F04F72">
        <w:rPr>
          <w:color w:val="000000" w:themeColor="text1"/>
        </w:rPr>
        <w:t>Consistency matters more than long sessions. These situations happen several times a day anyway, so each one is a free training opportunity.</w:t>
      </w:r>
    </w:p>
    <w:p w14:paraId="7FDEBDE6" w14:textId="77777777" w:rsidR="008F39AD" w:rsidRPr="00F04F72" w:rsidRDefault="00000000">
      <w:pPr>
        <w:pStyle w:val="ListParagraph"/>
        <w:numPr>
          <w:ilvl w:val="0"/>
          <w:numId w:val="2"/>
        </w:numPr>
        <w:spacing w:after="120" w:line="288" w:lineRule="auto"/>
        <w:rPr>
          <w:color w:val="000000" w:themeColor="text1"/>
        </w:rPr>
      </w:pPr>
      <w:r w:rsidRPr="00F04F72">
        <w:rPr>
          <w:b/>
          <w:bCs/>
          <w:color w:val="000000" w:themeColor="text1"/>
        </w:rPr>
        <w:lastRenderedPageBreak/>
        <w:t xml:space="preserve">Fade the verbal cue. </w:t>
      </w:r>
      <w:r w:rsidRPr="00F04F72">
        <w:rPr>
          <w:color w:val="000000" w:themeColor="text1"/>
        </w:rPr>
        <w:t>When your dog starts offering the behavior as soon as the situation begins, give the verbal cue a little later, then leave it out. The goal is a dog who waits because the door opened, not because you said so.</w:t>
      </w:r>
    </w:p>
    <w:p w14:paraId="1F282794" w14:textId="77777777" w:rsidR="008F39AD" w:rsidRPr="00F04F72" w:rsidRDefault="00000000">
      <w:pPr>
        <w:pStyle w:val="Heading2"/>
        <w:spacing w:before="320" w:after="120"/>
        <w:rPr>
          <w:color w:val="000000" w:themeColor="text1"/>
        </w:rPr>
      </w:pPr>
      <w:r w:rsidRPr="00F04F72">
        <w:rPr>
          <w:b/>
          <w:bCs/>
          <w:color w:val="000000" w:themeColor="text1"/>
          <w:sz w:val="28"/>
          <w:szCs w:val="28"/>
        </w:rPr>
        <w:t>If the behavior is not fluent yet, manage</w:t>
      </w:r>
    </w:p>
    <w:p w14:paraId="62831861" w14:textId="77777777" w:rsidR="008F39AD" w:rsidRPr="00F04F72" w:rsidRDefault="00000000">
      <w:pPr>
        <w:spacing w:after="160" w:line="288" w:lineRule="auto"/>
        <w:rPr>
          <w:color w:val="000000" w:themeColor="text1"/>
        </w:rPr>
      </w:pPr>
      <w:r w:rsidRPr="00F04F72">
        <w:rPr>
          <w:color w:val="000000" w:themeColor="text1"/>
        </w:rPr>
        <w:t>If your dog cannot yet do the behavior in that situation, that is not a problem. That is exactly why we train, and we will teach it. But until it is fluent, use management, such as a leash, gate, crate, or closed door, every time that situation comes up. Otherwise your dog keeps practicing the old answer while the new one is being built, and each repetition makes the old answer stronger.</w:t>
      </w:r>
    </w:p>
    <w:p w14:paraId="5A4B233E" w14:textId="77777777" w:rsidR="008F39AD" w:rsidRPr="00F04F72" w:rsidRDefault="00000000">
      <w:pPr>
        <w:pStyle w:val="Heading2"/>
        <w:spacing w:before="320" w:after="120"/>
        <w:rPr>
          <w:color w:val="000000" w:themeColor="text1"/>
        </w:rPr>
      </w:pPr>
      <w:r w:rsidRPr="00F04F72">
        <w:rPr>
          <w:b/>
          <w:bCs/>
          <w:color w:val="000000" w:themeColor="text1"/>
          <w:sz w:val="28"/>
          <w:szCs w:val="28"/>
        </w:rPr>
        <w:t>Cue before, not after</w:t>
      </w:r>
    </w:p>
    <w:p w14:paraId="0F93F1D8" w14:textId="77777777" w:rsidR="008F39AD" w:rsidRPr="00F04F72" w:rsidRDefault="00000000">
      <w:pPr>
        <w:spacing w:after="160" w:line="288" w:lineRule="auto"/>
        <w:rPr>
          <w:color w:val="000000" w:themeColor="text1"/>
        </w:rPr>
      </w:pPr>
      <w:r w:rsidRPr="00F04F72">
        <w:rPr>
          <w:color w:val="000000" w:themeColor="text1"/>
        </w:rPr>
        <w:t>The situation should trigger the behavior before anything goes wrong. Most people wait until the unwanted behavior happens, then give the cue: the dog jumps on the counter, and then hears "go to your place." It seems logical, but look at what the dog experiences: jump on the counter, hear the cue, go to place, get rewarded. The counter jump has become the first step in a routine that pays off, so it will happen more, not less. This is called chaining the unwanted behavior in.</w:t>
      </w:r>
    </w:p>
    <w:p w14:paraId="39B1A9A9" w14:textId="77777777" w:rsidR="008F39AD" w:rsidRPr="00F04F72" w:rsidRDefault="00000000">
      <w:pPr>
        <w:spacing w:after="160" w:line="288" w:lineRule="auto"/>
        <w:rPr>
          <w:color w:val="000000" w:themeColor="text1"/>
        </w:rPr>
      </w:pPr>
      <w:r w:rsidRPr="00F04F72">
        <w:rPr>
          <w:color w:val="000000" w:themeColor="text1"/>
        </w:rPr>
        <w:t>Instead, give the cue when the situation begins, before the dog has a chance to make the wrong choice. When you start cooking, cue "place" as you walk into the kitchen, not after the paws hit the counter.</w:t>
      </w:r>
    </w:p>
    <w:p w14:paraId="6FC68917" w14:textId="77777777" w:rsidR="008F39AD" w:rsidRPr="00F04F72" w:rsidRDefault="00000000">
      <w:pPr>
        <w:spacing w:after="160" w:line="288" w:lineRule="auto"/>
        <w:rPr>
          <w:color w:val="000000" w:themeColor="text1"/>
        </w:rPr>
      </w:pPr>
      <w:r w:rsidRPr="00F04F72">
        <w:rPr>
          <w:color w:val="000000" w:themeColor="text1"/>
        </w:rPr>
        <w:t>One more caution. A cue that is used only to end fun, such as when guests arrive, when the dog is playing, or whenever you are annoyed, starts to predict loss. The dog becomes slower and less willing, and the behavior falls apart. Keep your dog’s place worth going to: reward generously there, and sometimes send your dog there for no reason other than a good chew.</w:t>
      </w:r>
    </w:p>
    <w:p w14:paraId="2E86293F" w14:textId="77777777" w:rsidR="008F39AD" w:rsidRPr="00F04F72" w:rsidRDefault="00000000">
      <w:pPr>
        <w:pStyle w:val="Heading2"/>
        <w:spacing w:before="320" w:after="120"/>
        <w:rPr>
          <w:color w:val="000000" w:themeColor="text1"/>
        </w:rPr>
      </w:pPr>
      <w:r w:rsidRPr="00F04F72">
        <w:rPr>
          <w:b/>
          <w:bCs/>
          <w:color w:val="000000" w:themeColor="text1"/>
          <w:sz w:val="28"/>
          <w:szCs w:val="28"/>
        </w:rPr>
        <w:t>From reinforcement to habit</w:t>
      </w:r>
    </w:p>
    <w:p w14:paraId="6BE93352" w14:textId="77777777" w:rsidR="008F39AD" w:rsidRPr="00F04F72" w:rsidRDefault="00000000">
      <w:pPr>
        <w:spacing w:after="160" w:line="288" w:lineRule="auto"/>
        <w:rPr>
          <w:color w:val="000000" w:themeColor="text1"/>
        </w:rPr>
      </w:pPr>
      <w:r w:rsidRPr="00F04F72">
        <w:rPr>
          <w:color w:val="000000" w:themeColor="text1"/>
        </w:rPr>
        <w:t>Rewarding a behavior is what builds it. With enough repetition in the same situation, the behavior becomes a habit: automatic, and far less dependent on each individual reward. That is the goal, and it is what makes daily life easier.</w:t>
      </w:r>
    </w:p>
    <w:p w14:paraId="6C62BE08" w14:textId="77777777" w:rsidR="008F39AD" w:rsidRPr="00F04F72" w:rsidRDefault="00000000">
      <w:pPr>
        <w:spacing w:after="160" w:line="288" w:lineRule="auto"/>
        <w:rPr>
          <w:color w:val="000000" w:themeColor="text1"/>
        </w:rPr>
      </w:pPr>
      <w:r w:rsidRPr="00F04F72">
        <w:rPr>
          <w:color w:val="000000" w:themeColor="text1"/>
        </w:rPr>
        <w:t>But habits do not run on nothing. A habit that stops paying off will weaken over time, and a bigger reward, like a deer in the yard or a dropped sandwich, can still override it. What changes is the kind of reward. At first it is food. Once the behavior is solid, everyday life can pay for it: waiting at the door is followed by the door opening, waiting in the car is followed by release to the trail, and settling during dinner is followed by your attention or a chew afterward. When the situation itself rewards the behavior, the habit maintains itself with no extra effort from you.</w:t>
      </w:r>
    </w:p>
    <w:p w14:paraId="232132AB" w14:textId="77777777" w:rsidR="008F39AD" w:rsidRPr="00F04F72" w:rsidRDefault="00000000">
      <w:pPr>
        <w:spacing w:after="160" w:line="288" w:lineRule="auto"/>
        <w:rPr>
          <w:color w:val="000000" w:themeColor="text1"/>
        </w:rPr>
      </w:pPr>
      <w:r w:rsidRPr="00F04F72">
        <w:rPr>
          <w:color w:val="000000" w:themeColor="text1"/>
        </w:rPr>
        <w:t>Unwanted habits form in exactly the same way. That is why setting up each situation well matters so much, and why it is worth doing from the start.</w:t>
      </w:r>
    </w:p>
    <w:sectPr w:rsidR="008F39AD" w:rsidRPr="00F04F72">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132447"/>
    <w:multiLevelType w:val="hybridMultilevel"/>
    <w:tmpl w:val="EDF21738"/>
    <w:lvl w:ilvl="0" w:tplc="0B2CE686">
      <w:start w:val="1"/>
      <w:numFmt w:val="bullet"/>
      <w:lvlText w:val="●"/>
      <w:lvlJc w:val="left"/>
      <w:pPr>
        <w:ind w:left="720" w:hanging="360"/>
      </w:pPr>
    </w:lvl>
    <w:lvl w:ilvl="1" w:tplc="2926FA1A">
      <w:start w:val="1"/>
      <w:numFmt w:val="bullet"/>
      <w:lvlText w:val="○"/>
      <w:lvlJc w:val="left"/>
      <w:pPr>
        <w:ind w:left="1440" w:hanging="360"/>
      </w:pPr>
    </w:lvl>
    <w:lvl w:ilvl="2" w:tplc="3CC2707C">
      <w:start w:val="1"/>
      <w:numFmt w:val="bullet"/>
      <w:lvlText w:val="■"/>
      <w:lvlJc w:val="left"/>
      <w:pPr>
        <w:ind w:left="2160" w:hanging="360"/>
      </w:pPr>
    </w:lvl>
    <w:lvl w:ilvl="3" w:tplc="A5A2BE5C">
      <w:start w:val="1"/>
      <w:numFmt w:val="bullet"/>
      <w:lvlText w:val="●"/>
      <w:lvlJc w:val="left"/>
      <w:pPr>
        <w:ind w:left="2880" w:hanging="360"/>
      </w:pPr>
    </w:lvl>
    <w:lvl w:ilvl="4" w:tplc="76063E6C">
      <w:start w:val="1"/>
      <w:numFmt w:val="bullet"/>
      <w:lvlText w:val="○"/>
      <w:lvlJc w:val="left"/>
      <w:pPr>
        <w:ind w:left="3600" w:hanging="360"/>
      </w:pPr>
    </w:lvl>
    <w:lvl w:ilvl="5" w:tplc="4170EBEE">
      <w:start w:val="1"/>
      <w:numFmt w:val="bullet"/>
      <w:lvlText w:val="■"/>
      <w:lvlJc w:val="left"/>
      <w:pPr>
        <w:ind w:left="4320" w:hanging="360"/>
      </w:pPr>
    </w:lvl>
    <w:lvl w:ilvl="6" w:tplc="C5168DC6">
      <w:start w:val="1"/>
      <w:numFmt w:val="bullet"/>
      <w:lvlText w:val="●"/>
      <w:lvlJc w:val="left"/>
      <w:pPr>
        <w:ind w:left="5040" w:hanging="360"/>
      </w:pPr>
    </w:lvl>
    <w:lvl w:ilvl="7" w:tplc="53F6894E">
      <w:start w:val="1"/>
      <w:numFmt w:val="bullet"/>
      <w:lvlText w:val="●"/>
      <w:lvlJc w:val="left"/>
      <w:pPr>
        <w:ind w:left="5760" w:hanging="360"/>
      </w:pPr>
    </w:lvl>
    <w:lvl w:ilvl="8" w:tplc="02A00798">
      <w:start w:val="1"/>
      <w:numFmt w:val="bullet"/>
      <w:lvlText w:val="●"/>
      <w:lvlJc w:val="left"/>
      <w:pPr>
        <w:ind w:left="6480" w:hanging="360"/>
      </w:pPr>
    </w:lvl>
  </w:abstractNum>
  <w:abstractNum w:abstractNumId="1" w15:restartNumberingAfterBreak="0">
    <w:nsid w:val="724F0E56"/>
    <w:multiLevelType w:val="hybridMultilevel"/>
    <w:tmpl w:val="5A8868A4"/>
    <w:lvl w:ilvl="0" w:tplc="D4C290AA">
      <w:start w:val="1"/>
      <w:numFmt w:val="decimal"/>
      <w:lvlText w:val="%1."/>
      <w:lvlJc w:val="left"/>
      <w:pPr>
        <w:ind w:left="540" w:hanging="360"/>
      </w:pPr>
    </w:lvl>
    <w:lvl w:ilvl="1" w:tplc="34702FF4">
      <w:numFmt w:val="decimal"/>
      <w:lvlText w:val=""/>
      <w:lvlJc w:val="left"/>
    </w:lvl>
    <w:lvl w:ilvl="2" w:tplc="0DCC8D90">
      <w:numFmt w:val="decimal"/>
      <w:lvlText w:val=""/>
      <w:lvlJc w:val="left"/>
    </w:lvl>
    <w:lvl w:ilvl="3" w:tplc="78A4C592">
      <w:numFmt w:val="decimal"/>
      <w:lvlText w:val=""/>
      <w:lvlJc w:val="left"/>
    </w:lvl>
    <w:lvl w:ilvl="4" w:tplc="F926B07A">
      <w:numFmt w:val="decimal"/>
      <w:lvlText w:val=""/>
      <w:lvlJc w:val="left"/>
    </w:lvl>
    <w:lvl w:ilvl="5" w:tplc="B28046F2">
      <w:numFmt w:val="decimal"/>
      <w:lvlText w:val=""/>
      <w:lvlJc w:val="left"/>
    </w:lvl>
    <w:lvl w:ilvl="6" w:tplc="2340BFF6">
      <w:numFmt w:val="decimal"/>
      <w:lvlText w:val=""/>
      <w:lvlJc w:val="left"/>
    </w:lvl>
    <w:lvl w:ilvl="7" w:tplc="D84EB9EE">
      <w:numFmt w:val="decimal"/>
      <w:lvlText w:val=""/>
      <w:lvlJc w:val="left"/>
    </w:lvl>
    <w:lvl w:ilvl="8" w:tplc="6EF423FC">
      <w:numFmt w:val="decimal"/>
      <w:lvlText w:val=""/>
      <w:lvlJc w:val="left"/>
    </w:lvl>
  </w:abstractNum>
  <w:num w:numId="1" w16cid:durableId="362295227">
    <w:abstractNumId w:val="0"/>
    <w:lvlOverride w:ilvl="0">
      <w:startOverride w:val="1"/>
    </w:lvlOverride>
  </w:num>
  <w:num w:numId="2" w16cid:durableId="116643784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9AD"/>
    <w:rsid w:val="00491190"/>
    <w:rsid w:val="008F39AD"/>
    <w:rsid w:val="00F04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72119B"/>
  <w15:docId w15:val="{5B48D8CA-BB13-BB48-98DD-F413D51F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1404</Words>
  <Characters>6206</Characters>
  <Application>Microsoft Office Word</Application>
  <DocSecurity>0</DocSecurity>
  <Lines>120</Lines>
  <Paragraphs>64</Paragraphs>
  <ScaleCrop>false</ScaleCrop>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Tessa romita</cp:lastModifiedBy>
  <cp:revision>2</cp:revision>
  <dcterms:created xsi:type="dcterms:W3CDTF">2026-09-30T22:06:00Z</dcterms:created>
  <dcterms:modified xsi:type="dcterms:W3CDTF">2026-09-30T22:08:00Z</dcterms:modified>
</cp:coreProperties>
</file>