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980E" w14:textId="77777777" w:rsidR="00576BC7" w:rsidRDefault="00576BC7" w:rsidP="00576BC7">
      <w:pPr>
        <w:pStyle w:val="Corpodetexto"/>
        <w:rPr>
          <w:rFonts w:ascii="Trebuchet MS"/>
          <w:sz w:val="48"/>
        </w:rPr>
      </w:pPr>
    </w:p>
    <w:p w14:paraId="3F253890" w14:textId="77777777" w:rsidR="00576BC7" w:rsidRDefault="00576BC7" w:rsidP="00576BC7">
      <w:pPr>
        <w:pStyle w:val="Corpodetexto"/>
        <w:rPr>
          <w:rFonts w:ascii="Trebuchet MS"/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C5D85" wp14:editId="144CB16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25939" cy="1927844"/>
            <wp:effectExtent l="0" t="0" r="0" b="0"/>
            <wp:wrapNone/>
            <wp:docPr id="4" name="Picture 4" descr="Faculdade de Ciências e Tecnologia da Universidade Nova de Lisboa – 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aculdade de Ciências e Tecnologia da Universidade Nova de Lisboa – 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39" cy="19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7C04F" w14:textId="77777777" w:rsidR="00576BC7" w:rsidRDefault="00576BC7" w:rsidP="00576BC7">
      <w:pPr>
        <w:pStyle w:val="Corpodetexto"/>
        <w:rPr>
          <w:rFonts w:ascii="Trebuchet MS"/>
          <w:sz w:val="48"/>
        </w:rPr>
      </w:pPr>
    </w:p>
    <w:p w14:paraId="689961ED" w14:textId="77777777" w:rsidR="00576BC7" w:rsidRDefault="00576BC7" w:rsidP="00576BC7">
      <w:pPr>
        <w:pStyle w:val="Corpodetexto"/>
        <w:spacing w:before="6"/>
        <w:rPr>
          <w:rFonts w:ascii="Trebuchet MS"/>
          <w:sz w:val="55"/>
        </w:rPr>
      </w:pPr>
    </w:p>
    <w:p w14:paraId="5F4EA906" w14:textId="77777777" w:rsidR="00576BC7" w:rsidRDefault="00576BC7" w:rsidP="00576BC7">
      <w:pPr>
        <w:ind w:right="832"/>
        <w:rPr>
          <w:rFonts w:ascii="Trebuchet MS"/>
          <w:sz w:val="42"/>
        </w:rPr>
      </w:pPr>
    </w:p>
    <w:p w14:paraId="67B7228B" w14:textId="77777777" w:rsidR="00576BC7" w:rsidRDefault="00576BC7" w:rsidP="00576BC7">
      <w:pPr>
        <w:pStyle w:val="Corpodetexto"/>
        <w:spacing w:before="10"/>
        <w:rPr>
          <w:rFonts w:ascii="Trebuchet MS"/>
          <w:sz w:val="69"/>
        </w:rPr>
      </w:pPr>
    </w:p>
    <w:p w14:paraId="77B526C1" w14:textId="3A88C602" w:rsidR="00576BC7" w:rsidRPr="00AE5E4F" w:rsidRDefault="00576BC7" w:rsidP="00576BC7">
      <w:pPr>
        <w:pStyle w:val="Ttulo"/>
        <w:rPr>
          <w:rFonts w:ascii="Arial" w:hAnsi="Arial" w:cs="Arial"/>
        </w:rPr>
      </w:pPr>
      <w:r w:rsidRPr="00AE5E4F">
        <w:rPr>
          <w:rFonts w:ascii="Arial" w:hAnsi="Arial" w:cs="Arial"/>
        </w:rPr>
        <w:t xml:space="preserve">Trabalho </w:t>
      </w:r>
      <w:r>
        <w:rPr>
          <w:rFonts w:ascii="Arial" w:hAnsi="Arial" w:cs="Arial"/>
        </w:rPr>
        <w:t>2</w:t>
      </w:r>
      <w:r w:rsidRPr="00AE5E4F">
        <w:rPr>
          <w:rFonts w:ascii="Arial" w:hAnsi="Arial" w:cs="Arial"/>
        </w:rPr>
        <w:t>:</w:t>
      </w:r>
    </w:p>
    <w:p w14:paraId="43F58602" w14:textId="0DB29AAF" w:rsidR="00576BC7" w:rsidRPr="00576BC7" w:rsidRDefault="00576BC7" w:rsidP="00576BC7">
      <w:pPr>
        <w:pStyle w:val="Corpodetexto"/>
        <w:jc w:val="center"/>
        <w:rPr>
          <w:rFonts w:eastAsia="Trebuchet MS"/>
          <w:b/>
          <w:bCs/>
          <w:sz w:val="56"/>
          <w:szCs w:val="56"/>
        </w:rPr>
      </w:pPr>
      <w:r w:rsidRPr="00576BC7">
        <w:rPr>
          <w:rFonts w:eastAsia="Trebuchet MS"/>
          <w:b/>
          <w:bCs/>
          <w:sz w:val="56"/>
          <w:szCs w:val="56"/>
        </w:rPr>
        <w:t>Controlo de Seguimento e Estimação de Estado</w:t>
      </w:r>
    </w:p>
    <w:p w14:paraId="3D22C7AE" w14:textId="77777777" w:rsidR="00576BC7" w:rsidRDefault="00576BC7" w:rsidP="00576BC7">
      <w:pPr>
        <w:pStyle w:val="Corpodetexto"/>
        <w:rPr>
          <w:rFonts w:ascii="Trebuchet MS"/>
          <w:b/>
          <w:sz w:val="64"/>
        </w:rPr>
      </w:pPr>
    </w:p>
    <w:p w14:paraId="7A532697" w14:textId="77777777" w:rsidR="00576BC7" w:rsidRDefault="00576BC7" w:rsidP="00576BC7">
      <w:pPr>
        <w:pStyle w:val="Corpodetexto"/>
        <w:rPr>
          <w:rFonts w:ascii="Trebuchet MS"/>
          <w:b/>
          <w:sz w:val="64"/>
        </w:rPr>
      </w:pPr>
    </w:p>
    <w:p w14:paraId="62FC5A87" w14:textId="77777777" w:rsidR="00576BC7" w:rsidRPr="00AE5E4F" w:rsidRDefault="00576BC7" w:rsidP="00576BC7">
      <w:pPr>
        <w:spacing w:before="393"/>
        <w:ind w:left="2604"/>
        <w:rPr>
          <w:sz w:val="28"/>
        </w:rPr>
      </w:pPr>
      <w:r w:rsidRPr="00AE5E4F">
        <w:rPr>
          <w:sz w:val="28"/>
        </w:rPr>
        <w:t>Professor responsável: Paulo Gil</w:t>
      </w:r>
    </w:p>
    <w:p w14:paraId="0629C7A3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0BDC5C7C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1FD4B13A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3D9FD00B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36FD04E5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23B1A94C" w14:textId="77777777" w:rsidR="00576BC7" w:rsidRDefault="00576BC7" w:rsidP="00576BC7">
      <w:pPr>
        <w:pStyle w:val="Corpodetexto"/>
        <w:rPr>
          <w:rFonts w:ascii="Trebuchet MS"/>
          <w:sz w:val="32"/>
        </w:rPr>
      </w:pPr>
    </w:p>
    <w:p w14:paraId="71B895DC" w14:textId="119D8FC2" w:rsidR="00576BC7" w:rsidRDefault="00576BC7" w:rsidP="00576BC7">
      <w:pPr>
        <w:pStyle w:val="Corpodetexto"/>
        <w:rPr>
          <w:rFonts w:ascii="Trebuchet MS"/>
          <w:sz w:val="32"/>
        </w:rPr>
      </w:pPr>
    </w:p>
    <w:p w14:paraId="64A0CAEF" w14:textId="07961B47" w:rsidR="00FF7D9B" w:rsidRDefault="00FF7D9B" w:rsidP="00576BC7">
      <w:pPr>
        <w:pStyle w:val="Corpodetexto"/>
        <w:rPr>
          <w:rFonts w:ascii="Trebuchet MS"/>
          <w:sz w:val="32"/>
        </w:rPr>
      </w:pPr>
    </w:p>
    <w:p w14:paraId="24A12E37" w14:textId="5676A907" w:rsidR="00FF7D9B" w:rsidRDefault="00FF7D9B" w:rsidP="00576BC7">
      <w:pPr>
        <w:pStyle w:val="Corpodetexto"/>
        <w:rPr>
          <w:rFonts w:ascii="Trebuchet MS"/>
          <w:sz w:val="32"/>
        </w:rPr>
      </w:pPr>
    </w:p>
    <w:p w14:paraId="213F6276" w14:textId="17B11872" w:rsidR="00FF7D9B" w:rsidRDefault="00FF7D9B" w:rsidP="00576BC7">
      <w:pPr>
        <w:pStyle w:val="Corpodetexto"/>
        <w:rPr>
          <w:rFonts w:ascii="Trebuchet MS"/>
          <w:sz w:val="32"/>
        </w:rPr>
      </w:pPr>
    </w:p>
    <w:p w14:paraId="00037D26" w14:textId="20E4C2F8" w:rsidR="00FF7D9B" w:rsidRDefault="00FF7D9B" w:rsidP="00576BC7">
      <w:pPr>
        <w:pStyle w:val="Corpodetexto"/>
        <w:rPr>
          <w:rFonts w:ascii="Trebuchet MS"/>
          <w:sz w:val="32"/>
        </w:rPr>
      </w:pPr>
    </w:p>
    <w:p w14:paraId="0318655D" w14:textId="59F543BD" w:rsidR="00FF7D9B" w:rsidRDefault="00FF7D9B" w:rsidP="00576BC7">
      <w:pPr>
        <w:pStyle w:val="Corpodetexto"/>
        <w:rPr>
          <w:rFonts w:ascii="Trebuchet MS"/>
          <w:sz w:val="32"/>
        </w:rPr>
      </w:pPr>
    </w:p>
    <w:p w14:paraId="31348C88" w14:textId="77777777" w:rsidR="00FF7D9B" w:rsidRDefault="00FF7D9B" w:rsidP="00576BC7">
      <w:pPr>
        <w:pStyle w:val="Corpodetexto"/>
        <w:rPr>
          <w:rFonts w:ascii="Trebuchet MS"/>
          <w:sz w:val="32"/>
        </w:rPr>
      </w:pPr>
    </w:p>
    <w:p w14:paraId="5159FD2D" w14:textId="77777777" w:rsidR="00576BC7" w:rsidRPr="00AE5E4F" w:rsidRDefault="00576BC7" w:rsidP="00576BC7">
      <w:pPr>
        <w:spacing w:before="243"/>
        <w:ind w:left="5338"/>
        <w:rPr>
          <w:sz w:val="28"/>
        </w:rPr>
      </w:pPr>
      <w:r w:rsidRPr="00AE5E4F">
        <w:rPr>
          <w:sz w:val="28"/>
        </w:rPr>
        <w:t>João Carvalho nº 49341</w:t>
      </w:r>
      <w:r w:rsidRPr="00AE5E4F">
        <w:rPr>
          <w:spacing w:val="-10"/>
          <w:sz w:val="28"/>
        </w:rPr>
        <w:t xml:space="preserve"> </w:t>
      </w:r>
    </w:p>
    <w:p w14:paraId="045282B0" w14:textId="77777777" w:rsidR="00576BC7" w:rsidRPr="00AE5E4F" w:rsidRDefault="00576BC7" w:rsidP="00576BC7">
      <w:pPr>
        <w:spacing w:before="49"/>
        <w:ind w:left="5350"/>
        <w:rPr>
          <w:sz w:val="28"/>
        </w:rPr>
      </w:pPr>
      <w:proofErr w:type="spellStart"/>
      <w:r w:rsidRPr="00AE5E4F">
        <w:rPr>
          <w:sz w:val="28"/>
        </w:rPr>
        <w:t>Nikita</w:t>
      </w:r>
      <w:proofErr w:type="spellEnd"/>
      <w:r w:rsidRPr="00AE5E4F">
        <w:rPr>
          <w:sz w:val="28"/>
        </w:rPr>
        <w:t xml:space="preserve"> </w:t>
      </w:r>
      <w:proofErr w:type="spellStart"/>
      <w:r w:rsidRPr="00AE5E4F">
        <w:rPr>
          <w:sz w:val="28"/>
        </w:rPr>
        <w:t>Dyskin</w:t>
      </w:r>
      <w:proofErr w:type="spellEnd"/>
      <w:r w:rsidRPr="00AE5E4F">
        <w:rPr>
          <w:sz w:val="28"/>
        </w:rPr>
        <w:t xml:space="preserve"> nº 49541</w:t>
      </w:r>
      <w:r w:rsidRPr="00AE5E4F">
        <w:rPr>
          <w:spacing w:val="-8"/>
          <w:sz w:val="28"/>
        </w:rPr>
        <w:t xml:space="preserve"> </w:t>
      </w:r>
    </w:p>
    <w:p w14:paraId="51324C48" w14:textId="17E4E379" w:rsidR="000222C9" w:rsidRDefault="000222C9"/>
    <w:p w14:paraId="42F75FC4" w14:textId="2721AEA2" w:rsidR="00576BC7" w:rsidRDefault="00576BC7"/>
    <w:p w14:paraId="52353AD1" w14:textId="5F1E4615" w:rsidR="00576BC7" w:rsidRDefault="00576BC7"/>
    <w:p w14:paraId="27736B86" w14:textId="11F0A9A2" w:rsidR="00576BC7" w:rsidRDefault="00576BC7"/>
    <w:p w14:paraId="58A856EF" w14:textId="4D1BF9AC" w:rsidR="00576BC7" w:rsidRDefault="00576BC7"/>
    <w:p w14:paraId="056739BF" w14:textId="641F0DC8" w:rsidR="00FF7D9B" w:rsidRDefault="00FF7D9B"/>
    <w:p w14:paraId="166090BE" w14:textId="77777777" w:rsidR="00FF7D9B" w:rsidRDefault="00FF7D9B"/>
    <w:p w14:paraId="4371A15D" w14:textId="77777777" w:rsidR="00576BC7" w:rsidRPr="00AE5E4F" w:rsidRDefault="00576BC7" w:rsidP="00576BC7">
      <w:pPr>
        <w:tabs>
          <w:tab w:val="left" w:pos="8998"/>
        </w:tabs>
        <w:spacing w:before="381"/>
        <w:ind w:right="845"/>
        <w:rPr>
          <w:b/>
          <w:bCs/>
          <w:sz w:val="28"/>
          <w:szCs w:val="28"/>
        </w:rPr>
      </w:pPr>
      <w:r w:rsidRPr="00AE5E4F">
        <w:rPr>
          <w:b/>
          <w:bCs/>
          <w:sz w:val="28"/>
          <w:szCs w:val="28"/>
        </w:rPr>
        <w:t>Índice:</w:t>
      </w:r>
    </w:p>
    <w:p w14:paraId="4E46B4F3" w14:textId="79483803" w:rsidR="00576BC7" w:rsidRDefault="00576BC7"/>
    <w:p w14:paraId="6299B303" w14:textId="4DFB9306" w:rsidR="00576BC7" w:rsidRDefault="00576BC7"/>
    <w:p w14:paraId="47442286" w14:textId="1E473975" w:rsidR="00E17ADB" w:rsidRDefault="009B1110">
      <w:r>
        <w:t>Introdução                                                                                                                                  3</w:t>
      </w:r>
    </w:p>
    <w:p w14:paraId="2D73F8D9" w14:textId="0AE2EDCC" w:rsidR="009B1110" w:rsidRDefault="009B1110"/>
    <w:p w14:paraId="4E35D28D" w14:textId="61065ED7" w:rsidR="009B1110" w:rsidRDefault="009B1110" w:rsidP="009B1110">
      <w:pPr>
        <w:spacing w:line="360" w:lineRule="auto"/>
      </w:pPr>
      <w:r>
        <w:t xml:space="preserve">Modelação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4</w:t>
      </w:r>
    </w:p>
    <w:p w14:paraId="0AA04FB1" w14:textId="6A6CB240" w:rsidR="00A44705" w:rsidRDefault="00CF6B78" w:rsidP="009B1110">
      <w:pPr>
        <w:spacing w:line="360" w:lineRule="auto"/>
      </w:pPr>
      <w:r>
        <w:tab/>
      </w:r>
      <w:r w:rsidR="00DD415B">
        <w:t>Modelação em espaço de estados</w:t>
      </w:r>
      <w:r w:rsidR="00DD415B">
        <w:tab/>
      </w:r>
      <w:r w:rsidR="00DD415B">
        <w:tab/>
      </w:r>
      <w:r w:rsidR="00DD415B">
        <w:tab/>
      </w:r>
      <w:r w:rsidR="00DD415B">
        <w:tab/>
      </w:r>
      <w:r w:rsidR="00DD415B">
        <w:tab/>
      </w:r>
      <w:r w:rsidR="00DD415B">
        <w:tab/>
      </w:r>
      <w:r w:rsidR="00DD415B">
        <w:tab/>
        <w:t xml:space="preserve">      4</w:t>
      </w:r>
    </w:p>
    <w:p w14:paraId="66FF2BCC" w14:textId="7F8ED7A8" w:rsidR="00A44705" w:rsidRDefault="00A44705" w:rsidP="009B1110">
      <w:pPr>
        <w:spacing w:line="360" w:lineRule="auto"/>
      </w:pPr>
      <w:r>
        <w:tab/>
        <w:t>Estudo da controlabilidade e observabilidade</w:t>
      </w:r>
      <w:r>
        <w:tab/>
      </w:r>
      <w:r>
        <w:tab/>
      </w:r>
      <w:r>
        <w:tab/>
      </w:r>
      <w:r>
        <w:tab/>
      </w:r>
      <w:r>
        <w:tab/>
        <w:t xml:space="preserve">      6</w:t>
      </w:r>
    </w:p>
    <w:p w14:paraId="25F437E7" w14:textId="73D598A3" w:rsidR="009C3EBC" w:rsidRDefault="009C3EBC" w:rsidP="009B1110">
      <w:pPr>
        <w:spacing w:line="360" w:lineRule="auto"/>
      </w:pPr>
      <w:r>
        <w:tab/>
        <w:t>Diagrama de simulação do sistema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8</w:t>
      </w:r>
    </w:p>
    <w:p w14:paraId="1A6F0AAE" w14:textId="30F97919" w:rsidR="00DD415B" w:rsidRDefault="00DD415B" w:rsidP="009B1110">
      <w:pPr>
        <w:spacing w:line="360" w:lineRule="auto"/>
      </w:pPr>
      <w:r>
        <w:tab/>
      </w:r>
    </w:p>
    <w:p w14:paraId="3EC95E5C" w14:textId="77777777" w:rsidR="009B1110" w:rsidRDefault="009B1110"/>
    <w:p w14:paraId="5E85650E" w14:textId="3E82B442" w:rsidR="00576BC7" w:rsidRDefault="00576BC7"/>
    <w:p w14:paraId="374A3094" w14:textId="3436671F" w:rsidR="00576BC7" w:rsidRDefault="00576BC7"/>
    <w:p w14:paraId="261EE36F" w14:textId="0A07E4A1" w:rsidR="00576BC7" w:rsidRDefault="00576BC7"/>
    <w:p w14:paraId="6BDABD04" w14:textId="41923C10" w:rsidR="00576BC7" w:rsidRDefault="00576BC7"/>
    <w:p w14:paraId="22170429" w14:textId="68076445" w:rsidR="00576BC7" w:rsidRDefault="00576BC7"/>
    <w:p w14:paraId="7E9EA0ED" w14:textId="26909996" w:rsidR="00576BC7" w:rsidRDefault="00576BC7"/>
    <w:p w14:paraId="1460E224" w14:textId="63D03FF7" w:rsidR="00576BC7" w:rsidRDefault="00576BC7"/>
    <w:p w14:paraId="4732CC1C" w14:textId="02CD1ECC" w:rsidR="00576BC7" w:rsidRDefault="00576BC7"/>
    <w:p w14:paraId="12233CAC" w14:textId="6CDB4DAD" w:rsidR="00576BC7" w:rsidRDefault="00576BC7"/>
    <w:p w14:paraId="343FE9B9" w14:textId="12F62C10" w:rsidR="00576BC7" w:rsidRDefault="00576BC7"/>
    <w:p w14:paraId="09050ABA" w14:textId="21793BCB" w:rsidR="00576BC7" w:rsidRDefault="00576BC7"/>
    <w:p w14:paraId="42F79364" w14:textId="2EDE4975" w:rsidR="00576BC7" w:rsidRDefault="00576BC7"/>
    <w:p w14:paraId="20B4D716" w14:textId="54AC28B4" w:rsidR="00576BC7" w:rsidRDefault="00576BC7"/>
    <w:p w14:paraId="6BA266B1" w14:textId="504A8451" w:rsidR="00576BC7" w:rsidRDefault="00576BC7"/>
    <w:p w14:paraId="55C3068B" w14:textId="35DEEAA6" w:rsidR="00576BC7" w:rsidRDefault="00576BC7"/>
    <w:p w14:paraId="43DCA836" w14:textId="032E0B85" w:rsidR="00576BC7" w:rsidRDefault="00576BC7"/>
    <w:p w14:paraId="187C9003" w14:textId="7DAD7A63" w:rsidR="00576BC7" w:rsidRDefault="00576BC7"/>
    <w:p w14:paraId="033D1AC2" w14:textId="5A384271" w:rsidR="00576BC7" w:rsidRDefault="00576BC7"/>
    <w:p w14:paraId="3B59CB36" w14:textId="7ED59F25" w:rsidR="00576BC7" w:rsidRDefault="00576BC7"/>
    <w:p w14:paraId="6447480C" w14:textId="1DA3ED12" w:rsidR="00576BC7" w:rsidRDefault="00576BC7"/>
    <w:p w14:paraId="34CA96EB" w14:textId="5B0C84DE" w:rsidR="00576BC7" w:rsidRDefault="00576BC7"/>
    <w:p w14:paraId="0A522E24" w14:textId="0DC0C75D" w:rsidR="00576BC7" w:rsidRDefault="00576BC7"/>
    <w:p w14:paraId="37ACFBAD" w14:textId="023FDADE" w:rsidR="00576BC7" w:rsidRDefault="00576BC7"/>
    <w:p w14:paraId="66BC20E8" w14:textId="5A474F34" w:rsidR="00576BC7" w:rsidRDefault="00576BC7"/>
    <w:p w14:paraId="7CB67672" w14:textId="7EEAFD94" w:rsidR="00576BC7" w:rsidRDefault="00576BC7"/>
    <w:p w14:paraId="180F14DF" w14:textId="15A07D77" w:rsidR="00576BC7" w:rsidRDefault="00576BC7"/>
    <w:p w14:paraId="48F9F886" w14:textId="38C012A8" w:rsidR="00576BC7" w:rsidRDefault="00576BC7"/>
    <w:p w14:paraId="3B98990A" w14:textId="6833DE96" w:rsidR="00576BC7" w:rsidRDefault="00576BC7"/>
    <w:p w14:paraId="28EF050C" w14:textId="74A16E0E" w:rsidR="00576BC7" w:rsidRDefault="00576BC7"/>
    <w:p w14:paraId="700800F9" w14:textId="7E1A5441" w:rsidR="00576BC7" w:rsidRDefault="00576BC7"/>
    <w:p w14:paraId="531F2EEF" w14:textId="6E586143" w:rsidR="00576BC7" w:rsidRDefault="00576BC7"/>
    <w:p w14:paraId="4F982A65" w14:textId="1B9F43A1" w:rsidR="00576BC7" w:rsidRDefault="00576BC7"/>
    <w:p w14:paraId="47F23049" w14:textId="31332E39" w:rsidR="00576BC7" w:rsidRDefault="00576BC7"/>
    <w:p w14:paraId="1381020C" w14:textId="573848D2" w:rsidR="00576BC7" w:rsidRDefault="00576BC7"/>
    <w:p w14:paraId="254E7E8D" w14:textId="4F59AE07" w:rsidR="00576BC7" w:rsidRDefault="00576BC7"/>
    <w:p w14:paraId="3E763555" w14:textId="57E8E235" w:rsidR="00576BC7" w:rsidRDefault="00576BC7"/>
    <w:p w14:paraId="1C3AED6A" w14:textId="1BB2AD0A" w:rsidR="00576BC7" w:rsidRDefault="00576BC7"/>
    <w:p w14:paraId="30A50E95" w14:textId="472D3B93" w:rsidR="00576BC7" w:rsidRDefault="00576BC7"/>
    <w:p w14:paraId="2D536140" w14:textId="72C6AED6" w:rsidR="00576BC7" w:rsidRDefault="00576BC7"/>
    <w:p w14:paraId="4B2E38BC" w14:textId="47435AD7" w:rsidR="00576BC7" w:rsidRDefault="00576BC7"/>
    <w:p w14:paraId="70981093" w14:textId="14C0C207" w:rsidR="00576BC7" w:rsidRDefault="00576BC7"/>
    <w:p w14:paraId="41E04C4D" w14:textId="54DC03EF" w:rsidR="00576BC7" w:rsidRDefault="00576BC7"/>
    <w:p w14:paraId="178FB920" w14:textId="19D980D8" w:rsidR="00576BC7" w:rsidRPr="00576BC7" w:rsidRDefault="00576BC7" w:rsidP="00576BC7">
      <w:pPr>
        <w:pStyle w:val="Ttulo1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721"/>
        <w:rPr>
          <w:b/>
          <w:bCs/>
          <w:sz w:val="40"/>
          <w:szCs w:val="40"/>
        </w:rPr>
      </w:pPr>
      <w:r w:rsidRPr="00576BC7">
        <w:rPr>
          <w:b/>
          <w:bCs/>
          <w:sz w:val="40"/>
          <w:szCs w:val="40"/>
        </w:rPr>
        <w:t>Introdução</w:t>
      </w:r>
    </w:p>
    <w:p w14:paraId="2C28F5D1" w14:textId="3A6B1CE1" w:rsidR="00576BC7" w:rsidRDefault="00576BC7"/>
    <w:p w14:paraId="3A3FC84B" w14:textId="3BF3B5F2" w:rsidR="00576BC7" w:rsidRDefault="00576BC7"/>
    <w:p w14:paraId="3B4B2663" w14:textId="7AE2AA6A" w:rsidR="00576BC7" w:rsidRPr="00E17ADB" w:rsidRDefault="00E17ADB" w:rsidP="00E17ADB">
      <w:pPr>
        <w:spacing w:line="360" w:lineRule="auto"/>
        <w:jc w:val="both"/>
      </w:pPr>
      <w:r>
        <w:t xml:space="preserve">No âmbito da disciplina de </w:t>
      </w:r>
      <w:r>
        <w:rPr>
          <w:i/>
          <w:iCs/>
        </w:rPr>
        <w:t>Sistemas de Controlo</w:t>
      </w:r>
      <w:r>
        <w:t xml:space="preserve"> desenvolveu-se o estudo e o projecto de um controlador de retroacção de variáveis de estado com efeito integral e um estimador de estados para um sistema de vasos comunicantes (Fig. 1), descrito no modelo de espaço de estados. O sistema é composto por 3 reservatórios, 2 electrobombas, 3 válvulas de regulação de caudal e 3 sensores de nível, </w:t>
      </w:r>
      <w:r w:rsidRPr="00ED0CD4">
        <w:t xml:space="preserve">tendo os </w:t>
      </w:r>
      <w:proofErr w:type="gramStart"/>
      <w:r w:rsidRPr="00ED0CD4">
        <w:t>tanques  1</w:t>
      </w:r>
      <w:proofErr w:type="gramEnd"/>
      <w:r w:rsidRPr="00ED0CD4">
        <w:t xml:space="preserve"> e 2 um diâmetro interno de 40 cm e o tanque 3 de 50 cm</w:t>
      </w:r>
      <w:r>
        <w:t>.</w:t>
      </w:r>
    </w:p>
    <w:p w14:paraId="1FA624A2" w14:textId="4A3F43FE" w:rsidR="00E17ADB" w:rsidRDefault="00E17ADB" w:rsidP="00576BC7"/>
    <w:p w14:paraId="523A633B" w14:textId="0DD0670B" w:rsidR="00E17ADB" w:rsidRDefault="00E17ADB" w:rsidP="00576BC7"/>
    <w:p w14:paraId="4D0C6EAB" w14:textId="34BE8AFE" w:rsidR="00576BC7" w:rsidRDefault="00E17ADB" w:rsidP="00576BC7">
      <w:r>
        <w:rPr>
          <w:noProof/>
        </w:rPr>
        <w:drawing>
          <wp:anchor distT="0" distB="0" distL="0" distR="0" simplePos="0" relativeHeight="251661312" behindDoc="0" locked="0" layoutInCell="1" allowOverlap="1" wp14:anchorId="34C00826" wp14:editId="4225FABC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952875" cy="26479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E73A1" w14:textId="77777777" w:rsidR="00576BC7" w:rsidRDefault="00576BC7" w:rsidP="00576BC7"/>
    <w:p w14:paraId="6CA6DBB3" w14:textId="77777777" w:rsidR="00576BC7" w:rsidRDefault="00576BC7" w:rsidP="00576BC7"/>
    <w:p w14:paraId="584757BD" w14:textId="66550C13" w:rsidR="00576BC7" w:rsidRDefault="00576BC7" w:rsidP="00576BC7"/>
    <w:p w14:paraId="43FDD549" w14:textId="77777777" w:rsidR="00576BC7" w:rsidRDefault="00576BC7" w:rsidP="00576BC7"/>
    <w:p w14:paraId="7BEC335F" w14:textId="77777777" w:rsidR="00576BC7" w:rsidRDefault="00576BC7" w:rsidP="00576BC7"/>
    <w:p w14:paraId="2F7BCC42" w14:textId="77777777" w:rsidR="00576BC7" w:rsidRDefault="00576BC7" w:rsidP="00576BC7"/>
    <w:p w14:paraId="3B57C67C" w14:textId="00E602A5" w:rsidR="00576BC7" w:rsidRDefault="00576BC7" w:rsidP="00576BC7"/>
    <w:p w14:paraId="316659F7" w14:textId="5DD535F6" w:rsidR="00576BC7" w:rsidRDefault="00576BC7" w:rsidP="00576BC7"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6055C7E" wp14:editId="5B1F60E6">
                <wp:simplePos x="0" y="0"/>
                <wp:positionH relativeFrom="column">
                  <wp:posOffset>660400</wp:posOffset>
                </wp:positionH>
                <wp:positionV relativeFrom="paragraph">
                  <wp:posOffset>12700</wp:posOffset>
                </wp:positionV>
                <wp:extent cx="3952875" cy="12700"/>
                <wp:effectExtent l="0" t="0" r="0" b="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A1A93" w14:textId="77777777" w:rsidR="00576BC7" w:rsidRDefault="00576BC7" w:rsidP="00576BC7">
                            <w:pPr>
                              <w:spacing w:after="200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Figura -Representação esquemática dos três-tanques.</w:t>
                            </w:r>
                          </w:p>
                        </w:txbxContent>
                      </wps:txbx>
                      <wps:bodyPr spcFirstLastPara="1" vertOverflow="clip" horzOverflow="clip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55C7E" id="Retângulo 3" o:spid="_x0000_s1026" style="position:absolute;margin-left:52pt;margin-top:1pt;width:311.25pt;height:1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" stroked="f">
                <v:textbox inset="0,0,0,0">
                  <w:txbxContent>
                    <w:p w14:paraId="56BA1A93" w14:textId="77777777" w:rsidR="00576BC7" w:rsidRDefault="00576BC7" w:rsidP="00576BC7">
                      <w:pPr>
                        <w:spacing w:after="200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Figura -Representação esquemática dos três-tanques.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96272E" w14:textId="0AA70CC7" w:rsidR="00576BC7" w:rsidRDefault="00576BC7" w:rsidP="00576BC7"/>
    <w:p w14:paraId="45A1E032" w14:textId="6E22B6F4" w:rsidR="00576BC7" w:rsidRDefault="00576BC7" w:rsidP="00576BC7"/>
    <w:p w14:paraId="44D191D9" w14:textId="156DBB5E" w:rsidR="00576BC7" w:rsidRDefault="00576BC7" w:rsidP="00576BC7"/>
    <w:p w14:paraId="234238C8" w14:textId="3E892759" w:rsidR="00576BC7" w:rsidRDefault="00576BC7" w:rsidP="00576BC7"/>
    <w:p w14:paraId="2EB7613E" w14:textId="4C1A4E2E" w:rsidR="00576BC7" w:rsidRDefault="00576BC7" w:rsidP="00576BC7"/>
    <w:p w14:paraId="28361F91" w14:textId="62EEAF32" w:rsidR="00576BC7" w:rsidRDefault="00576BC7" w:rsidP="00576BC7"/>
    <w:p w14:paraId="3E189682" w14:textId="725C61E4" w:rsidR="00576BC7" w:rsidRDefault="00576BC7" w:rsidP="00576BC7"/>
    <w:p w14:paraId="153B7C0E" w14:textId="5238FC3F" w:rsidR="00576BC7" w:rsidRDefault="00576BC7" w:rsidP="00576BC7"/>
    <w:p w14:paraId="3FF8F0B8" w14:textId="64B092E0" w:rsidR="00576BC7" w:rsidRDefault="00E17ADB" w:rsidP="00576BC7">
      <w:r w:rsidRPr="00ED0CD4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5F8A6D" wp14:editId="6F4B4225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3038475" cy="635"/>
                <wp:effectExtent l="0" t="0" r="952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06153" w14:textId="77777777" w:rsidR="00E17ADB" w:rsidRPr="00F14B2C" w:rsidRDefault="00E17ADB" w:rsidP="00E17AD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14B2C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begin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instrText xml:space="preserve"> SEQ Figura \* ARABIC </w:instrTex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72C4" w:themeColor="accent1"/>
                              </w:rPr>
                              <w:t>1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fldChar w:fldCharType="end"/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t>-Sistema de vasos comunicantes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F8A6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0;margin-top:6.05pt;width:239.25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" stroked="f">
                <v:textbox style="mso-fit-shape-to-text:t" inset="0,0,0,0">
                  <w:txbxContent>
                    <w:p w14:paraId="69206153" w14:textId="77777777" w:rsidR="00E17ADB" w:rsidRPr="00F14B2C" w:rsidRDefault="00E17ADB" w:rsidP="00E17ADB">
                      <w:pPr>
                        <w:pStyle w:val="Legenda"/>
                        <w:jc w:val="center"/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 w:rsidRPr="00F14B2C">
                        <w:rPr>
                          <w:color w:val="4472C4" w:themeColor="accent1"/>
                        </w:rPr>
                        <w:t xml:space="preserve">Figura </w:t>
                      </w:r>
                      <w:r w:rsidRPr="00F14B2C">
                        <w:rPr>
                          <w:color w:val="4472C4" w:themeColor="accent1"/>
                        </w:rPr>
                        <w:fldChar w:fldCharType="begin"/>
                      </w:r>
                      <w:r w:rsidRPr="00F14B2C">
                        <w:rPr>
                          <w:color w:val="4472C4" w:themeColor="accent1"/>
                        </w:rPr>
                        <w:instrText xml:space="preserve"> SEQ Figura \* ARABIC </w:instrText>
                      </w:r>
                      <w:r w:rsidRPr="00F14B2C">
                        <w:rPr>
                          <w:color w:val="4472C4" w:themeColor="accent1"/>
                        </w:rPr>
                        <w:fldChar w:fldCharType="separate"/>
                      </w:r>
                      <w:r>
                        <w:rPr>
                          <w:noProof/>
                          <w:color w:val="4472C4" w:themeColor="accent1"/>
                        </w:rPr>
                        <w:t>1</w:t>
                      </w:r>
                      <w:r w:rsidRPr="00F14B2C">
                        <w:rPr>
                          <w:color w:val="4472C4" w:themeColor="accent1"/>
                        </w:rPr>
                        <w:fldChar w:fldCharType="end"/>
                      </w:r>
                      <w:r w:rsidRPr="00F14B2C">
                        <w:rPr>
                          <w:color w:val="4472C4" w:themeColor="accent1"/>
                        </w:rPr>
                        <w:t>-Sistema de vasos comunicantes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CEE4A" w14:textId="35357DED" w:rsidR="00576BC7" w:rsidRDefault="00576BC7"/>
    <w:p w14:paraId="602CC9EF" w14:textId="314BB1B0" w:rsidR="00E17ADB" w:rsidRDefault="00E17ADB"/>
    <w:p w14:paraId="0B8110B3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  <w:r w:rsidRPr="00ED0CD4">
        <w:rPr>
          <w:rFonts w:eastAsiaTheme="minorHAnsi"/>
        </w:rPr>
        <w:t xml:space="preserve">As electrobombas em funcionamento nominal, desprezando o efeito transitório, apresentam uma relação entre os caudais volúmicos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</m:oMath>
      <w:r w:rsidRPr="00ED0CD4">
        <w:rPr>
          <w:rFonts w:eastAsia="CambriaMath"/>
        </w:rPr>
        <w:t xml:space="preserve"> </w:t>
      </w:r>
      <w:r w:rsidRPr="00ED0CD4">
        <w:rPr>
          <w:rFonts w:eastAsiaTheme="minorHAnsi"/>
        </w:rPr>
        <w:t xml:space="preserve">e </w:t>
      </w: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</m:oMath>
      <w:r w:rsidRPr="00ED0CD4">
        <w:rPr>
          <w:rFonts w:eastAsia="CambriaMath"/>
        </w:rPr>
        <w:t xml:space="preserve"> </w:t>
      </w:r>
      <w:r w:rsidRPr="00ED0CD4">
        <w:rPr>
          <w:rFonts w:eastAsiaTheme="minorHAnsi"/>
        </w:rPr>
        <w:t xml:space="preserve">e as tensões aplicadas aos terminais das respectivas electrobombas,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1</m:t>
            </m:r>
          </m:sub>
        </m:sSub>
      </m:oMath>
      <w:r w:rsidRPr="00ED0CD4">
        <w:rPr>
          <w:rFonts w:eastAsiaTheme="minorHAnsi"/>
        </w:rPr>
        <w:t xml:space="preserve">e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u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Pr="00ED0CD4">
        <w:rPr>
          <w:rFonts w:eastAsiaTheme="minorHAnsi"/>
        </w:rPr>
        <w:t xml:space="preserve"> , descrita por:</w:t>
      </w:r>
    </w:p>
    <w:p w14:paraId="716A55C0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1768A5D5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</w:rPr>
              </m:ctrlPr>
            </m:sSubSupPr>
            <m:e>
              <m:r>
                <w:rPr>
                  <w:rFonts w:ascii="Cambria Math" w:eastAsiaTheme="minorHAnsi" w:hAnsi="Cambria Math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=20*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,[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/s]</m:t>
          </m:r>
        </m:oMath>
      </m:oMathPara>
    </w:p>
    <w:p w14:paraId="24AE9241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  <m:oMathPara>
        <m:oMath>
          <m:sSubSup>
            <m:sSubSupPr>
              <m:ctrlPr>
                <w:rPr>
                  <w:rFonts w:ascii="Cambria Math" w:eastAsiaTheme="minorHAnsi" w:hAnsi="Cambria Math"/>
                  <w:i/>
                </w:rPr>
              </m:ctrlPr>
            </m:sSubSupPr>
            <m:e>
              <m:r>
                <w:rPr>
                  <w:rFonts w:ascii="Cambria Math" w:eastAsiaTheme="minorHAnsi" w:hAnsi="Cambria Math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=20*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t</m:t>
              </m:r>
            </m:e>
          </m:d>
          <m:r>
            <w:rPr>
              <w:rFonts w:ascii="Cambria Math" w:eastAsiaTheme="minorHAnsi" w:hAnsi="Cambria Math"/>
            </w:rPr>
            <m:t>,[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/s]</m:t>
          </m:r>
        </m:oMath>
      </m:oMathPara>
    </w:p>
    <w:p w14:paraId="582D9217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674A6B52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</w:p>
    <w:p w14:paraId="2D04295E" w14:textId="77777777" w:rsidR="00E17ADB" w:rsidRPr="00ED0CD4" w:rsidRDefault="00E17ADB" w:rsidP="00E17ADB">
      <w:pPr>
        <w:widowControl/>
        <w:adjustRightInd w:val="0"/>
        <w:spacing w:line="360" w:lineRule="auto"/>
        <w:jc w:val="both"/>
        <w:rPr>
          <w:rFonts w:eastAsiaTheme="minorHAnsi"/>
        </w:rPr>
      </w:pPr>
      <w:r w:rsidRPr="00ED0CD4">
        <w:rPr>
          <w:rFonts w:eastAsiaTheme="minorHAnsi"/>
        </w:rPr>
        <w:t xml:space="preserve">Os caudais volúmicos entre tanques adjacentes e os respectivos caudais volúmicos de descarga são genericamente descritos por </w:t>
      </w:r>
    </w:p>
    <w:p w14:paraId="13B3C94D" w14:textId="77777777" w:rsidR="00E17ADB" w:rsidRPr="00ED0CD4" w:rsidRDefault="00E17ADB" w:rsidP="00E17ADB">
      <w:pPr>
        <w:widowControl/>
        <w:adjustRightInd w:val="0"/>
        <w:jc w:val="both"/>
        <w:rPr>
          <w:rFonts w:eastAsiaTheme="minorHAnsi"/>
        </w:rPr>
      </w:pPr>
    </w:p>
    <w:p w14:paraId="733E53C1" w14:textId="77777777" w:rsidR="00E17ADB" w:rsidRPr="00ED0CD4" w:rsidRDefault="00E17ADB" w:rsidP="00E17ADB">
      <w:pPr>
        <w:widowControl/>
        <w:adjustRightInd w:val="0"/>
        <w:jc w:val="center"/>
        <w:rPr>
          <w:rFonts w:eastAsiaTheme="minorHAnsi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</w:rPr>
            </m:ctrlPr>
          </m:sSubSupPr>
          <m:e>
            <m:r>
              <w:rPr>
                <w:rFonts w:ascii="Cambria Math" w:eastAsiaTheme="minorHAnsi" w:hAnsi="Cambria Math"/>
              </w:rPr>
              <m:t>v</m:t>
            </m:r>
          </m:e>
          <m:sub>
            <m:r>
              <w:rPr>
                <w:rFonts w:ascii="Cambria Math" w:eastAsiaTheme="minorHAnsi" w:hAnsi="Cambria Math"/>
              </w:rPr>
              <m:t>i,j</m:t>
            </m:r>
          </m:sub>
          <m:sup>
            <m:r>
              <w:rPr>
                <w:rFonts w:ascii="Cambria Math" w:eastAsiaTheme="minorHAnsi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η</m:t>
            </m:r>
          </m:e>
          <m:sub>
            <m:r>
              <w:rPr>
                <w:rFonts w:ascii="Cambria Math" w:eastAsiaTheme="minorHAnsi" w:hAnsi="Cambria Math"/>
              </w:rPr>
              <m:t>i,j</m:t>
            </m:r>
          </m:sub>
        </m:sSub>
        <m:r>
          <w:rPr>
            <w:rFonts w:ascii="Cambria Math" w:eastAsiaTheme="minorHAnsi" w:hAnsi="Cambria Math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h</m:t>
            </m:r>
          </m:e>
          <m:sub>
            <m:r>
              <w:rPr>
                <w:rFonts w:ascii="Cambria Math" w:eastAsiaTheme="minorHAnsi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t</m:t>
            </m:r>
          </m:e>
        </m:d>
        <m:r>
          <w:rPr>
            <w:rFonts w:ascii="Cambria Math" w:eastAsiaTheme="minorHAnsi" w:hAnsi="Cambria Math"/>
          </w:rPr>
          <m:t>),[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m</m:t>
            </m:r>
          </m:e>
          <m:sup>
            <m:r>
              <w:rPr>
                <w:rFonts w:ascii="Cambria Math" w:eastAsiaTheme="minorHAnsi" w:hAnsi="Cambria Math"/>
              </w:rPr>
              <m:t>3</m:t>
            </m:r>
          </m:sup>
        </m:sSup>
        <m:r>
          <w:rPr>
            <w:rFonts w:ascii="Cambria Math" w:eastAsiaTheme="minorHAnsi" w:hAnsi="Cambria Math"/>
          </w:rPr>
          <m:t>/s]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14:paraId="39200993" w14:textId="77777777" w:rsidR="00E17ADB" w:rsidRPr="00ED0CD4" w:rsidRDefault="00E17ADB" w:rsidP="00E17ADB">
      <w:pPr>
        <w:widowControl/>
        <w:adjustRightInd w:val="0"/>
        <w:jc w:val="both"/>
        <w:rPr>
          <w:rFonts w:eastAsiaTheme="minorHAnsi"/>
        </w:rPr>
      </w:pPr>
    </w:p>
    <w:p w14:paraId="1D1C2CFD" w14:textId="77777777" w:rsidR="00E17ADB" w:rsidRPr="00ED0CD4" w:rsidRDefault="00E17ADB" w:rsidP="00E17ADB">
      <w:pPr>
        <w:widowControl/>
        <w:adjustRightInd w:val="0"/>
        <w:jc w:val="both"/>
        <w:rPr>
          <w:rFonts w:eastAsiaTheme="minorHAnsi"/>
        </w:rPr>
      </w:pPr>
    </w:p>
    <w:p w14:paraId="5CF69E8E" w14:textId="77777777" w:rsidR="00E17ADB" w:rsidRPr="00ED0CD4" w:rsidRDefault="00E17ADB" w:rsidP="00E17ADB">
      <w:pPr>
        <w:widowControl/>
        <w:adjustRightInd w:val="0"/>
        <w:jc w:val="both"/>
        <w:rPr>
          <w:rFonts w:eastAsiaTheme="minorHAnsi"/>
        </w:rPr>
      </w:pPr>
      <w:r w:rsidRPr="00ED0CD4">
        <w:rPr>
          <w:rFonts w:eastAsiaTheme="minorHAnsi"/>
        </w:rPr>
        <w:t>onde,</w:t>
      </w:r>
    </w:p>
    <w:p w14:paraId="7C2D93B6" w14:textId="77777777" w:rsidR="00E17ADB" w:rsidRPr="00ED0CD4" w:rsidRDefault="00E17ADB" w:rsidP="00E17ADB">
      <w:pPr>
        <w:widowControl/>
        <w:adjustRightInd w:val="0"/>
        <w:jc w:val="both"/>
        <w:rPr>
          <w:rFonts w:eastAsiaTheme="minorHAnsi"/>
        </w:rPr>
      </w:pPr>
    </w:p>
    <w:p w14:paraId="667C049B" w14:textId="48000E8E" w:rsidR="00E17ADB" w:rsidRDefault="00E17ADB" w:rsidP="00E17ADB">
      <w:pPr>
        <w:widowControl/>
        <w:adjustRightInd w:val="0"/>
        <w:jc w:val="both"/>
        <w:rPr>
          <w:rFonts w:eastAsiaTheme="minorHAnsi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1,3</m:t>
              </m:r>
            </m:sub>
          </m:sSub>
          <m:r>
            <w:rPr>
              <w:rFonts w:ascii="Cambria Math" w:eastAsiaTheme="minorHAnsi" w:hAnsi="Cambria Math"/>
            </w:rPr>
            <m:t>=4,0*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3,2</m:t>
              </m:r>
            </m:sub>
          </m:sSub>
          <m:r>
            <w:rPr>
              <w:rFonts w:ascii="Cambria Math" w:eastAsiaTheme="minorHAnsi" w:hAnsi="Cambria Math"/>
            </w:rPr>
            <m:t>=4,0*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  <m:r>
            <w:rPr>
              <w:rFonts w:ascii="Cambria Math" w:eastAsiaTheme="minorHAnsi" w:hAnsi="Cambria Math"/>
            </w:rPr>
            <m:t>=5,0*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-3</m:t>
              </m:r>
            </m:sup>
          </m:sSup>
          <m:r>
            <w:rPr>
              <w:rFonts w:ascii="Cambria Math" w:eastAsiaTheme="minorHAnsi" w:hAnsi="Cambria Math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η</m:t>
              </m:r>
            </m:e>
            <m:sub>
              <m:r>
                <w:rPr>
                  <w:rFonts w:ascii="Cambria Math" w:eastAsiaTheme="minorHAnsi" w:hAnsi="Cambria Math"/>
                </w:rPr>
                <m:t>3,0</m:t>
              </m:r>
            </m:sub>
          </m:sSub>
          <m:r>
            <w:rPr>
              <w:rFonts w:ascii="Cambria Math" w:eastAsiaTheme="minorHAnsi" w:hAnsi="Cambria Math"/>
            </w:rPr>
            <m:t>=3,0*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</w:rPr>
                <m:t>-4</m:t>
              </m:r>
            </m:sup>
          </m:sSup>
          <m:r>
            <w:rPr>
              <w:rFonts w:ascii="Cambria Math" w:eastAsiaTheme="minorHAnsi" w:hAnsi="Cambria Math"/>
            </w:rPr>
            <m:t>;[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  <m:r>
            <w:rPr>
              <w:rFonts w:ascii="Cambria Math" w:eastAsiaTheme="minorHAnsi" w:hAnsi="Cambria Math"/>
            </w:rPr>
            <m:t>/m.s](descarga directa)</m:t>
          </m:r>
        </m:oMath>
      </m:oMathPara>
    </w:p>
    <w:p w14:paraId="57DA248C" w14:textId="6807C6D8" w:rsidR="00E17ADB" w:rsidRDefault="00E17ADB" w:rsidP="00E17ADB">
      <w:pPr>
        <w:widowControl/>
        <w:adjustRightInd w:val="0"/>
        <w:jc w:val="both"/>
        <w:rPr>
          <w:rFonts w:eastAsiaTheme="minorHAnsi"/>
        </w:rPr>
      </w:pPr>
    </w:p>
    <w:p w14:paraId="0D6434B3" w14:textId="31B0B381" w:rsidR="00FF7D9B" w:rsidRDefault="00FF7D9B" w:rsidP="00E17ADB">
      <w:pPr>
        <w:widowControl/>
        <w:adjustRightInd w:val="0"/>
        <w:jc w:val="both"/>
        <w:rPr>
          <w:rFonts w:eastAsiaTheme="minorHAnsi"/>
        </w:rPr>
      </w:pPr>
    </w:p>
    <w:p w14:paraId="62E3219F" w14:textId="3E8DAEB9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5C74C081" w14:textId="0609F1C7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468D1BC3" w14:textId="2E6ED1B8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6C705D6D" w14:textId="2DBD19C8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4A92D8CF" w14:textId="7E945E27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1CED0005" w14:textId="4B26916A" w:rsidR="00A44705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21A561EE" w14:textId="77777777" w:rsidR="00A44705" w:rsidRPr="00E17ADB" w:rsidRDefault="00A44705" w:rsidP="00E17ADB">
      <w:pPr>
        <w:widowControl/>
        <w:adjustRightInd w:val="0"/>
        <w:jc w:val="both"/>
        <w:rPr>
          <w:rFonts w:eastAsiaTheme="minorHAnsi"/>
        </w:rPr>
      </w:pPr>
    </w:p>
    <w:p w14:paraId="0EFBC22C" w14:textId="64F62E5E" w:rsidR="00E17ADB" w:rsidRDefault="00A44705" w:rsidP="00A44705">
      <w:pPr>
        <w:pStyle w:val="Ttulo1"/>
        <w:tabs>
          <w:tab w:val="left" w:pos="820"/>
          <w:tab w:val="left" w:pos="82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8B47AA">
        <w:rPr>
          <w:b/>
          <w:bCs/>
          <w:sz w:val="36"/>
          <w:szCs w:val="36"/>
        </w:rPr>
        <w:t xml:space="preserve"> </w:t>
      </w:r>
      <w:r w:rsidR="00E17ADB">
        <w:rPr>
          <w:b/>
          <w:bCs/>
          <w:sz w:val="36"/>
          <w:szCs w:val="36"/>
        </w:rPr>
        <w:t>Modelação</w:t>
      </w:r>
    </w:p>
    <w:p w14:paraId="1FF98E09" w14:textId="3240210D" w:rsidR="005555D5" w:rsidRDefault="005555D5" w:rsidP="005555D5">
      <w:pPr>
        <w:pStyle w:val="Ttulo2"/>
        <w:keepNext w:val="0"/>
        <w:keepLines w:val="0"/>
        <w:tabs>
          <w:tab w:val="left" w:pos="722"/>
        </w:tabs>
        <w:spacing w:before="379"/>
        <w:rPr>
          <w:rFonts w:ascii="Arial" w:eastAsia="Arial" w:hAnsi="Arial" w:cs="Arial"/>
          <w:color w:val="auto"/>
          <w:sz w:val="32"/>
          <w:szCs w:val="32"/>
        </w:rPr>
      </w:pPr>
      <w:r w:rsidRPr="005555D5">
        <w:rPr>
          <w:rFonts w:ascii="Arial" w:eastAsia="Arial" w:hAnsi="Arial" w:cs="Arial"/>
          <w:color w:val="auto"/>
          <w:sz w:val="32"/>
          <w:szCs w:val="32"/>
        </w:rPr>
        <w:t>2.1. Obtenção do modelo em espaço de estados</w:t>
      </w:r>
    </w:p>
    <w:p w14:paraId="6140B94D" w14:textId="0B11A70D" w:rsidR="005555D5" w:rsidRDefault="005555D5" w:rsidP="005555D5"/>
    <w:p w14:paraId="3F425CAA" w14:textId="6FE9AF69" w:rsidR="005555D5" w:rsidRDefault="005555D5" w:rsidP="005555D5"/>
    <w:p w14:paraId="3C8C81CD" w14:textId="77777777" w:rsidR="00FF7D9B" w:rsidRPr="00ED0CD4" w:rsidRDefault="00FF7D9B" w:rsidP="00FF7D9B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 modelo em espaços de estados foi obtido através da aplicação da equação do princípio da conservação da massa, dado por:</w:t>
      </w:r>
    </w:p>
    <w:p w14:paraId="755C57A2" w14:textId="77777777" w:rsidR="00FF7D9B" w:rsidRDefault="00FF7D9B" w:rsidP="00FF7D9B">
      <w:pPr>
        <w:pStyle w:val="Corpodetexto"/>
        <w:ind w:left="820"/>
        <w:jc w:val="both"/>
      </w:pPr>
    </w:p>
    <w:p w14:paraId="729ACA99" w14:textId="77777777" w:rsidR="00FF7D9B" w:rsidRDefault="00FF7D9B" w:rsidP="00FF7D9B">
      <w:pPr>
        <w:pStyle w:val="Corpodetexto"/>
        <w:jc w:val="both"/>
      </w:pPr>
    </w:p>
    <w:p w14:paraId="375B4D63" w14:textId="77777777" w:rsidR="00FF7D9B" w:rsidRDefault="00FF7D9B" w:rsidP="00FF7D9B">
      <w:pPr>
        <w:pStyle w:val="Corpodetexto"/>
        <w:ind w:left="820"/>
        <w:jc w:val="center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</w:r>
      <w:r>
        <w:tab/>
      </w:r>
      <w:r>
        <w:tab/>
      </w:r>
      <w:r>
        <w:tab/>
      </w:r>
      <w:r w:rsidRPr="00CD5C42">
        <w:rPr>
          <w:sz w:val="22"/>
          <w:szCs w:val="22"/>
        </w:rPr>
        <w:t>(2)</w:t>
      </w:r>
    </w:p>
    <w:p w14:paraId="44B4A7E8" w14:textId="77777777" w:rsidR="00FF7D9B" w:rsidRPr="00ED0CD4" w:rsidRDefault="00FF7D9B" w:rsidP="00FF7D9B">
      <w:pPr>
        <w:pStyle w:val="Corpodetexto"/>
        <w:ind w:left="820"/>
        <w:jc w:val="center"/>
      </w:pPr>
    </w:p>
    <w:p w14:paraId="619A3A0F" w14:textId="77777777" w:rsidR="00FF7D9B" w:rsidRDefault="00FF7D9B" w:rsidP="00FF7D9B">
      <w:pPr>
        <w:pStyle w:val="Corpodetexto"/>
        <w:jc w:val="both"/>
        <w:rPr>
          <w:sz w:val="22"/>
          <w:szCs w:val="22"/>
        </w:rPr>
      </w:pPr>
      <w:r>
        <w:rPr>
          <w:sz w:val="22"/>
          <w:szCs w:val="22"/>
        </w:rPr>
        <w:t>Sendo:</w:t>
      </w:r>
    </w:p>
    <w:p w14:paraId="74B235ED" w14:textId="77777777" w:rsidR="00FF7D9B" w:rsidRPr="00CD5C42" w:rsidRDefault="00FF7D9B" w:rsidP="00FF7D9B">
      <w:pPr>
        <w:pStyle w:val="Corpodetexto"/>
        <w:spacing w:line="360" w:lineRule="auto"/>
        <w:ind w:left="708" w:firstLine="708"/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=ρ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(3)</w:t>
      </w:r>
    </w:p>
    <w:p w14:paraId="73CBB530" w14:textId="1243B3AE" w:rsidR="00FF7D9B" w:rsidRDefault="00FF7D9B" w:rsidP="00FF7D9B">
      <w:pPr>
        <w:pStyle w:val="Corpodetext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Considerando como variáveis de estado os níveis de líquido nos 3 tanques </w:t>
      </w:r>
      <w:r w:rsidRPr="00BC1DEE">
        <w:rPr>
          <w:i/>
          <w:iCs/>
          <w:sz w:val="22"/>
          <w:szCs w:val="22"/>
        </w:rPr>
        <w:t>(h</w:t>
      </w:r>
      <w:proofErr w:type="gramStart"/>
      <w:r w:rsidRPr="00BC1DEE">
        <w:rPr>
          <w:i/>
          <w:iCs/>
          <w:sz w:val="22"/>
          <w:szCs w:val="22"/>
        </w:rPr>
        <w:t>1,h</w:t>
      </w:r>
      <w:proofErr w:type="gramEnd"/>
      <w:r w:rsidRPr="00BC1DEE">
        <w:rPr>
          <w:i/>
          <w:iCs/>
          <w:sz w:val="22"/>
          <w:szCs w:val="22"/>
        </w:rPr>
        <w:t>2,h3)</w:t>
      </w:r>
      <w:r>
        <w:rPr>
          <w:b/>
          <w:bCs/>
          <w:sz w:val="22"/>
          <w:szCs w:val="22"/>
        </w:rPr>
        <w:t xml:space="preserve">,  </w:t>
      </w:r>
      <w:r>
        <w:rPr>
          <w:sz w:val="22"/>
          <w:szCs w:val="22"/>
        </w:rPr>
        <w:t xml:space="preserve">como entradas </w:t>
      </w:r>
      <w:r w:rsidRPr="00BC1DEE">
        <w:rPr>
          <w:i/>
          <w:iCs/>
          <w:sz w:val="22"/>
          <w:szCs w:val="22"/>
        </w:rPr>
        <w:t>(</w:t>
      </w:r>
      <w:r w:rsidRPr="004B37D7">
        <w:rPr>
          <w:i/>
          <w:iCs/>
          <w:sz w:val="22"/>
          <w:szCs w:val="22"/>
        </w:rPr>
        <w:t>u1</w:t>
      </w:r>
      <w:r w:rsidRPr="00BC1DEE">
        <w:rPr>
          <w:i/>
          <w:iCs/>
          <w:sz w:val="22"/>
          <w:szCs w:val="22"/>
        </w:rPr>
        <w:t xml:space="preserve"> e u2</w:t>
      </w:r>
      <w:r>
        <w:rPr>
          <w:i/>
          <w:iCs/>
          <w:sz w:val="22"/>
          <w:szCs w:val="22"/>
        </w:rPr>
        <w:t>)</w:t>
      </w:r>
      <w:r>
        <w:rPr>
          <w:sz w:val="22"/>
          <w:szCs w:val="22"/>
        </w:rPr>
        <w:t xml:space="preserve"> a tensão eléctrica, em Volt, aplicada a cada electrobomba e como saídas os níveis nos tanques </w:t>
      </w:r>
      <w:r>
        <w:rPr>
          <w:i/>
          <w:iCs/>
          <w:sz w:val="22"/>
          <w:szCs w:val="22"/>
        </w:rPr>
        <w:t>T</w:t>
      </w:r>
      <w:r>
        <w:rPr>
          <w:i/>
          <w:iCs/>
          <w:sz w:val="22"/>
          <w:szCs w:val="22"/>
        </w:rPr>
        <w:t xml:space="preserve">1 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</w:t>
      </w:r>
      <w:r>
        <w:rPr>
          <w:sz w:val="22"/>
          <w:szCs w:val="22"/>
        </w:rPr>
        <w:t xml:space="preserve">2, </w:t>
      </w:r>
      <w:r>
        <w:rPr>
          <w:sz w:val="22"/>
          <w:szCs w:val="22"/>
        </w:rPr>
        <w:t>determinou-se então a dinâmica dos tanques na forma de equações diferenciais e posteriormente a obtenção dos respectivos modelos descritos em espaço de estados.</w:t>
      </w:r>
    </w:p>
    <w:p w14:paraId="68F2E873" w14:textId="77777777" w:rsidR="00FF7D9B" w:rsidRDefault="00FF7D9B" w:rsidP="00FF7D9B">
      <w:pPr>
        <w:pStyle w:val="Corpodetexto"/>
        <w:spacing w:before="93" w:line="552" w:lineRule="auto"/>
        <w:ind w:right="1138"/>
        <w:jc w:val="both"/>
        <w:rPr>
          <w:sz w:val="22"/>
          <w:szCs w:val="22"/>
        </w:rPr>
      </w:pPr>
      <w:r w:rsidRPr="00ED0CD4">
        <w:rPr>
          <w:sz w:val="22"/>
          <w:szCs w:val="22"/>
        </w:rPr>
        <w:t xml:space="preserve">Recorrendo </w:t>
      </w:r>
      <w:r>
        <w:rPr>
          <w:sz w:val="22"/>
          <w:szCs w:val="22"/>
        </w:rPr>
        <w:t>às equações</w:t>
      </w:r>
      <w:r w:rsidRPr="00ED0CD4">
        <w:rPr>
          <w:sz w:val="22"/>
          <w:szCs w:val="22"/>
        </w:rPr>
        <w:t xml:space="preserve"> 1</w:t>
      </w:r>
      <w:r>
        <w:rPr>
          <w:sz w:val="22"/>
          <w:szCs w:val="22"/>
        </w:rPr>
        <w:t>,</w:t>
      </w:r>
      <w:r w:rsidRPr="00ED0CD4">
        <w:rPr>
          <w:sz w:val="22"/>
          <w:szCs w:val="22"/>
        </w:rPr>
        <w:t>2</w:t>
      </w:r>
      <w:r>
        <w:rPr>
          <w:sz w:val="22"/>
          <w:szCs w:val="22"/>
        </w:rPr>
        <w:t xml:space="preserve"> e 3, temos:</w:t>
      </w:r>
    </w:p>
    <w:p w14:paraId="49CC60EA" w14:textId="77777777" w:rsidR="00FF7D9B" w:rsidRPr="00BC1DEE" w:rsidRDefault="00FF7D9B" w:rsidP="00FF7D9B">
      <w:pPr>
        <w:pStyle w:val="Corpodetexto"/>
        <w:spacing w:line="360" w:lineRule="auto"/>
        <w:jc w:val="both"/>
        <w:rPr>
          <w:b/>
          <w:bCs/>
          <w:sz w:val="22"/>
          <w:szCs w:val="22"/>
        </w:rPr>
        <w:sectPr w:rsidR="00FF7D9B" w:rsidRPr="00BC1DEE" w:rsidSect="00DD415B">
          <w:footerReference w:type="default" r:id="rId9"/>
          <w:pgSz w:w="11910" w:h="16840"/>
          <w:pgMar w:top="1320" w:right="600" w:bottom="280" w:left="1340" w:header="720" w:footer="720" w:gutter="0"/>
          <w:cols w:space="720"/>
          <w:titlePg/>
          <w:docGrid w:linePitch="299"/>
        </w:sectPr>
      </w:pPr>
    </w:p>
    <w:p w14:paraId="40AEC261" w14:textId="77777777" w:rsidR="00FF7D9B" w:rsidRPr="00CD5C42" w:rsidRDefault="00FF7D9B" w:rsidP="00FF7D9B">
      <w:pPr>
        <w:spacing w:line="154" w:lineRule="exact"/>
        <w:jc w:val="both"/>
        <w:rPr>
          <w:rFonts w:ascii="FreeSerif" w:eastAsia="FreeSerif" w:hAnsi="FreeSerif"/>
        </w:rPr>
        <w:sectPr w:rsidR="00FF7D9B" w:rsidRPr="00CD5C42">
          <w:type w:val="continuous"/>
          <w:pgSz w:w="11910" w:h="16840"/>
          <w:pgMar w:top="1320" w:right="600" w:bottom="280" w:left="1340" w:header="720" w:footer="720" w:gutter="0"/>
          <w:cols w:num="3" w:space="720" w:equalWidth="0">
            <w:col w:w="1427" w:space="40"/>
            <w:col w:w="1644" w:space="39"/>
            <w:col w:w="6820"/>
          </w:cols>
        </w:sectPr>
      </w:pPr>
    </w:p>
    <w:p w14:paraId="0B63E71F" w14:textId="77777777" w:rsidR="00FF7D9B" w:rsidRPr="005A1115" w:rsidRDefault="00FF7D9B" w:rsidP="00FF7D9B">
      <w:pPr>
        <w:pStyle w:val="Corpodetexto"/>
        <w:spacing w:before="93" w:line="552" w:lineRule="auto"/>
        <w:ind w:right="1138"/>
        <w:jc w:val="both"/>
        <w:rPr>
          <w:sz w:val="22"/>
          <w:szCs w:val="22"/>
          <w:u w:val="single"/>
        </w:rPr>
      </w:pPr>
      <w:r w:rsidRPr="005A1115">
        <w:rPr>
          <w:sz w:val="22"/>
          <w:szCs w:val="22"/>
          <w:u w:val="single"/>
        </w:rPr>
        <w:t>Dinâmica do tanque 1:</w:t>
      </w:r>
    </w:p>
    <w:p w14:paraId="12A6489C" w14:textId="77777777" w:rsidR="00FF7D9B" w:rsidRPr="00ED0CD4" w:rsidRDefault="00FF7D9B" w:rsidP="00FF7D9B">
      <w:pPr>
        <w:pStyle w:val="Corpodetexto"/>
        <w:spacing w:before="93" w:line="552" w:lineRule="auto"/>
        <w:ind w:left="112" w:right="1138" w:firstLine="708"/>
        <w:jc w:val="center"/>
        <w:rPr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</m:oMath>
      </m:oMathPara>
    </w:p>
    <w:p w14:paraId="103C52EE" w14:textId="77777777" w:rsidR="00FF7D9B" w:rsidRPr="00ED0CD4" w:rsidRDefault="00FF7D9B" w:rsidP="00FF7D9B">
      <w:pPr>
        <w:pStyle w:val="Corpodetexto"/>
        <w:ind w:left="820"/>
        <w:rPr>
          <w:sz w:val="22"/>
          <w:szCs w:val="22"/>
        </w:rPr>
      </w:pPr>
    </w:p>
    <w:p w14:paraId="75462829" w14:textId="77777777" w:rsidR="00FF7D9B" w:rsidRPr="00ED0CD4" w:rsidRDefault="00FF7D9B" w:rsidP="00FF7D9B">
      <w:pPr>
        <w:pStyle w:val="Corpodetexto"/>
        <w:rPr>
          <w:sz w:val="22"/>
          <w:szCs w:val="22"/>
        </w:rPr>
      </w:pPr>
      <w:r w:rsidRPr="00ED0CD4">
        <w:rPr>
          <w:sz w:val="22"/>
          <w:szCs w:val="22"/>
        </w:rPr>
        <w:t>Substituindo:</w:t>
      </w:r>
    </w:p>
    <w:p w14:paraId="1F7F9379" w14:textId="77777777" w:rsidR="00FF7D9B" w:rsidRPr="00ED0CD4" w:rsidRDefault="00FF7D9B" w:rsidP="00FF7D9B">
      <w:pPr>
        <w:pStyle w:val="Corpodetexto"/>
        <w:ind w:left="820"/>
        <w:jc w:val="center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=ρ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</m:oMath>
      </m:oMathPara>
    </w:p>
    <w:p w14:paraId="7C49560E" w14:textId="77777777" w:rsidR="00FF7D9B" w:rsidRPr="00ED0CD4" w:rsidRDefault="00FF7D9B" w:rsidP="00FF7D9B">
      <w:pPr>
        <w:pStyle w:val="Corpodetexto"/>
        <w:ind w:left="820"/>
        <w:jc w:val="center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η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ij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47753C5" w14:textId="77777777" w:rsidR="00FF7D9B" w:rsidRPr="00ED0CD4" w:rsidRDefault="00FF7D9B" w:rsidP="00FF7D9B">
      <w:pPr>
        <w:pStyle w:val="Corpodetexto"/>
        <w:ind w:left="820"/>
        <w:rPr>
          <w:sz w:val="22"/>
          <w:szCs w:val="22"/>
        </w:rPr>
      </w:pPr>
    </w:p>
    <w:p w14:paraId="10D569A3" w14:textId="77777777" w:rsidR="00FF7D9B" w:rsidRPr="00ED0CD4" w:rsidRDefault="00FF7D9B" w:rsidP="00FF7D9B">
      <w:pPr>
        <w:pStyle w:val="Corpodetexto"/>
        <w:ind w:left="820"/>
        <w:rPr>
          <w:sz w:val="22"/>
          <w:szCs w:val="22"/>
        </w:rPr>
      </w:pPr>
    </w:p>
    <w:p w14:paraId="6642471D" w14:textId="77777777" w:rsidR="00FF7D9B" w:rsidRPr="00ED0CD4" w:rsidRDefault="00FF7D9B" w:rsidP="00FF7D9B">
      <w:pPr>
        <w:pStyle w:val="Corpodetexto"/>
        <w:rPr>
          <w:sz w:val="22"/>
          <w:szCs w:val="22"/>
        </w:rPr>
      </w:pPr>
      <w:r w:rsidRPr="00ED0CD4">
        <w:rPr>
          <w:sz w:val="22"/>
          <w:szCs w:val="22"/>
        </w:rPr>
        <w:t>Vem que</w:t>
      </w:r>
      <w:r>
        <w:rPr>
          <w:sz w:val="22"/>
          <w:szCs w:val="22"/>
        </w:rPr>
        <w:t>:</w:t>
      </w:r>
    </w:p>
    <w:p w14:paraId="17AF0685" w14:textId="77777777" w:rsidR="00FF7D9B" w:rsidRPr="00ED0CD4" w:rsidRDefault="00FF7D9B" w:rsidP="00FF7D9B">
      <w:pPr>
        <w:pStyle w:val="Corpodetexto"/>
        <w:ind w:left="820"/>
        <w:jc w:val="center"/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w:br/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ρv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(ρ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  <w:r w:rsidRPr="00ED0CD4"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  <w:t xml:space="preserve"> ⇔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ED0CD4">
        <w:rPr>
          <w:rFonts w:ascii="Cambria Math" w:hAnsi="Cambria Math" w:cs="Cambria Math"/>
          <w:sz w:val="22"/>
          <w:szCs w:val="22"/>
        </w:rPr>
        <w:t>-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η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ambria Math"/>
            <w:color w:val="202122"/>
            <w:sz w:val="22"/>
            <w:szCs w:val="22"/>
            <w:shd w:val="clear" w:color="auto" w:fill="F8F9FA"/>
          </w:rPr>
          <m:t>⇔</m:t>
        </m:r>
      </m:oMath>
    </w:p>
    <w:p w14:paraId="3099CDC5" w14:textId="77777777" w:rsidR="00FF7D9B" w:rsidRPr="00ED0CD4" w:rsidRDefault="00FF7D9B" w:rsidP="00FF7D9B">
      <w:pPr>
        <w:pStyle w:val="Corpodetexto"/>
        <w:ind w:left="820"/>
        <w:jc w:val="center"/>
        <w:rPr>
          <w:rFonts w:ascii="Cambria Math" w:hAnsi="Cambria Math" w:cs="Cambria Math"/>
          <w:color w:val="202122"/>
          <w:sz w:val="22"/>
          <w:szCs w:val="22"/>
          <w:shd w:val="clear" w:color="auto" w:fill="F8F9FA"/>
        </w:rPr>
      </w:pPr>
    </w:p>
    <w:p w14:paraId="1777D3EA" w14:textId="77777777" w:rsidR="00FF7D9B" w:rsidRPr="00ED0CD4" w:rsidRDefault="00FF7D9B" w:rsidP="00FF7D9B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 w:cs="Cambria Math"/>
                  <w:color w:val="202122"/>
                  <w:sz w:val="22"/>
                  <w:szCs w:val="22"/>
                  <w:shd w:val="clear" w:color="auto" w:fill="F8F9F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6B096736" w14:textId="77777777" w:rsidR="00FF7D9B" w:rsidRPr="00ED0CD4" w:rsidRDefault="00FF7D9B" w:rsidP="00FF7D9B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</w:p>
    <w:p w14:paraId="62C96D17" w14:textId="77777777" w:rsidR="00FF7D9B" w:rsidRPr="00ED0CD4" w:rsidRDefault="00FF7D9B" w:rsidP="00FF7D9B">
      <w:pPr>
        <w:pStyle w:val="Corpodetexto"/>
        <w:ind w:left="820"/>
        <w:jc w:val="center"/>
        <w:rPr>
          <w:color w:val="202122"/>
          <w:sz w:val="22"/>
          <w:szCs w:val="22"/>
          <w:shd w:val="clear" w:color="auto" w:fill="F8F9FA"/>
        </w:rPr>
      </w:pPr>
    </w:p>
    <w:p w14:paraId="646AE98A" w14:textId="77777777" w:rsidR="00FF7D9B" w:rsidRPr="00ED0CD4" w:rsidRDefault="00FF7D9B" w:rsidP="00FF7D9B">
      <w:pPr>
        <w:pStyle w:val="Corpodetexto"/>
        <w:ind w:left="820"/>
        <w:jc w:val="center"/>
        <w:rPr>
          <w:sz w:val="22"/>
          <w:szCs w:val="22"/>
        </w:rPr>
        <w:sectPr w:rsidR="00FF7D9B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</m:oMath>
      </m:oMathPara>
    </w:p>
    <w:p w14:paraId="748E3955" w14:textId="77777777" w:rsidR="00FF7D9B" w:rsidRPr="00ED0CD4" w:rsidRDefault="00FF7D9B" w:rsidP="00FF7D9B">
      <w:pPr>
        <w:spacing w:line="175" w:lineRule="auto"/>
        <w:jc w:val="center"/>
        <w:rPr>
          <w:rFonts w:ascii="FreeSerif" w:eastAsia="FreeSerif"/>
        </w:rPr>
        <w:sectPr w:rsidR="00FF7D9B" w:rsidRPr="00ED0CD4">
          <w:type w:val="continuous"/>
          <w:pgSz w:w="11910" w:h="16840"/>
          <w:pgMar w:top="1320" w:right="600" w:bottom="280" w:left="1340" w:header="720" w:footer="720" w:gutter="0"/>
          <w:cols w:num="4" w:space="720" w:equalWidth="0">
            <w:col w:w="2981" w:space="40"/>
            <w:col w:w="1355" w:space="39"/>
            <w:col w:w="1022" w:space="39"/>
            <w:col w:w="4494"/>
          </w:cols>
        </w:sectPr>
      </w:pPr>
    </w:p>
    <w:p w14:paraId="0F3A68CB" w14:textId="77777777" w:rsidR="00FF7D9B" w:rsidRDefault="00FF7D9B" w:rsidP="00FF7D9B">
      <w:pPr>
        <w:pStyle w:val="Corpodetexto"/>
        <w:spacing w:before="6"/>
        <w:rPr>
          <w:rFonts w:ascii="FreeSerif"/>
          <w:sz w:val="22"/>
          <w:szCs w:val="22"/>
        </w:rPr>
      </w:pPr>
    </w:p>
    <w:p w14:paraId="4ED2F169" w14:textId="77777777" w:rsidR="00FF7D9B" w:rsidRDefault="00FF7D9B" w:rsidP="00FF7D9B">
      <w:pPr>
        <w:pStyle w:val="Corpodetexto"/>
        <w:spacing w:before="6"/>
        <w:rPr>
          <w:rFonts w:ascii="FreeSerif"/>
          <w:sz w:val="22"/>
          <w:szCs w:val="22"/>
        </w:rPr>
      </w:pPr>
    </w:p>
    <w:p w14:paraId="0D8435CB" w14:textId="77777777" w:rsidR="00FF7D9B" w:rsidRPr="00ED0CD4" w:rsidRDefault="00FF7D9B" w:rsidP="00FF7D9B">
      <w:pPr>
        <w:pStyle w:val="Corpodetexto"/>
        <w:spacing w:before="6"/>
        <w:rPr>
          <w:rFonts w:ascii="FreeSerif"/>
          <w:sz w:val="22"/>
          <w:szCs w:val="22"/>
        </w:rPr>
      </w:pPr>
    </w:p>
    <w:p w14:paraId="24106EC3" w14:textId="77777777" w:rsidR="00FF7D9B" w:rsidRPr="00ED0CD4" w:rsidRDefault="00FF7D9B" w:rsidP="00FF7D9B">
      <w:pPr>
        <w:pStyle w:val="Corpodetexto"/>
        <w:spacing w:before="93"/>
        <w:rPr>
          <w:sz w:val="22"/>
          <w:szCs w:val="22"/>
        </w:rPr>
      </w:pPr>
    </w:p>
    <w:p w14:paraId="2575E34B" w14:textId="77777777" w:rsidR="00FF7D9B" w:rsidRPr="005A1115" w:rsidRDefault="00FF7D9B" w:rsidP="00FF7D9B">
      <w:pPr>
        <w:pStyle w:val="Corpodetexto"/>
        <w:spacing w:before="93"/>
        <w:rPr>
          <w:sz w:val="22"/>
          <w:szCs w:val="22"/>
          <w:u w:val="single"/>
        </w:rPr>
      </w:pPr>
      <w:bookmarkStart w:id="0" w:name="_Hlk70886688"/>
      <w:bookmarkStart w:id="1" w:name="_Hlk70886660"/>
      <w:r w:rsidRPr="005A1115">
        <w:rPr>
          <w:sz w:val="22"/>
          <w:szCs w:val="22"/>
          <w:u w:val="single"/>
        </w:rPr>
        <w:t>Dinâmica do tanque 2:</w:t>
      </w:r>
    </w:p>
    <w:p w14:paraId="369D6D6B" w14:textId="77777777" w:rsidR="00FF7D9B" w:rsidRPr="00ED0CD4" w:rsidRDefault="00FF7D9B" w:rsidP="00FF7D9B">
      <w:pPr>
        <w:pStyle w:val="Corpodetexto"/>
        <w:spacing w:before="93"/>
        <w:ind w:left="820"/>
        <w:rPr>
          <w:sz w:val="22"/>
          <w:szCs w:val="22"/>
        </w:rPr>
      </w:pPr>
    </w:p>
    <w:p w14:paraId="507B6C0D" w14:textId="77777777" w:rsidR="00FF7D9B" w:rsidRPr="005A1115" w:rsidRDefault="00FF7D9B" w:rsidP="00FF7D9B">
      <w:pPr>
        <w:pStyle w:val="Corpodetexto"/>
        <w:ind w:left="820"/>
        <w:rPr>
          <w:color w:val="202122"/>
          <w:sz w:val="22"/>
          <w:szCs w:val="22"/>
          <w:shd w:val="clear" w:color="auto" w:fill="F8F9F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29ED01D2" w14:textId="77777777" w:rsidR="00FF7D9B" w:rsidRPr="00CD5C42" w:rsidRDefault="00FF7D9B" w:rsidP="00FF7D9B">
      <w:pPr>
        <w:pStyle w:val="Corpodetexto"/>
        <w:ind w:left="820"/>
        <w:rPr>
          <w:color w:val="202122"/>
          <w:sz w:val="22"/>
          <w:szCs w:val="22"/>
          <w:shd w:val="clear" w:color="auto" w:fill="F8F9FA"/>
        </w:rPr>
      </w:pPr>
    </w:p>
    <w:p w14:paraId="046B99A1" w14:textId="77777777" w:rsidR="00FF7D9B" w:rsidRDefault="00FF7D9B" w:rsidP="00FF7D9B">
      <w:pPr>
        <w:pStyle w:val="Corpodetexto"/>
        <w:rPr>
          <w:color w:val="202122"/>
          <w:sz w:val="22"/>
          <w:szCs w:val="22"/>
          <w:shd w:val="clear" w:color="auto" w:fill="F8F9FA"/>
        </w:rPr>
      </w:pPr>
    </w:p>
    <w:p w14:paraId="2EF15BC7" w14:textId="77777777" w:rsidR="00FF7D9B" w:rsidRDefault="00FF7D9B" w:rsidP="00FF7D9B">
      <w:pPr>
        <w:pStyle w:val="Corpodetexto"/>
        <w:jc w:val="both"/>
        <w:rPr>
          <w:color w:val="202122"/>
          <w:sz w:val="22"/>
          <w:szCs w:val="22"/>
          <w:shd w:val="clear" w:color="auto" w:fill="F8F9FA"/>
        </w:rPr>
      </w:pPr>
      <w:r>
        <w:rPr>
          <w:color w:val="202122"/>
          <w:sz w:val="22"/>
          <w:szCs w:val="22"/>
          <w:shd w:val="clear" w:color="auto" w:fill="F8F9FA"/>
        </w:rPr>
        <w:t>Seguindo o mesmo método de substituições para o tanque 2, obtém-se:</w:t>
      </w:r>
    </w:p>
    <w:p w14:paraId="7C5AB429" w14:textId="77777777" w:rsidR="00FF7D9B" w:rsidRDefault="00FF7D9B" w:rsidP="00FF7D9B">
      <w:pPr>
        <w:pStyle w:val="Corpodetexto"/>
        <w:rPr>
          <w:sz w:val="22"/>
          <w:szCs w:val="22"/>
        </w:rPr>
      </w:pPr>
    </w:p>
    <w:p w14:paraId="3EBE850D" w14:textId="77777777" w:rsidR="00FF7D9B" w:rsidRPr="00CD5C42" w:rsidRDefault="00FF7D9B" w:rsidP="00FF7D9B">
      <w:pPr>
        <w:pStyle w:val="Corpodetexto"/>
        <w:ind w:left="820"/>
        <w:rPr>
          <w:sz w:val="22"/>
          <w:szCs w:val="22"/>
        </w:rPr>
      </w:pPr>
    </w:p>
    <w:p w14:paraId="2E031CD0" w14:textId="77777777" w:rsidR="00FF7D9B" w:rsidRPr="005A1115" w:rsidRDefault="00FF7D9B" w:rsidP="00FF7D9B">
      <w:pPr>
        <w:pStyle w:val="Corpodetexto"/>
        <w:ind w:left="820"/>
        <w:rPr>
          <w:sz w:val="22"/>
          <w:szCs w:val="22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</m:oMath>
      </m:oMathPara>
    </w:p>
    <w:bookmarkEnd w:id="0"/>
    <w:p w14:paraId="48753047" w14:textId="77777777" w:rsidR="00FF7D9B" w:rsidRDefault="00FF7D9B" w:rsidP="00FF7D9B">
      <w:pPr>
        <w:pStyle w:val="Corpodetexto"/>
        <w:ind w:left="820"/>
        <w:rPr>
          <w:sz w:val="22"/>
          <w:szCs w:val="22"/>
        </w:rPr>
      </w:pPr>
    </w:p>
    <w:p w14:paraId="52C9F007" w14:textId="77777777" w:rsidR="00FF7D9B" w:rsidRDefault="00FF7D9B" w:rsidP="00FF7D9B">
      <w:pPr>
        <w:pStyle w:val="Corpodetexto"/>
        <w:ind w:left="820"/>
        <w:rPr>
          <w:sz w:val="22"/>
          <w:szCs w:val="22"/>
        </w:rPr>
      </w:pPr>
    </w:p>
    <w:p w14:paraId="280A2D63" w14:textId="77777777" w:rsidR="00FF7D9B" w:rsidRPr="00CD5C42" w:rsidRDefault="00FF7D9B" w:rsidP="00FF7D9B">
      <w:pPr>
        <w:pStyle w:val="Corpodetexto"/>
        <w:ind w:left="820"/>
        <w:rPr>
          <w:sz w:val="22"/>
          <w:szCs w:val="22"/>
        </w:rPr>
        <w:sectPr w:rsidR="00FF7D9B" w:rsidRPr="00CD5C42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297BF792" w14:textId="77777777" w:rsidR="00FF7D9B" w:rsidRPr="00ED0CD4" w:rsidRDefault="00FF7D9B" w:rsidP="00FF7D9B">
      <w:pPr>
        <w:sectPr w:rsidR="00FF7D9B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13D57641" w14:textId="77777777" w:rsidR="00FF7D9B" w:rsidRPr="00ED0CD4" w:rsidRDefault="00FF7D9B" w:rsidP="00FF7D9B">
      <w:pPr>
        <w:sectPr w:rsidR="00FF7D9B" w:rsidRPr="00ED0CD4">
          <w:type w:val="continuous"/>
          <w:pgSz w:w="11910" w:h="16840"/>
          <w:pgMar w:top="1320" w:right="600" w:bottom="280" w:left="1340" w:header="720" w:footer="720" w:gutter="0"/>
          <w:cols w:num="5" w:space="720" w:equalWidth="0">
            <w:col w:w="2835" w:space="40"/>
            <w:col w:w="1264" w:space="39"/>
            <w:col w:w="1408" w:space="39"/>
            <w:col w:w="1026" w:space="39"/>
            <w:col w:w="3280"/>
          </w:cols>
        </w:sectPr>
      </w:pPr>
    </w:p>
    <w:p w14:paraId="7F2669C3" w14:textId="77777777" w:rsidR="00FF7D9B" w:rsidRPr="005A1115" w:rsidRDefault="00FF7D9B" w:rsidP="00FF7D9B">
      <w:pPr>
        <w:pStyle w:val="Corpodetexto"/>
        <w:spacing w:before="92"/>
        <w:rPr>
          <w:sz w:val="22"/>
          <w:szCs w:val="22"/>
          <w:u w:val="single"/>
        </w:rPr>
      </w:pPr>
      <w:bookmarkStart w:id="2" w:name="_Hlk70886715"/>
      <w:bookmarkStart w:id="3" w:name="_Hlk70886700"/>
      <w:r w:rsidRPr="005A1115">
        <w:rPr>
          <w:sz w:val="22"/>
          <w:szCs w:val="22"/>
          <w:u w:val="single"/>
        </w:rPr>
        <w:t>Dinâmica do tanque 3:</w:t>
      </w:r>
    </w:p>
    <w:p w14:paraId="7FB448FC" w14:textId="77777777" w:rsidR="00FF7D9B" w:rsidRDefault="00FF7D9B" w:rsidP="00FF7D9B">
      <w:pPr>
        <w:pStyle w:val="Corpodetexto"/>
        <w:spacing w:before="92"/>
        <w:rPr>
          <w:b/>
          <w:bCs/>
          <w:sz w:val="22"/>
          <w:szCs w:val="22"/>
        </w:rPr>
      </w:pPr>
    </w:p>
    <w:p w14:paraId="4260E229" w14:textId="77777777" w:rsidR="00FF7D9B" w:rsidRPr="005A1115" w:rsidRDefault="00FF7D9B" w:rsidP="00FF7D9B">
      <w:pPr>
        <w:pStyle w:val="Corpodetexto"/>
        <w:spacing w:before="92"/>
        <w:rPr>
          <w:sz w:val="22"/>
          <w:szCs w:val="22"/>
        </w:rPr>
      </w:pPr>
      <w:r>
        <w:rPr>
          <w:sz w:val="22"/>
          <w:szCs w:val="22"/>
        </w:rPr>
        <w:t>Repetindo o método, vem por fim:</w:t>
      </w:r>
    </w:p>
    <w:p w14:paraId="19D1070E" w14:textId="77777777" w:rsidR="00FF7D9B" w:rsidRPr="005A1115" w:rsidRDefault="00FF7D9B" w:rsidP="00FF7D9B">
      <w:pPr>
        <w:pStyle w:val="Corpodetexto"/>
        <w:spacing w:before="92"/>
        <w:ind w:left="820"/>
        <w:rPr>
          <w:color w:val="202122"/>
          <w:sz w:val="22"/>
          <w:szCs w:val="22"/>
          <w:shd w:val="clear" w:color="auto" w:fill="F8F9F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⇔</m:t>
          </m:r>
        </m:oMath>
      </m:oMathPara>
    </w:p>
    <w:p w14:paraId="0308547E" w14:textId="77777777" w:rsidR="00FF7D9B" w:rsidRPr="00ED0CD4" w:rsidRDefault="00FF7D9B" w:rsidP="00FF7D9B">
      <w:pPr>
        <w:pStyle w:val="Corpodetexto"/>
        <w:spacing w:before="92"/>
        <w:ind w:left="820"/>
        <w:rPr>
          <w:sz w:val="22"/>
          <w:szCs w:val="22"/>
        </w:rPr>
      </w:pPr>
    </w:p>
    <w:p w14:paraId="1B37BDC2" w14:textId="77777777" w:rsidR="00FF7D9B" w:rsidRPr="00CF6B78" w:rsidRDefault="00FF7D9B" w:rsidP="00FF7D9B">
      <w:pPr>
        <w:pStyle w:val="Corpodetexto"/>
        <w:ind w:left="820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02122"/>
              <w:sz w:val="22"/>
              <w:szCs w:val="22"/>
              <w:shd w:val="clear" w:color="auto" w:fill="F8F9F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719E2649" w14:textId="6F17013B" w:rsidR="00CF6B78" w:rsidRPr="00ED0CD4" w:rsidRDefault="00CF6B78" w:rsidP="00CF6B78">
      <w:pPr>
        <w:pStyle w:val="Corpodetexto"/>
        <w:rPr>
          <w:sz w:val="22"/>
          <w:szCs w:val="22"/>
        </w:rPr>
        <w:sectPr w:rsidR="00CF6B78" w:rsidRPr="00ED0CD4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5B2FA76C" w14:textId="77777777" w:rsidR="00FF7D9B" w:rsidRPr="00ED0CD4" w:rsidRDefault="00FF7D9B" w:rsidP="00FF7D9B">
      <w:pPr>
        <w:pStyle w:val="Corpodetexto"/>
        <w:ind w:left="820"/>
        <w:rPr>
          <w:sz w:val="22"/>
          <w:szCs w:val="22"/>
        </w:rPr>
      </w:pPr>
    </w:p>
    <w:p w14:paraId="1B0C0951" w14:textId="77777777" w:rsidR="00CF6B78" w:rsidRPr="00ED0CD4" w:rsidRDefault="00CF6B78" w:rsidP="00CF6B78">
      <w:pPr>
        <w:pStyle w:val="Corpodetexto"/>
        <w:spacing w:before="92" w:line="278" w:lineRule="auto"/>
        <w:ind w:left="100" w:right="939"/>
        <w:rPr>
          <w:sz w:val="22"/>
          <w:szCs w:val="22"/>
        </w:rPr>
      </w:pPr>
      <w:r>
        <w:rPr>
          <w:sz w:val="22"/>
          <w:szCs w:val="22"/>
        </w:rPr>
        <w:t>Sendo as saídas do sistema, os níveis de líquido do tanque 1, do tanque 2 e o caudal volúmico de saída, temos:</w:t>
      </w:r>
    </w:p>
    <w:p w14:paraId="37CE2172" w14:textId="77777777" w:rsidR="00CF6B78" w:rsidRPr="00AC6CF3" w:rsidRDefault="00CF6B78" w:rsidP="00CF6B78">
      <w:pPr>
        <w:spacing w:line="298" w:lineRule="exact"/>
        <w:ind w:left="94" w:right="110"/>
        <w:jc w:val="center"/>
        <w:rPr>
          <w:rFonts w:ascii="Cambria Math" w:hAnsi="Cambria Math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1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6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6"/>
          <w:w w:val="130"/>
        </w:rPr>
        <w:t xml:space="preserve"> </w:t>
      </w:r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1</w:t>
      </w:r>
      <w:r w:rsidRPr="00AC6CF3">
        <w:rPr>
          <w:rFonts w:ascii="Cambria Math" w:eastAsia="FreeSerif" w:hAnsi="Cambria Math"/>
          <w:w w:val="130"/>
        </w:rPr>
        <w:t>(𝑡)</w:t>
      </w:r>
    </w:p>
    <w:p w14:paraId="79E5F504" w14:textId="77777777" w:rsidR="00CF6B78" w:rsidRPr="00AC6CF3" w:rsidRDefault="00CF6B78" w:rsidP="00CF6B78">
      <w:pPr>
        <w:spacing w:line="302" w:lineRule="exact"/>
        <w:ind w:left="94" w:right="108"/>
        <w:jc w:val="center"/>
        <w:rPr>
          <w:rFonts w:ascii="Cambria Math" w:eastAsia="FreeSerif" w:hAnsi="Cambria Math"/>
          <w:spacing w:val="-30"/>
          <w:w w:val="130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2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2</w:t>
      </w:r>
      <w:r w:rsidRPr="00AC6CF3">
        <w:rPr>
          <w:rFonts w:ascii="Cambria Math" w:eastAsia="FreeSerif" w:hAnsi="Cambria Math"/>
          <w:w w:val="130"/>
        </w:rPr>
        <w:t>(𝑡)</w:t>
      </w:r>
    </w:p>
    <w:p w14:paraId="05F59C28" w14:textId="5BD09C2F" w:rsidR="00CF6B78" w:rsidRDefault="00CF6B78" w:rsidP="00CF6B78">
      <w:pPr>
        <w:spacing w:line="302" w:lineRule="exact"/>
        <w:ind w:left="94" w:right="108"/>
        <w:jc w:val="center"/>
        <w:rPr>
          <w:rFonts w:ascii="Cambria Math" w:eastAsia="FreeSerif" w:hAnsi="Cambria Math"/>
          <w:w w:val="130"/>
        </w:rPr>
      </w:pPr>
      <w:r w:rsidRPr="00AC6CF3">
        <w:rPr>
          <w:rFonts w:ascii="Cambria Math" w:eastAsia="FreeSerif" w:hAnsi="Cambria Math"/>
          <w:w w:val="130"/>
        </w:rPr>
        <w:t>𝑦</w:t>
      </w:r>
      <w:r w:rsidRPr="00AC6CF3">
        <w:rPr>
          <w:rFonts w:ascii="Cambria Math" w:eastAsia="FreeSerif" w:hAnsi="Cambria Math"/>
          <w:w w:val="130"/>
          <w:position w:val="-4"/>
        </w:rPr>
        <w:t>3</w:t>
      </w:r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m:oMath>
        <m:sSubSup>
          <m:sSubSupPr>
            <m:ctrlPr>
              <w:rPr>
                <w:rFonts w:ascii="Cambria Math" w:eastAsia="FreeSerif" w:hAnsi="Cambria Math"/>
                <w:w w:val="130"/>
                <w:position w:val="1"/>
              </w:rPr>
            </m:ctrlPr>
          </m:sSubSupPr>
          <m:e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FreeSerif" w:hAnsi="Cambria Math"/>
                <w:w w:val="130"/>
                <w:position w:val="1"/>
              </w:rPr>
              <m:t>'</m:t>
            </m:r>
          </m:sup>
        </m:sSubSup>
      </m:oMath>
      <w:r w:rsidRPr="00AC6CF3">
        <w:rPr>
          <w:rFonts w:ascii="Cambria Math" w:eastAsia="FreeSerif" w:hAnsi="Cambria Math"/>
          <w:w w:val="130"/>
          <w:position w:val="1"/>
        </w:rPr>
        <w:t>(</w:t>
      </w:r>
      <w:r w:rsidRPr="00AC6CF3">
        <w:rPr>
          <w:rFonts w:ascii="Cambria Math" w:eastAsia="FreeSerif" w:hAnsi="Cambria Math"/>
          <w:w w:val="130"/>
        </w:rPr>
        <w:t>𝑡</w:t>
      </w:r>
      <w:r w:rsidRPr="00AC6CF3">
        <w:rPr>
          <w:rFonts w:ascii="Cambria Math" w:eastAsia="FreeSerif" w:hAnsi="Cambria Math"/>
          <w:w w:val="130"/>
          <w:position w:val="1"/>
        </w:rPr>
        <w:t>)</w:t>
      </w:r>
      <w:r w:rsidRPr="00AC6CF3">
        <w:rPr>
          <w:rFonts w:ascii="Cambria Math" w:eastAsia="FreeSerif" w:hAnsi="Cambria Math"/>
          <w:spacing w:val="-33"/>
          <w:w w:val="130"/>
          <w:position w:val="1"/>
        </w:rPr>
        <w:t xml:space="preserve"> </w:t>
      </w:r>
      <w:r w:rsidRPr="00AC6CF3">
        <w:rPr>
          <w:rFonts w:ascii="Cambria Math" w:eastAsia="FreeSerif" w:hAnsi="Cambria Math"/>
          <w:w w:val="130"/>
        </w:rPr>
        <w:t>=</w:t>
      </w:r>
      <w:r w:rsidRPr="00AC6CF3">
        <w:rPr>
          <w:rFonts w:ascii="Cambria Math" w:eastAsia="FreeSerif" w:hAnsi="Cambria Math"/>
          <w:spacing w:val="-32"/>
          <w:w w:val="13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C6CF3">
        <w:rPr>
          <w:rFonts w:ascii="Cambria Math" w:eastAsia="FreeSerif" w:hAnsi="Cambria Math"/>
          <w:w w:val="130"/>
        </w:rPr>
        <w:t>ℎ</w:t>
      </w:r>
      <w:r w:rsidRPr="00AC6CF3">
        <w:rPr>
          <w:rFonts w:ascii="Cambria Math" w:eastAsia="FreeSerif" w:hAnsi="Cambria Math"/>
          <w:w w:val="130"/>
          <w:position w:val="-4"/>
        </w:rPr>
        <w:t>3</w:t>
      </w:r>
      <w:r w:rsidRPr="00AC6CF3">
        <w:rPr>
          <w:rFonts w:ascii="Cambria Math" w:eastAsia="FreeSerif" w:hAnsi="Cambria Math"/>
          <w:w w:val="130"/>
        </w:rPr>
        <w:t>(𝑡)</w:t>
      </w:r>
    </w:p>
    <w:p w14:paraId="6D049110" w14:textId="77777777" w:rsidR="00CF6B78" w:rsidRPr="00AC6CF3" w:rsidRDefault="00CF6B78" w:rsidP="00CF6B78">
      <w:pPr>
        <w:spacing w:line="302" w:lineRule="exact"/>
        <w:ind w:left="94" w:right="108"/>
        <w:jc w:val="center"/>
        <w:rPr>
          <w:rFonts w:ascii="Cambria Math" w:eastAsia="FreeSerif" w:hAnsi="Cambria Math"/>
          <w:spacing w:val="-30"/>
          <w:w w:val="130"/>
        </w:rPr>
      </w:pPr>
    </w:p>
    <w:p w14:paraId="60B2AB4A" w14:textId="77777777" w:rsidR="00FF7D9B" w:rsidRDefault="00FF7D9B" w:rsidP="00FF7D9B"/>
    <w:p w14:paraId="416219EA" w14:textId="77777777" w:rsidR="00CF6B78" w:rsidRPr="0081576D" w:rsidRDefault="00CF6B78" w:rsidP="00CF6B78">
      <w:pPr>
        <w:pStyle w:val="Corpodetexto"/>
        <w:spacing w:before="6" w:line="360" w:lineRule="auto"/>
        <w:jc w:val="both"/>
        <w:rPr>
          <w:sz w:val="22"/>
          <w:szCs w:val="22"/>
        </w:rPr>
      </w:pPr>
      <w:r w:rsidRPr="0081576D">
        <w:rPr>
          <w:sz w:val="22"/>
          <w:szCs w:val="22"/>
        </w:rPr>
        <w:t xml:space="preserve">A dinâmica do sistema dada </w:t>
      </w:r>
      <w:proofErr w:type="spellStart"/>
      <w:r w:rsidRPr="0081576D">
        <w:rPr>
          <w:sz w:val="22"/>
          <w:szCs w:val="22"/>
        </w:rPr>
        <w:t>pelo</w:t>
      </w:r>
      <w:proofErr w:type="spellEnd"/>
      <w:r w:rsidRPr="0081576D">
        <w:rPr>
          <w:sz w:val="22"/>
          <w:szCs w:val="22"/>
        </w:rPr>
        <w:t xml:space="preserve"> conjunto de equações diferenciais pode ser </w:t>
      </w:r>
      <w:r>
        <w:rPr>
          <w:sz w:val="22"/>
          <w:szCs w:val="22"/>
        </w:rPr>
        <w:t>escrita</w:t>
      </w:r>
      <w:r w:rsidRPr="0081576D">
        <w:rPr>
          <w:sz w:val="22"/>
          <w:szCs w:val="22"/>
        </w:rPr>
        <w:t xml:space="preserve"> sob a forma de ve</w:t>
      </w:r>
      <w:r>
        <w:rPr>
          <w:sz w:val="22"/>
          <w:szCs w:val="22"/>
        </w:rPr>
        <w:t>c</w:t>
      </w:r>
      <w:r w:rsidRPr="0081576D">
        <w:rPr>
          <w:sz w:val="22"/>
          <w:szCs w:val="22"/>
        </w:rPr>
        <w:t xml:space="preserve">tores e matrizes, resultando no modelo de estado que se segue. Que pode ser </w:t>
      </w:r>
      <w:r>
        <w:rPr>
          <w:sz w:val="22"/>
          <w:szCs w:val="22"/>
        </w:rPr>
        <w:t xml:space="preserve">descrito </w:t>
      </w:r>
      <w:r w:rsidRPr="0081576D">
        <w:rPr>
          <w:sz w:val="22"/>
          <w:szCs w:val="22"/>
        </w:rPr>
        <w:t>de forma abreviada:</w:t>
      </w:r>
    </w:p>
    <w:p w14:paraId="6B88EC4A" w14:textId="77777777" w:rsidR="00CF6B78" w:rsidRDefault="00CF6B78" w:rsidP="00CF6B78">
      <w:pPr>
        <w:pStyle w:val="Corpodetexto"/>
        <w:spacing w:before="6"/>
        <w:jc w:val="center"/>
        <w:rPr>
          <w:color w:val="FF0000"/>
          <w:sz w:val="22"/>
          <w:szCs w:val="22"/>
        </w:rPr>
      </w:pPr>
    </w:p>
    <w:p w14:paraId="7EDDBB41" w14:textId="77777777" w:rsidR="00CF6B78" w:rsidRPr="00AC6CF3" w:rsidRDefault="00CF6B78" w:rsidP="00CF6B78">
      <w:pPr>
        <w:pStyle w:val="Corpodetexto"/>
        <w:spacing w:before="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=Ax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-Bu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(4)</w:t>
      </w:r>
    </w:p>
    <w:p w14:paraId="1B65ADDE" w14:textId="77777777" w:rsidR="00CF6B78" w:rsidRDefault="00CF6B78" w:rsidP="00CF6B78">
      <w:pPr>
        <w:pStyle w:val="Corpodetexto"/>
        <w:spacing w:before="6"/>
        <w:jc w:val="center"/>
        <w:rPr>
          <w:sz w:val="22"/>
          <w:szCs w:val="22"/>
        </w:rPr>
      </w:pPr>
    </w:p>
    <w:p w14:paraId="26CBDDDD" w14:textId="77777777" w:rsidR="00CF6B78" w:rsidRPr="00AC6CF3" w:rsidRDefault="00CF6B78" w:rsidP="00CF6B78">
      <w:pPr>
        <w:pStyle w:val="Corpodetexto"/>
        <w:spacing w:before="6"/>
        <w:ind w:left="2832"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m:oMath>
        <m:r>
          <w:rPr>
            <w:rFonts w:ascii="Cambria Math" w:hAnsi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=Cx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-Du(t)</m:t>
        </m:r>
      </m:oMath>
    </w:p>
    <w:p w14:paraId="77F18093" w14:textId="77777777" w:rsidR="00CF6B78" w:rsidRDefault="00CF6B78" w:rsidP="00FF7D9B"/>
    <w:p w14:paraId="1EDA7B87" w14:textId="77777777" w:rsidR="00CF6B78" w:rsidRDefault="00CF6B78" w:rsidP="00FF7D9B"/>
    <w:p w14:paraId="58D1D91F" w14:textId="77777777" w:rsidR="00CF6B78" w:rsidRDefault="00CF6B78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  <w:r w:rsidRPr="0081576D">
        <w:rPr>
          <w:sz w:val="22"/>
          <w:szCs w:val="22"/>
        </w:rPr>
        <w:t>As equações anteriores, determinam o modelo de estado do sistema. Onde o ve</w:t>
      </w:r>
      <w:r>
        <w:rPr>
          <w:sz w:val="22"/>
          <w:szCs w:val="22"/>
        </w:rPr>
        <w:t>c</w:t>
      </w:r>
      <w:r w:rsidRPr="0081576D">
        <w:rPr>
          <w:sz w:val="22"/>
          <w:szCs w:val="22"/>
        </w:rPr>
        <w:t xml:space="preserve">tor x e as matrizes </w:t>
      </w:r>
      <w:proofErr w:type="gramStart"/>
      <w:r w:rsidRPr="0081576D">
        <w:rPr>
          <w:sz w:val="22"/>
          <w:szCs w:val="22"/>
        </w:rPr>
        <w:t>A,B</w:t>
      </w:r>
      <w:proofErr w:type="gramEnd"/>
      <w:r w:rsidRPr="0081576D">
        <w:rPr>
          <w:sz w:val="22"/>
          <w:szCs w:val="22"/>
        </w:rPr>
        <w:t xml:space="preserve"> e C são dadas po</w:t>
      </w:r>
      <w:r w:rsidR="00DD415B">
        <w:rPr>
          <w:sz w:val="22"/>
          <w:szCs w:val="22"/>
        </w:rPr>
        <w:t>r:</w:t>
      </w:r>
    </w:p>
    <w:p w14:paraId="19C8606C" w14:textId="77777777" w:rsidR="00DD415B" w:rsidRDefault="00DD415B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3727D1C6" w14:textId="77777777" w:rsidR="00DD415B" w:rsidRPr="00F65603" w:rsidRDefault="00DD415B" w:rsidP="00DD415B">
      <w:pPr>
        <w:pStyle w:val="Corpodetexto"/>
        <w:spacing w:before="65" w:line="276" w:lineRule="auto"/>
        <w:ind w:left="100" w:right="1152" w:firstLine="719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-0.0716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-0.0423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h3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0.0159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0.0159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0DA757CC" w14:textId="77777777" w:rsidR="00DD415B" w:rsidRPr="00F65603" w:rsidRDefault="00DD415B" w:rsidP="00DD415B">
      <w:pPr>
        <w:pStyle w:val="Corpodetexto"/>
        <w:spacing w:before="65" w:line="276" w:lineRule="auto"/>
        <w:ind w:right="1152"/>
        <w:rPr>
          <w:sz w:val="22"/>
          <w:szCs w:val="22"/>
        </w:rPr>
      </w:pPr>
    </w:p>
    <w:p w14:paraId="67DFEFCB" w14:textId="77777777" w:rsidR="00DD415B" w:rsidRPr="00F65603" w:rsidRDefault="00DD415B" w:rsidP="00DD415B">
      <w:pPr>
        <w:pStyle w:val="Corpodetexto"/>
        <w:spacing w:before="65" w:line="276" w:lineRule="auto"/>
        <w:ind w:left="100" w:right="1152" w:firstLine="719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h2</m:t>
                  </m:r>
                </m:e>
              </m:eqAr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1   0   0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0   1   0</m:t>
                  </m:r>
                </m:e>
              </m:eqAr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h2</m:t>
                  </m:r>
                </m:e>
              </m:eqArr>
            </m:e>
          </m:d>
        </m:oMath>
      </m:oMathPara>
    </w:p>
    <w:p w14:paraId="14FF31EA" w14:textId="77777777" w:rsidR="00DD415B" w:rsidRDefault="00DD415B" w:rsidP="00DD415B">
      <w:pPr>
        <w:pStyle w:val="Corpodetexto"/>
        <w:spacing w:before="65" w:line="276" w:lineRule="auto"/>
        <w:ind w:left="100" w:right="1152" w:firstLine="719"/>
        <w:rPr>
          <w:color w:val="FF0000"/>
        </w:rPr>
      </w:pPr>
    </w:p>
    <w:p w14:paraId="1D2A9874" w14:textId="77777777" w:rsidR="00DD415B" w:rsidRPr="00C92001" w:rsidRDefault="00DD415B" w:rsidP="00DD415B">
      <w:pPr>
        <w:pStyle w:val="Corpodetexto"/>
        <w:spacing w:before="65" w:line="276" w:lineRule="auto"/>
        <w:ind w:left="100" w:right="1152" w:firstLine="719"/>
        <w:rPr>
          <w:color w:val="FF0000"/>
        </w:rPr>
      </w:pPr>
    </w:p>
    <w:p w14:paraId="062767B2" w14:textId="77777777" w:rsidR="00DD415B" w:rsidRPr="009047CB" w:rsidRDefault="00DD415B" w:rsidP="00DD415B">
      <w:pPr>
        <w:pStyle w:val="Corpodetexto"/>
        <w:rPr>
          <w:sz w:val="22"/>
          <w:szCs w:val="22"/>
        </w:rPr>
      </w:pPr>
      <w:r w:rsidRPr="009047CB">
        <w:rPr>
          <w:sz w:val="22"/>
          <w:szCs w:val="22"/>
        </w:rPr>
        <w:t>Sendo correspondentemente:</w:t>
      </w:r>
    </w:p>
    <w:p w14:paraId="30C1CB11" w14:textId="77777777" w:rsidR="00DD415B" w:rsidRDefault="00DD415B" w:rsidP="00DD415B">
      <w:pPr>
        <w:pStyle w:val="Corpodetexto"/>
        <w:spacing w:before="7"/>
        <w:rPr>
          <w:sz w:val="27"/>
        </w:rPr>
      </w:pPr>
    </w:p>
    <w:p w14:paraId="159815E2" w14:textId="77777777" w:rsidR="00DD415B" w:rsidRPr="00F65603" w:rsidRDefault="00DD415B" w:rsidP="00DD415B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-0.0423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68C3641" w14:textId="77777777" w:rsidR="00DD415B" w:rsidRPr="00F65603" w:rsidRDefault="00DD415B" w:rsidP="00DD415B"/>
    <w:p w14:paraId="4C0A031A" w14:textId="77777777" w:rsidR="00DD415B" w:rsidRPr="00F65603" w:rsidRDefault="00DD415B" w:rsidP="00DD415B"/>
    <w:p w14:paraId="3725CBB8" w14:textId="77777777" w:rsidR="00DD415B" w:rsidRPr="00F65603" w:rsidRDefault="00DD415B" w:rsidP="00DD415B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0.0159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005326D" w14:textId="77777777" w:rsidR="00DD415B" w:rsidRPr="00F65603" w:rsidRDefault="00DD415B" w:rsidP="00DD415B"/>
    <w:p w14:paraId="226C5E9C" w14:textId="77777777" w:rsidR="00DD415B" w:rsidRPr="00F65603" w:rsidRDefault="00DD415B" w:rsidP="00DD415B"/>
    <w:p w14:paraId="32764670" w14:textId="77777777" w:rsidR="00DD415B" w:rsidRPr="00F65603" w:rsidRDefault="00DD415B" w:rsidP="00DD415B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B4C7B0D" w14:textId="77777777" w:rsidR="00DD415B" w:rsidRDefault="00DD415B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5C303A49" w14:textId="77777777" w:rsidR="00DD415B" w:rsidRDefault="00DD415B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3FAC4D19" w14:textId="77777777" w:rsidR="00DD415B" w:rsidRDefault="00DD415B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0F306228" w14:textId="77777777" w:rsidR="00DD415B" w:rsidRDefault="00DD415B" w:rsidP="00CF6B78">
      <w:pPr>
        <w:pStyle w:val="Corpodetexto"/>
        <w:spacing w:before="65" w:line="360" w:lineRule="auto"/>
        <w:ind w:left="100" w:right="1152"/>
        <w:jc w:val="both"/>
        <w:rPr>
          <w:sz w:val="22"/>
          <w:szCs w:val="22"/>
        </w:rPr>
      </w:pPr>
    </w:p>
    <w:p w14:paraId="3B6306CA" w14:textId="69058583" w:rsidR="00DD415B" w:rsidRDefault="00DD415B" w:rsidP="000D37EB">
      <w:pPr>
        <w:pStyle w:val="Corpodetexto"/>
        <w:spacing w:before="65" w:line="360" w:lineRule="auto"/>
        <w:ind w:left="100" w:right="1152"/>
        <w:jc w:val="both"/>
        <w:rPr>
          <w:sz w:val="32"/>
          <w:szCs w:val="32"/>
        </w:rPr>
      </w:pPr>
      <w:r w:rsidRPr="00DD415B">
        <w:rPr>
          <w:sz w:val="32"/>
          <w:szCs w:val="32"/>
        </w:rPr>
        <w:t>2.2 Estudo da controlabilidade e observabilidade</w:t>
      </w:r>
      <w:r>
        <w:rPr>
          <w:sz w:val="32"/>
          <w:szCs w:val="32"/>
        </w:rPr>
        <w:t xml:space="preserve"> </w:t>
      </w:r>
    </w:p>
    <w:p w14:paraId="13DFD99F" w14:textId="77777777" w:rsidR="000D37EB" w:rsidRDefault="000D37EB" w:rsidP="000D37EB">
      <w:pPr>
        <w:pStyle w:val="Corpodetexto"/>
        <w:spacing w:before="65" w:line="360" w:lineRule="auto"/>
        <w:ind w:left="100" w:right="1152"/>
        <w:jc w:val="both"/>
        <w:rPr>
          <w:sz w:val="32"/>
          <w:szCs w:val="32"/>
        </w:rPr>
      </w:pPr>
    </w:p>
    <w:p w14:paraId="20752D8A" w14:textId="2EC052A7" w:rsidR="00DD415B" w:rsidRDefault="00DD415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 w:rsidRPr="00DD415B">
        <w:rPr>
          <w:sz w:val="22"/>
          <w:szCs w:val="22"/>
        </w:rPr>
        <w:t xml:space="preserve">Para </w:t>
      </w:r>
      <w:r>
        <w:rPr>
          <w:sz w:val="22"/>
          <w:szCs w:val="22"/>
        </w:rPr>
        <w:t>tornar possível o projecto de um controlador por retroacção de variáveis de estado com efeito integral e um estimador de estado, é necessário que o sistema goze as propriedades de controlabilidade e observabilidade. Para tal, procedesse ao estudo da característica das matrizes de controlabilidade e observabilidade.</w:t>
      </w:r>
    </w:p>
    <w:p w14:paraId="2B589ABB" w14:textId="77777777" w:rsidR="00A44705" w:rsidRDefault="00DD415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>Um par 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) é completamente controlável, se a característica da matriz de controlabilidade for igual à dimensão do sistema.</w:t>
      </w:r>
      <w:r w:rsidR="00A44705">
        <w:rPr>
          <w:sz w:val="22"/>
          <w:szCs w:val="22"/>
        </w:rPr>
        <w:t xml:space="preserve"> A matriz S é obtida a partir da composição das matrizes A e B da seguinte forma:</w:t>
      </w:r>
    </w:p>
    <w:p w14:paraId="26CE8D4B" w14:textId="77777777" w:rsidR="00A44705" w:rsidRDefault="00A44705" w:rsidP="00A44705">
      <w:pPr>
        <w:pStyle w:val="Corpodetexto"/>
        <w:spacing w:before="65" w:line="360" w:lineRule="auto"/>
        <w:ind w:left="2880" w:right="1152"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S = [B AB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B…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hAnsi="Cambria Math"/>
            <w:sz w:val="22"/>
            <w:szCs w:val="22"/>
          </w:rPr>
          <m:t>B]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(5)</w:t>
      </w:r>
      <w:r>
        <w:rPr>
          <w:sz w:val="22"/>
          <w:szCs w:val="22"/>
        </w:rPr>
        <w:tab/>
      </w:r>
    </w:p>
    <w:p w14:paraId="77AC239B" w14:textId="2837A726" w:rsidR="00A44705" w:rsidRDefault="00A44705" w:rsidP="00A44705">
      <w:pPr>
        <w:pStyle w:val="Corpodetexto"/>
        <w:spacing w:before="65" w:line="360" w:lineRule="auto"/>
        <w:ind w:right="115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Substituindo </w:t>
      </w:r>
      <w:proofErr w:type="spellStart"/>
      <w:r>
        <w:rPr>
          <w:sz w:val="22"/>
          <w:szCs w:val="22"/>
        </w:rPr>
        <w:t>pelas</w:t>
      </w:r>
      <w:proofErr w:type="spellEnd"/>
      <w:r>
        <w:rPr>
          <w:sz w:val="22"/>
          <w:szCs w:val="22"/>
        </w:rPr>
        <w:t xml:space="preserve"> matrizes do sistema, obtém-se:</w:t>
      </w:r>
    </w:p>
    <w:p w14:paraId="7A143285" w14:textId="77777777" w:rsidR="000D37EB" w:rsidRDefault="000D37EB" w:rsidP="00A44705">
      <w:pPr>
        <w:pStyle w:val="Corpodetexto"/>
        <w:spacing w:before="65" w:line="360" w:lineRule="auto"/>
        <w:ind w:right="1152"/>
        <w:rPr>
          <w:sz w:val="22"/>
          <w:szCs w:val="22"/>
        </w:rPr>
      </w:pPr>
    </w:p>
    <w:p w14:paraId="7C274A3E" w14:textId="4BB938DC" w:rsidR="00A44705" w:rsidRPr="000D37EB" w:rsidRDefault="00A44705" w:rsidP="000D37EB">
      <w:pPr>
        <w:pStyle w:val="Corpodetexto"/>
        <w:spacing w:line="360" w:lineRule="auto"/>
        <w:ind w:right="1152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-0.054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0.159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-0.369</m:t>
                    </m:r>
                  </m:e>
                </m:mr>
              </m:m>
            </m:e>
          </m:d>
        </m:oMath>
      </m:oMathPara>
    </w:p>
    <w:p w14:paraId="1BC73D78" w14:textId="77777777" w:rsidR="000D37EB" w:rsidRPr="000D37EB" w:rsidRDefault="000D37EB" w:rsidP="000D37EB">
      <w:pPr>
        <w:pStyle w:val="Corpodetexto"/>
        <w:spacing w:line="360" w:lineRule="auto"/>
        <w:ind w:right="1152"/>
        <w:jc w:val="center"/>
        <w:rPr>
          <w:sz w:val="22"/>
          <w:szCs w:val="22"/>
        </w:rPr>
      </w:pPr>
    </w:p>
    <w:p w14:paraId="6E345A0A" w14:textId="4B454B4D" w:rsidR="000D37EB" w:rsidRPr="000D37EB" w:rsidRDefault="000D37EB" w:rsidP="000D37EB">
      <w:pPr>
        <w:pStyle w:val="Corpodetexto"/>
        <w:spacing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Como </w:t>
      </w:r>
      <m:oMath>
        <m:r>
          <w:rPr>
            <w:rFonts w:ascii="Cambria Math" w:hAnsi="Cambria Math"/>
            <w:sz w:val="22"/>
            <w:szCs w:val="22"/>
          </w:rPr>
          <m:t>car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=3</m:t>
        </m:r>
      </m:oMath>
      <w:r>
        <w:rPr>
          <w:sz w:val="22"/>
          <w:szCs w:val="22"/>
        </w:rPr>
        <w:t>, conclui-se que o sistema é completamente controlável.</w:t>
      </w:r>
    </w:p>
    <w:p w14:paraId="232F8E90" w14:textId="3C6693AD" w:rsidR="00DD415B" w:rsidRDefault="00DD415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>O mesmos se aplica à matriz de observabilidade para que o par (</w:t>
      </w:r>
      <w:proofErr w:type="gramStart"/>
      <w:r>
        <w:rPr>
          <w:sz w:val="22"/>
          <w:szCs w:val="22"/>
        </w:rPr>
        <w:t>A,C</w:t>
      </w:r>
      <w:proofErr w:type="gramEnd"/>
      <w:r>
        <w:rPr>
          <w:sz w:val="22"/>
          <w:szCs w:val="22"/>
        </w:rPr>
        <w:t>) seja completamente observável</w:t>
      </w:r>
      <w:r w:rsidR="000D37EB">
        <w:rPr>
          <w:sz w:val="22"/>
          <w:szCs w:val="22"/>
        </w:rPr>
        <w:t>, que é obtida a partir de:</w:t>
      </w:r>
    </w:p>
    <w:p w14:paraId="463C315C" w14:textId="0E3E6447" w:rsidR="000D37EB" w:rsidRDefault="000D37E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</w:p>
    <w:p w14:paraId="0A99A0B5" w14:textId="604AD68A" w:rsidR="000D37EB" w:rsidRDefault="000D37EB" w:rsidP="009C3EBC">
      <w:pPr>
        <w:pStyle w:val="Corpodetexto"/>
        <w:spacing w:before="65" w:line="360" w:lineRule="auto"/>
        <w:ind w:left="2880" w:right="1152"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p>
                  </m:sSup>
                </m:e>
              </m:mr>
            </m:m>
          </m:e>
        </m:d>
      </m:oMath>
      <w:r w:rsidR="009C3EBC">
        <w:rPr>
          <w:sz w:val="22"/>
          <w:szCs w:val="22"/>
        </w:rPr>
        <w:tab/>
      </w:r>
      <w:r w:rsidR="009C3EBC">
        <w:rPr>
          <w:sz w:val="22"/>
          <w:szCs w:val="22"/>
        </w:rPr>
        <w:tab/>
      </w:r>
      <w:r w:rsidR="009C3EBC">
        <w:rPr>
          <w:sz w:val="22"/>
          <w:szCs w:val="22"/>
        </w:rPr>
        <w:tab/>
      </w:r>
      <w:r w:rsidR="009C3EBC">
        <w:rPr>
          <w:sz w:val="22"/>
          <w:szCs w:val="22"/>
        </w:rPr>
        <w:tab/>
      </w:r>
      <w:r w:rsidR="009C3EBC">
        <w:rPr>
          <w:sz w:val="22"/>
          <w:szCs w:val="22"/>
        </w:rPr>
        <w:tab/>
        <w:t>(6)</w:t>
      </w:r>
    </w:p>
    <w:p w14:paraId="10A70595" w14:textId="3B318ACA" w:rsidR="00A44705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>Substituindo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pelas</w:t>
      </w:r>
      <w:proofErr w:type="spellEnd"/>
      <w:r>
        <w:rPr>
          <w:sz w:val="22"/>
          <w:szCs w:val="22"/>
        </w:rPr>
        <w:t xml:space="preserve"> matrizes correspondentes, ficamos com:</w:t>
      </w:r>
    </w:p>
    <w:p w14:paraId="76A62C04" w14:textId="77777777" w:rsidR="009C3EBC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</w:p>
    <w:p w14:paraId="75EDAA55" w14:textId="1ECD85D4" w:rsidR="009C3EBC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0.648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0.648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-0.003</m:t>
                    </m:r>
                  </m:e>
                </m:mr>
              </m:m>
            </m:e>
          </m:d>
        </m:oMath>
      </m:oMathPara>
    </w:p>
    <w:p w14:paraId="452ED5D4" w14:textId="78561117" w:rsidR="00A44705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À semelhança do caso anterior, a </w:t>
      </w:r>
      <m:oMath>
        <m:r>
          <w:rPr>
            <w:rFonts w:ascii="Cambria Math" w:hAnsi="Cambria Math"/>
            <w:sz w:val="22"/>
            <w:szCs w:val="22"/>
          </w:rPr>
          <m:t>car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</m:d>
        <m:r>
          <w:rPr>
            <w:rFonts w:ascii="Cambria Math" w:hAnsi="Cambria Math"/>
            <w:sz w:val="22"/>
            <w:szCs w:val="22"/>
          </w:rPr>
          <m:t>=3</m:t>
        </m:r>
      </m:oMath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pelo</w:t>
      </w:r>
      <w:proofErr w:type="spellEnd"/>
      <w:r>
        <w:rPr>
          <w:sz w:val="22"/>
          <w:szCs w:val="22"/>
        </w:rPr>
        <w:t xml:space="preserve"> que o sistema é completamente observável.</w:t>
      </w:r>
    </w:p>
    <w:p w14:paraId="18DAA135" w14:textId="4CE8D4E8" w:rsidR="009C3EBC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  <w:r>
        <w:rPr>
          <w:sz w:val="22"/>
          <w:szCs w:val="22"/>
        </w:rPr>
        <w:t>Dado estes resultados, podemos prosseguir ao projecto do controlador por retroacção de estados e de estimadores de estados.</w:t>
      </w:r>
    </w:p>
    <w:p w14:paraId="1B3C9E3A" w14:textId="77777777" w:rsidR="009C3EBC" w:rsidRDefault="009C3EBC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</w:p>
    <w:p w14:paraId="012507D3" w14:textId="77777777" w:rsidR="00DD415B" w:rsidRDefault="00DD415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</w:pPr>
    </w:p>
    <w:p w14:paraId="4E36B02D" w14:textId="4A60DDAD" w:rsidR="00DD415B" w:rsidRPr="00DD415B" w:rsidRDefault="00DD415B" w:rsidP="00DD415B">
      <w:pPr>
        <w:pStyle w:val="Corpodetexto"/>
        <w:spacing w:before="65" w:line="360" w:lineRule="auto"/>
        <w:ind w:right="1152"/>
        <w:jc w:val="both"/>
        <w:rPr>
          <w:sz w:val="22"/>
          <w:szCs w:val="22"/>
        </w:rPr>
        <w:sectPr w:rsidR="00DD415B" w:rsidRPr="00DD415B">
          <w:type w:val="continuous"/>
          <w:pgSz w:w="11910" w:h="16840"/>
          <w:pgMar w:top="1320" w:right="600" w:bottom="280" w:left="1340" w:header="720" w:footer="720" w:gutter="0"/>
          <w:cols w:space="720"/>
        </w:sectPr>
      </w:pPr>
    </w:p>
    <w:p w14:paraId="2311954D" w14:textId="77777777" w:rsidR="00FF7D9B" w:rsidRPr="00ED0CD4" w:rsidRDefault="00FF7D9B" w:rsidP="00FF7D9B">
      <w:pPr>
        <w:spacing w:line="175" w:lineRule="auto"/>
        <w:rPr>
          <w:rFonts w:ascii="FreeSerif" w:eastAsia="FreeSerif"/>
        </w:rPr>
        <w:sectPr w:rsidR="00FF7D9B" w:rsidRPr="00ED0CD4">
          <w:type w:val="continuous"/>
          <w:pgSz w:w="11910" w:h="16840"/>
          <w:pgMar w:top="1320" w:right="600" w:bottom="280" w:left="1340" w:header="720" w:footer="720" w:gutter="0"/>
          <w:cols w:num="4" w:space="720" w:equalWidth="0">
            <w:col w:w="2943" w:space="40"/>
            <w:col w:w="1045" w:space="39"/>
            <w:col w:w="1027" w:space="39"/>
            <w:col w:w="4837"/>
          </w:cols>
        </w:sectPr>
      </w:pPr>
    </w:p>
    <w:bookmarkEnd w:id="1"/>
    <w:bookmarkEnd w:id="2"/>
    <w:bookmarkEnd w:id="3"/>
    <w:p w14:paraId="490F3A1A" w14:textId="011105FB" w:rsidR="00FF7D9B" w:rsidRPr="009C3EBC" w:rsidRDefault="009C3EBC" w:rsidP="00CF6B78">
      <w:pPr>
        <w:pStyle w:val="Corpodetexto"/>
        <w:spacing w:before="65" w:line="276" w:lineRule="auto"/>
        <w:ind w:right="1152"/>
        <w:rPr>
          <w:sz w:val="32"/>
          <w:szCs w:val="32"/>
        </w:rPr>
      </w:pPr>
      <w:r w:rsidRPr="009C3EBC">
        <w:rPr>
          <w:sz w:val="32"/>
          <w:szCs w:val="32"/>
        </w:rPr>
        <w:lastRenderedPageBreak/>
        <w:t>2.3 Diagrama de simulação do sistema</w:t>
      </w:r>
    </w:p>
    <w:p w14:paraId="5114F1E3" w14:textId="6D084C8B" w:rsidR="00FF7D9B" w:rsidRDefault="00FF7D9B" w:rsidP="00FF7D9B">
      <w:pPr>
        <w:rPr>
          <w:sz w:val="27"/>
        </w:rPr>
      </w:pPr>
    </w:p>
    <w:p w14:paraId="726D5473" w14:textId="324EA753" w:rsidR="004B37D7" w:rsidRDefault="00892DD9" w:rsidP="00FF7D9B">
      <w:r>
        <w:t xml:space="preserve">O diagrama de simulação feito em </w:t>
      </w:r>
      <w:proofErr w:type="spellStart"/>
      <w:r>
        <w:rPr>
          <w:i/>
          <w:iCs/>
        </w:rPr>
        <w:t>Simulink</w:t>
      </w:r>
      <w:proofErr w:type="spellEnd"/>
      <w:r>
        <w:t xml:space="preserve"> está representado na Fig. 2, da seguinte forma:</w:t>
      </w:r>
    </w:p>
    <w:p w14:paraId="0E75EDA7" w14:textId="5D2AD29E" w:rsidR="00892DD9" w:rsidRDefault="00892DD9" w:rsidP="00FF7D9B"/>
    <w:p w14:paraId="4EDEE505" w14:textId="463C6060" w:rsidR="00892DD9" w:rsidRDefault="00892DD9" w:rsidP="00892DD9">
      <w:pPr>
        <w:jc w:val="center"/>
      </w:pPr>
      <w:r w:rsidRPr="00892DD9">
        <w:drawing>
          <wp:inline distT="0" distB="0" distL="0" distR="0" wp14:anchorId="7EC9355F" wp14:editId="59811007">
            <wp:extent cx="6582558" cy="29241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9783" cy="29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35B" w14:textId="77777777" w:rsidR="00E01A6B" w:rsidRDefault="00892DD9" w:rsidP="00E01A6B">
      <w:pPr>
        <w:tabs>
          <w:tab w:val="left" w:pos="3705"/>
          <w:tab w:val="center" w:pos="4680"/>
        </w:tabs>
      </w:pPr>
      <w:r w:rsidRPr="00ED0C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C408E1" wp14:editId="34EF607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895725" cy="219075"/>
                <wp:effectExtent l="0" t="0" r="9525" b="9525"/>
                <wp:wrapNone/>
                <wp:docPr id="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84B5B" w14:textId="67ECF05D" w:rsidR="00892DD9" w:rsidRPr="00F14B2C" w:rsidRDefault="00892DD9" w:rsidP="00892DD9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14B2C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F14B2C">
                              <w:rPr>
                                <w:color w:val="4472C4" w:themeColor="accent1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Diagrama de simulação do sistema em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Simulink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08E1" id="_x0000_s1028" type="#_x0000_t202" style="position:absolute;margin-left:0;margin-top:.75pt;width:306.75pt;height:17.2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" stroked="f">
                <v:textbox inset="0,0,0,0">
                  <w:txbxContent>
                    <w:p w14:paraId="3BC84B5B" w14:textId="67ECF05D" w:rsidR="00892DD9" w:rsidRPr="00F14B2C" w:rsidRDefault="00892DD9" w:rsidP="00892DD9">
                      <w:pPr>
                        <w:pStyle w:val="Legenda"/>
                        <w:jc w:val="center"/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 w:rsidRPr="00F14B2C">
                        <w:rPr>
                          <w:color w:val="4472C4" w:themeColor="accent1"/>
                        </w:rPr>
                        <w:t xml:space="preserve">Figura 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  <w:r w:rsidRPr="00F14B2C">
                        <w:rPr>
                          <w:color w:val="4472C4" w:themeColor="accent1"/>
                        </w:rPr>
                        <w:t>-</w:t>
                      </w:r>
                      <w:r>
                        <w:rPr>
                          <w:color w:val="4472C4" w:themeColor="accent1"/>
                        </w:rPr>
                        <w:t xml:space="preserve">Diagrama de simulação do sistema em </w:t>
                      </w:r>
                      <w:proofErr w:type="spellStart"/>
                      <w:r>
                        <w:rPr>
                          <w:color w:val="4472C4" w:themeColor="accent1"/>
                        </w:rPr>
                        <w:t>Simulink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6DB83AF" w14:textId="77777777" w:rsidR="00E01A6B" w:rsidRDefault="00E01A6B" w:rsidP="00E01A6B">
      <w:pPr>
        <w:tabs>
          <w:tab w:val="left" w:pos="3705"/>
          <w:tab w:val="center" w:pos="4680"/>
        </w:tabs>
      </w:pPr>
    </w:p>
    <w:p w14:paraId="6938044B" w14:textId="77777777" w:rsidR="00E01A6B" w:rsidRDefault="00E01A6B" w:rsidP="00E01A6B">
      <w:pPr>
        <w:tabs>
          <w:tab w:val="left" w:pos="3705"/>
          <w:tab w:val="center" w:pos="4680"/>
        </w:tabs>
      </w:pPr>
    </w:p>
    <w:p w14:paraId="7D097B8E" w14:textId="77777777" w:rsidR="00E01A6B" w:rsidRDefault="00E01A6B" w:rsidP="00E01A6B">
      <w:pPr>
        <w:tabs>
          <w:tab w:val="left" w:pos="3705"/>
          <w:tab w:val="center" w:pos="4680"/>
        </w:tabs>
      </w:pPr>
    </w:p>
    <w:p w14:paraId="68923316" w14:textId="4BBEC183" w:rsidR="00E01A6B" w:rsidRDefault="00E01A6B" w:rsidP="00E01A6B">
      <w:pPr>
        <w:tabs>
          <w:tab w:val="left" w:pos="3705"/>
          <w:tab w:val="center" w:pos="4680"/>
        </w:tabs>
      </w:pPr>
    </w:p>
    <w:p w14:paraId="7012955B" w14:textId="77777777" w:rsidR="00E01A6B" w:rsidRDefault="00E01A6B" w:rsidP="00E01A6B">
      <w:pPr>
        <w:tabs>
          <w:tab w:val="left" w:pos="3705"/>
          <w:tab w:val="center" w:pos="4680"/>
        </w:tabs>
      </w:pPr>
    </w:p>
    <w:p w14:paraId="114F2008" w14:textId="77777777" w:rsidR="00E01A6B" w:rsidRDefault="00E01A6B" w:rsidP="00E01A6B">
      <w:pPr>
        <w:tabs>
          <w:tab w:val="left" w:pos="3705"/>
          <w:tab w:val="center" w:pos="4680"/>
        </w:tabs>
      </w:pPr>
    </w:p>
    <w:p w14:paraId="5955AE95" w14:textId="77777777" w:rsidR="00E01A6B" w:rsidRDefault="00E01A6B" w:rsidP="00E01A6B">
      <w:pPr>
        <w:tabs>
          <w:tab w:val="left" w:pos="3705"/>
          <w:tab w:val="center" w:pos="4680"/>
        </w:tabs>
      </w:pPr>
    </w:p>
    <w:p w14:paraId="693A5D8E" w14:textId="77777777" w:rsidR="00E01A6B" w:rsidRDefault="00E01A6B" w:rsidP="00E01A6B">
      <w:pPr>
        <w:tabs>
          <w:tab w:val="left" w:pos="3705"/>
          <w:tab w:val="center" w:pos="4680"/>
        </w:tabs>
      </w:pPr>
    </w:p>
    <w:p w14:paraId="220750B3" w14:textId="77777777" w:rsidR="00E01A6B" w:rsidRDefault="00E01A6B" w:rsidP="00E01A6B">
      <w:pPr>
        <w:tabs>
          <w:tab w:val="left" w:pos="3705"/>
          <w:tab w:val="center" w:pos="4680"/>
        </w:tabs>
      </w:pPr>
    </w:p>
    <w:p w14:paraId="27807E42" w14:textId="74811CE7" w:rsidR="00E01A6B" w:rsidRDefault="00E01A6B" w:rsidP="00E01A6B">
      <w:pPr>
        <w:tabs>
          <w:tab w:val="left" w:pos="3705"/>
          <w:tab w:val="center" w:pos="4680"/>
        </w:tabs>
      </w:pPr>
    </w:p>
    <w:p w14:paraId="183ECE05" w14:textId="3C725249" w:rsidR="00E01A6B" w:rsidRDefault="00E01A6B" w:rsidP="00E01A6B">
      <w:pPr>
        <w:tabs>
          <w:tab w:val="left" w:pos="3705"/>
          <w:tab w:val="center" w:pos="4680"/>
        </w:tabs>
      </w:pPr>
    </w:p>
    <w:p w14:paraId="08CB8467" w14:textId="02A31AA5" w:rsidR="00E01A6B" w:rsidRDefault="00E01A6B" w:rsidP="00E01A6B">
      <w:pPr>
        <w:tabs>
          <w:tab w:val="left" w:pos="3705"/>
          <w:tab w:val="center" w:pos="4680"/>
        </w:tabs>
      </w:pPr>
    </w:p>
    <w:p w14:paraId="4641DA66" w14:textId="67644635" w:rsidR="00E01A6B" w:rsidRDefault="00E01A6B" w:rsidP="00E01A6B">
      <w:pPr>
        <w:tabs>
          <w:tab w:val="left" w:pos="3705"/>
          <w:tab w:val="center" w:pos="4680"/>
        </w:tabs>
      </w:pPr>
    </w:p>
    <w:p w14:paraId="0CE65738" w14:textId="7BACAB66" w:rsidR="00E01A6B" w:rsidRDefault="00E01A6B" w:rsidP="00E01A6B">
      <w:pPr>
        <w:tabs>
          <w:tab w:val="left" w:pos="3705"/>
          <w:tab w:val="center" w:pos="4680"/>
        </w:tabs>
      </w:pPr>
    </w:p>
    <w:p w14:paraId="2A3860C4" w14:textId="4FE50AA8" w:rsidR="00E01A6B" w:rsidRDefault="00E01A6B" w:rsidP="00E01A6B">
      <w:pPr>
        <w:tabs>
          <w:tab w:val="left" w:pos="3705"/>
          <w:tab w:val="center" w:pos="4680"/>
        </w:tabs>
      </w:pPr>
    </w:p>
    <w:p w14:paraId="20D6A580" w14:textId="6597EA80" w:rsidR="00E01A6B" w:rsidRDefault="00E01A6B" w:rsidP="00E01A6B">
      <w:pPr>
        <w:tabs>
          <w:tab w:val="left" w:pos="3705"/>
          <w:tab w:val="center" w:pos="4680"/>
        </w:tabs>
      </w:pPr>
    </w:p>
    <w:p w14:paraId="100C29E3" w14:textId="3DAFA6D5" w:rsidR="00E01A6B" w:rsidRDefault="00E01A6B" w:rsidP="00E01A6B">
      <w:pPr>
        <w:tabs>
          <w:tab w:val="left" w:pos="3705"/>
          <w:tab w:val="center" w:pos="4680"/>
        </w:tabs>
      </w:pPr>
    </w:p>
    <w:p w14:paraId="16A00A28" w14:textId="14B24CAB" w:rsidR="00E01A6B" w:rsidRDefault="00E01A6B" w:rsidP="00E01A6B">
      <w:pPr>
        <w:tabs>
          <w:tab w:val="left" w:pos="3705"/>
          <w:tab w:val="center" w:pos="4680"/>
        </w:tabs>
      </w:pPr>
    </w:p>
    <w:p w14:paraId="1733EF13" w14:textId="3E677329" w:rsidR="00E01A6B" w:rsidRDefault="00E01A6B" w:rsidP="00E01A6B">
      <w:pPr>
        <w:tabs>
          <w:tab w:val="left" w:pos="3705"/>
          <w:tab w:val="center" w:pos="4680"/>
        </w:tabs>
      </w:pPr>
    </w:p>
    <w:p w14:paraId="21B9BBC5" w14:textId="6D65402B" w:rsidR="00E01A6B" w:rsidRDefault="00E01A6B" w:rsidP="00E01A6B">
      <w:pPr>
        <w:tabs>
          <w:tab w:val="left" w:pos="3705"/>
          <w:tab w:val="center" w:pos="4680"/>
        </w:tabs>
      </w:pPr>
    </w:p>
    <w:p w14:paraId="605B9606" w14:textId="34974D4E" w:rsidR="00E01A6B" w:rsidRDefault="00E01A6B" w:rsidP="00E01A6B">
      <w:pPr>
        <w:tabs>
          <w:tab w:val="left" w:pos="3705"/>
          <w:tab w:val="center" w:pos="4680"/>
        </w:tabs>
      </w:pPr>
    </w:p>
    <w:p w14:paraId="2B7D7D1B" w14:textId="08355180" w:rsidR="00E01A6B" w:rsidRDefault="00E01A6B" w:rsidP="00E01A6B">
      <w:pPr>
        <w:tabs>
          <w:tab w:val="left" w:pos="3705"/>
          <w:tab w:val="center" w:pos="4680"/>
        </w:tabs>
      </w:pPr>
    </w:p>
    <w:p w14:paraId="00844311" w14:textId="6D0D930D" w:rsidR="00E01A6B" w:rsidRDefault="00E01A6B" w:rsidP="00E01A6B">
      <w:pPr>
        <w:tabs>
          <w:tab w:val="left" w:pos="3705"/>
          <w:tab w:val="center" w:pos="4680"/>
        </w:tabs>
      </w:pPr>
    </w:p>
    <w:p w14:paraId="3CCF5C8D" w14:textId="7A1E51C7" w:rsidR="00E01A6B" w:rsidRDefault="00E01A6B" w:rsidP="00E01A6B">
      <w:pPr>
        <w:tabs>
          <w:tab w:val="left" w:pos="3705"/>
          <w:tab w:val="center" w:pos="4680"/>
        </w:tabs>
      </w:pPr>
    </w:p>
    <w:p w14:paraId="78344736" w14:textId="089CCFA4" w:rsidR="00E01A6B" w:rsidRDefault="00E01A6B" w:rsidP="00E01A6B">
      <w:pPr>
        <w:tabs>
          <w:tab w:val="left" w:pos="3705"/>
          <w:tab w:val="center" w:pos="4680"/>
        </w:tabs>
      </w:pPr>
    </w:p>
    <w:p w14:paraId="02D68526" w14:textId="7ABEA99D" w:rsidR="00E01A6B" w:rsidRDefault="00E01A6B" w:rsidP="00E01A6B">
      <w:pPr>
        <w:tabs>
          <w:tab w:val="left" w:pos="3705"/>
          <w:tab w:val="center" w:pos="4680"/>
        </w:tabs>
      </w:pPr>
    </w:p>
    <w:p w14:paraId="1CA3C66D" w14:textId="61BA1444" w:rsidR="00E01A6B" w:rsidRDefault="00E01A6B" w:rsidP="00E01A6B">
      <w:pPr>
        <w:tabs>
          <w:tab w:val="left" w:pos="3705"/>
          <w:tab w:val="center" w:pos="4680"/>
        </w:tabs>
      </w:pPr>
      <w:r>
        <w:lastRenderedPageBreak/>
        <w:t xml:space="preserve">Cuja sua resposta </w:t>
      </w:r>
      <w:r w:rsidR="0044598C">
        <w:t>ao degrau unitário</w:t>
      </w:r>
      <w:r>
        <w:t xml:space="preserve"> é:</w:t>
      </w:r>
    </w:p>
    <w:p w14:paraId="7F7DEFAF" w14:textId="77777777" w:rsidR="00E01A6B" w:rsidRDefault="00E01A6B" w:rsidP="00E01A6B">
      <w:pPr>
        <w:tabs>
          <w:tab w:val="left" w:pos="3705"/>
          <w:tab w:val="center" w:pos="4680"/>
        </w:tabs>
      </w:pPr>
    </w:p>
    <w:p w14:paraId="2F70DF74" w14:textId="077864CD" w:rsidR="00E01A6B" w:rsidRPr="00892DD9" w:rsidRDefault="00E01A6B" w:rsidP="00E01A6B">
      <w:pPr>
        <w:tabs>
          <w:tab w:val="left" w:pos="3705"/>
          <w:tab w:val="center" w:pos="4680"/>
        </w:tabs>
      </w:pPr>
      <w:r w:rsidRPr="00E01A6B">
        <w:drawing>
          <wp:inline distT="0" distB="0" distL="0" distR="0" wp14:anchorId="7ED56B74" wp14:editId="7314C311">
            <wp:extent cx="5943600" cy="63182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2D3" w14:textId="06ECF3A7" w:rsidR="00576BC7" w:rsidRDefault="00576BC7"/>
    <w:p w14:paraId="4B4C0FD4" w14:textId="4B5B54B1" w:rsidR="00576BC7" w:rsidRDefault="00E01A6B">
      <w:r w:rsidRPr="00ED0CD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97274A" wp14:editId="09CCE77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3895725" cy="219075"/>
                <wp:effectExtent l="0" t="0" r="9525" b="9525"/>
                <wp:wrapNone/>
                <wp:docPr id="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A1FEF" w14:textId="6B3273E1" w:rsidR="00E01A6B" w:rsidRPr="00F14B2C" w:rsidRDefault="00E01A6B" w:rsidP="00E01A6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14B2C">
                              <w:rPr>
                                <w:color w:val="4472C4" w:themeColor="accent1"/>
                              </w:rPr>
                              <w:t xml:space="preserve">Figura </w:t>
                            </w:r>
                            <w:r w:rsidR="005355F9">
                              <w:rPr>
                                <w:color w:val="4472C4" w:themeColor="accent1"/>
                              </w:rPr>
                              <w:t>3- Resposta</w:t>
                            </w:r>
                            <w:r w:rsidR="0044598C">
                              <w:rPr>
                                <w:color w:val="4472C4" w:themeColor="accent1"/>
                              </w:rPr>
                              <w:t xml:space="preserve"> ao degrau unitário </w:t>
                            </w:r>
                            <w:r w:rsidR="005355F9">
                              <w:rPr>
                                <w:color w:val="4472C4" w:themeColor="accent1"/>
                              </w:rPr>
                              <w:t>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274A" id="_x0000_s1029" type="#_x0000_t202" style="position:absolute;margin-left:0;margin-top:1.35pt;width:306.75pt;height:17.2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" stroked="f">
                <v:textbox inset="0,0,0,0">
                  <w:txbxContent>
                    <w:p w14:paraId="242A1FEF" w14:textId="6B3273E1" w:rsidR="00E01A6B" w:rsidRPr="00F14B2C" w:rsidRDefault="00E01A6B" w:rsidP="00E01A6B">
                      <w:pPr>
                        <w:pStyle w:val="Legenda"/>
                        <w:jc w:val="center"/>
                        <w:rPr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 w:rsidRPr="00F14B2C">
                        <w:rPr>
                          <w:color w:val="4472C4" w:themeColor="accent1"/>
                        </w:rPr>
                        <w:t xml:space="preserve">Figura </w:t>
                      </w:r>
                      <w:r w:rsidR="005355F9">
                        <w:rPr>
                          <w:color w:val="4472C4" w:themeColor="accent1"/>
                        </w:rPr>
                        <w:t>3- Resposta</w:t>
                      </w:r>
                      <w:r w:rsidR="0044598C">
                        <w:rPr>
                          <w:color w:val="4472C4" w:themeColor="accent1"/>
                        </w:rPr>
                        <w:t xml:space="preserve"> ao degrau unitário </w:t>
                      </w:r>
                      <w:r w:rsidR="005355F9">
                        <w:rPr>
                          <w:color w:val="4472C4" w:themeColor="accent1"/>
                        </w:rPr>
                        <w:t>do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DD67F" w14:textId="6E3AC9DC" w:rsidR="00576BC7" w:rsidRDefault="00576BC7"/>
    <w:p w14:paraId="701C053A" w14:textId="3D9278A9" w:rsidR="00576BC7" w:rsidRDefault="00576BC7"/>
    <w:p w14:paraId="17495349" w14:textId="613A0B00" w:rsidR="00576BC7" w:rsidRDefault="00576BC7"/>
    <w:p w14:paraId="4E5B58B8" w14:textId="1885B5FB" w:rsidR="00576BC7" w:rsidRDefault="00576BC7"/>
    <w:p w14:paraId="18C1C5E7" w14:textId="26D4C376" w:rsidR="00576BC7" w:rsidRDefault="00576BC7"/>
    <w:p w14:paraId="7A8552C2" w14:textId="67C4CEE4" w:rsidR="00576BC7" w:rsidRDefault="00576BC7"/>
    <w:p w14:paraId="0441E8C2" w14:textId="6F8B0B7A" w:rsidR="00576BC7" w:rsidRDefault="00576BC7"/>
    <w:p w14:paraId="44443F95" w14:textId="0947FF23" w:rsidR="00576BC7" w:rsidRDefault="00576BC7"/>
    <w:p w14:paraId="2A13AA8C" w14:textId="4F82859D" w:rsidR="00576BC7" w:rsidRDefault="00576BC7"/>
    <w:p w14:paraId="5D4CC02F" w14:textId="182DC000" w:rsidR="00576BC7" w:rsidRPr="00E01A6B" w:rsidRDefault="00E01A6B" w:rsidP="00E01A6B">
      <w:pPr>
        <w:spacing w:line="360" w:lineRule="auto"/>
        <w:jc w:val="both"/>
      </w:pPr>
      <w:r>
        <w:t xml:space="preserve">Representado na parte superior a amarelo está a saída </w:t>
      </w:r>
      <w:r>
        <w:rPr>
          <w:i/>
          <w:iCs/>
        </w:rPr>
        <w:t>T1</w:t>
      </w:r>
      <w:r>
        <w:t xml:space="preserve"> e a azul, a referência. Da mesma forma aparece a saída </w:t>
      </w:r>
      <w:r>
        <w:rPr>
          <w:i/>
          <w:iCs/>
        </w:rPr>
        <w:t>T2</w:t>
      </w:r>
      <w:r>
        <w:t xml:space="preserve"> juntamente com a referência na parte inferior.</w:t>
      </w:r>
    </w:p>
    <w:p w14:paraId="130796DE" w14:textId="03BFF4AF" w:rsidR="00576BC7" w:rsidRDefault="00576BC7"/>
    <w:p w14:paraId="761A8E6D" w14:textId="1C4F21B5" w:rsidR="008B47AA" w:rsidRDefault="008B47AA"/>
    <w:p w14:paraId="22CCCD29" w14:textId="25E75E69" w:rsidR="008B47AA" w:rsidRDefault="008B47AA"/>
    <w:p w14:paraId="381DA4AF" w14:textId="64438C70" w:rsidR="008B47AA" w:rsidRDefault="008B47AA"/>
    <w:p w14:paraId="0E6F8DBE" w14:textId="689D5876" w:rsidR="008B47AA" w:rsidRDefault="008B47AA"/>
    <w:p w14:paraId="775787AC" w14:textId="73FCC565" w:rsidR="008B47AA" w:rsidRDefault="008B47AA"/>
    <w:p w14:paraId="432DB3E5" w14:textId="4B5B29F0" w:rsidR="008B47AA" w:rsidRDefault="008B47AA"/>
    <w:p w14:paraId="0364BC8D" w14:textId="4AA210F7" w:rsidR="008B47AA" w:rsidRDefault="008B47AA"/>
    <w:p w14:paraId="46719FDC" w14:textId="100E8361" w:rsidR="008B47AA" w:rsidRDefault="008B47AA"/>
    <w:p w14:paraId="17D2EC85" w14:textId="4D1620D3" w:rsidR="008B47AA" w:rsidRDefault="008B47AA" w:rsidP="008B47AA">
      <w:pPr>
        <w:pStyle w:val="Ttulo1"/>
        <w:tabs>
          <w:tab w:val="left" w:pos="820"/>
          <w:tab w:val="left" w:pos="821"/>
        </w:tabs>
      </w:pPr>
      <w:r w:rsidRPr="008B47AA">
        <w:rPr>
          <w:b/>
          <w:bCs/>
          <w:sz w:val="36"/>
          <w:szCs w:val="36"/>
        </w:rPr>
        <w:t xml:space="preserve">3.Projecto de controlador </w:t>
      </w:r>
    </w:p>
    <w:p w14:paraId="4583560D" w14:textId="5A890C82" w:rsidR="00576BC7" w:rsidRDefault="00576BC7"/>
    <w:p w14:paraId="56B1C49F" w14:textId="7CD0E917" w:rsidR="00576BC7" w:rsidRDefault="00576BC7"/>
    <w:p w14:paraId="758B15AE" w14:textId="1A20ADF2" w:rsidR="00576BC7" w:rsidRDefault="005355F9" w:rsidP="005355F9">
      <w:pPr>
        <w:spacing w:line="360" w:lineRule="auto"/>
      </w:pPr>
      <w:r>
        <w:t>Neste capítulo, pretende-se projectar um controlador por retroacção de variáveis de estado, de modo a que o sistema apresente em anel fechado as seguintes condições de dimensionamento:</w:t>
      </w:r>
    </w:p>
    <w:p w14:paraId="72BDD8A1" w14:textId="17358016" w:rsidR="005355F9" w:rsidRDefault="005355F9" w:rsidP="005355F9">
      <w:pPr>
        <w:pStyle w:val="PargrafodaLista"/>
        <w:numPr>
          <w:ilvl w:val="0"/>
          <w:numId w:val="5"/>
        </w:numPr>
        <w:spacing w:line="360" w:lineRule="auto"/>
      </w:pPr>
      <w:r>
        <w:t>Variáveis controladas correspondentes ao nível nos tanques 1 e 2;</w:t>
      </w:r>
    </w:p>
    <w:p w14:paraId="7A7F7E1E" w14:textId="2E1D28B0" w:rsidR="005355F9" w:rsidRDefault="005355F9" w:rsidP="005355F9">
      <w:pPr>
        <w:pStyle w:val="PargrafodaLista"/>
        <w:numPr>
          <w:ilvl w:val="0"/>
          <w:numId w:val="5"/>
        </w:numPr>
        <w:spacing w:line="360" w:lineRule="auto"/>
      </w:pPr>
      <w:r>
        <w:t>Erro estático nulo;</w:t>
      </w:r>
    </w:p>
    <w:p w14:paraId="2FAEB796" w14:textId="44931F0F" w:rsidR="005355F9" w:rsidRDefault="005355F9" w:rsidP="005355F9">
      <w:pPr>
        <w:pStyle w:val="PargrafodaLista"/>
        <w:numPr>
          <w:ilvl w:val="0"/>
          <w:numId w:val="5"/>
        </w:numPr>
        <w:spacing w:line="360" w:lineRule="auto"/>
      </w:pPr>
      <w:r>
        <w:t>Tempo de estabelecimento a 1% igual a 2</w:t>
      </w:r>
      <w:r w:rsidR="00E46559">
        <w:t>2</w:t>
      </w:r>
      <w:r>
        <w:t>0 s;</w:t>
      </w:r>
    </w:p>
    <w:p w14:paraId="09EFED81" w14:textId="4DE8B488" w:rsidR="005355F9" w:rsidRDefault="005355F9" w:rsidP="005355F9">
      <w:pPr>
        <w:pStyle w:val="PargrafodaLista"/>
        <w:numPr>
          <w:ilvl w:val="0"/>
          <w:numId w:val="5"/>
        </w:numPr>
        <w:spacing w:line="360" w:lineRule="auto"/>
      </w:pPr>
      <w:r>
        <w:t>Sobreelevação igual a 1%.</w:t>
      </w:r>
    </w:p>
    <w:p w14:paraId="079AA172" w14:textId="77777777" w:rsidR="005355F9" w:rsidRDefault="005355F9" w:rsidP="005355F9">
      <w:pPr>
        <w:spacing w:line="360" w:lineRule="auto"/>
      </w:pPr>
    </w:p>
    <w:p w14:paraId="30C67336" w14:textId="01F78725" w:rsidR="005355F9" w:rsidRDefault="005355F9" w:rsidP="005355F9">
      <w:pPr>
        <w:spacing w:line="360" w:lineRule="auto"/>
      </w:pPr>
      <w:r>
        <w:t>Para que se consiga projectar um controlador por retroacção de estados, é necessário que todos os estados estejam acessíveis</w:t>
      </w:r>
      <w:r w:rsidR="001010D1">
        <w:t xml:space="preserve">. Como nesta etapa são-nos dados todos os estados acessíveis, é possível aplicar a lei de controlo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1010D1">
        <w:t xml:space="preserve"> em que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(0,…,n-1)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10D1">
        <w:t>.</w:t>
      </w:r>
    </w:p>
    <w:p w14:paraId="25564817" w14:textId="4A015C9E" w:rsidR="00E46559" w:rsidRDefault="00244676" w:rsidP="005355F9">
      <w:pPr>
        <w:spacing w:line="360" w:lineRule="auto"/>
      </w:pPr>
      <w:r>
        <w:t>De maneira a</w:t>
      </w:r>
      <w:r w:rsidR="001010D1">
        <w:t xml:space="preserve"> que o sistema respeite as dinâmicas de dimensionamento, foi necessário condicionar o posicionamento dos polos dominantes.</w:t>
      </w:r>
      <w:r w:rsidR="0044598C">
        <w:t xml:space="preserve"> </w:t>
      </w:r>
      <w:r>
        <w:t>O tempo de estabelecimento determina a parte real dos polos complexos e pode ser calculado</w:t>
      </w:r>
      <w:r w:rsidR="00E46559">
        <w:t xml:space="preserve"> fazendo (para o caso do tempo de estabelecimento de 1%):</w:t>
      </w:r>
    </w:p>
    <w:p w14:paraId="1FA084EB" w14:textId="6C17EA9C" w:rsidR="00E46559" w:rsidRDefault="00E46559" w:rsidP="005355F9">
      <w:pPr>
        <w:spacing w:line="360" w:lineRule="auto"/>
      </w:pPr>
    </w:p>
    <w:p w14:paraId="6C904833" w14:textId="4C3A3375" w:rsidR="00E46559" w:rsidRDefault="00E46559" w:rsidP="00E46559">
      <w:pPr>
        <w:spacing w:line="360" w:lineRule="auto"/>
        <w:ind w:left="3600" w:firstLine="720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(1%)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  <w:t>(7)</w:t>
      </w:r>
    </w:p>
    <w:p w14:paraId="6FD4E3CC" w14:textId="77777777" w:rsidR="00E46559" w:rsidRPr="00E46559" w:rsidRDefault="00E46559" w:rsidP="00E46559">
      <w:pPr>
        <w:spacing w:line="360" w:lineRule="auto"/>
        <w:ind w:left="3600" w:firstLine="720"/>
      </w:pPr>
    </w:p>
    <w:p w14:paraId="0C5DD904" w14:textId="6A3A0BB6" w:rsidR="00E46559" w:rsidRDefault="00E46559" w:rsidP="00E46559">
      <w:pPr>
        <w:widowControl/>
        <w:adjustRightInd w:val="0"/>
        <w:spacing w:line="360" w:lineRule="auto"/>
        <w:rPr>
          <w:rFonts w:ascii="Cambria Math" w:hAnsi="Cambria Math"/>
          <w:iCs/>
        </w:rPr>
      </w:pPr>
      <w:r>
        <w:t xml:space="preserve">Substituindo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1%</m:t>
            </m:r>
          </m:e>
        </m:d>
        <m:r>
          <w:rPr>
            <w:rFonts w:ascii="Cambria Math" w:hAnsi="Cambria Math"/>
          </w:rPr>
          <m:t>=220</m:t>
        </m:r>
      </m:oMath>
      <w:r>
        <w:t xml:space="preserve">, ficamos com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</m:oMath>
      <w:r w:rsidRPr="00E46559">
        <w:rPr>
          <w:rFonts w:ascii="Cambria Math" w:hAnsi="Cambria Math"/>
          <w:i/>
        </w:rPr>
        <w:t>-0.0209</w:t>
      </w:r>
      <w:r>
        <w:rPr>
          <w:rFonts w:ascii="Cambria Math" w:hAnsi="Cambria Math"/>
          <w:iCs/>
        </w:rPr>
        <w:t>.</w:t>
      </w:r>
    </w:p>
    <w:p w14:paraId="4C4F9603" w14:textId="5464E101" w:rsidR="00E46559" w:rsidRPr="000B56DF" w:rsidRDefault="00E46559" w:rsidP="00E46559">
      <w:pPr>
        <w:widowControl/>
        <w:adjustRightInd w:val="0"/>
        <w:spacing w:line="360" w:lineRule="auto"/>
        <w:jc w:val="both"/>
        <w:rPr>
          <w:rFonts w:ascii="Courier New" w:eastAsiaTheme="minorHAnsi" w:hAnsi="Courier New" w:cs="Courier New"/>
          <w:iCs/>
          <w:sz w:val="24"/>
          <w:szCs w:val="24"/>
          <w:u w:val="single"/>
        </w:rPr>
      </w:pPr>
      <w:r w:rsidRPr="00E46559">
        <w:t>Para que a sobreelevação desejada em anel fechado seja cumprida</w:t>
      </w:r>
    </w:p>
    <w:p w14:paraId="7277AF37" w14:textId="075B187E" w:rsidR="00244676" w:rsidRDefault="00244676" w:rsidP="005355F9">
      <w:pPr>
        <w:spacing w:line="360" w:lineRule="auto"/>
      </w:pPr>
    </w:p>
    <w:p w14:paraId="752EF16D" w14:textId="24F0DD08" w:rsidR="00E46559" w:rsidRDefault="00E46559" w:rsidP="005355F9">
      <w:pPr>
        <w:spacing w:line="360" w:lineRule="auto"/>
      </w:pPr>
      <w:r>
        <w:lastRenderedPageBreak/>
        <w:tab/>
      </w:r>
    </w:p>
    <w:p w14:paraId="6A4507B3" w14:textId="7545480C" w:rsidR="00576BC7" w:rsidRDefault="00576BC7" w:rsidP="008B47AA">
      <w:pPr>
        <w:jc w:val="both"/>
      </w:pPr>
    </w:p>
    <w:p w14:paraId="7DE9F562" w14:textId="1377A8B7" w:rsidR="00576BC7" w:rsidRDefault="00576BC7"/>
    <w:p w14:paraId="70902E8C" w14:textId="6656A84B" w:rsidR="00576BC7" w:rsidRDefault="00576BC7"/>
    <w:p w14:paraId="258333C4" w14:textId="3565BCF9" w:rsidR="00576BC7" w:rsidRDefault="00576BC7"/>
    <w:p w14:paraId="1B0F5CF9" w14:textId="376E7EFF" w:rsidR="00576BC7" w:rsidRDefault="00576BC7"/>
    <w:p w14:paraId="250ABB81" w14:textId="27C8068D" w:rsidR="00576BC7" w:rsidRDefault="00576BC7"/>
    <w:p w14:paraId="3FB01C06" w14:textId="622FF2FC" w:rsidR="00576BC7" w:rsidRDefault="00576BC7"/>
    <w:p w14:paraId="6489A176" w14:textId="0F0405A2" w:rsidR="00576BC7" w:rsidRDefault="00576BC7"/>
    <w:p w14:paraId="2858E28F" w14:textId="74F83F18" w:rsidR="00576BC7" w:rsidRDefault="00576BC7"/>
    <w:p w14:paraId="72996FEE" w14:textId="0367F32D" w:rsidR="00576BC7" w:rsidRDefault="00576BC7"/>
    <w:p w14:paraId="45E8C69C" w14:textId="0E183088" w:rsidR="00576BC7" w:rsidRDefault="00576BC7"/>
    <w:p w14:paraId="510A8D6C" w14:textId="1CE05508" w:rsidR="00576BC7" w:rsidRDefault="00576BC7"/>
    <w:p w14:paraId="652AE3DA" w14:textId="39741B21" w:rsidR="00576BC7" w:rsidRDefault="00576BC7"/>
    <w:p w14:paraId="3641A146" w14:textId="0ED4BD92" w:rsidR="00576BC7" w:rsidRDefault="00576BC7"/>
    <w:p w14:paraId="127933ED" w14:textId="4EC9D32E" w:rsidR="00576BC7" w:rsidRDefault="00576BC7"/>
    <w:p w14:paraId="2FB75B83" w14:textId="283E753A" w:rsidR="00576BC7" w:rsidRDefault="00576BC7"/>
    <w:p w14:paraId="7F23F43A" w14:textId="215D6430" w:rsidR="00576BC7" w:rsidRDefault="00576BC7"/>
    <w:p w14:paraId="16D93685" w14:textId="260D3ED2" w:rsidR="00576BC7" w:rsidRDefault="00576BC7"/>
    <w:p w14:paraId="652FC219" w14:textId="743621AE" w:rsidR="00576BC7" w:rsidRDefault="00576BC7"/>
    <w:p w14:paraId="5BB6FFED" w14:textId="168520B6" w:rsidR="00576BC7" w:rsidRDefault="00576BC7"/>
    <w:p w14:paraId="0C449207" w14:textId="3DA2DAF4" w:rsidR="00576BC7" w:rsidRDefault="00576BC7"/>
    <w:p w14:paraId="2BB69643" w14:textId="16AF5718" w:rsidR="00576BC7" w:rsidRDefault="00576BC7"/>
    <w:p w14:paraId="5FACE385" w14:textId="06A1612D" w:rsidR="00576BC7" w:rsidRDefault="00576BC7"/>
    <w:p w14:paraId="7819B87C" w14:textId="0DC775A5" w:rsidR="00576BC7" w:rsidRDefault="00576BC7"/>
    <w:p w14:paraId="37F8F383" w14:textId="64A2C7BF" w:rsidR="00576BC7" w:rsidRDefault="00576BC7"/>
    <w:p w14:paraId="53D5DE73" w14:textId="4EC3C97A" w:rsidR="00576BC7" w:rsidRDefault="00576BC7"/>
    <w:p w14:paraId="48153625" w14:textId="70CB07B3" w:rsidR="00576BC7" w:rsidRDefault="00576BC7"/>
    <w:p w14:paraId="37F34B33" w14:textId="0B98B008" w:rsidR="00576BC7" w:rsidRDefault="00576BC7"/>
    <w:p w14:paraId="7BA5E7D6" w14:textId="26BC0124" w:rsidR="00576BC7" w:rsidRDefault="00576BC7"/>
    <w:p w14:paraId="15849A6C" w14:textId="1B24DAA2" w:rsidR="00576BC7" w:rsidRDefault="00576BC7"/>
    <w:p w14:paraId="6FE43192" w14:textId="204E9B23" w:rsidR="00576BC7" w:rsidRDefault="00576BC7"/>
    <w:p w14:paraId="02A2532D" w14:textId="285DA770" w:rsidR="00576BC7" w:rsidRDefault="00576BC7"/>
    <w:p w14:paraId="2BED2F1C" w14:textId="45351139" w:rsidR="00576BC7" w:rsidRDefault="00576BC7"/>
    <w:p w14:paraId="1FE29F8F" w14:textId="54100159" w:rsidR="00576BC7" w:rsidRDefault="00576BC7"/>
    <w:p w14:paraId="0510895B" w14:textId="66720940" w:rsidR="00576BC7" w:rsidRDefault="00576BC7"/>
    <w:p w14:paraId="3FD9C7FF" w14:textId="20DA631F" w:rsidR="00576BC7" w:rsidRDefault="00576BC7"/>
    <w:p w14:paraId="75195BCC" w14:textId="68E3A282" w:rsidR="00576BC7" w:rsidRDefault="00576BC7"/>
    <w:p w14:paraId="7FDE49BD" w14:textId="0DBFC2D0" w:rsidR="00576BC7" w:rsidRDefault="00576BC7"/>
    <w:p w14:paraId="10A14F73" w14:textId="1771B6DC" w:rsidR="00576BC7" w:rsidRDefault="00576BC7"/>
    <w:p w14:paraId="0080E5BA" w14:textId="6BF9AED7" w:rsidR="00576BC7" w:rsidRDefault="00576BC7"/>
    <w:p w14:paraId="64B556A1" w14:textId="1BC952DB" w:rsidR="00576BC7" w:rsidRDefault="00576BC7"/>
    <w:p w14:paraId="157C5269" w14:textId="5D72381F" w:rsidR="00576BC7" w:rsidRDefault="00576BC7"/>
    <w:p w14:paraId="01DFDD06" w14:textId="042EE7E8" w:rsidR="00576BC7" w:rsidRDefault="00576BC7"/>
    <w:p w14:paraId="16834FA8" w14:textId="4693961F" w:rsidR="00576BC7" w:rsidRDefault="00576BC7"/>
    <w:p w14:paraId="26F2F366" w14:textId="517060D4" w:rsidR="00576BC7" w:rsidRDefault="00576BC7"/>
    <w:p w14:paraId="5F3F7783" w14:textId="20D8B5E8" w:rsidR="00576BC7" w:rsidRDefault="00576BC7"/>
    <w:p w14:paraId="34C74C8A" w14:textId="5CD01A01" w:rsidR="00576BC7" w:rsidRDefault="00576BC7"/>
    <w:p w14:paraId="36828A55" w14:textId="49019CEB" w:rsidR="00576BC7" w:rsidRDefault="00576BC7"/>
    <w:p w14:paraId="5DEDCC7E" w14:textId="06CAF7E9" w:rsidR="00576BC7" w:rsidRDefault="00576BC7"/>
    <w:p w14:paraId="33955BF8" w14:textId="03F60706" w:rsidR="00576BC7" w:rsidRDefault="00576BC7"/>
    <w:p w14:paraId="10782110" w14:textId="6B9918E9" w:rsidR="00576BC7" w:rsidRDefault="00576BC7"/>
    <w:p w14:paraId="6B5D8207" w14:textId="7D522938" w:rsidR="00576BC7" w:rsidRDefault="00576BC7"/>
    <w:p w14:paraId="54045216" w14:textId="44CE02DD" w:rsidR="00576BC7" w:rsidRDefault="00576BC7"/>
    <w:p w14:paraId="2E50AF34" w14:textId="685E2C57" w:rsidR="00576BC7" w:rsidRDefault="00576BC7"/>
    <w:p w14:paraId="7FD7E642" w14:textId="18A97E52" w:rsidR="00576BC7" w:rsidRDefault="00576BC7"/>
    <w:p w14:paraId="395FCB82" w14:textId="2B0F0B27" w:rsidR="00576BC7" w:rsidRDefault="00576BC7"/>
    <w:p w14:paraId="7B2B913C" w14:textId="516FA23B" w:rsidR="00576BC7" w:rsidRDefault="00576BC7"/>
    <w:p w14:paraId="42AF9FF4" w14:textId="66982A68" w:rsidR="00576BC7" w:rsidRDefault="00576BC7"/>
    <w:p w14:paraId="769FBEA8" w14:textId="69621BEE" w:rsidR="00576BC7" w:rsidRDefault="00576BC7"/>
    <w:p w14:paraId="73D65EB0" w14:textId="01FB6EFE" w:rsidR="00576BC7" w:rsidRDefault="00576BC7"/>
    <w:p w14:paraId="25DDACDD" w14:textId="443D62AB" w:rsidR="00576BC7" w:rsidRDefault="00576BC7"/>
    <w:p w14:paraId="01FF1670" w14:textId="320C71C6" w:rsidR="00576BC7" w:rsidRDefault="00576BC7"/>
    <w:p w14:paraId="22757D6B" w14:textId="10593D1A" w:rsidR="00576BC7" w:rsidRDefault="00576BC7"/>
    <w:p w14:paraId="4A89D002" w14:textId="23FDB418" w:rsidR="00576BC7" w:rsidRDefault="00576BC7"/>
    <w:p w14:paraId="56F2CE9D" w14:textId="3BED4B55" w:rsidR="00576BC7" w:rsidRDefault="00576BC7"/>
    <w:p w14:paraId="196FBDBE" w14:textId="6ECEEEE6" w:rsidR="00576BC7" w:rsidRDefault="00576BC7"/>
    <w:p w14:paraId="13AFD555" w14:textId="5B97E762" w:rsidR="00576BC7" w:rsidRDefault="00576BC7"/>
    <w:p w14:paraId="6D947BB5" w14:textId="745AB82D" w:rsidR="00576BC7" w:rsidRDefault="00576BC7"/>
    <w:p w14:paraId="57588611" w14:textId="7A1C0D6B" w:rsidR="00576BC7" w:rsidRDefault="00576BC7"/>
    <w:p w14:paraId="213BBA82" w14:textId="0B6ED1CA" w:rsidR="00576BC7" w:rsidRDefault="00576BC7"/>
    <w:p w14:paraId="3572ED94" w14:textId="15110D47" w:rsidR="00576BC7" w:rsidRDefault="00576BC7"/>
    <w:p w14:paraId="4A370D59" w14:textId="3D07DDC8" w:rsidR="00576BC7" w:rsidRDefault="00576BC7"/>
    <w:p w14:paraId="71D42250" w14:textId="72353D0A" w:rsidR="00576BC7" w:rsidRDefault="00576BC7"/>
    <w:p w14:paraId="7F738AB6" w14:textId="0E9D5F7B" w:rsidR="00576BC7" w:rsidRDefault="00576BC7"/>
    <w:p w14:paraId="4664B2CC" w14:textId="202C1008" w:rsidR="00576BC7" w:rsidRDefault="00576BC7"/>
    <w:p w14:paraId="556FC72A" w14:textId="3C38824E" w:rsidR="00576BC7" w:rsidRDefault="00576BC7"/>
    <w:p w14:paraId="5EEBC153" w14:textId="156488F0" w:rsidR="00576BC7" w:rsidRDefault="00576BC7"/>
    <w:p w14:paraId="4CE6155C" w14:textId="77777777" w:rsidR="00576BC7" w:rsidRDefault="00576BC7"/>
    <w:sectPr w:rsidR="00576BC7" w:rsidSect="009B111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DDB1" w14:textId="77777777" w:rsidR="00453554" w:rsidRDefault="00453554" w:rsidP="009B1110">
      <w:r>
        <w:separator/>
      </w:r>
    </w:p>
  </w:endnote>
  <w:endnote w:type="continuationSeparator" w:id="0">
    <w:p w14:paraId="3CAA48DE" w14:textId="77777777" w:rsidR="00453554" w:rsidRDefault="00453554" w:rsidP="009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eeSerif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083915"/>
      <w:docPartObj>
        <w:docPartGallery w:val="Page Numbers (Bottom of Page)"/>
        <w:docPartUnique/>
      </w:docPartObj>
    </w:sdtPr>
    <w:sdtContent>
      <w:p w14:paraId="2AEF5C3A" w14:textId="3171C753" w:rsidR="00DD415B" w:rsidRDefault="00DD41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24CD355" w14:textId="77777777" w:rsidR="00DD415B" w:rsidRDefault="00DD41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7050374"/>
      <w:docPartObj>
        <w:docPartGallery w:val="Page Numbers (Bottom of Page)"/>
        <w:docPartUnique/>
      </w:docPartObj>
    </w:sdtPr>
    <w:sdtContent>
      <w:p w14:paraId="123463A6" w14:textId="62E1550C" w:rsidR="009B1110" w:rsidRDefault="009B11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793FDB" w14:textId="77777777" w:rsidR="009B1110" w:rsidRDefault="009B11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619C" w14:textId="77777777" w:rsidR="00453554" w:rsidRDefault="00453554" w:rsidP="009B1110">
      <w:r>
        <w:separator/>
      </w:r>
    </w:p>
  </w:footnote>
  <w:footnote w:type="continuationSeparator" w:id="0">
    <w:p w14:paraId="414A32CE" w14:textId="77777777" w:rsidR="00453554" w:rsidRDefault="00453554" w:rsidP="009B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D3D"/>
    <w:multiLevelType w:val="multilevel"/>
    <w:tmpl w:val="A4D8902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6B145C6"/>
    <w:multiLevelType w:val="hybridMultilevel"/>
    <w:tmpl w:val="B2307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4879"/>
    <w:multiLevelType w:val="hybridMultilevel"/>
    <w:tmpl w:val="B2307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F1E62"/>
    <w:multiLevelType w:val="hybridMultilevel"/>
    <w:tmpl w:val="7FD22E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E2E6F"/>
    <w:multiLevelType w:val="hybridMultilevel"/>
    <w:tmpl w:val="6D083DD4"/>
    <w:lvl w:ilvl="0" w:tplc="127200C4">
      <w:start w:val="1"/>
      <w:numFmt w:val="decimal"/>
      <w:lvlText w:val="%1."/>
      <w:lvlJc w:val="left"/>
      <w:pPr>
        <w:ind w:left="720" w:hanging="720"/>
      </w:pPr>
      <w:rPr>
        <w:rFonts w:ascii="Trebuchet MS" w:eastAsia="Trebuchet MS" w:hAnsi="Trebuchet MS" w:cs="Trebuchet MS" w:hint="default"/>
        <w:spacing w:val="-1"/>
        <w:w w:val="100"/>
        <w:sz w:val="42"/>
        <w:szCs w:val="42"/>
        <w:lang w:val="pt-PT" w:eastAsia="en-US" w:bidi="ar-SA"/>
      </w:rPr>
    </w:lvl>
    <w:lvl w:ilvl="1" w:tplc="98B6180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60F4D01E">
      <w:numFmt w:val="bullet"/>
      <w:lvlText w:val="•"/>
      <w:lvlJc w:val="left"/>
      <w:pPr>
        <w:ind w:left="2376" w:hanging="360"/>
      </w:pPr>
      <w:rPr>
        <w:rFonts w:hint="default"/>
        <w:lang w:val="pt-PT" w:eastAsia="en-US" w:bidi="ar-SA"/>
      </w:rPr>
    </w:lvl>
    <w:lvl w:ilvl="3" w:tplc="9E048B06">
      <w:numFmt w:val="bullet"/>
      <w:lvlText w:val="•"/>
      <w:lvlJc w:val="left"/>
      <w:pPr>
        <w:ind w:left="3313" w:hanging="360"/>
      </w:pPr>
      <w:rPr>
        <w:rFonts w:hint="default"/>
        <w:lang w:val="pt-PT" w:eastAsia="en-US" w:bidi="ar-SA"/>
      </w:rPr>
    </w:lvl>
    <w:lvl w:ilvl="4" w:tplc="F74CB6D6">
      <w:numFmt w:val="bullet"/>
      <w:lvlText w:val="•"/>
      <w:lvlJc w:val="left"/>
      <w:pPr>
        <w:ind w:left="4249" w:hanging="360"/>
      </w:pPr>
      <w:rPr>
        <w:rFonts w:hint="default"/>
        <w:lang w:val="pt-PT" w:eastAsia="en-US" w:bidi="ar-SA"/>
      </w:rPr>
    </w:lvl>
    <w:lvl w:ilvl="5" w:tplc="A98C063E">
      <w:numFmt w:val="bullet"/>
      <w:lvlText w:val="•"/>
      <w:lvlJc w:val="left"/>
      <w:pPr>
        <w:ind w:left="5186" w:hanging="360"/>
      </w:pPr>
      <w:rPr>
        <w:rFonts w:hint="default"/>
        <w:lang w:val="pt-PT" w:eastAsia="en-US" w:bidi="ar-SA"/>
      </w:rPr>
    </w:lvl>
    <w:lvl w:ilvl="6" w:tplc="DD8A8796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F378F9F8">
      <w:numFmt w:val="bullet"/>
      <w:lvlText w:val="•"/>
      <w:lvlJc w:val="left"/>
      <w:pPr>
        <w:ind w:left="7059" w:hanging="360"/>
      </w:pPr>
      <w:rPr>
        <w:rFonts w:hint="default"/>
        <w:lang w:val="pt-PT" w:eastAsia="en-US" w:bidi="ar-SA"/>
      </w:rPr>
    </w:lvl>
    <w:lvl w:ilvl="8" w:tplc="3F8A04BC">
      <w:numFmt w:val="bullet"/>
      <w:lvlText w:val="•"/>
      <w:lvlJc w:val="left"/>
      <w:pPr>
        <w:ind w:left="7995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C7"/>
    <w:rsid w:val="000222C9"/>
    <w:rsid w:val="000B56DF"/>
    <w:rsid w:val="000D37EB"/>
    <w:rsid w:val="001010D1"/>
    <w:rsid w:val="00244676"/>
    <w:rsid w:val="0044598C"/>
    <w:rsid w:val="00453554"/>
    <w:rsid w:val="004B37D7"/>
    <w:rsid w:val="005355F9"/>
    <w:rsid w:val="005555D5"/>
    <w:rsid w:val="00576BC7"/>
    <w:rsid w:val="00873CCD"/>
    <w:rsid w:val="00892DD9"/>
    <w:rsid w:val="008B47AA"/>
    <w:rsid w:val="009B1110"/>
    <w:rsid w:val="009C3EBC"/>
    <w:rsid w:val="00A44705"/>
    <w:rsid w:val="00B2483F"/>
    <w:rsid w:val="00CF3132"/>
    <w:rsid w:val="00CF6B78"/>
    <w:rsid w:val="00DD415B"/>
    <w:rsid w:val="00E01A6B"/>
    <w:rsid w:val="00E17ADB"/>
    <w:rsid w:val="00E46559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3F3A"/>
  <w15:chartTrackingRefBased/>
  <w15:docId w15:val="{3AAA3615-AD30-46BB-BDA3-D7915DF3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C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link w:val="Ttulo1Char"/>
    <w:uiPriority w:val="9"/>
    <w:qFormat/>
    <w:rsid w:val="00576BC7"/>
    <w:pPr>
      <w:spacing w:before="87"/>
      <w:ind w:left="820" w:hanging="721"/>
      <w:outlineLvl w:val="0"/>
    </w:pPr>
    <w:rPr>
      <w:rFonts w:ascii="Trebuchet MS" w:eastAsia="Trebuchet MS" w:hAnsi="Trebuchet MS" w:cs="Trebuchet MS"/>
      <w:sz w:val="42"/>
      <w:szCs w:val="4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55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576BC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576BC7"/>
    <w:rPr>
      <w:rFonts w:ascii="Arial" w:eastAsia="Arial" w:hAnsi="Arial" w:cs="Arial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576BC7"/>
    <w:pPr>
      <w:ind w:left="94" w:right="833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6BC7"/>
    <w:rPr>
      <w:rFonts w:ascii="Trebuchet MS" w:eastAsia="Trebuchet MS" w:hAnsi="Trebuchet MS" w:cs="Trebuchet MS"/>
      <w:b/>
      <w:bCs/>
      <w:sz w:val="56"/>
      <w:szCs w:val="56"/>
      <w:lang w:val="pt-PT"/>
    </w:rPr>
  </w:style>
  <w:style w:type="paragraph" w:styleId="PargrafodaLista">
    <w:name w:val="List Paragraph"/>
    <w:basedOn w:val="Normal"/>
    <w:uiPriority w:val="34"/>
    <w:qFormat/>
    <w:rsid w:val="00576B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76BC7"/>
    <w:rPr>
      <w:rFonts w:ascii="Trebuchet MS" w:eastAsia="Trebuchet MS" w:hAnsi="Trebuchet MS" w:cs="Trebuchet MS"/>
      <w:sz w:val="42"/>
      <w:szCs w:val="4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7ADB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B111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1110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9B111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B1110"/>
    <w:rPr>
      <w:rFonts w:ascii="Arial" w:eastAsia="Arial" w:hAnsi="Arial" w:cs="Arial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5555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customStyle="1" w:styleId="Default">
    <w:name w:val="Default"/>
    <w:rsid w:val="00FF7D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A44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1</cp:revision>
  <dcterms:created xsi:type="dcterms:W3CDTF">2021-06-20T15:35:00Z</dcterms:created>
  <dcterms:modified xsi:type="dcterms:W3CDTF">2021-06-20T22:42:00Z</dcterms:modified>
</cp:coreProperties>
</file>