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center"/>
        <w:rPr>
          <w:rFonts w:ascii="DejaVu Sans" w:hAnsi="DejaVu Sans"/>
          <w:color w:val="FF3838"/>
        </w:rPr>
      </w:pPr>
      <w:r>
        <w:rPr>
          <w:rFonts w:ascii="DejaVu Sans" w:hAnsi="DejaVu Sans"/>
          <w:color w:val="FF3838"/>
        </w:rPr>
        <w:t>C++ Access Specifiers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Access Specifiers</w:t>
      </w:r>
    </w:p>
    <w:p>
      <w:pPr>
        <w:pStyle w:val="TextBody"/>
        <w:bidi w:val="0"/>
        <w:spacing w:lineRule="auto" w:line="240"/>
        <w:jc w:val="left"/>
        <w:rPr/>
      </w:pPr>
      <w:r>
        <w:rPr>
          <w:rFonts w:ascii="DejaVu Sans" w:hAnsi="DejaVu Sans"/>
        </w:rPr>
        <w:t xml:space="preserve">By now, you are quite familiar with the </w:t>
      </w:r>
      <w:r>
        <w:rPr>
          <w:rStyle w:val="SourceText"/>
          <w:rFonts w:ascii="DejaVu Sans" w:hAnsi="DejaVu Sans"/>
        </w:rPr>
        <w:t>public</w:t>
      </w:r>
      <w:r>
        <w:rPr>
          <w:rFonts w:ascii="DejaVu Sans" w:hAnsi="DejaVu Sans"/>
        </w:rPr>
        <w:t xml:space="preserve"> keyword that appears in all of our class examples: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pPr>
      <w:r>
        <w:rPr>
          <w:rFonts w:ascii="DejaVu Sans" w:hAnsi="DejaVu Sans"/>
          <w:color w:val="0000CD"/>
        </w:rPr>
        <w:t>class</w:t>
      </w:r>
      <w:r>
        <w:rPr>
          <w:rFonts w:ascii="DejaVu Sans" w:hAnsi="DejaVu Sans"/>
          <w:color w:val="000000"/>
        </w:rPr>
        <w:t xml:space="preserve"> MyClass { </w:t>
      </w:r>
      <w:r>
        <w:rPr>
          <w:rFonts w:ascii="DejaVu Sans" w:hAnsi="DejaVu Sans"/>
          <w:color w:val="008000"/>
        </w:rPr>
        <w:t>// The class</w:t>
        <w:br/>
      </w:r>
      <w:r>
        <w:rPr>
          <w:rFonts w:ascii="DejaVu Sans" w:hAnsi="DejaVu Sans"/>
          <w:color w:val="000000"/>
        </w:rPr>
        <w:t xml:space="preserve">  </w:t>
      </w:r>
      <w:r>
        <w:rPr>
          <w:rStyle w:val="StrongEmphasis"/>
          <w:rFonts w:ascii="DejaVu Sans" w:hAnsi="DejaVu Sans"/>
          <w:color w:val="0000CD"/>
        </w:rPr>
        <w:t>public</w:t>
      </w:r>
      <w:r>
        <w:rPr>
          <w:rStyle w:val="StrongEmphasis"/>
          <w:rFonts w:ascii="DejaVu Sans" w:hAnsi="DejaVu Sans"/>
          <w:color w:val="000000"/>
        </w:rPr>
        <w:t xml:space="preserve">: </w:t>
      </w:r>
      <w:r>
        <w:rPr>
          <w:rFonts w:ascii="DejaVu Sans" w:hAnsi="DejaVu Sans"/>
          <w:color w:val="008000"/>
        </w:rPr>
        <w:t>// Access specifier</w:t>
        <w:br/>
      </w:r>
      <w:r>
        <w:rPr>
          <w:rFonts w:ascii="DejaVu Sans" w:hAnsi="DejaVu Sans"/>
          <w:color w:val="000000"/>
        </w:rPr>
        <w:t xml:space="preserve">  </w:t>
      </w:r>
      <w:r>
        <w:rPr>
          <w:rFonts w:ascii="DejaVu Sans" w:hAnsi="DejaVu Sans"/>
          <w:color w:val="008000"/>
        </w:rPr>
        <w:t>// class members goes here</w:t>
        <w:br/>
      </w:r>
      <w:r>
        <w:rPr>
          <w:rFonts w:ascii="DejaVu Sans" w:hAnsi="DejaVu Sans"/>
          <w:color w:val="000000"/>
        </w:rPr>
        <w:t>};</w:t>
      </w:r>
    </w:p>
    <w:p>
      <w:pPr>
        <w:pStyle w:val="TextBody"/>
        <w:bidi w:val="0"/>
        <w:spacing w:lineRule="auto" w:line="240"/>
        <w:jc w:val="left"/>
        <w:rPr/>
      </w:pPr>
      <w:r>
        <w:rPr>
          <w:rFonts w:ascii="DejaVu Sans" w:hAnsi="DejaVu Sans"/>
        </w:rPr>
        <w:t xml:space="preserve">The </w:t>
      </w:r>
      <w:r>
        <w:rPr>
          <w:rStyle w:val="SourceText"/>
          <w:rFonts w:ascii="DejaVu Sans" w:hAnsi="DejaVu Sans"/>
        </w:rPr>
        <w:t>public</w:t>
      </w:r>
      <w:r>
        <w:rPr>
          <w:rFonts w:ascii="DejaVu Sans" w:hAnsi="DejaVu Sans"/>
        </w:rPr>
        <w:t xml:space="preserve"> keyword is an </w:t>
      </w:r>
      <w:r>
        <w:rPr>
          <w:rStyle w:val="StrongEmphasis"/>
          <w:rFonts w:ascii="DejaVu Sans" w:hAnsi="DejaVu Sans"/>
          <w:color w:val="FF3838"/>
        </w:rPr>
        <w:t>access specifier.</w:t>
      </w:r>
      <w:r>
        <w:rPr>
          <w:rFonts w:ascii="DejaVu Sans" w:hAnsi="DejaVu Sans"/>
        </w:rPr>
        <w:t xml:space="preserve"> Access specifiers define how the members (attributes and methods) of a class can be accessed. In the example above, the members are </w:t>
      </w:r>
      <w:r>
        <w:rPr>
          <w:rStyle w:val="SourceText"/>
          <w:rFonts w:ascii="DejaVu Sans" w:hAnsi="DejaVu Sans"/>
        </w:rPr>
        <w:t>public</w:t>
      </w:r>
      <w:r>
        <w:rPr>
          <w:rFonts w:ascii="DejaVu Sans" w:hAnsi="DejaVu Sans"/>
        </w:rPr>
        <w:t xml:space="preserve"> - which means that they can be accessed and modified from outside the code. </w:t>
      </w:r>
    </w:p>
    <w:p>
      <w:pPr>
        <w:pStyle w:val="TextBody"/>
        <w:bidi w:val="0"/>
        <w:spacing w:lineRule="auto" w:line="240"/>
        <w:jc w:val="left"/>
        <w:rPr>
          <w:rFonts w:ascii="DejaVu Sans" w:hAnsi="DejaVu Sans"/>
        </w:rPr>
      </w:pPr>
      <w:r>
        <w:rPr>
          <w:rFonts w:ascii="DejaVu Sans" w:hAnsi="DejaVu Sans"/>
        </w:rPr>
        <w:t xml:space="preserve">However, what if we want members to be private and hidden from the outside world? </w:t>
      </w:r>
    </w:p>
    <w:p>
      <w:pPr>
        <w:pStyle w:val="TextBody"/>
        <w:bidi w:val="0"/>
        <w:spacing w:lineRule="auto" w:line="240"/>
        <w:jc w:val="left"/>
        <w:rPr>
          <w:rFonts w:ascii="DejaVu Sans" w:hAnsi="DejaVu Sans"/>
        </w:rPr>
      </w:pPr>
      <w:r>
        <w:rPr>
          <w:rFonts w:ascii="DejaVu Sans" w:hAnsi="DejaVu Sans"/>
        </w:rPr>
        <w:t>In C++, there are three access specifiers:</w:t>
      </w:r>
    </w:p>
    <w:p>
      <w:pPr>
        <w:pStyle w:val="TextBody"/>
        <w:numPr>
          <w:ilvl w:val="0"/>
          <w:numId w:val="2"/>
        </w:numPr>
        <w:tabs>
          <w:tab w:val="clear" w:pos="709"/>
          <w:tab w:val="left" w:pos="709" w:leader="none"/>
        </w:tabs>
        <w:bidi w:val="0"/>
        <w:spacing w:lineRule="auto" w:line="240" w:before="0" w:after="0"/>
        <w:ind w:left="709" w:hanging="283"/>
        <w:jc w:val="left"/>
        <w:rPr/>
      </w:pPr>
      <w:r>
        <w:rPr>
          <w:rStyle w:val="SourceText"/>
          <w:rFonts w:ascii="DejaVu Sans" w:hAnsi="DejaVu Sans"/>
        </w:rPr>
        <w:t>public</w:t>
      </w:r>
      <w:r>
        <w:rPr>
          <w:rFonts w:ascii="DejaVu Sans" w:hAnsi="DejaVu Sans"/>
        </w:rPr>
        <w:t xml:space="preserve"> - members are accessible from outside the class </w:t>
      </w:r>
    </w:p>
    <w:p>
      <w:pPr>
        <w:pStyle w:val="TextBody"/>
        <w:numPr>
          <w:ilvl w:val="0"/>
          <w:numId w:val="2"/>
        </w:numPr>
        <w:tabs>
          <w:tab w:val="clear" w:pos="709"/>
          <w:tab w:val="left" w:pos="709" w:leader="none"/>
        </w:tabs>
        <w:bidi w:val="0"/>
        <w:spacing w:lineRule="auto" w:line="240" w:before="0" w:after="0"/>
        <w:ind w:left="709" w:hanging="283"/>
        <w:jc w:val="left"/>
        <w:rPr/>
      </w:pPr>
      <w:r>
        <w:rPr>
          <w:rStyle w:val="SourceText"/>
          <w:rFonts w:ascii="DejaVu Sans" w:hAnsi="DejaVu Sans"/>
        </w:rPr>
        <w:t>private</w:t>
      </w:r>
      <w:r>
        <w:rPr>
          <w:rFonts w:ascii="DejaVu Sans" w:hAnsi="DejaVu Sans"/>
        </w:rPr>
        <w:t xml:space="preserve"> - members cannot be accessed (or viewed) from outside the class </w:t>
      </w:r>
    </w:p>
    <w:p>
      <w:pPr>
        <w:pStyle w:val="TextBody"/>
        <w:numPr>
          <w:ilvl w:val="0"/>
          <w:numId w:val="2"/>
        </w:numPr>
        <w:tabs>
          <w:tab w:val="clear" w:pos="709"/>
          <w:tab w:val="left" w:pos="709" w:leader="none"/>
        </w:tabs>
        <w:bidi w:val="0"/>
        <w:spacing w:lineRule="auto" w:line="240"/>
        <w:ind w:left="709" w:hanging="283"/>
        <w:jc w:val="left"/>
        <w:rPr/>
      </w:pPr>
      <w:r>
        <w:rPr>
          <w:rStyle w:val="SourceText"/>
          <w:rFonts w:ascii="DejaVu Sans" w:hAnsi="DejaVu Sans"/>
        </w:rPr>
        <w:t>protected</w:t>
      </w:r>
      <w:r>
        <w:rPr>
          <w:rFonts w:ascii="DejaVu Sans" w:hAnsi="DejaVu Sans"/>
        </w:rPr>
        <w:t xml:space="preserve"> - members cannot be accessed from outside the class, however, they can be accessed in inherited classes. You will learn more about Inheritance later. </w:t>
      </w:r>
    </w:p>
    <w:p>
      <w:pPr>
        <w:pStyle w:val="TextBody"/>
        <w:bidi w:val="0"/>
        <w:spacing w:lineRule="auto" w:line="240"/>
        <w:jc w:val="left"/>
        <w:rPr/>
      </w:pPr>
      <w:r>
        <w:rPr>
          <w:rFonts w:ascii="DejaVu Sans" w:hAnsi="DejaVu Sans"/>
        </w:rPr>
        <w:t xml:space="preserve">In the following example, we demonstrate the differences between </w:t>
      </w:r>
      <w:r>
        <w:rPr>
          <w:rStyle w:val="SourceText"/>
          <w:rFonts w:ascii="DejaVu Sans" w:hAnsi="DejaVu Sans"/>
        </w:rPr>
        <w:t>public</w:t>
      </w:r>
      <w:r>
        <w:rPr>
          <w:rFonts w:ascii="DejaVu Sans" w:hAnsi="DejaVu Sans"/>
        </w:rPr>
        <w:t xml:space="preserve"> and </w:t>
      </w:r>
      <w:r>
        <w:rPr>
          <w:rStyle w:val="SourceText"/>
          <w:rFonts w:ascii="DejaVu Sans" w:hAnsi="DejaVu Sans"/>
        </w:rPr>
        <w:t>private</w:t>
      </w:r>
      <w:r>
        <w:rPr>
          <w:rFonts w:ascii="DejaVu Sans" w:hAnsi="DejaVu Sans"/>
        </w:rPr>
        <w:t xml:space="preserve"> members: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pPr>
      <w:r>
        <w:rPr>
          <w:rFonts w:ascii="DejaVu Sans" w:hAnsi="DejaVu Sans"/>
          <w:color w:val="0000CD"/>
        </w:rPr>
        <w:t>class</w:t>
      </w:r>
      <w:r>
        <w:rPr>
          <w:rFonts w:ascii="DejaVu Sans" w:hAnsi="DejaVu Sans"/>
          <w:color w:val="000000"/>
        </w:rPr>
        <w:t xml:space="preserve"> MyClass {</w:t>
        <w:br/>
        <w:t xml:space="preserve">  </w:t>
      </w:r>
      <w:r>
        <w:rPr>
          <w:rStyle w:val="StrongEmphasis"/>
          <w:rFonts w:ascii="DejaVu Sans" w:hAnsi="DejaVu Sans"/>
          <w:color w:val="0000CD"/>
        </w:rPr>
        <w:t>public</w:t>
      </w:r>
      <w:r>
        <w:rPr>
          <w:rStyle w:val="StrongEmphasis"/>
          <w:rFonts w:ascii="DejaVu Sans" w:hAnsi="DejaVu Sans"/>
          <w:color w:val="000000"/>
        </w:rPr>
        <w:t>:</w:t>
      </w:r>
      <w:r>
        <w:rPr>
          <w:rFonts w:ascii="DejaVu Sans" w:hAnsi="DejaVu Sans"/>
          <w:color w:val="000000"/>
        </w:rPr>
        <w:t xml:space="preserve"> </w:t>
      </w:r>
      <w:r>
        <w:rPr>
          <w:rFonts w:ascii="DejaVu Sans" w:hAnsi="DejaVu Sans"/>
          <w:color w:val="008000"/>
        </w:rPr>
        <w:t>// Public access specifier</w:t>
        <w:br/>
      </w:r>
      <w:r>
        <w:rPr>
          <w:rFonts w:ascii="DejaVu Sans" w:hAnsi="DejaVu Sans"/>
          <w:color w:val="000000"/>
        </w:rPr>
        <w:tab/>
      </w:r>
      <w:r>
        <w:rPr>
          <w:rFonts w:ascii="DejaVu Sans" w:hAnsi="DejaVu Sans"/>
          <w:color w:val="0000CD"/>
        </w:rPr>
        <w:t>int</w:t>
      </w:r>
      <w:r>
        <w:rPr>
          <w:rFonts w:ascii="DejaVu Sans" w:hAnsi="DejaVu Sans"/>
          <w:color w:val="000000"/>
        </w:rPr>
        <w:t xml:space="preserve"> x; </w:t>
      </w:r>
      <w:r>
        <w:rPr>
          <w:rFonts w:ascii="DejaVu Sans" w:hAnsi="DejaVu Sans"/>
          <w:color w:val="008000"/>
        </w:rPr>
        <w:t>// Public attribute</w:t>
        <w:br/>
      </w:r>
      <w:r>
        <w:rPr>
          <w:rFonts w:ascii="DejaVu Sans" w:hAnsi="DejaVu Sans"/>
          <w:color w:val="000000"/>
        </w:rPr>
        <w:t xml:space="preserve">  </w:t>
      </w:r>
      <w:r>
        <w:rPr>
          <w:rStyle w:val="StrongEmphasis"/>
          <w:rFonts w:ascii="DejaVu Sans" w:hAnsi="DejaVu Sans"/>
          <w:color w:val="0000CD"/>
        </w:rPr>
        <w:t>private</w:t>
      </w:r>
      <w:r>
        <w:rPr>
          <w:rStyle w:val="StrongEmphasis"/>
          <w:rFonts w:ascii="DejaVu Sans" w:hAnsi="DejaVu Sans"/>
          <w:color w:val="000000"/>
        </w:rPr>
        <w:t>:</w:t>
      </w:r>
      <w:r>
        <w:rPr>
          <w:rFonts w:ascii="DejaVu Sans" w:hAnsi="DejaVu Sans"/>
          <w:color w:val="000000"/>
        </w:rPr>
        <w:t xml:space="preserve"> </w:t>
      </w:r>
      <w:r>
        <w:rPr>
          <w:rFonts w:ascii="DejaVu Sans" w:hAnsi="DejaVu Sans"/>
          <w:color w:val="008000"/>
        </w:rPr>
        <w:t>// Private access specifier</w:t>
        <w:br/>
      </w:r>
      <w:r>
        <w:rPr>
          <w:rFonts w:ascii="DejaVu Sans" w:hAnsi="DejaVu Sans"/>
          <w:color w:val="000000"/>
        </w:rPr>
        <w:tab/>
      </w:r>
      <w:r>
        <w:rPr>
          <w:rFonts w:ascii="DejaVu Sans" w:hAnsi="DejaVu Sans"/>
          <w:color w:val="0000CD"/>
        </w:rPr>
        <w:t>int</w:t>
      </w:r>
      <w:r>
        <w:rPr>
          <w:rFonts w:ascii="DejaVu Sans" w:hAnsi="DejaVu Sans"/>
          <w:color w:val="000000"/>
        </w:rPr>
        <w:t xml:space="preserve"> y; </w:t>
      </w:r>
      <w:r>
        <w:rPr>
          <w:rFonts w:ascii="DejaVu Sans" w:hAnsi="DejaVu Sans"/>
          <w:color w:val="008000"/>
        </w:rPr>
        <w:t>// Private attribute</w:t>
        <w:br/>
      </w:r>
      <w:r>
        <w:rPr>
          <w:rFonts w:ascii="DejaVu Sans" w:hAnsi="DejaVu Sans"/>
          <w:color w:val="000000"/>
        </w:rPr>
        <w:t>};</w:t>
        <w:br/>
        <w:br/>
      </w:r>
      <w:r>
        <w:rPr>
          <w:rFonts w:ascii="DejaVu Sans" w:hAnsi="DejaVu Sans"/>
          <w:color w:val="0000CD"/>
        </w:rPr>
        <w:t>int</w:t>
      </w:r>
      <w:r>
        <w:rPr>
          <w:rFonts w:ascii="DejaVu Sans" w:hAnsi="DejaVu Sans"/>
          <w:color w:val="000000"/>
        </w:rPr>
        <w:t xml:space="preserve"> main() {</w:t>
        <w:br/>
        <w:t xml:space="preserve"> MyClass myObj;</w:t>
        <w:br/>
        <w:t xml:space="preserve"> myObj.x = </w:t>
      </w:r>
      <w:r>
        <w:rPr>
          <w:rFonts w:ascii="DejaVu Sans" w:hAnsi="DejaVu Sans"/>
          <w:color w:val="FF0000"/>
        </w:rPr>
        <w:t>25</w:t>
      </w:r>
      <w:r>
        <w:rPr>
          <w:rFonts w:ascii="DejaVu Sans" w:hAnsi="DejaVu Sans"/>
          <w:color w:val="000000"/>
        </w:rPr>
        <w:t xml:space="preserve">; </w:t>
      </w:r>
      <w:r>
        <w:rPr>
          <w:rFonts w:ascii="DejaVu Sans" w:hAnsi="DejaVu Sans"/>
          <w:color w:val="008000"/>
        </w:rPr>
        <w:t>// Allowed (public)</w:t>
        <w:br/>
      </w:r>
      <w:r>
        <w:rPr>
          <w:rFonts w:ascii="DejaVu Sans" w:hAnsi="DejaVu Sans"/>
          <w:color w:val="000000"/>
        </w:rPr>
        <w:t xml:space="preserve"> myObj.y = </w:t>
      </w:r>
      <w:r>
        <w:rPr>
          <w:rFonts w:ascii="DejaVu Sans" w:hAnsi="DejaVu Sans"/>
          <w:color w:val="FF0000"/>
        </w:rPr>
        <w:t>50</w:t>
      </w:r>
      <w:r>
        <w:rPr>
          <w:rFonts w:ascii="DejaVu Sans" w:hAnsi="DejaVu Sans"/>
          <w:color w:val="000000"/>
        </w:rPr>
        <w:t xml:space="preserve">; </w:t>
      </w:r>
      <w:r>
        <w:rPr>
          <w:rFonts w:ascii="DejaVu Sans" w:hAnsi="DejaVu Sans"/>
          <w:color w:val="008000"/>
        </w:rPr>
        <w:t>// Not allowed (private)</w:t>
        <w:br/>
      </w:r>
      <w:r>
        <w:rPr>
          <w:rFonts w:ascii="DejaVu Sans" w:hAnsi="DejaVu Sans"/>
          <w:color w:val="000000"/>
        </w:rPr>
        <w:t xml:space="preserve"> </w:t>
      </w:r>
      <w:r>
        <w:rPr>
          <w:rFonts w:ascii="DejaVu Sans" w:hAnsi="DejaVu Sans"/>
          <w:color w:val="0000CD"/>
        </w:rPr>
        <w:t>return</w:t>
      </w:r>
      <w:r>
        <w:rPr>
          <w:rFonts w:ascii="DejaVu Sans" w:hAnsi="DejaVu Sans"/>
          <w:color w:val="000000"/>
        </w:rPr>
        <w:t xml:space="preserve"> </w:t>
      </w:r>
      <w:r>
        <w:rPr>
          <w:rFonts w:ascii="DejaVu Sans" w:hAnsi="DejaVu Sans"/>
          <w:color w:val="FF0000"/>
        </w:rPr>
        <w:t>0</w:t>
      </w:r>
      <w:r>
        <w:rPr>
          <w:rFonts w:ascii="DejaVu Sans" w:hAnsi="DejaVu Sans"/>
          <w:color w:val="000000"/>
        </w:rPr>
        <w:t>;</w:t>
        <w:br/>
        <w:t>}</w:t>
      </w:r>
    </w:p>
    <w:p>
      <w:pPr>
        <w:pStyle w:val="TextBody"/>
        <w:bidi w:val="0"/>
        <w:spacing w:lineRule="auto" w:line="240"/>
        <w:jc w:val="left"/>
        <w:rPr>
          <w:rFonts w:ascii="DejaVu Sans" w:hAnsi="DejaVu Sans"/>
        </w:rPr>
      </w:pPr>
      <w:r>
        <w:rPr>
          <w:rFonts w:ascii="DejaVu Sans" w:hAnsi="DejaVu Sans"/>
        </w:rPr>
        <w:t>If you try to access a private member, an error occurs:</w:t>
      </w:r>
    </w:p>
    <w:p>
      <w:pPr>
        <w:pStyle w:val="TextBody"/>
        <w:bidi w:val="0"/>
        <w:spacing w:lineRule="auto" w:line="240"/>
        <w:jc w:val="left"/>
        <w:rPr/>
      </w:pPr>
      <w:r>
        <w:rPr>
          <w:rStyle w:val="SourceText"/>
          <w:rFonts w:ascii="DejaVu Sans" w:hAnsi="DejaVu Sans"/>
        </w:rPr>
        <w:t xml:space="preserve">error: y is private </w:t>
      </w:r>
    </w:p>
    <w:p>
      <w:pPr>
        <w:pStyle w:val="TextBody"/>
        <w:bidi w:val="0"/>
        <w:spacing w:lineRule="auto" w:line="240"/>
        <w:jc w:val="left"/>
        <w:rPr/>
      </w:pPr>
      <w:r>
        <w:rPr>
          <w:rStyle w:val="StrongEmphasis"/>
          <w:rFonts w:ascii="DejaVu Sans" w:hAnsi="DejaVu Sans"/>
          <w:color w:val="FF3838"/>
        </w:rPr>
        <w:t>Note:</w:t>
      </w:r>
      <w:r>
        <w:rPr>
          <w:rFonts w:ascii="DejaVu Sans" w:hAnsi="DejaVu Sans"/>
        </w:rPr>
        <w:t xml:space="preserve"> It is possible to access private members of a class using a public method inside the same class. See the next chapter (Encapsulation) on how to do this.</w:t>
      </w:r>
    </w:p>
    <w:p>
      <w:pPr>
        <w:pStyle w:val="TextBody"/>
        <w:bidi w:val="0"/>
        <w:spacing w:lineRule="auto" w:line="240"/>
        <w:jc w:val="left"/>
        <w:rPr/>
      </w:pPr>
      <w:r>
        <w:rPr>
          <w:rStyle w:val="StrongEmphasis"/>
          <w:rFonts w:ascii="DejaVu Sans" w:hAnsi="DejaVu Sans"/>
          <w:color w:val="FF3838"/>
        </w:rPr>
        <w:t>Tip:</w:t>
      </w:r>
      <w:r>
        <w:rPr>
          <w:rFonts w:ascii="DejaVu Sans" w:hAnsi="DejaVu Sans"/>
        </w:rPr>
        <w:t xml:space="preserve"> It is considered good practice to declare your class attributes as private (as often as you can). This will reduce the possibility of yourself (or others) to mess up the code. This is also the main ingredient of the Encapsulation concept, which you will learn more about in the next chapter.</w:t>
      </w:r>
    </w:p>
    <w:p>
      <w:pPr>
        <w:pStyle w:val="TextBody"/>
        <w:bidi w:val="0"/>
        <w:spacing w:lineRule="auto" w:line="240"/>
        <w:jc w:val="left"/>
        <w:rPr/>
      </w:pPr>
      <w:r>
        <w:rPr>
          <w:rStyle w:val="StrongEmphasis"/>
          <w:rFonts w:ascii="DejaVu Sans" w:hAnsi="DejaVu Sans"/>
          <w:color w:val="FF3838"/>
        </w:rPr>
        <w:t>Note:</w:t>
      </w:r>
      <w:r>
        <w:rPr>
          <w:rFonts w:ascii="DejaVu Sans" w:hAnsi="DejaVu Sans"/>
        </w:rPr>
        <w:t xml:space="preserve"> By default, all members of a class are </w:t>
      </w:r>
      <w:r>
        <w:rPr>
          <w:rStyle w:val="SourceText"/>
          <w:rFonts w:ascii="DejaVu Sans" w:hAnsi="DejaVu Sans"/>
        </w:rPr>
        <w:t>private</w:t>
      </w:r>
      <w:r>
        <w:rPr>
          <w:rFonts w:ascii="DejaVu Sans" w:hAnsi="DejaVu Sans"/>
        </w:rPr>
        <w:t xml:space="preserve"> if you don't specify an access specifier:</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before="0" w:after="0"/>
        <w:jc w:val="left"/>
        <w:rPr>
          <w:rFonts w:ascii="DejaVu Sans" w:hAnsi="DejaVu Sans"/>
          <w:color w:val="000000"/>
        </w:rPr>
      </w:pPr>
      <w:r>
        <w:rPr>
          <w:rFonts w:ascii="DejaVu Sans" w:hAnsi="DejaVu Sans"/>
          <w:color w:val="0000CD"/>
        </w:rPr>
        <w:t>class</w:t>
      </w:r>
      <w:r>
        <w:rPr>
          <w:rFonts w:ascii="DejaVu Sans" w:hAnsi="DejaVu Sans"/>
          <w:color w:val="000000"/>
        </w:rPr>
        <w:t xml:space="preserve"> MyClass {</w:t>
        <w:br/>
        <w:t xml:space="preserve">  </w:t>
      </w:r>
      <w:r>
        <w:rPr>
          <w:rFonts w:ascii="DejaVu Sans" w:hAnsi="DejaVu Sans"/>
          <w:color w:val="0000CD"/>
        </w:rPr>
        <w:t>int</w:t>
      </w:r>
      <w:r>
        <w:rPr>
          <w:rFonts w:ascii="DejaVu Sans" w:hAnsi="DejaVu Sans"/>
          <w:color w:val="000000"/>
        </w:rPr>
        <w:t xml:space="preserve"> x; </w:t>
      </w:r>
      <w:r>
        <w:rPr>
          <w:rFonts w:ascii="DejaVu Sans" w:hAnsi="DejaVu Sans"/>
          <w:color w:val="008000"/>
        </w:rPr>
        <w:t>// Private attribute</w:t>
        <w:br/>
        <w:t xml:space="preserve">  </w:t>
      </w:r>
      <w:r>
        <w:rPr>
          <w:rFonts w:ascii="DejaVu Sans" w:hAnsi="DejaVu Sans"/>
          <w:color w:val="0000CD"/>
        </w:rPr>
        <w:t>int</w:t>
      </w:r>
      <w:r>
        <w:rPr>
          <w:rFonts w:ascii="DejaVu Sans" w:hAnsi="DejaVu Sans"/>
          <w:color w:val="000000"/>
        </w:rPr>
        <w:t xml:space="preserve"> y; </w:t>
      </w:r>
      <w:r>
        <w:rPr>
          <w:rFonts w:ascii="DejaVu Sans" w:hAnsi="DejaVu Sans"/>
          <w:color w:val="008000"/>
        </w:rPr>
        <w:t>// Private attribute</w:t>
        <w:br/>
      </w:r>
      <w:r>
        <w:rPr>
          <w:rFonts w:ascii="DejaVu Sans" w:hAnsi="DejaVu Sans"/>
          <w:color w:val="000000"/>
        </w:rPr>
        <w:t>};</w:t>
      </w:r>
    </w:p>
    <w:p>
      <w:pPr>
        <w:pStyle w:val="Normal"/>
        <w:bidi w:val="0"/>
        <w:spacing w:lineRule="auto" w:line="240"/>
        <w:jc w:val="left"/>
        <w:rPr>
          <w:rFonts w:ascii="DejaVu Sans" w:hAnsi="DejaVu Sans"/>
        </w:rPr>
      </w:pPr>
      <w:r>
        <w:rPr>
          <w:rFonts w:ascii="DejaVu Sans" w:hAnsi="DejaVu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LibreOffice/7.3.1.3$Linux_X86_64 LibreOffice_project/30$Build-3</Application>
  <AppVersion>15.0000</AppVersion>
  <Pages>2</Pages>
  <Words>342</Words>
  <Characters>1637</Characters>
  <CharactersWithSpaces>1980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2022-06-07T11:58:09Z</dcterms:created>
  <dc:creator/>
  <dc:description/>
  <dc:language>en-IN</dc:language>
  <cp:lastModifiedBy/>
  <dcterms:modified xsi:type="dcterms:W3CDTF">2022-06-07T12:01:02Z</dcterms:modified>
  <cp:revision>4</cp:revision>
  <dc:subject/>
  <dc:title/>
</cp:coreProperties>
</file>