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63" w:rsidRDefault="00E44365">
      <w:pPr>
        <w:rPr>
          <w:rFonts w:ascii="標楷體" w:eastAsia="標楷體" w:hAnsi="標楷體"/>
          <w:b/>
          <w:sz w:val="40"/>
        </w:rPr>
      </w:pPr>
      <w:r w:rsidRPr="00E44365">
        <w:rPr>
          <w:rFonts w:ascii="標楷體" w:eastAsia="標楷體" w:hAnsi="標楷體" w:hint="eastAsia"/>
          <w:b/>
          <w:sz w:val="40"/>
        </w:rPr>
        <w:t>研究計畫</w:t>
      </w:r>
    </w:p>
    <w:p w:rsidR="00E44365" w:rsidRDefault="00E44365">
      <w:pPr>
        <w:rPr>
          <w:rFonts w:ascii="標楷體" w:eastAsia="標楷體" w:hAnsi="標楷體"/>
        </w:rPr>
      </w:pPr>
    </w:p>
    <w:p w:rsidR="00AC660C" w:rsidRPr="004C48AB" w:rsidRDefault="00AC660C">
      <w:pPr>
        <w:rPr>
          <w:rFonts w:ascii="標楷體" w:eastAsia="標楷體" w:hAnsi="標楷體"/>
          <w:b/>
          <w:sz w:val="32"/>
        </w:rPr>
      </w:pPr>
      <w:r w:rsidRPr="004C48AB">
        <w:rPr>
          <w:rFonts w:ascii="標楷體" w:eastAsia="標楷體" w:hAnsi="標楷體" w:hint="eastAsia"/>
          <w:b/>
          <w:sz w:val="32"/>
        </w:rPr>
        <w:t>研究動機</w:t>
      </w:r>
    </w:p>
    <w:p w:rsidR="00AC660C" w:rsidRDefault="004C48AB">
      <w:pPr>
        <w:rPr>
          <w:rFonts w:ascii="標楷體" w:eastAsia="標楷體" w:hAnsi="標楷體"/>
        </w:rPr>
      </w:pPr>
      <w:r>
        <w:rPr>
          <w:rFonts w:ascii="標楷體" w:eastAsia="標楷體" w:hAnsi="標楷體"/>
          <w:b/>
        </w:rPr>
        <w:tab/>
      </w:r>
      <w:r>
        <w:rPr>
          <w:rFonts w:ascii="標楷體" w:eastAsia="標楷體" w:hAnsi="標楷體" w:hint="eastAsia"/>
        </w:rPr>
        <w:t>本人在大學時的專題研究為「</w:t>
      </w:r>
      <w:r w:rsidRPr="004C48AB">
        <w:rPr>
          <w:rFonts w:ascii="標楷體" w:eastAsia="標楷體" w:hAnsi="標楷體" w:hint="eastAsia"/>
        </w:rPr>
        <w:t>應用深度學習技術作黑白漫畫上色之研究</w:t>
      </w:r>
      <w:r>
        <w:rPr>
          <w:rFonts w:ascii="標楷體" w:eastAsia="標楷體" w:hAnsi="標楷體" w:hint="eastAsia"/>
        </w:rPr>
        <w:t>」，在研究中運用機器學習的手段，</w:t>
      </w:r>
      <w:r w:rsidR="00C4091A">
        <w:rPr>
          <w:rFonts w:ascii="標楷體" w:eastAsia="標楷體" w:hAnsi="標楷體" w:hint="eastAsia"/>
        </w:rPr>
        <w:t>實現對黑白漫畫</w:t>
      </w:r>
      <w:r w:rsidR="00080DF4">
        <w:rPr>
          <w:rFonts w:ascii="標楷體" w:eastAsia="標楷體" w:hAnsi="標楷體" w:hint="eastAsia"/>
        </w:rPr>
        <w:t>進行自動上色的結果，</w:t>
      </w:r>
      <w:r w:rsidR="00983A5D">
        <w:rPr>
          <w:rFonts w:ascii="標楷體" w:eastAsia="標楷體" w:hAnsi="標楷體" w:hint="eastAsia"/>
        </w:rPr>
        <w:t>雖然已初步到達原先與教授、組員預定的結果，</w:t>
      </w:r>
      <w:r w:rsidR="00720ECE">
        <w:rPr>
          <w:rFonts w:ascii="標楷體" w:eastAsia="標楷體" w:hAnsi="標楷體" w:hint="eastAsia"/>
        </w:rPr>
        <w:t>在研究中選用以G</w:t>
      </w:r>
      <w:r w:rsidR="00720ECE">
        <w:rPr>
          <w:rFonts w:ascii="標楷體" w:eastAsia="標楷體" w:hAnsi="標楷體"/>
        </w:rPr>
        <w:t>AN</w:t>
      </w:r>
      <w:r w:rsidR="00720ECE" w:rsidRPr="008671CC">
        <w:rPr>
          <w:rFonts w:ascii="標楷體" w:eastAsia="標楷體" w:hAnsi="標楷體" w:hint="eastAsia"/>
        </w:rPr>
        <w:t>生成對抗網路</w:t>
      </w:r>
      <w:r w:rsidR="00720ECE">
        <w:rPr>
          <w:rFonts w:ascii="標楷體" w:eastAsia="標楷體" w:hAnsi="標楷體" w:hint="eastAsia"/>
        </w:rPr>
        <w:t>並結合U</w:t>
      </w:r>
      <w:r w:rsidR="00720ECE">
        <w:rPr>
          <w:rFonts w:ascii="標楷體" w:eastAsia="標楷體" w:hAnsi="標楷體"/>
        </w:rPr>
        <w:t>-Net</w:t>
      </w:r>
      <w:r w:rsidR="00720ECE">
        <w:rPr>
          <w:rFonts w:ascii="標楷體" w:eastAsia="標楷體" w:hAnsi="標楷體" w:hint="eastAsia"/>
        </w:rPr>
        <w:t>以及R</w:t>
      </w:r>
      <w:r w:rsidR="00720ECE">
        <w:rPr>
          <w:rFonts w:ascii="標楷體" w:eastAsia="標楷體" w:hAnsi="標楷體"/>
        </w:rPr>
        <w:t>es-Net</w:t>
      </w:r>
      <w:r w:rsidR="00720ECE">
        <w:rPr>
          <w:rFonts w:ascii="標楷體" w:eastAsia="標楷體" w:hAnsi="標楷體" w:hint="eastAsia"/>
        </w:rPr>
        <w:t>的模型架構進行訓練，針對「航海王」系列漫畫進行訓練，達到針對該漫畫完成自動上色的成果，</w:t>
      </w:r>
      <w:r w:rsidR="00983A5D">
        <w:rPr>
          <w:rFonts w:ascii="標楷體" w:eastAsia="標楷體" w:hAnsi="標楷體" w:hint="eastAsia"/>
        </w:rPr>
        <w:t>但本人仍然想針對該題目進行延伸探討，對於不同上色方法的架構以及針對上色成果的評估進行更深入的研究。</w:t>
      </w:r>
    </w:p>
    <w:p w:rsidR="00E70707" w:rsidRPr="004C48AB" w:rsidRDefault="00E70707">
      <w:pPr>
        <w:rPr>
          <w:rFonts w:ascii="標楷體" w:eastAsia="標楷體" w:hAnsi="標楷體"/>
        </w:rPr>
      </w:pPr>
    </w:p>
    <w:p w:rsidR="00AC660C" w:rsidRPr="004C48AB" w:rsidRDefault="00AC660C">
      <w:pPr>
        <w:rPr>
          <w:rFonts w:ascii="標楷體" w:eastAsia="標楷體" w:hAnsi="標楷體"/>
          <w:b/>
          <w:sz w:val="32"/>
        </w:rPr>
      </w:pPr>
      <w:r w:rsidRPr="004C48AB">
        <w:rPr>
          <w:rFonts w:ascii="標楷體" w:eastAsia="標楷體" w:hAnsi="標楷體" w:hint="eastAsia"/>
          <w:b/>
          <w:sz w:val="32"/>
        </w:rPr>
        <w:t>研究目的</w:t>
      </w:r>
    </w:p>
    <w:p w:rsidR="00AC660C" w:rsidRDefault="00F162C4">
      <w:pPr>
        <w:rPr>
          <w:rFonts w:ascii="標楷體" w:eastAsia="標楷體" w:hAnsi="標楷體"/>
        </w:rPr>
      </w:pPr>
      <w:r>
        <w:rPr>
          <w:rFonts w:ascii="標楷體" w:eastAsia="標楷體" w:hAnsi="標楷體"/>
        </w:rPr>
        <w:tab/>
      </w:r>
      <w:r>
        <w:rPr>
          <w:rFonts w:ascii="標楷體" w:eastAsia="標楷體" w:hAnsi="標楷體" w:hint="eastAsia"/>
        </w:rPr>
        <w:t>目前本人在專題研究中已對基於機器學習的圖片上色已有初步的認識與研究，</w:t>
      </w:r>
      <w:r w:rsidR="00E2459D">
        <w:rPr>
          <w:rFonts w:ascii="標楷體" w:eastAsia="標楷體" w:hAnsi="標楷體" w:hint="eastAsia"/>
        </w:rPr>
        <w:t>主要想在目前成果的基礎之上，做更為全面的研究以及驗證，欲達成的目標如下：</w:t>
      </w:r>
    </w:p>
    <w:p w:rsidR="00421FD0" w:rsidRPr="00230535" w:rsidRDefault="00230535" w:rsidP="00230535">
      <w:pPr>
        <w:rPr>
          <w:rFonts w:ascii="標楷體" w:eastAsia="標楷體" w:hAnsi="標楷體"/>
        </w:rPr>
      </w:pPr>
      <w:r w:rsidRPr="00230535">
        <w:rPr>
          <w:rFonts w:ascii="標楷體" w:eastAsia="標楷體" w:hAnsi="標楷體" w:hint="eastAsia"/>
        </w:rPr>
        <w:t>一、</w:t>
      </w:r>
      <w:r w:rsidR="00421FD0" w:rsidRPr="00230535">
        <w:rPr>
          <w:rFonts w:ascii="標楷體" w:eastAsia="標楷體" w:hAnsi="標楷體" w:hint="eastAsia"/>
        </w:rPr>
        <w:t>針對原專題研究中使用的二階段訓練方式，與剛開始放棄的一階段直接訊練方式進行更全面的比較。</w:t>
      </w:r>
    </w:p>
    <w:p w:rsidR="00E2459D" w:rsidRPr="00230535" w:rsidRDefault="00230535" w:rsidP="00230535">
      <w:pPr>
        <w:rPr>
          <w:rFonts w:ascii="標楷體" w:eastAsia="標楷體" w:hAnsi="標楷體"/>
        </w:rPr>
      </w:pPr>
      <w:r w:rsidRPr="00230535">
        <w:rPr>
          <w:rFonts w:ascii="標楷體" w:eastAsia="標楷體" w:hAnsi="標楷體" w:hint="eastAsia"/>
        </w:rPr>
        <w:t>二、</w:t>
      </w:r>
      <w:r w:rsidR="00E2459D" w:rsidRPr="00230535">
        <w:rPr>
          <w:rFonts w:ascii="標楷體" w:eastAsia="標楷體" w:hAnsi="標楷體" w:hint="eastAsia"/>
        </w:rPr>
        <w:t>比較在各種架構的神經網路下，同樣訓練次數的輸出圖片上色成果。</w:t>
      </w:r>
    </w:p>
    <w:p w:rsidR="00E70707" w:rsidRPr="00230535" w:rsidRDefault="00230535" w:rsidP="00230535">
      <w:pPr>
        <w:rPr>
          <w:rFonts w:ascii="標楷體" w:eastAsia="標楷體" w:hAnsi="標楷體"/>
        </w:rPr>
      </w:pPr>
      <w:r w:rsidRPr="00230535">
        <w:rPr>
          <w:rFonts w:ascii="標楷體" w:eastAsia="標楷體" w:hAnsi="標楷體" w:hint="eastAsia"/>
        </w:rPr>
        <w:t>三、</w:t>
      </w:r>
      <w:r w:rsidR="00345B43" w:rsidRPr="00230535">
        <w:rPr>
          <w:rFonts w:ascii="標楷體" w:eastAsia="標楷體" w:hAnsi="標楷體" w:hint="eastAsia"/>
        </w:rPr>
        <w:t>針對上色圖片之成果建構更完善準確的評估方式。</w:t>
      </w:r>
    </w:p>
    <w:p w:rsidR="00E70707" w:rsidRPr="00E70707" w:rsidRDefault="00E70707" w:rsidP="00E70707">
      <w:pPr>
        <w:rPr>
          <w:rFonts w:ascii="標楷體" w:eastAsia="標楷體" w:hAnsi="標楷體"/>
        </w:rPr>
      </w:pPr>
    </w:p>
    <w:p w:rsidR="00AC660C" w:rsidRPr="004C48AB" w:rsidRDefault="00AC660C">
      <w:pPr>
        <w:rPr>
          <w:rFonts w:ascii="標楷體" w:eastAsia="標楷體" w:hAnsi="標楷體"/>
          <w:b/>
          <w:sz w:val="32"/>
        </w:rPr>
      </w:pPr>
      <w:r w:rsidRPr="004C48AB">
        <w:rPr>
          <w:rFonts w:ascii="標楷體" w:eastAsia="標楷體" w:hAnsi="標楷體" w:hint="eastAsia"/>
          <w:b/>
          <w:sz w:val="32"/>
        </w:rPr>
        <w:t>研究方法</w:t>
      </w:r>
    </w:p>
    <w:p w:rsidR="00E70707" w:rsidRDefault="00230535" w:rsidP="00E70707">
      <w:pPr>
        <w:rPr>
          <w:rFonts w:ascii="標楷體" w:eastAsia="標楷體" w:hAnsi="標楷體"/>
        </w:rPr>
      </w:pPr>
      <w:r w:rsidRPr="00230535">
        <w:rPr>
          <w:rFonts w:ascii="標楷體" w:eastAsia="標楷體" w:hAnsi="標楷體" w:hint="eastAsia"/>
        </w:rPr>
        <w:t>一、</w:t>
      </w:r>
    </w:p>
    <w:p w:rsidR="00455AD0" w:rsidRPr="00E70707" w:rsidRDefault="00455AD0" w:rsidP="00E70707">
      <w:pPr>
        <w:ind w:firstLine="480"/>
        <w:rPr>
          <w:rFonts w:ascii="標楷體" w:eastAsia="標楷體" w:hAnsi="標楷體"/>
        </w:rPr>
      </w:pPr>
      <w:r w:rsidRPr="00E70707">
        <w:rPr>
          <w:rFonts w:ascii="標楷體" w:eastAsia="標楷體" w:hAnsi="標楷體" w:hint="eastAsia"/>
        </w:rPr>
        <w:t>在我們的專題研究剛開始進行時，</w:t>
      </w:r>
      <w:r w:rsidR="008A0053" w:rsidRPr="00E70707">
        <w:rPr>
          <w:rFonts w:ascii="標楷體" w:eastAsia="標楷體" w:hAnsi="標楷體" w:hint="eastAsia"/>
        </w:rPr>
        <w:t>直接參照參考文獻，使用了U</w:t>
      </w:r>
      <w:r w:rsidR="008A0053" w:rsidRPr="00E70707">
        <w:rPr>
          <w:rFonts w:ascii="標楷體" w:eastAsia="標楷體" w:hAnsi="標楷體"/>
        </w:rPr>
        <w:t>-Net</w:t>
      </w:r>
      <w:r w:rsidR="008A0053" w:rsidRPr="00E70707">
        <w:rPr>
          <w:rFonts w:ascii="標楷體" w:eastAsia="標楷體" w:hAnsi="標楷體" w:hint="eastAsia"/>
        </w:rPr>
        <w:t>架構的G</w:t>
      </w:r>
      <w:r w:rsidR="008A0053" w:rsidRPr="00E70707">
        <w:rPr>
          <w:rFonts w:ascii="標楷體" w:eastAsia="標楷體" w:hAnsi="標楷體"/>
        </w:rPr>
        <w:t>AN</w:t>
      </w:r>
      <w:r w:rsidR="008A0053" w:rsidRPr="00E70707">
        <w:rPr>
          <w:rFonts w:ascii="標楷體" w:eastAsia="標楷體" w:hAnsi="標楷體" w:hint="eastAsia"/>
        </w:rPr>
        <w:t>網路進行訓練，讓電腦根據圖片(</w:t>
      </w:r>
      <w:r w:rsidR="008A0053" w:rsidRPr="00E70707">
        <w:rPr>
          <w:rFonts w:ascii="標楷體" w:eastAsia="標楷體" w:hAnsi="標楷體"/>
        </w:rPr>
        <w:t>L*A*B</w:t>
      </w:r>
      <w:r w:rsidR="008A0053" w:rsidRPr="00E70707">
        <w:rPr>
          <w:rFonts w:ascii="標楷體" w:eastAsia="標楷體" w:hAnsi="標楷體" w:hint="eastAsia"/>
        </w:rPr>
        <w:t>)的</w:t>
      </w:r>
      <w:r w:rsidR="008A0053" w:rsidRPr="00E70707">
        <w:rPr>
          <w:rFonts w:ascii="標楷體" w:eastAsia="標楷體" w:hAnsi="標楷體"/>
        </w:rPr>
        <w:t>L(</w:t>
      </w:r>
      <w:r w:rsidR="008A0053" w:rsidRPr="00E70707">
        <w:rPr>
          <w:rFonts w:ascii="標楷體" w:eastAsia="標楷體" w:hAnsi="標楷體" w:hint="eastAsia"/>
        </w:rPr>
        <w:t>黑、白</w:t>
      </w:r>
      <w:r w:rsidR="008A0053" w:rsidRPr="00E70707">
        <w:rPr>
          <w:rFonts w:ascii="標楷體" w:eastAsia="標楷體" w:hAnsi="標楷體"/>
        </w:rPr>
        <w:t>)</w:t>
      </w:r>
      <w:r w:rsidR="008A0053" w:rsidRPr="00E70707">
        <w:rPr>
          <w:rFonts w:ascii="標楷體" w:eastAsia="標楷體" w:hAnsi="標楷體" w:hint="eastAsia"/>
        </w:rPr>
        <w:t>直接預測彩色結果(L</w:t>
      </w:r>
      <w:r w:rsidR="008A0053" w:rsidRPr="00E70707">
        <w:rPr>
          <w:rFonts w:ascii="標楷體" w:eastAsia="標楷體" w:hAnsi="標楷體"/>
        </w:rPr>
        <w:t>*A*B)</w:t>
      </w:r>
      <w:r w:rsidR="008A0053" w:rsidRPr="00E70707">
        <w:rPr>
          <w:rFonts w:ascii="標楷體" w:eastAsia="標楷體" w:hAnsi="標楷體" w:hint="eastAsia"/>
        </w:rPr>
        <w:t>，但是受限於資料集數量以及硬體設備的關係，訓練成果的上色圖片並不是非常理想，因此</w:t>
      </w:r>
      <w:r w:rsidR="00CB347E" w:rsidRPr="00E70707">
        <w:rPr>
          <w:rFonts w:ascii="標楷體" w:eastAsia="標楷體" w:hAnsi="標楷體" w:hint="eastAsia"/>
        </w:rPr>
        <w:t>根據當前網路上目前較多灰階照片上色研究的成效，</w:t>
      </w:r>
      <w:r w:rsidR="008A0053" w:rsidRPr="00E70707">
        <w:rPr>
          <w:rFonts w:ascii="標楷體" w:eastAsia="標楷體" w:hAnsi="標楷體" w:hint="eastAsia"/>
        </w:rPr>
        <w:t>更改上色步驟</w:t>
      </w:r>
      <w:r w:rsidR="00CB347E" w:rsidRPr="00E70707">
        <w:rPr>
          <w:rFonts w:ascii="標楷體" w:eastAsia="標楷體" w:hAnsi="標楷體" w:hint="eastAsia"/>
        </w:rPr>
        <w:t>，先由L</w:t>
      </w:r>
      <w:r w:rsidR="00CB347E" w:rsidRPr="00E70707">
        <w:rPr>
          <w:rFonts w:ascii="標楷體" w:eastAsia="標楷體" w:hAnsi="標楷體"/>
        </w:rPr>
        <w:t>(</w:t>
      </w:r>
      <w:r w:rsidR="00CB347E" w:rsidRPr="00E70707">
        <w:rPr>
          <w:rFonts w:ascii="標楷體" w:eastAsia="標楷體" w:hAnsi="標楷體" w:hint="eastAsia"/>
        </w:rPr>
        <w:t>黑白</w:t>
      </w:r>
      <w:r w:rsidR="00CB347E" w:rsidRPr="00E70707">
        <w:rPr>
          <w:rFonts w:ascii="標楷體" w:eastAsia="標楷體" w:hAnsi="標楷體"/>
        </w:rPr>
        <w:t>)</w:t>
      </w:r>
      <w:r w:rsidR="00CB347E" w:rsidRPr="00E70707">
        <w:rPr>
          <w:rFonts w:ascii="標楷體" w:eastAsia="標楷體" w:hAnsi="標楷體" w:hint="eastAsia"/>
        </w:rPr>
        <w:t>預測L</w:t>
      </w:r>
      <w:proofErr w:type="gramStart"/>
      <w:r w:rsidR="00CB347E" w:rsidRPr="00E70707">
        <w:rPr>
          <w:rFonts w:ascii="標楷體" w:eastAsia="標楷體" w:hAnsi="標楷體"/>
        </w:rPr>
        <w:t>’</w:t>
      </w:r>
      <w:proofErr w:type="gramEnd"/>
      <w:r w:rsidR="00CB347E" w:rsidRPr="00E70707">
        <w:rPr>
          <w:rFonts w:ascii="標楷體" w:eastAsia="標楷體" w:hAnsi="標楷體"/>
        </w:rPr>
        <w:t>(</w:t>
      </w:r>
      <w:r w:rsidR="00CB347E" w:rsidRPr="00E70707">
        <w:rPr>
          <w:rFonts w:ascii="標楷體" w:eastAsia="標楷體" w:hAnsi="標楷體" w:hint="eastAsia"/>
        </w:rPr>
        <w:t>灰階</w:t>
      </w:r>
      <w:r w:rsidR="00CB347E" w:rsidRPr="00E70707">
        <w:rPr>
          <w:rFonts w:ascii="標楷體" w:eastAsia="標楷體" w:hAnsi="標楷體"/>
        </w:rPr>
        <w:t>)</w:t>
      </w:r>
      <w:r w:rsidR="00CB347E" w:rsidRPr="00E70707">
        <w:rPr>
          <w:rFonts w:ascii="標楷體" w:eastAsia="標楷體" w:hAnsi="標楷體" w:hint="eastAsia"/>
        </w:rPr>
        <w:t>，在使用L</w:t>
      </w:r>
      <w:proofErr w:type="gramStart"/>
      <w:r w:rsidR="00CB347E" w:rsidRPr="00E70707">
        <w:rPr>
          <w:rFonts w:ascii="標楷體" w:eastAsia="標楷體" w:hAnsi="標楷體"/>
        </w:rPr>
        <w:t>’</w:t>
      </w:r>
      <w:proofErr w:type="gramEnd"/>
      <w:r w:rsidR="00CB347E" w:rsidRPr="00E70707">
        <w:rPr>
          <w:rFonts w:ascii="標楷體" w:eastAsia="標楷體" w:hAnsi="標楷體"/>
        </w:rPr>
        <w:t>(</w:t>
      </w:r>
      <w:r w:rsidR="00CB347E" w:rsidRPr="00E70707">
        <w:rPr>
          <w:rFonts w:ascii="標楷體" w:eastAsia="標楷體" w:hAnsi="標楷體" w:hint="eastAsia"/>
        </w:rPr>
        <w:t>灰階</w:t>
      </w:r>
      <w:r w:rsidR="00CB347E" w:rsidRPr="00E70707">
        <w:rPr>
          <w:rFonts w:ascii="標楷體" w:eastAsia="標楷體" w:hAnsi="標楷體"/>
        </w:rPr>
        <w:t>)</w:t>
      </w:r>
      <w:r w:rsidR="00CB347E" w:rsidRPr="00E70707">
        <w:rPr>
          <w:rFonts w:ascii="標楷體" w:eastAsia="標楷體" w:hAnsi="標楷體" w:hint="eastAsia"/>
        </w:rPr>
        <w:t>預測彩色結果(L</w:t>
      </w:r>
      <w:r w:rsidR="00CB347E" w:rsidRPr="00E70707">
        <w:rPr>
          <w:rFonts w:ascii="標楷體" w:eastAsia="標楷體" w:hAnsi="標楷體"/>
        </w:rPr>
        <w:t>*A*B)</w:t>
      </w:r>
      <w:r w:rsidR="00CB347E" w:rsidRPr="00E70707">
        <w:rPr>
          <w:rFonts w:ascii="標楷體" w:eastAsia="標楷體" w:hAnsi="標楷體" w:hint="eastAsia"/>
        </w:rPr>
        <w:t>，</w:t>
      </w:r>
      <w:r w:rsidR="008127D8" w:rsidRPr="00E70707">
        <w:rPr>
          <w:rFonts w:ascii="標楷體" w:eastAsia="標楷體" w:hAnsi="標楷體" w:hint="eastAsia"/>
        </w:rPr>
        <w:t>為了得到更為嚴謹的結果，需要</w:t>
      </w:r>
      <w:r w:rsidR="00D32A78" w:rsidRPr="00E70707">
        <w:rPr>
          <w:rFonts w:ascii="標楷體" w:eastAsia="標楷體" w:hAnsi="標楷體" w:hint="eastAsia"/>
        </w:rPr>
        <w:t>重新訓練單階段模型，並將兩者上色進行比較，以確認二階段上色的成效是否更適合應用於漫畫上色領域。</w:t>
      </w:r>
    </w:p>
    <w:p w:rsidR="00E70707" w:rsidRPr="00E70707" w:rsidRDefault="00B53C4B" w:rsidP="00E70707">
      <w:pPr>
        <w:ind w:firstLine="480"/>
        <w:rPr>
          <w:rFonts w:ascii="標楷體" w:eastAsia="標楷體" w:hAnsi="標楷體"/>
        </w:rPr>
      </w:pPr>
      <w:r w:rsidRPr="00E70707">
        <w:rPr>
          <w:rFonts w:ascii="標楷體" w:eastAsia="標楷體" w:hAnsi="標楷體" w:hint="eastAsia"/>
        </w:rPr>
        <w:t>另外，我們在U</w:t>
      </w:r>
      <w:r w:rsidRPr="00E70707">
        <w:rPr>
          <w:rFonts w:ascii="標楷體" w:eastAsia="標楷體" w:hAnsi="標楷體"/>
        </w:rPr>
        <w:t>-Net</w:t>
      </w:r>
      <w:r w:rsidRPr="00E70707">
        <w:rPr>
          <w:rFonts w:ascii="標楷體" w:eastAsia="標楷體" w:hAnsi="標楷體" w:hint="eastAsia"/>
        </w:rPr>
        <w:t>架構中併入了R</w:t>
      </w:r>
      <w:r w:rsidRPr="00E70707">
        <w:rPr>
          <w:rFonts w:ascii="標楷體" w:eastAsia="標楷體" w:hAnsi="標楷體"/>
        </w:rPr>
        <w:t>es-Net</w:t>
      </w:r>
      <w:r w:rsidRPr="00E70707">
        <w:rPr>
          <w:rFonts w:ascii="標楷體" w:eastAsia="標楷體" w:hAnsi="標楷體" w:hint="eastAsia"/>
        </w:rPr>
        <w:t>34以增強訓練效果，單階段訓練模型可以</w:t>
      </w:r>
      <w:r w:rsidR="00E70707" w:rsidRPr="00E70707">
        <w:rPr>
          <w:rFonts w:ascii="標楷體" w:eastAsia="標楷體" w:hAnsi="標楷體" w:hint="eastAsia"/>
        </w:rPr>
        <w:t>改為併入如R</w:t>
      </w:r>
      <w:r w:rsidR="00E70707" w:rsidRPr="00E70707">
        <w:rPr>
          <w:rFonts w:ascii="標楷體" w:eastAsia="標楷體" w:hAnsi="標楷體"/>
        </w:rPr>
        <w:t>es-Net50</w:t>
      </w:r>
      <w:r w:rsidR="00E70707" w:rsidRPr="00E70707">
        <w:rPr>
          <w:rFonts w:ascii="標楷體" w:eastAsia="標楷體" w:hAnsi="標楷體" w:hint="eastAsia"/>
        </w:rPr>
        <w:t>(在研究階段嘗試使用時遇到記憶體不足的問題)的更為龐大的架構，以驗證二階段訓練的所能降低的記憶體需求。</w:t>
      </w:r>
    </w:p>
    <w:p w:rsidR="00E70707" w:rsidRDefault="00E70707" w:rsidP="00E70707">
      <w:pPr>
        <w:pStyle w:val="a3"/>
        <w:ind w:leftChars="0" w:left="840"/>
        <w:rPr>
          <w:rFonts w:ascii="標楷體" w:eastAsia="標楷體" w:hAnsi="標楷體"/>
        </w:rPr>
      </w:pPr>
    </w:p>
    <w:p w:rsidR="00E70707" w:rsidRDefault="00E70707" w:rsidP="00E70707">
      <w:pPr>
        <w:pStyle w:val="a3"/>
        <w:ind w:leftChars="0" w:left="840"/>
        <w:rPr>
          <w:rFonts w:ascii="標楷體" w:eastAsia="標楷體" w:hAnsi="標楷體"/>
        </w:rPr>
      </w:pPr>
    </w:p>
    <w:p w:rsidR="00E70707" w:rsidRDefault="00230535" w:rsidP="00E70707">
      <w:pPr>
        <w:rPr>
          <w:rFonts w:ascii="標楷體" w:eastAsia="標楷體" w:hAnsi="標楷體"/>
        </w:rPr>
      </w:pPr>
      <w:r w:rsidRPr="00230535">
        <w:rPr>
          <w:rFonts w:ascii="標楷體" w:eastAsia="標楷體" w:hAnsi="標楷體" w:hint="eastAsia"/>
        </w:rPr>
        <w:lastRenderedPageBreak/>
        <w:t>二、</w:t>
      </w:r>
    </w:p>
    <w:p w:rsidR="00E70707" w:rsidRDefault="002427DA" w:rsidP="00E70707">
      <w:pPr>
        <w:rPr>
          <w:rFonts w:ascii="標楷體" w:eastAsia="標楷體" w:hAnsi="標楷體"/>
        </w:rPr>
      </w:pPr>
      <w:r>
        <w:rPr>
          <w:rFonts w:ascii="標楷體" w:eastAsia="標楷體" w:hAnsi="標楷體"/>
        </w:rPr>
        <w:tab/>
      </w:r>
      <w:r w:rsidR="005A1C10">
        <w:rPr>
          <w:rFonts w:ascii="標楷體" w:eastAsia="標楷體" w:hAnsi="標楷體" w:hint="eastAsia"/>
        </w:rPr>
        <w:t>在目前的研究中使用了簡單的G</w:t>
      </w:r>
      <w:r w:rsidR="005A1C10">
        <w:rPr>
          <w:rFonts w:ascii="標楷體" w:eastAsia="標楷體" w:hAnsi="標楷體"/>
        </w:rPr>
        <w:t>AN</w:t>
      </w:r>
      <w:r w:rsidR="005A1C10">
        <w:rPr>
          <w:rFonts w:ascii="標楷體" w:eastAsia="標楷體" w:hAnsi="標楷體" w:hint="eastAsia"/>
        </w:rPr>
        <w:t>網路進行訓練，若要提高訓練成果，可以改用在「圖像到圖像」要求中表現不俗的</w:t>
      </w:r>
      <w:proofErr w:type="spellStart"/>
      <w:r w:rsidR="005A1C10">
        <w:rPr>
          <w:rFonts w:ascii="標楷體" w:eastAsia="標楷體" w:hAnsi="標楷體" w:hint="eastAsia"/>
        </w:rPr>
        <w:t>C</w:t>
      </w:r>
      <w:r w:rsidR="005A1C10">
        <w:rPr>
          <w:rFonts w:ascii="標楷體" w:eastAsia="標楷體" w:hAnsi="標楷體"/>
        </w:rPr>
        <w:t>ycleGAN</w:t>
      </w:r>
      <w:proofErr w:type="spellEnd"/>
      <w:r w:rsidR="005A1C10">
        <w:rPr>
          <w:rFonts w:ascii="標楷體" w:eastAsia="標楷體" w:hAnsi="標楷體" w:hint="eastAsia"/>
        </w:rPr>
        <w:t>架構，在</w:t>
      </w:r>
      <w:proofErr w:type="spellStart"/>
      <w:r w:rsidR="005A1C10">
        <w:rPr>
          <w:rFonts w:ascii="標楷體" w:eastAsia="標楷體" w:hAnsi="標楷體" w:hint="eastAsia"/>
        </w:rPr>
        <w:t>C</w:t>
      </w:r>
      <w:r w:rsidR="005A1C10">
        <w:rPr>
          <w:rFonts w:ascii="標楷體" w:eastAsia="標楷體" w:hAnsi="標楷體"/>
        </w:rPr>
        <w:t>ycleGAN</w:t>
      </w:r>
      <w:proofErr w:type="spellEnd"/>
      <w:r w:rsidR="005A1C10">
        <w:rPr>
          <w:rFonts w:ascii="標楷體" w:eastAsia="標楷體" w:hAnsi="標楷體" w:hint="eastAsia"/>
        </w:rPr>
        <w:t>中沒有結果數據、非成對圖像的前提之下，</w:t>
      </w:r>
      <w:r w:rsidR="00A46A8E">
        <w:rPr>
          <w:rFonts w:ascii="標楷體" w:eastAsia="標楷體" w:hAnsi="標楷體" w:hint="eastAsia"/>
        </w:rPr>
        <w:t>更為符合我們想達成的結果，不只是上出在訓練資料集中出現過的顏色，而是為漫畫人物添上「適合」的顏色，讓電腦展現出更像畫家的感覺。</w:t>
      </w:r>
    </w:p>
    <w:p w:rsidR="00A46A8E" w:rsidRDefault="00A46A8E" w:rsidP="00E70707">
      <w:pPr>
        <w:rPr>
          <w:rFonts w:ascii="標楷體" w:eastAsia="標楷體" w:hAnsi="標楷體"/>
        </w:rPr>
      </w:pPr>
    </w:p>
    <w:p w:rsidR="006909AB" w:rsidRDefault="00230535" w:rsidP="00E70707">
      <w:pPr>
        <w:rPr>
          <w:rFonts w:ascii="標楷體" w:eastAsia="標楷體" w:hAnsi="標楷體"/>
        </w:rPr>
      </w:pPr>
      <w:r w:rsidRPr="00230535">
        <w:rPr>
          <w:rFonts w:ascii="標楷體" w:eastAsia="標楷體" w:hAnsi="標楷體" w:hint="eastAsia"/>
        </w:rPr>
        <w:t>三、</w:t>
      </w:r>
    </w:p>
    <w:p w:rsidR="004847C5" w:rsidRDefault="006909AB" w:rsidP="00E70707">
      <w:pPr>
        <w:rPr>
          <w:rFonts w:ascii="標楷體" w:eastAsia="標楷體" w:hAnsi="標楷體"/>
        </w:rPr>
      </w:pPr>
      <w:r>
        <w:rPr>
          <w:rFonts w:ascii="標楷體" w:eastAsia="標楷體" w:hAnsi="標楷體"/>
        </w:rPr>
        <w:tab/>
      </w:r>
      <w:r>
        <w:rPr>
          <w:rFonts w:ascii="標楷體" w:eastAsia="標楷體" w:hAnsi="標楷體" w:hint="eastAsia"/>
        </w:rPr>
        <w:t>目前使用了</w:t>
      </w:r>
      <w:r w:rsidRPr="006909AB">
        <w:rPr>
          <w:rFonts w:ascii="標楷體" w:eastAsia="標楷體" w:hAnsi="標楷體"/>
        </w:rPr>
        <w:t>SSIM</w:t>
      </w:r>
      <w:r w:rsidRPr="006909AB">
        <w:rPr>
          <w:rFonts w:ascii="標楷體" w:eastAsia="標楷體" w:hAnsi="標楷體" w:hint="eastAsia"/>
        </w:rPr>
        <w:t>結構相似性指標</w:t>
      </w:r>
      <w:r>
        <w:rPr>
          <w:rFonts w:ascii="標楷體" w:eastAsia="標楷體" w:hAnsi="標楷體" w:hint="eastAsia"/>
        </w:rPr>
        <w:t>，用以判斷生成圖片以及原圖的相似性，但有時這種與原圖比較的作法並不能準確地反映上色成果，</w:t>
      </w:r>
      <w:r w:rsidR="004847C5">
        <w:rPr>
          <w:rFonts w:ascii="標楷體" w:eastAsia="標楷體" w:hAnsi="標楷體" w:hint="eastAsia"/>
        </w:rPr>
        <w:t>因此需</w:t>
      </w:r>
      <w:r>
        <w:rPr>
          <w:rFonts w:ascii="標楷體" w:eastAsia="標楷體" w:hAnsi="標楷體" w:hint="eastAsia"/>
        </w:rPr>
        <w:t>要</w:t>
      </w:r>
      <w:r w:rsidR="004847C5">
        <w:rPr>
          <w:rFonts w:ascii="標楷體" w:eastAsia="標楷體" w:hAnsi="標楷體" w:hint="eastAsia"/>
        </w:rPr>
        <w:t>尋求各方建議找出</w:t>
      </w:r>
      <w:r>
        <w:rPr>
          <w:rFonts w:ascii="標楷體" w:eastAsia="標楷體" w:hAnsi="標楷體" w:hint="eastAsia"/>
        </w:rPr>
        <w:t>改善</w:t>
      </w:r>
      <w:r w:rsidR="004847C5">
        <w:rPr>
          <w:rFonts w:ascii="標楷體" w:eastAsia="標楷體" w:hAnsi="標楷體" w:hint="eastAsia"/>
        </w:rPr>
        <w:t>方案，如使用S</w:t>
      </w:r>
      <w:r w:rsidR="004847C5">
        <w:rPr>
          <w:rFonts w:ascii="標楷體" w:eastAsia="標楷體" w:hAnsi="標楷體"/>
        </w:rPr>
        <w:t>SIM</w:t>
      </w:r>
      <w:r w:rsidR="004847C5">
        <w:rPr>
          <w:rFonts w:ascii="標楷體" w:eastAsia="標楷體" w:hAnsi="標楷體" w:hint="eastAsia"/>
        </w:rPr>
        <w:t>的改良演算機制，又或是其他判斷方法</w:t>
      </w:r>
      <w:r w:rsidR="0024457F">
        <w:rPr>
          <w:rFonts w:ascii="標楷體" w:eastAsia="標楷體" w:hAnsi="標楷體" w:hint="eastAsia"/>
        </w:rPr>
        <w:t>(包括機器學習</w:t>
      </w:r>
      <w:r w:rsidR="00C06AA3">
        <w:rPr>
          <w:rFonts w:ascii="標楷體" w:eastAsia="標楷體" w:hAnsi="標楷體" w:hint="eastAsia"/>
        </w:rPr>
        <w:t>、數據分析等手段</w:t>
      </w:r>
      <w:r w:rsidR="0024457F">
        <w:rPr>
          <w:rFonts w:ascii="標楷體" w:eastAsia="標楷體" w:hAnsi="標楷體" w:hint="eastAsia"/>
        </w:rPr>
        <w:t>)</w:t>
      </w:r>
      <w:r w:rsidR="004847C5">
        <w:rPr>
          <w:rFonts w:ascii="標楷體" w:eastAsia="標楷體" w:hAnsi="標楷體" w:hint="eastAsia"/>
        </w:rPr>
        <w:t>，藉此追求更接近人眼主觀評斷上色成果的標準。</w:t>
      </w:r>
    </w:p>
    <w:p w:rsidR="00DB23B9" w:rsidRPr="00E70707" w:rsidRDefault="00DB23B9" w:rsidP="00E70707">
      <w:pPr>
        <w:rPr>
          <w:rFonts w:ascii="標楷體" w:eastAsia="標楷體" w:hAnsi="標楷體"/>
        </w:rPr>
      </w:pPr>
    </w:p>
    <w:p w:rsidR="00AC660C" w:rsidRPr="004C48AB" w:rsidRDefault="00AC660C">
      <w:pPr>
        <w:rPr>
          <w:rFonts w:ascii="標楷體" w:eastAsia="標楷體" w:hAnsi="標楷體"/>
          <w:b/>
          <w:sz w:val="32"/>
        </w:rPr>
      </w:pPr>
      <w:r w:rsidRPr="004C48AB">
        <w:rPr>
          <w:rFonts w:ascii="標楷體" w:eastAsia="標楷體" w:hAnsi="標楷體" w:hint="eastAsia"/>
          <w:b/>
          <w:sz w:val="32"/>
        </w:rPr>
        <w:t>預期成果</w:t>
      </w:r>
    </w:p>
    <w:p w:rsidR="00AC660C" w:rsidRDefault="008A3192">
      <w:pPr>
        <w:rPr>
          <w:rFonts w:ascii="標楷體" w:eastAsia="標楷體" w:hAnsi="標楷體"/>
        </w:rPr>
      </w:pPr>
      <w:r>
        <w:rPr>
          <w:rFonts w:ascii="標楷體" w:eastAsia="標楷體" w:hAnsi="標楷體"/>
        </w:rPr>
        <w:tab/>
      </w:r>
      <w:r w:rsidR="006B603D">
        <w:rPr>
          <w:rFonts w:ascii="標楷體" w:eastAsia="標楷體" w:hAnsi="標楷體" w:hint="eastAsia"/>
        </w:rPr>
        <w:t>基於以上預定研究方向，希望可以使原本的自動上色更加成熟，從原先</w:t>
      </w:r>
      <w:r w:rsidR="00CE22DC">
        <w:rPr>
          <w:rFonts w:ascii="標楷體" w:eastAsia="標楷體" w:hAnsi="標楷體" w:hint="eastAsia"/>
        </w:rPr>
        <w:t>單純的「為看過的東西上記憶中的顏色」變成「為認得的東西上適合的顏色」真正意義上的智慧上色</w:t>
      </w:r>
      <w:r w:rsidR="00607069">
        <w:rPr>
          <w:rFonts w:ascii="標楷體" w:eastAsia="標楷體" w:hAnsi="標楷體" w:hint="eastAsia"/>
        </w:rPr>
        <w:t>，並能</w:t>
      </w:r>
      <w:r w:rsidR="00D2590D">
        <w:rPr>
          <w:rFonts w:ascii="標楷體" w:eastAsia="標楷體" w:hAnsi="標楷體" w:hint="eastAsia"/>
        </w:rPr>
        <w:t>研究出判斷是否「上了適合的顏色」的判斷機制</w:t>
      </w:r>
      <w:r w:rsidR="00CE22DC">
        <w:rPr>
          <w:rFonts w:ascii="標楷體" w:eastAsia="標楷體" w:hAnsi="標楷體" w:hint="eastAsia"/>
        </w:rPr>
        <w:t>。</w:t>
      </w:r>
    </w:p>
    <w:p w:rsidR="00DB23B9" w:rsidRPr="004C48AB" w:rsidRDefault="00DB23B9">
      <w:pPr>
        <w:rPr>
          <w:rFonts w:ascii="標楷體" w:eastAsia="標楷體" w:hAnsi="標楷體"/>
        </w:rPr>
      </w:pPr>
    </w:p>
    <w:p w:rsidR="00DB23B9" w:rsidRPr="00DB23B9" w:rsidRDefault="00AC660C" w:rsidP="003661F6">
      <w:pPr>
        <w:rPr>
          <w:rFonts w:ascii="標楷體" w:eastAsia="標楷體" w:hAnsi="標楷體"/>
          <w:b/>
          <w:sz w:val="32"/>
        </w:rPr>
      </w:pPr>
      <w:r w:rsidRPr="004C48AB">
        <w:rPr>
          <w:rFonts w:ascii="標楷體" w:eastAsia="標楷體" w:hAnsi="標楷體" w:hint="eastAsia"/>
          <w:b/>
          <w:sz w:val="32"/>
        </w:rPr>
        <w:t>參考文獻</w:t>
      </w:r>
    </w:p>
    <w:p w:rsidR="00AC660C" w:rsidRPr="003661F6" w:rsidRDefault="003661F6" w:rsidP="003661F6">
      <w:pPr>
        <w:rPr>
          <w:rFonts w:ascii="標楷體" w:eastAsia="標楷體" w:hAnsi="標楷體"/>
        </w:rPr>
      </w:pPr>
      <w:r w:rsidRPr="003661F6">
        <w:rPr>
          <w:rFonts w:ascii="標楷體" w:eastAsia="標楷體" w:hAnsi="標楷體" w:hint="eastAsia"/>
        </w:rPr>
        <w:t>[</w:t>
      </w:r>
      <w:proofErr w:type="gramStart"/>
      <w:r w:rsidRPr="003661F6">
        <w:rPr>
          <w:rFonts w:ascii="標楷體" w:eastAsia="標楷體" w:hAnsi="標楷體" w:hint="eastAsia"/>
        </w:rPr>
        <w:t>1]</w:t>
      </w:r>
      <w:r w:rsidRPr="003661F6">
        <w:rPr>
          <w:rFonts w:ascii="標楷體" w:eastAsia="標楷體" w:hAnsi="標楷體"/>
        </w:rPr>
        <w:t>Ian</w:t>
      </w:r>
      <w:proofErr w:type="gramEnd"/>
      <w:r w:rsidRPr="003661F6">
        <w:rPr>
          <w:rFonts w:ascii="標楷體" w:eastAsia="標楷體" w:hAnsi="標楷體"/>
        </w:rPr>
        <w:t xml:space="preserve"> J. </w:t>
      </w:r>
      <w:proofErr w:type="spellStart"/>
      <w:r w:rsidRPr="003661F6">
        <w:rPr>
          <w:rFonts w:ascii="標楷體" w:eastAsia="標楷體" w:hAnsi="標楷體"/>
        </w:rPr>
        <w:t>Goodfellow</w:t>
      </w:r>
      <w:proofErr w:type="spellEnd"/>
      <w:r w:rsidRPr="003661F6">
        <w:rPr>
          <w:rFonts w:ascii="標楷體" w:eastAsia="標楷體" w:hAnsi="標楷體"/>
        </w:rPr>
        <w:t xml:space="preserve">, Jean </w:t>
      </w:r>
      <w:proofErr w:type="spellStart"/>
      <w:r w:rsidRPr="003661F6">
        <w:rPr>
          <w:rFonts w:ascii="標楷體" w:eastAsia="標楷體" w:hAnsi="標楷體"/>
        </w:rPr>
        <w:t>Pouget-Abadie</w:t>
      </w:r>
      <w:proofErr w:type="spellEnd"/>
      <w:r w:rsidRPr="003661F6">
        <w:rPr>
          <w:rFonts w:ascii="MS Gothic" w:eastAsia="MS Gothic" w:hAnsi="MS Gothic" w:cs="MS Gothic" w:hint="eastAsia"/>
        </w:rPr>
        <w:t>∗</w:t>
      </w:r>
      <w:r w:rsidRPr="003661F6">
        <w:rPr>
          <w:rFonts w:ascii="標楷體" w:eastAsia="標楷體" w:hAnsi="標楷體"/>
        </w:rPr>
        <w:t xml:space="preserve"> , Mehdi Mirza, Bing Xu, David </w:t>
      </w:r>
      <w:proofErr w:type="spellStart"/>
      <w:r w:rsidRPr="003661F6">
        <w:rPr>
          <w:rFonts w:ascii="標楷體" w:eastAsia="標楷體" w:hAnsi="標楷體"/>
        </w:rPr>
        <w:t>Warde</w:t>
      </w:r>
      <w:proofErr w:type="spellEnd"/>
      <w:r w:rsidRPr="003661F6">
        <w:rPr>
          <w:rFonts w:ascii="標楷體" w:eastAsia="標楷體" w:hAnsi="標楷體"/>
        </w:rPr>
        <w:t xml:space="preserve">-Farley, </w:t>
      </w:r>
      <w:proofErr w:type="spellStart"/>
      <w:r w:rsidRPr="003661F6">
        <w:rPr>
          <w:rFonts w:ascii="標楷體" w:eastAsia="標楷體" w:hAnsi="標楷體"/>
        </w:rPr>
        <w:t>Sherjil</w:t>
      </w:r>
      <w:proofErr w:type="spellEnd"/>
      <w:r w:rsidRPr="003661F6">
        <w:rPr>
          <w:rFonts w:ascii="標楷體" w:eastAsia="標楷體" w:hAnsi="標楷體"/>
        </w:rPr>
        <w:t xml:space="preserve"> </w:t>
      </w:r>
      <w:proofErr w:type="spellStart"/>
      <w:r w:rsidRPr="003661F6">
        <w:rPr>
          <w:rFonts w:ascii="標楷體" w:eastAsia="標楷體" w:hAnsi="標楷體"/>
        </w:rPr>
        <w:t>Ozair</w:t>
      </w:r>
      <w:proofErr w:type="spellEnd"/>
      <w:r w:rsidRPr="003661F6">
        <w:rPr>
          <w:rFonts w:ascii="標楷體" w:eastAsia="標楷體" w:hAnsi="標楷體"/>
        </w:rPr>
        <w:t xml:space="preserve"> , Aaron </w:t>
      </w:r>
      <w:proofErr w:type="spellStart"/>
      <w:r w:rsidRPr="003661F6">
        <w:rPr>
          <w:rFonts w:ascii="標楷體" w:eastAsia="標楷體" w:hAnsi="標楷體"/>
        </w:rPr>
        <w:t>Courville</w:t>
      </w:r>
      <w:proofErr w:type="spellEnd"/>
      <w:r w:rsidRPr="003661F6">
        <w:rPr>
          <w:rFonts w:ascii="標楷體" w:eastAsia="標楷體" w:hAnsi="標楷體"/>
        </w:rPr>
        <w:t xml:space="preserve">, </w:t>
      </w:r>
      <w:proofErr w:type="spellStart"/>
      <w:r w:rsidRPr="003661F6">
        <w:rPr>
          <w:rFonts w:ascii="標楷體" w:eastAsia="標楷體" w:hAnsi="標楷體"/>
        </w:rPr>
        <w:t>Yoshua</w:t>
      </w:r>
      <w:proofErr w:type="spellEnd"/>
      <w:r w:rsidRPr="003661F6">
        <w:rPr>
          <w:rFonts w:ascii="標楷體" w:eastAsia="標楷體" w:hAnsi="標楷體"/>
        </w:rPr>
        <w:t xml:space="preserve"> </w:t>
      </w:r>
      <w:proofErr w:type="spellStart"/>
      <w:r w:rsidRPr="003661F6">
        <w:rPr>
          <w:rFonts w:ascii="標楷體" w:eastAsia="標楷體" w:hAnsi="標楷體"/>
        </w:rPr>
        <w:t>Bengio</w:t>
      </w:r>
      <w:proofErr w:type="spellEnd"/>
      <w:r w:rsidRPr="003661F6">
        <w:rPr>
          <w:rFonts w:ascii="標楷體" w:eastAsia="標楷體" w:hAnsi="標楷體"/>
        </w:rPr>
        <w:t>. Generative Adversarial Nets. arXiv:1406.2661v1 [stat.ML] 10 Jun 2014.</w:t>
      </w:r>
    </w:p>
    <w:p w:rsidR="003661F6" w:rsidRDefault="003661F6" w:rsidP="008C7CD3">
      <w:pPr>
        <w:rPr>
          <w:rFonts w:ascii="標楷體" w:eastAsia="標楷體" w:hAnsi="標楷體"/>
        </w:rPr>
      </w:pPr>
      <w:r>
        <w:rPr>
          <w:rFonts w:ascii="標楷體" w:eastAsia="標楷體" w:hAnsi="標楷體" w:hint="eastAsia"/>
        </w:rPr>
        <w:t>[</w:t>
      </w:r>
      <w:r>
        <w:rPr>
          <w:rFonts w:ascii="標楷體" w:eastAsia="標楷體" w:hAnsi="標楷體"/>
        </w:rPr>
        <w:t>2]</w:t>
      </w:r>
      <w:r w:rsidRPr="003661F6">
        <w:t xml:space="preserve"> </w:t>
      </w:r>
      <w:r w:rsidRPr="003661F6">
        <w:rPr>
          <w:rFonts w:ascii="標楷體" w:eastAsia="標楷體" w:hAnsi="標楷體"/>
        </w:rPr>
        <w:t xml:space="preserve">Jun-Yan Zhu, </w:t>
      </w:r>
      <w:proofErr w:type="spellStart"/>
      <w:r w:rsidRPr="003661F6">
        <w:rPr>
          <w:rFonts w:ascii="標楷體" w:eastAsia="標楷體" w:hAnsi="標楷體"/>
        </w:rPr>
        <w:t>Taesung</w:t>
      </w:r>
      <w:proofErr w:type="spellEnd"/>
      <w:r w:rsidRPr="003661F6">
        <w:rPr>
          <w:rFonts w:ascii="標楷體" w:eastAsia="標楷體" w:hAnsi="標楷體"/>
        </w:rPr>
        <w:t xml:space="preserve"> Park, Phillip Isola, Alexei A. </w:t>
      </w:r>
      <w:proofErr w:type="spellStart"/>
      <w:r w:rsidRPr="003661F6">
        <w:rPr>
          <w:rFonts w:ascii="標楷體" w:eastAsia="標楷體" w:hAnsi="標楷體"/>
        </w:rPr>
        <w:t>Efros</w:t>
      </w:r>
      <w:proofErr w:type="spellEnd"/>
      <w:r>
        <w:rPr>
          <w:rFonts w:ascii="標楷體" w:eastAsia="標楷體" w:hAnsi="標楷體"/>
        </w:rPr>
        <w:t xml:space="preserve">. </w:t>
      </w:r>
      <w:r w:rsidRPr="003661F6">
        <w:rPr>
          <w:rFonts w:ascii="標楷體" w:eastAsia="標楷體" w:hAnsi="標楷體"/>
        </w:rPr>
        <w:t>Unpaired Image-to-Image Translation using Cycle-Consistent Adversarial Networks</w:t>
      </w:r>
      <w:r>
        <w:rPr>
          <w:rFonts w:ascii="標楷體" w:eastAsia="標楷體" w:hAnsi="標楷體"/>
        </w:rPr>
        <w:t xml:space="preserve"> </w:t>
      </w:r>
      <w:r w:rsidRPr="003661F6">
        <w:rPr>
          <w:rFonts w:ascii="標楷體" w:eastAsia="標楷體" w:hAnsi="標楷體"/>
        </w:rPr>
        <w:t>arXiv:1703.10593 [cs.CV]</w:t>
      </w:r>
      <w:r w:rsidR="008C7CD3">
        <w:rPr>
          <w:rFonts w:ascii="標楷體" w:eastAsia="標楷體" w:hAnsi="標楷體"/>
        </w:rPr>
        <w:t xml:space="preserve"> </w:t>
      </w:r>
      <w:r w:rsidR="008C7CD3" w:rsidRPr="008C7CD3">
        <w:rPr>
          <w:rFonts w:ascii="標楷體" w:eastAsia="標楷體" w:hAnsi="標楷體"/>
        </w:rPr>
        <w:t>30 Mar 2017</w:t>
      </w:r>
      <w:r w:rsidR="008C7CD3">
        <w:rPr>
          <w:rFonts w:ascii="標楷體" w:eastAsia="標楷體" w:hAnsi="標楷體"/>
        </w:rPr>
        <w:t>(V1)</w:t>
      </w:r>
    </w:p>
    <w:p w:rsidR="008C7CD3" w:rsidRDefault="008C7CD3" w:rsidP="008C7CD3">
      <w:pPr>
        <w:rPr>
          <w:rFonts w:ascii="標楷體" w:eastAsia="標楷體" w:hAnsi="標楷體"/>
        </w:rPr>
      </w:pPr>
      <w:r w:rsidRPr="008C7CD3">
        <w:rPr>
          <w:rFonts w:ascii="標楷體" w:eastAsia="標楷體" w:hAnsi="標楷體"/>
        </w:rPr>
        <w:t>[</w:t>
      </w:r>
      <w:r>
        <w:rPr>
          <w:rFonts w:ascii="標楷體" w:eastAsia="標楷體" w:hAnsi="標楷體"/>
        </w:rPr>
        <w:t>3</w:t>
      </w:r>
      <w:r w:rsidRPr="008C7CD3">
        <w:rPr>
          <w:rFonts w:ascii="標楷體" w:eastAsia="標楷體" w:hAnsi="標楷體"/>
        </w:rPr>
        <w:t>] Gustav Larsson1, Michael Maire2, and Gregory Shakhnarovich2. Learning Representations for Automatic Colorization. arXiv:1603.06668v3 [cs.CV] 13 Aug 2017.</w:t>
      </w:r>
    </w:p>
    <w:p w:rsidR="008C7CD3" w:rsidRDefault="00D74D65" w:rsidP="008C7CD3">
      <w:pPr>
        <w:rPr>
          <w:rFonts w:ascii="標楷體" w:eastAsia="標楷體" w:hAnsi="標楷體"/>
        </w:rPr>
      </w:pPr>
      <w:r>
        <w:rPr>
          <w:rFonts w:ascii="標楷體" w:eastAsia="標楷體" w:hAnsi="標楷體" w:hint="eastAsia"/>
        </w:rPr>
        <w:t>[</w:t>
      </w:r>
      <w:r>
        <w:rPr>
          <w:rFonts w:ascii="標楷體" w:eastAsia="標楷體" w:hAnsi="標楷體"/>
        </w:rPr>
        <w:t>4]</w:t>
      </w:r>
      <w:r w:rsidRPr="00D74D65">
        <w:rPr>
          <w:rFonts w:ascii="標楷體" w:eastAsia="標楷體" w:hAnsi="標楷體"/>
        </w:rPr>
        <w:t xml:space="preserve"> Z. Wang, A. C. </w:t>
      </w:r>
      <w:proofErr w:type="spellStart"/>
      <w:r w:rsidRPr="00D74D65">
        <w:rPr>
          <w:rFonts w:ascii="標楷體" w:eastAsia="標楷體" w:hAnsi="標楷體"/>
        </w:rPr>
        <w:t>Bovik</w:t>
      </w:r>
      <w:proofErr w:type="spellEnd"/>
      <w:r w:rsidRPr="00D74D65">
        <w:rPr>
          <w:rFonts w:ascii="標楷體" w:eastAsia="標楷體" w:hAnsi="標楷體"/>
        </w:rPr>
        <w:t xml:space="preserve">, H. R. Sheikh and E. P. </w:t>
      </w:r>
      <w:proofErr w:type="spellStart"/>
      <w:r w:rsidRPr="00D74D65">
        <w:rPr>
          <w:rFonts w:ascii="標楷體" w:eastAsia="標楷體" w:hAnsi="標楷體"/>
        </w:rPr>
        <w:t>Simoncelli</w:t>
      </w:r>
      <w:proofErr w:type="spellEnd"/>
      <w:r w:rsidRPr="00D74D65">
        <w:rPr>
          <w:rFonts w:ascii="標楷體" w:eastAsia="標楷體" w:hAnsi="標楷體"/>
        </w:rPr>
        <w:t>, "Image quality assessment: From error visibility to structural similarity," IEEE Transactions on Image Processing, vol. 13, no. 4, pp. 600-612, Apr. 2004.</w:t>
      </w:r>
    </w:p>
    <w:p w:rsidR="007F4BF5" w:rsidRDefault="007F4BF5" w:rsidP="008C7CD3">
      <w:pPr>
        <w:rPr>
          <w:rFonts w:ascii="標楷體" w:eastAsia="標楷體" w:hAnsi="標楷體"/>
        </w:rPr>
      </w:pPr>
    </w:p>
    <w:p w:rsidR="007F4BF5" w:rsidRDefault="007F4BF5" w:rsidP="008C7CD3">
      <w:pPr>
        <w:rPr>
          <w:rFonts w:ascii="標楷體" w:eastAsia="標楷體" w:hAnsi="標楷體"/>
        </w:rPr>
      </w:pPr>
    </w:p>
    <w:p w:rsidR="007F4BF5" w:rsidRDefault="007F4BF5" w:rsidP="008C7CD3">
      <w:pPr>
        <w:rPr>
          <w:rFonts w:ascii="標楷體" w:eastAsia="標楷體" w:hAnsi="標楷體"/>
        </w:rPr>
      </w:pPr>
    </w:p>
    <w:p w:rsidR="007F4BF5" w:rsidRDefault="007F4BF5" w:rsidP="008C7CD3">
      <w:pPr>
        <w:rPr>
          <w:rFonts w:ascii="標楷體" w:eastAsia="標楷體" w:hAnsi="標楷體"/>
        </w:rPr>
      </w:pPr>
    </w:p>
    <w:p w:rsidR="007F4BF5" w:rsidRPr="007F4BF5" w:rsidRDefault="007F4BF5" w:rsidP="007F4BF5">
      <w:pPr>
        <w:rPr>
          <w:rFonts w:ascii="標楷體" w:eastAsia="標楷體" w:hAnsi="標楷體"/>
          <w:b/>
          <w:sz w:val="40"/>
        </w:rPr>
      </w:pPr>
      <w:r w:rsidRPr="007F4BF5">
        <w:rPr>
          <w:rFonts w:ascii="標楷體" w:eastAsia="標楷體" w:hAnsi="標楷體" w:hint="eastAsia"/>
          <w:b/>
          <w:sz w:val="40"/>
        </w:rPr>
        <w:lastRenderedPageBreak/>
        <w:t>讀書計畫</w:t>
      </w:r>
    </w:p>
    <w:p w:rsidR="007F4BF5" w:rsidRPr="007F4BF5" w:rsidRDefault="007F4BF5" w:rsidP="007F4BF5">
      <w:pPr>
        <w:rPr>
          <w:rFonts w:ascii="標楷體" w:eastAsia="標楷體" w:hAnsi="標楷體"/>
          <w:b/>
        </w:rPr>
      </w:pPr>
      <w:bookmarkStart w:id="0" w:name="_GoBack"/>
      <w:bookmarkEnd w:id="0"/>
    </w:p>
    <w:p w:rsidR="007F4BF5" w:rsidRPr="007F4BF5" w:rsidRDefault="007F4BF5" w:rsidP="007F4BF5">
      <w:pPr>
        <w:rPr>
          <w:rFonts w:ascii="標楷體" w:eastAsia="標楷體" w:hAnsi="標楷體" w:hint="eastAsia"/>
          <w:b/>
          <w:sz w:val="32"/>
        </w:rPr>
      </w:pPr>
      <w:r w:rsidRPr="007F4BF5">
        <w:rPr>
          <w:rFonts w:ascii="標楷體" w:eastAsia="標楷體" w:hAnsi="標楷體" w:hint="eastAsia"/>
          <w:b/>
          <w:sz w:val="32"/>
        </w:rPr>
        <w:t>入學前</w:t>
      </w:r>
    </w:p>
    <w:p w:rsidR="007F4BF5" w:rsidRDefault="007F4BF5" w:rsidP="007F4BF5">
      <w:pPr>
        <w:rPr>
          <w:rFonts w:ascii="標楷體" w:eastAsia="標楷體" w:hAnsi="標楷體" w:hint="eastAsia"/>
        </w:rPr>
      </w:pPr>
      <w:r>
        <w:rPr>
          <w:rFonts w:ascii="標楷體" w:eastAsia="標楷體" w:hAnsi="標楷體" w:hint="eastAsia"/>
        </w:rPr>
        <w:tab/>
        <w:t>進行如增進英文能力、加強程式設計能力、準時完成大學學業、累積各項檢定成績…等資訊工程學系大學生基本應完成事項。</w:t>
      </w:r>
    </w:p>
    <w:p w:rsidR="007F4BF5" w:rsidRPr="007F4BF5" w:rsidRDefault="007F4BF5" w:rsidP="007F4BF5">
      <w:pPr>
        <w:rPr>
          <w:rFonts w:hint="eastAsia"/>
          <w:sz w:val="28"/>
        </w:rPr>
      </w:pPr>
    </w:p>
    <w:p w:rsidR="007F4BF5" w:rsidRPr="007F4BF5" w:rsidRDefault="007F4BF5" w:rsidP="007F4BF5">
      <w:pPr>
        <w:rPr>
          <w:rFonts w:ascii="標楷體" w:eastAsia="標楷體" w:hAnsi="標楷體"/>
          <w:b/>
          <w:sz w:val="32"/>
        </w:rPr>
      </w:pPr>
      <w:r w:rsidRPr="007F4BF5">
        <w:rPr>
          <w:rFonts w:ascii="標楷體" w:eastAsia="標楷體" w:hAnsi="標楷體" w:hint="eastAsia"/>
          <w:b/>
          <w:sz w:val="32"/>
        </w:rPr>
        <w:t>入學後</w:t>
      </w:r>
    </w:p>
    <w:p w:rsidR="007F4BF5" w:rsidRDefault="007F4BF5" w:rsidP="007F4BF5">
      <w:pPr>
        <w:rPr>
          <w:rFonts w:ascii="標楷體" w:eastAsia="標楷體" w:hAnsi="標楷體" w:hint="eastAsia"/>
        </w:rPr>
      </w:pPr>
      <w:r>
        <w:rPr>
          <w:rFonts w:ascii="標楷體" w:eastAsia="標楷體" w:hAnsi="標楷體" w:hint="eastAsia"/>
          <w:b/>
        </w:rPr>
        <w:tab/>
      </w:r>
      <w:r>
        <w:rPr>
          <w:rFonts w:ascii="標楷體" w:eastAsia="標楷體" w:hAnsi="標楷體" w:hint="eastAsia"/>
        </w:rPr>
        <w:t>若有榮幸入學，希望能夠在中正大學資工所修習包含</w:t>
      </w:r>
      <w:r>
        <w:rPr>
          <w:rFonts w:ascii="標楷體" w:eastAsia="標楷體" w:hAnsi="標楷體" w:hint="eastAsia"/>
          <w:color w:val="FF0000"/>
        </w:rPr>
        <w:t>晶片系統、資訊安全、AI機器學習(圖形識別)</w:t>
      </w:r>
      <w:r>
        <w:rPr>
          <w:rFonts w:ascii="標楷體" w:eastAsia="標楷體" w:hAnsi="標楷體" w:hint="eastAsia"/>
        </w:rPr>
        <w:t>等課程，以利為未來研究方向打好基礎，之所以選擇這些領域為方向。</w:t>
      </w:r>
    </w:p>
    <w:p w:rsidR="007F4BF5" w:rsidRDefault="007F4BF5" w:rsidP="007F4BF5">
      <w:pPr>
        <w:rPr>
          <w:rFonts w:ascii="標楷體" w:eastAsia="標楷體" w:hAnsi="標楷體" w:hint="eastAsia"/>
        </w:rPr>
      </w:pPr>
    </w:p>
    <w:tbl>
      <w:tblPr>
        <w:tblStyle w:val="a4"/>
        <w:tblW w:w="0" w:type="auto"/>
        <w:tblInd w:w="0" w:type="dxa"/>
        <w:tblLook w:val="04A0" w:firstRow="1" w:lastRow="0" w:firstColumn="1" w:lastColumn="0" w:noHBand="0" w:noVBand="1"/>
      </w:tblPr>
      <w:tblGrid>
        <w:gridCol w:w="3118"/>
        <w:gridCol w:w="5099"/>
      </w:tblGrid>
      <w:tr w:rsidR="007F4BF5" w:rsidTr="007F4BF5">
        <w:tc>
          <w:tcPr>
            <w:tcW w:w="3118" w:type="dxa"/>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b/>
              </w:rPr>
            </w:pPr>
            <w:r>
              <w:rPr>
                <w:rFonts w:ascii="標楷體" w:eastAsia="標楷體" w:hAnsi="標楷體" w:hint="eastAsia"/>
                <w:b/>
              </w:rPr>
              <w:t>欲選修課程</w:t>
            </w:r>
          </w:p>
        </w:tc>
        <w:tc>
          <w:tcPr>
            <w:tcW w:w="5099" w:type="dxa"/>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b/>
              </w:rPr>
            </w:pPr>
            <w:r>
              <w:rPr>
                <w:rFonts w:ascii="標楷體" w:eastAsia="標楷體" w:hAnsi="標楷體" w:hint="eastAsia"/>
                <w:b/>
              </w:rPr>
              <w:t>修課原因</w:t>
            </w:r>
          </w:p>
        </w:tc>
      </w:tr>
      <w:tr w:rsidR="007F4BF5" w:rsidTr="007F4BF5">
        <w:trPr>
          <w:trHeight w:val="535"/>
        </w:trPr>
        <w:tc>
          <w:tcPr>
            <w:tcW w:w="3118" w:type="dxa"/>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智慧音訊系統晶片</w:t>
            </w:r>
          </w:p>
        </w:tc>
        <w:tc>
          <w:tcPr>
            <w:tcW w:w="5099" w:type="dxa"/>
            <w:vMerge w:val="restart"/>
            <w:tcBorders>
              <w:top w:val="single" w:sz="4" w:space="0" w:color="auto"/>
              <w:left w:val="single" w:sz="4" w:space="0" w:color="auto"/>
              <w:bottom w:val="single" w:sz="4" w:space="0" w:color="auto"/>
              <w:right w:val="single" w:sz="4" w:space="0" w:color="auto"/>
            </w:tcBorders>
            <w:vAlign w:val="center"/>
            <w:hideMark/>
          </w:tcPr>
          <w:p w:rsidR="007F4BF5" w:rsidRDefault="007F4BF5">
            <w:pPr>
              <w:jc w:val="both"/>
              <w:rPr>
                <w:rFonts w:ascii="標楷體" w:eastAsia="標楷體" w:hAnsi="標楷體" w:hint="eastAsia"/>
              </w:rPr>
            </w:pPr>
            <w:r>
              <w:rPr>
                <w:rFonts w:ascii="標楷體" w:eastAsia="標楷體" w:hAnsi="標楷體" w:hint="eastAsia"/>
              </w:rPr>
              <w:t>大學系上與凌華科技合作開設機器人相關實驗室，因而對晶片硬體領域產生興趣。</w:t>
            </w:r>
          </w:p>
        </w:tc>
      </w:tr>
      <w:tr w:rsidR="007F4BF5" w:rsidTr="007F4BF5">
        <w:trPr>
          <w:trHeight w:val="535"/>
        </w:trPr>
        <w:tc>
          <w:tcPr>
            <w:tcW w:w="3118" w:type="dxa"/>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特殊應用積體電路</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4BF5" w:rsidRDefault="007F4BF5">
            <w:pPr>
              <w:widowControl/>
              <w:rPr>
                <w:rFonts w:ascii="標楷體" w:eastAsia="標楷體" w:hAnsi="標楷體"/>
              </w:rPr>
            </w:pPr>
          </w:p>
        </w:tc>
      </w:tr>
      <w:tr w:rsidR="007F4BF5" w:rsidTr="007F4BF5">
        <w:tc>
          <w:tcPr>
            <w:tcW w:w="3118" w:type="dxa"/>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rPr>
            </w:pPr>
            <w:r>
              <w:rPr>
                <w:rFonts w:ascii="標楷體" w:eastAsia="標楷體" w:hAnsi="標楷體" w:hint="eastAsia"/>
              </w:rPr>
              <w:t>影像處理</w:t>
            </w:r>
          </w:p>
        </w:tc>
        <w:tc>
          <w:tcPr>
            <w:tcW w:w="5099" w:type="dxa"/>
            <w:vMerge w:val="restart"/>
            <w:tcBorders>
              <w:top w:val="single" w:sz="4" w:space="0" w:color="auto"/>
              <w:left w:val="single" w:sz="4" w:space="0" w:color="auto"/>
              <w:bottom w:val="single" w:sz="4" w:space="0" w:color="auto"/>
              <w:right w:val="single" w:sz="4" w:space="0" w:color="auto"/>
            </w:tcBorders>
            <w:vAlign w:val="center"/>
            <w:hideMark/>
          </w:tcPr>
          <w:p w:rsidR="007F4BF5" w:rsidRDefault="007F4BF5">
            <w:pPr>
              <w:jc w:val="both"/>
              <w:rPr>
                <w:rFonts w:ascii="標楷體" w:eastAsia="標楷體" w:hAnsi="標楷體" w:hint="eastAsia"/>
              </w:rPr>
            </w:pPr>
            <w:r>
              <w:rPr>
                <w:rFonts w:ascii="標楷體" w:eastAsia="標楷體" w:hAnsi="標楷體" w:hint="eastAsia"/>
              </w:rPr>
              <w:t>因大學專題題目、校內比賽主題與AI、影像處理相關，想要對該領域繼續研究。</w:t>
            </w:r>
          </w:p>
        </w:tc>
      </w:tr>
      <w:tr w:rsidR="007F4BF5" w:rsidTr="007F4BF5">
        <w:tc>
          <w:tcPr>
            <w:tcW w:w="3118" w:type="dxa"/>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rPr>
            </w:pPr>
            <w:r>
              <w:rPr>
                <w:rFonts w:ascii="標楷體" w:eastAsia="標楷體" w:hAnsi="標楷體" w:hint="eastAsia"/>
              </w:rPr>
              <w:t>圖形識別</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4BF5" w:rsidRDefault="007F4BF5">
            <w:pPr>
              <w:widowControl/>
              <w:rPr>
                <w:rFonts w:ascii="標楷體" w:eastAsia="標楷體" w:hAnsi="標楷體"/>
              </w:rPr>
            </w:pPr>
          </w:p>
        </w:tc>
      </w:tr>
      <w:tr w:rsidR="007F4BF5" w:rsidTr="007F4BF5">
        <w:tc>
          <w:tcPr>
            <w:tcW w:w="3118" w:type="dxa"/>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rPr>
            </w:pPr>
            <w:r>
              <w:rPr>
                <w:rFonts w:ascii="標楷體" w:eastAsia="標楷體" w:hAnsi="標楷體" w:hint="eastAsia"/>
              </w:rPr>
              <w:t>視覺品質評估</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4BF5" w:rsidRDefault="007F4BF5">
            <w:pPr>
              <w:widowControl/>
              <w:rPr>
                <w:rFonts w:ascii="標楷體" w:eastAsia="標楷體" w:hAnsi="標楷體"/>
              </w:rPr>
            </w:pPr>
          </w:p>
        </w:tc>
      </w:tr>
      <w:tr w:rsidR="007F4BF5" w:rsidTr="007F4BF5">
        <w:tc>
          <w:tcPr>
            <w:tcW w:w="3118" w:type="dxa"/>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rPr>
            </w:pPr>
            <w:r>
              <w:rPr>
                <w:rFonts w:ascii="標楷體" w:eastAsia="標楷體" w:hAnsi="標楷體" w:hint="eastAsia"/>
              </w:rPr>
              <w:t>網路</w:t>
            </w:r>
            <w:proofErr w:type="gramStart"/>
            <w:r>
              <w:rPr>
                <w:rFonts w:ascii="標楷體" w:eastAsia="標楷體" w:hAnsi="標楷體" w:hint="eastAsia"/>
              </w:rPr>
              <w:t>安全攻</w:t>
            </w:r>
            <w:proofErr w:type="gramEnd"/>
            <w:r>
              <w:rPr>
                <w:rFonts w:ascii="標楷體" w:eastAsia="標楷體" w:hAnsi="標楷體" w:hint="eastAsia"/>
              </w:rPr>
              <w:t>防技術</w:t>
            </w:r>
          </w:p>
        </w:tc>
        <w:tc>
          <w:tcPr>
            <w:tcW w:w="5099" w:type="dxa"/>
            <w:tcBorders>
              <w:top w:val="single" w:sz="4" w:space="0" w:color="auto"/>
              <w:left w:val="single" w:sz="4" w:space="0" w:color="auto"/>
              <w:bottom w:val="single" w:sz="4" w:space="0" w:color="auto"/>
              <w:right w:val="single" w:sz="4" w:space="0" w:color="auto"/>
            </w:tcBorders>
            <w:vAlign w:val="center"/>
            <w:hideMark/>
          </w:tcPr>
          <w:p w:rsidR="007F4BF5" w:rsidRDefault="007F4BF5">
            <w:pPr>
              <w:jc w:val="both"/>
              <w:rPr>
                <w:rFonts w:ascii="標楷體" w:eastAsia="標楷體" w:hAnsi="標楷體" w:hint="eastAsia"/>
              </w:rPr>
            </w:pPr>
            <w:proofErr w:type="gramStart"/>
            <w:r>
              <w:rPr>
                <w:rFonts w:ascii="標楷體" w:eastAsia="標楷體" w:hAnsi="標楷體" w:hint="eastAsia"/>
              </w:rPr>
              <w:t>資安是</w:t>
            </w:r>
            <w:proofErr w:type="gramEnd"/>
            <w:r>
              <w:rPr>
                <w:rFonts w:ascii="標楷體" w:eastAsia="標楷體" w:hAnsi="標楷體" w:hint="eastAsia"/>
              </w:rPr>
              <w:t>極富挑戰性的一門領域，包括攻擊與防守方式都</w:t>
            </w:r>
            <w:proofErr w:type="gramStart"/>
            <w:r>
              <w:rPr>
                <w:rFonts w:ascii="標楷體" w:eastAsia="標楷體" w:hAnsi="標楷體" w:hint="eastAsia"/>
              </w:rPr>
              <w:t>相當</w:t>
            </w:r>
            <w:proofErr w:type="gramEnd"/>
            <w:r>
              <w:rPr>
                <w:rFonts w:ascii="標楷體" w:eastAsia="標楷體" w:hAnsi="標楷體" w:hint="eastAsia"/>
              </w:rPr>
              <w:t>多變，個人對此有相當多想像。</w:t>
            </w:r>
          </w:p>
        </w:tc>
      </w:tr>
    </w:tbl>
    <w:p w:rsidR="007F4BF5" w:rsidRDefault="007F4BF5" w:rsidP="007F4BF5">
      <w:pPr>
        <w:rPr>
          <w:rFonts w:ascii="標楷體" w:eastAsia="標楷體" w:hAnsi="標楷體" w:hint="eastAsia"/>
        </w:rPr>
      </w:pPr>
    </w:p>
    <w:p w:rsidR="007F4BF5" w:rsidRDefault="007F4BF5" w:rsidP="007F4BF5">
      <w:pPr>
        <w:rPr>
          <w:rFonts w:ascii="標楷體" w:eastAsia="標楷體" w:hAnsi="標楷體" w:hint="eastAsia"/>
        </w:rPr>
      </w:pPr>
    </w:p>
    <w:tbl>
      <w:tblPr>
        <w:tblStyle w:val="a4"/>
        <w:tblW w:w="5000" w:type="pct"/>
        <w:tblInd w:w="0" w:type="dxa"/>
        <w:tblLook w:val="04A0" w:firstRow="1" w:lastRow="0" w:firstColumn="1" w:lastColumn="0" w:noHBand="0" w:noVBand="1"/>
      </w:tblPr>
      <w:tblGrid>
        <w:gridCol w:w="3114"/>
        <w:gridCol w:w="5182"/>
      </w:tblGrid>
      <w:tr w:rsidR="007F4BF5" w:rsidTr="007F4BF5">
        <w:tc>
          <w:tcPr>
            <w:tcW w:w="1877" w:type="pct"/>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b/>
              </w:rPr>
            </w:pPr>
            <w:r>
              <w:rPr>
                <w:rFonts w:ascii="標楷體" w:eastAsia="標楷體" w:hAnsi="標楷體" w:hint="eastAsia"/>
                <w:b/>
              </w:rPr>
              <w:t>目標</w:t>
            </w:r>
          </w:p>
        </w:tc>
        <w:tc>
          <w:tcPr>
            <w:tcW w:w="3123" w:type="pct"/>
            <w:tcBorders>
              <w:top w:val="single" w:sz="4" w:space="0" w:color="auto"/>
              <w:left w:val="single" w:sz="4" w:space="0" w:color="auto"/>
              <w:bottom w:val="single" w:sz="4" w:space="0" w:color="auto"/>
              <w:right w:val="single" w:sz="4" w:space="0" w:color="auto"/>
            </w:tcBorders>
            <w:hideMark/>
          </w:tcPr>
          <w:p w:rsidR="007F4BF5" w:rsidRDefault="007F4BF5">
            <w:pPr>
              <w:jc w:val="center"/>
              <w:rPr>
                <w:rFonts w:ascii="標楷體" w:eastAsia="標楷體" w:hAnsi="標楷體" w:hint="eastAsia"/>
                <w:b/>
              </w:rPr>
            </w:pPr>
            <w:r>
              <w:rPr>
                <w:rFonts w:ascii="標楷體" w:eastAsia="標楷體" w:hAnsi="標楷體" w:hint="eastAsia"/>
                <w:b/>
              </w:rPr>
              <w:t>方法</w:t>
            </w:r>
          </w:p>
        </w:tc>
      </w:tr>
      <w:tr w:rsidR="007F4BF5" w:rsidTr="007F4BF5">
        <w:tc>
          <w:tcPr>
            <w:tcW w:w="1877" w:type="pct"/>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確立研究方向</w:t>
            </w:r>
          </w:p>
        </w:tc>
        <w:tc>
          <w:tcPr>
            <w:tcW w:w="3123" w:type="pct"/>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rPr>
            </w:pPr>
            <w:r>
              <w:rPr>
                <w:rFonts w:ascii="標楷體" w:eastAsia="標楷體" w:hAnsi="標楷體" w:hint="eastAsia"/>
              </w:rPr>
              <w:t>與指導教授確立未來研究方向，規劃相關領域的專業課程修習。</w:t>
            </w:r>
          </w:p>
        </w:tc>
      </w:tr>
      <w:tr w:rsidR="007F4BF5" w:rsidTr="007F4BF5">
        <w:tc>
          <w:tcPr>
            <w:tcW w:w="1877" w:type="pct"/>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爭取實習機會</w:t>
            </w:r>
          </w:p>
        </w:tc>
        <w:tc>
          <w:tcPr>
            <w:tcW w:w="3123" w:type="pct"/>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rPr>
            </w:pPr>
            <w:r>
              <w:rPr>
                <w:rFonts w:ascii="標楷體" w:eastAsia="標楷體" w:hAnsi="標楷體" w:hint="eastAsia"/>
              </w:rPr>
              <w:t>在課餘之時尋找資訊相關實習機會，提前了解業界工作內容，以此經驗發現自己不足之處並加以補足。</w:t>
            </w:r>
          </w:p>
        </w:tc>
      </w:tr>
      <w:tr w:rsidR="007F4BF5" w:rsidTr="007F4BF5">
        <w:tc>
          <w:tcPr>
            <w:tcW w:w="1877" w:type="pct"/>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完成碩士論文</w:t>
            </w:r>
          </w:p>
        </w:tc>
        <w:tc>
          <w:tcPr>
            <w:tcW w:w="3123" w:type="pct"/>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rPr>
            </w:pPr>
            <w:r>
              <w:rPr>
                <w:rFonts w:ascii="標楷體" w:eastAsia="標楷體" w:hAnsi="標楷體" w:hint="eastAsia"/>
              </w:rPr>
              <w:t>在順利完成課程修習的前提下，就讀年限之內準時完成碩士論文。</w:t>
            </w:r>
          </w:p>
        </w:tc>
      </w:tr>
      <w:tr w:rsidR="007F4BF5" w:rsidTr="007F4BF5">
        <w:tc>
          <w:tcPr>
            <w:tcW w:w="1877" w:type="pct"/>
            <w:tcBorders>
              <w:top w:val="single" w:sz="4" w:space="0" w:color="auto"/>
              <w:left w:val="single" w:sz="4" w:space="0" w:color="auto"/>
              <w:bottom w:val="single" w:sz="4" w:space="0" w:color="auto"/>
              <w:right w:val="single" w:sz="4" w:space="0" w:color="auto"/>
            </w:tcBorders>
            <w:vAlign w:val="center"/>
            <w:hideMark/>
          </w:tcPr>
          <w:p w:rsidR="007F4BF5" w:rsidRDefault="007F4BF5">
            <w:pPr>
              <w:jc w:val="center"/>
              <w:rPr>
                <w:rFonts w:ascii="標楷體" w:eastAsia="標楷體" w:hAnsi="標楷體" w:hint="eastAsia"/>
              </w:rPr>
            </w:pPr>
            <w:r>
              <w:rPr>
                <w:rFonts w:ascii="標楷體" w:eastAsia="標楷體" w:hAnsi="標楷體" w:hint="eastAsia"/>
              </w:rPr>
              <w:t>決定未來方向</w:t>
            </w:r>
          </w:p>
        </w:tc>
        <w:tc>
          <w:tcPr>
            <w:tcW w:w="3123" w:type="pct"/>
            <w:tcBorders>
              <w:top w:val="single" w:sz="4" w:space="0" w:color="auto"/>
              <w:left w:val="single" w:sz="4" w:space="0" w:color="auto"/>
              <w:bottom w:val="single" w:sz="4" w:space="0" w:color="auto"/>
              <w:right w:val="single" w:sz="4" w:space="0" w:color="auto"/>
            </w:tcBorders>
            <w:hideMark/>
          </w:tcPr>
          <w:p w:rsidR="007F4BF5" w:rsidRDefault="007F4BF5">
            <w:pPr>
              <w:rPr>
                <w:rFonts w:ascii="標楷體" w:eastAsia="標楷體" w:hAnsi="標楷體" w:hint="eastAsia"/>
              </w:rPr>
            </w:pPr>
            <w:r>
              <w:rPr>
                <w:rFonts w:ascii="標楷體" w:eastAsia="標楷體" w:hAnsi="標楷體" w:hint="eastAsia"/>
              </w:rPr>
              <w:t>在畢業之前決定未來決定選擇的發展方向，為畢業之後出社會能夠直接銜接預先做好準備。</w:t>
            </w:r>
          </w:p>
        </w:tc>
      </w:tr>
    </w:tbl>
    <w:p w:rsidR="007F4BF5" w:rsidRDefault="007F4BF5" w:rsidP="007F4BF5">
      <w:pPr>
        <w:rPr>
          <w:rFonts w:hint="eastAsia"/>
        </w:rPr>
      </w:pPr>
    </w:p>
    <w:p w:rsidR="007F4BF5" w:rsidRPr="007F4BF5" w:rsidRDefault="007F4BF5" w:rsidP="008C7CD3">
      <w:pPr>
        <w:rPr>
          <w:rFonts w:ascii="標楷體" w:eastAsia="標楷體" w:hAnsi="標楷體"/>
        </w:rPr>
      </w:pPr>
    </w:p>
    <w:sectPr w:rsidR="007F4BF5" w:rsidRPr="007F4B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E6B1E"/>
    <w:multiLevelType w:val="hybridMultilevel"/>
    <w:tmpl w:val="484E63F2"/>
    <w:lvl w:ilvl="0" w:tplc="5570222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BFD0945"/>
    <w:multiLevelType w:val="hybridMultilevel"/>
    <w:tmpl w:val="CCC89338"/>
    <w:lvl w:ilvl="0" w:tplc="9EB063E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1B"/>
    <w:rsid w:val="00080DF4"/>
    <w:rsid w:val="00162B67"/>
    <w:rsid w:val="00230535"/>
    <w:rsid w:val="002427DA"/>
    <w:rsid w:val="0024457F"/>
    <w:rsid w:val="00345B43"/>
    <w:rsid w:val="003661F6"/>
    <w:rsid w:val="00421FD0"/>
    <w:rsid w:val="00455AD0"/>
    <w:rsid w:val="004847C5"/>
    <w:rsid w:val="004C48AB"/>
    <w:rsid w:val="005571BA"/>
    <w:rsid w:val="005A1C10"/>
    <w:rsid w:val="00607069"/>
    <w:rsid w:val="006837CD"/>
    <w:rsid w:val="006909AB"/>
    <w:rsid w:val="006B603D"/>
    <w:rsid w:val="00720ECE"/>
    <w:rsid w:val="007F4BF5"/>
    <w:rsid w:val="008127D8"/>
    <w:rsid w:val="008671CC"/>
    <w:rsid w:val="008A0053"/>
    <w:rsid w:val="008A3192"/>
    <w:rsid w:val="008C7CD3"/>
    <w:rsid w:val="0090788E"/>
    <w:rsid w:val="00983A5D"/>
    <w:rsid w:val="00A46A8E"/>
    <w:rsid w:val="00AC660C"/>
    <w:rsid w:val="00B53C4B"/>
    <w:rsid w:val="00C06AA3"/>
    <w:rsid w:val="00C4091A"/>
    <w:rsid w:val="00CB347E"/>
    <w:rsid w:val="00CE22DC"/>
    <w:rsid w:val="00D2590D"/>
    <w:rsid w:val="00D32A78"/>
    <w:rsid w:val="00D60DA4"/>
    <w:rsid w:val="00D74D65"/>
    <w:rsid w:val="00DB23B9"/>
    <w:rsid w:val="00DC4E3B"/>
    <w:rsid w:val="00E2459D"/>
    <w:rsid w:val="00E44365"/>
    <w:rsid w:val="00E70707"/>
    <w:rsid w:val="00F162C4"/>
    <w:rsid w:val="00FB40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9885"/>
  <w15:chartTrackingRefBased/>
  <w15:docId w15:val="{8039B70D-691B-4222-AA94-8D5C14EF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59D"/>
    <w:pPr>
      <w:ind w:leftChars="200" w:left="480"/>
    </w:pPr>
  </w:style>
  <w:style w:type="table" w:styleId="a4">
    <w:name w:val="Table Grid"/>
    <w:basedOn w:val="a1"/>
    <w:uiPriority w:val="59"/>
    <w:rsid w:val="007F4BF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98426">
      <w:bodyDiv w:val="1"/>
      <w:marLeft w:val="0"/>
      <w:marRight w:val="0"/>
      <w:marTop w:val="0"/>
      <w:marBottom w:val="0"/>
      <w:divBdr>
        <w:top w:val="none" w:sz="0" w:space="0" w:color="auto"/>
        <w:left w:val="none" w:sz="0" w:space="0" w:color="auto"/>
        <w:bottom w:val="none" w:sz="0" w:space="0" w:color="auto"/>
        <w:right w:val="none" w:sz="0" w:space="0" w:color="auto"/>
      </w:divBdr>
    </w:div>
    <w:div w:id="1456019697">
      <w:bodyDiv w:val="1"/>
      <w:marLeft w:val="0"/>
      <w:marRight w:val="0"/>
      <w:marTop w:val="0"/>
      <w:marBottom w:val="0"/>
      <w:divBdr>
        <w:top w:val="none" w:sz="0" w:space="0" w:color="auto"/>
        <w:left w:val="none" w:sz="0" w:space="0" w:color="auto"/>
        <w:bottom w:val="none" w:sz="0" w:space="0" w:color="auto"/>
        <w:right w:val="none" w:sz="0" w:space="0" w:color="auto"/>
      </w:divBdr>
    </w:div>
    <w:div w:id="1565868707">
      <w:bodyDiv w:val="1"/>
      <w:marLeft w:val="0"/>
      <w:marRight w:val="0"/>
      <w:marTop w:val="0"/>
      <w:marBottom w:val="0"/>
      <w:divBdr>
        <w:top w:val="none" w:sz="0" w:space="0" w:color="auto"/>
        <w:left w:val="none" w:sz="0" w:space="0" w:color="auto"/>
        <w:bottom w:val="none" w:sz="0" w:space="0" w:color="auto"/>
        <w:right w:val="none" w:sz="0" w:space="0" w:color="auto"/>
      </w:divBdr>
    </w:div>
    <w:div w:id="18118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7</cp:revision>
  <dcterms:created xsi:type="dcterms:W3CDTF">2021-10-24T14:48:00Z</dcterms:created>
  <dcterms:modified xsi:type="dcterms:W3CDTF">2021-10-25T19:00:00Z</dcterms:modified>
</cp:coreProperties>
</file>