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4666" w14:textId="0C518B87" w:rsidR="002C7B98" w:rsidRDefault="002C7B98" w:rsidP="000D1E17">
      <w:pPr>
        <w:pStyle w:val="1"/>
        <w:jc w:val="center"/>
        <w:rPr>
          <w:rFonts w:asciiTheme="majorEastAsia" w:hAnsiTheme="majorEastAsia" w:cs="Microsoft JhengHei"/>
          <w:b/>
          <w:bCs/>
          <w:color w:val="auto"/>
          <w:sz w:val="40"/>
          <w:szCs w:val="40"/>
        </w:rPr>
      </w:pPr>
      <w:r w:rsidRPr="002C7B98">
        <w:rPr>
          <w:b/>
          <w:bCs/>
          <w:color w:val="auto"/>
          <w:sz w:val="40"/>
          <w:szCs w:val="40"/>
        </w:rPr>
        <w:t>專題成果報告</w:t>
      </w:r>
      <w:r w:rsidRPr="002C7B98">
        <w:rPr>
          <w:b/>
          <w:bCs/>
          <w:color w:val="auto"/>
          <w:sz w:val="40"/>
          <w:szCs w:val="40"/>
        </w:rPr>
        <w:t>-</w:t>
      </w:r>
      <w:r w:rsidRPr="002C7B98">
        <w:rPr>
          <w:b/>
          <w:bCs/>
          <w:color w:val="auto"/>
          <w:sz w:val="40"/>
          <w:szCs w:val="40"/>
        </w:rPr>
        <w:t>語者分離技術輔助學習障礙診</w:t>
      </w:r>
      <w:r w:rsidRPr="000D1E17">
        <w:rPr>
          <w:rFonts w:asciiTheme="majorEastAsia" w:hAnsiTheme="majorEastAsia" w:cs="Microsoft JhengHei" w:hint="eastAsia"/>
          <w:b/>
          <w:bCs/>
          <w:color w:val="auto"/>
          <w:sz w:val="40"/>
          <w:szCs w:val="40"/>
        </w:rPr>
        <w:t>斷</w:t>
      </w:r>
    </w:p>
    <w:p w14:paraId="2F6261C2" w14:textId="7489582D" w:rsidR="00950413" w:rsidRPr="00AF1FC1" w:rsidRDefault="00AF1FC1" w:rsidP="00AF1FC1">
      <w:pPr>
        <w:jc w:val="center"/>
        <w:rPr>
          <w:rFonts w:ascii="DFKai-SB" w:eastAsia="DFKai-SB" w:hAnsi="DFKai-SB"/>
          <w:sz w:val="24"/>
          <w:szCs w:val="24"/>
        </w:rPr>
      </w:pPr>
      <w:r w:rsidRPr="00AF1FC1">
        <w:rPr>
          <w:rFonts w:ascii="DFKai-SB" w:eastAsia="DFKai-SB" w:hAnsi="DFKai-SB" w:hint="eastAsia"/>
          <w:sz w:val="24"/>
          <w:szCs w:val="24"/>
        </w:rPr>
        <w:t>國立中央大學資訊工程學系 王昱翔</w:t>
      </w:r>
    </w:p>
    <w:p w14:paraId="2951E2C6" w14:textId="0EB4894E" w:rsidR="002C7B98" w:rsidRDefault="002C7B98" w:rsidP="004610AF">
      <w:pPr>
        <w:pStyle w:val="Standard"/>
        <w:widowControl/>
        <w:numPr>
          <w:ilvl w:val="0"/>
          <w:numId w:val="3"/>
        </w:numPr>
        <w:suppressAutoHyphens w:val="0"/>
        <w:snapToGrid w:val="0"/>
        <w:spacing w:before="72" w:after="10"/>
        <w:textAlignment w:val="auto"/>
        <w:rPr>
          <w:rFonts w:eastAsia="DFKai-SB" w:cs="DFKai-SB"/>
          <w:b/>
          <w:sz w:val="28"/>
          <w:szCs w:val="28"/>
        </w:rPr>
      </w:pPr>
      <w:r w:rsidRPr="002C7B98">
        <w:rPr>
          <w:rFonts w:eastAsia="DFKai-SB" w:cs="DFKai-SB"/>
          <w:b/>
          <w:sz w:val="28"/>
          <w:szCs w:val="28"/>
        </w:rPr>
        <w:t>摘要</w:t>
      </w:r>
    </w:p>
    <w:p w14:paraId="0652952A" w14:textId="4D7709D5" w:rsidR="00B712E3" w:rsidRPr="00F5658D" w:rsidRDefault="00B87B32" w:rsidP="00B87B32">
      <w:pPr>
        <w:pStyle w:val="a7"/>
        <w:rPr>
          <w:rFonts w:ascii="DFKai-SB" w:eastAsia="DFKai-SB" w:hAnsi="DFKai-SB"/>
          <w:sz w:val="24"/>
          <w:szCs w:val="24"/>
        </w:rPr>
      </w:pPr>
      <w:r>
        <w:rPr>
          <w:rFonts w:ascii="DFKai-SB" w:eastAsia="DFKai-SB" w:hAnsi="DFKai-SB" w:hint="eastAsia"/>
          <w:sz w:val="20"/>
          <w:szCs w:val="20"/>
        </w:rPr>
        <w:t xml:space="preserve">    </w:t>
      </w:r>
      <w:r w:rsidR="00B712E3" w:rsidRPr="00F5658D">
        <w:rPr>
          <w:rFonts w:ascii="DFKai-SB" w:eastAsia="DFKai-SB" w:hAnsi="DFKai-SB"/>
          <w:sz w:val="24"/>
          <w:szCs w:val="24"/>
        </w:rPr>
        <w:t>學習障礙乃是指兒童智力正常，但在 聽、說、讀、寫、算，有一個或多個的困難，及早診斷學習障礙，對孩童的發展相當重要。現今的診斷方法是讓受試者接受測驗並錄音，再讓醫生針對錄音判斷受試者的狀況</w:t>
      </w:r>
      <w:r w:rsidR="00D625B0" w:rsidRPr="00F5658D">
        <w:rPr>
          <w:rFonts w:ascii="DFKai-SB" w:eastAsia="DFKai-SB" w:hAnsi="DFKai-SB" w:hint="eastAsia"/>
          <w:sz w:val="24"/>
          <w:szCs w:val="24"/>
        </w:rPr>
        <w:t>，然而</w:t>
      </w:r>
      <w:r w:rsidR="00B712E3" w:rsidRPr="00F5658D">
        <w:rPr>
          <w:rFonts w:ascii="DFKai-SB" w:eastAsia="DFKai-SB" w:hAnsi="DFKai-SB"/>
          <w:sz w:val="24"/>
          <w:szCs w:val="24"/>
        </w:rPr>
        <w:t>現行的學習障礙診斷中並沒有統一錄音環境，造成語音大小差異</w:t>
      </w:r>
      <w:proofErr w:type="gramStart"/>
      <w:r w:rsidR="00B712E3" w:rsidRPr="00F5658D">
        <w:rPr>
          <w:rFonts w:ascii="DFKai-SB" w:eastAsia="DFKai-SB" w:hAnsi="DFKai-SB"/>
          <w:sz w:val="24"/>
          <w:szCs w:val="24"/>
        </w:rPr>
        <w:t>大</w:t>
      </w:r>
      <w:proofErr w:type="gramEnd"/>
      <w:r w:rsidR="00B712E3" w:rsidRPr="00F5658D">
        <w:rPr>
          <w:rFonts w:ascii="DFKai-SB" w:eastAsia="DFKai-SB" w:hAnsi="DFKai-SB"/>
          <w:sz w:val="24"/>
          <w:szCs w:val="24"/>
        </w:rPr>
        <w:t>和環境噪音容易過大，再加上能取得的診斷錄音過於稀少，使學習障礙的診斷難以透過</w:t>
      </w:r>
      <w:r w:rsidR="00D212D1" w:rsidRPr="00F5658D">
        <w:rPr>
          <w:rFonts w:ascii="DFKai-SB" w:eastAsia="DFKai-SB" w:hAnsi="DFKai-SB" w:hint="eastAsia"/>
          <w:sz w:val="24"/>
          <w:szCs w:val="24"/>
        </w:rPr>
        <w:t>現成的</w:t>
      </w:r>
      <w:r w:rsidR="00B712E3" w:rsidRPr="00F5658D">
        <w:rPr>
          <w:rFonts w:ascii="DFKai-SB" w:eastAsia="DFKai-SB" w:hAnsi="DFKai-SB"/>
          <w:sz w:val="24"/>
          <w:szCs w:val="24"/>
        </w:rPr>
        <w:t>機器學習</w:t>
      </w:r>
      <w:r w:rsidR="00D212D1" w:rsidRPr="00F5658D">
        <w:rPr>
          <w:rFonts w:ascii="DFKai-SB" w:eastAsia="DFKai-SB" w:hAnsi="DFKai-SB" w:hint="eastAsia"/>
          <w:sz w:val="24"/>
          <w:szCs w:val="24"/>
        </w:rPr>
        <w:t>模型</w:t>
      </w:r>
      <w:r w:rsidR="00B712E3" w:rsidRPr="00F5658D">
        <w:rPr>
          <w:rFonts w:ascii="DFKai-SB" w:eastAsia="DFKai-SB" w:hAnsi="DFKai-SB"/>
          <w:sz w:val="24"/>
          <w:szCs w:val="24"/>
        </w:rPr>
        <w:t>作為輔助。</w:t>
      </w:r>
    </w:p>
    <w:p w14:paraId="3F042058" w14:textId="312D658F" w:rsidR="004610AF" w:rsidRPr="00761FD0" w:rsidRDefault="00B87B32" w:rsidP="00761FD0">
      <w:pPr>
        <w:pStyle w:val="a7"/>
        <w:rPr>
          <w:rFonts w:ascii="DFKai-SB" w:eastAsia="DFKai-SB" w:hAnsi="DFKai-SB"/>
          <w:b/>
          <w:bCs/>
          <w:sz w:val="24"/>
          <w:szCs w:val="24"/>
          <w:u w:val="single"/>
        </w:rPr>
      </w:pPr>
      <w:r w:rsidRPr="00F5658D">
        <w:rPr>
          <w:rFonts w:ascii="DFKai-SB" w:eastAsia="DFKai-SB" w:hAnsi="DFKai-SB" w:hint="eastAsia"/>
          <w:sz w:val="24"/>
          <w:szCs w:val="24"/>
        </w:rPr>
        <w:t xml:space="preserve">    </w:t>
      </w:r>
      <w:r w:rsidR="00B712E3" w:rsidRPr="00F5658D">
        <w:rPr>
          <w:rFonts w:ascii="DFKai-SB" w:eastAsia="DFKai-SB" w:hAnsi="DFKai-SB"/>
          <w:sz w:val="24"/>
          <w:szCs w:val="24"/>
        </w:rPr>
        <w:t>本</w:t>
      </w:r>
      <w:r w:rsidR="00D5319E" w:rsidRPr="00F5658D">
        <w:rPr>
          <w:rFonts w:ascii="DFKai-SB" w:eastAsia="DFKai-SB" w:hAnsi="DFKai-SB" w:hint="eastAsia"/>
          <w:sz w:val="24"/>
          <w:szCs w:val="24"/>
        </w:rPr>
        <w:t>專題</w:t>
      </w:r>
      <w:r w:rsidR="00B712E3" w:rsidRPr="00F5658D">
        <w:rPr>
          <w:rFonts w:ascii="DFKai-SB" w:eastAsia="DFKai-SB" w:hAnsi="DFKai-SB"/>
          <w:b/>
          <w:sz w:val="24"/>
          <w:szCs w:val="24"/>
          <w:u w:val="single"/>
        </w:rPr>
        <w:t>針對</w:t>
      </w:r>
      <w:r w:rsidR="00B712E3" w:rsidRPr="00F5658D">
        <w:rPr>
          <w:rFonts w:ascii="DFKai-SB" w:eastAsia="DFKai-SB" w:hAnsi="DFKai-SB"/>
          <w:b/>
          <w:bCs/>
          <w:sz w:val="24"/>
          <w:szCs w:val="24"/>
          <w:u w:val="single"/>
        </w:rPr>
        <w:t>錄音品質不佳的</w:t>
      </w:r>
      <w:r w:rsidR="00B712E3" w:rsidRPr="00F5658D">
        <w:rPr>
          <w:rFonts w:ascii="DFKai-SB" w:eastAsia="DFKai-SB" w:hAnsi="DFKai-SB"/>
          <w:b/>
          <w:sz w:val="24"/>
          <w:szCs w:val="24"/>
          <w:u w:val="single"/>
        </w:rPr>
        <w:t>狀況</w:t>
      </w:r>
      <w:r w:rsidR="00B712E3" w:rsidRPr="00F5658D">
        <w:rPr>
          <w:rFonts w:ascii="DFKai-SB" w:eastAsia="DFKai-SB" w:hAnsi="DFKai-SB"/>
          <w:sz w:val="24"/>
          <w:szCs w:val="24"/>
        </w:rPr>
        <w:t>，透過語者分離</w:t>
      </w:r>
      <w:r w:rsidR="00DA44AB" w:rsidRPr="00F5658D">
        <w:rPr>
          <w:rFonts w:ascii="DFKai-SB" w:eastAsia="DFKai-SB" w:hAnsi="DFKai-SB" w:hint="eastAsia"/>
          <w:sz w:val="24"/>
          <w:szCs w:val="24"/>
        </w:rPr>
        <w:t xml:space="preserve"> (</w:t>
      </w:r>
      <w:r w:rsidR="00DA44AB" w:rsidRPr="00F5658D">
        <w:rPr>
          <w:rFonts w:ascii="DFKai-SB" w:eastAsia="DFKai-SB" w:hAnsi="DFKai-SB"/>
          <w:sz w:val="24"/>
          <w:szCs w:val="24"/>
        </w:rPr>
        <w:t>Speaker Separation</w:t>
      </w:r>
      <w:r w:rsidR="00DA44AB" w:rsidRPr="00F5658D">
        <w:rPr>
          <w:rFonts w:ascii="DFKai-SB" w:eastAsia="DFKai-SB" w:hAnsi="DFKai-SB" w:hint="eastAsia"/>
          <w:sz w:val="24"/>
          <w:szCs w:val="24"/>
        </w:rPr>
        <w:t xml:space="preserve">) </w:t>
      </w:r>
      <w:r w:rsidR="00B712E3" w:rsidRPr="00F5658D">
        <w:rPr>
          <w:rFonts w:ascii="DFKai-SB" w:eastAsia="DFKai-SB" w:hAnsi="DFKai-SB"/>
          <w:sz w:val="24"/>
          <w:szCs w:val="24"/>
        </w:rPr>
        <w:t>技術</w:t>
      </w:r>
      <w:r w:rsidR="00B712E3" w:rsidRPr="00F5658D">
        <w:rPr>
          <w:rFonts w:ascii="DFKai-SB" w:eastAsia="DFKai-SB" w:hAnsi="DFKai-SB"/>
          <w:b/>
          <w:bCs/>
          <w:sz w:val="24"/>
          <w:szCs w:val="24"/>
          <w:u w:val="single"/>
        </w:rPr>
        <w:t>分離受試者的語音訊號</w:t>
      </w:r>
      <w:r w:rsidR="00B712E3" w:rsidRPr="00F5658D">
        <w:rPr>
          <w:rFonts w:ascii="DFKai-SB" w:eastAsia="DFKai-SB" w:hAnsi="DFKai-SB"/>
          <w:sz w:val="24"/>
          <w:szCs w:val="24"/>
        </w:rPr>
        <w:t>，</w:t>
      </w:r>
      <w:r w:rsidR="00A4355D" w:rsidRPr="00F5658D">
        <w:rPr>
          <w:rFonts w:ascii="DFKai-SB" w:eastAsia="DFKai-SB" w:hAnsi="DFKai-SB" w:hint="eastAsia"/>
          <w:sz w:val="24"/>
          <w:szCs w:val="24"/>
        </w:rPr>
        <w:t>再透過</w:t>
      </w:r>
      <w:r w:rsidR="00A4355D" w:rsidRPr="00F5658D">
        <w:rPr>
          <w:rFonts w:ascii="DFKai-SB" w:eastAsia="DFKai-SB" w:hAnsi="DFKai-SB"/>
          <w:sz w:val="24"/>
          <w:szCs w:val="24"/>
        </w:rPr>
        <w:t>語</w:t>
      </w:r>
      <w:r w:rsidR="00A4355D" w:rsidRPr="00F5658D">
        <w:rPr>
          <w:rFonts w:ascii="DFKai-SB" w:eastAsia="DFKai-SB" w:hAnsi="DFKai-SB" w:hint="eastAsia"/>
          <w:sz w:val="24"/>
          <w:szCs w:val="24"/>
        </w:rPr>
        <w:t>音</w:t>
      </w:r>
      <w:r w:rsidR="00A4355D" w:rsidRPr="00F5658D">
        <w:rPr>
          <w:rFonts w:ascii="DFKai-SB" w:eastAsia="DFKai-SB" w:hAnsi="DFKai-SB"/>
          <w:sz w:val="24"/>
          <w:szCs w:val="24"/>
        </w:rPr>
        <w:t>辨識</w:t>
      </w:r>
      <w:r w:rsidR="00A4355D" w:rsidRPr="00F5658D">
        <w:rPr>
          <w:rFonts w:ascii="DFKai-SB" w:eastAsia="DFKai-SB" w:hAnsi="DFKai-SB" w:hint="eastAsia"/>
          <w:sz w:val="24"/>
          <w:szCs w:val="24"/>
        </w:rPr>
        <w:t>模型</w:t>
      </w:r>
      <w:r w:rsidR="00D5319E" w:rsidRPr="00F5658D">
        <w:rPr>
          <w:rFonts w:ascii="DFKai-SB" w:eastAsia="DFKai-SB" w:hAnsi="DFKai-SB" w:hint="eastAsia"/>
          <w:sz w:val="24"/>
          <w:szCs w:val="24"/>
        </w:rPr>
        <w:t>計算有助於診斷的特徵，進而</w:t>
      </w:r>
      <w:r w:rsidR="00B712E3" w:rsidRPr="00F5658D">
        <w:rPr>
          <w:rFonts w:ascii="DFKai-SB" w:eastAsia="DFKai-SB" w:hAnsi="DFKai-SB"/>
          <w:sz w:val="24"/>
          <w:szCs w:val="24"/>
        </w:rPr>
        <w:t>協助醫生</w:t>
      </w:r>
      <w:r w:rsidR="00B712E3" w:rsidRPr="00F5658D">
        <w:rPr>
          <w:rFonts w:ascii="DFKai-SB" w:eastAsia="DFKai-SB" w:hAnsi="DFKai-SB"/>
          <w:bCs/>
          <w:sz w:val="24"/>
          <w:szCs w:val="24"/>
        </w:rPr>
        <w:t>直接分析受試者的語音，免除噪音或是其他語音的影響</w:t>
      </w:r>
      <w:r w:rsidR="00B712E3" w:rsidRPr="00F5658D">
        <w:rPr>
          <w:rFonts w:ascii="DFKai-SB" w:eastAsia="DFKai-SB" w:hAnsi="DFKai-SB"/>
          <w:sz w:val="24"/>
          <w:szCs w:val="24"/>
        </w:rPr>
        <w:t>，幫助醫生進行診斷，</w:t>
      </w:r>
      <w:r w:rsidR="00B712E3" w:rsidRPr="00F5658D">
        <w:rPr>
          <w:rFonts w:ascii="DFKai-SB" w:eastAsia="DFKai-SB" w:hAnsi="DFKai-SB"/>
          <w:b/>
          <w:bCs/>
          <w:sz w:val="24"/>
          <w:szCs w:val="24"/>
          <w:u w:val="single"/>
        </w:rPr>
        <w:t>節省醫生診斷的時間</w:t>
      </w:r>
      <w:r w:rsidR="00A9674E" w:rsidRPr="00F5658D">
        <w:rPr>
          <w:rFonts w:ascii="DFKai-SB" w:eastAsia="DFKai-SB" w:hAnsi="DFKai-SB" w:hint="eastAsia"/>
          <w:b/>
          <w:bCs/>
          <w:sz w:val="24"/>
          <w:szCs w:val="24"/>
        </w:rPr>
        <w:t>，</w:t>
      </w:r>
      <w:r w:rsidR="00A9674E" w:rsidRPr="00F5658D">
        <w:rPr>
          <w:rFonts w:ascii="DFKai-SB" w:eastAsia="DFKai-SB" w:hAnsi="DFKai-SB" w:hint="eastAsia"/>
          <w:sz w:val="24"/>
          <w:szCs w:val="24"/>
        </w:rPr>
        <w:t>同時</w:t>
      </w:r>
      <w:r w:rsidR="00A9674E" w:rsidRPr="00F5658D">
        <w:rPr>
          <w:rFonts w:ascii="DFKai-SB" w:eastAsia="DFKai-SB" w:hAnsi="DFKai-SB" w:cs="Arial"/>
          <w:b/>
          <w:bCs/>
          <w:color w:val="1D1C1D"/>
          <w:sz w:val="24"/>
          <w:szCs w:val="24"/>
          <w:u w:val="single"/>
        </w:rPr>
        <w:t>本</w:t>
      </w:r>
      <w:r w:rsidR="003F4045" w:rsidRPr="00F5658D">
        <w:rPr>
          <w:rFonts w:ascii="DFKai-SB" w:eastAsia="DFKai-SB" w:hAnsi="DFKai-SB" w:cs="Arial" w:hint="eastAsia"/>
          <w:b/>
          <w:bCs/>
          <w:color w:val="1D1C1D"/>
          <w:sz w:val="24"/>
          <w:szCs w:val="24"/>
          <w:u w:val="single"/>
        </w:rPr>
        <w:t>專題</w:t>
      </w:r>
      <w:r w:rsidR="00A9674E" w:rsidRPr="00F5658D">
        <w:rPr>
          <w:rFonts w:ascii="DFKai-SB" w:eastAsia="DFKai-SB" w:hAnsi="DFKai-SB" w:cs="Arial"/>
          <w:b/>
          <w:bCs/>
          <w:color w:val="1D1C1D"/>
          <w:sz w:val="24"/>
          <w:szCs w:val="24"/>
          <w:u w:val="single"/>
        </w:rPr>
        <w:t>已取得台北護理健康大學暨萬芳醫院教授翁仕明醫師同意，將支援資料收集</w:t>
      </w:r>
      <w:r w:rsidR="00A9674E" w:rsidRPr="00F5658D">
        <w:rPr>
          <w:rFonts w:ascii="DFKai-SB" w:eastAsia="DFKai-SB" w:hAnsi="DFKai-SB" w:cs="Arial" w:hint="eastAsia"/>
          <w:b/>
          <w:bCs/>
          <w:color w:val="1D1C1D"/>
          <w:sz w:val="24"/>
          <w:szCs w:val="24"/>
          <w:u w:val="single"/>
        </w:rPr>
        <w:t>與領域知識之協助指導</w:t>
      </w:r>
      <w:r w:rsidR="00D5319E" w:rsidRPr="00F5658D">
        <w:rPr>
          <w:rFonts w:ascii="DFKai-SB" w:eastAsia="DFKai-SB" w:hAnsi="DFKai-SB" w:hint="eastAsia"/>
          <w:sz w:val="24"/>
          <w:szCs w:val="24"/>
        </w:rPr>
        <w:t>。</w:t>
      </w:r>
    </w:p>
    <w:p w14:paraId="66B00F9D" w14:textId="57AD5C40" w:rsidR="004610AF" w:rsidRPr="00926537" w:rsidRDefault="00926537" w:rsidP="004610AF">
      <w:pPr>
        <w:pStyle w:val="Standard"/>
        <w:widowControl/>
        <w:numPr>
          <w:ilvl w:val="0"/>
          <w:numId w:val="3"/>
        </w:numPr>
        <w:suppressAutoHyphens w:val="0"/>
        <w:snapToGrid w:val="0"/>
        <w:spacing w:before="72" w:after="10"/>
        <w:textAlignment w:val="auto"/>
        <w:rPr>
          <w:rFonts w:eastAsia="DFKai-SB" w:cs="DFKai-SB"/>
          <w:b/>
          <w:sz w:val="28"/>
          <w:szCs w:val="28"/>
        </w:rPr>
      </w:pPr>
      <w:r w:rsidRPr="00926537">
        <w:rPr>
          <w:rFonts w:eastAsia="DFKai-SB" w:cs="DFKai-SB"/>
          <w:b/>
          <w:sz w:val="28"/>
          <w:szCs w:val="28"/>
        </w:rPr>
        <w:t>研究動機與研究問題</w:t>
      </w:r>
    </w:p>
    <w:p w14:paraId="76F88315" w14:textId="0AF65E82" w:rsidR="000F2BB0" w:rsidRPr="00F5658D" w:rsidRDefault="00B87B32" w:rsidP="00B87B32">
      <w:pPr>
        <w:pStyle w:val="a7"/>
        <w:snapToGrid w:val="0"/>
        <w:spacing w:before="72" w:after="10"/>
        <w:rPr>
          <w:rFonts w:ascii="Times New Roman" w:eastAsia="DFKai-SB" w:hAnsi="Times New Roman"/>
          <w:sz w:val="24"/>
          <w:szCs w:val="24"/>
        </w:rPr>
      </w:pPr>
      <w:r>
        <w:rPr>
          <w:rFonts w:ascii="Times New Roman" w:eastAsia="DFKai-SB" w:hAnsi="Times New Roman" w:hint="eastAsia"/>
          <w:sz w:val="20"/>
          <w:szCs w:val="20"/>
        </w:rPr>
        <w:t xml:space="preserve">        </w:t>
      </w:r>
      <w:r w:rsidR="000F2BB0" w:rsidRPr="00F5658D">
        <w:rPr>
          <w:rFonts w:ascii="Times New Roman" w:eastAsia="DFKai-SB" w:hAnsi="Times New Roman"/>
          <w:sz w:val="24"/>
          <w:szCs w:val="24"/>
        </w:rPr>
        <w:t>依我國</w:t>
      </w:r>
      <w:r w:rsidR="000F2BB0" w:rsidRPr="00F5658D">
        <w:rPr>
          <w:rFonts w:ascii="Times New Roman" w:eastAsia="DFKai-SB" w:hAnsi="Times New Roman"/>
          <w:sz w:val="24"/>
          <w:szCs w:val="24"/>
          <w:shd w:val="clear" w:color="auto" w:fill="FFFFFF"/>
        </w:rPr>
        <w:t>《身心障礙及資賦優異學生鑑定辦法》定義</w:t>
      </w:r>
      <w:r w:rsidR="000F2BB0" w:rsidRPr="00F5658D">
        <w:rPr>
          <w:rFonts w:ascii="Times New Roman" w:eastAsia="DFKai-SB" w:hAnsi="Times New Roman"/>
          <w:b/>
          <w:bCs/>
          <w:color w:val="3C3C3C"/>
          <w:sz w:val="24"/>
          <w:szCs w:val="24"/>
          <w:shd w:val="clear" w:color="auto" w:fill="FFFFFF"/>
        </w:rPr>
        <w:t>，</w:t>
      </w:r>
      <w:r w:rsidR="000F2BB0" w:rsidRPr="00F5658D">
        <w:rPr>
          <w:rFonts w:ascii="Times New Roman" w:eastAsia="DFKai-SB" w:hAnsi="Times New Roman"/>
          <w:sz w:val="24"/>
          <w:szCs w:val="24"/>
        </w:rPr>
        <w:t>學習障礙屬於身心障礙類別中的一種，無關智力，因某種功能異常，使患者在注意、記憶、理解、推理、表達或動作協調等能力異於常人，導致患者在生活中的聽、說、讀、寫與計算上，遭遇一項或多項的困難，進一步影響在學校的學習狀況，衍伸信心不足、學校適應不良、人際關係不佳等情況，及早診斷出學習障礙對兒童發展相當重要。</w:t>
      </w:r>
    </w:p>
    <w:p w14:paraId="36C9B57D" w14:textId="54F8C495" w:rsidR="000F2BB0" w:rsidRPr="00F5658D" w:rsidRDefault="00B87B32" w:rsidP="00B87B32">
      <w:pPr>
        <w:snapToGrid w:val="0"/>
        <w:spacing w:before="72" w:after="10"/>
        <w:ind w:firstLine="720"/>
        <w:rPr>
          <w:rFonts w:ascii="Times New Roman" w:eastAsia="DFKai-SB" w:hAnsi="Times New Roman"/>
          <w:sz w:val="24"/>
          <w:szCs w:val="24"/>
        </w:rPr>
      </w:pPr>
      <w:r w:rsidRPr="00F5658D">
        <w:rPr>
          <w:rFonts w:ascii="Times New Roman" w:eastAsia="DFKai-SB" w:hAnsi="Times New Roman" w:hint="eastAsia"/>
          <w:sz w:val="24"/>
          <w:szCs w:val="24"/>
        </w:rPr>
        <w:t xml:space="preserve">        </w:t>
      </w:r>
      <w:r w:rsidR="000F2BB0" w:rsidRPr="00F5658D">
        <w:rPr>
          <w:rFonts w:ascii="Times New Roman" w:eastAsia="DFKai-SB" w:hAnsi="Times New Roman"/>
          <w:sz w:val="24"/>
          <w:szCs w:val="24"/>
        </w:rPr>
        <w:t>目前</w:t>
      </w:r>
      <w:r w:rsidR="000F2BB0" w:rsidRPr="00F5658D">
        <w:rPr>
          <w:rFonts w:ascii="Times New Roman" w:eastAsia="DFKai-SB" w:hAnsi="Times New Roman"/>
          <w:b/>
          <w:sz w:val="24"/>
          <w:szCs w:val="24"/>
          <w:u w:val="single"/>
        </w:rPr>
        <w:t>學習障礙的診斷主要有三個問題</w:t>
      </w:r>
      <w:r w:rsidR="000F2BB0" w:rsidRPr="00F5658D">
        <w:rPr>
          <w:rFonts w:ascii="Times New Roman" w:eastAsia="DFKai-SB" w:hAnsi="Times New Roman"/>
          <w:sz w:val="24"/>
          <w:szCs w:val="24"/>
        </w:rPr>
        <w:t>:</w:t>
      </w:r>
    </w:p>
    <w:p w14:paraId="734455CC" w14:textId="77777777" w:rsidR="000F2BB0" w:rsidRPr="00F5658D" w:rsidRDefault="000F2BB0" w:rsidP="000F2BB0">
      <w:pPr>
        <w:pStyle w:val="a7"/>
        <w:numPr>
          <w:ilvl w:val="0"/>
          <w:numId w:val="6"/>
        </w:numPr>
        <w:autoSpaceDN w:val="0"/>
        <w:snapToGrid w:val="0"/>
        <w:spacing w:before="72" w:after="10" w:line="240" w:lineRule="auto"/>
        <w:contextualSpacing w:val="0"/>
        <w:rPr>
          <w:rFonts w:ascii="Times New Roman" w:eastAsia="DFKai-SB" w:hAnsi="Times New Roman"/>
          <w:sz w:val="24"/>
          <w:szCs w:val="24"/>
        </w:rPr>
      </w:pPr>
      <w:r w:rsidRPr="00F5658D">
        <w:rPr>
          <w:rFonts w:ascii="Times New Roman" w:eastAsia="DFKai-SB" w:hAnsi="Times New Roman"/>
          <w:sz w:val="24"/>
          <w:szCs w:val="24"/>
        </w:rPr>
        <w:t>診斷流程耗費時間與精力。由於醫生需要親自寫錄音的</w:t>
      </w:r>
      <w:proofErr w:type="gramStart"/>
      <w:r w:rsidRPr="00F5658D">
        <w:rPr>
          <w:rFonts w:ascii="Times New Roman" w:eastAsia="DFKai-SB" w:hAnsi="Times New Roman"/>
          <w:sz w:val="24"/>
          <w:szCs w:val="24"/>
        </w:rPr>
        <w:t>逐字稿</w:t>
      </w:r>
      <w:proofErr w:type="gramEnd"/>
      <w:r w:rsidRPr="00F5658D">
        <w:rPr>
          <w:rFonts w:ascii="Times New Roman" w:eastAsia="DFKai-SB" w:hAnsi="Times New Roman"/>
          <w:sz w:val="24"/>
          <w:szCs w:val="24"/>
        </w:rPr>
        <w:t>，再</w:t>
      </w:r>
      <w:proofErr w:type="gramStart"/>
      <w:r w:rsidRPr="00F5658D">
        <w:rPr>
          <w:rFonts w:ascii="Times New Roman" w:eastAsia="DFKai-SB" w:hAnsi="Times New Roman"/>
          <w:sz w:val="24"/>
          <w:szCs w:val="24"/>
        </w:rPr>
        <w:t>藉逐字稿</w:t>
      </w:r>
      <w:proofErr w:type="gramEnd"/>
      <w:r w:rsidRPr="00F5658D">
        <w:rPr>
          <w:rFonts w:ascii="Times New Roman" w:eastAsia="DFKai-SB" w:hAnsi="Times New Roman"/>
          <w:sz w:val="24"/>
          <w:szCs w:val="24"/>
        </w:rPr>
        <w:t>判斷受試者是否有理解能力、推理能力和表達能力上的問題，全程都倚靠人力。</w:t>
      </w:r>
    </w:p>
    <w:p w14:paraId="1F9C67B3" w14:textId="77777777" w:rsidR="000F2BB0" w:rsidRPr="00F5658D" w:rsidRDefault="000F2BB0" w:rsidP="000F2BB0">
      <w:pPr>
        <w:pStyle w:val="a7"/>
        <w:numPr>
          <w:ilvl w:val="0"/>
          <w:numId w:val="6"/>
        </w:numPr>
        <w:autoSpaceDN w:val="0"/>
        <w:snapToGrid w:val="0"/>
        <w:spacing w:before="72" w:after="10" w:line="240" w:lineRule="auto"/>
        <w:contextualSpacing w:val="0"/>
        <w:rPr>
          <w:rFonts w:ascii="Times New Roman" w:eastAsia="DFKai-SB" w:hAnsi="Times New Roman"/>
          <w:sz w:val="24"/>
          <w:szCs w:val="24"/>
        </w:rPr>
      </w:pPr>
      <w:r w:rsidRPr="00F5658D">
        <w:rPr>
          <w:rFonts w:ascii="Times New Roman" w:eastAsia="DFKai-SB" w:hAnsi="Times New Roman"/>
          <w:sz w:val="24"/>
          <w:szCs w:val="24"/>
        </w:rPr>
        <w:t xml:space="preserve"> </w:t>
      </w:r>
      <w:r w:rsidRPr="00F5658D">
        <w:rPr>
          <w:rFonts w:ascii="Times New Roman" w:eastAsia="DFKai-SB" w:hAnsi="Times New Roman"/>
          <w:sz w:val="24"/>
          <w:szCs w:val="24"/>
        </w:rPr>
        <w:t>逐</w:t>
      </w:r>
      <w:proofErr w:type="gramStart"/>
      <w:r w:rsidRPr="00F5658D">
        <w:rPr>
          <w:rFonts w:ascii="Times New Roman" w:eastAsia="DFKai-SB" w:hAnsi="Times New Roman"/>
          <w:sz w:val="24"/>
          <w:szCs w:val="24"/>
        </w:rPr>
        <w:t>字稿會</w:t>
      </w:r>
      <w:proofErr w:type="gramEnd"/>
      <w:r w:rsidRPr="00F5658D">
        <w:rPr>
          <w:rFonts w:ascii="Times New Roman" w:eastAsia="DFKai-SB" w:hAnsi="Times New Roman"/>
          <w:sz w:val="24"/>
          <w:szCs w:val="24"/>
        </w:rPr>
        <w:t>喪失有用資訊。由於語句間停頓時間還有說話速度都可能和受試者的表達能力有關係，但是單純的</w:t>
      </w:r>
      <w:proofErr w:type="gramStart"/>
      <w:r w:rsidRPr="00F5658D">
        <w:rPr>
          <w:rFonts w:ascii="Times New Roman" w:eastAsia="DFKai-SB" w:hAnsi="Times New Roman"/>
          <w:sz w:val="24"/>
          <w:szCs w:val="24"/>
        </w:rPr>
        <w:t>逐字稿無法</w:t>
      </w:r>
      <w:proofErr w:type="gramEnd"/>
      <w:r w:rsidRPr="00F5658D">
        <w:rPr>
          <w:rFonts w:ascii="Times New Roman" w:eastAsia="DFKai-SB" w:hAnsi="Times New Roman"/>
          <w:sz w:val="24"/>
          <w:szCs w:val="24"/>
        </w:rPr>
        <w:t>表現出這種特徵。</w:t>
      </w:r>
    </w:p>
    <w:p w14:paraId="4E4309C8" w14:textId="77777777" w:rsidR="000F2BB0" w:rsidRPr="00F5658D" w:rsidRDefault="000F2BB0" w:rsidP="000F2BB0">
      <w:pPr>
        <w:pStyle w:val="a7"/>
        <w:numPr>
          <w:ilvl w:val="0"/>
          <w:numId w:val="6"/>
        </w:numPr>
        <w:autoSpaceDN w:val="0"/>
        <w:snapToGrid w:val="0"/>
        <w:spacing w:before="72" w:after="10" w:line="240" w:lineRule="auto"/>
        <w:contextualSpacing w:val="0"/>
        <w:rPr>
          <w:rFonts w:ascii="Times New Roman" w:eastAsia="DFKai-SB" w:hAnsi="Times New Roman"/>
          <w:sz w:val="24"/>
          <w:szCs w:val="24"/>
        </w:rPr>
      </w:pPr>
      <w:r w:rsidRPr="00F5658D">
        <w:rPr>
          <w:rFonts w:ascii="Times New Roman" w:eastAsia="DFKai-SB" w:hAnsi="Times New Roman" w:cs="DFKai-SB"/>
          <w:sz w:val="24"/>
          <w:szCs w:val="24"/>
        </w:rPr>
        <w:t>診斷缺乏統一客觀標準。</w:t>
      </w:r>
      <w:r w:rsidRPr="00F5658D">
        <w:rPr>
          <w:rFonts w:ascii="Times New Roman" w:eastAsia="DFKai-SB" w:hAnsi="Times New Roman" w:cs="DFKai-SB"/>
          <w:color w:val="333333"/>
          <w:sz w:val="24"/>
          <w:szCs w:val="24"/>
        </w:rPr>
        <w:t>實務情況下，無法斷定「有某些特徵的人」，就一定有學習障礙</w:t>
      </w:r>
      <w:r w:rsidRPr="00F5658D">
        <w:rPr>
          <w:rFonts w:ascii="Times New Roman" w:eastAsia="DFKai-SB" w:hAnsi="Times New Roman" w:cs="DFKai-SB"/>
          <w:sz w:val="24"/>
          <w:szCs w:val="24"/>
        </w:rPr>
        <w:t>，導致診斷時醫師往往得依靠個人的直覺。</w:t>
      </w:r>
    </w:p>
    <w:p w14:paraId="5E533197" w14:textId="2E888028" w:rsidR="00BF79DA" w:rsidRDefault="00B8528C" w:rsidP="00B8528C">
      <w:pPr>
        <w:pStyle w:val="a7"/>
        <w:snapToGrid w:val="0"/>
        <w:spacing w:before="72" w:after="10"/>
        <w:rPr>
          <w:rFonts w:ascii="Times New Roman" w:eastAsia="DFKai-SB" w:hAnsi="Times New Roman"/>
          <w:sz w:val="24"/>
          <w:szCs w:val="24"/>
        </w:rPr>
      </w:pPr>
      <w:r w:rsidRPr="00F5658D">
        <w:rPr>
          <w:rFonts w:ascii="Times New Roman" w:eastAsia="DFKai-SB" w:hAnsi="Times New Roman" w:hint="eastAsia"/>
          <w:sz w:val="24"/>
          <w:szCs w:val="24"/>
        </w:rPr>
        <w:t xml:space="preserve">        </w:t>
      </w:r>
      <w:r w:rsidR="000F2BB0" w:rsidRPr="00F5658D">
        <w:rPr>
          <w:rFonts w:ascii="Times New Roman" w:eastAsia="DFKai-SB" w:hAnsi="Times New Roman"/>
          <w:sz w:val="24"/>
          <w:szCs w:val="24"/>
        </w:rPr>
        <w:t>若想加速學習障礙診斷，自動化的語者分離</w:t>
      </w:r>
      <w:r w:rsidR="00DA44AB" w:rsidRPr="00F5658D">
        <w:rPr>
          <w:rFonts w:ascii="Times New Roman" w:eastAsia="DFKai-SB" w:hAnsi="Times New Roman" w:hint="eastAsia"/>
          <w:sz w:val="24"/>
          <w:szCs w:val="24"/>
        </w:rPr>
        <w:t xml:space="preserve"> </w:t>
      </w:r>
      <w:r w:rsidR="00DA44AB" w:rsidRPr="00F5658D">
        <w:rPr>
          <w:rFonts w:eastAsia="DFKai-SB" w:hint="eastAsia"/>
          <w:sz w:val="24"/>
          <w:szCs w:val="24"/>
        </w:rPr>
        <w:t>(</w:t>
      </w:r>
      <w:r w:rsidR="00DA44AB" w:rsidRPr="00F5658D">
        <w:rPr>
          <w:rFonts w:eastAsia="DFKai-SB"/>
          <w:sz w:val="24"/>
          <w:szCs w:val="24"/>
        </w:rPr>
        <w:t>Speaker Separation</w:t>
      </w:r>
      <w:r w:rsidR="00DA44AB" w:rsidRPr="00F5658D">
        <w:rPr>
          <w:rFonts w:eastAsia="DFKai-SB" w:hint="eastAsia"/>
          <w:sz w:val="24"/>
          <w:szCs w:val="24"/>
        </w:rPr>
        <w:t xml:space="preserve">) </w:t>
      </w:r>
      <w:r w:rsidR="000F2BB0" w:rsidRPr="00F5658D">
        <w:rPr>
          <w:rFonts w:ascii="Times New Roman" w:eastAsia="DFKai-SB" w:hAnsi="Times New Roman"/>
          <w:sz w:val="24"/>
          <w:szCs w:val="24"/>
        </w:rPr>
        <w:t>將不可或缺。現今，雖然機器學習在語者分離任務的表現已經優良許多，但是應用在學習障礙診斷的錄音上仍有問題，像是診斷錄音稀少</w:t>
      </w:r>
      <w:r w:rsidR="001860EB">
        <w:rPr>
          <w:rFonts w:ascii="Times New Roman" w:eastAsia="DFKai-SB" w:hAnsi="Times New Roman" w:hint="eastAsia"/>
          <w:sz w:val="24"/>
          <w:szCs w:val="24"/>
        </w:rPr>
        <w:t>而不足以訓練一個模型</w:t>
      </w:r>
      <w:r w:rsidR="000F2BB0" w:rsidRPr="00F5658D">
        <w:rPr>
          <w:rFonts w:ascii="Times New Roman" w:eastAsia="DFKai-SB" w:hAnsi="Times New Roman"/>
          <w:sz w:val="24"/>
          <w:szCs w:val="24"/>
        </w:rPr>
        <w:t>，受試者的音量過小而被當作噪音，噪音過大導致無法分辨出語音，或是因為模型不曾以孩童的語音訓練，使</w:t>
      </w:r>
      <w:r w:rsidR="000F2BB0" w:rsidRPr="00F5658D">
        <w:rPr>
          <w:rFonts w:ascii="Times New Roman" w:eastAsia="DFKai-SB" w:hAnsi="Times New Roman"/>
          <w:b/>
          <w:bCs/>
          <w:sz w:val="24"/>
          <w:szCs w:val="24"/>
          <w:u w:val="single"/>
        </w:rPr>
        <w:t>模型</w:t>
      </w:r>
      <w:r w:rsidR="002444D1" w:rsidRPr="00F5658D">
        <w:rPr>
          <w:rFonts w:ascii="Times New Roman" w:eastAsia="DFKai-SB" w:hAnsi="Times New Roman" w:hint="eastAsia"/>
          <w:b/>
          <w:bCs/>
          <w:sz w:val="24"/>
          <w:szCs w:val="24"/>
          <w:u w:val="single"/>
        </w:rPr>
        <w:t>在分離受試者語音時效果不佳</w:t>
      </w:r>
      <w:r w:rsidR="000F2BB0" w:rsidRPr="00F5658D">
        <w:rPr>
          <w:rFonts w:ascii="Times New Roman" w:eastAsia="DFKai-SB" w:hAnsi="Times New Roman"/>
          <w:sz w:val="24"/>
          <w:szCs w:val="24"/>
        </w:rPr>
        <w:t>。</w:t>
      </w:r>
    </w:p>
    <w:p w14:paraId="45A944E4" w14:textId="09C4A7D0" w:rsidR="006A7333" w:rsidRDefault="006A7333" w:rsidP="00B8528C">
      <w:pPr>
        <w:pStyle w:val="a7"/>
        <w:snapToGrid w:val="0"/>
        <w:spacing w:before="72" w:after="10"/>
        <w:rPr>
          <w:rFonts w:ascii="Times New Roman" w:eastAsia="DFKai-SB" w:hAnsi="Times New Roman"/>
          <w:sz w:val="24"/>
          <w:szCs w:val="24"/>
        </w:rPr>
      </w:pPr>
    </w:p>
    <w:p w14:paraId="586686E4" w14:textId="77777777" w:rsidR="006A7333" w:rsidRPr="00F5658D" w:rsidRDefault="006A7333" w:rsidP="00B8528C">
      <w:pPr>
        <w:pStyle w:val="a7"/>
        <w:snapToGrid w:val="0"/>
        <w:spacing w:before="72" w:after="10"/>
        <w:rPr>
          <w:rFonts w:ascii="Times New Roman" w:eastAsia="DFKai-SB" w:hAnsi="Times New Roman" w:hint="eastAsia"/>
          <w:sz w:val="24"/>
          <w:szCs w:val="24"/>
        </w:rPr>
      </w:pPr>
    </w:p>
    <w:p w14:paraId="71143CF3" w14:textId="23A3D9B3" w:rsidR="000F2BB0" w:rsidRPr="00F5658D" w:rsidRDefault="00B8528C" w:rsidP="00B8528C">
      <w:pPr>
        <w:pStyle w:val="a7"/>
        <w:snapToGrid w:val="0"/>
        <w:spacing w:before="72" w:after="10"/>
        <w:rPr>
          <w:rFonts w:ascii="Times New Roman" w:eastAsia="DFKai-SB" w:hAnsi="Times New Roman"/>
          <w:sz w:val="24"/>
          <w:szCs w:val="24"/>
        </w:rPr>
      </w:pPr>
      <w:r w:rsidRPr="00F5658D">
        <w:rPr>
          <w:rFonts w:ascii="Times New Roman" w:eastAsia="DFKai-SB" w:hAnsi="Times New Roman" w:cs="DFKai-SB" w:hint="eastAsia"/>
          <w:sz w:val="24"/>
          <w:szCs w:val="24"/>
        </w:rPr>
        <w:lastRenderedPageBreak/>
        <w:t xml:space="preserve">        </w:t>
      </w:r>
      <w:r w:rsidR="000F2BB0" w:rsidRPr="00F5658D">
        <w:rPr>
          <w:rFonts w:ascii="Times New Roman" w:eastAsia="DFKai-SB" w:hAnsi="Times New Roman" w:cs="DFKai-SB"/>
          <w:sz w:val="24"/>
          <w:szCs w:val="24"/>
        </w:rPr>
        <w:t>本</w:t>
      </w:r>
      <w:r w:rsidR="00A9674E" w:rsidRPr="00F5658D">
        <w:rPr>
          <w:rFonts w:ascii="Times New Roman" w:eastAsia="DFKai-SB" w:hAnsi="Times New Roman" w:cs="DFKai-SB" w:hint="eastAsia"/>
          <w:sz w:val="24"/>
          <w:szCs w:val="24"/>
        </w:rPr>
        <w:t>專題將</w:t>
      </w:r>
      <w:r w:rsidR="004D44C1" w:rsidRPr="00F5658D">
        <w:rPr>
          <w:rFonts w:ascii="Times New Roman" w:eastAsia="DFKai-SB" w:hAnsi="Times New Roman" w:cs="DFKai-SB" w:hint="eastAsia"/>
          <w:sz w:val="24"/>
          <w:szCs w:val="24"/>
        </w:rPr>
        <w:t>透過研究由</w:t>
      </w:r>
      <w:r w:rsidR="004D44C1" w:rsidRPr="00F5658D">
        <w:rPr>
          <w:rFonts w:ascii="DFKai-SB" w:eastAsia="DFKai-SB" w:hAnsi="DFKai-SB" w:cs="Arial"/>
          <w:b/>
          <w:bCs/>
          <w:color w:val="1D1C1D"/>
          <w:sz w:val="24"/>
          <w:szCs w:val="24"/>
          <w:u w:val="single"/>
        </w:rPr>
        <w:t>台北護理健康大學暨萬芳醫院教授翁仕明醫師</w:t>
      </w:r>
      <w:r w:rsidR="004D44C1" w:rsidRPr="00F5658D">
        <w:rPr>
          <w:rFonts w:ascii="DFKai-SB" w:eastAsia="DFKai-SB" w:hAnsi="DFKai-SB" w:cs="Arial" w:hint="eastAsia"/>
          <w:b/>
          <w:bCs/>
          <w:color w:val="1D1C1D"/>
          <w:sz w:val="24"/>
          <w:szCs w:val="24"/>
          <w:u w:val="single"/>
        </w:rPr>
        <w:t>收集的資料</w:t>
      </w:r>
      <w:r w:rsidR="004D44C1" w:rsidRPr="00F5658D">
        <w:rPr>
          <w:rFonts w:ascii="Times New Roman" w:eastAsia="DFKai-SB" w:hAnsi="Times New Roman" w:cs="DFKai-SB" w:hint="eastAsia"/>
          <w:sz w:val="24"/>
          <w:szCs w:val="24"/>
        </w:rPr>
        <w:t>，</w:t>
      </w:r>
      <w:proofErr w:type="gramStart"/>
      <w:r w:rsidR="004D44C1" w:rsidRPr="00F5658D">
        <w:rPr>
          <w:rFonts w:ascii="Times New Roman" w:eastAsia="DFKai-SB" w:hAnsi="Times New Roman" w:cs="DFKai-SB" w:hint="eastAsia"/>
          <w:sz w:val="24"/>
          <w:szCs w:val="24"/>
        </w:rPr>
        <w:t>並</w:t>
      </w:r>
      <w:r w:rsidR="00F5658D">
        <w:rPr>
          <w:rFonts w:ascii="Times New Roman" w:eastAsia="DFKai-SB" w:hAnsi="Times New Roman" w:cs="DFKai-SB" w:hint="eastAsia"/>
          <w:sz w:val="24"/>
          <w:szCs w:val="24"/>
        </w:rPr>
        <w:t>以</w:t>
      </w:r>
      <w:r w:rsidR="000F2BB0" w:rsidRPr="00F5658D">
        <w:rPr>
          <w:rFonts w:ascii="Times New Roman" w:eastAsia="DFKai-SB" w:hAnsi="Times New Roman" w:cs="DFKai-SB"/>
          <w:b/>
          <w:bCs/>
          <w:sz w:val="24"/>
          <w:szCs w:val="24"/>
          <w:u w:val="single"/>
        </w:rPr>
        <w:t>語者</w:t>
      </w:r>
      <w:proofErr w:type="gramEnd"/>
      <w:r w:rsidR="00452F57" w:rsidRPr="00F5658D">
        <w:rPr>
          <w:rFonts w:ascii="Times New Roman" w:eastAsia="DFKai-SB" w:hAnsi="Times New Roman" w:cs="DFKai-SB" w:hint="eastAsia"/>
          <w:b/>
          <w:bCs/>
          <w:sz w:val="24"/>
          <w:szCs w:val="24"/>
          <w:u w:val="single"/>
        </w:rPr>
        <w:t>分離</w:t>
      </w:r>
      <w:r w:rsidR="00F5658D">
        <w:rPr>
          <w:rFonts w:ascii="Times New Roman" w:eastAsia="DFKai-SB" w:hAnsi="Times New Roman" w:cs="DFKai-SB" w:hint="eastAsia"/>
          <w:sz w:val="24"/>
          <w:szCs w:val="24"/>
        </w:rPr>
        <w:t>為核心</w:t>
      </w:r>
      <w:r w:rsidR="000F2BB0" w:rsidRPr="00F5658D">
        <w:rPr>
          <w:rFonts w:ascii="Times New Roman" w:eastAsia="DFKai-SB" w:hAnsi="Times New Roman" w:cs="DFKai-SB"/>
          <w:sz w:val="24"/>
          <w:szCs w:val="24"/>
        </w:rPr>
        <w:t>技術，</w:t>
      </w:r>
      <w:r w:rsidR="000F2BB0" w:rsidRPr="00F5658D">
        <w:rPr>
          <w:rFonts w:ascii="Times New Roman" w:eastAsia="DFKai-SB" w:hAnsi="Times New Roman" w:cs="DFKai-SB"/>
          <w:b/>
          <w:sz w:val="24"/>
          <w:szCs w:val="24"/>
          <w:u w:val="single"/>
        </w:rPr>
        <w:t>設計一套流程與方法，解決引入機器學習至</w:t>
      </w:r>
      <w:r w:rsidR="000F2BB0" w:rsidRPr="00F5658D">
        <w:rPr>
          <w:rFonts w:ascii="Times New Roman" w:eastAsia="DFKai-SB" w:hAnsi="Times New Roman"/>
          <w:b/>
          <w:sz w:val="24"/>
          <w:szCs w:val="24"/>
          <w:u w:val="single"/>
        </w:rPr>
        <w:t>學習障礙診斷</w:t>
      </w:r>
      <w:r w:rsidR="000F2BB0" w:rsidRPr="00F5658D">
        <w:rPr>
          <w:rFonts w:ascii="Times New Roman" w:eastAsia="DFKai-SB" w:hAnsi="Times New Roman" w:cs="DFKai-SB"/>
          <w:b/>
          <w:sz w:val="24"/>
          <w:szCs w:val="24"/>
          <w:u w:val="single"/>
        </w:rPr>
        <w:t>所面臨的首要問題</w:t>
      </w:r>
      <w:r w:rsidR="000F2BB0" w:rsidRPr="00F5658D">
        <w:rPr>
          <w:rFonts w:ascii="Times New Roman" w:eastAsia="DFKai-SB" w:hAnsi="Times New Roman"/>
          <w:sz w:val="24"/>
          <w:szCs w:val="24"/>
        </w:rPr>
        <w:t>，</w:t>
      </w:r>
      <w:r w:rsidR="005D4E7D" w:rsidRPr="00F5658D">
        <w:rPr>
          <w:rFonts w:ascii="Times New Roman" w:eastAsia="DFKai-SB" w:hAnsi="Times New Roman" w:hint="eastAsia"/>
          <w:sz w:val="24"/>
          <w:szCs w:val="24"/>
        </w:rPr>
        <w:t>如</w:t>
      </w:r>
      <w:r w:rsidR="000F2BB0" w:rsidRPr="00F5658D">
        <w:rPr>
          <w:rFonts w:ascii="Times New Roman" w:eastAsia="DFKai-SB" w:hAnsi="Times New Roman"/>
          <w:sz w:val="24"/>
          <w:szCs w:val="24"/>
        </w:rPr>
        <w:t>語音的音量過小，環境噪音過大以及孩童的聲紋特性，造成模型表現不佳，</w:t>
      </w:r>
      <w:r w:rsidR="00F5658D">
        <w:rPr>
          <w:rFonts w:ascii="Times New Roman" w:eastAsia="DFKai-SB" w:hAnsi="Times New Roman" w:hint="eastAsia"/>
          <w:sz w:val="24"/>
          <w:szCs w:val="24"/>
        </w:rPr>
        <w:t>以</w:t>
      </w:r>
      <w:r w:rsidR="000F2BB0" w:rsidRPr="00F5658D">
        <w:rPr>
          <w:rFonts w:ascii="Times New Roman" w:eastAsia="DFKai-SB" w:hAnsi="Times New Roman" w:cs="DFKai-SB"/>
          <w:sz w:val="24"/>
          <w:szCs w:val="24"/>
        </w:rPr>
        <w:t>加速深度學習輔助學習障礙診斷的進程</w:t>
      </w:r>
      <w:r w:rsidR="004D44C1" w:rsidRPr="00F5658D">
        <w:rPr>
          <w:rFonts w:ascii="Times New Roman" w:eastAsia="DFKai-SB" w:hAnsi="Times New Roman"/>
          <w:sz w:val="24"/>
          <w:szCs w:val="24"/>
        </w:rPr>
        <w:t xml:space="preserve"> </w:t>
      </w:r>
      <w:r w:rsidR="004D44C1" w:rsidRPr="00F5658D">
        <w:rPr>
          <w:rFonts w:ascii="Times New Roman" w:eastAsia="DFKai-SB" w:hAnsi="Times New Roman" w:hint="eastAsia"/>
          <w:sz w:val="24"/>
          <w:szCs w:val="24"/>
        </w:rPr>
        <w:t>。</w:t>
      </w:r>
    </w:p>
    <w:p w14:paraId="4A7D2E03" w14:textId="77777777" w:rsidR="0053335B" w:rsidRPr="002C7B98" w:rsidRDefault="0053335B" w:rsidP="004610AF">
      <w:pPr>
        <w:pStyle w:val="Standard"/>
        <w:widowControl/>
        <w:suppressAutoHyphens w:val="0"/>
        <w:snapToGrid w:val="0"/>
        <w:spacing w:before="72" w:after="10"/>
        <w:textAlignment w:val="auto"/>
        <w:rPr>
          <w:rFonts w:eastAsia="DFKai-SB" w:cs="DFKai-SB"/>
          <w:b/>
          <w:sz w:val="28"/>
          <w:szCs w:val="28"/>
        </w:rPr>
      </w:pPr>
    </w:p>
    <w:p w14:paraId="5B26A4E7" w14:textId="25A3906E" w:rsidR="00471B61" w:rsidRPr="005A57CD" w:rsidRDefault="002C7B98" w:rsidP="005A57CD">
      <w:pPr>
        <w:pStyle w:val="Standard"/>
        <w:numPr>
          <w:ilvl w:val="0"/>
          <w:numId w:val="3"/>
        </w:numPr>
        <w:snapToGrid w:val="0"/>
        <w:spacing w:before="72" w:after="10"/>
        <w:jc w:val="both"/>
        <w:rPr>
          <w:rFonts w:eastAsia="DFKai-SB" w:cs="DFKai-SB"/>
          <w:b/>
          <w:sz w:val="28"/>
          <w:szCs w:val="28"/>
        </w:rPr>
      </w:pPr>
      <w:r w:rsidRPr="002C7B98">
        <w:rPr>
          <w:rFonts w:eastAsia="DFKai-SB" w:cs="DFKai-SB"/>
          <w:b/>
          <w:sz w:val="28"/>
          <w:szCs w:val="28"/>
        </w:rPr>
        <w:t>研究方法</w:t>
      </w:r>
    </w:p>
    <w:p w14:paraId="3DA06DDC" w14:textId="3E71E08D" w:rsidR="005646B7" w:rsidRDefault="005646B7" w:rsidP="005646B7">
      <w:pPr>
        <w:pStyle w:val="Standard"/>
        <w:numPr>
          <w:ilvl w:val="1"/>
          <w:numId w:val="9"/>
        </w:numPr>
        <w:snapToGrid w:val="0"/>
        <w:spacing w:before="72" w:after="10"/>
        <w:jc w:val="both"/>
        <w:rPr>
          <w:rFonts w:eastAsia="DFKai-SB" w:cs="DFKai-SB"/>
          <w:b/>
          <w:sz w:val="28"/>
          <w:szCs w:val="28"/>
        </w:rPr>
      </w:pPr>
      <w:r>
        <w:rPr>
          <w:rFonts w:eastAsia="DFKai-SB" w:cs="DFKai-SB"/>
          <w:b/>
          <w:sz w:val="28"/>
          <w:szCs w:val="28"/>
        </w:rPr>
        <w:t xml:space="preserve"> </w:t>
      </w:r>
      <w:r>
        <w:rPr>
          <w:rFonts w:eastAsia="DFKai-SB" w:cs="DFKai-SB" w:hint="eastAsia"/>
          <w:b/>
          <w:sz w:val="28"/>
          <w:szCs w:val="28"/>
        </w:rPr>
        <w:t>資料</w:t>
      </w:r>
      <w:r w:rsidR="009A1001">
        <w:rPr>
          <w:rFonts w:eastAsia="DFKai-SB" w:cs="DFKai-SB" w:hint="eastAsia"/>
          <w:b/>
          <w:sz w:val="28"/>
          <w:szCs w:val="28"/>
        </w:rPr>
        <w:t>分析</w:t>
      </w:r>
    </w:p>
    <w:p w14:paraId="7D29E77A" w14:textId="75AD304F" w:rsidR="003B7E81" w:rsidRPr="00F5658D" w:rsidRDefault="00C06518" w:rsidP="00C06518">
      <w:pPr>
        <w:pStyle w:val="Standard"/>
        <w:snapToGrid w:val="0"/>
        <w:spacing w:before="72" w:after="10"/>
        <w:ind w:left="792"/>
        <w:jc w:val="both"/>
        <w:rPr>
          <w:rFonts w:ascii="DFKai-SB" w:eastAsia="DFKai-SB" w:hAnsi="DFKai-SB" w:cs="Arial"/>
          <w:color w:val="1D1C1D"/>
        </w:rPr>
      </w:pPr>
      <w:r>
        <w:rPr>
          <w:rFonts w:ascii="DFKai-SB" w:eastAsia="DFKai-SB" w:hAnsi="DFKai-SB" w:cs="Arial" w:hint="eastAsia"/>
          <w:color w:val="1D1C1D"/>
          <w:sz w:val="20"/>
          <w:szCs w:val="20"/>
        </w:rPr>
        <w:t xml:space="preserve">    </w:t>
      </w:r>
      <w:r w:rsidR="00F656DF" w:rsidRPr="00F5658D">
        <w:rPr>
          <w:rFonts w:ascii="DFKai-SB" w:eastAsia="DFKai-SB" w:hAnsi="DFKai-SB" w:cs="Arial" w:hint="eastAsia"/>
          <w:color w:val="1D1C1D"/>
        </w:rPr>
        <w:t>本專題</w:t>
      </w:r>
      <w:r w:rsidR="00492B7B" w:rsidRPr="00F5658D">
        <w:rPr>
          <w:rFonts w:ascii="DFKai-SB" w:eastAsia="DFKai-SB" w:hAnsi="DFKai-SB" w:cs="Arial" w:hint="eastAsia"/>
          <w:color w:val="1D1C1D"/>
        </w:rPr>
        <w:t>所</w:t>
      </w:r>
      <w:r w:rsidR="00F656DF" w:rsidRPr="00F5658D">
        <w:rPr>
          <w:rFonts w:ascii="DFKai-SB" w:eastAsia="DFKai-SB" w:hAnsi="DFKai-SB" w:cs="Arial" w:hint="eastAsia"/>
          <w:color w:val="1D1C1D"/>
        </w:rPr>
        <w:t>使用</w:t>
      </w:r>
      <w:r w:rsidR="00052FE1" w:rsidRPr="00F5658D">
        <w:rPr>
          <w:rFonts w:ascii="DFKai-SB" w:eastAsia="DFKai-SB" w:hAnsi="DFKai-SB" w:cs="Arial" w:hint="eastAsia"/>
          <w:color w:val="1D1C1D"/>
        </w:rPr>
        <w:t>的</w:t>
      </w:r>
      <w:r w:rsidR="00492B7B" w:rsidRPr="00F5658D">
        <w:rPr>
          <w:rFonts w:ascii="DFKai-SB" w:eastAsia="DFKai-SB" w:hAnsi="DFKai-SB" w:cs="Arial" w:hint="eastAsia"/>
          <w:color w:val="1D1C1D"/>
        </w:rPr>
        <w:t>診斷錄音，</w:t>
      </w:r>
      <w:r w:rsidR="00492B7B" w:rsidRPr="00F5658D">
        <w:rPr>
          <w:rFonts w:ascii="DFKai-SB" w:eastAsia="DFKai-SB" w:hAnsi="DFKai-SB" w:cs="Arial" w:hint="eastAsia"/>
          <w:b/>
          <w:bCs/>
          <w:color w:val="1D1C1D"/>
          <w:u w:val="single"/>
        </w:rPr>
        <w:t>皆</w:t>
      </w:r>
      <w:r w:rsidR="00F656DF" w:rsidRPr="00F5658D">
        <w:rPr>
          <w:rFonts w:ascii="DFKai-SB" w:eastAsia="DFKai-SB" w:hAnsi="DFKai-SB" w:cs="Arial" w:hint="eastAsia"/>
          <w:b/>
          <w:bCs/>
          <w:color w:val="1D1C1D"/>
          <w:u w:val="single"/>
        </w:rPr>
        <w:t>由</w:t>
      </w:r>
      <w:r w:rsidR="00F656DF" w:rsidRPr="00F5658D">
        <w:rPr>
          <w:rFonts w:ascii="DFKai-SB" w:eastAsia="DFKai-SB" w:hAnsi="DFKai-SB" w:cs="Arial"/>
          <w:b/>
          <w:bCs/>
          <w:color w:val="1D1C1D"/>
          <w:u w:val="single"/>
        </w:rPr>
        <w:t>台北護理健康大學暨萬芳醫院教授翁仕明醫師</w:t>
      </w:r>
      <w:r w:rsidR="00F656DF" w:rsidRPr="00F5658D">
        <w:rPr>
          <w:rFonts w:ascii="DFKai-SB" w:eastAsia="DFKai-SB" w:hAnsi="DFKai-SB" w:cs="Arial" w:hint="eastAsia"/>
          <w:b/>
          <w:bCs/>
          <w:color w:val="1D1C1D"/>
          <w:u w:val="single"/>
        </w:rPr>
        <w:t>所</w:t>
      </w:r>
      <w:r w:rsidR="00492B7B" w:rsidRPr="00F5658D">
        <w:rPr>
          <w:rFonts w:ascii="DFKai-SB" w:eastAsia="DFKai-SB" w:hAnsi="DFKai-SB" w:cs="Arial" w:hint="eastAsia"/>
          <w:b/>
          <w:bCs/>
          <w:color w:val="1D1C1D"/>
          <w:u w:val="single"/>
        </w:rPr>
        <w:t>提供</w:t>
      </w:r>
      <w:r w:rsidR="00B65331" w:rsidRPr="00F5658D">
        <w:rPr>
          <w:rFonts w:ascii="DFKai-SB" w:eastAsia="DFKai-SB" w:hAnsi="DFKai-SB" w:cs="Arial" w:hint="eastAsia"/>
          <w:color w:val="1D1C1D"/>
        </w:rPr>
        <w:t>，</w:t>
      </w:r>
      <w:r w:rsidR="00052FE1" w:rsidRPr="00F5658D">
        <w:rPr>
          <w:rFonts w:ascii="DFKai-SB" w:eastAsia="DFKai-SB" w:hAnsi="DFKai-SB" w:cs="Arial" w:hint="eastAsia"/>
          <w:color w:val="1D1C1D"/>
        </w:rPr>
        <w:t>其內容為受試者接受各種測驗的錄音，因此</w:t>
      </w:r>
      <w:r w:rsidR="00DC0EA6" w:rsidRPr="00F5658D">
        <w:rPr>
          <w:rFonts w:ascii="DFKai-SB" w:eastAsia="DFKai-SB" w:hAnsi="DFKai-SB" w:cs="Arial" w:hint="eastAsia"/>
          <w:color w:val="1D1C1D"/>
        </w:rPr>
        <w:t>主要</w:t>
      </w:r>
      <w:r w:rsidR="00052FE1" w:rsidRPr="00F5658D">
        <w:rPr>
          <w:rFonts w:ascii="DFKai-SB" w:eastAsia="DFKai-SB" w:hAnsi="DFKai-SB" w:cs="Arial" w:hint="eastAsia"/>
          <w:color w:val="1D1C1D"/>
        </w:rPr>
        <w:t>包含受試者與診斷者兩人的語音</w:t>
      </w:r>
      <w:r w:rsidR="00245066" w:rsidRPr="00F5658D">
        <w:rPr>
          <w:rFonts w:ascii="DFKai-SB" w:eastAsia="DFKai-SB" w:hAnsi="DFKai-SB" w:cs="Arial" w:hint="eastAsia"/>
          <w:color w:val="1D1C1D"/>
        </w:rPr>
        <w:t>，</w:t>
      </w:r>
      <w:r w:rsidR="00DC0EA6" w:rsidRPr="00F5658D">
        <w:rPr>
          <w:rFonts w:ascii="DFKai-SB" w:eastAsia="DFKai-SB" w:hAnsi="DFKai-SB" w:cs="Arial" w:hint="eastAsia"/>
          <w:color w:val="1D1C1D"/>
        </w:rPr>
        <w:t>然而</w:t>
      </w:r>
      <w:r w:rsidR="00C4183F" w:rsidRPr="00F5658D">
        <w:rPr>
          <w:rFonts w:ascii="DFKai-SB" w:eastAsia="DFKai-SB" w:hAnsi="DFKai-SB" w:cs="Arial" w:hint="eastAsia"/>
          <w:color w:val="1D1C1D"/>
        </w:rPr>
        <w:t>現行的</w:t>
      </w:r>
      <w:r w:rsidR="00245066" w:rsidRPr="00F5658D">
        <w:rPr>
          <w:rFonts w:ascii="DFKai-SB" w:eastAsia="DFKai-SB" w:hAnsi="DFKai-SB"/>
        </w:rPr>
        <w:t>學習障礙診斷中並沒有統一錄音環境，</w:t>
      </w:r>
      <w:r w:rsidR="00DC0EA6" w:rsidRPr="00F5658D">
        <w:rPr>
          <w:rFonts w:ascii="DFKai-SB" w:eastAsia="DFKai-SB" w:hAnsi="DFKai-SB" w:hint="eastAsia"/>
        </w:rPr>
        <w:t>導致</w:t>
      </w:r>
      <w:r w:rsidR="00245066" w:rsidRPr="00F5658D">
        <w:rPr>
          <w:rFonts w:ascii="DFKai-SB" w:eastAsia="DFKai-SB" w:hAnsi="DFKai-SB" w:hint="eastAsia"/>
        </w:rPr>
        <w:t>診斷錄音</w:t>
      </w:r>
      <w:r w:rsidR="00DC0EA6" w:rsidRPr="00F5658D">
        <w:rPr>
          <w:rFonts w:ascii="DFKai-SB" w:eastAsia="DFKai-SB" w:hAnsi="DFKai-SB" w:hint="eastAsia"/>
        </w:rPr>
        <w:t>品質參差，可能</w:t>
      </w:r>
      <w:r w:rsidR="00245066" w:rsidRPr="00F5658D">
        <w:rPr>
          <w:rFonts w:ascii="DFKai-SB" w:eastAsia="DFKai-SB" w:hAnsi="DFKai-SB" w:hint="eastAsia"/>
        </w:rPr>
        <w:t>會出現環境噪音過大或是受試者聲音過小</w:t>
      </w:r>
      <w:r w:rsidR="00C4183F" w:rsidRPr="00F5658D">
        <w:rPr>
          <w:rFonts w:ascii="DFKai-SB" w:eastAsia="DFKai-SB" w:hAnsi="DFKai-SB" w:hint="eastAsia"/>
        </w:rPr>
        <w:t>，甚至是出現他人語音</w:t>
      </w:r>
      <w:r w:rsidR="00245066" w:rsidRPr="00F5658D">
        <w:rPr>
          <w:rFonts w:ascii="DFKai-SB" w:eastAsia="DFKai-SB" w:hAnsi="DFKai-SB" w:hint="eastAsia"/>
        </w:rPr>
        <w:t>等問題</w:t>
      </w:r>
      <w:r w:rsidR="00DC0EA6" w:rsidRPr="00F5658D">
        <w:rPr>
          <w:rFonts w:ascii="DFKai-SB" w:eastAsia="DFKai-SB" w:hAnsi="DFKai-SB" w:hint="eastAsia"/>
        </w:rPr>
        <w:t>，造成</w:t>
      </w:r>
      <w:r w:rsidR="00C4183F" w:rsidRPr="00F5658D">
        <w:rPr>
          <w:rFonts w:ascii="DFKai-SB" w:eastAsia="DFKai-SB" w:hAnsi="DFKai-SB" w:hint="eastAsia"/>
        </w:rPr>
        <w:t>建立</w:t>
      </w:r>
      <w:r w:rsidR="00DC0EA6" w:rsidRPr="00F5658D">
        <w:rPr>
          <w:rFonts w:ascii="DFKai-SB" w:eastAsia="DFKai-SB" w:hAnsi="DFKai-SB" w:hint="eastAsia"/>
        </w:rPr>
        <w:t>診斷輔助工具</w:t>
      </w:r>
      <w:r w:rsidR="00C4183F" w:rsidRPr="00F5658D">
        <w:rPr>
          <w:rFonts w:ascii="DFKai-SB" w:eastAsia="DFKai-SB" w:hAnsi="DFKai-SB" w:hint="eastAsia"/>
        </w:rPr>
        <w:t>的</w:t>
      </w:r>
      <w:r w:rsidR="00DC0EA6" w:rsidRPr="00F5658D">
        <w:rPr>
          <w:rFonts w:ascii="DFKai-SB" w:eastAsia="DFKai-SB" w:hAnsi="DFKai-SB" w:hint="eastAsia"/>
        </w:rPr>
        <w:t>主要障礙</w:t>
      </w:r>
      <w:r w:rsidR="00DC0EA6" w:rsidRPr="00F5658D">
        <w:rPr>
          <w:rStyle w:val="jsgrdq"/>
          <w:rFonts w:ascii="DFKai-SB" w:eastAsia="DFKai-SB" w:hAnsi="DFKai-SB"/>
        </w:rPr>
        <w:t>，診斷錄音資料集的狀況如表</w:t>
      </w:r>
      <w:proofErr w:type="gramStart"/>
      <w:r w:rsidR="00DC0EA6" w:rsidRPr="00F5658D">
        <w:rPr>
          <w:rStyle w:val="jsgrdq"/>
          <w:rFonts w:ascii="DFKai-SB" w:eastAsia="DFKai-SB" w:hAnsi="DFKai-SB"/>
        </w:rPr>
        <w:t>一</w:t>
      </w:r>
      <w:proofErr w:type="gramEnd"/>
      <w:r w:rsidR="00DC0EA6" w:rsidRPr="00F5658D">
        <w:rPr>
          <w:rStyle w:val="jsgrdq"/>
          <w:rFonts w:ascii="DFKai-SB" w:eastAsia="DFKai-SB" w:hAnsi="DFKai-SB"/>
        </w:rPr>
        <w:t>所</w:t>
      </w:r>
      <w:r w:rsidR="00DC0EA6" w:rsidRPr="00F5658D">
        <w:rPr>
          <w:rStyle w:val="jsgrdq"/>
          <w:rFonts w:ascii="DFKai-SB" w:eastAsia="DFKai-SB" w:hAnsi="DFKai-SB" w:cs="PMingLiU" w:hint="eastAsia"/>
        </w:rPr>
        <w:t>示</w:t>
      </w:r>
      <w:r w:rsidR="00052FE1" w:rsidRPr="00F5658D">
        <w:rPr>
          <w:rFonts w:ascii="DFKai-SB" w:eastAsia="DFKai-SB" w:hAnsi="DFKai-SB" w:cs="Arial" w:hint="eastAsia"/>
          <w:color w:val="1D1C1D"/>
        </w:rPr>
        <w:t>。</w:t>
      </w:r>
    </w:p>
    <w:p w14:paraId="611A773A" w14:textId="77777777" w:rsidR="000B4AC7" w:rsidRDefault="000B4AC7" w:rsidP="003B7E81">
      <w:pPr>
        <w:pStyle w:val="Standard"/>
        <w:snapToGrid w:val="0"/>
        <w:spacing w:before="72" w:after="10"/>
        <w:ind w:left="792"/>
        <w:jc w:val="both"/>
        <w:rPr>
          <w:rFonts w:eastAsia="DFKai-SB" w:cs="DFKai-SB"/>
          <w:b/>
          <w:sz w:val="28"/>
          <w:szCs w:val="28"/>
        </w:rPr>
      </w:pPr>
    </w:p>
    <w:p w14:paraId="71E5E5E0" w14:textId="77777777" w:rsidR="003B7E81" w:rsidRPr="003B7E81" w:rsidRDefault="003B7E81" w:rsidP="00CB468F">
      <w:pPr>
        <w:pStyle w:val="a7"/>
        <w:ind w:left="360"/>
        <w:jc w:val="center"/>
        <w:rPr>
          <w:rFonts w:ascii="DFKai-SB" w:eastAsia="DFKai-SB" w:hAnsi="DFKai-SB" w:cs="PMingLiU"/>
          <w:sz w:val="20"/>
          <w:szCs w:val="20"/>
        </w:rPr>
      </w:pPr>
      <w:r w:rsidRPr="003B7E81">
        <w:rPr>
          <w:rStyle w:val="jsgrdq"/>
          <w:rFonts w:ascii="DFKai-SB" w:eastAsia="DFKai-SB" w:hAnsi="DFKai-SB"/>
          <w:color w:val="000000"/>
          <w:sz w:val="20"/>
          <w:szCs w:val="20"/>
        </w:rPr>
        <w:t>表一</w:t>
      </w:r>
      <w:r w:rsidRPr="003B7E81">
        <w:rPr>
          <w:rStyle w:val="jsgrdq"/>
          <w:rFonts w:ascii="DFKai-SB" w:eastAsia="DFKai-SB" w:hAnsi="DFKai-SB" w:hint="eastAsia"/>
          <w:color w:val="000000"/>
          <w:sz w:val="20"/>
          <w:szCs w:val="20"/>
        </w:rPr>
        <w:t>、</w:t>
      </w:r>
      <w:r w:rsidRPr="003B7E81">
        <w:rPr>
          <w:rStyle w:val="jsgrdq"/>
          <w:rFonts w:ascii="DFKai-SB" w:eastAsia="DFKai-SB" w:hAnsi="DFKai-SB"/>
          <w:color w:val="000000"/>
          <w:sz w:val="20"/>
          <w:szCs w:val="20"/>
        </w:rPr>
        <w:t xml:space="preserve"> 資料集概</w:t>
      </w:r>
      <w:r w:rsidRPr="003B7E81">
        <w:rPr>
          <w:rStyle w:val="jsgrdq"/>
          <w:rFonts w:ascii="DFKai-SB" w:eastAsia="DFKai-SB" w:hAnsi="DFKai-SB" w:cs="PMingLiU" w:hint="eastAsia"/>
          <w:color w:val="000000"/>
          <w:sz w:val="20"/>
          <w:szCs w:val="20"/>
        </w:rPr>
        <w:t>況</w:t>
      </w:r>
    </w:p>
    <w:tbl>
      <w:tblPr>
        <w:tblStyle w:val="a9"/>
        <w:tblW w:w="0" w:type="auto"/>
        <w:tblInd w:w="720" w:type="dxa"/>
        <w:tblLook w:val="04A0" w:firstRow="1" w:lastRow="0" w:firstColumn="1" w:lastColumn="0" w:noHBand="0" w:noVBand="1"/>
      </w:tblPr>
      <w:tblGrid>
        <w:gridCol w:w="1615"/>
        <w:gridCol w:w="2338"/>
        <w:gridCol w:w="2338"/>
        <w:gridCol w:w="2339"/>
      </w:tblGrid>
      <w:tr w:rsidR="003B7E81" w14:paraId="71979EDE" w14:textId="77777777" w:rsidTr="008D6E8B">
        <w:tc>
          <w:tcPr>
            <w:tcW w:w="1615" w:type="dxa"/>
          </w:tcPr>
          <w:p w14:paraId="1BB0A8CE" w14:textId="77777777" w:rsidR="003B7E81" w:rsidRDefault="003B7E81" w:rsidP="008D6E8B">
            <w:pPr>
              <w:pStyle w:val="a7"/>
              <w:ind w:left="0"/>
              <w:rPr>
                <w:rFonts w:ascii="DFKai-SB" w:eastAsia="DFKai-SB" w:hAnsi="DFKai-SB" w:cs="PMingLiU"/>
              </w:rPr>
            </w:pPr>
            <w:r>
              <w:rPr>
                <w:rFonts w:ascii="DFKai-SB" w:eastAsia="DFKai-SB" w:hAnsi="DFKai-SB" w:cs="PMingLiU" w:hint="eastAsia"/>
              </w:rPr>
              <w:t>診斷錄音資訊</w:t>
            </w:r>
          </w:p>
        </w:tc>
        <w:tc>
          <w:tcPr>
            <w:tcW w:w="2338" w:type="dxa"/>
          </w:tcPr>
          <w:p w14:paraId="6348A600" w14:textId="77777777" w:rsidR="003B7E81" w:rsidRPr="00D017ED" w:rsidRDefault="003B7E81" w:rsidP="008D6E8B">
            <w:pPr>
              <w:pStyle w:val="a7"/>
              <w:ind w:left="0"/>
              <w:rPr>
                <w:rFonts w:ascii="DFKai-SB" w:eastAsia="DFKai-SB" w:hAnsi="DFKai-SB" w:cs="PMingLiU"/>
                <w:b/>
                <w:bCs/>
              </w:rPr>
            </w:pPr>
            <w:r w:rsidRPr="00D017ED">
              <w:rPr>
                <w:rFonts w:ascii="DFKai-SB" w:eastAsia="DFKai-SB" w:hAnsi="DFKai-SB" w:cs="PMingLiU" w:hint="eastAsia"/>
                <w:b/>
                <w:bCs/>
              </w:rPr>
              <w:t>首批</w:t>
            </w:r>
          </w:p>
        </w:tc>
        <w:tc>
          <w:tcPr>
            <w:tcW w:w="2338" w:type="dxa"/>
          </w:tcPr>
          <w:p w14:paraId="75152C8E" w14:textId="77777777" w:rsidR="003B7E81" w:rsidRPr="00D017ED" w:rsidRDefault="003B7E81" w:rsidP="008D6E8B">
            <w:pPr>
              <w:pStyle w:val="a7"/>
              <w:ind w:left="0"/>
              <w:rPr>
                <w:rFonts w:ascii="DFKai-SB" w:eastAsia="DFKai-SB" w:hAnsi="DFKai-SB" w:cs="PMingLiU"/>
                <w:b/>
                <w:bCs/>
              </w:rPr>
            </w:pPr>
            <w:r w:rsidRPr="00D017ED">
              <w:rPr>
                <w:rFonts w:ascii="DFKai-SB" w:eastAsia="DFKai-SB" w:hAnsi="DFKai-SB" w:cs="PMingLiU" w:hint="eastAsia"/>
                <w:b/>
                <w:bCs/>
              </w:rPr>
              <w:t>單</w:t>
            </w:r>
            <w:proofErr w:type="gramStart"/>
            <w:r w:rsidRPr="00D017ED">
              <w:rPr>
                <w:rFonts w:ascii="DFKai-SB" w:eastAsia="DFKai-SB" w:hAnsi="DFKai-SB" w:cs="PMingLiU" w:hint="eastAsia"/>
                <w:b/>
                <w:bCs/>
              </w:rPr>
              <w:t>側聽損</w:t>
            </w:r>
            <w:proofErr w:type="gramEnd"/>
          </w:p>
        </w:tc>
        <w:tc>
          <w:tcPr>
            <w:tcW w:w="2339" w:type="dxa"/>
          </w:tcPr>
          <w:p w14:paraId="485B4CA1" w14:textId="77777777" w:rsidR="003B7E81" w:rsidRPr="00D017ED" w:rsidRDefault="003B7E81" w:rsidP="008D6E8B">
            <w:pPr>
              <w:pStyle w:val="a7"/>
              <w:ind w:left="0"/>
              <w:rPr>
                <w:rFonts w:ascii="DFKai-SB" w:eastAsia="DFKai-SB" w:hAnsi="DFKai-SB" w:cs="PMingLiU"/>
                <w:b/>
                <w:bCs/>
              </w:rPr>
            </w:pPr>
            <w:r w:rsidRPr="00D017ED">
              <w:rPr>
                <w:rFonts w:ascii="DFKai-SB" w:eastAsia="DFKai-SB" w:hAnsi="DFKai-SB" w:cs="PMingLiU" w:hint="eastAsia"/>
                <w:b/>
                <w:bCs/>
              </w:rPr>
              <w:t>萬芳</w:t>
            </w:r>
          </w:p>
        </w:tc>
      </w:tr>
      <w:tr w:rsidR="003B7E81" w14:paraId="17B99C1B" w14:textId="77777777" w:rsidTr="008D6E8B">
        <w:tc>
          <w:tcPr>
            <w:tcW w:w="1615" w:type="dxa"/>
          </w:tcPr>
          <w:p w14:paraId="60B69771" w14:textId="77777777" w:rsidR="003B7E81" w:rsidRDefault="003B7E81" w:rsidP="008D6E8B">
            <w:pPr>
              <w:pStyle w:val="a7"/>
              <w:ind w:left="0"/>
              <w:rPr>
                <w:rFonts w:ascii="DFKai-SB" w:eastAsia="DFKai-SB" w:hAnsi="DFKai-SB" w:cs="PMingLiU"/>
              </w:rPr>
            </w:pPr>
            <w:r>
              <w:rPr>
                <w:rFonts w:ascii="DFKai-SB" w:eastAsia="DFKai-SB" w:hAnsi="DFKai-SB" w:cs="PMingLiU" w:hint="eastAsia"/>
              </w:rPr>
              <w:t>筆數</w:t>
            </w:r>
          </w:p>
        </w:tc>
        <w:tc>
          <w:tcPr>
            <w:tcW w:w="2338" w:type="dxa"/>
          </w:tcPr>
          <w:p w14:paraId="57DCC05D" w14:textId="77777777" w:rsidR="003B7E81" w:rsidRDefault="003B7E81" w:rsidP="008D6E8B">
            <w:pPr>
              <w:pStyle w:val="a7"/>
              <w:ind w:left="0"/>
              <w:rPr>
                <w:rFonts w:ascii="DFKai-SB" w:eastAsia="DFKai-SB" w:hAnsi="DFKai-SB" w:cs="PMingLiU"/>
              </w:rPr>
            </w:pPr>
            <w:r>
              <w:rPr>
                <w:rFonts w:ascii="DFKai-SB" w:eastAsia="DFKai-SB" w:hAnsi="DFKai-SB" w:cs="PMingLiU" w:hint="eastAsia"/>
              </w:rPr>
              <w:t>1</w:t>
            </w:r>
            <w:r>
              <w:rPr>
                <w:rFonts w:ascii="DFKai-SB" w:eastAsia="DFKai-SB" w:hAnsi="DFKai-SB" w:cs="PMingLiU"/>
              </w:rPr>
              <w:t>0</w:t>
            </w:r>
          </w:p>
        </w:tc>
        <w:tc>
          <w:tcPr>
            <w:tcW w:w="2338" w:type="dxa"/>
          </w:tcPr>
          <w:p w14:paraId="4ACC825B" w14:textId="77777777" w:rsidR="003B7E81" w:rsidRDefault="003B7E81" w:rsidP="008D6E8B">
            <w:pPr>
              <w:pStyle w:val="a7"/>
              <w:ind w:left="0"/>
              <w:rPr>
                <w:rFonts w:ascii="DFKai-SB" w:eastAsia="DFKai-SB" w:hAnsi="DFKai-SB" w:cs="PMingLiU"/>
              </w:rPr>
            </w:pPr>
            <w:r>
              <w:rPr>
                <w:rFonts w:ascii="DFKai-SB" w:eastAsia="DFKai-SB" w:hAnsi="DFKai-SB" w:cs="PMingLiU"/>
              </w:rPr>
              <w:t>14</w:t>
            </w:r>
          </w:p>
        </w:tc>
        <w:tc>
          <w:tcPr>
            <w:tcW w:w="2339" w:type="dxa"/>
          </w:tcPr>
          <w:p w14:paraId="22B1BD58" w14:textId="77777777" w:rsidR="003B7E81" w:rsidRDefault="003B7E81" w:rsidP="008D6E8B">
            <w:pPr>
              <w:pStyle w:val="a7"/>
              <w:ind w:left="0"/>
              <w:rPr>
                <w:rFonts w:ascii="DFKai-SB" w:eastAsia="DFKai-SB" w:hAnsi="DFKai-SB" w:cs="PMingLiU"/>
              </w:rPr>
            </w:pPr>
            <w:r>
              <w:rPr>
                <w:rFonts w:ascii="DFKai-SB" w:eastAsia="DFKai-SB" w:hAnsi="DFKai-SB" w:cs="PMingLiU"/>
              </w:rPr>
              <w:t>8</w:t>
            </w:r>
          </w:p>
        </w:tc>
      </w:tr>
      <w:tr w:rsidR="003B7E81" w14:paraId="1A4231DD" w14:textId="77777777" w:rsidTr="008D6E8B">
        <w:tc>
          <w:tcPr>
            <w:tcW w:w="1615" w:type="dxa"/>
          </w:tcPr>
          <w:p w14:paraId="46A6880F" w14:textId="77777777" w:rsidR="003B7E81" w:rsidRDefault="003B7E81" w:rsidP="008D6E8B">
            <w:pPr>
              <w:pStyle w:val="a7"/>
              <w:ind w:left="0"/>
              <w:rPr>
                <w:rFonts w:ascii="DFKai-SB" w:eastAsia="DFKai-SB" w:hAnsi="DFKai-SB" w:cs="PMingLiU"/>
              </w:rPr>
            </w:pPr>
            <w:r>
              <w:rPr>
                <w:rFonts w:ascii="DFKai-SB" w:eastAsia="DFKai-SB" w:hAnsi="DFKai-SB" w:cs="PMingLiU" w:hint="eastAsia"/>
              </w:rPr>
              <w:t>總長</w:t>
            </w:r>
          </w:p>
        </w:tc>
        <w:tc>
          <w:tcPr>
            <w:tcW w:w="2338" w:type="dxa"/>
          </w:tcPr>
          <w:p w14:paraId="7DBE6F87" w14:textId="77777777" w:rsidR="003B7E81" w:rsidRDefault="003B7E81" w:rsidP="008D6E8B">
            <w:pPr>
              <w:pStyle w:val="a7"/>
              <w:ind w:left="0"/>
              <w:rPr>
                <w:rFonts w:ascii="DFKai-SB" w:eastAsia="DFKai-SB" w:hAnsi="DFKai-SB" w:cs="PMingLiU"/>
              </w:rPr>
            </w:pPr>
            <w:r>
              <w:rPr>
                <w:rFonts w:ascii="DFKai-SB" w:eastAsia="DFKai-SB" w:hAnsi="DFKai-SB" w:cs="PMingLiU"/>
              </w:rPr>
              <w:t>3</w:t>
            </w:r>
            <w:r>
              <w:rPr>
                <w:rFonts w:ascii="DFKai-SB" w:eastAsia="DFKai-SB" w:hAnsi="DFKai-SB" w:cs="PMingLiU" w:hint="eastAsia"/>
              </w:rPr>
              <w:t xml:space="preserve"> 小時</w:t>
            </w:r>
          </w:p>
        </w:tc>
        <w:tc>
          <w:tcPr>
            <w:tcW w:w="2338" w:type="dxa"/>
          </w:tcPr>
          <w:p w14:paraId="0DC98435" w14:textId="77777777" w:rsidR="003B7E81" w:rsidRDefault="003B7E81" w:rsidP="008D6E8B">
            <w:pPr>
              <w:pStyle w:val="a7"/>
              <w:ind w:left="0"/>
              <w:rPr>
                <w:rFonts w:ascii="DFKai-SB" w:eastAsia="DFKai-SB" w:hAnsi="DFKai-SB" w:cs="PMingLiU"/>
              </w:rPr>
            </w:pPr>
            <w:r>
              <w:rPr>
                <w:rFonts w:ascii="DFKai-SB" w:eastAsia="DFKai-SB" w:hAnsi="DFKai-SB" w:cs="PMingLiU"/>
              </w:rPr>
              <w:t xml:space="preserve">5.5 </w:t>
            </w:r>
            <w:r>
              <w:rPr>
                <w:rFonts w:ascii="DFKai-SB" w:eastAsia="DFKai-SB" w:hAnsi="DFKai-SB" w:cs="PMingLiU" w:hint="eastAsia"/>
              </w:rPr>
              <w:t>小時</w:t>
            </w:r>
          </w:p>
        </w:tc>
        <w:tc>
          <w:tcPr>
            <w:tcW w:w="2339" w:type="dxa"/>
          </w:tcPr>
          <w:p w14:paraId="06E1A9F8" w14:textId="77777777" w:rsidR="003B7E81" w:rsidRDefault="003B7E81" w:rsidP="008D6E8B">
            <w:pPr>
              <w:pStyle w:val="a7"/>
              <w:ind w:left="0"/>
              <w:rPr>
                <w:rFonts w:ascii="DFKai-SB" w:eastAsia="DFKai-SB" w:hAnsi="DFKai-SB" w:cs="PMingLiU"/>
              </w:rPr>
            </w:pPr>
            <w:r>
              <w:rPr>
                <w:rFonts w:ascii="DFKai-SB" w:eastAsia="DFKai-SB" w:hAnsi="DFKai-SB" w:cs="PMingLiU"/>
              </w:rPr>
              <w:t xml:space="preserve">6 </w:t>
            </w:r>
            <w:r>
              <w:rPr>
                <w:rFonts w:ascii="DFKai-SB" w:eastAsia="DFKai-SB" w:hAnsi="DFKai-SB" w:cs="PMingLiU" w:hint="eastAsia"/>
              </w:rPr>
              <w:t>小時</w:t>
            </w:r>
          </w:p>
        </w:tc>
      </w:tr>
      <w:tr w:rsidR="003B7E81" w14:paraId="0B228B4B" w14:textId="77777777" w:rsidTr="008D6E8B">
        <w:tc>
          <w:tcPr>
            <w:tcW w:w="1615" w:type="dxa"/>
          </w:tcPr>
          <w:p w14:paraId="787FA98C" w14:textId="6FA6D3C4" w:rsidR="003B7E81" w:rsidRDefault="00DC0EA6" w:rsidP="008D6E8B">
            <w:pPr>
              <w:pStyle w:val="a7"/>
              <w:ind w:left="0"/>
              <w:rPr>
                <w:rFonts w:ascii="DFKai-SB" w:eastAsia="DFKai-SB" w:hAnsi="DFKai-SB" w:cs="PMingLiU"/>
              </w:rPr>
            </w:pPr>
            <w:r>
              <w:rPr>
                <w:rFonts w:ascii="DFKai-SB" w:eastAsia="DFKai-SB" w:hAnsi="DFKai-SB" w:cs="PMingLiU" w:hint="eastAsia"/>
              </w:rPr>
              <w:t>主要</w:t>
            </w:r>
            <w:r w:rsidR="003B7E81">
              <w:rPr>
                <w:rFonts w:ascii="DFKai-SB" w:eastAsia="DFKai-SB" w:hAnsi="DFKai-SB" w:cs="PMingLiU" w:hint="eastAsia"/>
              </w:rPr>
              <w:t>狀況</w:t>
            </w:r>
          </w:p>
        </w:tc>
        <w:tc>
          <w:tcPr>
            <w:tcW w:w="2338" w:type="dxa"/>
          </w:tcPr>
          <w:p w14:paraId="54985DE3" w14:textId="77777777" w:rsidR="003B7E81" w:rsidRDefault="003B7E81" w:rsidP="008D6E8B">
            <w:pPr>
              <w:pStyle w:val="a7"/>
              <w:ind w:left="0"/>
              <w:rPr>
                <w:rFonts w:ascii="DFKai-SB" w:eastAsia="DFKai-SB" w:hAnsi="DFKai-SB" w:cs="PMingLiU"/>
              </w:rPr>
            </w:pPr>
            <w:r>
              <w:rPr>
                <w:rFonts w:ascii="DFKai-SB" w:eastAsia="DFKai-SB" w:hAnsi="DFKai-SB" w:cs="PMingLiU" w:hint="eastAsia"/>
              </w:rPr>
              <w:t>人聲大小適中</w:t>
            </w:r>
          </w:p>
          <w:p w14:paraId="7456BB62" w14:textId="77777777" w:rsidR="003B7E81" w:rsidRDefault="003B7E81" w:rsidP="008D6E8B">
            <w:pPr>
              <w:pStyle w:val="a7"/>
              <w:ind w:left="0"/>
              <w:rPr>
                <w:rFonts w:ascii="DFKai-SB" w:eastAsia="DFKai-SB" w:hAnsi="DFKai-SB" w:cs="PMingLiU"/>
              </w:rPr>
            </w:pPr>
            <w:r>
              <w:rPr>
                <w:rFonts w:ascii="DFKai-SB" w:eastAsia="DFKai-SB" w:hAnsi="DFKai-SB" w:cs="PMingLiU" w:hint="eastAsia"/>
              </w:rPr>
              <w:t>幾乎無噪音</w:t>
            </w:r>
          </w:p>
        </w:tc>
        <w:tc>
          <w:tcPr>
            <w:tcW w:w="2338" w:type="dxa"/>
          </w:tcPr>
          <w:p w14:paraId="3E5F8A59" w14:textId="77777777" w:rsidR="003B7E81" w:rsidRDefault="003B7E81" w:rsidP="008D6E8B">
            <w:pPr>
              <w:pStyle w:val="a7"/>
              <w:ind w:left="0"/>
              <w:rPr>
                <w:rFonts w:ascii="DFKai-SB" w:eastAsia="DFKai-SB" w:hAnsi="DFKai-SB" w:cs="PMingLiU"/>
              </w:rPr>
            </w:pPr>
            <w:r>
              <w:rPr>
                <w:rFonts w:ascii="DFKai-SB" w:eastAsia="DFKai-SB" w:hAnsi="DFKai-SB" w:cs="PMingLiU" w:hint="eastAsia"/>
              </w:rPr>
              <w:t>兩人以上人聲</w:t>
            </w:r>
          </w:p>
          <w:p w14:paraId="724B59F6" w14:textId="77777777" w:rsidR="003B7E81" w:rsidRDefault="003B7E81" w:rsidP="008D6E8B">
            <w:pPr>
              <w:pStyle w:val="a7"/>
              <w:ind w:left="0"/>
              <w:rPr>
                <w:rFonts w:ascii="DFKai-SB" w:eastAsia="DFKai-SB" w:hAnsi="DFKai-SB" w:cs="PMingLiU"/>
              </w:rPr>
            </w:pPr>
            <w:r>
              <w:rPr>
                <w:rFonts w:ascii="DFKai-SB" w:eastAsia="DFKai-SB" w:hAnsi="DFKai-SB" w:cs="PMingLiU" w:hint="eastAsia"/>
              </w:rPr>
              <w:t>受試者聲音過小</w:t>
            </w:r>
          </w:p>
          <w:p w14:paraId="4FC72635" w14:textId="77777777" w:rsidR="003B7E81" w:rsidRDefault="003B7E81" w:rsidP="008D6E8B">
            <w:pPr>
              <w:pStyle w:val="a7"/>
              <w:ind w:left="0"/>
              <w:rPr>
                <w:rFonts w:ascii="DFKai-SB" w:eastAsia="DFKai-SB" w:hAnsi="DFKai-SB" w:cs="PMingLiU"/>
              </w:rPr>
            </w:pPr>
            <w:r>
              <w:rPr>
                <w:rFonts w:ascii="DFKai-SB" w:eastAsia="DFKai-SB" w:hAnsi="DFKai-SB" w:cs="PMingLiU" w:hint="eastAsia"/>
              </w:rPr>
              <w:t>有小噪音</w:t>
            </w:r>
          </w:p>
        </w:tc>
        <w:tc>
          <w:tcPr>
            <w:tcW w:w="2339" w:type="dxa"/>
          </w:tcPr>
          <w:p w14:paraId="26119234" w14:textId="77777777" w:rsidR="003B7E81" w:rsidRDefault="003B7E81" w:rsidP="008D6E8B">
            <w:pPr>
              <w:pStyle w:val="a7"/>
              <w:ind w:left="0"/>
              <w:rPr>
                <w:rFonts w:ascii="DFKai-SB" w:eastAsia="DFKai-SB" w:hAnsi="DFKai-SB" w:cs="PMingLiU"/>
              </w:rPr>
            </w:pPr>
            <w:r>
              <w:rPr>
                <w:rFonts w:ascii="DFKai-SB" w:eastAsia="DFKai-SB" w:hAnsi="DFKai-SB" w:cs="PMingLiU" w:hint="eastAsia"/>
              </w:rPr>
              <w:t>強烈噪音干擾人聲</w:t>
            </w:r>
          </w:p>
        </w:tc>
      </w:tr>
    </w:tbl>
    <w:p w14:paraId="0866FC33" w14:textId="77777777" w:rsidR="003B7E81" w:rsidRDefault="003B7E81" w:rsidP="003B7E81">
      <w:pPr>
        <w:pStyle w:val="Standard"/>
        <w:snapToGrid w:val="0"/>
        <w:spacing w:before="72" w:after="10"/>
        <w:ind w:left="792"/>
        <w:jc w:val="both"/>
        <w:rPr>
          <w:rFonts w:eastAsia="DFKai-SB" w:cs="DFKai-SB"/>
          <w:b/>
          <w:sz w:val="28"/>
          <w:szCs w:val="28"/>
        </w:rPr>
      </w:pPr>
    </w:p>
    <w:p w14:paraId="792F859E" w14:textId="7152FFE5" w:rsidR="005646B7" w:rsidRDefault="00A21224" w:rsidP="000C05D9">
      <w:pPr>
        <w:pStyle w:val="Standard"/>
        <w:numPr>
          <w:ilvl w:val="1"/>
          <w:numId w:val="10"/>
        </w:numPr>
        <w:snapToGrid w:val="0"/>
        <w:spacing w:before="72" w:after="10"/>
        <w:jc w:val="both"/>
        <w:rPr>
          <w:rFonts w:eastAsia="DFKai-SB" w:cs="DFKai-SB"/>
          <w:b/>
          <w:sz w:val="28"/>
          <w:szCs w:val="28"/>
        </w:rPr>
      </w:pPr>
      <w:r>
        <w:rPr>
          <w:rFonts w:eastAsia="DFKai-SB" w:cs="DFKai-SB" w:hint="eastAsia"/>
          <w:b/>
          <w:sz w:val="28"/>
          <w:szCs w:val="28"/>
        </w:rPr>
        <w:t xml:space="preserve"> </w:t>
      </w:r>
      <w:r w:rsidR="007D40CD">
        <w:rPr>
          <w:rFonts w:eastAsia="DFKai-SB" w:cs="DFKai-SB" w:hint="eastAsia"/>
          <w:b/>
          <w:sz w:val="28"/>
          <w:szCs w:val="28"/>
        </w:rPr>
        <w:t>系統</w:t>
      </w:r>
      <w:r w:rsidR="00E03ED1">
        <w:rPr>
          <w:rFonts w:eastAsia="DFKai-SB" w:cs="DFKai-SB" w:hint="eastAsia"/>
          <w:b/>
          <w:sz w:val="28"/>
          <w:szCs w:val="28"/>
        </w:rPr>
        <w:t>設計</w:t>
      </w:r>
    </w:p>
    <w:p w14:paraId="40BF0E72" w14:textId="64265422" w:rsidR="00B5492E" w:rsidRPr="00F5658D" w:rsidRDefault="00E03ED1" w:rsidP="00D41928">
      <w:pPr>
        <w:pStyle w:val="a7"/>
        <w:ind w:firstLine="360"/>
        <w:rPr>
          <w:rFonts w:ascii="DFKai-SB" w:eastAsia="DFKai-SB" w:hAnsi="DFKai-SB"/>
          <w:spacing w:val="17"/>
          <w:sz w:val="24"/>
          <w:szCs w:val="24"/>
        </w:rPr>
      </w:pPr>
      <w:r w:rsidRPr="00F5658D">
        <w:rPr>
          <w:rFonts w:ascii="DFKai-SB" w:eastAsia="DFKai-SB" w:hAnsi="DFKai-SB" w:hint="eastAsia"/>
          <w:sz w:val="24"/>
          <w:szCs w:val="24"/>
        </w:rPr>
        <w:t>本專題建構的</w:t>
      </w:r>
      <w:r w:rsidRPr="00F5658D">
        <w:rPr>
          <w:rFonts w:ascii="DFKai-SB" w:eastAsia="DFKai-SB" w:hAnsi="DFKai-SB"/>
          <w:sz w:val="24"/>
          <w:szCs w:val="24"/>
        </w:rPr>
        <w:t>系統運</w:t>
      </w:r>
      <w:r w:rsidRPr="00F5658D">
        <w:rPr>
          <w:rFonts w:ascii="DFKai-SB" w:eastAsia="DFKai-SB" w:hAnsi="DFKai-SB" w:hint="eastAsia"/>
          <w:sz w:val="24"/>
          <w:szCs w:val="24"/>
        </w:rPr>
        <w:t>行</w:t>
      </w:r>
      <w:r w:rsidRPr="00F5658D">
        <w:rPr>
          <w:rFonts w:ascii="DFKai-SB" w:eastAsia="DFKai-SB" w:hAnsi="DFKai-SB"/>
          <w:sz w:val="24"/>
          <w:szCs w:val="24"/>
        </w:rPr>
        <w:t>流程如圖</w:t>
      </w:r>
      <w:r w:rsidRPr="00F5658D">
        <w:rPr>
          <w:rFonts w:ascii="DFKai-SB" w:eastAsia="DFKai-SB" w:hAnsi="DFKai-SB" w:hint="eastAsia"/>
          <w:sz w:val="24"/>
          <w:szCs w:val="24"/>
        </w:rPr>
        <w:t>一</w:t>
      </w:r>
      <w:r w:rsidRPr="00F5658D">
        <w:rPr>
          <w:rFonts w:ascii="DFKai-SB" w:eastAsia="DFKai-SB" w:hAnsi="DFKai-SB" w:cs="PMingLiU" w:hint="eastAsia"/>
          <w:sz w:val="24"/>
          <w:szCs w:val="24"/>
        </w:rPr>
        <w:t>所示。</w:t>
      </w:r>
      <w:r w:rsidR="00B5492E" w:rsidRPr="00F5658D">
        <w:rPr>
          <w:rFonts w:ascii="DFKai-SB" w:eastAsia="DFKai-SB" w:hAnsi="DFKai-SB"/>
          <w:sz w:val="24"/>
          <w:szCs w:val="24"/>
        </w:rPr>
        <w:t>系統</w:t>
      </w:r>
      <w:proofErr w:type="gramStart"/>
      <w:r w:rsidR="00D57858" w:rsidRPr="00F5658D">
        <w:rPr>
          <w:rFonts w:ascii="DFKai-SB" w:eastAsia="DFKai-SB" w:hAnsi="DFKai-SB" w:hint="eastAsia"/>
          <w:sz w:val="24"/>
          <w:szCs w:val="24"/>
        </w:rPr>
        <w:t>是</w:t>
      </w:r>
      <w:r w:rsidR="00B5492E" w:rsidRPr="00F5658D">
        <w:rPr>
          <w:rFonts w:ascii="DFKai-SB" w:eastAsia="DFKai-SB" w:hAnsi="DFKai-SB"/>
          <w:sz w:val="24"/>
          <w:szCs w:val="24"/>
        </w:rPr>
        <w:t>由語者</w:t>
      </w:r>
      <w:proofErr w:type="gramEnd"/>
      <w:r w:rsidR="00B5492E" w:rsidRPr="00F5658D">
        <w:rPr>
          <w:rFonts w:ascii="DFKai-SB" w:eastAsia="DFKai-SB" w:hAnsi="DFKai-SB"/>
          <w:sz w:val="24"/>
          <w:szCs w:val="24"/>
        </w:rPr>
        <w:t>分離與語</w:t>
      </w:r>
      <w:r w:rsidR="00B5492E" w:rsidRPr="00F5658D">
        <w:rPr>
          <w:rFonts w:ascii="DFKai-SB" w:eastAsia="DFKai-SB" w:hAnsi="DFKai-SB" w:hint="eastAsia"/>
          <w:sz w:val="24"/>
          <w:szCs w:val="24"/>
        </w:rPr>
        <w:t>音</w:t>
      </w:r>
      <w:r w:rsidR="00B5492E" w:rsidRPr="00F5658D">
        <w:rPr>
          <w:rFonts w:ascii="DFKai-SB" w:eastAsia="DFKai-SB" w:hAnsi="DFKai-SB" w:cs="PMingLiU" w:hint="eastAsia"/>
          <w:sz w:val="24"/>
          <w:szCs w:val="24"/>
        </w:rPr>
        <w:t>辨識</w:t>
      </w:r>
      <w:r w:rsidR="00B5492E" w:rsidRPr="00F5658D">
        <w:rPr>
          <w:rFonts w:ascii="DFKai-SB" w:eastAsia="DFKai-SB" w:hAnsi="DFKai-SB"/>
          <w:sz w:val="24"/>
          <w:szCs w:val="24"/>
        </w:rPr>
        <w:t>模組</w:t>
      </w:r>
      <w:r w:rsidR="00D57858" w:rsidRPr="00F5658D">
        <w:rPr>
          <w:rFonts w:ascii="DFKai-SB" w:eastAsia="DFKai-SB" w:hAnsi="DFKai-SB" w:hint="eastAsia"/>
          <w:sz w:val="24"/>
          <w:szCs w:val="24"/>
        </w:rPr>
        <w:t>所</w:t>
      </w:r>
      <w:r w:rsidR="00B5492E" w:rsidRPr="00F5658D">
        <w:rPr>
          <w:rFonts w:ascii="DFKai-SB" w:eastAsia="DFKai-SB" w:hAnsi="DFKai-SB"/>
          <w:sz w:val="24"/>
          <w:szCs w:val="24"/>
        </w:rPr>
        <w:t>組成，前者</w:t>
      </w:r>
      <w:r w:rsidR="00D57858" w:rsidRPr="00F5658D">
        <w:rPr>
          <w:rFonts w:ascii="DFKai-SB" w:eastAsia="DFKai-SB" w:hAnsi="DFKai-SB" w:hint="eastAsia"/>
          <w:sz w:val="24"/>
          <w:szCs w:val="24"/>
        </w:rPr>
        <w:t>的輸入為混雜語音和噪音的原始診斷錄音，利用</w:t>
      </w:r>
      <w:r w:rsidR="002F46DF" w:rsidRPr="00F5658D">
        <w:rPr>
          <w:rFonts w:ascii="DFKai-SB" w:eastAsia="DFKai-SB" w:hAnsi="DFKai-SB" w:hint="eastAsia"/>
          <w:sz w:val="24"/>
          <w:szCs w:val="24"/>
        </w:rPr>
        <w:t>我們</w:t>
      </w:r>
      <w:r w:rsidR="002F46DF" w:rsidRPr="00F5658D">
        <w:rPr>
          <w:rFonts w:ascii="DFKai-SB" w:eastAsia="DFKai-SB" w:hAnsi="DFKai-SB" w:hint="eastAsia"/>
          <w:b/>
          <w:bCs/>
          <w:sz w:val="24"/>
          <w:szCs w:val="24"/>
          <w:u w:val="single"/>
        </w:rPr>
        <w:t>自行訓練的</w:t>
      </w:r>
      <w:r w:rsidR="00D57858" w:rsidRPr="00F5658D">
        <w:rPr>
          <w:rFonts w:ascii="DFKai-SB" w:eastAsia="DFKai-SB" w:hAnsi="DFKai-SB"/>
          <w:b/>
          <w:bCs/>
          <w:sz w:val="24"/>
          <w:szCs w:val="24"/>
          <w:u w:val="single"/>
        </w:rPr>
        <w:t xml:space="preserve"> </w:t>
      </w:r>
      <w:r w:rsidR="00D57858" w:rsidRPr="00F5658D">
        <w:rPr>
          <w:rFonts w:ascii="Times New Roman" w:eastAsia="DFKai-SB" w:hAnsi="Times New Roman" w:cs="Times New Roman"/>
          <w:b/>
          <w:bCs/>
          <w:sz w:val="24"/>
          <w:szCs w:val="24"/>
          <w:u w:val="single"/>
        </w:rPr>
        <w:t>Conv-</w:t>
      </w:r>
      <w:proofErr w:type="spellStart"/>
      <w:r w:rsidR="00D57858" w:rsidRPr="00F5658D">
        <w:rPr>
          <w:rFonts w:ascii="Times New Roman" w:eastAsia="DFKai-SB" w:hAnsi="Times New Roman" w:cs="Times New Roman"/>
          <w:b/>
          <w:bCs/>
          <w:sz w:val="24"/>
          <w:szCs w:val="24"/>
          <w:u w:val="single"/>
        </w:rPr>
        <w:t>TasNet</w:t>
      </w:r>
      <w:proofErr w:type="spellEnd"/>
      <w:r w:rsidR="00EE78DB" w:rsidRPr="00F5658D">
        <w:rPr>
          <w:rFonts w:ascii="Times New Roman" w:eastAsia="DFKai-SB" w:hAnsi="Times New Roman" w:cs="Times New Roman" w:hint="eastAsia"/>
          <w:sz w:val="24"/>
          <w:szCs w:val="24"/>
        </w:rPr>
        <w:t xml:space="preserve"> </w:t>
      </w:r>
      <w:r w:rsidR="00B5492E" w:rsidRPr="00F5658D">
        <w:rPr>
          <w:rFonts w:ascii="DFKai-SB" w:eastAsia="DFKai-SB" w:hAnsi="DFKai-SB" w:cs="PMingLiU" w:hint="eastAsia"/>
          <w:sz w:val="24"/>
          <w:szCs w:val="24"/>
        </w:rPr>
        <w:t>分離出</w:t>
      </w:r>
      <w:r w:rsidR="00D57858" w:rsidRPr="00F5658D">
        <w:rPr>
          <w:rFonts w:ascii="DFKai-SB" w:eastAsia="DFKai-SB" w:hAnsi="DFKai-SB" w:cs="PMingLiU" w:hint="eastAsia"/>
          <w:sz w:val="24"/>
          <w:szCs w:val="24"/>
        </w:rPr>
        <w:t>僅有單人語音的</w:t>
      </w:r>
      <w:proofErr w:type="gramStart"/>
      <w:r w:rsidR="00B5492E" w:rsidRPr="00F5658D">
        <w:rPr>
          <w:rFonts w:ascii="DFKai-SB" w:eastAsia="DFKai-SB" w:hAnsi="DFKai-SB" w:cs="PMingLiU" w:hint="eastAsia"/>
          <w:sz w:val="24"/>
          <w:szCs w:val="24"/>
        </w:rPr>
        <w:t>的</w:t>
      </w:r>
      <w:proofErr w:type="gramEnd"/>
      <w:r w:rsidR="00B5492E" w:rsidRPr="00F5658D">
        <w:rPr>
          <w:rFonts w:ascii="DFKai-SB" w:eastAsia="DFKai-SB" w:hAnsi="DFKai-SB" w:cs="PMingLiU" w:hint="eastAsia"/>
          <w:sz w:val="24"/>
          <w:szCs w:val="24"/>
        </w:rPr>
        <w:t>診斷者</w:t>
      </w:r>
      <w:r w:rsidR="00B5492E" w:rsidRPr="00F5658D">
        <w:rPr>
          <w:rFonts w:ascii="DFKai-SB" w:eastAsia="DFKai-SB" w:hAnsi="DFKai-SB"/>
          <w:sz w:val="24"/>
          <w:szCs w:val="24"/>
        </w:rPr>
        <w:t>與受試者</w:t>
      </w:r>
      <w:r w:rsidR="00B5492E" w:rsidRPr="00F5658D">
        <w:rPr>
          <w:rFonts w:ascii="DFKai-SB" w:eastAsia="DFKai-SB" w:hAnsi="DFKai-SB" w:cs="PMingLiU" w:hint="eastAsia"/>
          <w:sz w:val="24"/>
          <w:szCs w:val="24"/>
        </w:rPr>
        <w:t>音軌，後者利用</w:t>
      </w:r>
      <w:r w:rsidR="00EE78DB" w:rsidRPr="00F5658D">
        <w:rPr>
          <w:rFonts w:ascii="DFKai-SB" w:eastAsia="DFKai-SB" w:hAnsi="DFKai-SB" w:cs="PMingLiU" w:hint="eastAsia"/>
          <w:sz w:val="24"/>
          <w:szCs w:val="24"/>
        </w:rPr>
        <w:t xml:space="preserve"> </w:t>
      </w:r>
      <w:r w:rsidR="00D57858" w:rsidRPr="00F5658D">
        <w:rPr>
          <w:rStyle w:val="jsgrdq"/>
          <w:rFonts w:ascii="Times New Roman" w:eastAsia="DFKai-SB" w:hAnsi="Times New Roman" w:cs="Times New Roman"/>
          <w:spacing w:val="17"/>
          <w:sz w:val="24"/>
          <w:szCs w:val="24"/>
        </w:rPr>
        <w:t>WEBRTC VAD</w:t>
      </w:r>
      <w:r w:rsidR="00D57858" w:rsidRPr="00F5658D">
        <w:rPr>
          <w:rStyle w:val="jsgrdq"/>
          <w:rFonts w:ascii="Times New Roman" w:eastAsia="DFKai-SB" w:hAnsi="Times New Roman" w:cs="Times New Roman" w:hint="eastAsia"/>
          <w:spacing w:val="17"/>
          <w:sz w:val="24"/>
          <w:szCs w:val="24"/>
        </w:rPr>
        <w:t>偵測</w:t>
      </w:r>
      <w:r w:rsidR="00B5492E" w:rsidRPr="00F5658D">
        <w:rPr>
          <w:rFonts w:ascii="DFKai-SB" w:eastAsia="DFKai-SB" w:hAnsi="DFKai-SB" w:cs="PMingLiU" w:hint="eastAsia"/>
          <w:sz w:val="24"/>
          <w:szCs w:val="24"/>
        </w:rPr>
        <w:t>分離音</w:t>
      </w:r>
      <w:r w:rsidR="00B5492E" w:rsidRPr="00F5658D">
        <w:rPr>
          <w:rFonts w:ascii="DFKai-SB" w:eastAsia="DFKai-SB" w:hAnsi="DFKai-SB"/>
          <w:sz w:val="24"/>
          <w:szCs w:val="24"/>
        </w:rPr>
        <w:t>軌</w:t>
      </w:r>
      <w:r w:rsidR="00D57858" w:rsidRPr="00F5658D">
        <w:rPr>
          <w:rFonts w:ascii="DFKai-SB" w:eastAsia="DFKai-SB" w:hAnsi="DFKai-SB" w:hint="eastAsia"/>
          <w:sz w:val="24"/>
          <w:szCs w:val="24"/>
        </w:rPr>
        <w:t>中的語音片段，再使用</w:t>
      </w:r>
      <w:r w:rsidR="00D57858" w:rsidRPr="00F5658D">
        <w:rPr>
          <w:rStyle w:val="jsgrdq"/>
          <w:rFonts w:ascii="Times New Roman" w:eastAsia="DFKai-SB" w:hAnsi="Times New Roman" w:cs="Times New Roman"/>
          <w:spacing w:val="17"/>
          <w:sz w:val="24"/>
          <w:szCs w:val="24"/>
        </w:rPr>
        <w:t>Google Speech Recognition API</w:t>
      </w:r>
      <w:r w:rsidR="00D57858" w:rsidRPr="00F5658D">
        <w:rPr>
          <w:rStyle w:val="jsgrdq"/>
          <w:rFonts w:ascii="DFKai-SB" w:eastAsia="DFKai-SB" w:hAnsi="DFKai-SB"/>
          <w:spacing w:val="17"/>
          <w:sz w:val="24"/>
          <w:szCs w:val="24"/>
        </w:rPr>
        <w:t xml:space="preserve"> </w:t>
      </w:r>
      <w:r w:rsidR="00D57858" w:rsidRPr="00F5658D">
        <w:rPr>
          <w:rStyle w:val="jsgrdq"/>
          <w:rFonts w:ascii="DFKai-SB" w:eastAsia="DFKai-SB" w:hAnsi="DFKai-SB" w:cs="PMingLiU" w:hint="eastAsia"/>
          <w:spacing w:val="17"/>
          <w:sz w:val="24"/>
          <w:szCs w:val="24"/>
        </w:rPr>
        <w:t>將語音片段轉為文字，最後透過</w:t>
      </w:r>
      <w:r w:rsidR="00EE78DB" w:rsidRPr="00F5658D">
        <w:rPr>
          <w:rStyle w:val="jsgrdq"/>
          <w:rFonts w:ascii="DFKai-SB" w:eastAsia="DFKai-SB" w:hAnsi="DFKai-SB" w:cs="PMingLiU" w:hint="eastAsia"/>
          <w:spacing w:val="17"/>
          <w:sz w:val="24"/>
          <w:szCs w:val="24"/>
        </w:rPr>
        <w:t xml:space="preserve"> </w:t>
      </w:r>
      <w:r w:rsidR="00D57858" w:rsidRPr="00F5658D">
        <w:rPr>
          <w:rStyle w:val="jsgrdq"/>
          <w:rFonts w:ascii="Times New Roman" w:eastAsia="DFKai-SB" w:hAnsi="Times New Roman" w:cs="Times New Roman"/>
          <w:spacing w:val="17"/>
          <w:sz w:val="24"/>
          <w:szCs w:val="24"/>
        </w:rPr>
        <w:t>CKIP Transformers</w:t>
      </w:r>
      <w:r w:rsidR="00D57858" w:rsidRPr="00F5658D">
        <w:rPr>
          <w:rStyle w:val="jsgrdq"/>
          <w:rFonts w:ascii="DFKai-SB" w:eastAsia="DFKai-SB" w:hAnsi="DFKai-SB"/>
          <w:spacing w:val="17"/>
          <w:sz w:val="24"/>
          <w:szCs w:val="24"/>
        </w:rPr>
        <w:t xml:space="preserve"> </w:t>
      </w:r>
      <w:proofErr w:type="gramStart"/>
      <w:r w:rsidR="005D176D" w:rsidRPr="00F5658D">
        <w:rPr>
          <w:rStyle w:val="jsgrdq"/>
          <w:rFonts w:ascii="DFKai-SB" w:eastAsia="DFKai-SB" w:hAnsi="DFKai-SB" w:hint="eastAsia"/>
          <w:spacing w:val="17"/>
          <w:sz w:val="24"/>
          <w:szCs w:val="24"/>
        </w:rPr>
        <w:t>中的斷詞服務</w:t>
      </w:r>
      <w:proofErr w:type="gramEnd"/>
      <w:r w:rsidR="00D57858" w:rsidRPr="00F5658D">
        <w:rPr>
          <w:rStyle w:val="jsgrdq"/>
          <w:rFonts w:ascii="DFKai-SB" w:eastAsia="DFKai-SB" w:hAnsi="DFKai-SB" w:cs="PMingLiU" w:hint="eastAsia"/>
          <w:spacing w:val="17"/>
          <w:sz w:val="24"/>
          <w:szCs w:val="24"/>
        </w:rPr>
        <w:t>對文字</w:t>
      </w:r>
      <w:proofErr w:type="gramStart"/>
      <w:r w:rsidR="00D57858" w:rsidRPr="00F5658D">
        <w:rPr>
          <w:rStyle w:val="jsgrdq"/>
          <w:rFonts w:ascii="DFKai-SB" w:eastAsia="DFKai-SB" w:hAnsi="DFKai-SB" w:cs="PMingLiU" w:hint="eastAsia"/>
          <w:spacing w:val="17"/>
          <w:sz w:val="24"/>
          <w:szCs w:val="24"/>
        </w:rPr>
        <w:t>進行斷詞</w:t>
      </w:r>
      <w:proofErr w:type="gramEnd"/>
      <w:r w:rsidR="00D57858" w:rsidRPr="00F5658D">
        <w:rPr>
          <w:rStyle w:val="jsgrdq"/>
          <w:rFonts w:ascii="DFKai-SB" w:eastAsia="DFKai-SB" w:hAnsi="DFKai-SB" w:cs="PMingLiU" w:hint="eastAsia"/>
          <w:spacing w:val="17"/>
          <w:sz w:val="24"/>
          <w:szCs w:val="24"/>
        </w:rPr>
        <w:t>，</w:t>
      </w:r>
      <w:r w:rsidR="002F46DF" w:rsidRPr="00F5658D">
        <w:rPr>
          <w:rStyle w:val="jsgrdq"/>
          <w:rFonts w:ascii="DFKai-SB" w:eastAsia="DFKai-SB" w:hAnsi="DFKai-SB" w:cs="PMingLiU" w:hint="eastAsia"/>
          <w:spacing w:val="17"/>
          <w:sz w:val="24"/>
          <w:szCs w:val="24"/>
        </w:rPr>
        <w:t>得到</w:t>
      </w:r>
      <w:r w:rsidR="002F46DF" w:rsidRPr="00F5658D">
        <w:rPr>
          <w:rFonts w:ascii="DFKai-SB" w:eastAsia="DFKai-SB" w:hAnsi="DFKai-SB" w:hint="eastAsia"/>
          <w:sz w:val="24"/>
          <w:szCs w:val="24"/>
        </w:rPr>
        <w:t>與</w:t>
      </w:r>
      <w:r w:rsidR="00B5492E" w:rsidRPr="00F5658D">
        <w:rPr>
          <w:rFonts w:ascii="DFKai-SB" w:eastAsia="DFKai-SB" w:hAnsi="DFKai-SB"/>
          <w:sz w:val="24"/>
          <w:szCs w:val="24"/>
        </w:rPr>
        <w:t>學習障礙相關的特徵</w:t>
      </w:r>
      <w:r w:rsidR="002F46DF" w:rsidRPr="00F5658D">
        <w:rPr>
          <w:rFonts w:ascii="DFKai-SB" w:eastAsia="DFKai-SB" w:hAnsi="DFKai-SB" w:hint="eastAsia"/>
          <w:sz w:val="24"/>
          <w:szCs w:val="24"/>
        </w:rPr>
        <w:t>，如平均語句長度、對話輪替次數以及詞彙</w:t>
      </w:r>
      <w:r w:rsidR="00B87B32" w:rsidRPr="00F5658D">
        <w:rPr>
          <w:rFonts w:ascii="DFKai-SB" w:eastAsia="DFKai-SB" w:hAnsi="DFKai-SB" w:hint="eastAsia"/>
          <w:sz w:val="24"/>
          <w:szCs w:val="24"/>
        </w:rPr>
        <w:t>等有助於診斷的特徵</w:t>
      </w:r>
      <w:r w:rsidRPr="00F5658D">
        <w:rPr>
          <w:rFonts w:ascii="DFKai-SB" w:eastAsia="DFKai-SB" w:hAnsi="DFKai-SB" w:hint="eastAsia"/>
          <w:sz w:val="24"/>
          <w:szCs w:val="24"/>
        </w:rPr>
        <w:t>。</w:t>
      </w:r>
      <w:r w:rsidR="002F46DF" w:rsidRPr="00F5658D">
        <w:rPr>
          <w:rFonts w:ascii="DFKai-SB" w:eastAsia="DFKai-SB" w:hAnsi="DFKai-SB"/>
          <w:sz w:val="24"/>
          <w:szCs w:val="24"/>
        </w:rPr>
        <w:t>語</w:t>
      </w:r>
      <w:r w:rsidR="002F46DF" w:rsidRPr="00F5658D">
        <w:rPr>
          <w:rFonts w:ascii="DFKai-SB" w:eastAsia="DFKai-SB" w:hAnsi="DFKai-SB" w:hint="eastAsia"/>
          <w:sz w:val="24"/>
          <w:szCs w:val="24"/>
        </w:rPr>
        <w:t>音</w:t>
      </w:r>
      <w:r w:rsidR="002F46DF" w:rsidRPr="00F5658D">
        <w:rPr>
          <w:rFonts w:ascii="DFKai-SB" w:eastAsia="DFKai-SB" w:hAnsi="DFKai-SB" w:cs="PMingLiU" w:hint="eastAsia"/>
          <w:sz w:val="24"/>
          <w:szCs w:val="24"/>
        </w:rPr>
        <w:t>辨識</w:t>
      </w:r>
      <w:r w:rsidR="002F46DF" w:rsidRPr="00F5658D">
        <w:rPr>
          <w:rFonts w:ascii="DFKai-SB" w:eastAsia="DFKai-SB" w:hAnsi="DFKai-SB"/>
          <w:sz w:val="24"/>
          <w:szCs w:val="24"/>
        </w:rPr>
        <w:t>模組</w:t>
      </w:r>
      <w:r w:rsidR="00D41928" w:rsidRPr="00F5658D">
        <w:rPr>
          <w:rFonts w:ascii="DFKai-SB" w:eastAsia="DFKai-SB" w:hAnsi="DFKai-SB" w:hint="eastAsia"/>
          <w:sz w:val="24"/>
          <w:szCs w:val="24"/>
        </w:rPr>
        <w:t>的功能</w:t>
      </w:r>
      <w:r w:rsidR="002F46DF" w:rsidRPr="00F5658D">
        <w:rPr>
          <w:rFonts w:ascii="DFKai-SB" w:eastAsia="DFKai-SB" w:hAnsi="DFKai-SB" w:hint="eastAsia"/>
          <w:sz w:val="24"/>
          <w:szCs w:val="24"/>
        </w:rPr>
        <w:t>如圖二所示。</w:t>
      </w:r>
    </w:p>
    <w:p w14:paraId="7C9A00D4" w14:textId="77777777" w:rsidR="00B5492E" w:rsidRPr="00B5492E" w:rsidRDefault="00B5492E" w:rsidP="00B5492E">
      <w:pPr>
        <w:jc w:val="center"/>
        <w:rPr>
          <w:rFonts w:ascii="DFKai-SB" w:eastAsia="DFKai-SB" w:hAnsi="DFKai-SB" w:cs="DFKai-SB"/>
          <w:b/>
        </w:rPr>
      </w:pPr>
      <w:r w:rsidRPr="005D4E7D">
        <w:rPr>
          <w:noProof/>
        </w:rPr>
        <w:drawing>
          <wp:inline distT="0" distB="0" distL="0" distR="0" wp14:anchorId="26E84270" wp14:editId="374981C7">
            <wp:extent cx="4994031" cy="10948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070" cy="1100554"/>
                    </a:xfrm>
                    <a:prstGeom prst="rect">
                      <a:avLst/>
                    </a:prstGeom>
                  </pic:spPr>
                </pic:pic>
              </a:graphicData>
            </a:graphic>
          </wp:inline>
        </w:drawing>
      </w:r>
    </w:p>
    <w:p w14:paraId="3B1EC7EA" w14:textId="03B1222C" w:rsidR="00B5492E" w:rsidRDefault="00B5492E" w:rsidP="00B5492E">
      <w:pPr>
        <w:pStyle w:val="a7"/>
        <w:ind w:left="360"/>
        <w:jc w:val="center"/>
        <w:rPr>
          <w:rFonts w:ascii="DFKai-SB" w:eastAsia="DFKai-SB" w:hAnsi="DFKai-SB" w:cs="DFKai-SB"/>
          <w:sz w:val="20"/>
          <w:szCs w:val="20"/>
        </w:rPr>
      </w:pPr>
      <w:r w:rsidRPr="00E0133E">
        <w:rPr>
          <w:rFonts w:ascii="DFKai-SB" w:eastAsia="DFKai-SB" w:hAnsi="DFKai-SB" w:cs="DFKai-SB"/>
          <w:sz w:val="20"/>
          <w:szCs w:val="20"/>
        </w:rPr>
        <w:t>圖一、 系統</w:t>
      </w:r>
      <w:r w:rsidRPr="00E0133E">
        <w:rPr>
          <w:rFonts w:ascii="DFKai-SB" w:eastAsia="DFKai-SB" w:hAnsi="DFKai-SB" w:cs="DFKai-SB" w:hint="eastAsia"/>
          <w:sz w:val="20"/>
          <w:szCs w:val="20"/>
        </w:rPr>
        <w:t>流程</w:t>
      </w:r>
      <w:r w:rsidRPr="00E0133E">
        <w:rPr>
          <w:rFonts w:ascii="DFKai-SB" w:eastAsia="DFKai-SB" w:hAnsi="DFKai-SB" w:cs="DFKai-SB"/>
          <w:sz w:val="20"/>
          <w:szCs w:val="20"/>
        </w:rPr>
        <w:t>圖</w:t>
      </w:r>
    </w:p>
    <w:p w14:paraId="3D78A336" w14:textId="581A356B" w:rsidR="00E03ED1" w:rsidRDefault="00E03ED1" w:rsidP="00B5492E">
      <w:pPr>
        <w:pStyle w:val="a7"/>
        <w:ind w:left="360"/>
        <w:jc w:val="center"/>
        <w:rPr>
          <w:rFonts w:ascii="DFKai-SB" w:eastAsia="DFKai-SB" w:hAnsi="DFKai-SB" w:cs="DFKai-SB"/>
          <w:sz w:val="20"/>
          <w:szCs w:val="20"/>
        </w:rPr>
      </w:pPr>
    </w:p>
    <w:p w14:paraId="00802BCE" w14:textId="389165B9" w:rsidR="00E03ED1" w:rsidRDefault="00E03ED1" w:rsidP="00B5492E">
      <w:pPr>
        <w:pStyle w:val="a7"/>
        <w:ind w:left="360"/>
        <w:jc w:val="center"/>
        <w:rPr>
          <w:rFonts w:ascii="DFKai-SB" w:eastAsia="DFKai-SB" w:hAnsi="DFKai-SB" w:cs="DFKai-SB"/>
          <w:sz w:val="20"/>
          <w:szCs w:val="20"/>
        </w:rPr>
      </w:pPr>
      <w:r w:rsidRPr="00E03ED1">
        <w:rPr>
          <w:rFonts w:ascii="DFKai-SB" w:eastAsia="DFKai-SB" w:hAnsi="DFKai-SB" w:cs="DFKai-SB"/>
          <w:noProof/>
          <w:sz w:val="20"/>
          <w:szCs w:val="20"/>
        </w:rPr>
        <w:lastRenderedPageBreak/>
        <w:drawing>
          <wp:inline distT="0" distB="0" distL="0" distR="0" wp14:anchorId="5D57B8BC" wp14:editId="59990771">
            <wp:extent cx="4680857" cy="1560285"/>
            <wp:effectExtent l="0" t="0" r="5715" b="190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202" cy="1580067"/>
                    </a:xfrm>
                    <a:prstGeom prst="rect">
                      <a:avLst/>
                    </a:prstGeom>
                  </pic:spPr>
                </pic:pic>
              </a:graphicData>
            </a:graphic>
          </wp:inline>
        </w:drawing>
      </w:r>
    </w:p>
    <w:p w14:paraId="0472E259" w14:textId="45684AC9" w:rsidR="00B5492E" w:rsidRDefault="00E03ED1" w:rsidP="0026224A">
      <w:pPr>
        <w:pStyle w:val="a7"/>
        <w:ind w:left="360"/>
        <w:jc w:val="center"/>
        <w:rPr>
          <w:rFonts w:ascii="DFKai-SB" w:eastAsia="DFKai-SB" w:hAnsi="DFKai-SB" w:cs="DFKai-SB"/>
          <w:sz w:val="20"/>
          <w:szCs w:val="20"/>
        </w:rPr>
      </w:pPr>
      <w:r w:rsidRPr="00E0133E">
        <w:rPr>
          <w:rFonts w:ascii="DFKai-SB" w:eastAsia="DFKai-SB" w:hAnsi="DFKai-SB" w:cs="DFKai-SB"/>
          <w:sz w:val="20"/>
          <w:szCs w:val="20"/>
        </w:rPr>
        <w:t>圖</w:t>
      </w:r>
      <w:r>
        <w:rPr>
          <w:rFonts w:ascii="DFKai-SB" w:eastAsia="DFKai-SB" w:hAnsi="DFKai-SB" w:cs="DFKai-SB" w:hint="eastAsia"/>
          <w:sz w:val="20"/>
          <w:szCs w:val="20"/>
        </w:rPr>
        <w:t>二</w:t>
      </w:r>
      <w:r w:rsidRPr="00E0133E">
        <w:rPr>
          <w:rFonts w:ascii="DFKai-SB" w:eastAsia="DFKai-SB" w:hAnsi="DFKai-SB" w:cs="DFKai-SB"/>
          <w:sz w:val="20"/>
          <w:szCs w:val="20"/>
        </w:rPr>
        <w:t xml:space="preserve">、 </w:t>
      </w:r>
      <w:r>
        <w:rPr>
          <w:rFonts w:ascii="DFKai-SB" w:eastAsia="DFKai-SB" w:hAnsi="DFKai-SB" w:cs="DFKai-SB" w:hint="eastAsia"/>
          <w:sz w:val="20"/>
          <w:szCs w:val="20"/>
        </w:rPr>
        <w:t>語音辨識模組</w:t>
      </w:r>
      <w:r w:rsidR="004E0C41">
        <w:rPr>
          <w:rFonts w:ascii="DFKai-SB" w:eastAsia="DFKai-SB" w:hAnsi="DFKai-SB" w:cs="DFKai-SB" w:hint="eastAsia"/>
          <w:sz w:val="20"/>
          <w:szCs w:val="20"/>
        </w:rPr>
        <w:t>運行</w:t>
      </w:r>
      <w:r w:rsidR="002F46DF">
        <w:rPr>
          <w:rFonts w:ascii="DFKai-SB" w:eastAsia="DFKai-SB" w:hAnsi="DFKai-SB" w:cs="DFKai-SB" w:hint="eastAsia"/>
          <w:sz w:val="20"/>
          <w:szCs w:val="20"/>
        </w:rPr>
        <w:t>概念</w:t>
      </w:r>
      <w:r w:rsidRPr="00E0133E">
        <w:rPr>
          <w:rFonts w:ascii="DFKai-SB" w:eastAsia="DFKai-SB" w:hAnsi="DFKai-SB" w:cs="DFKai-SB"/>
          <w:sz w:val="20"/>
          <w:szCs w:val="20"/>
        </w:rPr>
        <w:t>圖</w:t>
      </w:r>
    </w:p>
    <w:p w14:paraId="4D09DC22" w14:textId="77777777" w:rsidR="0074035A" w:rsidRPr="0026224A" w:rsidRDefault="0074035A" w:rsidP="0026224A">
      <w:pPr>
        <w:pStyle w:val="a7"/>
        <w:ind w:left="360"/>
        <w:jc w:val="center"/>
        <w:rPr>
          <w:rFonts w:ascii="DFKai-SB" w:eastAsia="DFKai-SB" w:hAnsi="DFKai-SB" w:cs="DFKai-SB" w:hint="eastAsia"/>
          <w:sz w:val="20"/>
          <w:szCs w:val="20"/>
        </w:rPr>
      </w:pPr>
    </w:p>
    <w:p w14:paraId="734A1B39" w14:textId="55355CA2" w:rsidR="00E03ED1" w:rsidRDefault="00E03ED1" w:rsidP="00F04ED4">
      <w:pPr>
        <w:pStyle w:val="Standard"/>
        <w:numPr>
          <w:ilvl w:val="1"/>
          <w:numId w:val="10"/>
        </w:numPr>
        <w:snapToGrid w:val="0"/>
        <w:spacing w:before="72" w:after="10"/>
        <w:jc w:val="both"/>
        <w:rPr>
          <w:rFonts w:eastAsia="DFKai-SB" w:cs="DFKai-SB"/>
          <w:b/>
          <w:sz w:val="28"/>
          <w:szCs w:val="28"/>
        </w:rPr>
      </w:pPr>
      <w:r>
        <w:rPr>
          <w:rFonts w:eastAsia="DFKai-SB" w:cs="DFKai-SB" w:hint="eastAsia"/>
          <w:b/>
          <w:sz w:val="28"/>
          <w:szCs w:val="28"/>
        </w:rPr>
        <w:t xml:space="preserve"> </w:t>
      </w:r>
      <w:proofErr w:type="gramStart"/>
      <w:r>
        <w:rPr>
          <w:rFonts w:eastAsia="DFKai-SB" w:cs="DFKai-SB" w:hint="eastAsia"/>
          <w:b/>
          <w:sz w:val="28"/>
          <w:szCs w:val="28"/>
        </w:rPr>
        <w:t>資料集建構</w:t>
      </w:r>
      <w:proofErr w:type="gramEnd"/>
      <w:r w:rsidR="00B5492E">
        <w:rPr>
          <w:rFonts w:eastAsia="DFKai-SB" w:cs="DFKai-SB" w:hint="eastAsia"/>
          <w:b/>
          <w:sz w:val="28"/>
          <w:szCs w:val="28"/>
        </w:rPr>
        <w:t xml:space="preserve"> </w:t>
      </w:r>
    </w:p>
    <w:p w14:paraId="3DF3A8F6" w14:textId="6B5A8056" w:rsidR="00F148FD" w:rsidRPr="00F5658D" w:rsidRDefault="00861C94" w:rsidP="00C45DD0">
      <w:pPr>
        <w:pStyle w:val="Standard"/>
        <w:snapToGrid w:val="0"/>
        <w:spacing w:before="72" w:after="10"/>
        <w:ind w:left="720" w:firstLine="360"/>
        <w:jc w:val="both"/>
        <w:rPr>
          <w:rFonts w:eastAsia="DFKai-SB" w:cs="DFKai-SB"/>
          <w:bCs/>
        </w:rPr>
      </w:pPr>
      <w:r>
        <w:rPr>
          <w:rFonts w:eastAsia="DFKai-SB" w:cs="DFKai-SB" w:hint="eastAsia"/>
          <w:bCs/>
          <w:sz w:val="20"/>
          <w:szCs w:val="20"/>
        </w:rPr>
        <w:t xml:space="preserve"> </w:t>
      </w:r>
      <w:r w:rsidR="00875354" w:rsidRPr="00F5658D">
        <w:rPr>
          <w:rFonts w:eastAsia="DFKai-SB" w:cs="DFKai-SB" w:hint="eastAsia"/>
          <w:bCs/>
        </w:rPr>
        <w:t>由於診斷錄音稀少</w:t>
      </w:r>
      <w:r w:rsidR="006246FB" w:rsidRPr="00F5658D">
        <w:rPr>
          <w:rFonts w:eastAsia="DFKai-SB" w:cs="DFKai-SB" w:hint="eastAsia"/>
          <w:bCs/>
        </w:rPr>
        <w:t>造成</w:t>
      </w:r>
      <w:r w:rsidR="00875354" w:rsidRPr="00F5658D">
        <w:rPr>
          <w:rFonts w:eastAsia="DFKai-SB" w:cs="DFKai-SB" w:hint="eastAsia"/>
          <w:bCs/>
        </w:rPr>
        <w:t>語者數量受限，加上錄音環境常有噪音，</w:t>
      </w:r>
      <w:r w:rsidR="00554A3A" w:rsidRPr="00F5658D">
        <w:rPr>
          <w:rFonts w:eastAsia="DFKai-SB" w:cs="DFKai-SB" w:hint="eastAsia"/>
          <w:bCs/>
        </w:rPr>
        <w:t>我們</w:t>
      </w:r>
      <w:r w:rsidR="00875354" w:rsidRPr="00F5658D">
        <w:rPr>
          <w:rFonts w:eastAsia="DFKai-SB" w:cs="DFKai-SB" w:hint="eastAsia"/>
          <w:bCs/>
        </w:rPr>
        <w:t>除了</w:t>
      </w:r>
      <w:r w:rsidR="00B87B32" w:rsidRPr="00F5658D">
        <w:rPr>
          <w:rFonts w:eastAsia="DFKai-SB" w:cs="DFKai-SB" w:hint="eastAsia"/>
          <w:bCs/>
        </w:rPr>
        <w:t>使用首批</w:t>
      </w:r>
      <w:r w:rsidR="00342552" w:rsidRPr="00F5658D">
        <w:rPr>
          <w:rFonts w:eastAsia="DFKai-SB" w:cs="DFKai-SB" w:hint="eastAsia"/>
          <w:bCs/>
        </w:rPr>
        <w:t>、</w:t>
      </w:r>
      <w:r w:rsidR="00B87B32" w:rsidRPr="00F5658D">
        <w:rPr>
          <w:rFonts w:eastAsia="DFKai-SB" w:cs="DFKai-SB" w:hint="eastAsia"/>
          <w:bCs/>
        </w:rPr>
        <w:t>單</w:t>
      </w:r>
      <w:proofErr w:type="gramStart"/>
      <w:r w:rsidR="00B87B32" w:rsidRPr="00F5658D">
        <w:rPr>
          <w:rFonts w:eastAsia="DFKai-SB" w:cs="DFKai-SB" w:hint="eastAsia"/>
          <w:bCs/>
        </w:rPr>
        <w:t>側聽損</w:t>
      </w:r>
      <w:r w:rsidR="00342552" w:rsidRPr="00F5658D">
        <w:rPr>
          <w:rFonts w:eastAsia="DFKai-SB" w:cs="DFKai-SB" w:hint="eastAsia"/>
          <w:bCs/>
        </w:rPr>
        <w:t>以及</w:t>
      </w:r>
      <w:proofErr w:type="gramEnd"/>
      <w:r w:rsidR="00342552" w:rsidRPr="00F5658D">
        <w:rPr>
          <w:rFonts w:eastAsia="DFKai-SB" w:cs="DFKai-SB" w:hint="eastAsia"/>
          <w:bCs/>
        </w:rPr>
        <w:t>萬芳</w:t>
      </w:r>
      <w:r w:rsidR="00373219" w:rsidRPr="00F5658D">
        <w:rPr>
          <w:rFonts w:eastAsia="DFKai-SB" w:cs="DFKai-SB" w:hint="eastAsia"/>
          <w:bCs/>
        </w:rPr>
        <w:t>三</w:t>
      </w:r>
      <w:r w:rsidR="00B87B32" w:rsidRPr="00F5658D">
        <w:rPr>
          <w:rFonts w:eastAsia="DFKai-SB" w:cs="DFKai-SB" w:hint="eastAsia"/>
          <w:bCs/>
        </w:rPr>
        <w:t>批診斷錄音</w:t>
      </w:r>
      <w:proofErr w:type="gramStart"/>
      <w:r w:rsidR="00875354" w:rsidRPr="00F5658D">
        <w:rPr>
          <w:rFonts w:eastAsia="DFKai-SB" w:cs="DFKai-SB" w:hint="eastAsia"/>
          <w:bCs/>
        </w:rPr>
        <w:t>建構語者</w:t>
      </w:r>
      <w:proofErr w:type="gramEnd"/>
      <w:r w:rsidR="00875354" w:rsidRPr="00F5658D">
        <w:rPr>
          <w:rFonts w:eastAsia="DFKai-SB" w:cs="DFKai-SB" w:hint="eastAsia"/>
          <w:bCs/>
        </w:rPr>
        <w:t>分離資料集</w:t>
      </w:r>
      <w:proofErr w:type="gramStart"/>
      <w:r w:rsidR="00875354" w:rsidRPr="00F5658D">
        <w:rPr>
          <w:rFonts w:eastAsia="DFKai-SB" w:cs="DFKai-SB" w:hint="eastAsia"/>
          <w:bCs/>
        </w:rPr>
        <w:t>以外</w:t>
      </w:r>
      <w:r w:rsidR="00373219" w:rsidRPr="00F5658D">
        <w:rPr>
          <w:rFonts w:eastAsia="DFKai-SB" w:cs="DFKai-SB" w:hint="eastAsia"/>
          <w:bCs/>
        </w:rPr>
        <w:t>，</w:t>
      </w:r>
      <w:proofErr w:type="gramEnd"/>
      <w:r w:rsidR="00875354" w:rsidRPr="00F5658D">
        <w:rPr>
          <w:rFonts w:eastAsia="DFKai-SB" w:cs="DFKai-SB" w:hint="eastAsia"/>
          <w:bCs/>
        </w:rPr>
        <w:t>也加入</w:t>
      </w:r>
      <w:r w:rsidR="00B87B32" w:rsidRPr="00F5658D">
        <w:rPr>
          <w:rFonts w:eastAsia="DFKai-SB" w:cs="DFKai-SB" w:hint="eastAsia"/>
          <w:bCs/>
        </w:rPr>
        <w:t xml:space="preserve"> </w:t>
      </w:r>
      <w:proofErr w:type="spellStart"/>
      <w:r w:rsidR="00B87B32" w:rsidRPr="00F5658D">
        <w:rPr>
          <w:rFonts w:eastAsia="DFKai-SB" w:cs="DFKai-SB"/>
          <w:bCs/>
        </w:rPr>
        <w:t>LibriSpeech</w:t>
      </w:r>
      <w:proofErr w:type="spellEnd"/>
      <w:r w:rsidR="00B87B32" w:rsidRPr="00F5658D">
        <w:rPr>
          <w:rFonts w:eastAsia="DFKai-SB" w:cs="DFKai-SB"/>
          <w:bCs/>
        </w:rPr>
        <w:t xml:space="preserve"> ASR </w:t>
      </w:r>
      <w:r w:rsidR="00B87B32" w:rsidRPr="00F5658D">
        <w:rPr>
          <w:rFonts w:eastAsia="DFKai-SB" w:cs="DFKai-SB" w:hint="eastAsia"/>
          <w:bCs/>
        </w:rPr>
        <w:t>資料集</w:t>
      </w:r>
      <w:r w:rsidR="00875354" w:rsidRPr="00F5658D">
        <w:rPr>
          <w:rFonts w:eastAsia="DFKai-SB" w:cs="DFKai-SB" w:hint="eastAsia"/>
          <w:bCs/>
        </w:rPr>
        <w:t>以增加</w:t>
      </w:r>
      <w:r w:rsidR="00636E3C" w:rsidRPr="00F5658D">
        <w:rPr>
          <w:rFonts w:eastAsia="DFKai-SB" w:cs="DFKai-SB" w:hint="eastAsia"/>
          <w:bCs/>
        </w:rPr>
        <w:t>語者</w:t>
      </w:r>
      <w:r w:rsidR="00875354" w:rsidRPr="00F5658D">
        <w:rPr>
          <w:rFonts w:eastAsia="DFKai-SB" w:cs="DFKai-SB" w:hint="eastAsia"/>
          <w:bCs/>
        </w:rPr>
        <w:t>多樣性，</w:t>
      </w:r>
      <w:r w:rsidR="009A1914" w:rsidRPr="00F5658D">
        <w:rPr>
          <w:rFonts w:eastAsia="DFKai-SB" w:cs="DFKai-SB" w:hint="eastAsia"/>
          <w:bCs/>
        </w:rPr>
        <w:t>並</w:t>
      </w:r>
      <w:r w:rsidR="00373219" w:rsidRPr="00F5658D">
        <w:rPr>
          <w:rFonts w:eastAsia="DFKai-SB" w:cs="DFKai-SB" w:hint="eastAsia"/>
          <w:bCs/>
        </w:rPr>
        <w:t>混入</w:t>
      </w:r>
      <w:r w:rsidR="00373219" w:rsidRPr="00F5658D">
        <w:rPr>
          <w:rFonts w:eastAsia="DFKai-SB" w:cs="DFKai-SB" w:hint="eastAsia"/>
          <w:bCs/>
        </w:rPr>
        <w:t>W</w:t>
      </w:r>
      <w:r w:rsidR="00373219" w:rsidRPr="00F5658D">
        <w:rPr>
          <w:rFonts w:eastAsia="DFKai-SB" w:cs="DFKai-SB"/>
          <w:bCs/>
        </w:rPr>
        <w:t xml:space="preserve">HAM </w:t>
      </w:r>
      <w:r w:rsidR="00373219" w:rsidRPr="00F5658D">
        <w:rPr>
          <w:rFonts w:eastAsia="DFKai-SB" w:cs="DFKai-SB" w:hint="eastAsia"/>
          <w:bCs/>
        </w:rPr>
        <w:t>噪音資料集以進行資料增強</w:t>
      </w:r>
      <w:r w:rsidR="00875354" w:rsidRPr="00F5658D">
        <w:rPr>
          <w:rFonts w:eastAsia="DFKai-SB" w:cs="DFKai-SB" w:hint="eastAsia"/>
          <w:bCs/>
        </w:rPr>
        <w:t>。</w:t>
      </w:r>
      <w:r w:rsidR="004368A9" w:rsidRPr="00F5658D">
        <w:rPr>
          <w:rFonts w:eastAsia="DFKai-SB" w:cs="DFKai-SB" w:hint="eastAsia"/>
          <w:bCs/>
        </w:rPr>
        <w:t>為了使用</w:t>
      </w:r>
      <w:r w:rsidR="00B87B32" w:rsidRPr="00F5658D">
        <w:rPr>
          <w:rFonts w:eastAsia="DFKai-SB" w:cs="DFKai-SB" w:hint="eastAsia"/>
          <w:bCs/>
        </w:rPr>
        <w:t>診斷錄音</w:t>
      </w:r>
      <w:proofErr w:type="gramStart"/>
      <w:r w:rsidR="004368A9" w:rsidRPr="00F5658D">
        <w:rPr>
          <w:rFonts w:eastAsia="DFKai-SB" w:cs="DFKai-SB" w:hint="eastAsia"/>
          <w:bCs/>
        </w:rPr>
        <w:t>建構語者</w:t>
      </w:r>
      <w:proofErr w:type="gramEnd"/>
      <w:r w:rsidR="004368A9" w:rsidRPr="00F5658D">
        <w:rPr>
          <w:rFonts w:eastAsia="DFKai-SB" w:cs="DFKai-SB" w:hint="eastAsia"/>
          <w:bCs/>
        </w:rPr>
        <w:t>分離資料</w:t>
      </w:r>
      <w:r w:rsidR="004772B6" w:rsidRPr="00F5658D">
        <w:rPr>
          <w:rFonts w:eastAsia="DFKai-SB" w:cs="DFKai-SB" w:hint="eastAsia"/>
          <w:bCs/>
        </w:rPr>
        <w:t>集</w:t>
      </w:r>
      <w:r w:rsidR="004368A9" w:rsidRPr="00F5658D">
        <w:rPr>
          <w:rFonts w:eastAsia="DFKai-SB" w:cs="DFKai-SB" w:hint="eastAsia"/>
          <w:bCs/>
        </w:rPr>
        <w:t>，必須</w:t>
      </w:r>
      <w:r w:rsidR="00636E3C" w:rsidRPr="00F5658D">
        <w:rPr>
          <w:rFonts w:eastAsia="DFKai-SB" w:cs="DFKai-SB" w:hint="eastAsia"/>
          <w:bCs/>
        </w:rPr>
        <w:t>先</w:t>
      </w:r>
      <w:r w:rsidR="00B87B32" w:rsidRPr="00F5658D">
        <w:rPr>
          <w:rFonts w:eastAsia="DFKai-SB" w:cs="DFKai-SB" w:hint="eastAsia"/>
          <w:bCs/>
        </w:rPr>
        <w:t>標記</w:t>
      </w:r>
      <w:r w:rsidR="004368A9" w:rsidRPr="00F5658D">
        <w:rPr>
          <w:rFonts w:eastAsia="DFKai-SB" w:cs="DFKai-SB" w:hint="eastAsia"/>
          <w:bCs/>
        </w:rPr>
        <w:t>診斷錄音中</w:t>
      </w:r>
      <w:r w:rsidR="00B87B32" w:rsidRPr="00F5658D">
        <w:rPr>
          <w:rFonts w:eastAsia="DFKai-SB" w:cs="DFKai-SB" w:hint="eastAsia"/>
          <w:bCs/>
        </w:rPr>
        <w:t>受試者與診斷者語音的時間戳記</w:t>
      </w:r>
      <w:r w:rsidR="00C538A1" w:rsidRPr="00F5658D">
        <w:rPr>
          <w:rFonts w:eastAsia="DFKai-SB" w:cs="DFKai-SB" w:hint="eastAsia"/>
          <w:bCs/>
        </w:rPr>
        <w:t>，</w:t>
      </w:r>
      <w:r w:rsidR="00173FB6" w:rsidRPr="00F5658D">
        <w:rPr>
          <w:rFonts w:eastAsia="DFKai-SB" w:cs="DFKai-SB" w:hint="eastAsia"/>
          <w:bCs/>
        </w:rPr>
        <w:t>以得到</w:t>
      </w:r>
      <w:r w:rsidR="00636E3C" w:rsidRPr="00F5658D">
        <w:rPr>
          <w:rFonts w:eastAsia="DFKai-SB" w:cs="DFKai-SB" w:hint="eastAsia"/>
          <w:bCs/>
        </w:rPr>
        <w:t>可以用來製作訓練資料的</w:t>
      </w:r>
      <w:r w:rsidR="00C538A1" w:rsidRPr="00F5658D">
        <w:rPr>
          <w:rFonts w:eastAsia="DFKai-SB" w:cs="DFKai-SB" w:hint="eastAsia"/>
          <w:bCs/>
        </w:rPr>
        <w:t>語音片段。</w:t>
      </w:r>
      <w:r w:rsidR="00DE0460" w:rsidRPr="00F5658D">
        <w:rPr>
          <w:rFonts w:eastAsia="DFKai-SB" w:cs="DFKai-SB" w:hint="eastAsia"/>
          <w:bCs/>
        </w:rPr>
        <w:t>藉由隨機</w:t>
      </w:r>
      <w:r w:rsidR="00207D73" w:rsidRPr="00F5658D">
        <w:rPr>
          <w:rFonts w:eastAsia="DFKai-SB" w:cs="DFKai-SB" w:hint="eastAsia"/>
          <w:bCs/>
        </w:rPr>
        <w:t>混合兩個語音片段以及一段噪音作為模型的輸入音訊，原先的語音片段作為模型的預期輸出，</w:t>
      </w:r>
      <w:r w:rsidR="005065D7" w:rsidRPr="00F5658D">
        <w:rPr>
          <w:rFonts w:eastAsia="DFKai-SB" w:cs="DFKai-SB" w:hint="eastAsia"/>
          <w:bCs/>
        </w:rPr>
        <w:t>生成語者分離資料集</w:t>
      </w:r>
      <w:r w:rsidR="00373219" w:rsidRPr="00F5658D">
        <w:rPr>
          <w:rFonts w:eastAsia="DFKai-SB" w:cs="DFKai-SB" w:hint="eastAsia"/>
          <w:bCs/>
        </w:rPr>
        <w:t>後</w:t>
      </w:r>
      <w:r w:rsidR="00587FF4" w:rsidRPr="00F5658D">
        <w:rPr>
          <w:rFonts w:eastAsia="DFKai-SB" w:cs="DFKai-SB" w:hint="eastAsia"/>
          <w:bCs/>
        </w:rPr>
        <w:t>，</w:t>
      </w:r>
      <w:r w:rsidR="00373219" w:rsidRPr="00F5658D">
        <w:rPr>
          <w:rFonts w:eastAsia="DFKai-SB" w:cs="DFKai-SB" w:hint="eastAsia"/>
          <w:bCs/>
        </w:rPr>
        <w:t>再</w:t>
      </w:r>
      <w:r w:rsidR="00587FF4" w:rsidRPr="00F5658D">
        <w:rPr>
          <w:rFonts w:ascii="DFKai-SB" w:eastAsia="DFKai-SB" w:hAnsi="DFKai-SB"/>
        </w:rPr>
        <w:t>隨機分為70%的訓練資料和</w:t>
      </w:r>
      <w:r w:rsidR="001F3A8F" w:rsidRPr="00F5658D">
        <w:rPr>
          <w:rFonts w:ascii="DFKai-SB" w:eastAsia="DFKai-SB" w:hAnsi="DFKai-SB" w:hint="eastAsia"/>
        </w:rPr>
        <w:t>各1</w:t>
      </w:r>
      <w:r w:rsidR="001F3A8F" w:rsidRPr="00F5658D">
        <w:rPr>
          <w:rFonts w:ascii="DFKai-SB" w:eastAsia="DFKai-SB" w:hAnsi="DFKai-SB"/>
        </w:rPr>
        <w:t>5</w:t>
      </w:r>
      <w:r w:rsidR="00587FF4" w:rsidRPr="00F5658D">
        <w:rPr>
          <w:rFonts w:ascii="DFKai-SB" w:eastAsia="DFKai-SB" w:hAnsi="DFKai-SB"/>
        </w:rPr>
        <w:t>%的</w:t>
      </w:r>
      <w:r w:rsidR="001F3A8F" w:rsidRPr="00F5658D">
        <w:rPr>
          <w:rFonts w:ascii="DFKai-SB" w:eastAsia="DFKai-SB" w:hAnsi="DFKai-SB" w:hint="eastAsia"/>
        </w:rPr>
        <w:t>驗證資料以及</w:t>
      </w:r>
      <w:r w:rsidR="00587FF4" w:rsidRPr="00F5658D">
        <w:rPr>
          <w:rFonts w:ascii="DFKai-SB" w:eastAsia="DFKai-SB" w:hAnsi="DFKai-SB"/>
        </w:rPr>
        <w:t>測試資</w:t>
      </w:r>
      <w:r w:rsidR="00587FF4" w:rsidRPr="00F5658D">
        <w:rPr>
          <w:rFonts w:ascii="DFKai-SB" w:eastAsia="DFKai-SB" w:hAnsi="DFKai-SB" w:cs="PMingLiU" w:hint="eastAsia"/>
        </w:rPr>
        <w:t>料</w:t>
      </w:r>
      <w:r w:rsidR="00373219" w:rsidRPr="00F5658D">
        <w:rPr>
          <w:rFonts w:eastAsia="DFKai-SB" w:cs="DFKai-SB" w:hint="eastAsia"/>
          <w:bCs/>
        </w:rPr>
        <w:t>。</w:t>
      </w:r>
    </w:p>
    <w:p w14:paraId="09FA5AE8" w14:textId="77777777" w:rsidR="00C809BB" w:rsidRPr="00C45DD0" w:rsidRDefault="00C809BB" w:rsidP="00C45DD0">
      <w:pPr>
        <w:pStyle w:val="Standard"/>
        <w:snapToGrid w:val="0"/>
        <w:spacing w:before="72" w:after="10"/>
        <w:ind w:left="720" w:firstLine="360"/>
        <w:jc w:val="both"/>
        <w:rPr>
          <w:rFonts w:eastAsia="DFKai-SB" w:cs="DFKai-SB"/>
          <w:bCs/>
          <w:sz w:val="20"/>
          <w:szCs w:val="20"/>
        </w:rPr>
      </w:pPr>
    </w:p>
    <w:p w14:paraId="62546683" w14:textId="5DAFFE4C" w:rsidR="00BA25CA" w:rsidRDefault="004A389D" w:rsidP="007B1EB6">
      <w:pPr>
        <w:pStyle w:val="Standard"/>
        <w:numPr>
          <w:ilvl w:val="1"/>
          <w:numId w:val="10"/>
        </w:numPr>
        <w:snapToGrid w:val="0"/>
        <w:spacing w:before="72" w:after="10"/>
        <w:jc w:val="both"/>
        <w:rPr>
          <w:rFonts w:eastAsia="DFKai-SB" w:cs="DFKai-SB"/>
          <w:b/>
          <w:sz w:val="28"/>
          <w:szCs w:val="28"/>
        </w:rPr>
      </w:pPr>
      <w:r>
        <w:rPr>
          <w:rFonts w:eastAsia="DFKai-SB" w:cs="DFKai-SB" w:hint="eastAsia"/>
          <w:b/>
          <w:sz w:val="28"/>
          <w:szCs w:val="28"/>
        </w:rPr>
        <w:t xml:space="preserve"> </w:t>
      </w:r>
      <w:r w:rsidR="00B5666D">
        <w:rPr>
          <w:rFonts w:eastAsia="DFKai-SB" w:cs="DFKai-SB" w:hint="eastAsia"/>
          <w:b/>
          <w:sz w:val="28"/>
          <w:szCs w:val="28"/>
        </w:rPr>
        <w:t>建構模型</w:t>
      </w:r>
    </w:p>
    <w:p w14:paraId="578D83B7" w14:textId="56C5DA03" w:rsidR="00C809BB" w:rsidRPr="00F5658D" w:rsidRDefault="000139DF" w:rsidP="00BB518A">
      <w:pPr>
        <w:pStyle w:val="Standard"/>
        <w:snapToGrid w:val="0"/>
        <w:spacing w:before="72" w:after="10"/>
        <w:ind w:left="792"/>
        <w:jc w:val="both"/>
        <w:rPr>
          <w:rFonts w:eastAsia="DFKai-SB" w:cs="DFKai-SB"/>
          <w:bCs/>
        </w:rPr>
      </w:pPr>
      <w:r>
        <w:rPr>
          <w:rFonts w:eastAsia="DFKai-SB" w:hint="eastAsia"/>
          <w:sz w:val="20"/>
          <w:szCs w:val="20"/>
        </w:rPr>
        <w:t xml:space="preserve">       </w:t>
      </w:r>
      <w:r w:rsidR="00F453CC" w:rsidRPr="00F5658D">
        <w:rPr>
          <w:rFonts w:eastAsia="DFKai-SB" w:hint="eastAsia"/>
        </w:rPr>
        <w:t>我們</w:t>
      </w:r>
      <w:r w:rsidR="009A6339" w:rsidRPr="00F5658D">
        <w:rPr>
          <w:rFonts w:eastAsia="DFKai-SB" w:hint="eastAsia"/>
        </w:rPr>
        <w:t>選擇</w:t>
      </w:r>
      <w:r w:rsidR="009A6339" w:rsidRPr="00F5658D">
        <w:rPr>
          <w:rFonts w:eastAsia="DFKai-SB"/>
        </w:rPr>
        <w:t>Conv-</w:t>
      </w:r>
      <w:proofErr w:type="spellStart"/>
      <w:r w:rsidR="009A6339" w:rsidRPr="00F5658D">
        <w:rPr>
          <w:rFonts w:eastAsia="DFKai-SB"/>
        </w:rPr>
        <w:t>TasNet</w:t>
      </w:r>
      <w:proofErr w:type="spellEnd"/>
      <w:r w:rsidR="009A6339" w:rsidRPr="00F5658D">
        <w:rPr>
          <w:rFonts w:eastAsia="DFKai-SB" w:hint="eastAsia"/>
        </w:rPr>
        <w:t>作為</w:t>
      </w:r>
      <w:r w:rsidR="00F453CC" w:rsidRPr="00F5658D">
        <w:rPr>
          <w:rFonts w:eastAsia="DFKai-SB" w:hint="eastAsia"/>
        </w:rPr>
        <w:t>系統中</w:t>
      </w:r>
      <w:r w:rsidR="009A6339" w:rsidRPr="00F5658D">
        <w:rPr>
          <w:rFonts w:eastAsia="DFKai-SB" w:hint="eastAsia"/>
        </w:rPr>
        <w:t>的語者分離模型，因為其分離效果不錯，也在許多研究論文中作為</w:t>
      </w:r>
      <w:r w:rsidR="009A6339" w:rsidRPr="00F5658D">
        <w:rPr>
          <w:rFonts w:eastAsia="DFKai-SB" w:hint="eastAsia"/>
        </w:rPr>
        <w:t xml:space="preserve"> b</w:t>
      </w:r>
      <w:r w:rsidR="009A6339" w:rsidRPr="00F5658D">
        <w:rPr>
          <w:rFonts w:eastAsia="DFKai-SB"/>
        </w:rPr>
        <w:t>aseline</w:t>
      </w:r>
      <w:r w:rsidR="009A6339" w:rsidRPr="00F5658D">
        <w:rPr>
          <w:rFonts w:eastAsia="DFKai-SB" w:hint="eastAsia"/>
        </w:rPr>
        <w:t>。</w:t>
      </w:r>
      <w:r w:rsidR="008540EC" w:rsidRPr="00F5658D">
        <w:rPr>
          <w:rFonts w:eastAsia="DFKai-SB" w:hint="eastAsia"/>
        </w:rPr>
        <w:t>透過</w:t>
      </w:r>
      <w:r w:rsidR="009A6339" w:rsidRPr="00F5658D">
        <w:rPr>
          <w:rFonts w:ascii="DFKai-SB" w:eastAsia="DFKai-SB" w:hAnsi="DFKai-SB" w:cs="DFKai-SB" w:hint="eastAsia"/>
          <w:bCs/>
        </w:rPr>
        <w:t>使用開源的 A</w:t>
      </w:r>
      <w:r w:rsidR="009A6339" w:rsidRPr="00F5658D">
        <w:rPr>
          <w:rFonts w:ascii="DFKai-SB" w:eastAsia="DFKai-SB" w:hAnsi="DFKai-SB" w:cs="DFKai-SB"/>
          <w:bCs/>
        </w:rPr>
        <w:t xml:space="preserve">steroid </w:t>
      </w:r>
      <w:r w:rsidR="009A6339" w:rsidRPr="00F5658D">
        <w:rPr>
          <w:rFonts w:ascii="DFKai-SB" w:eastAsia="DFKai-SB" w:hAnsi="DFKai-SB" w:cs="DFKai-SB" w:hint="eastAsia"/>
          <w:bCs/>
        </w:rPr>
        <w:t>語者分離套件建構</w:t>
      </w:r>
      <w:r w:rsidR="009A6339" w:rsidRPr="00F5658D">
        <w:rPr>
          <w:rFonts w:eastAsia="DFKai-SB"/>
        </w:rPr>
        <w:t>Conv-</w:t>
      </w:r>
      <w:proofErr w:type="spellStart"/>
      <w:r w:rsidR="009A6339" w:rsidRPr="00F5658D">
        <w:rPr>
          <w:rFonts w:eastAsia="DFKai-SB"/>
        </w:rPr>
        <w:t>TasNet</w:t>
      </w:r>
      <w:proofErr w:type="spellEnd"/>
      <w:r w:rsidR="009A6339" w:rsidRPr="00F5658D">
        <w:rPr>
          <w:rFonts w:eastAsia="DFKai-SB" w:hint="eastAsia"/>
        </w:rPr>
        <w:t xml:space="preserve"> </w:t>
      </w:r>
      <w:r w:rsidR="009A6339" w:rsidRPr="00F5658D">
        <w:rPr>
          <w:rFonts w:eastAsia="DFKai-SB" w:hint="eastAsia"/>
        </w:rPr>
        <w:t>模型，超參數設定皆為</w:t>
      </w:r>
      <w:r w:rsidR="009A6339" w:rsidRPr="00F5658D">
        <w:rPr>
          <w:rFonts w:eastAsia="DFKai-SB" w:hint="eastAsia"/>
        </w:rPr>
        <w:t xml:space="preserve"> </w:t>
      </w:r>
      <w:proofErr w:type="spellStart"/>
      <w:r w:rsidR="009A6339" w:rsidRPr="00F5658D">
        <w:rPr>
          <w:rFonts w:eastAsia="DFKai-SB" w:hint="eastAsia"/>
        </w:rPr>
        <w:t>l</w:t>
      </w:r>
      <w:r w:rsidR="009A6339" w:rsidRPr="00F5658D">
        <w:rPr>
          <w:rFonts w:eastAsia="DFKai-SB"/>
        </w:rPr>
        <w:t>ibrimix</w:t>
      </w:r>
      <w:proofErr w:type="spellEnd"/>
      <w:r w:rsidR="009A6339" w:rsidRPr="00F5658D">
        <w:rPr>
          <w:rFonts w:eastAsia="DFKai-SB"/>
        </w:rPr>
        <w:t xml:space="preserve"> </w:t>
      </w:r>
      <w:r w:rsidR="009A6339" w:rsidRPr="00F5658D">
        <w:rPr>
          <w:rFonts w:eastAsia="DFKai-SB" w:hint="eastAsia"/>
        </w:rPr>
        <w:t>訓練腳本的預設值。</w:t>
      </w:r>
      <w:r w:rsidR="00BB518A" w:rsidRPr="00F5658D">
        <w:rPr>
          <w:rFonts w:eastAsia="DFKai-SB" w:cs="DFKai-SB" w:hint="eastAsia"/>
          <w:bCs/>
        </w:rPr>
        <w:t>由於資料集內的預期輸出可能帶有噪音，</w:t>
      </w:r>
      <w:r w:rsidR="00441D8C" w:rsidRPr="00F5658D">
        <w:rPr>
          <w:rFonts w:eastAsia="DFKai-SB" w:cs="DFKai-SB" w:hint="eastAsia"/>
          <w:bCs/>
        </w:rPr>
        <w:t>僅</w:t>
      </w:r>
      <w:r w:rsidR="00BB518A" w:rsidRPr="00F5658D">
        <w:rPr>
          <w:rFonts w:eastAsia="DFKai-SB" w:cs="DFKai-SB" w:hint="eastAsia"/>
          <w:bCs/>
        </w:rPr>
        <w:t>使用語者分離指標</w:t>
      </w:r>
      <w:r w:rsidR="00205169" w:rsidRPr="00F5658D">
        <w:rPr>
          <w:rFonts w:eastAsia="DFKai-SB" w:cs="DFKai-SB" w:hint="eastAsia"/>
          <w:bCs/>
        </w:rPr>
        <w:t xml:space="preserve"> (</w:t>
      </w:r>
      <w:r w:rsidR="00205169" w:rsidRPr="00F5658D">
        <w:rPr>
          <w:rFonts w:eastAsia="DFKai-SB" w:cs="DFKai-SB" w:hint="eastAsia"/>
          <w:bCs/>
        </w:rPr>
        <w:t>S</w:t>
      </w:r>
      <w:r w:rsidR="00205169" w:rsidRPr="00F5658D">
        <w:rPr>
          <w:rFonts w:eastAsia="DFKai-SB" w:cs="DFKai-SB"/>
          <w:bCs/>
        </w:rPr>
        <w:t>I-SDR</w:t>
      </w:r>
      <w:r w:rsidR="00205169" w:rsidRPr="00F5658D">
        <w:rPr>
          <w:rFonts w:eastAsia="DFKai-SB" w:cs="DFKai-SB"/>
          <w:bCs/>
        </w:rPr>
        <w:t xml:space="preserve">) </w:t>
      </w:r>
      <w:r w:rsidR="00B73804" w:rsidRPr="00F5658D">
        <w:rPr>
          <w:rFonts w:eastAsia="DFKai-SB" w:cs="DFKai-SB" w:hint="eastAsia"/>
          <w:bCs/>
        </w:rPr>
        <w:t>可能無法準確</w:t>
      </w:r>
      <w:r w:rsidR="00BB518A" w:rsidRPr="00F5658D">
        <w:rPr>
          <w:rFonts w:eastAsia="DFKai-SB" w:cs="DFKai-SB" w:hint="eastAsia"/>
          <w:bCs/>
        </w:rPr>
        <w:t>評估模型分離成效，所以</w:t>
      </w:r>
      <w:r w:rsidR="00031B28" w:rsidRPr="00F5658D">
        <w:rPr>
          <w:rFonts w:eastAsia="DFKai-SB" w:cs="DFKai-SB" w:hint="eastAsia"/>
          <w:bCs/>
        </w:rPr>
        <w:t>我們也另</w:t>
      </w:r>
      <w:proofErr w:type="gramStart"/>
      <w:r w:rsidR="00031B28" w:rsidRPr="00F5658D">
        <w:rPr>
          <w:rFonts w:eastAsia="DFKai-SB" w:cs="DFKai-SB" w:hint="eastAsia"/>
          <w:bCs/>
        </w:rPr>
        <w:t>外用</w:t>
      </w:r>
      <w:r w:rsidR="00BB518A" w:rsidRPr="00F5658D">
        <w:rPr>
          <w:rFonts w:eastAsia="DFKai-SB" w:cs="DFKai-SB" w:hint="eastAsia"/>
          <w:bCs/>
        </w:rPr>
        <w:t>字符錯誤率</w:t>
      </w:r>
      <w:proofErr w:type="gramEnd"/>
      <w:r w:rsidR="00BB518A" w:rsidRPr="00F5658D">
        <w:rPr>
          <w:rFonts w:eastAsia="DFKai-SB" w:cs="DFKai-SB" w:hint="eastAsia"/>
          <w:bCs/>
        </w:rPr>
        <w:t xml:space="preserve"> (C</w:t>
      </w:r>
      <w:r w:rsidR="00BB518A" w:rsidRPr="00F5658D">
        <w:rPr>
          <w:rFonts w:eastAsia="DFKai-SB" w:cs="DFKai-SB"/>
          <w:bCs/>
        </w:rPr>
        <w:t>ER</w:t>
      </w:r>
      <w:r w:rsidR="00BB518A" w:rsidRPr="00F5658D">
        <w:rPr>
          <w:rFonts w:eastAsia="DFKai-SB" w:cs="DFKai-SB" w:hint="eastAsia"/>
          <w:bCs/>
        </w:rPr>
        <w:t>)</w:t>
      </w:r>
      <w:r w:rsidR="00BB518A" w:rsidRPr="00F5658D">
        <w:rPr>
          <w:rFonts w:eastAsia="DFKai-SB" w:cs="DFKai-SB"/>
          <w:bCs/>
        </w:rPr>
        <w:t xml:space="preserve"> </w:t>
      </w:r>
      <w:r w:rsidR="00BB518A" w:rsidRPr="00F5658D">
        <w:rPr>
          <w:rFonts w:eastAsia="DFKai-SB" w:cs="DFKai-SB" w:hint="eastAsia"/>
          <w:bCs/>
        </w:rPr>
        <w:t>評估語音辨識的結果，以間接評估語者分離模型的成效</w:t>
      </w:r>
      <w:r w:rsidR="00BB518A" w:rsidRPr="00F5658D">
        <w:rPr>
          <w:rFonts w:eastAsia="DFKai-SB" w:cs="DFKai-SB"/>
          <w:bCs/>
        </w:rPr>
        <w:t xml:space="preserve"> </w:t>
      </w:r>
      <w:r w:rsidR="00BB518A" w:rsidRPr="00F5658D">
        <w:rPr>
          <w:rFonts w:eastAsia="DFKai-SB" w:cs="DFKai-SB" w:hint="eastAsia"/>
          <w:bCs/>
        </w:rPr>
        <w:t>。</w:t>
      </w:r>
    </w:p>
    <w:p w14:paraId="69907AB2" w14:textId="4FA2B160" w:rsidR="004E0C41" w:rsidRPr="00BB518A" w:rsidRDefault="008540EC" w:rsidP="00BB518A">
      <w:pPr>
        <w:pStyle w:val="Standard"/>
        <w:snapToGrid w:val="0"/>
        <w:spacing w:before="72" w:after="10"/>
        <w:ind w:left="792"/>
        <w:jc w:val="both"/>
        <w:rPr>
          <w:rFonts w:eastAsia="DFKai-SB" w:cs="DFKai-SB" w:hint="eastAsia"/>
          <w:bCs/>
          <w:sz w:val="20"/>
          <w:szCs w:val="20"/>
        </w:rPr>
      </w:pPr>
      <w:r>
        <w:rPr>
          <w:rFonts w:eastAsia="DFKai-SB" w:cs="DFKai-SB"/>
          <w:bCs/>
          <w:sz w:val="20"/>
          <w:szCs w:val="20"/>
        </w:rPr>
        <w:tab/>
      </w:r>
    </w:p>
    <w:p w14:paraId="1536E367" w14:textId="50544AD4" w:rsidR="001547BA" w:rsidRDefault="008540EC" w:rsidP="001547BA">
      <w:pPr>
        <w:pStyle w:val="Standard"/>
        <w:widowControl/>
        <w:numPr>
          <w:ilvl w:val="0"/>
          <w:numId w:val="3"/>
        </w:numPr>
        <w:suppressAutoHyphens w:val="0"/>
        <w:snapToGrid w:val="0"/>
        <w:spacing w:before="72" w:after="10"/>
        <w:textAlignment w:val="auto"/>
        <w:rPr>
          <w:rFonts w:eastAsia="DFKai-SB" w:cs="DFKai-SB"/>
          <w:b/>
          <w:sz w:val="28"/>
          <w:szCs w:val="28"/>
        </w:rPr>
      </w:pPr>
      <w:r>
        <w:rPr>
          <w:rFonts w:eastAsia="DFKai-SB" w:cs="DFKai-SB" w:hint="eastAsia"/>
          <w:b/>
          <w:sz w:val="28"/>
          <w:szCs w:val="28"/>
        </w:rPr>
        <w:t>成</w:t>
      </w:r>
      <w:r w:rsidR="00B5666D">
        <w:rPr>
          <w:rFonts w:eastAsia="DFKai-SB" w:cs="DFKai-SB" w:hint="eastAsia"/>
          <w:b/>
          <w:sz w:val="28"/>
          <w:szCs w:val="28"/>
        </w:rPr>
        <w:t>果</w:t>
      </w:r>
      <w:r w:rsidR="000D4A93">
        <w:rPr>
          <w:rFonts w:eastAsia="DFKai-SB" w:cs="DFKai-SB" w:hint="eastAsia"/>
          <w:b/>
          <w:sz w:val="28"/>
          <w:szCs w:val="28"/>
        </w:rPr>
        <w:t>與展望</w:t>
      </w:r>
    </w:p>
    <w:p w14:paraId="4EE6E0F3" w14:textId="4EDF354F" w:rsidR="00740423" w:rsidRPr="00F5658D" w:rsidRDefault="00740423" w:rsidP="00740423">
      <w:pPr>
        <w:pStyle w:val="a7"/>
        <w:ind w:left="900" w:firstLine="540"/>
        <w:rPr>
          <w:rFonts w:eastAsia="DFKai-SB" w:cs="DFKai-SB"/>
          <w:bCs/>
          <w:sz w:val="24"/>
          <w:szCs w:val="24"/>
        </w:rPr>
      </w:pPr>
      <w:r w:rsidRPr="00F5658D">
        <w:rPr>
          <w:rFonts w:eastAsia="DFKai-SB" w:hint="eastAsia"/>
          <w:sz w:val="24"/>
          <w:szCs w:val="24"/>
        </w:rPr>
        <w:t>經過測試</w:t>
      </w:r>
      <w:r w:rsidRPr="00F5658D">
        <w:rPr>
          <w:rFonts w:eastAsia="DFKai-SB" w:cs="DFKai-SB" w:hint="eastAsia"/>
          <w:bCs/>
          <w:sz w:val="24"/>
          <w:szCs w:val="24"/>
        </w:rPr>
        <w:t>發現超參數中的語音長度會影響模型表現，設定在</w:t>
      </w:r>
      <w:proofErr w:type="gramStart"/>
      <w:r w:rsidRPr="00F5658D">
        <w:rPr>
          <w:rFonts w:eastAsia="DFKai-SB" w:cs="DFKai-SB" w:hint="eastAsia"/>
          <w:bCs/>
          <w:sz w:val="24"/>
          <w:szCs w:val="24"/>
        </w:rPr>
        <w:t>一</w:t>
      </w:r>
      <w:proofErr w:type="gramEnd"/>
      <w:r w:rsidRPr="00F5658D">
        <w:rPr>
          <w:rFonts w:eastAsia="DFKai-SB" w:cs="DFKai-SB" w:hint="eastAsia"/>
          <w:bCs/>
          <w:sz w:val="24"/>
          <w:szCs w:val="24"/>
        </w:rPr>
        <w:t>至二秒時會導致模型無法有效分離語音，而長度設為三秒時表現最佳，因此最後設定語音長度為三秒。目前系統於測試資料集達到</w:t>
      </w:r>
      <w:r w:rsidRPr="00F5658D">
        <w:rPr>
          <w:rFonts w:eastAsia="DFKai-SB" w:cs="DFKai-SB" w:hint="eastAsia"/>
          <w:bCs/>
          <w:sz w:val="24"/>
          <w:szCs w:val="24"/>
        </w:rPr>
        <w:t>S</w:t>
      </w:r>
      <w:r w:rsidRPr="00F5658D">
        <w:rPr>
          <w:rFonts w:eastAsia="DFKai-SB" w:cs="DFKai-SB"/>
          <w:bCs/>
          <w:sz w:val="24"/>
          <w:szCs w:val="24"/>
        </w:rPr>
        <w:t>I-SDR 7.8</w:t>
      </w:r>
      <w:r w:rsidRPr="00F5658D">
        <w:rPr>
          <w:rFonts w:eastAsia="DFKai-SB" w:cs="DFKai-SB" w:hint="eastAsia"/>
          <w:bCs/>
          <w:sz w:val="24"/>
          <w:szCs w:val="24"/>
        </w:rPr>
        <w:t>，</w:t>
      </w:r>
      <w:r w:rsidRPr="00F5658D">
        <w:rPr>
          <w:rFonts w:eastAsia="DFKai-SB" w:cs="DFKai-SB" w:hint="eastAsia"/>
          <w:bCs/>
          <w:sz w:val="24"/>
          <w:szCs w:val="24"/>
        </w:rPr>
        <w:t>C</w:t>
      </w:r>
      <w:r w:rsidRPr="00F5658D">
        <w:rPr>
          <w:rFonts w:eastAsia="DFKai-SB" w:cs="DFKai-SB"/>
          <w:bCs/>
          <w:sz w:val="24"/>
          <w:szCs w:val="24"/>
        </w:rPr>
        <w:t>ER 33</w:t>
      </w:r>
      <w:r w:rsidRPr="00F5658D">
        <w:rPr>
          <w:rFonts w:eastAsia="DFKai-SB" w:cs="DFKai-SB" w:hint="eastAsia"/>
          <w:bCs/>
          <w:sz w:val="24"/>
          <w:szCs w:val="24"/>
        </w:rPr>
        <w:t>%</w:t>
      </w:r>
      <w:r w:rsidRPr="00F5658D">
        <w:rPr>
          <w:rFonts w:eastAsia="DFKai-SB" w:cs="DFKai-SB" w:hint="eastAsia"/>
          <w:bCs/>
          <w:sz w:val="24"/>
          <w:szCs w:val="24"/>
        </w:rPr>
        <w:t>，</w:t>
      </w:r>
      <w:r w:rsidRPr="00F5658D">
        <w:rPr>
          <w:rFonts w:eastAsia="DFKai-SB" w:cs="DFKai-SB"/>
          <w:bCs/>
          <w:sz w:val="24"/>
          <w:szCs w:val="24"/>
        </w:rPr>
        <w:t xml:space="preserve"> </w:t>
      </w:r>
      <w:r w:rsidRPr="00F5658D">
        <w:rPr>
          <w:rFonts w:eastAsia="DFKai-SB" w:cs="DFKai-SB" w:hint="eastAsia"/>
          <w:bCs/>
          <w:sz w:val="24"/>
          <w:szCs w:val="24"/>
        </w:rPr>
        <w:t>而且語者分離模型能在多數情況下抑制噪音，但是未能處理</w:t>
      </w:r>
      <w:r w:rsidR="007D3E25">
        <w:rPr>
          <w:rFonts w:eastAsia="DFKai-SB" w:cs="DFKai-SB" w:hint="eastAsia"/>
          <w:bCs/>
          <w:sz w:val="24"/>
          <w:szCs w:val="24"/>
        </w:rPr>
        <w:t>語者聲音過小以及</w:t>
      </w:r>
      <w:r w:rsidRPr="00F5658D">
        <w:rPr>
          <w:rFonts w:eastAsia="DFKai-SB" w:cs="DFKai-SB" w:hint="eastAsia"/>
          <w:bCs/>
          <w:sz w:val="24"/>
          <w:szCs w:val="24"/>
        </w:rPr>
        <w:t>多語者</w:t>
      </w:r>
      <w:r w:rsidR="007D3E25">
        <w:rPr>
          <w:rFonts w:eastAsia="DFKai-SB" w:cs="DFKai-SB" w:hint="eastAsia"/>
          <w:bCs/>
          <w:sz w:val="24"/>
          <w:szCs w:val="24"/>
        </w:rPr>
        <w:t>的</w:t>
      </w:r>
      <w:r w:rsidRPr="00F5658D">
        <w:rPr>
          <w:rFonts w:eastAsia="DFKai-SB" w:cs="DFKai-SB" w:hint="eastAsia"/>
          <w:bCs/>
          <w:sz w:val="24"/>
          <w:szCs w:val="24"/>
        </w:rPr>
        <w:t>情況。</w:t>
      </w:r>
      <w:r w:rsidR="00F438E6">
        <w:rPr>
          <w:rFonts w:eastAsia="DFKai-SB" w:cs="DFKai-SB" w:hint="eastAsia"/>
          <w:bCs/>
          <w:sz w:val="24"/>
          <w:szCs w:val="24"/>
        </w:rPr>
        <w:t>與此</w:t>
      </w:r>
      <w:r w:rsidRPr="00F5658D">
        <w:rPr>
          <w:rFonts w:eastAsia="DFKai-SB" w:cs="DFKai-SB" w:hint="eastAsia"/>
          <w:bCs/>
          <w:sz w:val="24"/>
          <w:szCs w:val="24"/>
        </w:rPr>
        <w:t>同時</w:t>
      </w:r>
      <w:r w:rsidR="00F438E6">
        <w:rPr>
          <w:rFonts w:eastAsia="DFKai-SB" w:cs="DFKai-SB" w:hint="eastAsia"/>
          <w:bCs/>
          <w:sz w:val="24"/>
          <w:szCs w:val="24"/>
        </w:rPr>
        <w:t>，我們</w:t>
      </w:r>
      <w:r w:rsidRPr="00F5658D">
        <w:rPr>
          <w:rFonts w:eastAsia="DFKai-SB" w:cs="DFKai-SB" w:hint="eastAsia"/>
          <w:bCs/>
          <w:sz w:val="24"/>
          <w:szCs w:val="24"/>
        </w:rPr>
        <w:t>也建立了</w:t>
      </w:r>
      <w:r w:rsidRPr="00F5658D">
        <w:rPr>
          <w:rFonts w:eastAsia="DFKai-SB" w:cs="DFKai-SB" w:hint="eastAsia"/>
          <w:bCs/>
          <w:sz w:val="24"/>
          <w:szCs w:val="24"/>
        </w:rPr>
        <w:t>D</w:t>
      </w:r>
      <w:r w:rsidRPr="00F5658D">
        <w:rPr>
          <w:rFonts w:eastAsia="DFKai-SB" w:cs="DFKai-SB"/>
          <w:bCs/>
          <w:sz w:val="24"/>
          <w:szCs w:val="24"/>
        </w:rPr>
        <w:t xml:space="preserve">emo </w:t>
      </w:r>
      <w:r w:rsidRPr="00F5658D">
        <w:rPr>
          <w:rFonts w:eastAsia="DFKai-SB" w:cs="DFKai-SB" w:hint="eastAsia"/>
          <w:bCs/>
          <w:sz w:val="24"/>
          <w:szCs w:val="24"/>
        </w:rPr>
        <w:t>用</w:t>
      </w:r>
      <w:r w:rsidRPr="00F5658D">
        <w:rPr>
          <w:rFonts w:eastAsia="DFKai-SB" w:cs="DFKai-SB" w:hint="eastAsia"/>
          <w:bCs/>
          <w:sz w:val="24"/>
          <w:szCs w:val="24"/>
        </w:rPr>
        <w:t xml:space="preserve"> </w:t>
      </w:r>
      <w:r w:rsidRPr="00F5658D">
        <w:rPr>
          <w:rFonts w:eastAsia="DFKai-SB" w:cs="DFKai-SB"/>
          <w:bCs/>
          <w:sz w:val="24"/>
          <w:szCs w:val="24"/>
        </w:rPr>
        <w:t>APP</w:t>
      </w:r>
      <w:r w:rsidRPr="00F5658D">
        <w:rPr>
          <w:rFonts w:eastAsia="DFKai-SB" w:cs="DFKai-SB" w:hint="eastAsia"/>
          <w:bCs/>
          <w:sz w:val="24"/>
          <w:szCs w:val="24"/>
        </w:rPr>
        <w:t>展示系統輸出，為讓醫師使用此系統做準備。</w:t>
      </w:r>
      <w:r w:rsidR="00761FD0">
        <w:rPr>
          <w:rFonts w:ascii="DFKai-SB" w:eastAsia="DFKai-SB" w:hAnsi="DFKai-SB" w:hint="eastAsia"/>
          <w:sz w:val="24"/>
          <w:szCs w:val="24"/>
        </w:rPr>
        <w:t>D</w:t>
      </w:r>
      <w:r w:rsidR="00761FD0">
        <w:rPr>
          <w:rFonts w:ascii="DFKai-SB" w:eastAsia="DFKai-SB" w:hAnsi="DFKai-SB"/>
          <w:sz w:val="24"/>
          <w:szCs w:val="24"/>
        </w:rPr>
        <w:t>emo</w:t>
      </w:r>
      <w:r w:rsidR="00761FD0">
        <w:rPr>
          <w:rFonts w:ascii="DFKai-SB" w:eastAsia="DFKai-SB" w:hAnsi="DFKai-SB" w:hint="eastAsia"/>
          <w:sz w:val="24"/>
          <w:szCs w:val="24"/>
        </w:rPr>
        <w:t>用APP</w:t>
      </w:r>
      <w:r w:rsidR="00084D6A">
        <w:rPr>
          <w:rFonts w:ascii="DFKai-SB" w:eastAsia="DFKai-SB" w:hAnsi="DFKai-SB" w:hint="eastAsia"/>
          <w:sz w:val="24"/>
          <w:szCs w:val="24"/>
        </w:rPr>
        <w:t>的運行結果</w:t>
      </w:r>
      <w:r w:rsidR="00084D6A">
        <w:rPr>
          <w:rFonts w:ascii="DFKai-SB" w:eastAsia="DFKai-SB" w:hAnsi="DFKai-SB" w:hint="eastAsia"/>
          <w:sz w:val="24"/>
          <w:szCs w:val="24"/>
        </w:rPr>
        <w:t>範例</w:t>
      </w:r>
      <w:r w:rsidR="00761FD0">
        <w:rPr>
          <w:rFonts w:ascii="DFKai-SB" w:eastAsia="DFKai-SB" w:hAnsi="DFKai-SB" w:hint="eastAsia"/>
          <w:sz w:val="24"/>
          <w:szCs w:val="24"/>
        </w:rPr>
        <w:t>如</w:t>
      </w:r>
      <w:r w:rsidR="00761FD0" w:rsidRPr="00F5658D">
        <w:rPr>
          <w:rFonts w:ascii="DFKai-SB" w:eastAsia="DFKai-SB" w:hAnsi="DFKai-SB" w:hint="eastAsia"/>
          <w:sz w:val="24"/>
          <w:szCs w:val="24"/>
        </w:rPr>
        <w:t>圖二所示。</w:t>
      </w:r>
    </w:p>
    <w:p w14:paraId="0A50A8C4" w14:textId="77777777" w:rsidR="00740423" w:rsidRDefault="00740423" w:rsidP="00740423">
      <w:pPr>
        <w:pStyle w:val="a7"/>
        <w:ind w:left="900"/>
        <w:rPr>
          <w:rFonts w:eastAsia="DFKai-SB" w:cs="DFKai-SB"/>
          <w:bCs/>
          <w:sz w:val="20"/>
          <w:szCs w:val="20"/>
        </w:rPr>
      </w:pPr>
    </w:p>
    <w:p w14:paraId="53671C8D" w14:textId="77777777" w:rsidR="00740423" w:rsidRDefault="00740423" w:rsidP="00740423">
      <w:pPr>
        <w:pStyle w:val="a7"/>
        <w:ind w:left="900"/>
        <w:jc w:val="center"/>
        <w:rPr>
          <w:rFonts w:eastAsia="DFKai-SB" w:cs="DFKai-SB"/>
          <w:bCs/>
          <w:sz w:val="20"/>
          <w:szCs w:val="20"/>
        </w:rPr>
      </w:pPr>
      <w:r>
        <w:rPr>
          <w:noProof/>
        </w:rPr>
        <w:lastRenderedPageBreak/>
        <w:drawing>
          <wp:inline distT="0" distB="0" distL="0" distR="0" wp14:anchorId="55B220FB" wp14:editId="2DA80FD5">
            <wp:extent cx="1513114" cy="327816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6828" cy="3329535"/>
                    </a:xfrm>
                    <a:prstGeom prst="rect">
                      <a:avLst/>
                    </a:prstGeom>
                    <a:noFill/>
                    <a:ln>
                      <a:noFill/>
                    </a:ln>
                  </pic:spPr>
                </pic:pic>
              </a:graphicData>
            </a:graphic>
          </wp:inline>
        </w:drawing>
      </w:r>
    </w:p>
    <w:p w14:paraId="35BF33A7" w14:textId="269B0C83" w:rsidR="00740423" w:rsidRPr="0026224A" w:rsidRDefault="00740423" w:rsidP="00740423">
      <w:pPr>
        <w:pStyle w:val="a7"/>
        <w:ind w:left="900"/>
        <w:jc w:val="center"/>
        <w:rPr>
          <w:rFonts w:ascii="DFKai-SB" w:eastAsia="DFKai-SB" w:hAnsi="DFKai-SB" w:cs="DFKai-SB"/>
          <w:sz w:val="20"/>
          <w:szCs w:val="20"/>
        </w:rPr>
      </w:pPr>
      <w:r w:rsidRPr="00E0133E">
        <w:rPr>
          <w:rFonts w:ascii="DFKai-SB" w:eastAsia="DFKai-SB" w:hAnsi="DFKai-SB" w:cs="DFKai-SB"/>
          <w:sz w:val="20"/>
          <w:szCs w:val="20"/>
        </w:rPr>
        <w:t>圖</w:t>
      </w:r>
      <w:r>
        <w:rPr>
          <w:rFonts w:ascii="DFKai-SB" w:eastAsia="DFKai-SB" w:hAnsi="DFKai-SB" w:cs="DFKai-SB" w:hint="eastAsia"/>
          <w:sz w:val="20"/>
          <w:szCs w:val="20"/>
        </w:rPr>
        <w:t>三</w:t>
      </w:r>
      <w:r w:rsidRPr="00E0133E">
        <w:rPr>
          <w:rFonts w:ascii="DFKai-SB" w:eastAsia="DFKai-SB" w:hAnsi="DFKai-SB" w:cs="DFKai-SB"/>
          <w:sz w:val="20"/>
          <w:szCs w:val="20"/>
        </w:rPr>
        <w:t xml:space="preserve">、 </w:t>
      </w:r>
      <w:r>
        <w:rPr>
          <w:rFonts w:ascii="DFKai-SB" w:eastAsia="DFKai-SB" w:hAnsi="DFKai-SB" w:cs="DFKai-SB" w:hint="eastAsia"/>
          <w:sz w:val="20"/>
          <w:szCs w:val="20"/>
        </w:rPr>
        <w:t>D</w:t>
      </w:r>
      <w:r>
        <w:rPr>
          <w:rFonts w:ascii="DFKai-SB" w:eastAsia="DFKai-SB" w:hAnsi="DFKai-SB" w:cs="DFKai-SB"/>
          <w:sz w:val="20"/>
          <w:szCs w:val="20"/>
        </w:rPr>
        <w:t xml:space="preserve">emo </w:t>
      </w:r>
      <w:r>
        <w:rPr>
          <w:rFonts w:ascii="DFKai-SB" w:eastAsia="DFKai-SB" w:hAnsi="DFKai-SB" w:cs="DFKai-SB" w:hint="eastAsia"/>
          <w:sz w:val="20"/>
          <w:szCs w:val="20"/>
        </w:rPr>
        <w:t>用</w:t>
      </w:r>
      <w:r>
        <w:rPr>
          <w:rFonts w:ascii="DFKai-SB" w:eastAsia="DFKai-SB" w:hAnsi="DFKai-SB" w:cs="DFKai-SB"/>
          <w:sz w:val="20"/>
          <w:szCs w:val="20"/>
        </w:rPr>
        <w:t>APP</w:t>
      </w:r>
      <w:r>
        <w:rPr>
          <w:rFonts w:ascii="DFKai-SB" w:eastAsia="DFKai-SB" w:hAnsi="DFKai-SB" w:cs="DFKai-SB" w:hint="eastAsia"/>
          <w:sz w:val="20"/>
          <w:szCs w:val="20"/>
        </w:rPr>
        <w:t xml:space="preserve"> 語者特徵截圖</w:t>
      </w:r>
    </w:p>
    <w:p w14:paraId="032D4CC3" w14:textId="77777777" w:rsidR="00740423" w:rsidRPr="00D846FC" w:rsidRDefault="00740423" w:rsidP="00740423">
      <w:pPr>
        <w:pStyle w:val="a7"/>
        <w:ind w:left="900"/>
        <w:rPr>
          <w:rFonts w:eastAsia="DFKai-SB" w:cs="DFKai-SB"/>
          <w:bCs/>
          <w:sz w:val="20"/>
          <w:szCs w:val="20"/>
        </w:rPr>
      </w:pPr>
    </w:p>
    <w:p w14:paraId="5D68B6BA" w14:textId="098F9992" w:rsidR="001547BA" w:rsidRPr="00F5658D" w:rsidRDefault="00740423" w:rsidP="00013820">
      <w:pPr>
        <w:pStyle w:val="a7"/>
        <w:ind w:left="900" w:firstLine="540"/>
        <w:rPr>
          <w:rFonts w:eastAsia="DFKai-SB" w:cs="DFKai-SB"/>
          <w:bCs/>
          <w:sz w:val="24"/>
          <w:szCs w:val="24"/>
        </w:rPr>
      </w:pPr>
      <w:r w:rsidRPr="00F5658D">
        <w:rPr>
          <w:rFonts w:eastAsia="DFKai-SB" w:hint="eastAsia"/>
          <w:sz w:val="24"/>
          <w:szCs w:val="24"/>
        </w:rPr>
        <w:t>未來的首要目標是建立診斷輔助服務以供醫師使用，以根據醫師回饋調整系統，而</w:t>
      </w:r>
      <w:r w:rsidRPr="00F5658D">
        <w:rPr>
          <w:rFonts w:eastAsia="DFKai-SB" w:cs="DFKai-SB" w:hint="eastAsia"/>
          <w:bCs/>
          <w:sz w:val="24"/>
          <w:szCs w:val="24"/>
        </w:rPr>
        <w:t>系統可能的改進方向有，改用一次只分離一個語者的模型，以解決多語者</w:t>
      </w:r>
      <w:r w:rsidR="00803235">
        <w:rPr>
          <w:rFonts w:eastAsia="DFKai-SB" w:cs="DFKai-SB" w:hint="eastAsia"/>
          <w:bCs/>
          <w:sz w:val="24"/>
          <w:szCs w:val="24"/>
        </w:rPr>
        <w:t>以及語者聲音過小</w:t>
      </w:r>
      <w:r w:rsidR="000406BE">
        <w:rPr>
          <w:rFonts w:eastAsia="DFKai-SB" w:cs="DFKai-SB" w:hint="eastAsia"/>
          <w:bCs/>
          <w:sz w:val="24"/>
          <w:szCs w:val="24"/>
        </w:rPr>
        <w:t>的</w:t>
      </w:r>
      <w:r w:rsidRPr="00F5658D">
        <w:rPr>
          <w:rFonts w:eastAsia="DFKai-SB" w:cs="DFKai-SB" w:hint="eastAsia"/>
          <w:bCs/>
          <w:sz w:val="24"/>
          <w:szCs w:val="24"/>
        </w:rPr>
        <w:t>問題，</w:t>
      </w:r>
      <w:proofErr w:type="gramStart"/>
      <w:r w:rsidRPr="00F5658D">
        <w:rPr>
          <w:rFonts w:eastAsia="DFKai-SB" w:cs="DFKai-SB" w:hint="eastAsia"/>
          <w:bCs/>
          <w:sz w:val="24"/>
          <w:szCs w:val="24"/>
        </w:rPr>
        <w:t>或是跟換語音</w:t>
      </w:r>
      <w:proofErr w:type="gramEnd"/>
      <w:r w:rsidRPr="00F5658D">
        <w:rPr>
          <w:rFonts w:eastAsia="DFKai-SB" w:cs="DFKai-SB" w:hint="eastAsia"/>
          <w:bCs/>
          <w:sz w:val="24"/>
          <w:szCs w:val="24"/>
        </w:rPr>
        <w:t>辨識模型，以提高字詞辨識率。</w:t>
      </w:r>
      <w:r w:rsidRPr="00F5658D">
        <w:rPr>
          <w:rFonts w:eastAsia="DFKai-SB" w:hint="eastAsia"/>
          <w:sz w:val="24"/>
          <w:szCs w:val="24"/>
        </w:rPr>
        <w:t>等系統成熟時，則</w:t>
      </w:r>
      <w:r w:rsidRPr="00F5658D">
        <w:rPr>
          <w:rFonts w:eastAsia="DFKai-SB"/>
          <w:sz w:val="24"/>
          <w:szCs w:val="24"/>
        </w:rPr>
        <w:t>可以</w:t>
      </w:r>
      <w:r w:rsidRPr="00F5658D">
        <w:rPr>
          <w:rFonts w:eastAsia="DFKai-SB" w:hint="eastAsia"/>
          <w:sz w:val="24"/>
          <w:szCs w:val="24"/>
        </w:rPr>
        <w:t>增加</w:t>
      </w:r>
      <w:r w:rsidRPr="00F5658D">
        <w:rPr>
          <w:rFonts w:eastAsia="DFKai-SB"/>
          <w:sz w:val="24"/>
          <w:szCs w:val="24"/>
        </w:rPr>
        <w:t>自然語言處理和異常檢測</w:t>
      </w:r>
      <w:r w:rsidRPr="00F5658D">
        <w:rPr>
          <w:rFonts w:eastAsia="DFKai-SB" w:hint="eastAsia"/>
          <w:sz w:val="24"/>
          <w:szCs w:val="24"/>
        </w:rPr>
        <w:t>功能至系統</w:t>
      </w:r>
      <w:r w:rsidRPr="00F5658D">
        <w:rPr>
          <w:rFonts w:eastAsia="DFKai-SB"/>
          <w:sz w:val="24"/>
          <w:szCs w:val="24"/>
        </w:rPr>
        <w:t>，分析語音中有助於診斷的特徵，以及預測語者為學習障礙患者的機率，</w:t>
      </w:r>
      <w:r w:rsidR="000406BE">
        <w:rPr>
          <w:rFonts w:eastAsia="DFKai-SB" w:hint="eastAsia"/>
          <w:sz w:val="24"/>
          <w:szCs w:val="24"/>
        </w:rPr>
        <w:t>向醫師提供更多種分析方式的結果，</w:t>
      </w:r>
      <w:r w:rsidRPr="00F5658D">
        <w:rPr>
          <w:rFonts w:eastAsia="DFKai-SB"/>
          <w:sz w:val="24"/>
          <w:szCs w:val="24"/>
        </w:rPr>
        <w:t>進一步加速診斷的速度。</w:t>
      </w:r>
      <w:r w:rsidR="00924777" w:rsidRPr="00F5658D">
        <w:rPr>
          <w:rFonts w:eastAsia="DFKai-SB" w:cs="DFKai-SB" w:hint="eastAsia"/>
          <w:bCs/>
          <w:sz w:val="24"/>
          <w:szCs w:val="24"/>
        </w:rPr>
        <w:t xml:space="preserve"> </w:t>
      </w:r>
    </w:p>
    <w:sectPr w:rsidR="001547BA" w:rsidRPr="00F56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F61B" w14:textId="77777777" w:rsidR="008667BD" w:rsidRDefault="008667BD" w:rsidP="002C7B98">
      <w:pPr>
        <w:spacing w:after="0" w:line="240" w:lineRule="auto"/>
      </w:pPr>
      <w:r>
        <w:separator/>
      </w:r>
    </w:p>
  </w:endnote>
  <w:endnote w:type="continuationSeparator" w:id="0">
    <w:p w14:paraId="296D6652" w14:textId="77777777" w:rsidR="008667BD" w:rsidRDefault="008667BD" w:rsidP="002C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新細明體, PMingLiU">
    <w:altName w:val="PMingLiU"/>
    <w:charset w:val="00"/>
    <w:family w:val="roman"/>
    <w:pitch w:val="variable"/>
  </w:font>
  <w:font w:name="Microsoft JhengHei">
    <w:panose1 w:val="020B0604030504040204"/>
    <w:charset w:val="88"/>
    <w:family w:val="swiss"/>
    <w:pitch w:val="variable"/>
    <w:sig w:usb0="000002A7" w:usb1="28CF4400" w:usb2="00000016" w:usb3="00000000" w:csb0="00100009"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E779" w14:textId="77777777" w:rsidR="008667BD" w:rsidRDefault="008667BD" w:rsidP="002C7B98">
      <w:pPr>
        <w:spacing w:after="0" w:line="240" w:lineRule="auto"/>
      </w:pPr>
      <w:r>
        <w:separator/>
      </w:r>
    </w:p>
  </w:footnote>
  <w:footnote w:type="continuationSeparator" w:id="0">
    <w:p w14:paraId="097083D5" w14:textId="77777777" w:rsidR="008667BD" w:rsidRDefault="008667BD" w:rsidP="002C7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64C52"/>
    <w:multiLevelType w:val="multilevel"/>
    <w:tmpl w:val="4440C768"/>
    <w:lvl w:ilvl="0">
      <w:start w:val="1"/>
      <w:numFmt w:val="lowerRoman"/>
      <w:lvlText w:val="%1."/>
      <w:lvlJc w:val="right"/>
      <w:pPr>
        <w:ind w:left="2400" w:hanging="480"/>
      </w:pPr>
      <w:rPr>
        <w:rFonts w:ascii="Calibri Light" w:hAnsi="Calibri Light" w:cs="Calibri Light"/>
        <w:b/>
        <w:bCs/>
      </w:r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1" w15:restartNumberingAfterBreak="0">
    <w:nsid w:val="4E8B7FC0"/>
    <w:multiLevelType w:val="multilevel"/>
    <w:tmpl w:val="80F808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A26BCA"/>
    <w:multiLevelType w:val="multilevel"/>
    <w:tmpl w:val="23FAA5E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19765FE"/>
    <w:multiLevelType w:val="multilevel"/>
    <w:tmpl w:val="E2A6A312"/>
    <w:lvl w:ilvl="0">
      <w:start w:val="1"/>
      <w:numFmt w:val="decimal"/>
      <w:lvlText w:val="%1."/>
      <w:lvlJc w:val="left"/>
      <w:pPr>
        <w:ind w:left="900" w:hanging="42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 w15:restartNumberingAfterBreak="0">
    <w:nsid w:val="53E779ED"/>
    <w:multiLevelType w:val="multilevel"/>
    <w:tmpl w:val="71B6C0A4"/>
    <w:lvl w:ilvl="0">
      <w:start w:val="1"/>
      <w:numFmt w:val="lowerRoman"/>
      <w:lvlText w:val="%1."/>
      <w:lvlJc w:val="righ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5" w15:restartNumberingAfterBreak="0">
    <w:nsid w:val="55C53E98"/>
    <w:multiLevelType w:val="multilevel"/>
    <w:tmpl w:val="584A9A1C"/>
    <w:lvl w:ilvl="0">
      <w:start w:val="1"/>
      <w:numFmt w:val="decimal"/>
      <w:lvlText w:val="%1."/>
      <w:lvlJc w:val="center"/>
      <w:pPr>
        <w:ind w:left="900" w:hanging="420"/>
      </w:pPr>
      <w:rPr>
        <w:rFonts w:hint="default"/>
      </w:rPr>
    </w:lvl>
    <w:lvl w:ilvl="1">
      <w:start w:val="1"/>
      <w:numFmt w:val="ideographTraditional"/>
      <w:lvlText w:val="%2、"/>
      <w:lvlJc w:val="left"/>
      <w:pPr>
        <w:ind w:left="1440" w:hanging="480"/>
      </w:pPr>
      <w:rPr>
        <w:rFonts w:hint="default"/>
      </w:rPr>
    </w:lvl>
    <w:lvl w:ilvl="2">
      <w:start w:val="1"/>
      <w:numFmt w:val="lowerRoman"/>
      <w:lvlText w:val="%3."/>
      <w:lvlJc w:val="right"/>
      <w:pPr>
        <w:ind w:left="1920" w:hanging="480"/>
      </w:pPr>
      <w:rPr>
        <w:rFonts w:hint="default"/>
      </w:rPr>
    </w:lvl>
    <w:lvl w:ilvl="3">
      <w:start w:val="1"/>
      <w:numFmt w:val="decimal"/>
      <w:lvlText w:val="%4."/>
      <w:lvlJc w:val="left"/>
      <w:pPr>
        <w:ind w:left="2400" w:hanging="480"/>
      </w:pPr>
      <w:rPr>
        <w:rFonts w:hint="default"/>
      </w:rPr>
    </w:lvl>
    <w:lvl w:ilvl="4">
      <w:start w:val="1"/>
      <w:numFmt w:val="ideographTraditional"/>
      <w:lvlText w:val="%5、"/>
      <w:lvlJc w:val="left"/>
      <w:pPr>
        <w:ind w:left="2880" w:hanging="480"/>
      </w:pPr>
      <w:rPr>
        <w:rFonts w:hint="default"/>
      </w:rPr>
    </w:lvl>
    <w:lvl w:ilvl="5">
      <w:start w:val="1"/>
      <w:numFmt w:val="lowerRoman"/>
      <w:lvlText w:val="%6."/>
      <w:lvlJc w:val="right"/>
      <w:pPr>
        <w:ind w:left="3360" w:hanging="480"/>
      </w:pPr>
      <w:rPr>
        <w:rFonts w:hint="default"/>
      </w:rPr>
    </w:lvl>
    <w:lvl w:ilvl="6">
      <w:start w:val="1"/>
      <w:numFmt w:val="decimal"/>
      <w:lvlText w:val="%7."/>
      <w:lvlJc w:val="left"/>
      <w:pPr>
        <w:ind w:left="3840" w:hanging="480"/>
      </w:pPr>
      <w:rPr>
        <w:rFonts w:hint="default"/>
      </w:rPr>
    </w:lvl>
    <w:lvl w:ilvl="7">
      <w:start w:val="1"/>
      <w:numFmt w:val="ideographTraditional"/>
      <w:lvlText w:val="%8、"/>
      <w:lvlJc w:val="left"/>
      <w:pPr>
        <w:ind w:left="4320" w:hanging="480"/>
      </w:pPr>
      <w:rPr>
        <w:rFonts w:hint="default"/>
      </w:rPr>
    </w:lvl>
    <w:lvl w:ilvl="8">
      <w:start w:val="1"/>
      <w:numFmt w:val="lowerRoman"/>
      <w:lvlText w:val="%9."/>
      <w:lvlJc w:val="right"/>
      <w:pPr>
        <w:ind w:left="4800" w:hanging="480"/>
      </w:pPr>
      <w:rPr>
        <w:rFonts w:hint="default"/>
      </w:rPr>
    </w:lvl>
  </w:abstractNum>
  <w:abstractNum w:abstractNumId="6" w15:restartNumberingAfterBreak="0">
    <w:nsid w:val="56553881"/>
    <w:multiLevelType w:val="multilevel"/>
    <w:tmpl w:val="5282D7A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DB3690F"/>
    <w:multiLevelType w:val="multilevel"/>
    <w:tmpl w:val="695A3690"/>
    <w:lvl w:ilvl="0">
      <w:start w:val="1"/>
      <w:numFmt w:val="ideographTraditional"/>
      <w:lvlText w:val="%1、"/>
      <w:lvlJc w:val="left"/>
      <w:pPr>
        <w:ind w:left="1920" w:hanging="480"/>
      </w:pPr>
    </w:lvl>
    <w:lvl w:ilvl="1">
      <w:start w:val="1"/>
      <w:numFmt w:val="ideographTraditional"/>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ideographTraditional"/>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ideographTraditional"/>
      <w:lvlText w:val="%8、"/>
      <w:lvlJc w:val="left"/>
      <w:pPr>
        <w:ind w:left="5280" w:hanging="480"/>
      </w:pPr>
    </w:lvl>
    <w:lvl w:ilvl="8">
      <w:start w:val="1"/>
      <w:numFmt w:val="lowerRoman"/>
      <w:lvlText w:val="%9."/>
      <w:lvlJc w:val="right"/>
      <w:pPr>
        <w:ind w:left="5760" w:hanging="480"/>
      </w:pPr>
    </w:lvl>
  </w:abstractNum>
  <w:abstractNum w:abstractNumId="8" w15:restartNumberingAfterBreak="0">
    <w:nsid w:val="609D2D9F"/>
    <w:multiLevelType w:val="multilevel"/>
    <w:tmpl w:val="80F808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80B2A18"/>
    <w:multiLevelType w:val="multilevel"/>
    <w:tmpl w:val="D5943950"/>
    <w:lvl w:ilvl="0">
      <w:start w:val="2"/>
      <w:numFmt w:val="decimal"/>
      <w:lvlText w:val="%1."/>
      <w:lvlJc w:val="left"/>
      <w:pPr>
        <w:ind w:left="360" w:hanging="360"/>
      </w:pPr>
      <w:rPr>
        <w:rFonts w:hint="default"/>
      </w:rPr>
    </w:lvl>
    <w:lvl w:ilvl="1">
      <w:start w:val="2"/>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5"/>
  </w:num>
  <w:num w:numId="4">
    <w:abstractNumId w:val="8"/>
  </w:num>
  <w:num w:numId="5">
    <w:abstractNumId w:val="6"/>
  </w:num>
  <w:num w:numId="6">
    <w:abstractNumId w:val="7"/>
  </w:num>
  <w:num w:numId="7">
    <w:abstractNumId w:val="4"/>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F9"/>
    <w:rsid w:val="00010162"/>
    <w:rsid w:val="00010D12"/>
    <w:rsid w:val="00013820"/>
    <w:rsid w:val="000139DF"/>
    <w:rsid w:val="00031B28"/>
    <w:rsid w:val="000406BE"/>
    <w:rsid w:val="0004474C"/>
    <w:rsid w:val="00052FE1"/>
    <w:rsid w:val="00084D6A"/>
    <w:rsid w:val="00092660"/>
    <w:rsid w:val="000A1D56"/>
    <w:rsid w:val="000B4AC7"/>
    <w:rsid w:val="000C05D9"/>
    <w:rsid w:val="000C13C8"/>
    <w:rsid w:val="000D079E"/>
    <w:rsid w:val="000D1E17"/>
    <w:rsid w:val="000D4A93"/>
    <w:rsid w:val="000E2001"/>
    <w:rsid w:val="000F2BB0"/>
    <w:rsid w:val="0010085D"/>
    <w:rsid w:val="001547BA"/>
    <w:rsid w:val="00173FB6"/>
    <w:rsid w:val="001860EB"/>
    <w:rsid w:val="00193598"/>
    <w:rsid w:val="001C788F"/>
    <w:rsid w:val="001C7AE4"/>
    <w:rsid w:val="001F3255"/>
    <w:rsid w:val="001F3A8F"/>
    <w:rsid w:val="001F4B41"/>
    <w:rsid w:val="0020003E"/>
    <w:rsid w:val="00200D1D"/>
    <w:rsid w:val="00205169"/>
    <w:rsid w:val="00207D73"/>
    <w:rsid w:val="002444D1"/>
    <w:rsid w:val="00245066"/>
    <w:rsid w:val="0026224A"/>
    <w:rsid w:val="00282F33"/>
    <w:rsid w:val="0028601D"/>
    <w:rsid w:val="002B28B8"/>
    <w:rsid w:val="002C43D9"/>
    <w:rsid w:val="002C7B98"/>
    <w:rsid w:val="002E753C"/>
    <w:rsid w:val="002F46DF"/>
    <w:rsid w:val="002F5CA9"/>
    <w:rsid w:val="00300350"/>
    <w:rsid w:val="00342552"/>
    <w:rsid w:val="00373219"/>
    <w:rsid w:val="0038234E"/>
    <w:rsid w:val="0039000C"/>
    <w:rsid w:val="003A2EF1"/>
    <w:rsid w:val="003B7E81"/>
    <w:rsid w:val="003C4CE3"/>
    <w:rsid w:val="003F4045"/>
    <w:rsid w:val="00424EE7"/>
    <w:rsid w:val="0043137B"/>
    <w:rsid w:val="004368A9"/>
    <w:rsid w:val="00441D8C"/>
    <w:rsid w:val="00447DB0"/>
    <w:rsid w:val="00452F57"/>
    <w:rsid w:val="00455713"/>
    <w:rsid w:val="004610AF"/>
    <w:rsid w:val="00471B61"/>
    <w:rsid w:val="004772B6"/>
    <w:rsid w:val="00483511"/>
    <w:rsid w:val="00492B7B"/>
    <w:rsid w:val="004A389D"/>
    <w:rsid w:val="004D44C1"/>
    <w:rsid w:val="004E0C41"/>
    <w:rsid w:val="005065C1"/>
    <w:rsid w:val="005065D7"/>
    <w:rsid w:val="00523A7D"/>
    <w:rsid w:val="0053335B"/>
    <w:rsid w:val="00537E69"/>
    <w:rsid w:val="00554A3A"/>
    <w:rsid w:val="005646B7"/>
    <w:rsid w:val="00577509"/>
    <w:rsid w:val="00587FF4"/>
    <w:rsid w:val="00593F15"/>
    <w:rsid w:val="0059504B"/>
    <w:rsid w:val="005A57CD"/>
    <w:rsid w:val="005D176D"/>
    <w:rsid w:val="005D4E7D"/>
    <w:rsid w:val="005E20D5"/>
    <w:rsid w:val="005E4E79"/>
    <w:rsid w:val="006065AC"/>
    <w:rsid w:val="00612734"/>
    <w:rsid w:val="0062264E"/>
    <w:rsid w:val="00622CBB"/>
    <w:rsid w:val="006246FB"/>
    <w:rsid w:val="00636E3C"/>
    <w:rsid w:val="006815ED"/>
    <w:rsid w:val="006956A3"/>
    <w:rsid w:val="006A7333"/>
    <w:rsid w:val="006D3E75"/>
    <w:rsid w:val="006F008E"/>
    <w:rsid w:val="00712A50"/>
    <w:rsid w:val="0074035A"/>
    <w:rsid w:val="00740423"/>
    <w:rsid w:val="00743FAE"/>
    <w:rsid w:val="00745E9F"/>
    <w:rsid w:val="00761FD0"/>
    <w:rsid w:val="0076641B"/>
    <w:rsid w:val="007664D0"/>
    <w:rsid w:val="007A11C1"/>
    <w:rsid w:val="007B1EB6"/>
    <w:rsid w:val="007C2733"/>
    <w:rsid w:val="007D3E25"/>
    <w:rsid w:val="007D40CD"/>
    <w:rsid w:val="008006B1"/>
    <w:rsid w:val="00803235"/>
    <w:rsid w:val="00813F7B"/>
    <w:rsid w:val="00824340"/>
    <w:rsid w:val="008324E7"/>
    <w:rsid w:val="00837FC8"/>
    <w:rsid w:val="008540EC"/>
    <w:rsid w:val="00856B5E"/>
    <w:rsid w:val="008610A6"/>
    <w:rsid w:val="00861C94"/>
    <w:rsid w:val="008667BD"/>
    <w:rsid w:val="00875354"/>
    <w:rsid w:val="00877F2B"/>
    <w:rsid w:val="008D1A06"/>
    <w:rsid w:val="00921262"/>
    <w:rsid w:val="00924777"/>
    <w:rsid w:val="00926537"/>
    <w:rsid w:val="00927925"/>
    <w:rsid w:val="00934349"/>
    <w:rsid w:val="00950413"/>
    <w:rsid w:val="00953EFB"/>
    <w:rsid w:val="009629B7"/>
    <w:rsid w:val="009A1001"/>
    <w:rsid w:val="009A1914"/>
    <w:rsid w:val="009A6339"/>
    <w:rsid w:val="009C7036"/>
    <w:rsid w:val="00A21224"/>
    <w:rsid w:val="00A42E2E"/>
    <w:rsid w:val="00A4355D"/>
    <w:rsid w:val="00A76E13"/>
    <w:rsid w:val="00A9674E"/>
    <w:rsid w:val="00AC2F99"/>
    <w:rsid w:val="00AC43F5"/>
    <w:rsid w:val="00AE0F25"/>
    <w:rsid w:val="00AE6F90"/>
    <w:rsid w:val="00AF1FC1"/>
    <w:rsid w:val="00AF2515"/>
    <w:rsid w:val="00B108AC"/>
    <w:rsid w:val="00B52E95"/>
    <w:rsid w:val="00B5492E"/>
    <w:rsid w:val="00B553D7"/>
    <w:rsid w:val="00B5666D"/>
    <w:rsid w:val="00B65331"/>
    <w:rsid w:val="00B712E3"/>
    <w:rsid w:val="00B73804"/>
    <w:rsid w:val="00B8528C"/>
    <w:rsid w:val="00B87B32"/>
    <w:rsid w:val="00BA25CA"/>
    <w:rsid w:val="00BB518A"/>
    <w:rsid w:val="00BC4CC2"/>
    <w:rsid w:val="00BF6345"/>
    <w:rsid w:val="00BF665D"/>
    <w:rsid w:val="00BF79DA"/>
    <w:rsid w:val="00C06518"/>
    <w:rsid w:val="00C17390"/>
    <w:rsid w:val="00C24557"/>
    <w:rsid w:val="00C25768"/>
    <w:rsid w:val="00C33195"/>
    <w:rsid w:val="00C34C08"/>
    <w:rsid w:val="00C4183F"/>
    <w:rsid w:val="00C45DD0"/>
    <w:rsid w:val="00C538A1"/>
    <w:rsid w:val="00C64A16"/>
    <w:rsid w:val="00C809BB"/>
    <w:rsid w:val="00C81B47"/>
    <w:rsid w:val="00CB468F"/>
    <w:rsid w:val="00CE0DF9"/>
    <w:rsid w:val="00D017ED"/>
    <w:rsid w:val="00D212D1"/>
    <w:rsid w:val="00D41928"/>
    <w:rsid w:val="00D5319E"/>
    <w:rsid w:val="00D54443"/>
    <w:rsid w:val="00D57858"/>
    <w:rsid w:val="00D625B0"/>
    <w:rsid w:val="00D64F27"/>
    <w:rsid w:val="00D846FC"/>
    <w:rsid w:val="00DA2D0C"/>
    <w:rsid w:val="00DA44AB"/>
    <w:rsid w:val="00DB1DD7"/>
    <w:rsid w:val="00DB3A3A"/>
    <w:rsid w:val="00DC0EA6"/>
    <w:rsid w:val="00DD012D"/>
    <w:rsid w:val="00DE0460"/>
    <w:rsid w:val="00E0133E"/>
    <w:rsid w:val="00E03ED1"/>
    <w:rsid w:val="00E203CB"/>
    <w:rsid w:val="00E55E35"/>
    <w:rsid w:val="00E7526D"/>
    <w:rsid w:val="00E96B1C"/>
    <w:rsid w:val="00EC3C91"/>
    <w:rsid w:val="00EE78DB"/>
    <w:rsid w:val="00EF1308"/>
    <w:rsid w:val="00EF5C01"/>
    <w:rsid w:val="00F04ED4"/>
    <w:rsid w:val="00F10202"/>
    <w:rsid w:val="00F148FD"/>
    <w:rsid w:val="00F15E05"/>
    <w:rsid w:val="00F21FAD"/>
    <w:rsid w:val="00F245E0"/>
    <w:rsid w:val="00F438E6"/>
    <w:rsid w:val="00F453CC"/>
    <w:rsid w:val="00F52EEF"/>
    <w:rsid w:val="00F5658D"/>
    <w:rsid w:val="00F656DF"/>
    <w:rsid w:val="00F767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9A541"/>
  <w15:chartTrackingRefBased/>
  <w15:docId w15:val="{C65FA931-853F-4A23-9B3C-A2505942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7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B98"/>
    <w:pPr>
      <w:tabs>
        <w:tab w:val="center" w:pos="4680"/>
        <w:tab w:val="right" w:pos="9360"/>
      </w:tabs>
      <w:spacing w:after="0" w:line="240" w:lineRule="auto"/>
    </w:pPr>
  </w:style>
  <w:style w:type="character" w:customStyle="1" w:styleId="a4">
    <w:name w:val="頁首 字元"/>
    <w:basedOn w:val="a0"/>
    <w:link w:val="a3"/>
    <w:uiPriority w:val="99"/>
    <w:rsid w:val="002C7B98"/>
  </w:style>
  <w:style w:type="paragraph" w:styleId="a5">
    <w:name w:val="footer"/>
    <w:basedOn w:val="a"/>
    <w:link w:val="a6"/>
    <w:uiPriority w:val="99"/>
    <w:unhideWhenUsed/>
    <w:rsid w:val="002C7B98"/>
    <w:pPr>
      <w:tabs>
        <w:tab w:val="center" w:pos="4680"/>
        <w:tab w:val="right" w:pos="9360"/>
      </w:tabs>
      <w:spacing w:after="0" w:line="240" w:lineRule="auto"/>
    </w:pPr>
  </w:style>
  <w:style w:type="character" w:customStyle="1" w:styleId="a6">
    <w:name w:val="頁尾 字元"/>
    <w:basedOn w:val="a0"/>
    <w:link w:val="a5"/>
    <w:uiPriority w:val="99"/>
    <w:rsid w:val="002C7B98"/>
  </w:style>
  <w:style w:type="character" w:customStyle="1" w:styleId="10">
    <w:name w:val="標題 1 字元"/>
    <w:basedOn w:val="a0"/>
    <w:link w:val="1"/>
    <w:uiPriority w:val="9"/>
    <w:rsid w:val="002C7B98"/>
    <w:rPr>
      <w:rFonts w:asciiTheme="majorHAnsi" w:eastAsiaTheme="majorEastAsia" w:hAnsiTheme="majorHAnsi" w:cstheme="majorBidi"/>
      <w:color w:val="2F5496" w:themeColor="accent1" w:themeShade="BF"/>
      <w:sz w:val="32"/>
      <w:szCs w:val="32"/>
    </w:rPr>
  </w:style>
  <w:style w:type="paragraph" w:customStyle="1" w:styleId="Standard">
    <w:name w:val="Standard"/>
    <w:rsid w:val="002C7B98"/>
    <w:pPr>
      <w:widowControl w:val="0"/>
      <w:suppressAutoHyphens/>
      <w:autoSpaceDN w:val="0"/>
      <w:spacing w:after="0" w:line="240" w:lineRule="auto"/>
      <w:textAlignment w:val="baseline"/>
    </w:pPr>
    <w:rPr>
      <w:rFonts w:ascii="Times New Roman" w:eastAsia="新細明體, PMingLiU" w:hAnsi="Times New Roman" w:cs="Times New Roman"/>
      <w:kern w:val="3"/>
      <w:sz w:val="24"/>
      <w:szCs w:val="24"/>
    </w:rPr>
  </w:style>
  <w:style w:type="paragraph" w:styleId="a7">
    <w:name w:val="List Paragraph"/>
    <w:basedOn w:val="a"/>
    <w:qFormat/>
    <w:rsid w:val="004610AF"/>
    <w:pPr>
      <w:ind w:left="720"/>
      <w:contextualSpacing/>
    </w:pPr>
  </w:style>
  <w:style w:type="character" w:styleId="a8">
    <w:name w:val="Emphasis"/>
    <w:rsid w:val="002F5CA9"/>
    <w:rPr>
      <w:i/>
      <w:iCs/>
    </w:rPr>
  </w:style>
  <w:style w:type="paragraph" w:customStyle="1" w:styleId="cdt4ke">
    <w:name w:val="cdt4ke"/>
    <w:basedOn w:val="a"/>
    <w:rsid w:val="002F5CA9"/>
    <w:pPr>
      <w:autoSpaceDN w:val="0"/>
      <w:spacing w:before="100" w:after="100" w:line="240" w:lineRule="auto"/>
    </w:pPr>
    <w:rPr>
      <w:rFonts w:ascii="PMingLiU" w:eastAsia="PMingLiU" w:hAnsi="PMingLiU" w:cs="PMingLiU"/>
      <w:sz w:val="24"/>
      <w:szCs w:val="24"/>
    </w:rPr>
  </w:style>
  <w:style w:type="table" w:styleId="a9">
    <w:name w:val="Table Grid"/>
    <w:basedOn w:val="a1"/>
    <w:uiPriority w:val="39"/>
    <w:rsid w:val="00D01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a0"/>
    <w:rsid w:val="00824340"/>
  </w:style>
  <w:style w:type="paragraph" w:customStyle="1" w:styleId="04xlpa">
    <w:name w:val="_04xlpa"/>
    <w:basedOn w:val="a"/>
    <w:rsid w:val="00E03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42962">
      <w:bodyDiv w:val="1"/>
      <w:marLeft w:val="0"/>
      <w:marRight w:val="0"/>
      <w:marTop w:val="0"/>
      <w:marBottom w:val="0"/>
      <w:divBdr>
        <w:top w:val="none" w:sz="0" w:space="0" w:color="auto"/>
        <w:left w:val="none" w:sz="0" w:space="0" w:color="auto"/>
        <w:bottom w:val="none" w:sz="0" w:space="0" w:color="auto"/>
        <w:right w:val="none" w:sz="0" w:space="0" w:color="auto"/>
      </w:divBdr>
    </w:div>
    <w:div w:id="1658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4</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昱翔 王</dc:creator>
  <cp:keywords/>
  <dc:description/>
  <cp:lastModifiedBy>昱翔 王</cp:lastModifiedBy>
  <cp:revision>206</cp:revision>
  <dcterms:created xsi:type="dcterms:W3CDTF">2021-10-08T14:44:00Z</dcterms:created>
  <dcterms:modified xsi:type="dcterms:W3CDTF">2021-10-10T17:21:00Z</dcterms:modified>
</cp:coreProperties>
</file>