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John Basgallop, Backend Engineer</w:t>
      </w:r>
    </w:p>
    <w:p w:rsidR="00000000" w:rsidDel="00000000" w:rsidP="00000000" w:rsidRDefault="00000000" w:rsidRPr="00000000" w14:paraId="00000002">
      <w:pPr>
        <w:spacing w:line="276" w:lineRule="auto"/>
        <w:jc w:val="center"/>
        <w:rPr>
          <w:rFonts w:ascii="Arial" w:cs="Arial" w:eastAsia="Arial" w:hAnsi="Arial"/>
          <w:sz w:val="24"/>
          <w:szCs w:val="24"/>
        </w:rPr>
      </w:pPr>
      <w:hyperlink r:id="rId6">
        <w:r w:rsidDel="00000000" w:rsidR="00000000" w:rsidRPr="00000000">
          <w:rPr>
            <w:rFonts w:ascii="Arial" w:cs="Arial" w:eastAsia="Arial" w:hAnsi="Arial"/>
            <w:color w:val="1155cc"/>
            <w:sz w:val="24"/>
            <w:szCs w:val="24"/>
            <w:u w:val="single"/>
            <w:rtl w:val="0"/>
          </w:rPr>
          <w:t xml:space="preserve">1(323)-377-5740</w:t>
        </w:r>
      </w:hyperlink>
      <w:r w:rsidDel="00000000" w:rsidR="00000000" w:rsidRPr="00000000">
        <w:rPr>
          <w:rFonts w:ascii="Arial" w:cs="Arial" w:eastAsia="Arial" w:hAnsi="Arial"/>
          <w:color w:val="000000"/>
          <w:sz w:val="24"/>
          <w:szCs w:val="24"/>
          <w:rtl w:val="0"/>
        </w:rPr>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color w:val="1155cc"/>
            <w:sz w:val="24"/>
            <w:szCs w:val="24"/>
            <w:u w:val="single"/>
            <w:rtl w:val="0"/>
          </w:rPr>
          <w:t xml:space="preserve">jbasgallopwork@gmail.com</w:t>
        </w:r>
      </w:hyperlink>
      <w:r w:rsidDel="00000000" w:rsidR="00000000" w:rsidRPr="00000000">
        <w:rPr>
          <w:rtl w:val="0"/>
        </w:rPr>
        <w:t xml:space="preserve"> | </w:t>
      </w:r>
      <w:hyperlink r:id="rId8">
        <w:r w:rsidDel="00000000" w:rsidR="00000000" w:rsidRPr="00000000">
          <w:rPr>
            <w:rFonts w:ascii="Arial" w:cs="Arial" w:eastAsia="Arial" w:hAnsi="Arial"/>
            <w:color w:val="1155cc"/>
            <w:sz w:val="24"/>
            <w:szCs w:val="24"/>
            <w:u w:val="single"/>
            <w:rtl w:val="0"/>
          </w:rPr>
          <w:t xml:space="preserve">linkedin</w:t>
        </w:r>
      </w:hyperlink>
      <w:r w:rsidDel="00000000" w:rsidR="00000000" w:rsidRPr="00000000">
        <w:rPr>
          <w:rFonts w:ascii="Arial" w:cs="Arial" w:eastAsia="Arial" w:hAnsi="Arial"/>
          <w:sz w:val="24"/>
          <w:szCs w:val="24"/>
          <w:rtl w:val="0"/>
        </w:rPr>
        <w:t xml:space="preserve"> | </w:t>
      </w:r>
      <w:hyperlink r:id="rId9">
        <w:r w:rsidDel="00000000" w:rsidR="00000000" w:rsidRPr="00000000">
          <w:rPr>
            <w:rFonts w:ascii="Arial" w:cs="Arial" w:eastAsia="Arial" w:hAnsi="Arial"/>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03">
      <w:pPr>
        <w:spacing w:line="276" w:lineRule="auto"/>
        <w:jc w:val="center"/>
        <w:rPr>
          <w:rFonts w:ascii="Arial" w:cs="Arial" w:eastAsia="Arial" w:hAnsi="Arial"/>
          <w:b w:val="0"/>
          <w:bCs w:val="0"/>
          <w:color w:val="000000"/>
          <w:sz w:val="21"/>
          <w:szCs w:val="21"/>
        </w:rPr>
      </w:pPr>
      <w:r w:rsidDel="00000000" w:rsidR="00000000" w:rsidRPr="00000000">
        <w:rPr>
          <w:rFonts w:ascii="Arial" w:cs="Arial" w:eastAsia="Arial" w:hAnsi="Arial"/>
          <w:sz w:val="24"/>
          <w:szCs w:val="24"/>
          <w:rtl w:val="0"/>
        </w:rPr>
        <w:t xml:space="preserve">Green Card Holder in Los Angeles, CA</w:t>
      </w: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trike w:val="1"/>
          <w:sz w:val="21"/>
          <w:szCs w:val="21"/>
        </w:rPr>
      </w:pPr>
      <w:r w:rsidDel="00000000" w:rsidR="00000000" w:rsidRPr="00000000">
        <w:rPr>
          <w:rFonts w:ascii="Arial" w:cs="Arial" w:eastAsia="Arial" w:hAnsi="Arial"/>
          <w:b w:val="1"/>
          <w:bCs w:val="1"/>
          <w:sz w:val="21"/>
          <w:szCs w:val="21"/>
          <w:rtl w:val="0"/>
        </w:rPr>
        <w:t xml:space="preserve">Work History</w:t>
      </w:r>
      <w:r w:rsidDel="00000000" w:rsidR="00000000" w:rsidRPr="00000000">
        <w:rPr>
          <w:rtl w:val="0"/>
        </w:rPr>
      </w:r>
    </w:p>
    <w:p w:rsidR="00000000" w:rsidDel="00000000" w:rsidP="00000000" w:rsidRDefault="00000000" w:rsidRPr="00000000" w14:paraId="00000006">
      <w:pPr>
        <w:pStyle w:val="Heading3"/>
        <w:tabs>
          <w:tab w:val="left" w:leader="none" w:pos="6795"/>
          <w:tab w:val="center" w:leader="none" w:pos="9806"/>
          <w:tab w:val="right" w:leader="none" w:pos="10800"/>
        </w:tabs>
        <w:spacing w:before="0" w:lineRule="auto"/>
        <w:rPr>
          <w:rFonts w:ascii="Arial" w:cs="Arial" w:eastAsia="Arial" w:hAnsi="Arial"/>
          <w:b w:val="1"/>
          <w:bCs w:val="1"/>
          <w:i w:val="1"/>
          <w:iCs w:val="1"/>
          <w:color w:val="000000"/>
          <w:sz w:val="21"/>
          <w:szCs w:val="21"/>
        </w:rPr>
      </w:pPr>
      <w:r w:rsidDel="00000000" w:rsidR="00000000" w:rsidRPr="00000000">
        <w:rPr>
          <w:rFonts w:ascii="Arial" w:cs="Arial" w:eastAsia="Arial" w:hAnsi="Arial"/>
          <w:i w:val="1"/>
          <w:iCs w:val="1"/>
          <w:color w:val="000000"/>
          <w:sz w:val="21"/>
          <w:szCs w:val="21"/>
          <w:rtl w:val="0"/>
        </w:rPr>
        <w:t xml:space="preserve">Backend Engineer at Bluefin Automations, Los Angeles, CA</w:t>
      </w:r>
      <w:r w:rsidDel="00000000" w:rsidR="00000000" w:rsidRPr="00000000">
        <w:rPr>
          <w:rFonts w:ascii="Arial" w:cs="Arial" w:eastAsia="Arial" w:hAnsi="Arial"/>
          <w:b w:val="0"/>
          <w:bCs w:val="0"/>
          <w:i w:val="1"/>
          <w:iCs w:val="1"/>
          <w:color w:val="000000"/>
          <w:sz w:val="21"/>
          <w:szCs w:val="21"/>
          <w:rtl w:val="0"/>
        </w:rPr>
        <w:tab/>
      </w:r>
      <w:r w:rsidDel="00000000" w:rsidR="00000000" w:rsidRPr="00000000">
        <w:rPr>
          <w:rFonts w:ascii="Arial" w:cs="Arial" w:eastAsia="Arial" w:hAnsi="Arial"/>
          <w:i w:val="1"/>
          <w:iCs w:val="1"/>
          <w:color w:val="000000"/>
          <w:sz w:val="21"/>
          <w:szCs w:val="21"/>
          <w:rtl w:val="0"/>
        </w:rPr>
        <w:t xml:space="preserve">October 2024 to Current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1"/>
          <w:szCs w:val="21"/>
          <w:highlight w:val="white"/>
          <w:u w:val="none"/>
          <w:vertAlign w:val="baseline"/>
        </w:rPr>
      </w:pPr>
      <w:r w:rsidDel="00000000" w:rsidR="00000000" w:rsidRPr="00000000">
        <w:rPr>
          <w:rFonts w:ascii="Arial" w:cs="Arial" w:eastAsia="Arial" w:hAnsi="Arial"/>
          <w:sz w:val="21"/>
          <w:szCs w:val="21"/>
          <w:highlight w:val="white"/>
          <w:rtl w:val="0"/>
        </w:rPr>
        <w:t xml:space="preserve">Built and maintained backend systems using Python, PostgreSQL, Redis, and Docker on AWS to manage subscriptions, payments, and customer data, collaborating with clients on system design and software solutions with Git + CI/CD pipelines and on-call support.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1"/>
          <w:szCs w:val="21"/>
          <w:highlight w:val="white"/>
          <w:u w:val="none"/>
          <w:vertAlign w:val="baseline"/>
        </w:rPr>
      </w:pPr>
      <w:r w:rsidDel="00000000" w:rsidR="00000000" w:rsidRPr="00000000">
        <w:rPr>
          <w:rFonts w:ascii="Arial" w:cs="Arial" w:eastAsia="Arial" w:hAnsi="Arial"/>
          <w:sz w:val="21"/>
          <w:szCs w:val="21"/>
          <w:highlight w:val="white"/>
          <w:rtl w:val="0"/>
        </w:rPr>
        <w:t xml:space="preserve">Built a fault-tolerant subscription management system using FastAPI microservices and Redis/Celery to process async events reliably, and Docker with AWS CI/CD pipelines to automate deployment, the system reduced overhead by 200 hours/month and replaced $4,500/month in third-party tools.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1"/>
          <w:szCs w:val="21"/>
          <w:highlight w:val="white"/>
          <w:u w:val="none"/>
          <w:vertAlign w:val="baseline"/>
        </w:rPr>
      </w:pPr>
      <w:r w:rsidDel="00000000" w:rsidR="00000000" w:rsidRPr="00000000">
        <w:rPr>
          <w:rFonts w:ascii="Arial" w:cs="Arial" w:eastAsia="Arial" w:hAnsi="Arial"/>
          <w:sz w:val="21"/>
          <w:szCs w:val="21"/>
          <w:highlight w:val="white"/>
          <w:rtl w:val="0"/>
        </w:rPr>
        <w:t xml:space="preserve">Built a scalable Django and PostgreSQL analytics platform with automated data pipelines and a REST API integrating Stripe SDK for financial analysis and user segmentation, cutting 15 hours/week of manual reporting and reducing churn by 17% across 2,000 users.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sz w:val="21"/>
          <w:szCs w:val="21"/>
          <w:highlight w:val="white"/>
          <w:u w:val="none"/>
        </w:rPr>
      </w:pPr>
      <w:r w:rsidDel="00000000" w:rsidR="00000000" w:rsidRPr="00000000">
        <w:rPr>
          <w:rFonts w:ascii="Arial" w:cs="Arial" w:eastAsia="Arial" w:hAnsi="Arial"/>
          <w:sz w:val="21"/>
          <w:szCs w:val="21"/>
          <w:highlight w:val="white"/>
          <w:rtl w:val="0"/>
        </w:rPr>
        <w:t xml:space="preserve">Collaborated with clients on system design and architecture decisions to take end-to-end ownership of a scalable three-stage Python automation using SQL, event-driven processing, and Sentry observability to migrate 1,200 subscriptions with zero downtime, eliminating an estimated 115 hours of manual work.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3"/>
        <w:tabs>
          <w:tab w:val="left" w:leader="none" w:pos="6225"/>
          <w:tab w:val="center" w:leader="none" w:pos="9806"/>
          <w:tab w:val="right" w:leader="none" w:pos="10800"/>
        </w:tabs>
        <w:spacing w:before="0" w:lineRule="auto"/>
        <w:ind w:right="289.1338582677173"/>
        <w:rPr>
          <w:rFonts w:ascii="Arial" w:cs="Arial" w:eastAsia="Arial" w:hAnsi="Arial"/>
          <w:b w:val="1"/>
          <w:bCs w:val="1"/>
          <w:i w:val="1"/>
          <w:iCs w:val="1"/>
          <w:color w:val="000000"/>
          <w:sz w:val="21"/>
          <w:szCs w:val="21"/>
        </w:rPr>
      </w:pPr>
      <w:r w:rsidDel="00000000" w:rsidR="00000000" w:rsidRPr="00000000">
        <w:rPr>
          <w:rFonts w:ascii="Arial" w:cs="Arial" w:eastAsia="Arial" w:hAnsi="Arial"/>
          <w:i w:val="1"/>
          <w:iCs w:val="1"/>
          <w:color w:val="000000"/>
          <w:sz w:val="21"/>
          <w:szCs w:val="21"/>
          <w:rtl w:val="0"/>
        </w:rPr>
        <w:t xml:space="preserve">Software Engineer at Axalt, Southport, UK</w:t>
      </w:r>
      <w:r w:rsidDel="00000000" w:rsidR="00000000" w:rsidRPr="00000000">
        <w:rPr>
          <w:rFonts w:ascii="Arial" w:cs="Arial" w:eastAsia="Arial" w:hAnsi="Arial"/>
          <w:b w:val="0"/>
          <w:bCs w:val="0"/>
          <w:i w:val="1"/>
          <w:iCs w:val="1"/>
          <w:color w:val="000000"/>
          <w:sz w:val="21"/>
          <w:szCs w:val="21"/>
          <w:rtl w:val="0"/>
        </w:rPr>
        <w:tab/>
        <w:tab/>
      </w:r>
      <w:r w:rsidDel="00000000" w:rsidR="00000000" w:rsidRPr="00000000">
        <w:rPr>
          <w:rFonts w:ascii="Arial" w:cs="Arial" w:eastAsia="Arial" w:hAnsi="Arial"/>
          <w:i w:val="1"/>
          <w:iCs w:val="1"/>
          <w:color w:val="000000"/>
          <w:sz w:val="21"/>
          <w:szCs w:val="21"/>
          <w:rtl w:val="0"/>
        </w:rPr>
        <w:t xml:space="preserve">May 2022 to September 2024</w:t>
      </w:r>
      <w:r w:rsidDel="00000000" w:rsidR="00000000" w:rsidRPr="00000000">
        <w:rPr>
          <w:rtl w:val="0"/>
        </w:rPr>
      </w:r>
    </w:p>
    <w:p w:rsidR="00000000" w:rsidDel="00000000" w:rsidP="00000000" w:rsidRDefault="00000000" w:rsidRPr="00000000" w14:paraId="0000000D">
      <w:pPr>
        <w:numPr>
          <w:ilvl w:val="0"/>
          <w:numId w:val="1"/>
        </w:numPr>
        <w:ind w:left="720" w:hanging="360"/>
        <w:rPr>
          <w:sz w:val="21"/>
          <w:szCs w:val="21"/>
          <w:highlight w:val="white"/>
        </w:rPr>
      </w:pPr>
      <w:r w:rsidDel="00000000" w:rsidR="00000000" w:rsidRPr="00000000">
        <w:rPr>
          <w:rFonts w:ascii="Arial" w:cs="Arial" w:eastAsia="Arial" w:hAnsi="Arial"/>
          <w:sz w:val="21"/>
          <w:szCs w:val="21"/>
          <w:highlight w:val="white"/>
          <w:rtl w:val="0"/>
        </w:rPr>
        <w:t xml:space="preserve">Collaborated with engineering team and stakeholders in an agile environment to build and deliver web applications using Node.js/Express, Next.js, TypeScript, and PostgreSQL.</w:t>
      </w:r>
    </w:p>
    <w:p w:rsidR="00000000" w:rsidDel="00000000" w:rsidP="00000000" w:rsidRDefault="00000000" w:rsidRPr="00000000" w14:paraId="0000000E">
      <w:pPr>
        <w:numPr>
          <w:ilvl w:val="0"/>
          <w:numId w:val="1"/>
        </w:numPr>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Utilised MySQL, AWS Lambda and Prisma ORM on the backend with </w:t>
      </w:r>
      <w:hyperlink r:id="rId10">
        <w:r w:rsidDel="00000000" w:rsidR="00000000" w:rsidRPr="00000000">
          <w:rPr>
            <w:rFonts w:ascii="Arial" w:cs="Arial" w:eastAsia="Arial" w:hAnsi="Arial"/>
            <w:color w:val="1155cc"/>
            <w:sz w:val="21"/>
            <w:szCs w:val="21"/>
            <w:highlight w:val="white"/>
            <w:u w:val="single"/>
            <w:rtl w:val="0"/>
          </w:rPr>
          <w:t xml:space="preserve">Node.js</w:t>
        </w:r>
      </w:hyperlink>
      <w:r w:rsidDel="00000000" w:rsidR="00000000" w:rsidRPr="00000000">
        <w:rPr>
          <w:rFonts w:ascii="Arial" w:cs="Arial" w:eastAsia="Arial" w:hAnsi="Arial"/>
          <w:sz w:val="21"/>
          <w:szCs w:val="21"/>
          <w:highlight w:val="white"/>
          <w:rtl w:val="0"/>
        </w:rPr>
        <w:t xml:space="preserve"> and built REST API endpoints for a large manufacturing companies partner portal.</w:t>
      </w:r>
    </w:p>
    <w:p w:rsidR="00000000" w:rsidDel="00000000" w:rsidP="00000000" w:rsidRDefault="00000000" w:rsidRPr="00000000" w14:paraId="0000000F">
      <w:pPr>
        <w:numPr>
          <w:ilvl w:val="0"/>
          <w:numId w:val="1"/>
        </w:numPr>
        <w:ind w:left="720" w:hanging="360"/>
        <w:rPr>
          <w:sz w:val="21"/>
          <w:szCs w:val="21"/>
          <w:highlight w:val="white"/>
        </w:rPr>
      </w:pPr>
      <w:r w:rsidDel="00000000" w:rsidR="00000000" w:rsidRPr="00000000">
        <w:rPr>
          <w:rFonts w:ascii="Arial" w:cs="Arial" w:eastAsia="Arial" w:hAnsi="Arial"/>
          <w:sz w:val="21"/>
          <w:szCs w:val="21"/>
          <w:highlight w:val="white"/>
          <w:rtl w:val="0"/>
        </w:rPr>
        <w:t xml:space="preserve">Contributed to a contractor management software using Node.js/Express, TypeScript, and PostgreSQL with authentication, role-based access control, and payment status tracking, participating in code reviews and collaborative system design to reduce administrative overhead by an estimated 20 hours/week.</w:t>
      </w:r>
    </w:p>
    <w:p w:rsidR="00000000" w:rsidDel="00000000" w:rsidP="00000000" w:rsidRDefault="00000000" w:rsidRPr="00000000" w14:paraId="00000010">
      <w:pPr>
        <w:numPr>
          <w:ilvl w:val="0"/>
          <w:numId w:val="1"/>
        </w:numPr>
        <w:ind w:left="720" w:hanging="360"/>
        <w:rPr>
          <w:sz w:val="21"/>
          <w:szCs w:val="21"/>
          <w:highlight w:val="white"/>
        </w:rPr>
      </w:pPr>
      <w:r w:rsidDel="00000000" w:rsidR="00000000" w:rsidRPr="00000000">
        <w:rPr>
          <w:rFonts w:ascii="Arial" w:cs="Arial" w:eastAsia="Arial" w:hAnsi="Arial"/>
          <w:sz w:val="21"/>
          <w:szCs w:val="21"/>
          <w:highlight w:val="white"/>
          <w:rtl w:val="0"/>
        </w:rPr>
        <w:t xml:space="preserve">Contributed to a memorial platform prototype using Next.js, Node.js/Express, AWS S3, and SQL, building REST API endpoints and end-to-end features including authentication and image upload to validate the product as a proof of concept.</w:t>
      </w:r>
    </w:p>
    <w:p w:rsidR="00000000" w:rsidDel="00000000" w:rsidP="00000000" w:rsidRDefault="00000000" w:rsidRPr="00000000" w14:paraId="00000011">
      <w:pPr>
        <w:ind w:left="72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ab/>
      </w:r>
    </w:p>
    <w:p w:rsidR="00000000" w:rsidDel="00000000" w:rsidP="00000000" w:rsidRDefault="00000000" w:rsidRPr="00000000" w14:paraId="00000012">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Education &amp; Certificates</w:t>
      </w:r>
    </w:p>
    <w:p w:rsidR="00000000" w:rsidDel="00000000" w:rsidP="00000000" w:rsidRDefault="00000000" w:rsidRPr="00000000" w14:paraId="00000013">
      <w:pPr>
        <w:pStyle w:val="Heading3"/>
        <w:numPr>
          <w:ilvl w:val="0"/>
          <w:numId w:val="2"/>
        </w:numPr>
        <w:tabs>
          <w:tab w:val="right" w:leader="none" w:pos="9360"/>
        </w:tabs>
        <w:spacing w:after="0" w:before="0" w:lineRule="auto"/>
        <w:ind w:left="720" w:hanging="360"/>
        <w:rPr>
          <w:sz w:val="21"/>
          <w:szCs w:val="21"/>
        </w:rPr>
      </w:pPr>
      <w:bookmarkStart w:colFirst="0" w:colLast="0" w:name="_es98q6ue4suh" w:id="0"/>
      <w:bookmarkEnd w:id="0"/>
      <w:r w:rsidDel="00000000" w:rsidR="00000000" w:rsidRPr="00000000">
        <w:rPr>
          <w:rFonts w:ascii="Times New Roman" w:cs="Times New Roman" w:eastAsia="Times New Roman" w:hAnsi="Times New Roman"/>
          <w:b w:val="1"/>
          <w:bCs w:val="1"/>
          <w:color w:val="000000"/>
          <w:sz w:val="23"/>
          <w:szCs w:val="23"/>
          <w:rtl w:val="0"/>
        </w:rPr>
        <w:t xml:space="preserve">IBM Professional Data Engineer</w:t>
      </w:r>
      <w:r w:rsidDel="00000000" w:rsidR="00000000" w:rsidRPr="00000000">
        <w:rPr>
          <w:rFonts w:ascii="Arial" w:cs="Arial" w:eastAsia="Arial" w:hAnsi="Arial"/>
          <w:color w:val="000000"/>
          <w:sz w:val="21"/>
          <w:szCs w:val="21"/>
          <w:rtl w:val="0"/>
        </w:rPr>
        <w:tab/>
      </w:r>
    </w:p>
    <w:p w:rsidR="00000000" w:rsidDel="00000000" w:rsidP="00000000" w:rsidRDefault="00000000" w:rsidRPr="00000000" w14:paraId="00000014">
      <w:pPr>
        <w:pStyle w:val="Heading3"/>
        <w:numPr>
          <w:ilvl w:val="0"/>
          <w:numId w:val="2"/>
        </w:numPr>
        <w:tabs>
          <w:tab w:val="right" w:leader="none" w:pos="9360"/>
        </w:tabs>
        <w:spacing w:after="0" w:before="0" w:lineRule="auto"/>
        <w:ind w:left="720" w:hanging="360"/>
        <w:rPr>
          <w:sz w:val="21"/>
          <w:szCs w:val="21"/>
        </w:rPr>
      </w:pPr>
      <w:bookmarkStart w:colFirst="0" w:colLast="0" w:name="_uego76uekcp7" w:id="1"/>
      <w:bookmarkEnd w:id="1"/>
      <w:r w:rsidDel="00000000" w:rsidR="00000000" w:rsidRPr="00000000">
        <w:rPr>
          <w:rFonts w:ascii="Times New Roman" w:cs="Times New Roman" w:eastAsia="Times New Roman" w:hAnsi="Times New Roman"/>
          <w:b w:val="1"/>
          <w:bCs w:val="1"/>
          <w:color w:val="000000"/>
          <w:sz w:val="23"/>
          <w:szCs w:val="23"/>
          <w:rtl w:val="0"/>
        </w:rPr>
        <w:t xml:space="preserve">IBM Professional Data Scientist</w:t>
      </w:r>
      <w:r w:rsidDel="00000000" w:rsidR="00000000" w:rsidRPr="00000000">
        <w:rPr>
          <w:rtl w:val="0"/>
        </w:rPr>
      </w:r>
    </w:p>
    <w:sectPr>
      <w:pgSz w:h="15840" w:w="12240" w:orient="portrait"/>
      <w:pgMar w:bottom="247.91338582677326" w:top="283.46456692913387" w:left="1440" w:right="1440" w:header="113.3858267716535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node.js" TargetMode="External"/><Relationship Id="rId9" Type="http://schemas.openxmlformats.org/officeDocument/2006/relationships/hyperlink" Target="https://github.com/johnnybasgallop" TargetMode="External"/><Relationship Id="rId5" Type="http://schemas.openxmlformats.org/officeDocument/2006/relationships/styles" Target="styles.xml"/><Relationship Id="rId6" Type="http://schemas.openxmlformats.org/officeDocument/2006/relationships/hyperlink" Target="tel:3233775740" TargetMode="External"/><Relationship Id="rId7" Type="http://schemas.openxmlformats.org/officeDocument/2006/relationships/hyperlink" Target="mailto:jbasgallopwork@gmail.com" TargetMode="External"/><Relationship Id="rId8" Type="http://schemas.openxmlformats.org/officeDocument/2006/relationships/hyperlink" Target="https://www.linkedin.com/in/john-basgallop-12b8a6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