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lang w:val="pt-BR"/>
        </w:rPr>
      </w:pPr>
      <w:r>
        <w:rPr>
          <w:lang w:val="pt-BR"/>
        </w:rPr>
        <w:t>CRÔNICAS DE ASTERATH</w:t>
        <w:br/>
        <w:t>Regras Consolidadas do RPG</w:t>
      </w:r>
    </w:p>
    <w:p>
      <w:pPr>
        <w:pStyle w:val="Normal"/>
        <w:jc w:val="center"/>
        <w:rPr>
          <w:lang w:val="pt-BR"/>
        </w:rPr>
      </w:pPr>
      <w:r>
        <w:rPr/>
        <w:t>Núcleo universal — versão 0.8.0</w:t>
      </w:r>
    </w:p>
    <w:p>
      <w:pPr>
        <w:pStyle w:val="Normal"/>
        <w:rPr>
          <w:lang w:val="pt-BR"/>
        </w:rPr>
      </w:pPr>
      <w:r>
        <w:rPr>
          <w:b/>
          <w:lang w:val="pt-BR"/>
        </w:rPr>
        <w:t xml:space="preserve">Escopo. </w:t>
      </w:r>
      <w:r>
        <w:rPr>
          <w:lang w:val="pt-BR"/>
        </w:rPr>
        <w:t>Este documento registra somente regras que se aplicam ao sistema como um todo, independentemente de povo, raça, classe ou tradição. Mecânicas próprias de classes, bestiário e Língua Dracônica permanecem em artefatos específicos.</w:t>
      </w:r>
    </w:p>
    <w:p>
      <w:pPr>
        <w:pStyle w:val="Normal"/>
        <w:rPr>
          <w:lang w:val="pt-BR"/>
        </w:rPr>
      </w:pPr>
      <w:r>
        <w:rPr>
          <w:b/>
          <w:lang w:val="pt-BR"/>
        </w:rPr>
        <w:t xml:space="preserve">Princípio. </w:t>
      </w:r>
      <w:r>
        <w:rPr>
          <w:lang w:val="pt-BR"/>
        </w:rPr>
        <w:t>Quando um valor ainda depende de playtest, o texto registra a estrutura consolidada e identifica o parâmetro como experimental. O objetivo é preservar decisões de design sem fingir precisão numérica antes da mesa.</w:t>
      </w:r>
    </w:p>
    <w:p>
      <w:pPr>
        <w:pStyle w:val="Heading1"/>
        <w:rPr>
          <w:lang w:val="pt-BR"/>
        </w:rPr>
      </w:pPr>
      <w:r>
        <w:rPr>
          <w:lang w:val="pt-BR"/>
        </w:rPr>
        <w:t>1. Estrutura universal do personagem</w:t>
      </w:r>
    </w:p>
    <w:p>
      <w:pPr>
        <w:pStyle w:val="Normal"/>
        <w:rPr>
          <w:lang w:val="pt-BR"/>
        </w:rPr>
      </w:pPr>
      <w:r>
        <w:rPr>
          <w:lang w:val="pt-BR"/>
        </w:rPr>
        <w:t>A construção de personagem é modular. Nem toda camada precisa alterar números; várias existem para determinar acesso, capacidades, reputação, treinamento e posição no mundo.</w:t>
      </w:r>
    </w:p>
    <w:tbl>
      <w:tblPr>
        <w:tblStyle w:val="Tabelacomgrade"/>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Camada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Função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Raça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Natureza fisiológica ou ontológica, características inatas e requisitos estritamente raciais.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Manifestação Thareth</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Expressão racial obrigatória dos Thareth: Kin, Dracônico ou Zoomorfo. Não representa cultura.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Povo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Formação cultural principal; pode determinar acesso formativo a Classes, Ofícios e tradições.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Procedência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Onde e com quem o personagem foi criado; concede 1 Competência de Lore padrão.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Estrato Social</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Posição social de origem: Nobre, Plebeu ou Indigente; concede habilidade própria e influencia recursos iniciais.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Formação de Origem</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Função social/profissional exercida antes da vida aventureira; concede 1 Competência de Lore padrão.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Herança Familiar</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Ancestralidade e vínculos familiares que não alteram automaticamente a Raça manifestada nem concedem um segundo pacote racial.</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Ofício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Formação prática e profissional; concede Perícias favorecidas e 1 Competência de Lore padrão.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Classe</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Motor de aventura e conflito; concede Perícias favorecidas, kit inicial e 1 Competência de Lore padrão.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Facção/Filiação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Vínculo institucional, treinamento, deveres e reputação. Pode existir no N1 ou ser adquirido em jogo.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Corrente ideológica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Posição política, religiosa ou filosófica atual. Não concede pontos por padrão.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Reputação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Permissões, acessos e relações contextuais; cresce horizontalmente conforme a campanha introduz novos grupos.</w:t>
            </w:r>
          </w:p>
        </w:tc>
      </w:tr>
    </w:tbl>
    <w:p>
      <w:pPr>
        <w:pStyle w:val="Heading2"/>
        <w:rPr>
          <w:lang w:val="pt-BR"/>
        </w:rPr>
      </w:pPr>
      <w:r>
        <w:rPr/>
        <w:t>1.1 Estrato Social e Formação de Origem</w:t>
      </w:r>
    </w:p>
    <w:p>
      <w:pPr>
        <w:pStyle w:val="Normal"/>
        <w:rPr>
          <w:lang w:val="pt-BR"/>
        </w:rPr>
      </w:pPr>
      <w:r>
        <w:rPr/>
        <w:t>O Estrato Social descreve a posição de origem do personagem. Ele não determina a Classe e não substitui a Formação de Origem.</w:t>
      </w:r>
    </w:p>
    <w:tbl>
      <w:tblPr>
        <w:tblStyle w:val="Tabelacomgrade"/>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Estrato Social</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Efeito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Nobre</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Privilégio de Berço: quando sua posição é reconhecida, status e protocolo podem conceder acesso, audiência, hospitalidade e tratamento formal coerentes com a instituição.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Plebeu</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Rede Comunitária: em comunidades produtivas/populares semelhantes à sua formação, pode localizar serviços ordinários, trabalho, informação cotidiana, abrigo simples e contatos locais sem investigação formal quando isso for plausível.</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Indigente</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Casca Grossa: +1 em testes de CON contra privação, fome ou sede adversas, comida/água ruins, doenças comuns, exposição e condições insalubres.</w:t>
            </w:r>
          </w:p>
        </w:tc>
      </w:tr>
    </w:tbl>
    <w:p>
      <w:pPr>
        <w:pStyle w:val="Normal"/>
        <w:rPr>
          <w:lang w:val="pt-BR"/>
        </w:rPr>
      </w:pPr>
      <w:r>
        <w:rPr/>
        <w:t>A Formação de Origem descreve o papel exercido dentro desse estrato e concede 1 Competência de Lore padrão. O mesmo arquétipo pode ter expressão cultural diferente entre povos sem exigir um novo pacote mecânico.</w:t>
      </w:r>
    </w:p>
    <w:p>
      <w:pPr>
        <w:pStyle w:val="Normal"/>
        <w:rPr/>
      </w:pPr>
      <w:r>
        <w:rPr/>
        <w:t>Formações de Origem atuais e sua Competência de Lore padrão:</w:t>
      </w:r>
    </w:p>
    <w:tbl>
      <w:tblPr>
        <w:tblStyle w:val="Tabelacomgrade"/>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Estrato</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Formação</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Competência de Lore padrão</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Plebeu</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Agricultor</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Agricultura</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Plebeu</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Artesão</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Materiais</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Plebeu</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Comerciante</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Comércio</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Plebeu</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Militar</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Doutrina Militar</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Plebeu</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Religioso</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Cultos e Liturgias da religião</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Plebeu</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Artista</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1 de Artes e Expressão, à escolha</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Plebeu</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Escriba/Erudito</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Burocracia e Arquivos</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Plebeu</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Marinheiro/Viajante</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Cartografia</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Plebeu</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Caçador</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Caça</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Nobre</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Militar</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Doutrina Militar</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Nobre</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Escriba/Erudito</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História Moderna</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Nobre</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Religioso</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Cultos e Liturgias da religião</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Nobre</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Artista</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1 de Artes e Expressão, à escolha</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Nobre</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Administrador/Cortesão</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Heráldica e Genealogia</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Nobre</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Mercador/Financista</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Comércio</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Indigente</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Catador/Sucateiro</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Materiais</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Indigente</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Errante</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Geografia</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Indigente</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Fora da Lei</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Direito</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Indigente</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Refugiado</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História Moderna</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Indigente</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Pedinte/Informante</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Submundo</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Indigente</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Sobrevivente de Ruínas</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Arqueologia</w:t>
            </w:r>
          </w:p>
        </w:tc>
      </w:tr>
    </w:tbl>
    <w:p>
      <w:pPr>
        <w:pStyle w:val="Heading2"/>
        <w:rPr>
          <w:lang w:val="pt-BR"/>
        </w:rPr>
      </w:pPr>
      <w:r>
        <w:rPr>
          <w:lang w:val="pt-BR"/>
        </w:rPr>
        <w:t>1.2 Ordem de criação de personagem</w:t>
      </w:r>
    </w:p>
    <w:p>
      <w:pPr>
        <w:pStyle w:val="Normal"/>
        <w:rPr>
          <w:lang w:val="pt-BR"/>
        </w:rPr>
      </w:pPr>
      <w:r>
        <w:rPr/>
        <w:t>Ordem-base de criação: Atributos → Raça → Manifestação Thareth, se aplicável → Povo → Procedência → Estrato Social → Formação de Origem → Classe → Ofício → Competências de Lore → Perícias → Equipamento → Reputações iniciais → Valores derivados. Facção/Filiação pode ser escolhida no N1 quando a história exigir, sem substituir a possibilidade de vínculo posterior durante a campanha.</w:t>
      </w:r>
    </w:p>
    <w:p>
      <w:pPr>
        <w:pStyle w:val="Heading2"/>
        <w:rPr/>
      </w:pPr>
      <w:r>
        <w:rPr/>
        <w:t>1.3 Herança mista, Assimilado e Exilado</w:t>
      </w:r>
    </w:p>
    <w:p>
      <w:pPr>
        <w:pStyle w:val="Normal"/>
        <w:rPr/>
      </w:pPr>
      <w:r>
        <w:rPr/>
        <w:t>Asterath não utiliza meio-raças com pacotes mecânicos híbridos. Na criação de um personagem de origem mestiça, escolha uma das raças possíveis entre seus genitores. Essa Raça determina integralmente características inatas e requisitos raciais; a ancestralidade do outro genitor é registrada como Herança Familiar.</w:t>
      </w:r>
    </w:p>
    <w:p>
      <w:pPr>
        <w:pStyle w:val="Normal"/>
        <w:rPr/>
      </w:pPr>
      <w:r>
        <w:rPr/>
        <w:t>Se o personagem manifestar a raça Thareth, a Manifestação também vem dos genitores Thareth: com um único genitor Thareth, herda sua Manifestação; com dois Thareth de Manifestações diferentes, escolhe uma das duas. Cultura, Procedência e Estrato Social não alteram a Manifestação.</w:t>
      </w:r>
    </w:p>
    <w:p>
      <w:pPr>
        <w:pStyle w:val="Normal"/>
        <w:rPr/>
      </w:pPr>
      <w:r>
        <w:rPr/>
        <w:t>Assimilado. O personagem foi socializado integralmente pela cultura local. Usa a Procedência, formações e tradições efetivamente disponíveis ali; ancestralidade distante não concede acesso automático a outra tradição.</w:t>
      </w:r>
    </w:p>
    <w:p>
      <w:pPr>
        <w:pStyle w:val="Normal"/>
        <w:rPr/>
      </w:pPr>
      <w:r>
        <w:rPr/>
        <w:t>Exilado. O personagem preservou fora da comunidade típica de sua raça ou Povo uma formação específica transmitida por família, tutor, mestre, enclave ou instituição deslocada. Exilado não é Estrato Social nem Formação de Origem e não concede automaticamente reputação, contatos, filiação ou conhecimento cotidiano da terra ancestral.</w:t>
      </w:r>
    </w:p>
    <w:p>
      <w:pPr>
        <w:pStyle w:val="Heading2"/>
        <w:rPr/>
      </w:pPr>
      <w:r>
        <w:rPr/>
        <w:t>1.4 Formação Atípica</w:t>
      </w:r>
    </w:p>
    <w:p>
      <w:pPr>
        <w:pStyle w:val="Normal"/>
        <w:rPr/>
      </w:pPr>
      <w:r>
        <w:rPr/>
        <w:t>Procedências são berços culturais padrão, não proibições absolutas. Quando Raça, Manifestação, Classe ou Ofício não combinar com a formação típica do lugar, a criação deve responder: “Quem te ensinou a ser o que você é?” Um familiar, tutor, mestre itinerante, ordem, oficina, templo, enclave ou instituição deslocada pode justificar a formação.</w:t>
      </w:r>
    </w:p>
    <w:p>
      <w:pPr>
        <w:pStyle w:val="Normal"/>
        <w:rPr/>
      </w:pPr>
      <w:r>
        <w:rPr/>
        <w:t>Formação Atípica não concede benefício adicional, não substitui requisitos raciais e justifica apenas a Classe, Ofício ou tradição efetivamente aprendida.</w:t>
      </w:r>
    </w:p>
    <w:p>
      <w:pPr>
        <w:pStyle w:val="Heading2"/>
        <w:rPr/>
      </w:pPr>
      <w:r>
        <w:rPr/>
        <w:t>1.5 Equipamento inicial no N1</w:t>
      </w:r>
    </w:p>
    <w:p>
      <w:pPr>
        <w:pStyle w:val="Normal"/>
        <w:rPr/>
      </w:pPr>
      <w:r>
        <w:rPr/>
        <w:t>A Classe fornece 2–3 kits iniciais de equipamento funcionalmente distintos. Os kits não ignoram requisitos de STR, Manejo, Carga ou outras propriedades do equipamento. Estrato Social altera principalmente dinheiro inicial; Ofício e história podem acrescentar ferramentas ou itens civis apropriados. A economia completa permanece em subsistema próprio.</w:t>
      </w:r>
    </w:p>
    <w:p>
      <w:pPr>
        <w:pStyle w:val="Normal"/>
        <w:spacing w:lineRule="auto" w:line="240" w:before="0" w:after="0"/>
        <w:rPr>
          <w:rFonts w:ascii="Calibri" w:hAnsi="Calibri" w:eastAsia="" w:cs="" w:asciiTheme="majorHAnsi" w:cstheme="majorBidi" w:eastAsiaTheme="majorEastAsia" w:hAnsiTheme="majorHAnsi"/>
          <w:b/>
          <w:bCs/>
          <w:color w:themeColor="accent1" w:themeShade="bf" w:val="365F91"/>
          <w:sz w:val="31"/>
          <w:szCs w:val="28"/>
        </w:rPr>
      </w:pPr>
      <w:r>
        <w:rPr>
          <w:rFonts w:eastAsia="" w:cs="" w:cstheme="majorBidi" w:eastAsiaTheme="majorEastAsia" w:ascii="Calibri" w:hAnsi="Calibri"/>
          <w:b/>
          <w:bCs/>
          <w:color w:themeColor="accent1" w:themeShade="bf" w:val="365F91"/>
          <w:sz w:val="31"/>
          <w:szCs w:val="28"/>
        </w:rPr>
      </w:r>
      <w:r>
        <w:br w:type="page"/>
      </w:r>
    </w:p>
    <w:p>
      <w:pPr>
        <w:pStyle w:val="Heading1"/>
        <w:spacing w:before="0" w:after="0"/>
        <w:rPr/>
      </w:pPr>
      <w:r>
        <w:rPr/>
        <w:t>2. Atributos</w:t>
      </w:r>
    </w:p>
    <w:tbl>
      <w:tblPr>
        <w:tblStyle w:val="Tabelacomgrade"/>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blHeader w:val="true"/>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Sigla</w:t>
            </w:r>
          </w:p>
        </w:tc>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Atributo</w:t>
            </w:r>
          </w:p>
        </w:tc>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Abrangência</w:t>
            </w:r>
          </w:p>
        </w:tc>
      </w:tr>
      <w:tr>
        <w:trPr>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STR</w:t>
            </w:r>
          </w:p>
        </w:tc>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Força</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Potência física, impacto, carga, agarrões e esforço bruto.</w:t>
            </w:r>
          </w:p>
        </w:tc>
      </w:tr>
      <w:tr>
        <w:trPr>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DEX</w:t>
            </w:r>
          </w:p>
        </w:tc>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Destreza</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Precisão, velocidade, coordenação, equilíbrio e execução corporal.</w:t>
            </w:r>
          </w:p>
        </w:tc>
      </w:tr>
      <w:tr>
        <w:trPr>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CON</w:t>
            </w:r>
          </w:p>
        </w:tc>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Constituição</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Vitalidade, robustez, resistência corporal, fadiga e sobrevivência.</w:t>
            </w:r>
          </w:p>
        </w:tc>
      </w:tr>
      <w:tr>
        <w:trPr>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CHA</w:t>
            </w:r>
          </w:p>
        </w:tc>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Carisma</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Presença, autoridade, persuasão, imposição e afirmação da identidade.</w:t>
            </w:r>
          </w:p>
        </w:tc>
      </w:tr>
      <w:tr>
        <w:trPr>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LOR</w:t>
            </w:r>
          </w:p>
        </w:tc>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Lore</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Conhecimento, compreensão, memória contextual e domínio teórico.</w:t>
            </w:r>
          </w:p>
        </w:tc>
      </w:tr>
    </w:tbl>
    <w:p>
      <w:pPr>
        <w:pStyle w:val="Heading2"/>
        <w:rPr/>
      </w:pPr>
      <w:r>
        <w:rPr/>
        <w:t>2.1 Escala de bônus de atributo</w:t>
      </w:r>
    </w:p>
    <w:tbl>
      <w:tblPr>
        <w:tblStyle w:val="Tabelacomgrade"/>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Valor</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Bônus</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5</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+0</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6–7</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8–9</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+2</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10–11</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+3</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12–13</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+4</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14–15</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+5</w:t>
            </w:r>
          </w:p>
        </w:tc>
      </w:tr>
    </w:tbl>
    <w:p>
      <w:pPr>
        <w:pStyle w:val="Normal"/>
        <w:rPr/>
      </w:pPr>
      <w:r>
        <w:rPr/>
        <w:t>Valor mortal de referência: 5.</w:t>
      </w:r>
    </w:p>
    <w:p>
      <w:pPr>
        <w:pStyle w:val="Heading2"/>
        <w:rPr/>
      </w:pPr>
      <w:r>
        <w:rPr/>
        <w:t>2.2 Competências de Lore</w:t>
      </w:r>
    </w:p>
    <w:p>
      <w:pPr>
        <w:pStyle w:val="Normal"/>
        <w:rPr>
          <w:lang w:val="pt-BR"/>
        </w:rPr>
      </w:pPr>
      <w:r>
        <w:rPr>
          <w:lang w:val="pt-BR"/>
        </w:rPr>
        <w:t>Competências de Lore representam campos específicos de conhecimento especializado. LOR mede a capacidade de aprender, recordar, organizar e relacionar conhecimento; a Competência de Lore determina sobre qual assunto o personagem possui formação ou repertório suficiente para acessar informação especializada.</w:t>
      </w:r>
    </w:p>
    <w:p>
      <w:pPr>
        <w:pStyle w:val="Normal"/>
        <w:rPr>
          <w:lang w:val="pt-BR"/>
        </w:rPr>
      </w:pPr>
      <w:r>
        <w:rPr>
          <w:b/>
          <w:lang w:val="pt-BR"/>
        </w:rPr>
        <w:t>Princípio central: LOR responde “quão bem você conhece e processa conhecimento?”. A Competência de Lore responde “sobre o que você sabe?”.</w:t>
      </w:r>
    </w:p>
    <w:p>
      <w:pPr>
        <w:pStyle w:val="Normal"/>
        <w:rPr>
          <w:lang w:val="pt-BR"/>
        </w:rPr>
      </w:pPr>
      <w:r>
        <w:rPr>
          <w:lang w:val="pt-BR"/>
        </w:rPr>
        <w:t>Uma Competência de Lore é binária: o personagem a possui ou não. Ela não recebe níveis próprios e não funciona como uma Perícia adicional.</w:t>
      </w:r>
    </w:p>
    <w:p>
      <w:pPr>
        <w:pStyle w:val="Heading3"/>
        <w:rPr>
          <w:lang w:val="pt-BR"/>
        </w:rPr>
      </w:pPr>
      <w:r>
        <w:rPr>
          <w:lang w:val="pt-BR"/>
        </w:rPr>
        <w:t>2.2.1 Capacidade de Lore</w:t>
      </w:r>
    </w:p>
    <w:p>
      <w:pPr>
        <w:pStyle w:val="Normal"/>
        <w:rPr>
          <w:lang w:val="pt-BR"/>
        </w:rPr>
      </w:pPr>
      <w:r>
        <w:rPr>
          <w:lang w:val="pt-BR"/>
        </w:rPr>
        <w:t>O personagem pode dominar um número máximo de Competências de Lore igual ao seu valor de LOR, até o limite de 20. Assim, um personagem com LOR 5 pode dominar até 5 Competências; LOR 12 permite até 12; LOR 20 permite até 20.</w:t>
      </w:r>
    </w:p>
    <w:p>
      <w:pPr>
        <w:pStyle w:val="Normal"/>
        <w:rPr>
          <w:lang w:val="pt-BR"/>
        </w:rPr>
      </w:pPr>
      <w:r>
        <w:rPr/>
        <w:t>Aumentar LOR abre capacidade para novos campos de conhecimento, mas não escolhe nem concede automaticamente uma Competência. Capacidade vazia pode ser preenchida durante a campanha quando uma regra ou Fonte de Conhecimento permitir a aquisição.</w:t>
      </w:r>
    </w:p>
    <w:p>
      <w:pPr>
        <w:pStyle w:val="Heading3"/>
        <w:rPr>
          <w:lang w:val="pt-BR"/>
        </w:rPr>
      </w:pPr>
      <w:r>
        <w:rPr>
          <w:lang w:val="pt-BR"/>
        </w:rPr>
        <w:t>2.2.2 Fonte de Conhecimento</w:t>
      </w:r>
    </w:p>
    <w:p>
      <w:pPr>
        <w:pStyle w:val="Normal"/>
        <w:rPr>
          <w:lang w:val="pt-BR"/>
        </w:rPr>
      </w:pPr>
      <w:r>
        <w:rPr>
          <w:lang w:val="pt-BR"/>
        </w:rPr>
        <w:t>Para adquirir uma nova Competência de Lore, o personagem precisa possuir uma Fonte de Conhecimento apropriada. Uma Fonte pode ser um professor, mentor, tratado, biblioteca, arquivo, instituição, viagem, convivência com especialistas, pesquisa deliberada, experiência prática estruturada, descoberta pessoal ou outra origem ficcional suficiente.</w:t>
      </w:r>
    </w:p>
    <w:p>
      <w:pPr>
        <w:pStyle w:val="Normal"/>
        <w:rPr>
          <w:lang w:val="pt-BR"/>
        </w:rPr>
      </w:pPr>
      <w:r>
        <w:rPr>
          <w:lang w:val="pt-BR"/>
        </w:rPr>
        <w:t>Ensinar informações específicas transmite essas informações normalmente. Ensinar uma área de estudo fornece uma Fonte de Conhecimento; só existe nova Competência quando o personagem também possui espaço disponível em sua Capacidade de Lore.</w:t>
      </w:r>
    </w:p>
    <w:p>
      <w:pPr>
        <w:pStyle w:val="Normal"/>
        <w:rPr>
          <w:lang w:val="pt-BR"/>
        </w:rPr>
      </w:pPr>
      <w:r>
        <w:rPr/>
        <w:t>No N1, a criação concede normalmente 5 Competências: 1 da Procedência, 1 da Formação de Origem, 1 da Classe, 1 do Ofício e 1 por Interesse Pessoal. O Interesse Pessoal pode ser qualquer Competência para a qual o jogador indique uma Fonte de Conhecimento plausível em uma frase. Capacidade de LOR acima dessas Competências pode permanecer vazia e ser preenchida em jogo.</w:t>
      </w:r>
    </w:p>
    <w:p>
      <w:pPr>
        <w:pStyle w:val="Normal"/>
        <w:rPr/>
      </w:pPr>
      <w:r>
        <w:rPr/>
        <w:t>Duplicatas. Se duas fontes de criação concederem a mesma Competência, registre-a uma única vez e converta cada duplicata em 1 Ponto de Competência de Lore não gasto. Um ponto não gasto só pode ser aplicado quando houver capacidade de LOR disponível e uma Fonte de Conhecimento adequada.</w:t>
      </w:r>
    </w:p>
    <w:p>
      <w:pPr>
        <w:pStyle w:val="Heading3"/>
        <w:rPr/>
      </w:pPr>
      <w:r>
        <w:rPr/>
        <w:t>Competências padrão das fontes estruturais no N1</w:t>
      </w:r>
    </w:p>
    <w:p>
      <w:pPr>
        <w:pStyle w:val="Normal"/>
        <w:rPr/>
      </w:pPr>
      <w:r>
        <w:rPr/>
        <w:t>As tabelas abaixo registram as Competências de Lore concedidas pelas fontes estruturais da criação. Povo, Raça, Manifestação, Estrato Social, Facção, Corrente, Assimilado e Exilado não concedem uma Competência adicional por padrão. Formação de Origem usa a tabela da seção 1.1.</w:t>
      </w:r>
    </w:p>
    <w:p>
      <w:pPr>
        <w:pStyle w:val="Heading4"/>
        <w:rPr/>
      </w:pPr>
      <w:r>
        <w:rPr/>
        <w:t>Procedência</w:t>
      </w:r>
    </w:p>
    <w:tbl>
      <w:tblPr>
        <w:tblStyle w:val="Tabelacomgrade"/>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Raça / referência</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Procedência</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Competência de Lore padrão</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Humano</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Argental</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Cultura[Argental]</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Humano</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Porto Oriental</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Cultura[Porto Oriental]</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Humano</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Montanha de Fogo</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Cultura[Montanha de Fogo]</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Nyxiano</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Selenthyr</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Sonhar</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Nyxiano</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Telassareon</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Cultura[Telassareon]</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Litharai</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Pertyriath</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Arqueologia</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Litharai</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Auggervalen</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Cultura[Auggervalen]</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Litharai</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Hemmenthor</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Cultura[Hemmenthor]</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Thareth — Zoomorfo</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Tribo específica</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Cultura[Tribo]</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Thareth — Kin</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Comunidade/Nação humana específica</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 mesma Competência concedida pela Procedência daquela comunidade</w:t>
            </w:r>
          </w:p>
        </w:tc>
      </w:tr>
      <w:tr>
        <w:trPr>
          <w:cantSplit w:val="true"/>
        </w:trPr>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Thareth — Dracônico</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Drakinter</w:t>
            </w:r>
          </w:p>
        </w:tc>
        <w:tc>
          <w:tcPr>
            <w:tcW w:w="3324"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Língua Dracônica</w:t>
            </w:r>
          </w:p>
        </w:tc>
      </w:tr>
    </w:tbl>
    <w:p>
      <w:pPr>
        <w:pStyle w:val="Heading4"/>
        <w:rPr/>
      </w:pPr>
      <w:r>
        <w:rPr/>
        <w:t>Classe</w:t>
      </w:r>
    </w:p>
    <w:tbl>
      <w:tblPr>
        <w:tblStyle w:val="Tabelacomgrade"/>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Classe</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Competência de Lore padrão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Guerreiro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Doutrina Militar</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Thyreth</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Doutrina Militar</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Ranger</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Caça ou Pesca — escolha 1</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Ladino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Submundo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Sacerdote</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Cultos e Liturgias da religião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Paladino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Direito, Cultos e Liturgias da religião ou Doutrina Militar — escolha 1</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Artífice</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Máquinas de Cerco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Vidente</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Espíritos e Limbo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Conhecedor da Voz</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Língua Dracônica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Sentinela da Lua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Espíritos e Limbo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Cavaleiro da Vigília Eterna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Espíritos e Limbo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Druida da Terra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Magia da Terra</w:t>
            </w:r>
          </w:p>
        </w:tc>
      </w:tr>
    </w:tbl>
    <w:p>
      <w:pPr>
        <w:pStyle w:val="Heading4"/>
        <w:rPr/>
      </w:pPr>
      <w:r>
        <w:rPr/>
        <w:t>Ofício</w:t>
      </w:r>
    </w:p>
    <w:tbl>
      <w:tblPr>
        <w:tblStyle w:val="Tabelacomgrade"/>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Ofício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Competência de Lore padrão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Ferreiro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Metalurgia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Costureiro/Coureiro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Têxteis e Couros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Cozinheiro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Herbalismo, Caça ou Pesca — escolha 1</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Apotecário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Doenças, Anatomia ou Toxicologia — escolha 1</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Encantador</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Magia Dracônica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Tecelão do Éter</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Espíritos e Limbo ou Materiais — escolha 1</w:t>
            </w:r>
          </w:p>
        </w:tc>
      </w:tr>
    </w:tbl>
    <w:p>
      <w:pPr>
        <w:pStyle w:val="Heading3"/>
        <w:rPr>
          <w:lang w:val="pt-BR"/>
        </w:rPr>
      </w:pPr>
      <w:r>
        <w:rPr>
          <w:lang w:val="pt-BR"/>
        </w:rPr>
        <w:t>2.2.3 Uso em jogo</w:t>
      </w:r>
    </w:p>
    <w:p>
      <w:pPr>
        <w:pStyle w:val="Normal"/>
        <w:rPr>
          <w:lang w:val="pt-BR"/>
        </w:rPr>
      </w:pPr>
      <w:r>
        <w:rPr>
          <w:lang w:val="pt-BR"/>
        </w:rPr>
        <w:t>Informações triviais para alguém especializado naquela área não exigem teste. Quando a resposta for técnica, obscura, incompleta ou incerta, possuir a Competência relevante permite realizar um teste de LOR para recordar, interpretar ou relacionar o conhecimento disponível.</w:t>
      </w:r>
    </w:p>
    <w:p>
      <w:pPr>
        <w:pStyle w:val="Normal"/>
        <w:rPr>
          <w:lang w:val="pt-BR"/>
        </w:rPr>
      </w:pPr>
      <w:r>
        <w:rPr>
          <w:lang w:val="pt-BR"/>
        </w:rPr>
        <w:t>Teste de Lore especializado: 2d10 + Bônus de LOR, desde que o personagem possua uma Competência de Lore apropriada. Circunstâncias, obscuridade, qualidade das fontes e distância cultural ou histórica podem alterar a CD.</w:t>
      </w:r>
    </w:p>
    <w:p>
      <w:pPr>
        <w:pStyle w:val="Normal"/>
        <w:rPr>
          <w:lang w:val="pt-BR"/>
        </w:rPr>
      </w:pPr>
      <w:r>
        <w:rPr>
          <w:lang w:val="pt-BR"/>
        </w:rPr>
        <w:t>Não possuir a Competência não significa ignorância absoluta. Personagens ainda conhecem fatos comuns de sua cultura, informações públicas e conhecimentos justificados por sua história; a Competência representa especialização.</w:t>
      </w:r>
    </w:p>
    <w:p>
      <w:pPr>
        <w:pStyle w:val="Normal"/>
        <w:rPr>
          <w:lang w:val="pt-BR"/>
        </w:rPr>
      </w:pPr>
      <w:r>
        <w:rPr>
          <w:lang w:val="pt-BR"/>
        </w:rPr>
        <w:t>Competência de Lore concede conhecimento, não execução. Saber como uma ponte foi projetada não substitui Engenharia para intervir nela; conhecer hábitos de uma presa não substitui Investigação para seguir seus rastros; conhecer um rito não concede poder para realizá-lo sobrenaturalmente.</w:t>
      </w:r>
    </w:p>
    <w:p>
      <w:pPr>
        <w:pStyle w:val="Heading3"/>
        <w:rPr>
          <w:lang w:val="pt-BR"/>
        </w:rPr>
      </w:pPr>
      <w:r>
        <w:rPr>
          <w:lang w:val="pt-BR"/>
        </w:rPr>
        <w:t>2.2.4 Lista canônica de referência</w:t>
      </w:r>
    </w:p>
    <w:p>
      <w:pPr>
        <w:pStyle w:val="Normal"/>
        <w:rPr>
          <w:lang w:val="pt-BR"/>
        </w:rPr>
      </w:pPr>
      <w:r>
        <w:rPr>
          <w:lang w:val="pt-BR"/>
        </w:rPr>
        <w:t>A lista abaixo é a referência canônica de pré-alfa. As famílias servem apenas para organização e não têm efeito mecânico. Competências são deliberadamente granulares: mesmo um personagem com LOR 20 não deve dominar todo o conhecimento relevante de Asterath.</w:t>
      </w:r>
    </w:p>
    <w:p>
      <w:pPr>
        <w:pStyle w:val="Normal"/>
        <w:keepNext w:val="true"/>
        <w:rPr/>
      </w:pPr>
      <w:r>
        <w:rPr>
          <w:b/>
        </w:rPr>
        <w:t>Natureza, corpo e território</w:t>
      </w:r>
    </w:p>
    <w:tbl>
      <w:tblPr>
        <w:tblStyle w:val="Tabelacomgrade"/>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Competência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Abrange</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Agricultura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plantio, colheita, solos agrícolas, ciclos produtivos, pragas rurais e práticas sazonais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Herbalismo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identificação, propriedades e usos de plantas, fungos e recursos vegetais; comestibilidade, temperos, efeitos nocivos e aplicações práticas ou tradicionais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Fauna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espécies animais, anatomia, habitats, classificação e comportamento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Ecologia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relações entre espécies, biomas, cadeias naturais e desequilíbrios ambientais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Caça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presas, comportamento, técnicas, armadilhas, equipamentos e preparação de caçadas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Pesca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espécies aquáticas, ambientes, épocas, iscas, redes, linhas e técnicas de captura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Clima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estações, padrões meteorológicos, chuvas, ventos e sinais climáticos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Geologia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rochas, terreno, cavernas, falhas e formações geológicas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Geografia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regiões, relevo, rios, cidades, fronteiras e organização territorial</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Anatomia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estrutura e funcionamento dos corpos vivos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Doenças</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sintomas, transmissão, evolução e conhecimento histórico de enfermidades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Toxicologia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venenos, toxinas, exposição e efeitos conhecidos</w:t>
            </w:r>
          </w:p>
        </w:tc>
      </w:tr>
    </w:tbl>
    <w:p>
      <w:pPr>
        <w:pStyle w:val="Normal"/>
        <w:keepNext w:val="true"/>
        <w:rPr/>
      </w:pPr>
      <w:r>
        <w:rPr>
          <w:b/>
        </w:rPr>
        <w:t>Sociedade, história e instituições</w:t>
      </w:r>
    </w:p>
    <w:tbl>
      <w:tblPr>
        <w:tblStyle w:val="Tabelacomgrade"/>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Competência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Abrange</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História Antiga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civilizações remotas, eras antigas, ruínas e acontecimentos ancestrais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História Moderna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acontecimentos recentes, dinastias, guerras e mudanças políticas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Política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governos, relações de poder, diplomacia, facções e disputas institucionais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Direito</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leis, tribunais, contratos, crimes, direitos e procedimentos legais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Heráldica e Genealogia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brasões, casas, linhagens, sucessões e relações nobiliárquicas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Comércio</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mercados, mercadorias, rotas comerciais, práticas mercantis e avaliação econômica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Burocracia e Arquivos</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registros, administração, documentação oficial, arquivos e procedimentos institucionais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Doutrina Militar</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organização de exércitos, formações, logística, estratégia histórica e práticas militares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Arqueologia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interpretação de sítios, vestígios, ruínas, estratigrafia e contexto material do passado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Cartografia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mapas, escalas, convenções cartográficas, levantamento e interpretação espacial</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Submundo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redes informais, contrabando, receptadores, mercados clandestinos, gangues, intermediários, esconderijos, códigos de rua e obtenção de informação fora de instituições oficiais</w:t>
            </w:r>
          </w:p>
        </w:tc>
      </w:tr>
    </w:tbl>
    <w:p>
      <w:pPr>
        <w:pStyle w:val="Normal"/>
        <w:keepNext w:val="true"/>
        <w:rPr/>
      </w:pPr>
      <w:r>
        <w:rPr>
          <w:b/>
        </w:rPr>
        <w:t>Técnica e matéria</w:t>
      </w:r>
    </w:p>
    <w:tbl>
      <w:tblPr>
        <w:tblStyle w:val="Tabelacomgrade"/>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Competência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Abrange</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Construção</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técnicas construtivas, fundações, paredes, pontes e estabilidade prática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Arquitetura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projeto de edificações, organização espacial, estilos e princípios arquitetônicos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Fortificações</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muralhas, torres, posições defensivas, vulnerabilidades e desenho militar</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Materiais</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propriedades gerais de madeira, pedra, fibras, metais e outros materiais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Metalurgia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metais, ligas, tratamento térmico e propriedades metalúrgicas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Têxteis e Couros</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fibras, tecidos, peles, curtimento e propriedades desses materiais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Mecânica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engrenagens, alavancas, transmissões, mecanismos e princípios mecânicos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Hidráulica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canais, bombas, irrigação, pressão e água em sistemas artificiais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Mineração</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jazidas, extração, escavação, suporte de túneis e práticas mineiras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Máquinas de Cerco</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catapultas, balistas, aríetes e outros engenhos militares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Construção Naval</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cascos, velas, estruturas navais e princípios de embarcações</w:t>
            </w:r>
          </w:p>
        </w:tc>
      </w:tr>
    </w:tbl>
    <w:p>
      <w:pPr>
        <w:pStyle w:val="Normal"/>
        <w:keepNext w:val="true"/>
        <w:rPr/>
      </w:pPr>
      <w:r>
        <w:rPr>
          <w:b/>
        </w:rPr>
        <w:t>Sobrenatural e cosmologia</w:t>
      </w:r>
    </w:p>
    <w:tbl>
      <w:tblPr>
        <w:tblStyle w:val="Tabelacomgrade"/>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Competência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Abrange</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Magia Dracônica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princípios, manifestações e tradições relacionadas à magia dos dragões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Língua Dracônica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estrutura, vocabulário, inscrições, gramática e tradição linguística dracônica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Sonhar</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Véu, sonhos, matéria onírica, fenômenos e tradições ligadas ao Sonhar</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Magia da Terra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manifestações, tradições e fenômenos ligados à Terra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Encantamentos</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princípios de magia fixada em objetos e estruturas encantadas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Teologia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deuses, domínios, relações divinas e doutrina religiosa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Cultos e Liturgias</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ritos, cerimônias, organizações religiosas e práticas sacerdotais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Espíritos e Limbo</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entidades espirituais, manifestações incorpóreas e fenômenos liminares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Morte e Mortos-vivos</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morte sobrenatural, reanimação, fantasmas e fenômenos associados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Primordiais</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entidades, forças e registros ligados aos Primordiais; conhecimento normalmente raro e restrito</w:t>
            </w:r>
          </w:p>
        </w:tc>
      </w:tr>
    </w:tbl>
    <w:p>
      <w:pPr>
        <w:pStyle w:val="Normal"/>
        <w:rPr/>
      </w:pPr>
      <w:r>
        <w:rPr/>
        <w:t>Artes e expressão</w:t>
      </w:r>
    </w:p>
    <w:tbl>
      <w:tblPr>
        <w:tblStyle w:val="Tabelacomgrade"/>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Competência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b/>
                <w:kern w:val="0"/>
                <w:szCs w:val="22"/>
                <w:lang w:val="en-US" w:eastAsia="en-US" w:bidi="ar-SA"/>
              </w:rPr>
              <w:t>Abrange</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Música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teoria, repertório, estilos, tradições, instrumentos e história musical</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Artes Plásticas</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pintura, escultura, desenho, iconografia, escolas e técnicas visuais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Prosa e Poesia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literatura, retórica escrita, estilos, repertório, tradição oral e poética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Circo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tradições circenses, números, repertórios, organização e convenções de espetáculo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Teatro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dramaturgia, repertório, encenação, convenções cênicas e história teatral</w:t>
            </w:r>
          </w:p>
        </w:tc>
      </w:tr>
    </w:tbl>
    <w:p>
      <w:pPr>
        <w:pStyle w:val="Normal"/>
        <w:keepNext w:val="true"/>
        <w:rPr>
          <w:lang w:val="pt-BR"/>
        </w:rPr>
      </w:pPr>
      <w:r>
        <w:rPr>
          <w:b/>
          <w:lang w:val="pt-BR"/>
        </w:rPr>
        <w:t>Cultura: [Povo ou Região]</w:t>
      </w:r>
    </w:p>
    <w:p>
      <w:pPr>
        <w:pStyle w:val="Normal"/>
        <w:rPr>
          <w:lang w:val="pt-BR"/>
        </w:rPr>
      </w:pPr>
      <w:r>
        <w:rPr>
          <w:lang w:val="pt-BR"/>
        </w:rPr>
        <w:t>Competência parametrizada que cobre costumes, etiqueta, tabus, crenças populares, práticas cotidianas e tradições de um povo ou região específica. Cada Cultura diferente ocupa um espaço próprio de Lore; conhecer profundamente uma cultura não concede automaticamente domínio sobre outra.</w:t>
      </w:r>
    </w:p>
    <w:p>
      <w:pPr>
        <w:pStyle w:val="Normal"/>
        <w:rPr>
          <w:lang w:val="pt-BR"/>
        </w:rPr>
      </w:pPr>
      <w:r>
        <w:rPr>
          <w:lang w:val="pt-BR"/>
        </w:rPr>
        <w:t>Regra de granularidade. Competências podem se sobrepor parcialmente, mas respondem a perguntas diferentes. Uma muralha pode envolver Construção para estabilidade, Arquitetura para projeto espacial, Fortificações para vulnerabilidade militar e História Antiga para origem. O Mestre escolhe a Competência pertinente à pergunta feita, não uma categoria guarda-chuva que substitua todas as demais.</w:t>
      </w:r>
    </w:p>
    <w:p>
      <w:pPr>
        <w:pStyle w:val="Heading1"/>
        <w:rPr/>
      </w:pPr>
      <w:r>
        <w:rPr/>
        <w:t>3. Perícias</w:t>
      </w:r>
    </w:p>
    <w:p>
      <w:pPr>
        <w:pStyle w:val="Normal"/>
        <w:rPr/>
      </w:pPr>
      <w:r>
        <w:rPr/>
        <w:t>Lista consolidada:</w:t>
      </w:r>
    </w:p>
    <w:p>
      <w:pPr>
        <w:pStyle w:val="ListBullet"/>
        <w:numPr>
          <w:ilvl w:val="0"/>
          <w:numId w:val="1"/>
        </w:numPr>
        <w:rPr/>
      </w:pPr>
      <w:r>
        <w:rPr/>
        <w:t>Acrobacia</w:t>
      </w:r>
    </w:p>
    <w:p>
      <w:pPr>
        <w:pStyle w:val="ListBullet"/>
        <w:numPr>
          <w:ilvl w:val="0"/>
          <w:numId w:val="1"/>
        </w:numPr>
        <w:rPr/>
      </w:pPr>
      <w:r>
        <w:rPr/>
        <w:t>Atletismo</w:t>
      </w:r>
    </w:p>
    <w:p>
      <w:pPr>
        <w:pStyle w:val="ListBullet"/>
        <w:numPr>
          <w:ilvl w:val="0"/>
          <w:numId w:val="1"/>
        </w:numPr>
        <w:rPr/>
      </w:pPr>
      <w:r>
        <w:rPr/>
        <w:t>Furtividade</w:t>
      </w:r>
    </w:p>
    <w:p>
      <w:pPr>
        <w:pStyle w:val="ListBullet"/>
        <w:numPr>
          <w:ilvl w:val="0"/>
          <w:numId w:val="1"/>
        </w:numPr>
        <w:rPr/>
      </w:pPr>
      <w:r>
        <w:rPr/>
        <w:t>Investigação</w:t>
      </w:r>
    </w:p>
    <w:p>
      <w:pPr>
        <w:pStyle w:val="ListBullet"/>
        <w:numPr>
          <w:ilvl w:val="0"/>
          <w:numId w:val="1"/>
        </w:numPr>
        <w:rPr/>
      </w:pPr>
      <w:r>
        <w:rPr/>
        <w:t>Intuição</w:t>
      </w:r>
    </w:p>
    <w:p>
      <w:pPr>
        <w:pStyle w:val="ListBullet"/>
        <w:numPr>
          <w:ilvl w:val="0"/>
          <w:numId w:val="1"/>
        </w:numPr>
        <w:rPr/>
      </w:pPr>
      <w:r>
        <w:rPr/>
        <w:t>Persuasão</w:t>
      </w:r>
    </w:p>
    <w:p>
      <w:pPr>
        <w:pStyle w:val="ListBullet"/>
        <w:numPr>
          <w:ilvl w:val="0"/>
          <w:numId w:val="1"/>
        </w:numPr>
        <w:rPr/>
      </w:pPr>
      <w:r>
        <w:rPr/>
        <w:t>Intimidação</w:t>
      </w:r>
    </w:p>
    <w:p>
      <w:pPr>
        <w:pStyle w:val="ListBullet"/>
        <w:numPr>
          <w:ilvl w:val="0"/>
          <w:numId w:val="1"/>
        </w:numPr>
        <w:rPr/>
      </w:pPr>
      <w:r>
        <w:rPr/>
        <w:t>Enganação</w:t>
      </w:r>
    </w:p>
    <w:p>
      <w:pPr>
        <w:pStyle w:val="ListBullet"/>
        <w:numPr>
          <w:ilvl w:val="0"/>
          <w:numId w:val="1"/>
        </w:numPr>
        <w:rPr/>
      </w:pPr>
      <w:r>
        <w:rPr/>
        <w:t>Sobrevivência</w:t>
      </w:r>
    </w:p>
    <w:p>
      <w:pPr>
        <w:pStyle w:val="ListBullet"/>
        <w:numPr>
          <w:ilvl w:val="0"/>
          <w:numId w:val="1"/>
        </w:numPr>
        <w:rPr/>
      </w:pPr>
      <w:r>
        <w:rPr/>
        <w:t>Manejo de Animais</w:t>
      </w:r>
    </w:p>
    <w:p>
      <w:pPr>
        <w:pStyle w:val="ListBullet"/>
        <w:numPr>
          <w:ilvl w:val="0"/>
          <w:numId w:val="1"/>
        </w:numPr>
        <w:rPr/>
      </w:pPr>
      <w:r>
        <w:rPr/>
        <w:t>Navegação</w:t>
      </w:r>
    </w:p>
    <w:p>
      <w:pPr>
        <w:pStyle w:val="ListBullet"/>
        <w:numPr>
          <w:ilvl w:val="0"/>
          <w:numId w:val="1"/>
        </w:numPr>
        <w:rPr/>
      </w:pPr>
      <w:r>
        <w:rPr/>
        <w:t>Condução</w:t>
      </w:r>
    </w:p>
    <w:p>
      <w:pPr>
        <w:pStyle w:val="ListBullet"/>
        <w:numPr>
          <w:ilvl w:val="0"/>
          <w:numId w:val="1"/>
        </w:numPr>
        <w:rPr/>
      </w:pPr>
      <w:r>
        <w:rPr/>
        <w:t>Linguística</w:t>
      </w:r>
    </w:p>
    <w:p>
      <w:pPr>
        <w:pStyle w:val="ListBullet"/>
        <w:numPr>
          <w:ilvl w:val="0"/>
          <w:numId w:val="1"/>
        </w:numPr>
        <w:rPr/>
      </w:pPr>
      <w:r>
        <w:rPr/>
        <w:t>Engenharia</w:t>
      </w:r>
    </w:p>
    <w:p>
      <w:pPr>
        <w:pStyle w:val="ListBullet"/>
        <w:numPr>
          <w:ilvl w:val="0"/>
          <w:numId w:val="1"/>
        </w:numPr>
        <w:rPr/>
      </w:pPr>
      <w:r>
        <w:rPr/>
        <w:t>Gnose</w:t>
      </w:r>
    </w:p>
    <w:p>
      <w:pPr>
        <w:pStyle w:val="ListBullet"/>
        <w:numPr>
          <w:ilvl w:val="0"/>
          <w:numId w:val="1"/>
        </w:numPr>
        <w:rPr/>
      </w:pPr>
      <w:r>
        <w:rPr/>
        <w:t>Memória</w:t>
      </w:r>
    </w:p>
    <w:p>
      <w:pPr>
        <w:pStyle w:val="ListBullet"/>
        <w:numPr>
          <w:ilvl w:val="0"/>
          <w:numId w:val="1"/>
        </w:numPr>
        <w:rPr/>
      </w:pPr>
      <w:r>
        <w:rPr/>
        <w:t>Arte: [modalidade]</w:t>
      </w:r>
    </w:p>
    <w:p>
      <w:pPr>
        <w:pStyle w:val="Normal"/>
        <w:rPr>
          <w:lang w:val="pt-BR"/>
        </w:rPr>
      </w:pPr>
      <w:r>
        <w:rPr>
          <w:b/>
          <w:lang w:val="pt-BR"/>
        </w:rPr>
        <w:t xml:space="preserve">Não existem como Perícias separadas: </w:t>
      </w:r>
      <w:r>
        <w:rPr>
          <w:lang w:val="pt-BR"/>
        </w:rPr>
        <w:t>Percepção, Rastreamento e Prestidigitação.</w:t>
      </w:r>
    </w:p>
    <w:p>
      <w:pPr>
        <w:pStyle w:val="Heading2"/>
        <w:rPr>
          <w:lang w:val="pt-BR"/>
        </w:rPr>
      </w:pPr>
      <w:r>
        <w:rPr>
          <w:lang w:val="pt-BR"/>
        </w:rPr>
        <w:t>3.1 Princípio de uso</w:t>
      </w:r>
    </w:p>
    <w:p>
      <w:pPr>
        <w:pStyle w:val="Normal"/>
        <w:rPr>
          <w:lang w:val="pt-BR"/>
        </w:rPr>
      </w:pPr>
      <w:r>
        <w:rPr>
          <w:lang w:val="pt-BR"/>
        </w:rPr>
        <w:t>Atributo é capacidade natural. Perícia é execução treinada. Ofício é formação e contexto profissional. A mesma Perícia pode combinar-se com atributos diferentes conforme a abordagem.</w:t>
      </w:r>
    </w:p>
    <w:p>
      <w:pPr>
        <w:pStyle w:val="Normal"/>
        <w:rPr>
          <w:lang w:val="pt-BR"/>
        </w:rPr>
      </w:pPr>
      <w:r>
        <w:rPr>
          <w:lang w:val="pt-BR"/>
        </w:rPr>
        <w:t>Rastreamento, por exemplo, normalmente é uma aplicação de Investigação — muitas vezes LOR + Investigação — para interpretar sinais, vestígios e passagem.</w:t>
      </w:r>
    </w:p>
    <w:p>
      <w:pPr>
        <w:pStyle w:val="Normal"/>
        <w:rPr>
          <w:lang w:val="pt-BR"/>
        </w:rPr>
      </w:pPr>
      <w:r>
        <w:rPr>
          <w:lang w:val="pt-BR"/>
        </w:rPr>
        <w:t>Percepção foi removida de propósito: informações óbvias são narradas; Intuição indica que algo está errado; Investigação representa busca deliberada e interpretação de evidências.</w:t>
      </w:r>
    </w:p>
    <w:p>
      <w:pPr>
        <w:pStyle w:val="Heading2"/>
        <w:rPr>
          <w:lang w:val="pt-BR"/>
        </w:rPr>
      </w:pPr>
      <w:r>
        <w:rPr>
          <w:lang w:val="pt-BR"/>
        </w:rPr>
        <w:t>3.2 Pontos de Perícia na criação — direção de playtest</w:t>
      </w:r>
    </w:p>
    <w:p>
      <w:pPr>
        <w:pStyle w:val="ListBullet"/>
        <w:numPr>
          <w:ilvl w:val="0"/>
          <w:numId w:val="1"/>
        </w:numPr>
        <w:rPr>
          <w:lang w:val="pt-BR"/>
        </w:rPr>
      </w:pPr>
      <w:r>
        <w:rPr>
          <w:lang w:val="pt-BR"/>
        </w:rPr>
        <w:t>9 pontos vinculados às Perícias favorecidas da Classe.</w:t>
      </w:r>
    </w:p>
    <w:p>
      <w:pPr>
        <w:pStyle w:val="ListBullet"/>
        <w:numPr>
          <w:ilvl w:val="0"/>
          <w:numId w:val="1"/>
        </w:numPr>
        <w:rPr>
          <w:lang w:val="pt-BR"/>
        </w:rPr>
      </w:pPr>
      <w:r>
        <w:rPr>
          <w:lang w:val="pt-BR"/>
        </w:rPr>
        <w:t>3 pontos vinculados às Perícias favorecidas do Ofício.</w:t>
      </w:r>
    </w:p>
    <w:p>
      <w:pPr>
        <w:pStyle w:val="ListBullet"/>
        <w:numPr>
          <w:ilvl w:val="0"/>
          <w:numId w:val="1"/>
        </w:numPr>
        <w:rPr>
          <w:lang w:val="pt-BR"/>
        </w:rPr>
      </w:pPr>
      <w:r>
        <w:rPr>
          <w:lang w:val="pt-BR"/>
        </w:rPr>
        <w:t>6 pontos livres como valor-base recomendado.</w:t>
      </w:r>
    </w:p>
    <w:p>
      <w:pPr>
        <w:pStyle w:val="ListBullet"/>
        <w:numPr>
          <w:ilvl w:val="0"/>
          <w:numId w:val="1"/>
        </w:numPr>
        <w:rPr>
          <w:lang w:val="pt-BR"/>
        </w:rPr>
      </w:pPr>
      <w:r>
        <w:rPr/>
        <w:t>Limite normal na criação: +3 em uma Perícia. O teto comum de campanha é +5.</w:t>
      </w:r>
    </w:p>
    <w:p>
      <w:pPr>
        <w:pStyle w:val="ListBullet"/>
        <w:numPr>
          <w:ilvl w:val="0"/>
          <w:numId w:val="1"/>
        </w:numPr>
        <w:rPr>
          <w:lang w:val="pt-BR"/>
        </w:rPr>
      </w:pPr>
      <w:r>
        <w:rPr>
          <w:lang w:val="pt-BR"/>
        </w:rPr>
        <w:t>Se todos os destinos permitidos de um bloco restrito atingirem o teto, o excedente deve poder ser realocado.</w:t>
      </w:r>
    </w:p>
    <w:p>
      <w:pPr>
        <w:pStyle w:val="Heading2"/>
        <w:rPr/>
      </w:pPr>
      <w:r>
        <w:rPr/>
        <w:t>3.3 Escala natural de Perícias</w:t>
      </w:r>
    </w:p>
    <w:p>
      <w:pPr>
        <w:pStyle w:val="ListBullet"/>
        <w:numPr>
          <w:ilvl w:val="0"/>
          <w:numId w:val="1"/>
        </w:numPr>
        <w:rPr/>
      </w:pPr>
      <w:r>
        <w:rPr/>
        <w:t>Perícias possuem progressão natural de 0 a +5. O valor 0 representa ausência de treinamento formal; +5 representa o teto natural de domínio pela progressão comum do personagem.</w:t>
      </w:r>
    </w:p>
    <w:p>
      <w:pPr>
        <w:pStyle w:val="ListBullet"/>
        <w:numPr>
          <w:ilvl w:val="0"/>
          <w:numId w:val="1"/>
        </w:numPr>
        <w:rPr/>
      </w:pPr>
      <w:r>
        <w:rPr/>
        <w:t>Na criação, o teto normal de investimento é +3. Do nível 2 ao 20, o personagem recebe +1 Ponto de Perícia por nível, totalizando 19 pontos de carreira; cada +1 custa 1 ponto e pontos podem ser guardados. A partir do nível 2, o teto normal de campanha +5 já está disponível. Bônus temporários, raciais, de Classe, equipamento ou circunstância podem elevar o valor efetivo acima do investimento normal quando a regra declarar.</w:t>
      </w:r>
    </w:p>
    <w:p>
      <w:pPr>
        <w:pStyle w:val="ListBullet"/>
        <w:numPr>
          <w:ilvl w:val="0"/>
          <w:numId w:val="1"/>
        </w:numPr>
        <w:rPr/>
      </w:pPr>
      <w:r>
        <w:rPr/>
        <w:t>Competências de Lore não usam essa escala: continuam binárias, sendo possuídas ou não possuídas.</w:t>
      </w:r>
    </w:p>
    <w:p>
      <w:pPr>
        <w:pStyle w:val="Heading1"/>
        <w:rPr>
          <w:lang w:val="pt-BR"/>
        </w:rPr>
      </w:pPr>
      <w:r>
        <w:rPr>
          <w:lang w:val="pt-BR"/>
        </w:rPr>
        <w:t>4. Resolução universal de testes</w:t>
      </w:r>
    </w:p>
    <w:p>
      <w:pPr>
        <w:pStyle w:val="Normal"/>
        <w:rPr>
          <w:lang w:val="pt-BR"/>
        </w:rPr>
      </w:pPr>
      <w:r>
        <w:rPr>
          <w:b/>
          <w:lang w:val="pt-BR"/>
        </w:rPr>
        <w:t xml:space="preserve">Teste padrão: </w:t>
      </w:r>
      <w:r>
        <w:rPr>
          <w:lang w:val="pt-BR"/>
        </w:rPr>
        <w:t>2d10 + Bônus de Atributo + Perícia contra uma CD fixa ou teste oposto.</w:t>
      </w:r>
    </w:p>
    <w:p>
      <w:pPr>
        <w:pStyle w:val="Heading2"/>
        <w:rPr/>
      </w:pPr>
      <w:r>
        <w:rPr/>
        <w:t>4.1 CDs de referência — playtest</w:t>
      </w:r>
    </w:p>
    <w:tbl>
      <w:tblPr>
        <w:tblStyle w:val="Tabelacomgrade"/>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CD</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Referência</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8</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Trivial</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10</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Fácil</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12</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Comum</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14</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Difícil</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16</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Excepcional</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18</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Formidável</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20</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Quase impossível</w:t>
            </w:r>
          </w:p>
        </w:tc>
      </w:tr>
    </w:tbl>
    <w:p>
      <w:pPr>
        <w:pStyle w:val="Heading2"/>
        <w:rPr/>
      </w:pPr>
      <w:r>
        <w:rPr/>
        <w:t>4.2 Testes opostos</w:t>
      </w:r>
    </w:p>
    <w:p>
      <w:pPr>
        <w:pStyle w:val="Normal"/>
        <w:rPr>
          <w:lang w:val="pt-BR"/>
        </w:rPr>
      </w:pPr>
      <w:r>
        <w:rPr/>
        <w:t>Ambos os lados usam a fórmula normal. O maior resultado vence. Em caso de empate, apenas os envolvidos empatados repetem a rolagem até que exista um vencedor.</w:t>
      </w:r>
    </w:p>
    <w:p>
      <w:pPr>
        <w:pStyle w:val="Heading2"/>
        <w:rPr/>
      </w:pPr>
      <w:r>
        <w:rPr/>
        <w:t>4.3 Vantagem e Desvantagem</w:t>
      </w:r>
    </w:p>
    <w:p>
      <w:pPr>
        <w:pStyle w:val="ListBullet"/>
        <w:numPr>
          <w:ilvl w:val="0"/>
          <w:numId w:val="1"/>
        </w:numPr>
        <w:rPr>
          <w:lang w:val="pt-BR"/>
        </w:rPr>
      </w:pPr>
      <w:r>
        <w:rPr>
          <w:lang w:val="pt-BR"/>
        </w:rPr>
        <w:t>Vantagem: role 3d10 e mantenha os 2 maiores.</w:t>
      </w:r>
    </w:p>
    <w:p>
      <w:pPr>
        <w:pStyle w:val="ListBullet"/>
        <w:numPr>
          <w:ilvl w:val="0"/>
          <w:numId w:val="1"/>
        </w:numPr>
        <w:rPr>
          <w:lang w:val="pt-BR"/>
        </w:rPr>
      </w:pPr>
      <w:r>
        <w:rPr>
          <w:lang w:val="pt-BR"/>
        </w:rPr>
        <w:t>Desvantagem: role 3d10 e mantenha os 2 menores.</w:t>
      </w:r>
    </w:p>
    <w:p>
      <w:pPr>
        <w:pStyle w:val="ListBullet"/>
        <w:numPr>
          <w:ilvl w:val="0"/>
          <w:numId w:val="1"/>
        </w:numPr>
        <w:rPr>
          <w:lang w:val="pt-BR"/>
        </w:rPr>
      </w:pPr>
      <w:r>
        <w:rPr>
          <w:lang w:val="pt-BR"/>
        </w:rPr>
        <w:t>Fontes de Vantagem e Desvantagem acumulam-se apenas para cancelamento. Cada fonte de Vantagem anula uma fonte de Desvantagem, e vice-versa.</w:t>
      </w:r>
    </w:p>
    <w:p>
      <w:pPr>
        <w:pStyle w:val="ListBullet"/>
        <w:numPr>
          <w:ilvl w:val="0"/>
          <w:numId w:val="1"/>
        </w:numPr>
        <w:rPr>
          <w:lang w:val="pt-BR"/>
        </w:rPr>
      </w:pPr>
      <w:r>
        <w:rPr>
          <w:lang w:val="pt-BR"/>
        </w:rPr>
        <w:t>Depois do cancelamento, a rolagem só pode ser Normal, com Vantagem ou com Desvantagem. O saldo restante nunca aumenta a intensidade: Vantagem e Desvantagem são roladas no máximo uma vez.</w:t>
      </w:r>
    </w:p>
    <w:p>
      <w:pPr>
        <w:pStyle w:val="ListBullet"/>
        <w:numPr>
          <w:ilvl w:val="0"/>
          <w:numId w:val="1"/>
        </w:numPr>
        <w:rPr>
          <w:lang w:val="pt-BR"/>
        </w:rPr>
      </w:pPr>
      <w:r>
        <w:rPr>
          <w:lang w:val="pt-BR"/>
        </w:rPr>
        <w:t>Princípio: Vantagem e Desvantagem acumulam-se para cancelamento, não para intensidade.</w:t>
      </w:r>
    </w:p>
    <w:p>
      <w:pPr>
        <w:pStyle w:val="Heading2"/>
        <w:rPr>
          <w:lang w:val="pt-BR"/>
        </w:rPr>
      </w:pPr>
      <w:r>
        <w:rPr>
          <w:lang w:val="pt-BR"/>
        </w:rPr>
        <w:t>4.4 Excelência e falha crítica — direção atual</w:t>
      </w:r>
    </w:p>
    <w:p>
      <w:pPr>
        <w:pStyle w:val="ListBullet"/>
        <w:numPr>
          <w:ilvl w:val="0"/>
          <w:numId w:val="1"/>
        </w:numPr>
        <w:rPr>
          <w:lang w:val="pt-BR"/>
        </w:rPr>
      </w:pPr>
      <w:r>
        <w:rPr/>
        <w:t>Excelência é recursiva: sempre que um d10 considerado na rolagem mostrar 10, role +1d10. Qualquer novo 10 gera outro d10. Ao final, mantenha os 2 melhores dados. A recursão pode ser encerrada imediatamente quando já houver 10 + 10, pois nenhum resultado pode superar esse par.</w:t>
      </w:r>
    </w:p>
    <w:p>
      <w:pPr>
        <w:pStyle w:val="ListBullet"/>
        <w:numPr>
          <w:ilvl w:val="0"/>
          <w:numId w:val="1"/>
        </w:numPr>
        <w:rPr>
          <w:lang w:val="pt-BR"/>
        </w:rPr>
      </w:pPr>
      <w:r>
        <w:rPr/>
        <w:t>10 + 10 natural no resultado final é Acerto Crítico, salvo regra que explicitamente exclua críticos.</w:t>
      </w:r>
    </w:p>
    <w:p>
      <w:pPr>
        <w:pStyle w:val="ListBullet"/>
        <w:numPr>
          <w:ilvl w:val="0"/>
          <w:numId w:val="1"/>
        </w:numPr>
        <w:rPr/>
      </w:pPr>
      <w:r>
        <w:rPr/>
        <w:t>1 + 1 natural é falha crítica.</w:t>
      </w:r>
    </w:p>
    <w:p>
      <w:pPr>
        <w:pStyle w:val="ListBullet"/>
        <w:numPr>
          <w:ilvl w:val="0"/>
          <w:numId w:val="1"/>
        </w:numPr>
        <w:rPr>
          <w:lang w:val="pt-BR"/>
        </w:rPr>
      </w:pPr>
      <w:r>
        <w:rPr/>
        <w:t>1 + 1 natural permanece Falha Crítica. Vantagem e Desvantagem alteram quais dados são mantidos; Excelência continua funcionando sobre os dados rolados conforme a regra acima.</w:t>
      </w:r>
    </w:p>
    <w:p>
      <w:pPr>
        <w:pStyle w:val="Heading2"/>
        <w:rPr>
          <w:lang w:val="pt-BR"/>
        </w:rPr>
      </w:pPr>
      <w:r>
        <w:rPr>
          <w:lang w:val="pt-BR"/>
        </w:rPr>
        <w:t>4.5 Escala de modificadores</w:t>
      </w:r>
    </w:p>
    <w:p>
      <w:pPr>
        <w:pStyle w:val="Normal"/>
        <w:rPr>
          <w:lang w:val="pt-BR"/>
        </w:rPr>
      </w:pPr>
      <w:r>
        <w:rPr>
          <w:lang w:val="pt-BR"/>
        </w:rPr>
        <w:t>Em 2d10, modificadores pequenos já são relevantes:</w:t>
      </w:r>
    </w:p>
    <w:p>
      <w:pPr>
        <w:pStyle w:val="ListBullet"/>
        <w:numPr>
          <w:ilvl w:val="0"/>
          <w:numId w:val="1"/>
        </w:numPr>
        <w:rPr/>
      </w:pPr>
      <w:r>
        <w:rPr/>
        <w:t>±1: relevante.</w:t>
      </w:r>
    </w:p>
    <w:p>
      <w:pPr>
        <w:pStyle w:val="ListBullet"/>
        <w:numPr>
          <w:ilvl w:val="0"/>
          <w:numId w:val="1"/>
        </w:numPr>
        <w:rPr/>
      </w:pPr>
      <w:r>
        <w:rPr/>
        <w:t>±2: forte.</w:t>
      </w:r>
    </w:p>
    <w:p>
      <w:pPr>
        <w:pStyle w:val="ListBullet"/>
        <w:numPr>
          <w:ilvl w:val="0"/>
          <w:numId w:val="1"/>
        </w:numPr>
        <w:rPr/>
      </w:pPr>
      <w:r>
        <w:rPr/>
        <w:t>±3: extremo.</w:t>
      </w:r>
    </w:p>
    <w:p>
      <w:pPr>
        <w:pStyle w:val="Heading1"/>
        <w:rPr>
          <w:lang w:val="pt-BR"/>
        </w:rPr>
      </w:pPr>
      <w:r>
        <w:rPr>
          <w:lang w:val="pt-BR"/>
        </w:rPr>
        <w:t>5. Economia universal de turno e movimento</w:t>
      </w:r>
    </w:p>
    <w:p>
      <w:pPr>
        <w:pStyle w:val="ListBullet"/>
        <w:numPr>
          <w:ilvl w:val="0"/>
          <w:numId w:val="1"/>
        </w:numPr>
        <w:rPr/>
      </w:pPr>
      <w:r>
        <w:rPr/>
        <w:t>1 Ação Principal por turno.</w:t>
      </w:r>
    </w:p>
    <w:p>
      <w:pPr>
        <w:pStyle w:val="ListBullet"/>
        <w:numPr>
          <w:ilvl w:val="0"/>
          <w:numId w:val="1"/>
        </w:numPr>
        <w:rPr>
          <w:lang w:val="pt-BR"/>
        </w:rPr>
      </w:pPr>
      <w:r>
        <w:rPr/>
        <w:t>1 Ação Menor por turno, além da Ação Principal.</w:t>
      </w:r>
    </w:p>
    <w:p>
      <w:pPr>
        <w:pStyle w:val="ListBullet"/>
        <w:numPr>
          <w:ilvl w:val="0"/>
          <w:numId w:val="1"/>
        </w:numPr>
        <w:rPr>
          <w:lang w:val="pt-BR"/>
        </w:rPr>
      </w:pPr>
      <w:r>
        <w:rPr/>
        <w:t>Pontos de Movimento (PM) separados das Ações.</w:t>
      </w:r>
    </w:p>
    <w:p>
      <w:pPr>
        <w:pStyle w:val="ListBullet"/>
        <w:numPr>
          <w:ilvl w:val="0"/>
          <w:numId w:val="1"/>
        </w:numPr>
        <w:rPr/>
      </w:pPr>
      <w:r>
        <w:rPr/>
        <w:t>1 Reação por rodada.</w:t>
      </w:r>
    </w:p>
    <w:p>
      <w:pPr>
        <w:pStyle w:val="ListBullet"/>
        <w:numPr>
          <w:ilvl w:val="0"/>
          <w:numId w:val="1"/>
        </w:numPr>
        <w:rPr/>
      </w:pPr>
      <w:r>
        <w:rPr/>
        <w:t>1 Ataque de Oportunidade por rodada, em economia própria e independente de Reação.</w:t>
      </w:r>
    </w:p>
    <w:p>
      <w:pPr>
        <w:pStyle w:val="ListBullet"/>
        <w:numPr>
          <w:ilvl w:val="0"/>
          <w:numId w:val="1"/>
        </w:numPr>
        <w:rPr>
          <w:lang w:val="pt-BR"/>
        </w:rPr>
      </w:pPr>
      <w:r>
        <w:rPr/>
        <w:t>Movimento não consome Ação Principal nem Ação Menor.</w:t>
      </w:r>
    </w:p>
    <w:p>
      <w:pPr>
        <w:pStyle w:val="ListBullet"/>
        <w:numPr>
          <w:ilvl w:val="0"/>
          <w:numId w:val="1"/>
        </w:numPr>
        <w:rPr>
          <w:lang w:val="pt-BR"/>
        </w:rPr>
      </w:pPr>
      <w:r>
        <w:rPr/>
        <w:t>PM podem ser gastos antes, entre ou depois das Ações quando a situação permitir.</w:t>
      </w:r>
    </w:p>
    <w:p>
      <w:pPr>
        <w:pStyle w:val="ListBullet"/>
        <w:numPr>
          <w:ilvl w:val="0"/>
          <w:numId w:val="1"/>
        </w:numPr>
        <w:rPr/>
      </w:pPr>
      <w:r>
        <w:rPr/>
        <w:t>Economias reativas. Reação e Ataque de Oportunidade são recursos independentes. Ambos são restaurados simultaneamente no início de cada rodada, quando a ordem de iniciativa retorna ao primeiro participante. Habilidades podem conceder usos adicionais ou alterar seus gatilhos.</w:t>
      </w:r>
    </w:p>
    <w:p>
      <w:pPr>
        <w:pStyle w:val="ListBullet"/>
        <w:numPr>
          <w:ilvl w:val="0"/>
          <w:numId w:val="1"/>
        </w:numPr>
        <w:rPr/>
      </w:pPr>
      <w:r>
        <w:rPr/>
        <w:t>A iniciativa organiza a ordem em que as oportunidades aparecem; ela não concede Vantagem, usos adicionais de Reação ou Ataques de Oportunidade por si só.</w:t>
      </w:r>
    </w:p>
    <w:p>
      <w:pPr>
        <w:pStyle w:val="Normal"/>
        <w:rPr/>
      </w:pPr>
      <w:r>
        <w:rPr/>
        <w:t>Ação Menor. Cada personagem pode realizar normalmente uma Ação Menor durante seu próprio turno, além de sua Ação Principal e de seu deslocamento. Ações Menores representam ajustes, ativações, preparações ou intervenções rápidas que não justificam uma Ação Principal. Uma habilidade ou efeito pode explicitamente permitir Ações Menores adicionais ou autorizar seu uso fora do próprio turno.</w:t>
      </w:r>
    </w:p>
    <w:p>
      <w:pPr>
        <w:pStyle w:val="Normal"/>
        <w:rPr/>
      </w:pPr>
      <w:r>
        <w:rPr/>
        <w:t>Ação adicional. Quando um efeito concede uma Ação adicional, ele concede por padrão apenas uma Ação Principal. Não concede Ação Menor, PM, Reação ou Ataque de Oportunidade adicionais, salvo texto explícito. Turno extra, ao contrário, concede a economia normal do turno: Ação Principal, Ação Menor e PM, salvo exceção específica.</w:t>
      </w:r>
    </w:p>
    <w:p>
      <w:pPr>
        <w:pStyle w:val="Normal"/>
        <w:rPr/>
      </w:pPr>
      <w:r>
        <w:rPr/>
        <w:t>Haste, Slow e efeitos semelhantes. Manipulações de iniciativa ou ordem de turno não alteram automaticamente a quantidade de Ações Principais, Ações Menores, PM ou Reações disponíveis. Qualquer efeito que modifique essa economia deve declarar isso explicitamente.</w:t>
      </w:r>
    </w:p>
    <w:p>
      <w:pPr>
        <w:pStyle w:val="Heading2"/>
        <w:rPr>
          <w:lang w:val="pt-BR"/>
        </w:rPr>
      </w:pPr>
      <w:r>
        <w:rPr>
          <w:lang w:val="pt-BR"/>
        </w:rPr>
        <w:t>5.1 Velocidade Efetiva</w:t>
      </w:r>
    </w:p>
    <w:p>
      <w:pPr>
        <w:pStyle w:val="Normal"/>
        <w:rPr>
          <w:lang w:val="pt-BR"/>
        </w:rPr>
      </w:pPr>
      <w:r>
        <w:rPr>
          <w:b/>
          <w:lang w:val="pt-BR"/>
        </w:rPr>
        <w:t xml:space="preserve">Velocidade Base de referência: </w:t>
      </w:r>
      <w:r>
        <w:rPr>
          <w:b/>
          <w:lang w:val="pt-BR"/>
        </w:rPr>
        <w:t>5</w:t>
      </w:r>
      <w:r>
        <w:rPr>
          <w:lang w:val="pt-BR"/>
        </w:rPr>
        <w:t xml:space="preserve"> PM por turno.</w:t>
      </w:r>
    </w:p>
    <w:p>
      <w:pPr>
        <w:pStyle w:val="Normal"/>
        <w:rPr>
          <w:lang w:val="pt-BR"/>
        </w:rPr>
      </w:pPr>
      <w:r>
        <w:rPr>
          <w:lang w:val="pt-BR"/>
        </w:rPr>
        <w:t>A Velocidade Efetiva é alterada por Atletismo, armadura, ferimentos, terreno e condições. A conversão matemática exata de Atletismo e das categorias de armadura em PM ainda é parâmetro de playtest.</w:t>
      </w:r>
    </w:p>
    <w:p>
      <w:pPr>
        <w:pStyle w:val="Normal"/>
        <w:rPr>
          <w:lang w:val="pt-BR"/>
        </w:rPr>
      </w:pPr>
      <w:r>
        <w:rPr>
          <w:lang w:val="pt-BR"/>
        </w:rPr>
        <w:t>Terreno pode aumentar o custo de PM em vez de impor apenas Desvantagem. Isso permite que lama, entulho, escalada, obstáculos e desníveis alterem o espaço de forma concreta.</w:t>
      </w:r>
    </w:p>
    <w:p>
      <w:pPr>
        <w:pStyle w:val="Heading2"/>
        <w:rPr>
          <w:lang w:val="pt-BR"/>
        </w:rPr>
      </w:pPr>
      <w:r>
        <w:rPr>
          <w:lang w:val="pt-BR"/>
        </w:rPr>
        <w:t>5.2 Iniciativa</w:t>
      </w:r>
    </w:p>
    <w:p>
      <w:pPr>
        <w:pStyle w:val="Normal"/>
        <w:rPr>
          <w:lang w:val="pt-BR"/>
        </w:rPr>
      </w:pPr>
      <w:r>
        <w:rPr>
          <w:lang w:val="pt-BR"/>
        </w:rPr>
        <w:t>No início de um combate, cada participante rola 1d10, lido de 0 a 9. Quanto menor o resultado, mais cedo o personagem age.</w:t>
      </w:r>
    </w:p>
    <w:p>
      <w:pPr>
        <w:pStyle w:val="Normal"/>
        <w:rPr>
          <w:lang w:val="pt-BR"/>
        </w:rPr>
      </w:pPr>
      <w:r>
        <w:rPr>
          <w:lang w:val="pt-BR"/>
        </w:rPr>
        <w:t>Empates entre participantes que começam juntos são desempatados por nova rolagem de 1d10 apenas entre os envolvidos, repetindo se necessário.</w:t>
      </w:r>
    </w:p>
    <w:p>
      <w:pPr>
        <w:pStyle w:val="Normal"/>
        <w:rPr>
          <w:lang w:val="pt-BR"/>
        </w:rPr>
      </w:pPr>
      <w:r>
        <w:rPr>
          <w:lang w:val="pt-BR"/>
        </w:rPr>
        <w:t>A ordem de iniciativa permanece a mesma enquanto a cena de combate continuar.</w:t>
      </w:r>
    </w:p>
    <w:p>
      <w:pPr>
        <w:pStyle w:val="Normal"/>
        <w:rPr>
          <w:lang w:val="pt-BR"/>
        </w:rPr>
      </w:pPr>
      <w:r>
        <w:rPr>
          <w:lang w:val="pt-BR"/>
        </w:rPr>
        <w:t>Entrada em combate já iniciado. Um personagem que entra depois rola 1d10 e é inserido antes do primeiro participante com resultado igual ou maior ao seu. Se seu resultado for maior que todos os existentes, entra por último.</w:t>
      </w:r>
    </w:p>
    <w:p>
      <w:pPr>
        <w:pStyle w:val="Heading2"/>
        <w:rPr>
          <w:lang w:val="pt-BR"/>
        </w:rPr>
      </w:pPr>
      <w:r>
        <w:rPr>
          <w:lang w:val="pt-BR"/>
        </w:rPr>
        <w:t>5.3 Emboscada e abertura hostil</w:t>
      </w:r>
    </w:p>
    <w:p>
      <w:pPr>
        <w:pStyle w:val="Normal"/>
        <w:rPr>
          <w:lang w:val="pt-BR"/>
        </w:rPr>
      </w:pPr>
      <w:r>
        <w:rPr>
          <w:lang w:val="pt-BR"/>
        </w:rPr>
        <w:t>Não existe combate apenas porque duas criaturas estão próximas. Enquanto os lados não puderem detectar a ameaça ou ainda não houver hostilidade relevante para a ordem de ações, a cena permanece fora da iniciativa.</w:t>
      </w:r>
    </w:p>
    <w:p>
      <w:pPr>
        <w:pStyle w:val="Normal"/>
        <w:rPr>
          <w:lang w:val="pt-BR"/>
        </w:rPr>
      </w:pPr>
      <w:r>
        <w:rPr>
          <w:lang w:val="pt-BR"/>
        </w:rPr>
        <w:t>Quando houver incerteza sobre perceber que uma ameaça já está em curso — por exemplo, perseguição, preparação de emboscada ou intenção hostil oculta — o Mestre pode solicitar um teste de Intuição. Investigação continua apropriada quando a questão for localizar evidências ou uma presença fisicamente escondida.</w:t>
      </w:r>
    </w:p>
    <w:p>
      <w:pPr>
        <w:pStyle w:val="Normal"/>
        <w:rPr>
          <w:lang w:val="pt-BR"/>
        </w:rPr>
      </w:pPr>
      <w:r>
        <w:rPr>
          <w:lang w:val="pt-BR"/>
        </w:rPr>
        <w:t>Emboscada. Se um lado inicia a hostilidade sem ter sido detectado, seus participantes ocultos podem combinar entre si a ordem de abertura e agem antes dos alvos, com Vantagem. O benefício exige que cada atacante permaneça em Furtividade até sua própria ação.</w:t>
      </w:r>
    </w:p>
    <w:p>
      <w:pPr>
        <w:pStyle w:val="Normal"/>
        <w:rPr>
          <w:lang w:val="pt-BR"/>
        </w:rPr>
      </w:pPr>
      <w:r>
        <w:rPr>
          <w:lang w:val="pt-BR"/>
        </w:rPr>
        <w:t>Depois da abertura, os personagens surpreendidos estabelecem sua iniciativa normalmente. A emboscada não cria Vantagem acumulada: cada ataque recebe no máximo a Vantagem normal.</w:t>
      </w:r>
    </w:p>
    <w:p>
      <w:pPr>
        <w:pStyle w:val="Heading2"/>
        <w:rPr>
          <w:lang w:val="pt-BR"/>
        </w:rPr>
      </w:pPr>
      <w:r>
        <w:rPr>
          <w:lang w:val="pt-BR"/>
        </w:rPr>
        <w:t>5.4 Zona de ameaça, Ataque de Oportunidade e retirada</w:t>
      </w:r>
    </w:p>
    <w:p>
      <w:pPr>
        <w:pStyle w:val="Normal"/>
        <w:rPr/>
      </w:pPr>
      <w:r>
        <w:rPr/>
        <w:t>Uma arma corpo a corpo ameaça o espaço dentro de seu Alcance. Armas de ataque à distância não criam Zona de Ameaça por padrão, salvo propriedade ou habilidade específica.</w:t>
      </w:r>
    </w:p>
    <w:p>
      <w:pPr>
        <w:pStyle w:val="Normal"/>
        <w:rPr/>
      </w:pPr>
      <w:r>
        <w:rPr/>
        <w:t>Entrar em uma Zona de Ameaça pode provocar quando o deslocamento atravessa o espaço ameaçado ou ignora o ameaçador para alcançar outro objetivo. Entrar especificamente para engajar ou atacar o próprio ameaçador não concede a ele um Ataque de Oportunidade preemptivo.</w:t>
      </w:r>
    </w:p>
    <w:p>
      <w:pPr>
        <w:pStyle w:val="Normal"/>
        <w:rPr/>
      </w:pPr>
      <w:r>
        <w:rPr/>
        <w:t>Quando o gatilho ocorre, o portador pode gastar seu Ataque de Oportunidade disponível para realizar um ataque normal contra o alvo. Ataque de Oportunidade não é Reação e não consome a Reação do personagem.</w:t>
      </w:r>
    </w:p>
    <w:p>
      <w:pPr>
        <w:pStyle w:val="Normal"/>
        <w:rPr/>
      </w:pPr>
      <w:r>
        <w:rPr/>
        <w:t>Deslocamento forçado e teleporte não provocam Ataque de Oportunidade por padrão.</w:t>
      </w:r>
    </w:p>
    <w:p>
      <w:pPr>
        <w:pStyle w:val="Normal"/>
        <w:rPr/>
      </w:pPr>
      <w:r>
        <w:rPr/>
        <w:t>Evento de Movimentação</w:t>
      </w:r>
      <w:r>
        <w:rPr/>
        <w:t>. Um deslocamento contínuo constitui um único evento de movimento. O primeiro instante válido permite o Ataque de Oportunidade; se o ataque errar, aquela oportunidade do evento foi consumida. Se a criatura interromper o deslocamento para realizar Ação Principal, Ação Menor ou interação relevante e depois voltar a se mover, inicia-se novo evento. Não existe limite universal de 1 Ataque de Oportunidade por alvo por rodada além da quantidade de usos disponíveis ao atacante.</w:t>
      </w:r>
    </w:p>
    <w:p>
      <w:pPr>
        <w:pStyle w:val="Normal"/>
        <w:rPr/>
      </w:pPr>
      <w:r>
        <w:rPr/>
        <w:t>Entidades secundárias. Criaturas invocadas, familiares, construtos, mortos e outras entidades controladas usam ficha própria. Por padrão, suas ações são subordinadas ao turno do controlador; uma ordem pode conceder movimento, ataque ou outra ação específica sem criar turno completo. Turno independente só existe quando a regra declarar.</w:t>
      </w:r>
    </w:p>
    <w:p>
      <w:pPr>
        <w:pStyle w:val="Normal"/>
        <w:rPr/>
      </w:pPr>
      <w:r>
        <w:rPr/>
        <w:t>AoO e Reação. Uma entidade capaz de combate corpo a corpo pode possuir sua própria economia de Ataque de Oportunidade e ameaçar espaço enquanto ainda tiver esse recurso. Ter ficha própria não concede Reação automaticamente; recursos reativos e sua independência em relação ao controlador são definidos caso a caso.</w:t>
      </w:r>
    </w:p>
    <w:p>
      <w:pPr>
        <w:pStyle w:val="Normal"/>
        <w:rPr/>
      </w:pPr>
      <w:r>
        <w:rPr/>
        <w:t>Retirada. Um personagem não deixa de estar em combate apenas por se afastar. Enquanto inimigos hostis puderem detectá-lo e persegui-lo, a cena continua. Para romper o combate, é preciso escapar da perseguição, entrar em Furtividade com sucesso ou fazer os adversários cessarem a hostilidade.</w:t>
      </w:r>
    </w:p>
    <w:p>
      <w:pPr>
        <w:pStyle w:val="Normal"/>
        <w:rPr/>
      </w:pPr>
      <w:r>
        <w:rPr/>
      </w:r>
    </w:p>
    <w:p>
      <w:pPr>
        <w:pStyle w:val="Heading2"/>
        <w:rPr/>
      </w:pPr>
      <w:r>
        <w:rPr/>
        <w:t>5.5 Montarias e Treinamento de Cavalaria</w:t>
      </w:r>
    </w:p>
    <w:p>
      <w:pPr>
        <w:pStyle w:val="Normal"/>
        <w:rPr/>
      </w:pPr>
      <w:r>
        <w:rPr/>
        <w:t>Montarias concedem +3 PM ao deslocamento do cavaleiro. Não possuem economia de ações própria e não atacam por padrão. Podem ser alvejadas normalmente.</w:t>
      </w:r>
    </w:p>
    <w:p>
      <w:pPr>
        <w:pStyle w:val="Normal"/>
        <w:rPr/>
      </w:pPr>
      <w:r>
        <w:rPr/>
        <w:t>Montarias possuem localizações próprias — Cabeça, Tronco, Patas Dianteiras e Patas Traseiras — e usam as regras gerais de dano localizado. Injúria debilitante nas patas torna a montaria inapta e derruba o cavaleiro. Dano Pesado no tronco do cavaleiro pode desmontá-lo.</w:t>
      </w:r>
    </w:p>
    <w:p>
      <w:pPr>
        <w:pStyle w:val="Normal"/>
        <w:rPr/>
      </w:pPr>
      <w:r>
        <w:rPr/>
        <w:t>Montaria comum foge 5 PM em direção aleatória quando o cavaleiro é desmontado. Montaria de batalha permanece no lugar. Montaria de Carga possui CON superior; referência atual: 110 PV contra 80 PV da montaria comum.</w:t>
      </w:r>
    </w:p>
    <w:p>
      <w:pPr>
        <w:pStyle w:val="Normal"/>
        <w:rPr/>
      </w:pPr>
      <w:r>
        <w:rPr/>
        <w:t>Montarias possuem pelo menos STR e CON próprios. PV da montaria = CON × 10. STR participa da capacidade de carga em viagem. Cavalos podem usar barda, seguindo o mesmo sistema de armaduras e Integridade.</w:t>
      </w:r>
    </w:p>
    <w:p>
      <w:pPr>
        <w:pStyle w:val="Normal"/>
        <w:rPr/>
      </w:pPr>
      <w:r>
        <w:rPr/>
        <w:t>Estar montado não concede Vantagem automática. O benefício-base é mobilidade (+3 PM), capacidade de carga e a existência da montaria como alvo tático.</w:t>
      </w:r>
    </w:p>
    <w:p>
      <w:pPr>
        <w:pStyle w:val="Normal"/>
        <w:rPr/>
      </w:pPr>
      <w:r>
        <w:rPr/>
        <w:t>Treinamento de Cavalaria é uma habilidade passiva especial, não uma Perícia. Ele representa formação para viagem prolongada e combate montado. Condução resolve trajetória e manobra; Manejo de Animais resolve medo, comportamento e obediência.</w:t>
      </w:r>
    </w:p>
    <w:p>
      <w:pPr>
        <w:pStyle w:val="Normal"/>
        <w:rPr/>
      </w:pPr>
      <w:r>
        <w:rPr/>
        <w:t>Paladino, Cavaleiro da Vigília Eterna, Sentinela da Lua e Guerreiro especializado em Cavalaria recebem Treinamento de Cavalaria pela formação. Outras classes podem aprendê-lo com Manejo de Animais 2, Condução 2 e acesso a mestre apto, após treinamento ficcional apropriado.</w:t>
      </w:r>
    </w:p>
    <w:p>
      <w:pPr>
        <w:pStyle w:val="Normal"/>
        <w:rPr/>
      </w:pPr>
      <w:r>
        <w:rPr/>
        <w:t>Ferimento de Sela. Personagens sem Treinamento de Cavalaria fazem teste de CON após 8 horas de viagem montada. Em falha, recebem Ferimento de Sela. A condição desaparece após aproximadamente 1 dia sem cavalgar (2 dias se agravada) ou antes por tratamento apropriado. Continuar cavalgando lesionado pode gerar Infecção.</w:t>
      </w:r>
    </w:p>
    <w:p>
      <w:pPr>
        <w:pStyle w:val="Heading2"/>
        <w:rPr/>
      </w:pPr>
      <w:r>
        <w:rPr/>
        <w:t>5.6 Precedência entre reações e efeitos concorrentes</w:t>
      </w:r>
    </w:p>
    <w:p>
      <w:pPr>
        <w:pStyle w:val="Normal"/>
        <w:rPr/>
      </w:pPr>
      <w:r>
        <w:rPr/>
      </w:r>
    </w:p>
    <w:p>
      <w:pPr>
        <w:pStyle w:val="Normal"/>
        <w:rPr/>
      </w:pPr>
      <w:r>
        <w:rPr/>
        <w:t>Quando duas ou mais habilidades respondem ao mesmo evento, a prioridade não depende de quem anuncia primeiro. A resolução segue a fase causal que cada efeito modifica.</w:t>
      </w:r>
    </w:p>
    <w:p>
      <w:pPr>
        <w:pStyle w:val="Normal"/>
        <w:rPr/>
      </w:pPr>
      <w:r>
        <w:rPr/>
      </w:r>
    </w:p>
    <w:p>
      <w:pPr>
        <w:pStyle w:val="ListBullet"/>
        <w:numPr>
          <w:ilvl w:val="0"/>
          <w:numId w:val="1"/>
        </w:numPr>
        <w:rPr/>
      </w:pPr>
      <w:r>
        <w:rPr/>
        <w:t>Prevenção: tenta impedir que o evento exista ou seja concluído.</w:t>
      </w:r>
    </w:p>
    <w:p>
      <w:pPr>
        <w:pStyle w:val="Normal"/>
        <w:rPr/>
      </w:pPr>
      <w:r>
        <w:rPr/>
      </w:r>
    </w:p>
    <w:p>
      <w:pPr>
        <w:pStyle w:val="ListBullet"/>
        <w:numPr>
          <w:ilvl w:val="0"/>
          <w:numId w:val="1"/>
        </w:numPr>
        <w:rPr/>
      </w:pPr>
      <w:r>
        <w:rPr/>
        <w:t>Redirecionamento: o evento continua existindo, mas muda de alvo, destinatário ou trajetória.</w:t>
      </w:r>
    </w:p>
    <w:p>
      <w:pPr>
        <w:pStyle w:val="Normal"/>
        <w:rPr/>
      </w:pPr>
      <w:r>
        <w:rPr/>
      </w:r>
    </w:p>
    <w:p>
      <w:pPr>
        <w:pStyle w:val="ListBullet"/>
        <w:numPr>
          <w:ilvl w:val="0"/>
          <w:numId w:val="1"/>
        </w:numPr>
        <w:rPr/>
      </w:pPr>
      <w:r>
        <w:rPr/>
        <w:t>Mitigação: o evento já está resolvendo sobre o alvo e seu efeito é reduzido, absorvido ou modificado.</w:t>
      </w:r>
    </w:p>
    <w:p>
      <w:pPr>
        <w:pStyle w:val="Normal"/>
        <w:rPr/>
      </w:pPr>
      <w:r>
        <w:rPr/>
      </w:r>
    </w:p>
    <w:p>
      <w:pPr>
        <w:pStyle w:val="ListBullet"/>
        <w:numPr>
          <w:ilvl w:val="0"/>
          <w:numId w:val="1"/>
        </w:numPr>
        <w:rPr/>
      </w:pPr>
      <w:r>
        <w:rPr/>
        <w:t>Consequência: resolve efeitos disparados depois que o evento ocorreu, como “ao sofrer dano”, retaliações ou gatilhos posteriores.</w:t>
      </w:r>
    </w:p>
    <w:p>
      <w:pPr>
        <w:pStyle w:val="Normal"/>
        <w:rPr/>
      </w:pPr>
      <w:r>
        <w:rPr/>
      </w:r>
    </w:p>
    <w:p>
      <w:pPr>
        <w:pStyle w:val="Normal"/>
        <w:rPr/>
      </w:pPr>
      <w:r>
        <w:rPr/>
        <w:t>Ordem universal de resolução: Prevenção → Redirecionamento → Mitigação → Consequência.</w:t>
      </w:r>
    </w:p>
    <w:p>
      <w:pPr>
        <w:pStyle w:val="Normal"/>
        <w:rPr/>
      </w:pPr>
      <w:r>
        <w:rPr/>
      </w:r>
    </w:p>
    <w:p>
      <w:pPr>
        <w:pStyle w:val="Normal"/>
        <w:rPr/>
      </w:pPr>
      <w:r>
        <w:rPr/>
        <w:t>Cada fase é resolvida antes de avançar para a seguinte. Se uma tentativa de Prevenção falhar, efeitos de Redirecionamento ainda podem responder ao evento. Depois que a resolução avançou para uma fase posterior, não se retorna retroativamente a uma fase anterior, salvo habilidade que diga explicitamente o contrário.</w:t>
      </w:r>
    </w:p>
    <w:p>
      <w:pPr>
        <w:pStyle w:val="Normal"/>
        <w:rPr/>
      </w:pPr>
      <w:r>
        <w:rPr/>
      </w:r>
    </w:p>
    <w:p>
      <w:pPr>
        <w:pStyle w:val="Normal"/>
        <w:rPr/>
      </w:pPr>
      <w:r>
        <w:rPr/>
        <w:t>Exemplo de interação. Se um Far Seer tenta impedir um ataque previsto e falha, um Paladino ainda pode usar sua reação para proteger o aliado, pois sua habilidade atua na etapa de Redirecionamento. Se o ataque já foi redirecionado, a janela de Prevenção do evento original já foi encerrada.</w:t>
      </w:r>
    </w:p>
    <w:p>
      <w:pPr>
        <w:pStyle w:val="Heading1"/>
        <w:rPr>
          <w:lang w:val="pt-BR"/>
        </w:rPr>
      </w:pPr>
      <w:r>
        <w:rPr>
          <w:lang w:val="pt-BR"/>
        </w:rPr>
        <w:t>6. Pontos de Vida e sobrevivência</w:t>
      </w:r>
    </w:p>
    <w:p>
      <w:pPr>
        <w:pStyle w:val="Normal"/>
        <w:rPr>
          <w:lang w:val="pt-BR"/>
        </w:rPr>
      </w:pPr>
      <w:r>
        <w:rPr>
          <w:b/>
          <w:lang w:val="pt-BR"/>
        </w:rPr>
        <w:t>PV Máximos = CON × 10 + 2 × Nível.</w:t>
      </w:r>
    </w:p>
    <w:p>
      <w:pPr>
        <w:pStyle w:val="Normal"/>
        <w:rPr>
          <w:lang w:val="pt-BR"/>
        </w:rPr>
      </w:pPr>
      <w:r>
        <w:rPr>
          <w:lang w:val="pt-BR"/>
        </w:rPr>
        <w:t>PV representam a capacidade geral de continuar funcional diante de dano e esforço. Eles não substituem estados físicos localizados.</w:t>
      </w:r>
    </w:p>
    <w:p>
      <w:pPr>
        <w:pStyle w:val="Heading1"/>
        <w:rPr>
          <w:lang w:val="pt-BR"/>
        </w:rPr>
      </w:pPr>
      <w:r>
        <w:rPr/>
        <w:t>7. Ataque, defesa e dano</w:t>
      </w:r>
    </w:p>
    <w:p>
      <w:pPr>
        <w:pStyle w:val="Heading2"/>
        <w:rPr>
          <w:lang w:val="pt-BR"/>
        </w:rPr>
      </w:pPr>
      <w:r>
        <w:rPr>
          <w:lang w:val="pt-BR"/>
        </w:rPr>
        <w:t>7.1 Acerto</w:t>
      </w:r>
    </w:p>
    <w:p>
      <w:pPr>
        <w:pStyle w:val="Normal"/>
        <w:rPr>
          <w:lang w:val="pt-BR"/>
        </w:rPr>
      </w:pPr>
      <w:r>
        <w:rPr/>
        <w:t>Ataques usam normalmente DEX + Perícia ofensiva contra uma defesa de 2d10 + Bônus de DEX do alvo, sem Perícia defensiva universal. Uma técnica específica pode declarar outro método de defesa, como DEX + Acrobacia, STR + Atletismo, CON ou CD fixa.</w:t>
      </w:r>
    </w:p>
    <w:p>
      <w:pPr>
        <w:pStyle w:val="Normal"/>
        <w:rPr/>
      </w:pPr>
      <w:r>
        <w:rPr/>
        <w:t>Golpe Desassistido. Contra um alvo incapaz de se defender, o ataque é feito contra CD 10. Atacar a partir de Furtividade ou contra alvo genuinamente desguarnecido concede Vantagem. O dano é resolvido normalmente; não existe execução automática.</w:t>
      </w:r>
    </w:p>
    <w:p>
      <w:pPr>
        <w:pStyle w:val="Heading2"/>
        <w:rPr>
          <w:lang w:val="pt-BR"/>
        </w:rPr>
      </w:pPr>
      <w:r>
        <w:rPr>
          <w:lang w:val="pt-BR"/>
        </w:rPr>
        <w:t>7.2 Dano</w:t>
      </w:r>
    </w:p>
    <w:p>
      <w:pPr>
        <w:pStyle w:val="Normal"/>
        <w:rPr>
          <w:lang w:val="pt-BR"/>
        </w:rPr>
      </w:pPr>
      <w:r>
        <w:rPr>
          <w:b/>
          <w:lang w:val="pt-BR"/>
        </w:rPr>
        <w:t>Estrutura universal de dano escalável: Dano Base + [Bônus do Atributo de Potência]d4.</w:t>
      </w:r>
    </w:p>
    <w:p>
      <w:pPr>
        <w:pStyle w:val="Normal"/>
        <w:rPr>
          <w:lang w:val="pt-BR"/>
        </w:rPr>
      </w:pPr>
      <w:r>
        <w:rPr>
          <w:lang w:val="pt-BR"/>
        </w:rPr>
        <w:t>O Atributo de Potência é definido pela ação, arma, habilidade ou feitiço. Em ataques físicos, STR governa normalmente a potência quando força aplicada é relevante; efeitos sobrenaturais podem usar LOR, CHA ou outro atributo quando seu texto assim determinar. Dano inteiramente fixo permanece fixo, salvo regra explícita em contrário.</w:t>
      </w:r>
    </w:p>
    <w:p>
      <w:pPr>
        <w:pStyle w:val="Heading2"/>
        <w:rPr/>
      </w:pPr>
      <w:r>
        <w:rPr/>
        <w:t>7.3 Acerto Crítico e Atributo de Potência</w:t>
      </w:r>
    </w:p>
    <w:p>
      <w:pPr>
        <w:pStyle w:val="Normal"/>
        <w:rPr/>
      </w:pPr>
      <w:r>
        <w:rPr/>
        <w:t>Quando uma regra, propriedade, habilidade ou resultado do sistema produzir um Acerto Crítico, o componente fixo do dano não é multiplicado. Em vez disso, dobra-se a quantidade de d4 provenientes do Atributo de Potência da ação.</w:t>
      </w:r>
    </w:p>
    <w:p>
      <w:pPr>
        <w:pStyle w:val="Normal"/>
        <w:rPr/>
      </w:pPr>
      <w:r>
        <w:rPr/>
        <w:t>Exemplo: 12 + 3d4 torna-se 12 + 6d4 em Acerto Crítico. Se o dano for inteiramente fixo e não possuir componente de Potência, esta regra não cria dados adicionais.</w:t>
      </w:r>
    </w:p>
    <w:p>
      <w:pPr>
        <w:pStyle w:val="Heading2"/>
        <w:rPr/>
      </w:pPr>
      <w:r>
        <w:rPr/>
        <w:t>7.4 Tipos de dano físico</w:t>
      </w:r>
    </w:p>
    <w:p>
      <w:pPr>
        <w:pStyle w:val="ListBullet"/>
        <w:numPr>
          <w:ilvl w:val="0"/>
          <w:numId w:val="1"/>
        </w:numPr>
        <w:rPr/>
      </w:pPr>
      <w:r>
        <w:rPr/>
        <w:t>Corte</w:t>
      </w:r>
    </w:p>
    <w:p>
      <w:pPr>
        <w:pStyle w:val="ListBullet"/>
        <w:numPr>
          <w:ilvl w:val="0"/>
          <w:numId w:val="1"/>
        </w:numPr>
        <w:rPr/>
      </w:pPr>
      <w:r>
        <w:rPr/>
        <w:t>Perfuração</w:t>
      </w:r>
    </w:p>
    <w:p>
      <w:pPr>
        <w:pStyle w:val="ListBullet"/>
        <w:numPr>
          <w:ilvl w:val="0"/>
          <w:numId w:val="1"/>
        </w:numPr>
        <w:rPr/>
      </w:pPr>
      <w:r>
        <w:rPr/>
        <w:t>Impacto</w:t>
      </w:r>
    </w:p>
    <w:p>
      <w:pPr>
        <w:pStyle w:val="Heading2"/>
        <w:rPr/>
      </w:pPr>
      <w:r>
        <w:rPr/>
        <w:t>7.5 Dano elemental, Mágico e Resistência Mágica</w:t>
      </w:r>
    </w:p>
    <w:p>
      <w:pPr>
        <w:pStyle w:val="Normal"/>
        <w:rPr/>
      </w:pPr>
      <w:r>
        <w:rPr/>
        <w:t>Além dos danos físicos, a tipagem universal utiliza Fogo, Frio, Elétrico e Mágico. A origem sobrenatural não muda automaticamente o tipo: fogo conjurado continua sendo Fogo; gelo sobrenatural continua sendo Frio; eletricidade conjurada continua sendo Elétrico.</w:t>
      </w:r>
    </w:p>
    <w:p>
      <w:pPr>
        <w:pStyle w:val="Normal"/>
        <w:rPr/>
      </w:pPr>
      <w:r>
        <w:rPr/>
        <w:t>Dano Mágico é o termo guarda-chuva para dano sobrenatural que não seja especificamente Fogo, Frio ou Elétrico. Ele ignora a Defesa física da armadura.</w:t>
      </w:r>
    </w:p>
    <w:p>
      <w:pPr>
        <w:pStyle w:val="Normal"/>
        <w:rPr/>
      </w:pPr>
      <w:r>
        <w:rPr/>
        <w:t>Resistência Mágica (RM) é numérica e reduz diretamente o Dano Mágico sofrido: Dano Mágico efetivo = Dano Mágico aplicado − RM, até o mínimo de 0. RM é independente de Defesa.</w:t>
      </w:r>
    </w:p>
    <w:p>
      <w:pPr>
        <w:pStyle w:val="Normal"/>
        <w:rPr/>
      </w:pPr>
      <w:r>
        <w:rPr/>
        <w:t>RM pode vir de material especial, encantamento, habilidade ou outra fonte explícita. Uma propriedade intrínseca de RM de um material é fixa para o trabalho mundano: Excelência do Ferreiro não aumenta RM; o Encantador é o Ofício responsável por alterar ou acrescentar proteção sobrenatural.</w:t>
      </w:r>
    </w:p>
    <w:p>
      <w:pPr>
        <w:pStyle w:val="Normal"/>
        <w:rPr/>
      </w:pPr>
      <w:r>
        <w:rPr/>
        <w:t>Dano Mágico não causa Stress ou perda de Integridade à armadura por padrão e não causa trauma corporal localizado por padrão. Uma habilidade de Dano Mágico deve dizer explicitamente quando também agrava estados físicos ou produz trauma corporal.</w:t>
      </w:r>
    </w:p>
    <w:p>
      <w:pPr>
        <w:pStyle w:val="Normal"/>
        <w:rPr/>
      </w:pPr>
      <w:r>
        <w:rPr/>
        <w:t>Resistências elementais. Fogo, Frio e Elétrico usam resistência numérica plana: Dano Elemental efetivo = Dano aplicado − (Defesa + Resistência correspondente), mínimo 0. Resistências de equipamento acompanham sua Integridade; fontes raciais, bênçãos e habilidades não.</w:t>
      </w:r>
    </w:p>
    <w:p>
      <w:pPr>
        <w:pStyle w:val="Normal"/>
        <w:rPr/>
      </w:pPr>
      <w:r>
        <w:rPr/>
        <w:t>Estados elementais localizados. Inflamável, Condutor e Quebradiço duram normalmente 3 rodadas quando não houver duração específica. Inflamável trata Resistência a Fogo da região/objeto como 0 e faz dano de Fogo subsequente receber +1d8. Condutor faz o mesmo para Resistência Elétrica. Quebradiço aumenta em 1 grau a Severidade usada na comparação estrutural, sem ultrapassar Pesada.</w:t>
      </w:r>
    </w:p>
    <w:p>
      <w:pPr>
        <w:pStyle w:val="Normal"/>
        <w:rPr/>
      </w:pPr>
      <w:r>
        <w:rPr/>
        <w:t>Consequência corporal elemental. Dano Elemental Pesado pode levar uma região Saudável a Avariado. Quando uma região já Avariada sofreria avanço a Deficiente por dano elemental Pesado, a consequência elemental substitui Deficiente por padrão: Fogo → Queimadura; Frio → Congelado; Elétrico → Paralisia. Normalmente o alvo faz CON CD 13; em sucesso permanece Avariado. Uma habilidade pode substituir essa regra.</w:t>
      </w:r>
    </w:p>
    <w:p>
      <w:pPr>
        <w:pStyle w:val="Heading1"/>
        <w:rPr/>
      </w:pPr>
      <w:bookmarkStart w:id="0" w:name="_GoBack"/>
      <w:bookmarkEnd w:id="0"/>
      <w:r>
        <w:rPr/>
        <w:t>8. Armadura</w:t>
      </w:r>
    </w:p>
    <w:p>
      <w:pPr>
        <w:pStyle w:val="Normal"/>
        <w:rPr>
          <w:lang w:val="pt-BR"/>
        </w:rPr>
      </w:pPr>
      <w:r>
        <w:rPr>
          <w:lang w:val="pt-BR"/>
        </w:rPr>
        <w:t>Armadura possui duas dimensões independentes: Defesa total e Resistência Estrutural.</w:t>
      </w:r>
    </w:p>
    <w:p>
      <w:pPr>
        <w:pStyle w:val="ListBullet"/>
        <w:numPr>
          <w:ilvl w:val="0"/>
          <w:numId w:val="1"/>
        </w:numPr>
        <w:rPr>
          <w:lang w:val="pt-BR"/>
        </w:rPr>
      </w:pPr>
      <w:r>
        <w:rPr>
          <w:lang w:val="pt-BR"/>
        </w:rPr>
        <w:t>Defesa total: absorção plana fornecida pelo conjunto defensivo do personagem e aplicada uma única vez ao dano do ataque.</w:t>
      </w:r>
    </w:p>
    <w:p>
      <w:pPr>
        <w:pStyle w:val="ListBullet"/>
        <w:numPr>
          <w:ilvl w:val="0"/>
          <w:numId w:val="1"/>
        </w:numPr>
        <w:rPr>
          <w:lang w:val="pt-BR"/>
        </w:rPr>
      </w:pPr>
      <w:r>
        <w:rPr>
          <w:lang w:val="pt-BR"/>
        </w:rPr>
        <w:t>Resistência Estrutural: capacidade das peças de armadura de suportar Stress conforme o tipo de dano e a região atingida.</w:t>
      </w:r>
    </w:p>
    <w:p>
      <w:pPr>
        <w:pStyle w:val="ListBullet"/>
        <w:numPr>
          <w:ilvl w:val="0"/>
          <w:numId w:val="1"/>
        </w:numPr>
        <w:rPr>
          <w:lang w:val="pt-BR"/>
        </w:rPr>
      </w:pPr>
      <w:r>
        <w:rPr>
          <w:lang w:val="pt-BR"/>
        </w:rPr>
        <w:t>Princípio estrutural: a Defesa é global; o dano é único; as consequências são locais. O conjunto defensivo representa postura, movimento, cobertura mútua entre peças e a capacidade de oferecer ao golpe as regiões mais protegidas.</w:t>
      </w:r>
    </w:p>
    <w:p>
      <w:pPr>
        <w:pStyle w:val="Heading2"/>
        <w:rPr/>
      </w:pPr>
      <w:r>
        <w:rPr/>
        <w:t>8.1 Matriz estrutural</w:t>
      </w:r>
    </w:p>
    <w:tbl>
      <w:tblPr>
        <w:tblStyle w:val="Tabelacomgrade"/>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493"/>
        <w:gridCol w:w="2493"/>
        <w:gridCol w:w="2493"/>
        <w:gridCol w:w="2492"/>
      </w:tblGrid>
      <w:tr>
        <w:trPr>
          <w:tblHeader w:val="true"/>
          <w:cantSplit w:val="true"/>
        </w:trPr>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Armadura</w:t>
            </w:r>
          </w:p>
        </w:tc>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Corte</w:t>
            </w:r>
          </w:p>
        </w:tc>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Perfuração</w:t>
            </w:r>
          </w:p>
        </w:tc>
        <w:tc>
          <w:tcPr>
            <w:tcW w:w="2492"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Impacto</w:t>
            </w:r>
          </w:p>
        </w:tc>
      </w:tr>
      <w:tr>
        <w:trPr>
          <w:cantSplit w:val="true"/>
        </w:trPr>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Tecido/Couro</w:t>
            </w:r>
          </w:p>
        </w:tc>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Leve</w:t>
            </w:r>
          </w:p>
        </w:tc>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Leve</w:t>
            </w:r>
          </w:p>
        </w:tc>
        <w:tc>
          <w:tcPr>
            <w:tcW w:w="2492"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Forte</w:t>
            </w:r>
          </w:p>
        </w:tc>
      </w:tr>
      <w:tr>
        <w:trPr>
          <w:cantSplit w:val="true"/>
        </w:trPr>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Malha</w:t>
            </w:r>
          </w:p>
        </w:tc>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Média</w:t>
            </w:r>
          </w:p>
        </w:tc>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Média</w:t>
            </w:r>
          </w:p>
        </w:tc>
        <w:tc>
          <w:tcPr>
            <w:tcW w:w="2492"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Leve</w:t>
            </w:r>
          </w:p>
        </w:tc>
      </w:tr>
      <w:tr>
        <w:trPr>
          <w:cantSplit w:val="true"/>
        </w:trPr>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Placas</w:t>
            </w:r>
          </w:p>
        </w:tc>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Forte</w:t>
            </w:r>
          </w:p>
        </w:tc>
        <w:tc>
          <w:tcPr>
            <w:tcW w:w="2493"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Forte</w:t>
            </w:r>
          </w:p>
        </w:tc>
        <w:tc>
          <w:tcPr>
            <w:tcW w:w="2492"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Média</w:t>
            </w:r>
          </w:p>
        </w:tc>
      </w:tr>
    </w:tbl>
    <w:p>
      <w:pPr>
        <w:pStyle w:val="Heading2"/>
        <w:rPr/>
      </w:pPr>
      <w:r>
        <w:rPr/>
        <w:t>8.2 Dano Relativo</w:t>
      </w:r>
    </w:p>
    <w:p>
      <w:pPr>
        <w:pStyle w:val="Normal"/>
        <w:rPr>
          <w:lang w:val="pt-BR"/>
        </w:rPr>
      </w:pPr>
      <w:r>
        <w:rPr>
          <w:b/>
          <w:lang w:val="pt-BR"/>
        </w:rPr>
        <w:t>Dano Relativo = Dano aplicado − Defesa total.</w:t>
      </w:r>
    </w:p>
    <w:p>
      <w:pPr>
        <w:pStyle w:val="Normal"/>
        <w:rPr>
          <w:lang w:val="pt-BR"/>
        </w:rPr>
      </w:pPr>
      <w:r>
        <w:rPr>
          <w:lang w:val="pt-BR"/>
        </w:rPr>
        <w:t>Se o resultado for 0 ou menor, o ataque não causa dano aos PV nem severidade corporal relevante. Se for positivo, o valor reduz os PV uma única vez e também serve como referência de intensidade para consequências localizadas.</w:t>
      </w:r>
    </w:p>
    <w:p>
      <w:pPr>
        <w:pStyle w:val="Heading2"/>
        <w:rPr/>
      </w:pPr>
      <w:r>
        <w:rPr/>
        <w:t>8.3 Severidade de referência</w:t>
      </w:r>
    </w:p>
    <w:tbl>
      <w:tblPr>
        <w:tblStyle w:val="Tabelacomgrade"/>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Dano Relativo</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Severidade</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1–5</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Leve</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6–15</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Moderada</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16+</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Pesada</w:t>
            </w:r>
          </w:p>
        </w:tc>
      </w:tr>
    </w:tbl>
    <w:p>
      <w:pPr>
        <w:pStyle w:val="Heading2"/>
        <w:rPr/>
      </w:pPr>
      <w:r>
        <w:rPr/>
        <w:t>8.4 Resistência e Stress</w:t>
      </w:r>
    </w:p>
    <w:p>
      <w:pPr>
        <w:pStyle w:val="ListBullet"/>
        <w:numPr>
          <w:ilvl w:val="0"/>
          <w:numId w:val="1"/>
        </w:numPr>
        <w:rPr>
          <w:lang w:val="pt-BR"/>
        </w:rPr>
      </w:pPr>
      <w:r>
        <w:rPr>
          <w:lang w:val="pt-BR"/>
        </w:rPr>
        <w:t>Compare a Severidade do dano com a Resistência Estrutural da peça contra o tipo físico recebido. Se a Severidade superar a Resistência, a peça perde 1 estágio de Integridade.</w:t>
      </w:r>
    </w:p>
    <w:p>
      <w:pPr>
        <w:pStyle w:val="Normal"/>
        <w:rPr>
          <w:lang w:val="pt-BR"/>
        </w:rPr>
      </w:pPr>
      <w:r>
        <w:rPr>
          <w:lang w:val="pt-BR"/>
        </w:rPr>
        <w:t>Resistência Leve suporta Severidade Leve; Resistência Média suporta Leve e Moderada; Resistência Forte suporta até Severidade Pesada na escala ordinária. Quebra-Armadura reduz a Resistência em 1 grau para aquela resolução.</w:t>
      </w:r>
    </w:p>
    <w:p>
      <w:pPr>
        <w:pStyle w:val="Normal"/>
        <w:rPr/>
      </w:pPr>
      <w:r>
        <w:rPr/>
        <w:t>Quebradiça. Uma peça Quebradiça exige um grau a menos de Severidade para perder Integridade. Quebradiça pode acumular-se com Quebra-Armadura quando ambos se aplicarem à mesma resolução.</w:t>
      </w:r>
    </w:p>
    <w:p>
      <w:pPr>
        <w:pStyle w:val="Heading2"/>
        <w:rPr>
          <w:lang w:val="pt-BR"/>
        </w:rPr>
      </w:pPr>
      <w:r>
        <w:rPr>
          <w:lang w:val="pt-BR"/>
        </w:rPr>
        <w:t>8.5 Integridade</w:t>
      </w:r>
    </w:p>
    <w:p>
      <w:pPr>
        <w:pStyle w:val="Normal"/>
        <w:rPr>
          <w:lang w:val="pt-BR"/>
        </w:rPr>
      </w:pPr>
      <w:r>
        <w:rPr>
          <w:lang w:val="pt-BR"/>
        </w:rPr>
        <w:t>Estados de Integridade: Íntegra → Avariada → Quebrada.</w:t>
      </w:r>
    </w:p>
    <w:p>
      <w:pPr>
        <w:pStyle w:val="Normal"/>
        <w:rPr>
          <w:lang w:val="pt-BR"/>
        </w:rPr>
      </w:pPr>
      <w:r>
        <w:rPr>
          <w:lang w:val="pt-BR"/>
        </w:rPr>
        <w:t>Íntegra. A peça fornece integralmente sua contribuição para a Defesa total.</w:t>
      </w:r>
    </w:p>
    <w:p>
      <w:pPr>
        <w:pStyle w:val="Normal"/>
        <w:rPr>
          <w:lang w:val="pt-BR"/>
        </w:rPr>
      </w:pPr>
      <w:r>
        <w:rPr>
          <w:lang w:val="pt-BR"/>
        </w:rPr>
        <w:t>Avariada. A peça perde metade de sua contribuição original para a Defesa, arredondando a perda para baixo. Exemplo: uma peça de Defesa 9 perde 4 e passa a contribuir com 5.</w:t>
      </w:r>
    </w:p>
    <w:p>
      <w:pPr>
        <w:pStyle w:val="Normal"/>
        <w:rPr>
          <w:lang w:val="pt-BR"/>
        </w:rPr>
      </w:pPr>
      <w:r>
        <w:rPr>
          <w:lang w:val="pt-BR"/>
        </w:rPr>
        <w:t>Quebrada. A peça deixa de contribuir para a Defesa total.</w:t>
      </w:r>
    </w:p>
    <w:p>
      <w:pPr>
        <w:pStyle w:val="Normal"/>
        <w:rPr>
          <w:lang w:val="pt-BR"/>
        </w:rPr>
      </w:pPr>
      <w:r>
        <w:rPr>
          <w:lang w:val="pt-BR"/>
        </w:rPr>
        <w:t>A perda de Integridade é aplicada depois da resolução do ataque que a causou. O golpe que avaria ou quebra a peça ainda é resolvido usando o estado de Integridade que ela possuía no início daquele ataque; a nova Defesa vale para os ataques seguintes.</w:t>
      </w:r>
    </w:p>
    <w:p>
      <w:pPr>
        <w:pStyle w:val="Normal"/>
        <w:rPr>
          <w:lang w:val="pt-BR"/>
        </w:rPr>
      </w:pPr>
      <w:r>
        <w:rPr>
          <w:lang w:val="pt-BR"/>
        </w:rPr>
        <w:t>Integridade da peça e estado físico do corpo são independentes. Uma armadura pode permanecer Íntegra mesmo quando o dano que atravessou sua proteção produz trauma corporal, e uma peça pode se deteriorar sem que o corpo sofra consequência equivalente.</w:t>
      </w:r>
    </w:p>
    <w:p>
      <w:pPr>
        <w:pStyle w:val="Normal"/>
        <w:rPr>
          <w:lang w:val="pt-BR"/>
        </w:rPr>
      </w:pPr>
      <w:r>
        <w:rPr>
          <w:lang w:val="pt-BR"/>
        </w:rPr>
      </w:r>
    </w:p>
    <w:p>
      <w:pPr>
        <w:pStyle w:val="Normal"/>
        <w:rPr>
          <w:lang w:val="pt-BR"/>
        </w:rPr>
      </w:pPr>
      <w:r>
        <w:rPr>
          <w:lang w:val="pt-BR"/>
        </w:rPr>
      </w:r>
    </w:p>
    <w:p>
      <w:pPr>
        <w:pStyle w:val="Heading2"/>
        <w:rPr/>
      </w:pPr>
      <w:r>
        <w:rPr/>
        <w:t>8.6 Interface universal de equipamento</w:t>
      </w:r>
    </w:p>
    <w:p>
      <w:pPr>
        <w:pStyle w:val="Normal"/>
        <w:rPr/>
      </w:pPr>
      <w:r>
        <w:rPr/>
        <w:t>Não existem proficiências gerais de arma ou armadura. Atributos, Perícias, requisitos e propriedades do item determinam a eficiência de uso.</w:t>
      </w:r>
    </w:p>
    <w:p>
      <w:pPr>
        <w:pStyle w:val="Normal"/>
        <w:rPr/>
      </w:pPr>
      <w:r>
        <w:rPr/>
        <w:t>Armas usam requisito de STR para representar exigência física de manuseio; armaduras usam Carga de Marcha e não possuem requisito geral de STR. Escudos ocupam uma mão, aumentam a Defesa total e podem possuir Guarda.</w:t>
      </w:r>
    </w:p>
    <w:p>
      <w:pPr>
        <w:pStyle w:val="Normal"/>
        <w:rPr/>
      </w:pPr>
      <w:r>
        <w:rPr/>
        <w:t>Vestimentas externas, como capas e mantos, ocupam um slot próprio e possuem Defesa 0 por padrão. Podem ter funções ambientais, sociais, narrativas ou mágicas sem integrar automaticamente a Defesa da armadura.</w:t>
      </w:r>
    </w:p>
    <w:p>
      <w:pPr>
        <w:pStyle w:val="Normal"/>
        <w:rPr/>
      </w:pPr>
      <w:r>
        <w:rPr/>
        <w:t>Armas Preparadas. Um personagem pode manter até 2 armas preparadas para uso normal em combate, normalmente uma principal e uma secundária. Armas adicionais transportadas não estão imediatamente disponíveis, salvo regra específica.</w:t>
      </w:r>
    </w:p>
    <w:p>
      <w:pPr>
        <w:pStyle w:val="Heading3"/>
        <w:rPr/>
      </w:pPr>
      <w:r>
        <w:rPr/>
        <w:t>8.6.1 Manejo, requisito e alcance</w:t>
      </w:r>
    </w:p>
    <w:p>
      <w:pPr>
        <w:pStyle w:val="Normal"/>
        <w:rPr/>
      </w:pPr>
      <w:r>
        <w:rPr/>
        <w:t>Manejo -X reduz em X o modificador de DEX aplicado ao ataque realizado com aquela arma. Não altera a DEX do personagem nem outros testes.</w:t>
      </w:r>
    </w:p>
    <w:p>
      <w:pPr>
        <w:pStyle w:val="Normal"/>
        <w:rPr/>
      </w:pPr>
      <w:r>
        <w:rPr/>
        <w:t>Se o personagem estiver abaixo do requisito de STR da arma, recebe Manejo -5 adicional ao usá-la.</w:t>
      </w:r>
    </w:p>
    <w:p>
      <w:pPr>
        <w:pStyle w:val="Normal"/>
        <w:rPr/>
      </w:pPr>
      <w:r>
        <w:rPr/>
        <w:t>Alcance corpo a corpo é expresso em PM e define também a zona ameaçada para Ataques de Oportunidade. Como referência de itens: 1 PM representa arma muito curta; 2 PM, arma comum de uma mão; 4 PM, arma longa ou de grande extensão.</w:t>
      </w:r>
    </w:p>
    <w:p>
      <w:pPr>
        <w:pStyle w:val="Normal"/>
        <w:rPr/>
      </w:pPr>
      <w:r>
        <w:rPr/>
        <w:t>Arremesso usa Alcance de Arremesso = 5 PM + modificador de STR, com eventuais ajustes próprios da arma.</w:t>
      </w:r>
    </w:p>
    <w:p>
      <w:pPr>
        <w:pStyle w:val="Heading3"/>
        <w:rPr/>
      </w:pPr>
      <w:r>
        <w:rPr/>
        <w:t>8.6.2 Escudos e Guarda</w:t>
      </w:r>
    </w:p>
    <w:p>
      <w:pPr>
        <w:pStyle w:val="Normal"/>
        <w:rPr/>
      </w:pPr>
      <w:r>
        <w:rPr/>
        <w:t>Escudos não criam uma ação universal separada de Bloqueio. Vencer a Defesa ativa já abstrai esquiva, desvio, parry, fechamento de guarda e uso do escudo.</w:t>
      </w:r>
    </w:p>
    <w:p>
      <w:pPr>
        <w:pStyle w:val="Normal"/>
        <w:rPr/>
      </w:pPr>
      <w:r>
        <w:rPr/>
        <w:t>Guarda +X concede +X ao modificador de DEX aplicado aos testes defensivos contra ataques corpo a corpo. A Defesa do escudo continua contribuindo contra projéteis, salvo efeito que explicitamente a contorne.</w:t>
      </w:r>
    </w:p>
    <w:p>
      <w:pPr>
        <w:pStyle w:val="Heading3"/>
        <w:rPr/>
      </w:pPr>
      <w:r>
        <w:rPr/>
        <w:t>8.6.3 Distância, arcos e bestas</w:t>
      </w:r>
    </w:p>
    <w:p>
      <w:pPr>
        <w:pStyle w:val="Normal"/>
        <w:rPr/>
      </w:pPr>
      <w:r>
        <w:rPr/>
        <w:t>Penalidade de distância de referência para ataques à distância: 1–5 PM = 0; 6–10 PM = -1; 11–15 PM = -2; 16–20 PM = -3.</w:t>
      </w:r>
    </w:p>
    <w:p>
      <w:pPr>
        <w:pStyle w:val="Normal"/>
        <w:rPr/>
      </w:pPr>
      <w:r>
        <w:rPr/>
        <w:t>Arcos usam DEX para acertar e STR como Atributo de Potência do dano. Bestas usam 2d10 + modificador de DEX + Precisão da Besta - penalidade de distância; disparos de besta não usam Perícia e seu dano é fixo. Recarga é medida em turnos corridos conforme o valor do item.</w:t>
      </w:r>
    </w:p>
    <w:p>
      <w:pPr>
        <w:pStyle w:val="Heading3"/>
        <w:rPr/>
      </w:pPr>
      <w:r>
        <w:rPr/>
        <w:t>8.6.4 Projétil Alojado</w:t>
      </w:r>
    </w:p>
    <w:p>
      <w:pPr>
        <w:pStyle w:val="Normal"/>
        <w:rPr/>
      </w:pPr>
      <w:r>
        <w:rPr/>
        <w:t>Se uma flecha ou virote causar Severidade Pesada, o projétil fica alojado na região atingida, salvo efeito que diga o contrário.</w:t>
      </w:r>
    </w:p>
    <w:p>
      <w:pPr>
        <w:pStyle w:val="Normal"/>
        <w:rPr/>
      </w:pPr>
      <w:r>
        <w:rPr/>
        <w:t>A região entra em Sangramento Estancado, salvo munição que determine outro estado. Enquanto o projétil permanecer, esse Sangramento não pode retornar a Saudável. Novo dano na região o faz voltar a Profuso.</w:t>
      </w:r>
    </w:p>
    <w:p>
      <w:pPr>
        <w:pStyle w:val="Normal"/>
        <w:rPr/>
      </w:pPr>
      <w:r>
        <w:rPr/>
        <w:t>Remoção incorreta pode tornar o Sangramento Profuso e gerar risco de Infecção. A remoção correta de corpo estranho pertence ao escopo do Apotecário.</w:t>
      </w:r>
    </w:p>
    <w:p>
      <w:pPr>
        <w:pStyle w:val="Heading2"/>
        <w:rPr/>
      </w:pPr>
      <w:r>
        <w:rPr/>
        <w:t>8.7 Carga e Autonomia de Marcha</w:t>
      </w:r>
    </w:p>
    <w:p>
      <w:pPr>
        <w:pStyle w:val="Normal"/>
        <w:rPr/>
      </w:pPr>
      <w:r>
        <w:rPr/>
        <w:t>Carga não representa quilogramas; mede quanto o equipamento compromete a capacidade de sustentar uma jornada.</w:t>
      </w:r>
    </w:p>
    <w:p>
      <w:pPr>
        <w:pStyle w:val="Normal"/>
        <w:rPr/>
      </w:pPr>
      <w:r>
        <w:rPr/>
        <w:t>Capacidade de Carga = STR.</w:t>
      </w:r>
    </w:p>
    <w:p>
      <w:pPr>
        <w:pStyle w:val="Normal"/>
        <w:rPr/>
      </w:pPr>
      <w:r>
        <w:rPr/>
        <w:t>Sobrecarga = máx. (0, Carga Total - STR).</w:t>
      </w:r>
    </w:p>
    <w:p>
      <w:pPr>
        <w:pStyle w:val="Normal"/>
        <w:rPr/>
      </w:pPr>
      <w:r>
        <w:rPr/>
        <w:t>Autonomia Efetiva = CON - Sobrecarga, em horas, com mínimo de 1 hora.</w:t>
      </w:r>
    </w:p>
    <w:p>
      <w:pPr>
        <w:pStyle w:val="Normal"/>
        <w:rPr/>
      </w:pPr>
      <w:r>
        <w:rPr/>
        <w:t>Ao atingir a Autonomia Efetiva, o personagem precisa descansar por 1 hora antes de iniciar novo período de marcha. Em viagem de grupo, a marcha tende a ser limitada por quem precisa parar primeiro.</w:t>
      </w:r>
    </w:p>
    <w:p>
      <w:pPr>
        <w:pStyle w:val="Normal"/>
        <w:rPr/>
      </w:pPr>
      <w:r>
        <w:rPr/>
        <w:t>Objetos pequenos e numerosos podem ser agrupados em Pacotes de Carga. Recipientes organizam e limitam quantos Pacotes podem ser transportados convenientemente, mas não reduzem sua Carga.</w:t>
      </w:r>
    </w:p>
    <w:p>
      <w:pPr>
        <w:pStyle w:val="Heading1"/>
        <w:rPr>
          <w:lang w:val="pt-BR"/>
        </w:rPr>
      </w:pPr>
      <w:r>
        <w:rPr>
          <w:lang w:val="pt-BR"/>
        </w:rPr>
        <w:t>9. Ataques localizados e estados físicos</w:t>
      </w:r>
    </w:p>
    <w:p>
      <w:pPr>
        <w:pStyle w:val="Normal"/>
        <w:rPr>
          <w:lang w:val="pt-BR"/>
        </w:rPr>
      </w:pPr>
      <w:r>
        <w:rPr>
          <w:lang w:val="pt-BR"/>
        </w:rPr>
        <w:t>O corpo não possui PV separados por membro. O dano é resolvido uma única vez contra a Defesa total; a localização determina onde esse dano produz consequências funcionais e estruturais.</w:t>
      </w:r>
    </w:p>
    <w:p>
      <w:pPr>
        <w:pStyle w:val="Heading2"/>
        <w:rPr>
          <w:lang w:val="pt-BR"/>
        </w:rPr>
      </w:pPr>
      <w:r>
        <w:rPr>
          <w:lang w:val="pt-BR"/>
        </w:rPr>
        <w:t>9.1 Ataque localizado</w:t>
      </w:r>
    </w:p>
    <w:p>
      <w:pPr>
        <w:pStyle w:val="Normal"/>
        <w:rPr>
          <w:lang w:val="pt-BR"/>
        </w:rPr>
      </w:pPr>
      <w:r>
        <w:rPr/>
        <w:t>O atacante declara a região antes da rolagem. Mirar uma região específica impõe Desvantagem por padrão. Estar sem armadura naquela região não concede Vantagem. Se a ficção tornar uma única região o único alvo acessível, não se aplica penalidade artificial de localização. Ataques sem localização declarada atingem o Tronco por padrão.</w:t>
      </w:r>
    </w:p>
    <w:p>
      <w:pPr>
        <w:pStyle w:val="Heading2"/>
        <w:rPr>
          <w:lang w:val="pt-BR"/>
        </w:rPr>
      </w:pPr>
      <w:r>
        <w:rPr>
          <w:lang w:val="pt-BR"/>
        </w:rPr>
        <w:t>9.2 Ataques em área</w:t>
      </w:r>
    </w:p>
    <w:p>
      <w:pPr>
        <w:pStyle w:val="Normal"/>
        <w:rPr>
          <w:lang w:val="pt-BR"/>
        </w:rPr>
      </w:pPr>
      <w:r>
        <w:rPr>
          <w:lang w:val="pt-BR"/>
        </w:rPr>
        <w:t>Ataques em área resolvem o dano uma única vez contra a Defesa total. Depois de determinado o dano efetivamente sofrido, usa-se essa mesma intensidade para verificar quais regiões abrangidas podem sofrer lesões ou consequências de Integridade. A abrangência nunca multiplica o dano aos PV.</w:t>
      </w:r>
    </w:p>
    <w:p>
      <w:pPr>
        <w:pStyle w:val="Normal"/>
        <w:rPr>
          <w:lang w:val="pt-BR"/>
        </w:rPr>
      </w:pPr>
      <w:r>
        <w:rPr>
          <w:lang w:val="pt-BR"/>
        </w:rPr>
        <w:t>Dano mede intensidade. Localização mede consequência. Área mede abrangência.</w:t>
      </w:r>
    </w:p>
    <w:p>
      <w:pPr>
        <w:pStyle w:val="Normal"/>
        <w:rPr>
          <w:lang w:val="pt-BR"/>
        </w:rPr>
      </w:pPr>
      <w:r>
        <w:rPr>
          <w:lang w:val="pt-BR"/>
        </w:rPr>
        <w:t>Para simplificar a exposição corporal, ataques em área podem atingir duas zonas: Zona Superior (Cabeça, Tronco e Braços) e Zona Inferior (Tronco e Pernas). O tronco pertence às duas zonas, mas nunca recebe o mesmo dano duas vezes.</w:t>
      </w:r>
    </w:p>
    <w:p>
      <w:pPr>
        <w:pStyle w:val="Normal"/>
        <w:rPr>
          <w:lang w:val="pt-BR"/>
        </w:rPr>
      </w:pPr>
      <w:r>
        <w:rPr>
          <w:lang w:val="pt-BR"/>
        </w:rPr>
        <w:t>Se uma ou ambas as zonas forem atingidas, todas as regiões abrangidas podem sofrer consequências correspondentes à intensidade do ataque, enquanto os PV são reduzidos apenas uma vez.</w:t>
      </w:r>
    </w:p>
    <w:p>
      <w:pPr>
        <w:pStyle w:val="Heading2"/>
        <w:rPr/>
      </w:pPr>
      <w:r>
        <w:rPr/>
        <w:t>9.3 Estados físicos</w:t>
      </w:r>
    </w:p>
    <w:tbl>
      <w:tblPr>
        <w:tblStyle w:val="Tabelacomgrade"/>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Estado</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Significado</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Saudável</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Sem comprometimento funcional relevante.</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Avariado</w:t>
            </w:r>
          </w:p>
        </w:tc>
        <w:tc>
          <w:tcPr>
            <w:tcW w:w="4985"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A região sofreu trauma real, mas ainda exerce sua função. O efeito universal deve ser leve.</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Deficiente</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pt-BR" w:eastAsia="en-US" w:bidi="ar-SA"/>
              </w:rPr>
              <w:t xml:space="preserve">A região perdeu parte importante ou toda a função normal. </w:t>
            </w:r>
            <w:r>
              <w:rPr>
                <w:rFonts w:eastAsia="MS Mincho" w:cs=""/>
                <w:kern w:val="0"/>
                <w:szCs w:val="22"/>
                <w:lang w:val="en-US" w:eastAsia="en-US" w:bidi="ar-SA"/>
              </w:rPr>
              <w:t>Aqui entram consequências significativas.</w:t>
            </w:r>
          </w:p>
        </w:tc>
      </w:tr>
    </w:tbl>
    <w:p>
      <w:pPr>
        <w:pStyle w:val="Normal"/>
        <w:rPr>
          <w:lang w:val="pt-BR"/>
        </w:rPr>
      </w:pPr>
      <w:r>
        <w:rPr>
          <w:b/>
          <w:lang w:val="pt-BR"/>
        </w:rPr>
        <w:t xml:space="preserve">Princípio de design: </w:t>
      </w:r>
      <w:r>
        <w:rPr>
          <w:lang w:val="pt-BR"/>
        </w:rPr>
        <w:t>Avariado deve incomodar sem desmontar a ficha; Deficiente deve mudar de forma clara como o personagem joga. Isso evita que poucos ataques transformem todo combate numa cascata de penalidades.</w:t>
      </w:r>
    </w:p>
    <w:p>
      <w:pPr>
        <w:pStyle w:val="Heading2"/>
        <w:rPr>
          <w:lang w:val="pt-BR"/>
        </w:rPr>
      </w:pPr>
      <w:r>
        <w:rPr>
          <w:lang w:val="pt-BR"/>
        </w:rPr>
        <w:t>9.4 Limiar para alteração de estado — direção de playtest</w:t>
      </w:r>
    </w:p>
    <w:p>
      <w:pPr>
        <w:pStyle w:val="ListBullet"/>
        <w:numPr>
          <w:ilvl w:val="0"/>
          <w:numId w:val="1"/>
        </w:numPr>
        <w:rPr>
          <w:lang w:val="pt-BR"/>
        </w:rPr>
      </w:pPr>
      <w:r>
        <w:rPr>
          <w:lang w:val="pt-BR"/>
        </w:rPr>
        <w:t>Severidade Leve: não altera estado físico por padrão.</w:t>
      </w:r>
    </w:p>
    <w:p>
      <w:pPr>
        <w:pStyle w:val="ListBullet"/>
        <w:numPr>
          <w:ilvl w:val="0"/>
          <w:numId w:val="1"/>
        </w:numPr>
        <w:rPr>
          <w:lang w:val="pt-BR"/>
        </w:rPr>
      </w:pPr>
      <w:r>
        <w:rPr/>
        <w:t>Severidade Moderada: não altera estado físico por padrão.</w:t>
      </w:r>
    </w:p>
    <w:p>
      <w:pPr>
        <w:pStyle w:val="ListBullet"/>
        <w:numPr>
          <w:ilvl w:val="0"/>
          <w:numId w:val="1"/>
        </w:numPr>
        <w:rPr>
          <w:lang w:val="pt-BR"/>
        </w:rPr>
      </w:pPr>
      <w:r>
        <w:rPr/>
        <w:t>Severidade Pesada: avança o estado físico localizado em 1 estágio, sem transbordamento: Saudável → Avariado; Avariado → Deficiente.</w:t>
      </w:r>
    </w:p>
    <w:p>
      <w:pPr>
        <w:pStyle w:val="ListBullet"/>
        <w:numPr>
          <w:ilvl w:val="0"/>
          <w:numId w:val="1"/>
        </w:numPr>
        <w:rPr>
          <w:lang w:val="pt-BR"/>
        </w:rPr>
      </w:pPr>
      <w:r>
        <w:rPr/>
        <w:t>Críticos, propriedades de arma, condições preexistentes ou efeitos explícitos só aceleram essa progressão quando declararem isso diretamente.</w:t>
      </w:r>
    </w:p>
    <w:p>
      <w:pPr>
        <w:pStyle w:val="ListBullet"/>
        <w:numPr>
          <w:ilvl w:val="0"/>
          <w:numId w:val="1"/>
        </w:numPr>
        <w:rPr>
          <w:lang w:val="pt-BR"/>
        </w:rPr>
      </w:pPr>
      <w:r>
        <w:rPr>
          <w:lang w:val="pt-BR"/>
        </w:rPr>
        <w:t>Não existe soma de dano por membro: cada instância relevante verifica a mudança de estado.</w:t>
      </w:r>
    </w:p>
    <w:p>
      <w:pPr>
        <w:pStyle w:val="Normal"/>
        <w:rPr/>
      </w:pPr>
      <w:r>
        <w:rPr/>
        <w:t>Ferimento Debilitante é o evento em que uma instância de dano provoca mudança de estado físico em uma região, como Saudável → Avariado ou Avariado → Deficiente. Deficiente é um estado físico; não é sinônimo de Ferimento Debilitante.</w:t>
      </w:r>
    </w:p>
    <w:p>
      <w:pPr>
        <w:pStyle w:val="Heading2"/>
        <w:rPr/>
      </w:pPr>
      <w:r>
        <w:rPr/>
        <w:t>9.5 Consequências universais por região</w:t>
      </w:r>
    </w:p>
    <w:tbl>
      <w:tblPr>
        <w:tblStyle w:val="Tabelacomgrade"/>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blHeader w:val="true"/>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Região</w:t>
            </w:r>
          </w:p>
        </w:tc>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Avariado</w:t>
            </w:r>
          </w:p>
        </w:tc>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Deficiente</w:t>
            </w:r>
          </w:p>
        </w:tc>
      </w:tr>
      <w:tr>
        <w:trPr>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Cabeça</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Avariado: sem condição incapacitante universal automática.</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Deficiente: sorteie uma consequência grave entre Cego, Tonto ou Desacordado.</w:t>
            </w:r>
          </w:p>
        </w:tc>
      </w:tr>
      <w:tr>
        <w:trPr>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Braço</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Avariado: −1 STR e −1 DEX nas ações que dependam daquele braço.</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Deficiente: −2 STR e −2 DEX quando aplicável e o braço não pode usar arma, escudo, regalia ou ferramenta que exija função normal.</w:t>
            </w:r>
          </w:p>
        </w:tc>
      </w:tr>
      <w:tr>
        <w:trPr>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Perna</w:t>
            </w:r>
          </w:p>
        </w:tc>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Avariado: −1 PM.</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Deficiente: −2 PM e Iniciativa com Desvantagem.</w:t>
            </w:r>
          </w:p>
        </w:tc>
      </w:tr>
      <w:tr>
        <w:trPr>
          <w:cantSplit w:val="true"/>
        </w:trPr>
        <w:tc>
          <w:tcPr>
            <w:tcW w:w="3324"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Tronco</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Avariado: sem penalidade numérica universal adicional.</w:t>
            </w:r>
          </w:p>
        </w:tc>
        <w:tc>
          <w:tcPr>
            <w:tcW w:w="3324" w:type="dxa"/>
            <w:tcBorders/>
          </w:tcPr>
          <w:p>
            <w:pPr>
              <w:pStyle w:val="Normal"/>
              <w:widowControl/>
              <w:suppressAutoHyphens w:val="true"/>
              <w:spacing w:lineRule="auto" w:line="240" w:before="0" w:after="0"/>
              <w:jc w:val="left"/>
              <w:rPr>
                <w:rFonts w:eastAsia="MS Mincho"/>
                <w:lang w:val="pt-BR"/>
              </w:rPr>
            </w:pPr>
            <w:r>
              <w:rPr>
                <w:rFonts w:eastAsia="MS Mincho" w:cs=""/>
                <w:kern w:val="0"/>
                <w:szCs w:val="22"/>
                <w:lang w:val="pt-BR" w:eastAsia="en-US" w:bidi="ar-SA"/>
              </w:rPr>
              <w:t>Deficiente: sem status numérico obrigatório; consequências específicas como Sangramento podem carregar o trauma.</w:t>
            </w:r>
          </w:p>
        </w:tc>
      </w:tr>
    </w:tbl>
    <w:p>
      <w:pPr>
        <w:pStyle w:val="Heading2"/>
        <w:rPr>
          <w:lang w:val="pt-BR"/>
        </w:rPr>
      </w:pPr>
      <w:r>
        <w:rPr>
          <w:lang w:val="pt-BR"/>
        </w:rPr>
        <w:t>9.6 Condições de cabeça</w:t>
      </w:r>
    </w:p>
    <w:p>
      <w:pPr>
        <w:pStyle w:val="Normal"/>
        <w:rPr>
          <w:lang w:val="pt-BR"/>
        </w:rPr>
      </w:pPr>
      <w:r>
        <w:rPr>
          <w:b/>
          <w:lang w:val="pt-BR"/>
        </w:rPr>
        <w:t xml:space="preserve">Cego — 50%. </w:t>
      </w:r>
      <w:r>
        <w:rPr>
          <w:lang w:val="pt-BR"/>
        </w:rPr>
        <w:t>Rolagens dependentes de visão são feitas com Desvantagem.</w:t>
      </w:r>
    </w:p>
    <w:p>
      <w:pPr>
        <w:pStyle w:val="Normal"/>
        <w:rPr>
          <w:lang w:val="pt-BR"/>
        </w:rPr>
      </w:pPr>
      <w:r>
        <w:rPr>
          <w:b/>
          <w:lang w:val="pt-BR"/>
        </w:rPr>
        <w:t xml:space="preserve">Cego — 100%. </w:t>
      </w:r>
      <w:r>
        <w:rPr>
          <w:lang w:val="pt-BR"/>
        </w:rPr>
        <w:t>O personagem perde seu Bônus de DEX nas resoluções de combate dependentes de visão e não se locomove normalmente sem orientação. Deslocamento independente exige testes recorrentes de Intuição; a frequência exata é parâmetro de playtest.</w:t>
      </w:r>
    </w:p>
    <w:p>
      <w:pPr>
        <w:pStyle w:val="Normal"/>
        <w:rPr/>
      </w:pPr>
      <w:r>
        <w:rPr>
          <w:b/>
          <w:lang w:val="pt-BR"/>
        </w:rPr>
        <w:t xml:space="preserve">Tonto. </w:t>
      </w:r>
      <w:r>
        <w:rPr>
          <w:lang w:val="pt-BR"/>
        </w:rPr>
        <w:t xml:space="preserve">Realiza rolagens em Desvantagem e precisa passar em teste de DEX para deslocar-se. </w:t>
      </w:r>
      <w:r>
        <w:rPr/>
        <w:t>Enquanto Tonto, não pode receber Vantagem.</w:t>
      </w:r>
    </w:p>
    <w:p>
      <w:pPr>
        <w:pStyle w:val="Normal"/>
        <w:rPr>
          <w:lang w:val="pt-BR"/>
        </w:rPr>
      </w:pPr>
      <w:r>
        <w:rPr>
          <w:b/>
          <w:lang w:val="pt-BR"/>
        </w:rPr>
        <w:t xml:space="preserve">Desacordado. </w:t>
      </w:r>
      <w:r>
        <w:rPr>
          <w:lang w:val="pt-BR"/>
        </w:rPr>
        <w:t>Não age enquanto permanecer inconsciente.</w:t>
      </w:r>
    </w:p>
    <w:p>
      <w:pPr>
        <w:pStyle w:val="Normal"/>
        <w:rPr>
          <w:lang w:val="pt-BR"/>
        </w:rPr>
      </w:pPr>
      <w:r>
        <w:rPr>
          <w:lang w:val="pt-BR"/>
        </w:rPr>
        <w:t>Quando o resultado de Cabeça Deficiente for Cego, o método de determinar cegueira parcial ou total ainda deve ser fechado em playtest.</w:t>
      </w:r>
    </w:p>
    <w:p>
      <w:pPr>
        <w:pStyle w:val="Heading1"/>
        <w:rPr>
          <w:lang w:val="pt-BR"/>
        </w:rPr>
      </w:pPr>
      <w:r>
        <w:rPr>
          <w:lang w:val="pt-BR"/>
        </w:rPr>
        <w:t>10. Cura, descanso e persistência</w:t>
      </w:r>
    </w:p>
    <w:p>
      <w:pPr>
        <w:pStyle w:val="Normal"/>
        <w:rPr>
          <w:lang w:val="pt-BR"/>
        </w:rPr>
      </w:pPr>
      <w:r>
        <w:rPr>
          <w:b/>
          <w:lang w:val="pt-BR"/>
        </w:rPr>
        <w:t>Curar = recuperar PV.</w:t>
      </w:r>
    </w:p>
    <w:p>
      <w:pPr>
        <w:pStyle w:val="Normal"/>
        <w:rPr>
          <w:lang w:val="pt-BR"/>
        </w:rPr>
      </w:pPr>
      <w:r>
        <w:rPr>
          <w:lang w:val="pt-BR"/>
        </w:rPr>
        <w:t>A palavra-chave Cura não repara automaticamente um braço, uma perna, a visão ou outro estado físico. PV e estados localizados são eixos independentes.</w:t>
      </w:r>
    </w:p>
    <w:p>
      <w:pPr>
        <w:pStyle w:val="Heading2"/>
        <w:rPr>
          <w:lang w:val="pt-BR"/>
        </w:rPr>
      </w:pPr>
      <w:r>
        <w:rPr>
          <w:lang w:val="pt-BR"/>
        </w:rPr>
        <w:t>10.1 Recuperação localizada</w:t>
      </w:r>
    </w:p>
    <w:p>
      <w:pPr>
        <w:pStyle w:val="Normal"/>
        <w:rPr>
          <w:lang w:val="pt-BR"/>
        </w:rPr>
      </w:pPr>
      <w:r>
        <w:rPr>
          <w:lang w:val="pt-BR"/>
        </w:rPr>
        <w:t>Uma habilidade, item ou tratamento só altera Avariado/Deficiente quando seu texto disser explicitamente que recupera, restaura ou melhora a região comprometida.</w:t>
      </w:r>
    </w:p>
    <w:p>
      <w:pPr>
        <w:pStyle w:val="Heading2"/>
        <w:rPr>
          <w:lang w:val="pt-BR"/>
        </w:rPr>
      </w:pPr>
      <w:r>
        <w:rPr>
          <w:lang w:val="pt-BR"/>
        </w:rPr>
        <w:t>10.2 Descanso</w:t>
      </w:r>
    </w:p>
    <w:p>
      <w:pPr>
        <w:pStyle w:val="Normal"/>
        <w:rPr>
          <w:lang w:val="pt-BR"/>
        </w:rPr>
      </w:pPr>
      <w:r>
        <w:rPr>
          <w:lang w:val="pt-BR"/>
        </w:rPr>
        <w:t>Descanso Longo restaura os PV e melhora em 1 estágio cada estado físico localizado elegível para recuperação natural: Deficiente → Avariado → Saudável.</w:t>
      </w:r>
    </w:p>
    <w:p>
      <w:pPr>
        <w:pStyle w:val="Normal"/>
        <w:rPr>
          <w:lang w:val="pt-BR"/>
        </w:rPr>
      </w:pPr>
      <w:r>
        <w:rPr>
          <w:lang w:val="pt-BR"/>
        </w:rPr>
        <w:t>Uma região Deficiente normalmente precisa de 2 Descansos Longos para retornar a Saudável. Tratamentos especializados podem acelerar essa recuperação.</w:t>
      </w:r>
    </w:p>
    <w:p>
      <w:pPr>
        <w:pStyle w:val="Normal"/>
        <w:rPr>
          <w:lang w:val="pt-BR"/>
        </w:rPr>
      </w:pPr>
      <w:r>
        <w:rPr>
          <w:lang w:val="pt-BR"/>
        </w:rPr>
        <w:t>Descanso Longo não remove automaticamente efeitos Persistentes e não elimina Fome.</w:t>
      </w:r>
    </w:p>
    <w:p>
      <w:pPr>
        <w:pStyle w:val="Normal"/>
        <w:rPr>
          <w:lang w:val="pt-BR"/>
        </w:rPr>
      </w:pPr>
      <w:r>
        <w:rPr>
          <w:lang w:val="pt-BR"/>
        </w:rPr>
      </w:r>
    </w:p>
    <w:p>
      <w:pPr>
        <w:pStyle w:val="Heading2"/>
        <w:rPr>
          <w:lang w:val="pt-BR"/>
        </w:rPr>
      </w:pPr>
      <w:r>
        <w:rPr>
          <w:lang w:val="pt-BR"/>
        </w:rPr>
        <w:t>10.3 Recuperação de PV entre encontros</w:t>
      </w:r>
    </w:p>
    <w:p>
      <w:pPr>
        <w:pStyle w:val="Normal"/>
        <w:rPr>
          <w:lang w:val="pt-BR"/>
        </w:rPr>
      </w:pPr>
      <w:r>
        <w:rPr>
          <w:lang w:val="pt-BR"/>
        </w:rPr>
        <w:t>Quando uma cena de conflito termina e os personagens dispõem de tempo suficiente para recuperar o fôlego sem ameaça imediata, todos recuperam seus PV ao máximo.</w:t>
      </w:r>
    </w:p>
    <w:p>
      <w:pPr>
        <w:pStyle w:val="Normal"/>
        <w:rPr>
          <w:lang w:val="pt-BR"/>
        </w:rPr>
      </w:pPr>
      <w:r>
        <w:rPr>
          <w:lang w:val="pt-BR"/>
        </w:rPr>
        <w:t>Essa recuperação restaura apenas PV. Ela não remove estados físicos, Sangramento, venenos, doenças, Integridade perdida, Fome ou outros efeitos Persistentes.</w:t>
      </w:r>
    </w:p>
    <w:p>
      <w:pPr>
        <w:pStyle w:val="Normal"/>
        <w:rPr>
          <w:lang w:val="pt-BR"/>
        </w:rPr>
      </w:pPr>
      <w:r>
        <w:rPr>
          <w:lang w:val="pt-BR"/>
        </w:rPr>
        <w:t>Se inimigos ainda puderem detectar, perseguir ou pressionar o grupo, o encontro não é considerado encerrado para esse efeito.</w:t>
      </w:r>
    </w:p>
    <w:p>
      <w:pPr>
        <w:pStyle w:val="Heading2"/>
        <w:rPr>
          <w:lang w:val="pt-BR"/>
        </w:rPr>
      </w:pPr>
      <w:r>
        <w:rPr>
          <w:lang w:val="pt-BR"/>
        </w:rPr>
        <w:t>10.4 Efeitos Persistentes</w:t>
      </w:r>
    </w:p>
    <w:p>
      <w:pPr>
        <w:pStyle w:val="BodyText"/>
        <w:rPr>
          <w:lang w:val="pt-BR"/>
        </w:rPr>
      </w:pPr>
      <w:r>
        <w:rPr>
          <w:lang w:val="pt-BR"/>
        </w:rPr>
        <w:t>Algumas condições não seguem automaticamente a recuperação localizada comum.</w:t>
      </w:r>
    </w:p>
    <w:p>
      <w:pPr>
        <w:pStyle w:val="BodyText"/>
        <w:rPr>
          <w:lang w:val="pt-BR"/>
        </w:rPr>
      </w:pPr>
      <w:r>
        <w:rPr>
          <w:lang w:val="pt-BR"/>
        </w:rPr>
        <w:t xml:space="preserve">Doenças, venenos, maldições, traumas específicos ou outros efeitos podem ser declarados </w:t>
      </w:r>
      <w:r>
        <w:rPr>
          <w:rStyle w:val="Strong"/>
          <w:lang w:val="pt-BR"/>
        </w:rPr>
        <w:t>Persistentes</w:t>
      </w:r>
      <w:r>
        <w:rPr>
          <w:lang w:val="pt-BR"/>
        </w:rPr>
        <w:t>. Quando isso ocorrer, o próprio efeito deve indicar sua duração, progressão ou condição de remoção.</w:t>
      </w:r>
    </w:p>
    <w:p>
      <w:pPr>
        <w:pStyle w:val="BodyText"/>
        <w:rPr>
          <w:lang w:val="pt-BR"/>
        </w:rPr>
      </w:pPr>
      <w:r>
        <w:rPr>
          <w:lang w:val="pt-BR"/>
        </w:rPr>
        <w:t>Efeitos Persistentes existem para representar mazelas que permanecem além de um único descanso e que podem exigir tratamento, intervenção especial ou passagem adicional de tempo.</w:t>
      </w:r>
    </w:p>
    <w:p>
      <w:pPr>
        <w:pStyle w:val="Heading1"/>
        <w:rPr>
          <w:lang w:val="pt-BR"/>
        </w:rPr>
      </w:pPr>
      <w:r>
        <w:rPr>
          <w:lang w:val="pt-BR"/>
        </w:rPr>
        <w:t>11. Condições e princípios universais</w:t>
      </w:r>
    </w:p>
    <w:p>
      <w:pPr>
        <w:pStyle w:val="Heading2"/>
        <w:rPr>
          <w:lang w:val="pt-BR"/>
        </w:rPr>
      </w:pPr>
      <w:r>
        <w:rPr>
          <w:lang w:val="pt-BR"/>
        </w:rPr>
        <w:t>11.1 Sangramento</w:t>
      </w:r>
    </w:p>
    <w:p>
      <w:pPr>
        <w:pStyle w:val="Normal"/>
        <w:rPr>
          <w:lang w:val="pt-BR"/>
        </w:rPr>
      </w:pPr>
      <w:r>
        <w:rPr>
          <w:lang w:val="pt-BR"/>
        </w:rPr>
        <w:t>Sangramento é uma condição separada de PV e dos estados físicos. Curar PV não altera Sangramento por implicação.</w:t>
      </w:r>
    </w:p>
    <w:p>
      <w:pPr>
        <w:pStyle w:val="Normal"/>
        <w:rPr>
          <w:lang w:val="pt-BR"/>
        </w:rPr>
      </w:pPr>
      <w:r>
        <w:rPr/>
        <w:t>Sangramento pode ser aplicado por uma habilidade, propriedade ou efeito que o declare explicitamente. Além disso, quando o Tronco entra em Deficiente, o personagem entra em Sangramento Profuso uma vez. Estancar esse Sangramento não faz o Tronco permanecer gerando novas instâncias; ele só pode retornar a Saudável quando o Tronco melhorar para Avariado.</w:t>
      </w:r>
    </w:p>
    <w:p>
      <w:pPr>
        <w:pStyle w:val="Normal"/>
        <w:rPr>
          <w:lang w:val="pt-BR"/>
        </w:rPr>
      </w:pPr>
      <w:r>
        <w:rPr>
          <w:lang w:val="pt-BR"/>
        </w:rPr>
        <w:t>Estados: Profuso → Estancado → Saudável.</w:t>
      </w:r>
    </w:p>
    <w:p>
      <w:pPr>
        <w:pStyle w:val="Normal"/>
        <w:rPr>
          <w:lang w:val="pt-BR"/>
        </w:rPr>
      </w:pPr>
      <w:r>
        <w:rPr>
          <w:lang w:val="pt-BR"/>
        </w:rPr>
        <w:t>Profuso. O personagem sofre 1d8 de dano no próprio turno. Fora de combate, sofre 1d8 a cada 2 horas enquanto permanecer Profuso.</w:t>
      </w:r>
    </w:p>
    <w:p>
      <w:pPr>
        <w:pStyle w:val="Normal"/>
        <w:rPr>
          <w:lang w:val="pt-BR"/>
        </w:rPr>
      </w:pPr>
      <w:r>
        <w:rPr>
          <w:lang w:val="pt-BR"/>
        </w:rPr>
        <w:t>Estancado. Não causa dano periódico, mas volta a Profuso se a região ferida sofrer novo dano ou se o personagem realizar esforço físico significativo que exija Atletismo ou STR.</w:t>
      </w:r>
    </w:p>
    <w:p>
      <w:pPr>
        <w:pStyle w:val="Normal"/>
        <w:rPr>
          <w:lang w:val="pt-BR"/>
        </w:rPr>
      </w:pPr>
      <w:r>
        <w:rPr>
          <w:lang w:val="pt-BR"/>
        </w:rPr>
        <w:t>Saudável. A fonte do Sangramento foi efetivamente removida e não reabre automaticamente apenas porque a região sofre novo dano.</w:t>
      </w:r>
    </w:p>
    <w:p>
      <w:pPr>
        <w:pStyle w:val="Normal"/>
        <w:rPr>
          <w:lang w:val="pt-BR"/>
        </w:rPr>
      </w:pPr>
      <w:r>
        <w:rPr>
          <w:lang w:val="pt-BR"/>
        </w:rPr>
        <w:t>Sangramento não acumula dano periódico. Mesmo que existam múltiplas feridas ou regiões relevantes, o personagem sofre apenas 1d8 por intervalo enquanto estiver Profuso. As regiões podem continuar anotadas separadamente para determinar quais feridas reabrem.</w:t>
      </w:r>
    </w:p>
    <w:p>
      <w:pPr>
        <w:pStyle w:val="Normal"/>
        <w:rPr>
          <w:lang w:val="pt-BR"/>
        </w:rPr>
      </w:pPr>
      <w:r>
        <w:rPr>
          <w:lang w:val="pt-BR"/>
        </w:rPr>
        <w:t>Tratamento leigo. Qualquer personagem pode tentar estancar Sangramento por pressão, curativo improvisado ou procedimento equivalente. A CD-base é 16; circunstâncias particularmente adversas podem elevar a CD para 18.</w:t>
      </w:r>
    </w:p>
    <w:p>
      <w:pPr>
        <w:pStyle w:val="Normal"/>
        <w:rPr>
          <w:lang w:val="pt-BR"/>
        </w:rPr>
      </w:pPr>
      <w:r>
        <w:rPr>
          <w:lang w:val="pt-BR"/>
        </w:rPr>
        <w:t>Apotecário. Um Apotecário utiliza CD-base 11 para estancar Sangramento, modificada por seu grau de Maestria e pelas circunstâncias, conforme as regras do Ofício.</w:t>
      </w:r>
    </w:p>
    <w:p>
      <w:pPr>
        <w:pStyle w:val="Normal"/>
        <w:rPr>
          <w:lang w:val="pt-BR"/>
        </w:rPr>
      </w:pPr>
      <w:r>
        <w:rPr>
          <w:lang w:val="pt-BR"/>
        </w:rPr>
        <w:t>Descanso Longo reduz Sangramento em 1 estágio: Profuso → Estancado ou Estancado → Saudável.</w:t>
      </w:r>
    </w:p>
    <w:p>
      <w:pPr>
        <w:pStyle w:val="Normal"/>
        <w:rPr>
          <w:lang w:val="pt-BR"/>
        </w:rPr>
      </w:pPr>
      <w:r>
        <w:rPr>
          <w:lang w:val="pt-BR"/>
        </w:rPr>
        <w:t>Efeitos que dizem remover Sangramento levam diretamente a Saudável, salvo se o próprio texto estabelecer outra coisa.</w:t>
      </w:r>
    </w:p>
    <w:p>
      <w:pPr>
        <w:pStyle w:val="Normal"/>
        <w:rPr>
          <w:lang w:val="pt-BR"/>
        </w:rPr>
      </w:pPr>
      <w:r>
        <w:rPr>
          <w:lang w:val="pt-BR"/>
        </w:rPr>
      </w:r>
    </w:p>
    <w:p>
      <w:pPr>
        <w:pStyle w:val="Heading2"/>
        <w:rPr>
          <w:lang w:val="pt-BR"/>
        </w:rPr>
      </w:pPr>
      <w:r>
        <w:rPr>
          <w:lang w:val="pt-BR"/>
        </w:rPr>
        <w:t>11.2 Vantagem não supera incapacidade explícita</w:t>
      </w:r>
    </w:p>
    <w:p>
      <w:pPr>
        <w:pStyle w:val="Normal"/>
        <w:rPr>
          <w:lang w:val="pt-BR"/>
        </w:rPr>
      </w:pPr>
      <w:r>
        <w:rPr>
          <w:lang w:val="pt-BR"/>
        </w:rPr>
        <w:t>Quando uma condição disser expressamente que o personagem não pode receber Vantagem — como Tonto na regra atual — novas fontes de Vantagem não cancelam essa limitação.</w:t>
      </w:r>
    </w:p>
    <w:p>
      <w:pPr>
        <w:pStyle w:val="Heading2"/>
        <w:rPr>
          <w:lang w:val="pt-BR"/>
        </w:rPr>
      </w:pPr>
      <w:r>
        <w:rPr>
          <w:lang w:val="pt-BR"/>
        </w:rPr>
        <w:t>11.3 Morte, Salvamento da Morte e Quase-Morte</w:t>
      </w:r>
    </w:p>
    <w:p>
      <w:pPr>
        <w:pStyle w:val="Normal"/>
        <w:rPr>
          <w:lang w:val="pt-BR"/>
        </w:rPr>
      </w:pPr>
      <w:r>
        <w:rPr>
          <w:lang w:val="pt-BR"/>
        </w:rPr>
        <w:t>Ao chegar a 0 PV, o personagem morre, salvo se possuir uma Rolagem de Salvamento da Morte disponível.</w:t>
      </w:r>
    </w:p>
    <w:p>
      <w:pPr>
        <w:pStyle w:val="Normal"/>
        <w:rPr>
          <w:lang w:val="pt-BR"/>
        </w:rPr>
      </w:pPr>
      <w:r>
        <w:rPr>
          <w:lang w:val="pt-BR"/>
        </w:rPr>
        <w:t>Por padrão, cada personagem possui 1 Salvamento da Morte por dia. O teste é uma rolagem seca contra CD-base 15, sem modificador de CON. A CD pode ser alterada por habilidades, condições ou circunstâncias específicas.</w:t>
      </w:r>
    </w:p>
    <w:p>
      <w:pPr>
        <w:pStyle w:val="Normal"/>
        <w:rPr>
          <w:lang w:val="pt-BR"/>
        </w:rPr>
      </w:pPr>
      <w:r>
        <w:rPr>
          <w:lang w:val="pt-BR"/>
        </w:rPr>
        <w:t>Falha: a morte se consolida. Sucesso: o personagem entra em Quase-Morte. O Salvamento é consumido independentemente do resultado. Se chegar novamente a 0 PV sem outro Salvamento disponível, morre sem nova rolagem.</w:t>
      </w:r>
    </w:p>
    <w:p>
      <w:pPr>
        <w:pStyle w:val="Normal"/>
        <w:rPr>
          <w:lang w:val="pt-BR"/>
        </w:rPr>
      </w:pPr>
      <w:r>
        <w:rPr>
          <w:lang w:val="pt-BR"/>
        </w:rPr>
        <w:t>Quase-Morte. O personagem permanece com 1 PV, fica Desacordado e, para os demais participantes da cena, aparenta estar morto. Um inimigo que deliberadamente atacar esse corpo recebe Vantagem e realiza um Golpe Desassistido.</w:t>
      </w:r>
    </w:p>
    <w:p>
      <w:pPr>
        <w:pStyle w:val="Normal"/>
        <w:rPr>
          <w:lang w:val="pt-BR"/>
        </w:rPr>
      </w:pPr>
      <w:r>
        <w:rPr>
          <w:lang w:val="pt-BR"/>
        </w:rPr>
        <w:t>Cura em Quase-Morte recupera PV normalmente, mas não encerra o estado Desacordado por si só. No início de cada turno do personagem após receber Cura, ele realiza um teste de CON contra CD 12. Em sucesso, desperta imediatamente e pode realizar o turno normalmente; em falha, permanece Desacordado e perde aquele turno, podendo tentar de novo no turno seguinte.</w:t>
      </w:r>
    </w:p>
    <w:p>
      <w:pPr>
        <w:pStyle w:val="Normal"/>
        <w:rPr>
          <w:lang w:val="pt-BR"/>
        </w:rPr>
      </w:pPr>
      <w:r>
        <w:rPr>
          <w:lang w:val="pt-BR"/>
        </w:rPr>
        <w:t>Quase-Morte não remove Sangramento. Um personagem com 1 PV e Sangramento Profuso pode ser levado novamente a 0 PV pelo dano periódico e sofrer novo evento de morte.</w:t>
      </w:r>
    </w:p>
    <w:p>
      <w:pPr>
        <w:pStyle w:val="Normal"/>
        <w:rPr>
          <w:lang w:val="pt-BR"/>
        </w:rPr>
      </w:pPr>
      <w:r>
        <w:rPr>
          <w:lang w:val="pt-BR"/>
        </w:rPr>
        <w:t>Sem intervenção, o personagem permanece Desacordado até o dia seguinte. Após um Descanso Longo, desperta com a recuperação normal de PV e recebe 2 pontos de Fome.</w:t>
      </w:r>
    </w:p>
    <w:p>
      <w:pPr>
        <w:pStyle w:val="Normal"/>
        <w:rPr>
          <w:lang w:val="pt-BR"/>
        </w:rPr>
      </w:pPr>
      <w:r>
        <w:rPr/>
        <w:t>Características raciais ou de Classe que evitam morte, como Torpor Nyxiano, seguem sua própria janela de ativação. Por padrão, o Salvamento da Morte universal é resolvido antes de efeitos raciais posteriores, salvo texto específico em contrário.</w:t>
      </w:r>
    </w:p>
    <w:p>
      <w:pPr>
        <w:pStyle w:val="Heading2"/>
        <w:rPr/>
      </w:pPr>
      <w:r>
        <w:rPr/>
        <w:t>11.4 Fome e Desidratação</w:t>
      </w:r>
    </w:p>
    <w:p>
      <w:pPr>
        <w:pStyle w:val="Normal"/>
        <w:rPr/>
      </w:pPr>
      <w:r>
        <w:rPr/>
        <w:t>Fome. A cada 12 horas sem alimentação suficiente, o personagem recebe 1 ponto de Fome. Cada ponto reduz em 10% seus PV Máximos originais; ao atingir 10 pontos, o personagem morre por inanição. Descanso Longo não reduz Fome.</w:t>
      </w:r>
    </w:p>
    <w:p>
      <w:pPr>
        <w:pStyle w:val="Normal"/>
        <w:rPr/>
      </w:pPr>
      <w:r>
        <w:rPr/>
        <w:t>Nutrição remove Fome, conforme a fonte de alimento ou efeito apropriado, e não pode ser armazenada acima de 0.</w:t>
      </w:r>
    </w:p>
    <w:p>
      <w:pPr>
        <w:pStyle w:val="Normal"/>
        <w:rPr/>
      </w:pPr>
      <w:r>
        <w:rPr/>
        <w:t>Desidratação. Após 12 horas sem beber água suficiente, o personagem recebe 1 ponto de Desidratação. A cada 2 pontos de Desidratação, recebe 1 Marcador de Morte.</w:t>
      </w:r>
    </w:p>
    <w:p>
      <w:pPr>
        <w:pStyle w:val="Normal"/>
        <w:rPr/>
      </w:pPr>
      <w:r>
        <w:rPr/>
        <w:t>Beber água suficiente remove os pontos de Desidratação acumulados, mas não remove imediatamente Marcadores de Morte já adquiridos. Após cada Descanso Longo realizado devidamente hidratado e alimentado, remova 1 desses Marcadores.</w:t>
      </w:r>
    </w:p>
    <w:p>
      <w:pPr>
        <w:pStyle w:val="Normal"/>
        <w:rPr/>
      </w:pPr>
      <w:r>
        <w:rPr/>
        <w:t>Água contaminada exige teste de CON; em falha, o personagem adquire Intoxicação Alimentar.</w:t>
      </w:r>
    </w:p>
    <w:p>
      <w:pPr>
        <w:pStyle w:val="Normal"/>
        <w:rPr/>
      </w:pPr>
      <w:r>
        <w:rPr/>
        <w:t>Marcadores de Morte são cumulativos e compartilhados entre todas as fontes. Ao atingir 5 Marcadores de Morte, o personagem morre.</w:t>
      </w:r>
    </w:p>
    <w:p>
      <w:pPr>
        <w:pStyle w:val="Normal"/>
        <w:rPr/>
      </w:pPr>
      <w:r>
        <w:rPr/>
      </w:r>
    </w:p>
    <w:p>
      <w:pPr>
        <w:pStyle w:val="Heading2"/>
        <w:rPr/>
      </w:pPr>
      <w:r>
        <w:rPr/>
        <w:t>11.5 Preso</w:t>
      </w:r>
    </w:p>
    <w:p>
      <w:pPr>
        <w:pStyle w:val="Normal"/>
        <w:rPr/>
      </w:pPr>
      <w:r>
        <w:rPr/>
        <w:t>Preso: o personagem não possui PM e normalmente não pode realizar Ação Principal. No início do próprio turno, antes de qualquer outra coisa, pode gastar Ação Menor para tentar escapar usando o teste definido pelo efeito que o prendeu. Em sucesso, a condição termina e ele mantém Ação Principal e PM; em falha, permanece Preso e pode usar a Ação Principal para uma segunda tentativa. Se não possuir Ação Menor, pode tentar diretamente com a Ação Principal.</w:t>
      </w:r>
    </w:p>
    <w:p>
      <w:pPr>
        <w:pStyle w:val="Normal"/>
        <w:rPr/>
      </w:pPr>
      <w:r>
        <w:rPr/>
        <w:t>Preso também impede teleporte ou deslocamento voluntário usado especificamente para escapar da condição, salvo habilidade que diga explicitamente funcionar enquanto Preso. Reações e capacidades que não dependam de movimento/Ação Principal permanecem disponíveis quando o efeito não disser o contrário.</w:t>
      </w:r>
    </w:p>
    <w:p>
      <w:pPr>
        <w:pStyle w:val="Heading2"/>
        <w:rPr/>
      </w:pPr>
      <w:r>
        <w:rPr/>
        <w:t>11.6 Furtividade</w:t>
      </w:r>
    </w:p>
    <w:p>
      <w:pPr>
        <w:pStyle w:val="Normal"/>
        <w:rPr/>
      </w:pPr>
      <w:r>
        <w:rPr/>
        <w:t>Furtividade é o estado de permanecer não detectado. Termina quando o personagem é detectado ou quando realiza um ataque, acertando ou não. Dano indireto, persistente, armadilhas, dano recebido ou dano redistribuído não encerram Furtividade automaticamente. Mover-se no campo visual exige resolução apropriada; não encerra o estado por mera existência. Ataque a partir de Furtividade usa Golpe Desassistido e depois encerra a Furtividade.</w:t>
      </w:r>
    </w:p>
    <w:p>
      <w:pPr>
        <w:pStyle w:val="Heading2"/>
        <w:rPr/>
      </w:pPr>
      <w:r>
        <w:rPr/>
        <w:t>11.7 Redistribuição de dano</w:t>
      </w:r>
    </w:p>
    <w:p>
      <w:pPr>
        <w:pStyle w:val="Normal"/>
        <w:rPr/>
      </w:pPr>
      <w:r>
        <w:rPr/>
        <w:t>Dano recebido exclusivamente por transferência, divisão, equalização, desvio ou redistribuição não pode ser redistribuído novamente por outro efeito, salvo exceção explícita. Uma vez marcado como redistribuído, permanece com o destinatário final.</w:t>
      </w:r>
    </w:p>
    <w:p>
      <w:pPr>
        <w:pStyle w:val="Normal"/>
        <w:rPr/>
      </w:pPr>
      <w:r>
        <w:rPr/>
        <w:t>Dano redistribuído é realmente recebido e resolve tipo, Severidade e consequências naturais; porém não conta como ter sido diretamente atingido, atacado ou alvo da fonte original. Não quebra Furtividade, não interrompe canalizações por si só e não transporta marcas ou gatilhos exclusivos do alvo original.</w:t>
      </w:r>
    </w:p>
    <w:p>
      <w:pPr>
        <w:pStyle w:val="Heading2"/>
        <w:rPr/>
      </w:pPr>
      <w:r>
        <w:rPr/>
        <w:t>11.8 Defesa Natural</w:t>
      </w:r>
    </w:p>
    <w:p>
      <w:pPr>
        <w:pStyle w:val="Normal"/>
        <w:rPr/>
      </w:pPr>
      <w:r>
        <w:rPr/>
        <w:t>Defesa Natural é uma fonte de Defesa proveniente do próprio corpo de uma criatura ou forma. Mitiga dano no mesmo eixo da Defesa comum, mas não corresponde a peças de armadura, não possui Integridade nem Resistência Estrutural e não pode ficar Avariada ou Quebrada. Consequências de dano que atravessem a Defesa Natural são resolvidas diretamente sobre o corpo.</w:t>
      </w:r>
    </w:p>
    <w:p>
      <w:pPr>
        <w:pStyle w:val="Heading2"/>
        <w:rPr/>
      </w:pPr>
      <w:r>
        <w:rPr/>
        <w:t>11.9 Fendas Oníricas: fenômeno compartilhado, vínculo individual</w:t>
      </w:r>
    </w:p>
    <w:p>
      <w:pPr>
        <w:pStyle w:val="Normal"/>
        <w:rPr/>
      </w:pPr>
      <w:r>
        <w:rPr/>
      </w:r>
    </w:p>
    <w:p>
      <w:pPr>
        <w:pStyle w:val="Normal"/>
        <w:rPr/>
      </w:pPr>
      <w:r>
        <w:rPr/>
        <w:t>Fendas Oníricas podem ser utilizadas por mais de uma classe e representam o mesmo fenômeno metafísico no mundo. Entretanto, toda Fenda possui um originador, e sua economia mecânica permanece vinculada ao personagem que a criou.</w:t>
      </w:r>
    </w:p>
    <w:p>
      <w:pPr>
        <w:pStyle w:val="Normal"/>
        <w:rPr/>
      </w:pPr>
      <w:r>
        <w:rPr/>
      </w:r>
    </w:p>
    <w:p>
      <w:pPr>
        <w:pStyle w:val="Normal"/>
        <w:rPr/>
      </w:pPr>
      <w:r>
        <w:rPr/>
        <w:t>Regra geral. Geração de recurso, canalização, consumo, fechamento e demais efeitos de motor pertencem exclusivamente ao originador da Fenda, salvo quando uma habilidade declarar explicitamente interação com Fendas alheias.</w:t>
      </w:r>
    </w:p>
    <w:p>
      <w:pPr>
        <w:pStyle w:val="Normal"/>
        <w:rPr/>
      </w:pPr>
      <w:r>
        <w:rPr/>
      </w:r>
    </w:p>
    <w:p>
      <w:pPr>
        <w:pStyle w:val="ListBullet"/>
        <w:numPr>
          <w:ilvl w:val="0"/>
          <w:numId w:val="1"/>
        </w:numPr>
        <w:rPr/>
      </w:pPr>
      <w:r>
        <w:rPr/>
        <w:t>Uma Fenda criada por um Far Seer não gera Favor para um Sacerdote de Nícia.</w:t>
      </w:r>
    </w:p>
    <w:p>
      <w:pPr>
        <w:pStyle w:val="Normal"/>
        <w:rPr/>
      </w:pPr>
      <w:r>
        <w:rPr/>
      </w:r>
    </w:p>
    <w:p>
      <w:pPr>
        <w:pStyle w:val="ListBullet"/>
        <w:numPr>
          <w:ilvl w:val="0"/>
          <w:numId w:val="1"/>
        </w:numPr>
        <w:rPr/>
      </w:pPr>
      <w:r>
        <w:rPr/>
        <w:t>Uma Fenda criada por um Sacerdote de Nícia não gera Ressonância para um Far Seer.</w:t>
      </w:r>
    </w:p>
    <w:p>
      <w:pPr>
        <w:pStyle w:val="Normal"/>
        <w:rPr/>
      </w:pPr>
      <w:r>
        <w:rPr/>
      </w:r>
    </w:p>
    <w:p>
      <w:pPr>
        <w:pStyle w:val="ListBullet"/>
        <w:numPr>
          <w:ilvl w:val="0"/>
          <w:numId w:val="1"/>
        </w:numPr>
        <w:rPr/>
      </w:pPr>
      <w:r>
        <w:rPr/>
        <w:t>Perceber, reconhecer, estudar ou afetar uma Fenda alheia continua possível quando a ficção ou uma habilidade permitir; isso não concede acesso automático à economia de recurso do criador.</w:t>
      </w:r>
    </w:p>
    <w:p>
      <w:pPr>
        <w:pStyle w:val="Normal"/>
        <w:rPr/>
      </w:pPr>
      <w:r>
        <w:rPr/>
      </w:r>
    </w:p>
    <w:p>
      <w:pPr>
        <w:pStyle w:val="Normal"/>
        <w:rPr/>
      </w:pPr>
      <w:r>
        <w:rPr/>
        <w:t>Habilidades futuras podem permitir compartilhamento, apropriação ou interferência direta em Fendas de outro personagem. Tais efeitos são exceções especiais e devem declarar custo, controle e consequências próprias.</w:t>
      </w:r>
    </w:p>
    <w:p>
      <w:pPr>
        <w:pStyle w:val="Heading1"/>
        <w:rPr/>
      </w:pPr>
      <w:r>
        <w:rPr/>
        <w:t>12. Reputação, autoridade e acesso</w:t>
      </w:r>
    </w:p>
    <w:p>
      <w:pPr>
        <w:pStyle w:val="Normal"/>
        <w:rPr/>
      </w:pPr>
      <w:r>
        <w:rPr/>
        <w:t>Reputação é qualitativa, contextual e não utiliza pontos acumulativos. Os estados universais são: Hostil → Neutro → Amigável → Venerado.</w:t>
      </w:r>
    </w:p>
    <w:p>
      <w:pPr>
        <w:pStyle w:val="Normal"/>
        <w:rPr/>
      </w:pPr>
      <w:r>
        <w:rPr/>
        <w:t>No N1, registre apenas reputações diretamente relevantes à criação. Novas pessoas, cidades, comunidades, ordens e facções são adicionadas à ficha conforme entram em jogo; o sistema espera crescimento horizontal de eixos de Reputação durante a campanha.</w:t>
      </w:r>
    </w:p>
    <w:p>
      <w:pPr>
        <w:pStyle w:val="Normal"/>
        <w:rPr/>
      </w:pPr>
      <w:r>
        <w:rPr/>
        <w:t>Hostil: a pessoa, comunidade ou instituição trata o personagem como ameaça, inimigo ou presença indesejada. Neutro: não existe confiança ou hostilidade institucional relevante. Amigável: existe boa vontade real, colaboração e facilitação de acesso. Venerado: o personagem tornou-se figura de importância excepcional para aquele grupo ou para sua memória coletiva.</w:t>
      </w:r>
    </w:p>
    <w:p>
      <w:pPr>
        <w:pStyle w:val="Normal"/>
        <w:rPr/>
      </w:pPr>
      <w:r>
        <w:rPr/>
        <w:t>A evolução é estritamente contextual e depende da avaliação do Mestre, com espaço para discussão na mesa. Não existe regra de 'um favor = um estágio'. O peso político, o alcance social, a importância do beneficiado e o conhecimento público do feito determinam se a reputação muda.</w:t>
      </w:r>
    </w:p>
    <w:p>
      <w:pPr>
        <w:pStyle w:val="Normal"/>
        <w:rPr/>
      </w:pPr>
      <w:r>
        <w:rPr/>
        <w:t>Granularidade. Reputação existe na escala apropriada ao fato: pessoa, família, comunidade, célula local, organização regional, facção ampla, povo ou reino. Ajudar um prefeito pode tornar uma comunidade Amigável sem alterar a posição do personagem diante do reino inteiro. Uma pessoa pode venerar o personagem enquanto sua instituição permanece Neutra, e vice-versa.</w:t>
      </w:r>
    </w:p>
    <w:p>
      <w:pPr>
        <w:pStyle w:val="Normal"/>
        <w:rPr/>
      </w:pPr>
      <w:r>
        <w:rPr/>
        <w:t>Ações de escala maior, ou reconhecimento por figuras com autoridade suficiente, podem projetar reputação para níveis mais amplos. Traição, desastre ou feitos excepcionais podem mover mais de um estágio quando a ficção justificar.</w:t>
      </w:r>
    </w:p>
    <w:p>
      <w:pPr>
        <w:pStyle w:val="Normal"/>
        <w:rPr/>
      </w:pPr>
      <w:r>
        <w:rPr/>
        <w:t>Reputação funciona primeiro como permissão: entrada, audiência, passagem, abrigo, informação, apoio logístico, acesso a arquivos, oficinas, arsenais ou outros privilégios. Autoridade é contextual; títulos e vínculos não obrigam automaticamente qualquer pessoa ou instituição.</w:t>
      </w:r>
    </w:p>
    <w:p>
      <w:pPr>
        <w:pStyle w:val="Normal"/>
        <w:rPr/>
      </w:pPr>
      <w:r>
        <w:rPr/>
        <w:t>Facção ou Ordem na criação representa vínculo institucional real. Ela pode justificar treinamento, deveres e reputações, mas não concede por padrão um segundo pacote gratuito de pontos. Correntes ideológicas atuais não recalculam retroativamente a formação do personagem.</w:t>
      </w:r>
    </w:p>
    <w:p>
      <w:pPr>
        <w:pStyle w:val="Normal"/>
        <w:rPr/>
      </w:pPr>
      <w:r>
        <w:rPr/>
        <w:t>Facções transraciais não concedem gear especial no nível 1. Equipamentos restritos pertencem a cofres, arsenais e oficinas institucionais e são liberados por serviço, confiança, Reputação e contexto. Filiação concede acesso potencial; privilégio real precisa ser conquistado.</w:t>
      </w:r>
    </w:p>
    <w:p>
      <w:pPr>
        <w:pStyle w:val="Normal"/>
        <w:rPr/>
      </w:pPr>
      <w:r>
        <w:rPr/>
        <w:t>Privilégios podem ser perdidos por quebra de deveres, crimes, abandono institucional, traição ou mudança de contexto.</w:t>
      </w:r>
    </w:p>
    <w:p>
      <w:pPr>
        <w:pStyle w:val="Heading1"/>
        <w:rPr/>
      </w:pPr>
      <w:r>
        <w:rPr/>
        <w:t>13. Subsistemas mantidos em documentos próprios</w:t>
      </w:r>
    </w:p>
    <w:p>
      <w:pPr>
        <w:pStyle w:val="ListBullet"/>
        <w:numPr>
          <w:ilvl w:val="0"/>
          <w:numId w:val="1"/>
        </w:numPr>
        <w:rPr/>
      </w:pPr>
      <w:r>
        <w:rPr/>
        <w:t>Classes e progressões específicas.</w:t>
      </w:r>
    </w:p>
    <w:p>
      <w:pPr>
        <w:pStyle w:val="ListBullet"/>
        <w:numPr>
          <w:ilvl w:val="0"/>
          <w:numId w:val="1"/>
        </w:numPr>
        <w:rPr>
          <w:lang w:val="pt-BR"/>
        </w:rPr>
      </w:pPr>
      <w:r>
        <w:rPr>
          <w:lang w:val="pt-BR"/>
        </w:rPr>
        <w:t>Bestiário, comportamento de criaturas e parâmetros de monstros.</w:t>
      </w:r>
    </w:p>
    <w:p>
      <w:pPr>
        <w:pStyle w:val="ListBullet"/>
        <w:numPr>
          <w:ilvl w:val="0"/>
          <w:numId w:val="1"/>
        </w:numPr>
        <w:rPr>
          <w:lang w:val="pt-BR"/>
        </w:rPr>
      </w:pPr>
      <w:r>
        <w:rPr>
          <w:lang w:val="pt-BR"/>
        </w:rPr>
        <w:t>Língua Dracônica, léxico e gramática.</w:t>
      </w:r>
    </w:p>
    <w:p>
      <w:pPr>
        <w:pStyle w:val="ListBullet"/>
        <w:numPr>
          <w:ilvl w:val="0"/>
          <w:numId w:val="1"/>
        </w:numPr>
        <w:rPr>
          <w:lang w:val="pt-BR"/>
        </w:rPr>
      </w:pPr>
      <w:r>
        <w:rPr>
          <w:lang w:val="pt-BR"/>
        </w:rPr>
        <w:t>Tradições mágicas quando a regra for exclusiva de uma fonte de poder.</w:t>
      </w:r>
    </w:p>
    <w:p>
      <w:pPr>
        <w:pStyle w:val="ListBullet"/>
        <w:numPr>
          <w:ilvl w:val="0"/>
          <w:numId w:val="1"/>
        </w:numPr>
        <w:rPr>
          <w:lang w:val="pt-BR"/>
        </w:rPr>
      </w:pPr>
      <w:r>
        <w:rPr>
          <w:lang w:val="pt-BR"/>
        </w:rPr>
        <w:t>Povos, linhagens, facções e ordens quando o efeito não for universal.</w:t>
      </w:r>
    </w:p>
    <w:p>
      <w:pPr>
        <w:pStyle w:val="Normal"/>
        <w:rPr/>
      </w:pPr>
      <w:r>
        <w:rPr/>
        <w:t>Catálogos detalhados de equipamentos, munições, receitas, medicamentos, venenos, doenças e complicações médicas permanecem em documentos próprios. O núcleo registra apenas as interfaces universais necessárias, como Sangramento, Fome, Desidratação e regras gerais de persistência.</w:t>
      </w:r>
    </w:p>
    <w:p>
      <w:pPr>
        <w:pStyle w:val="Heading1"/>
        <w:rPr/>
      </w:pPr>
      <w:r>
        <w:rPr/>
        <w:t>14. Pendências universais de playtest</w:t>
      </w:r>
    </w:p>
    <w:p>
      <w:pPr>
        <w:pStyle w:val="ListBullet"/>
        <w:numPr>
          <w:ilvl w:val="0"/>
          <w:numId w:val="1"/>
        </w:numPr>
        <w:rPr/>
      </w:pPr>
      <w:r>
        <w:rPr/>
        <w:t>Conversão exata de Atletismo e armaduras em Velocidade Efetiva.</w:t>
      </w:r>
    </w:p>
    <w:p>
      <w:pPr>
        <w:pStyle w:val="ListBullet"/>
        <w:numPr>
          <w:ilvl w:val="0"/>
          <w:numId w:val="1"/>
        </w:numPr>
        <w:rPr/>
      </w:pPr>
      <w:r>
        <w:rPr/>
        <w:t>Calibração final de Defesa, Dano, Manejo, Precisão, Recarga e Carga após playtests de equipamento.</w:t>
      </w:r>
    </w:p>
    <w:p>
      <w:pPr>
        <w:pStyle w:val="ListBullet"/>
        <w:numPr>
          <w:ilvl w:val="0"/>
          <w:numId w:val="1"/>
        </w:numPr>
        <w:rPr/>
      </w:pPr>
      <w:r>
        <w:rPr/>
        <w:t>Método definitivo para Cego 50% versus Cego 100% e frequência de testes de deslocamento com cegueira total.</w:t>
      </w:r>
    </w:p>
    <w:p>
      <w:pPr>
        <w:pStyle w:val="ListBullet"/>
        <w:numPr>
          <w:ilvl w:val="0"/>
          <w:numId w:val="1"/>
        </w:numPr>
        <w:rPr/>
      </w:pPr>
      <w:r>
        <w:rPr/>
        <w:t>Definição completa de Queimadura e Paralisia elementais no núcleo, compatível com o subsistema do Apotecário.</w:t>
      </w:r>
    </w:p>
    <w:p>
      <w:pPr>
        <w:pStyle w:val="ListBullet"/>
        <w:numPr>
          <w:ilvl w:val="0"/>
          <w:numId w:val="1"/>
        </w:numPr>
        <w:rPr/>
      </w:pPr>
      <w:r>
        <w:rPr/>
        <w:t>Regra final de canalização prolongada e quais condições interrompem sua progressão.</w:t>
      </w:r>
    </w:p>
    <w:p>
      <w:pPr>
        <w:pStyle w:val="ListBullet"/>
        <w:numPr>
          <w:ilvl w:val="0"/>
          <w:numId w:val="1"/>
        </w:numPr>
        <w:rPr/>
      </w:pPr>
      <w:r>
        <w:rPr/>
        <w:t>Área e Evasão definitivas para colisões de queda por Porte.</w:t>
      </w:r>
    </w:p>
    <w:p>
      <w:pPr>
        <w:pStyle w:val="ListBullet"/>
        <w:numPr>
          <w:ilvl w:val="0"/>
          <w:numId w:val="1"/>
        </w:numPr>
        <w:rPr/>
      </w:pPr>
      <w:r>
        <w:rPr/>
        <w:t>Economia completa de Asterath e valores de dinheiro inicial por Estrato Social.</w:t>
      </w:r>
    </w:p>
    <w:p>
      <w:pPr>
        <w:pStyle w:val="ListBullet"/>
        <w:numPr>
          <w:ilvl w:val="0"/>
          <w:numId w:val="1"/>
        </w:numPr>
        <w:rPr/>
      </w:pPr>
      <w:r>
        <w:rPr/>
        <w:t>Kits de equipamento N1 por Classe e revisão das Competências de Lore padrão das classes antigas quando forem redesenhadas.</w:t>
      </w:r>
    </w:p>
    <w:p>
      <w:pPr>
        <w:pStyle w:val="Heading1"/>
        <w:rPr/>
      </w:pPr>
      <w:r>
        <w:rPr/>
        <w:t>15. Referência rápida</w:t>
      </w:r>
    </w:p>
    <w:tbl>
      <w:tblPr>
        <w:tblStyle w:val="Tabelacomgrade"/>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Elemento</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Regra</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Teste</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2d10 + Bônus de Atributo + Perícia</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Vantagem</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3d10, mantém os 2 maiores; múltiplas fontes só contam para cancelamento</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Desvantagem</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3d10, mantém os 2 menores; múltiplas fontes só contam para cancelamento</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PV Máximos</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CON × 10 + 2 × Nível</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Velocidade Base</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6 PM</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Turno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1 Ação Principal + 1 Ação Menor + PM; 1 Reação e 1 Ataque de Oportunidade por rodada, em economias independentes</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Dano físico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Dano Base + [Bônus do Atributo de Potência]d4</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Dano Relativo</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Dano aplicado − Defesa total; reduz PV uma única vez</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Severidade</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1–5 Leve; 6–15 Moderada; 16+ Pesada</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Estados físicos</w:t>
            </w:r>
          </w:p>
        </w:tc>
        <w:tc>
          <w:tcPr>
            <w:tcW w:w="4985"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Saudável → Avariado → Deficiente</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Cura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Recupera PV; não altera estados físicos ou Sangramento por implicação</w:t>
            </w:r>
          </w:p>
        </w:tc>
      </w:tr>
      <w:tr>
        <w:trPr>
          <w:cantSplit w:val="true"/>
        </w:trPr>
        <w:tc>
          <w:tcPr>
            <w:tcW w:w="4986" w:type="dxa"/>
            <w:tcBorders/>
          </w:tcPr>
          <w:p>
            <w:pPr>
              <w:pStyle w:val="Normal"/>
              <w:widowControl/>
              <w:suppressAutoHyphens w:val="true"/>
              <w:spacing w:lineRule="auto" w:line="240" w:before="0" w:after="0"/>
              <w:jc w:val="left"/>
              <w:rPr>
                <w:rFonts w:eastAsia="MS Mincho"/>
              </w:rPr>
            </w:pPr>
            <w:r>
              <w:rPr>
                <w:rFonts w:eastAsia="MS Mincho" w:cs=""/>
                <w:kern w:val="0"/>
                <w:szCs w:val="22"/>
                <w:lang w:val="en-US" w:eastAsia="en-US" w:bidi="ar-SA"/>
              </w:rPr>
              <w:t>Descanso</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Restaura PV; melhora estados físicos e Sangramento em 1 estágio; não remove Persistentes nem Fome</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Defesa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Global: o conjunto defensivo absorve o ataque uma única vez</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Localização</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Determina consequências físicas e estruturais; não possui PV próprios</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Área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Pode atingir múltiplas regiões sem multiplicar dano aos PV</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Iniciativa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1d10 (0–9); menor age primeiro; empate inicial rerrola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Emboscada</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Atacantes não detectados agem primeiro, em ordem combinada, com Vantagem</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Ataque de Oportunidade</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Economia própria: 1/rodada; não é Reação; entrar na zona não provoca; mover-se voluntariamente já dentro pode provocar; 1 por atacante contra o mesmo alvo/rodada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Integridade</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Íntegra → Avariada (perde metade da Defesa da peça) → Quebrada (0 Defesa)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Sangramento</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Profuso: 1d8 no próprio turno / a cada 2h fora de combate; não empilha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Morte</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0 PV → Salvamento da Morte CD 15, 1/dia por padrão; falha = morte; sucesso = Quase-Morte</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Quase-Morte</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1 PV + Desacordado; após Cura, CON CD 12 no início de cada turno para despertar</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Entre encontros</w:t>
            </w:r>
          </w:p>
        </w:tc>
        <w:tc>
          <w:tcPr>
            <w:tcW w:w="4985" w:type="dxa"/>
            <w:tcBorders/>
          </w:tcPr>
          <w:p>
            <w:pPr>
              <w:pStyle w:val="Normal"/>
              <w:widowControl/>
              <w:suppressAutoHyphens w:val="true"/>
              <w:spacing w:before="0" w:after="200"/>
              <w:jc w:val="left"/>
              <w:rPr>
                <w:lang w:val="pt-BR"/>
              </w:rPr>
            </w:pPr>
            <w:r>
              <w:rPr>
                <w:rFonts w:eastAsia="" w:cs=""/>
                <w:kern w:val="0"/>
                <w:szCs w:val="22"/>
                <w:lang w:val="pt-BR" w:eastAsia="en-US" w:bidi="ar-SA"/>
              </w:rPr>
              <w:t>Sem ameaça imediata, PV retornam ao máximo; condições e estados permanecem</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Acerto Crítico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Mantém Dano Base e dobra os d4 do Atributo de Potência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Armas Preparadas</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Até 2 para uso imediato em combate</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Carga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Capacidade = STR; Sobrecarga = máx.(0, Carga Total - STR); Autonomia = CON - Sobrecarga, mín. 1h</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Fome</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+1 a cada 12h sem alimentação; -10% PV Máx. original por ponto; 10 = morte</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Desidratação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+1 a cada 12h sem água; cada 2 pontos = +1 Marcador de Morte</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Marcadores de Morte</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Compartilhados entre fontes; 5 = morte</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Projétil Alojado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Se flecha/virote causa Severidade Pesada: Sangramento Estancado e não pode ficar Saudável até remoção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Precedência de reações</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Prevenção → Redirecionamento → Mitigação → Consequência; não depende de quem declara primeiro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Fendas Oníricas</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Mesmo fenômeno no lore, mas geração/canalização/consumo de recurso pertencem ao originador, salvo exceção explícita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Perícias</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Escala natural 0 a +5; teto normal +4 na criação; +5 durante a campanha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Dano Mágico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Ignora Defesa física; é reduzido por Resistência Mágica (RM) numérica; não causa Integridade da armadura por padrão</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Quebradiça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Reduz em 1 grau a Severidade necessária para deteriorar Integridade; pode acumular com Quebra-Armadura</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Reputação</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Hostil → Neutro → Amigável → Venerado; evolução qualitativa, contextual e granular</w:t>
            </w:r>
          </w:p>
        </w:tc>
      </w:tr>
      <w:tr>
        <w:trPr>
          <w:cantSplit w:val="true"/>
        </w:trPr>
        <w:tc>
          <w:tcPr>
            <w:tcW w:w="4986"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Cavalaria</w:t>
            </w:r>
          </w:p>
        </w:tc>
        <w:tc>
          <w:tcPr>
            <w:tcW w:w="4985" w:type="dxa"/>
            <w:tcBorders/>
          </w:tcPr>
          <w:p>
            <w:pPr>
              <w:pStyle w:val="Normal"/>
              <w:widowControl/>
              <w:suppressAutoHyphens w:val="true"/>
              <w:spacing w:before="0" w:after="200"/>
              <w:jc w:val="left"/>
              <w:rPr>
                <w:rFonts w:eastAsia="" w:cs=""/>
                <w:kern w:val="0"/>
                <w:szCs w:val="22"/>
                <w:lang w:val="en-US" w:eastAsia="en-US" w:bidi="ar-SA"/>
              </w:rPr>
            </w:pPr>
            <w:r>
              <w:rPr>
                <w:rFonts w:eastAsia="" w:cs=""/>
                <w:kern w:val="0"/>
                <w:szCs w:val="22"/>
                <w:lang w:val="en-US" w:eastAsia="en-US" w:bidi="ar-SA"/>
              </w:rPr>
              <w:t>Montaria: +3 PM; Treinamento de Cavalaria é passiva especial; sem treino, 8h montado pode gerar Ferimento de Sela</w:t>
            </w:r>
          </w:p>
        </w:tc>
      </w:tr>
    </w:tbl>
    <w:p>
      <w:pPr>
        <w:pStyle w:val="Normal"/>
        <w:spacing w:before="0" w:after="200"/>
        <w:rPr>
          <w:lang w:val="pt-BR"/>
        </w:rPr>
      </w:pPr>
      <w:r>
        <w:rPr>
          <w:b/>
          <w:lang w:val="pt-BR"/>
        </w:rPr>
        <w:t>Princípio central. O sistema distingue capacidade geral de continuar lutando (PV), proteção física agregada (Defesa total), resistência das peças (Integridade/Resistência Estrutural) e consequência funcional localizada. A Defesa é global, o dano aos PV é único e a localização determina onde esse dano produz lesões e desgaste estrutural. Entre encontros, PV se recompõem; o desgaste persistente permanece nos estados físicos, Sangramento, patologias, Fome, Desidratação, recursos e equipamento.</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34" w:right="1134" w:gutter="0" w:header="720" w:top="935" w:footer="720" w:bottom="8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ptos">
    <w:charset w:val="00"/>
    <w:family w:val="roman"/>
    <w:pitch w:val="variable"/>
  </w:font>
  <w:font w:name="Calibri">
    <w:charset w:val="00"/>
    <w:family w:val="roman"/>
    <w:pitch w:val="variable"/>
  </w:font>
  <w:font w:name="Courier">
    <w:altName w:val="Courier New"/>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pt-BR"/>
      </w:rPr>
    </w:pPr>
    <w:r>
      <w:rPr/>
      <w:t>Documento de trabalho • versão 0.8.0 • Núcleo Universal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pt-BR"/>
      </w:rPr>
    </w:pPr>
    <w:r>
      <w:rPr/>
      <w:t>Documento de trabalho • versão 0.8.0 • Núcleo Universal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lang w:val="pt-BR"/>
      </w:rPr>
    </w:pPr>
    <w:r>
      <w:rPr>
        <w:sz w:val="16"/>
        <w:lang w:val="pt-BR"/>
      </w:rPr>
      <w:t>CRÔNICAS DE ASTERATH • RPG — REGRAS CONSOLIDADAS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lang w:val="pt-BR"/>
      </w:rPr>
    </w:pPr>
    <w:r>
      <w:rPr>
        <w:sz w:val="16"/>
        <w:lang w:val="pt-BR"/>
      </w:rPr>
      <w:t>CRÔNICAS DE ASTERATH • RPG — REGRAS CONSOLIDADAS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suppressAutoHyphens w:val="true"/>
      <w:bidi w:val="0"/>
      <w:spacing w:lineRule="auto" w:line="276" w:before="0" w:after="200"/>
      <w:jc w:val="left"/>
    </w:pPr>
    <w:rPr>
      <w:rFonts w:ascii="Aptos" w:hAnsi="Aptos" w:eastAsia="" w:cs="" w:cstheme="minorBidi" w:eastAsiaTheme="minorEastAsia"/>
      <w:color w:val="auto"/>
      <w:kern w:val="0"/>
      <w:sz w:val="20"/>
      <w:szCs w:val="22"/>
      <w:lang w:val="en-US" w:eastAsia="en-US" w:bidi="ar-SA"/>
    </w:rPr>
  </w:style>
  <w:style w:type="paragraph" w:styleId="Heading1">
    <w:name w:val="Heading 1"/>
    <w:basedOn w:val="Normal"/>
    <w:next w:val="Normal"/>
    <w:link w:val="Ttulo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1"/>
      <w:szCs w:val="28"/>
    </w:rPr>
  </w:style>
  <w:style w:type="paragraph" w:styleId="Heading2">
    <w:name w:val="Heading 2"/>
    <w:basedOn w:val="Normal"/>
    <w:next w:val="Normal"/>
    <w:link w:val="Ttulo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5"/>
      <w:szCs w:val="26"/>
    </w:rPr>
  </w:style>
  <w:style w:type="paragraph" w:styleId="Heading3">
    <w:name w:val="Heading 3"/>
    <w:basedOn w:val="Normal"/>
    <w:next w:val="Normal"/>
    <w:link w:val="Ttulo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2"/>
    </w:rPr>
  </w:style>
  <w:style w:type="paragraph" w:styleId="Heading4">
    <w:name w:val="Heading 4"/>
    <w:basedOn w:val="Normal"/>
    <w:next w:val="Normal"/>
    <w:link w:val="Ttulo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Ttulo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Ttulo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Ttulo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Ttulo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Cs w:val="20"/>
    </w:rPr>
  </w:style>
  <w:style w:type="paragraph" w:styleId="Heading9">
    <w:name w:val="Heading 9"/>
    <w:basedOn w:val="Normal"/>
    <w:next w:val="Normal"/>
    <w:link w:val="Ttulo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Cs w:val="20"/>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link w:val="Header"/>
    <w:uiPriority w:val="99"/>
    <w:qFormat/>
    <w:rsid w:val="00e618bf"/>
    <w:rPr/>
  </w:style>
  <w:style w:type="character" w:styleId="RodapChar" w:customStyle="1">
    <w:name w:val="Rodapé Char"/>
    <w:basedOn w:val="DefaultParagraphFont"/>
    <w:link w:val="Footer"/>
    <w:uiPriority w:val="99"/>
    <w:qFormat/>
    <w:rsid w:val="00e618bf"/>
    <w:rPr/>
  </w:style>
  <w:style w:type="character" w:styleId="Ttulo1Char" w:customStyle="1">
    <w:name w:val="Título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Ttulo2Char" w:customStyle="1">
    <w:name w:val="Título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Ttulo3Char" w:customStyle="1">
    <w:name w:val="Título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tuloChar" w:customStyle="1">
    <w:name w:val="Título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tuloChar" w:customStyle="1">
    <w:name w:val="Subtítulo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CorpodetextoChar" w:customStyle="1">
    <w:name w:val="Corpo de texto Char"/>
    <w:basedOn w:val="DefaultParagraphFont"/>
    <w:uiPriority w:val="99"/>
    <w:qFormat/>
    <w:rsid w:val="00aa1d8d"/>
    <w:rPr/>
  </w:style>
  <w:style w:type="character" w:styleId="Corpodetexto2Char" w:customStyle="1">
    <w:name w:val="Corpo de texto 2 Char"/>
    <w:basedOn w:val="DefaultParagraphFont"/>
    <w:link w:val="BodyText2"/>
    <w:uiPriority w:val="99"/>
    <w:qFormat/>
    <w:rsid w:val="00aa1d8d"/>
    <w:rPr/>
  </w:style>
  <w:style w:type="character" w:styleId="Corpodetexto3Char" w:customStyle="1">
    <w:name w:val="Corpo de texto 3 Char"/>
    <w:basedOn w:val="DefaultParagraphFont"/>
    <w:link w:val="BodyText3"/>
    <w:uiPriority w:val="99"/>
    <w:qFormat/>
    <w:rsid w:val="00aa1d8d"/>
    <w:rPr>
      <w:sz w:val="16"/>
      <w:szCs w:val="16"/>
    </w:rPr>
  </w:style>
  <w:style w:type="character" w:styleId="TextodemacroChar" w:customStyle="1">
    <w:name w:val="Texto de macro Char"/>
    <w:basedOn w:val="DefaultParagraphFont"/>
    <w:link w:val="macro"/>
    <w:uiPriority w:val="99"/>
    <w:qFormat/>
    <w:rsid w:val="0029639d"/>
    <w:rPr>
      <w:rFonts w:ascii="Courier" w:hAnsi="Courier"/>
      <w:sz w:val="20"/>
      <w:szCs w:val="20"/>
    </w:rPr>
  </w:style>
  <w:style w:type="character" w:styleId="CitaoChar" w:customStyle="1">
    <w:name w:val="Citação Char"/>
    <w:basedOn w:val="DefaultParagraphFont"/>
    <w:link w:val="Quote"/>
    <w:uiPriority w:val="29"/>
    <w:qFormat/>
    <w:rsid w:val="00fc693f"/>
    <w:rPr>
      <w:i/>
      <w:iCs/>
      <w:color w:themeColor="text1" w:val="000000"/>
    </w:rPr>
  </w:style>
  <w:style w:type="character" w:styleId="Ttulo4Char" w:customStyle="1">
    <w:name w:val="Título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Ttulo5Char" w:customStyle="1">
    <w:name w:val="Título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Ttulo6Char" w:customStyle="1">
    <w:name w:val="Título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Ttulo7Char" w:customStyle="1">
    <w:name w:val="Título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Ttulo8Char" w:customStyle="1">
    <w:name w:val="Título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Ttulo9Char" w:customStyle="1">
    <w:name w:val="Título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oIntensaChar" w:customStyle="1">
    <w:name w:val="Citação Intensa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Corpodetexto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customStyle="1">
    <w:name w:val="Index"/>
    <w:basedOn w:val="Normal"/>
    <w:qFormat/>
    <w:pPr>
      <w:suppressLineNumbers/>
    </w:pPr>
    <w:rPr>
      <w:rFonts w:cs="Arial"/>
    </w:rPr>
  </w:style>
  <w:style w:type="paragraph" w:styleId="HeaderandFooter" w:customStyle="1">
    <w:name w:val="Header and Footer"/>
    <w:basedOn w:val="Normal"/>
    <w:qFormat/>
    <w:pPr/>
    <w:rPr/>
  </w:style>
  <w:style w:type="paragraph" w:styleId="Header">
    <w:name w:val="Header"/>
    <w:basedOn w:val="Normal"/>
    <w:link w:val="Cabealho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Rodap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themeColor="text2" w:themeShade="bf" w:val="17365D"/>
      <w:spacing w:val="5"/>
      <w:kern w:val="2"/>
      <w:sz w:val="48"/>
      <w:szCs w:val="52"/>
    </w:rPr>
  </w:style>
  <w:style w:type="paragraph" w:styleId="Subtitle">
    <w:name w:val="Subtitle"/>
    <w:basedOn w:val="Normal"/>
    <w:next w:val="Normal"/>
    <w:link w:val="Subttulo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Corpodetexto2Char"/>
    <w:uiPriority w:val="99"/>
    <w:unhideWhenUsed/>
    <w:qFormat/>
    <w:rsid w:val="00aa1d8d"/>
    <w:pPr>
      <w:spacing w:lineRule="auto" w:line="480" w:before="0" w:after="120"/>
    </w:pPr>
    <w:rPr/>
  </w:style>
  <w:style w:type="paragraph" w:styleId="BodyText3">
    <w:name w:val="Body Text 3"/>
    <w:basedOn w:val="Normal"/>
    <w:link w:val="Corpodetexto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Textodemacro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CitaoChar"/>
    <w:uiPriority w:val="29"/>
    <w:qFormat/>
    <w:rsid w:val="00fc693f"/>
    <w:pPr/>
    <w:rPr>
      <w:i/>
      <w:iCs/>
      <w:color w:themeColor="text1" w:val="000000"/>
    </w:rPr>
  </w:style>
  <w:style w:type="paragraph" w:styleId="IntenseQuote">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BlockQuotation" w:customStyle="1">
    <w:name w:val="Block Quotation"/>
    <w:basedOn w:val="Normal"/>
    <w:qFormat/>
    <w:pPr>
      <w:spacing w:before="0" w:after="283"/>
      <w:ind w:left="567" w:right="567"/>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SombreamentoEscuro-nfase1">
    <w:name w:val="Colorful Shading Accent 1"/>
    <w:basedOn w:val="Tabelanormal"/>
    <w:uiPriority w:val="71"/>
    <w:rsid w:val="00cb0664"/>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SombreamentoColorido-nfase2">
    <w:name w:val="Colorful Shading Accent 2"/>
    <w:basedOn w:val="Tabelanormal"/>
    <w:uiPriority w:val="71"/>
    <w:rsid w:val="00cb0664"/>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SombreamentoColorido-nfase3">
    <w:name w:val="Colorful Shading Accent 3"/>
    <w:basedOn w:val="Tabelanormal"/>
    <w:uiPriority w:val="71"/>
    <w:rsid w:val="00cb0664"/>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SombreamentoColorido-nfase5">
    <w:name w:val="Colorful Shading Accent 5"/>
    <w:basedOn w:val="Tabelanormal"/>
    <w:uiPriority w:val="71"/>
    <w:rsid w:val="00cb0664"/>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SombreamentoColorido-nfase6">
    <w:name w:val="Colorful Shading Accent 6"/>
    <w:basedOn w:val="Tabelanormal"/>
    <w:uiPriority w:val="71"/>
    <w:rsid w:val="00cb0664"/>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ListaColorida">
    <w:name w:val="Colorful List"/>
    <w:basedOn w:val="Tabelanormal"/>
    <w:uiPriority w:val="72"/>
    <w:rsid w:val="00cb0664"/>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D9BA70-3226-4E54-944F-E5D9BAA0B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Application>LibreOffice/24.2.5.2$Windows_X86_64 LibreOffice_project/bffef4ea93e59bebbeaf7f431bb02b1a39ee8a59</Application>
  <AppVersion>15.0000</AppVersion>
  <Pages>27</Pages>
  <Words>9161</Words>
  <Characters>52987</Characters>
  <CharactersWithSpaces>61262</CharactersWithSpaces>
  <Paragraphs>818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2026-09-15T19:42:48Z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