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CCA" w:rsidRPr="00B719CE" w:rsidRDefault="00403A03">
      <w:pPr>
        <w:spacing w:before="360" w:after="60"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POVO JOGÁVEL</w:t>
      </w:r>
    </w:p>
    <w:p w:rsidR="004F5CCA" w:rsidRPr="00B719CE" w:rsidRDefault="00403A03">
      <w:pPr>
        <w:spacing w:after="80"/>
        <w:rPr>
          <w:rFonts w:hint="eastAsia"/>
          <w:lang w:val="pt-BR"/>
        </w:rPr>
      </w:pPr>
      <w:r w:rsidRPr="00B719CE">
        <w:rPr>
          <w:b/>
          <w:sz w:val="60"/>
          <w:lang w:val="pt-BR"/>
        </w:rPr>
        <w:t>Nyxianos</w:t>
      </w:r>
    </w:p>
    <w:p w:rsidR="004F5CCA" w:rsidRPr="00B719CE" w:rsidRDefault="00403A03">
      <w:pPr>
        <w:spacing w:after="200"/>
        <w:rPr>
          <w:rFonts w:hint="eastAsia"/>
          <w:lang w:val="pt-BR"/>
        </w:rPr>
      </w:pPr>
      <w:r w:rsidRPr="00B719CE">
        <w:rPr>
          <w:i/>
          <w:color w:val="756B63"/>
          <w:sz w:val="30"/>
          <w:lang w:val="pt-BR"/>
        </w:rPr>
        <w:t>Características Raciais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FILHOS DO SONHAR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Os Nyxianos atravessam o sono como outros povos atravessam uma estrada. No Sonhar encontram presságios, aliados e também aquilo que deseja usar seus corpos como passagem.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Todas as raças </w:t>
      </w:r>
      <w:r w:rsidRPr="00B719CE">
        <w:rPr>
          <w:lang w:val="pt-BR"/>
        </w:rPr>
        <w:t>humanoides de Asterath descendem, direta ou indiretamente, dos Humanos. Os Nyxianos — chamados Nyxidai nos registros em Dracônico Antigo — descendem dos antigos devotos de Nícia, conhecida como Sathraya na mesma língua. Ao se estabelecerem em Sion, o conti</w:t>
      </w:r>
      <w:r w:rsidRPr="00B719CE">
        <w:rPr>
          <w:lang w:val="pt-BR"/>
        </w:rPr>
        <w:t>nente que os textos antigos chamam Nyxion, receberam de sua deusa corpos capazes de habitar não apenas o mundo desperto, mas também o Sonhar.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 bênção produziu o fenótipo Nyxiano, sua longevidade incomum e uma afinidade hereditária com o Véu. Também os tor</w:t>
      </w:r>
      <w:r w:rsidRPr="00B719CE">
        <w:rPr>
          <w:lang w:val="pt-BR"/>
        </w:rPr>
        <w:t>nou especialmente expostos à corrupção de Caldran, o Aprisionado, cuja presença alcança o Sonhar desde o Limbo.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t>Herança de Nícia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Durante a revolta contra Caldran, comunidades Nyxianas já habitavam Sion e participaram da resistência mortal. Naquele tempo, o</w:t>
      </w:r>
      <w:r w:rsidRPr="00B719CE">
        <w:rPr>
          <w:lang w:val="pt-BR"/>
        </w:rPr>
        <w:t xml:space="preserve"> Sonhar era considerado limpo. Depois de ser lançado ao Limbo — para além de Asterath e do próprio Sonhar — Caldran aprendeu a projetar lentamente sua presença sobre o domínio de Nícia.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Nícia não consegue eliminar definitivamente essa influência sem arrisc</w:t>
      </w:r>
      <w:r w:rsidRPr="00B719CE">
        <w:rPr>
          <w:lang w:val="pt-BR"/>
        </w:rPr>
        <w:t>ar libertar o prisioneiro. Seus filhos passaram a sonhar com seus clamores, suas promessas e as criaturas que o servem. Entre Nyxianos, lembrar é perigoso porque memórias alimentam parcialmente o Sonhar; esquecer também é perigoso, porque permite interpret</w:t>
      </w:r>
      <w:r w:rsidRPr="00B719CE">
        <w:rPr>
          <w:lang w:val="pt-BR"/>
        </w:rPr>
        <w:t>ar o presente sem reconhecer aquilo que já aconteceu.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PERGUNTA PARA O PERSONAGEM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O que você viu no Sonhar que não consegue provar — e por que teme estar certo?</w:t>
      </w:r>
    </w:p>
    <w:p w:rsidR="004F5CCA" w:rsidRPr="00B719CE" w:rsidRDefault="00403A03">
      <w:pPr>
        <w:pStyle w:val="Ttulo1"/>
        <w:pageBreakBefore/>
        <w:rPr>
          <w:lang w:val="pt-BR"/>
        </w:rPr>
      </w:pPr>
      <w:r w:rsidRPr="00B719CE">
        <w:rPr>
          <w:lang w:val="pt-BR"/>
        </w:rPr>
        <w:lastRenderedPageBreak/>
        <w:t>Características Raciais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Sonhos Proféticos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Passiva narrativa · durante o sono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Ao dormir, um Nyxia</w:t>
      </w:r>
      <w:r w:rsidRPr="00B719CE">
        <w:rPr>
          <w:lang w:val="pt-BR"/>
        </w:rPr>
        <w:t>no pode receber mensagens vindas do Sonhar. O Mestre pode usar esses sonhos para advertir, orientar, confirmar um caminho ou apresentar imagens relacionadas à aventura.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Sonhos Proféticos não constituem uma consulta ao futuro disponível sob demanda. O jogad</w:t>
      </w:r>
      <w:r w:rsidRPr="00B719CE">
        <w:rPr>
          <w:lang w:val="pt-BR"/>
        </w:rPr>
        <w:t>or não rola para exigir uma resposta, e as mensagens não precisam ser literais, completas ou imediatamente compreensíveis.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Afinidade com o Véu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Passiva · herança racial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Nyxianos conseguem canalizar éter, a matéria onírica encontrada além do Véu. Sem treinam</w:t>
      </w:r>
      <w:r w:rsidRPr="00B719CE">
        <w:rPr>
          <w:lang w:val="pt-BR"/>
        </w:rPr>
        <w:t>ento, o éter extraído forma apenas uma massa instável e volátil, incapaz de sustentar construções confiáveis.</w:t>
      </w:r>
    </w:p>
    <w:p w:rsidR="004F5CCA" w:rsidRDefault="00403A03">
      <w:pPr>
        <w:pStyle w:val="Corpodetexto"/>
        <w:rPr>
          <w:rFonts w:hint="eastAsia"/>
        </w:rPr>
      </w:pPr>
      <w:r w:rsidRPr="00B719CE">
        <w:rPr>
          <w:lang w:val="pt-BR"/>
        </w:rPr>
        <w:t>Tecelão do Éter é um Ofício exclusivo dos Nyxianos. O treinamento ensina a cristalizar, estabilizar e trabalhar o éter com resistência e desempenh</w:t>
      </w:r>
      <w:r w:rsidRPr="00B719CE">
        <w:rPr>
          <w:lang w:val="pt-BR"/>
        </w:rPr>
        <w:t xml:space="preserve">o previsíveis. </w:t>
      </w:r>
      <w:r>
        <w:t>As regras completas pertencem ao capítulo de Ofícios.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CANALIZAR NÃO É TECER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Todo Nyxiano pode tocar o éter. Somente um Tecelão do Éter sabe obrigá-lo a permanecer útil no mundo desperto.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t>Torpor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 longevidade Nyxiana não decorre apenas de uma</w:t>
      </w:r>
      <w:r w:rsidRPr="00B719CE">
        <w:rPr>
          <w:lang w:val="pt-BR"/>
        </w:rPr>
        <w:t xml:space="preserve"> genealogia duradoura: grandes períodos de sua existência podem transcorrer em Torpor. O nome designa um estado catatônico de atividade metabólica reduzida, no qual o corpo parece morto e a consciência permanece profundamente imersa no Sonhar.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Torpor não é</w:t>
      </w:r>
      <w:r w:rsidRPr="00B719CE">
        <w:rPr>
          <w:lang w:val="pt-BR"/>
        </w:rPr>
        <w:t xml:space="preserve"> sono comum, meditação nem uma postura ordinária disponível na ficha. Nyxianos podem dormir e entrar no Sonhar sem reduzir o metabolismo ou dificultar o próprio despertar. Torpores voluntários prolongados existem como procedimentos extraordinários da cultu</w:t>
      </w:r>
      <w:r w:rsidRPr="00B719CE">
        <w:rPr>
          <w:lang w:val="pt-BR"/>
        </w:rPr>
        <w:t>ra Nyxiana, normalmente associados a infraestrutura especializada e à passagem de longos períodos narrativos.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Torpor de Emergência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Automático · 1 vez por dia · gatilho: chegar a 0 PV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Quando chegaria a 0 PV, o Nyxiano entra automaticamente em Torpor e perma</w:t>
      </w:r>
      <w:r w:rsidRPr="00B719CE">
        <w:rPr>
          <w:lang w:val="pt-BR"/>
        </w:rPr>
        <w:t>nece com 1 PV. Ele fica catatônico, não realiza ações físicas e parece morto à primeira vista.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Uma investigação cuidadosa revela que suas funções vitais continuam preservadas. A Perícia e a dificuldade dependem dos instrumentos, do conhecimento do </w:t>
      </w:r>
      <w:r w:rsidRPr="00B719CE">
        <w:rPr>
          <w:lang w:val="pt-BR"/>
        </w:rPr>
        <w:t>examinador e das circunstâncias.</w:t>
      </w:r>
    </w:p>
    <w:p w:rsidR="004F5CCA" w:rsidRDefault="00403A03">
      <w:pPr>
        <w:pStyle w:val="Ttulo2"/>
      </w:pPr>
      <w:r>
        <w:t>Corpo em Repouso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O corpo pode receber cura e completar Descansos normalmente.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O Torpor não concede repouso instantâneo: seus benefícios dependem da passagem do tempo exigida pelas regras comuns.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Recuperar PV não desperta au</w:t>
      </w:r>
      <w:r w:rsidRPr="00B719CE">
        <w:rPr>
          <w:lang w:val="pt-BR"/>
        </w:rPr>
        <w:t>tomaticamente o Nyxiano.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Fome, Sede, ferimentos e condições físicas continuam existindo.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A cada três dias completos em Torpor, receba 1 ponto de Fome e 1 ponto de Sede.</w:t>
      </w:r>
    </w:p>
    <w:p w:rsidR="004F5CCA" w:rsidRPr="00B719CE" w:rsidRDefault="00B719CE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Se voltar a 0</w:t>
      </w:r>
      <w:r w:rsidR="00403A03" w:rsidRPr="00B719CE">
        <w:rPr>
          <w:lang w:val="pt-BR"/>
        </w:rPr>
        <w:t xml:space="preserve"> PV enquanto o Torpor estiver ativo, siga normalmente as regras de morte; </w:t>
      </w:r>
      <w:r w:rsidR="00403A03" w:rsidRPr="00B719CE">
        <w:rPr>
          <w:lang w:val="pt-BR"/>
        </w:rPr>
        <w:t>o Torpor não pode ser ativado novamente para impedir a consequência.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lastRenderedPageBreak/>
        <w:t>METABOLISMO REDUZIDO, NÃO SUSPENSO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O Torpor permite atravessar longos períodos com pouco alimento e água, mas não indefinidamente. Sem cuidado, um corpo preservado da morte ainda pode per</w:t>
      </w:r>
      <w:r w:rsidRPr="00B719CE">
        <w:rPr>
          <w:lang w:val="pt-BR"/>
        </w:rPr>
        <w:t>ecer por abandono.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Despertar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Retornar do Torpor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1 tentativa por dia · teste de LOR, CD 16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A partir do dia seguinte, o Nyxiano realiza uma tentativa diária para despertar. Em caso de sucesso, retorna ao mundo desperto com os PV e recursos que seu corpo </w:t>
      </w:r>
      <w:r w:rsidRPr="00B719CE">
        <w:rPr>
          <w:lang w:val="pt-BR"/>
        </w:rPr>
        <w:t>tiver recuperado durante o repouso.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Em caso de falha, permanece em Torpor e sofre -1 LOR temporário. Essa penalidade representa memórias perdidas, fragmentadas ou deixadas para trás no Sonhar. Ela não pode reduzir LOR abaixo de 5.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Depois de despertar, recu</w:t>
      </w:r>
      <w:r w:rsidRPr="00B719CE">
        <w:rPr>
          <w:lang w:val="pt-BR"/>
        </w:rPr>
        <w:t>pere 1 ponto dessa penalidade por dia. Cura física, água, estímulos e tentativas de acordar o corpo não substituem o teste.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LIMITE APÓS O DESPERTAR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Depois de despertar do Torpor, o Nyxiano não pode usá-lo novamente para escapar da morte até o início do dia</w:t>
      </w:r>
      <w:r w:rsidRPr="00B719CE">
        <w:rPr>
          <w:lang w:val="pt-BR"/>
        </w:rPr>
        <w:t xml:space="preserve"> seguinte. Permanecer vários dias em Torpor não acumula utilizações.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t>O Sonhar Durante o Torpor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 consciência catatônica não precisa permanecer passiva. Depois de falhar em despertar, o Nyxiano pode realizar uma incursão pelo Sonhar para procurar socorro, r</w:t>
      </w:r>
      <w:r w:rsidRPr="00B719CE">
        <w:rPr>
          <w:lang w:val="pt-BR"/>
        </w:rPr>
        <w:t>eencontrar um contato, investigar uma lembrança ou acompanhar sonhos relacionados à sua condição.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Sonhar não corresponde geograficamente ao mundo desperto. O Nyxiano conhece suas últimas lembranças, mas não descobre automaticamente para onde seu corpo fo</w:t>
      </w:r>
      <w:r w:rsidRPr="00B719CE">
        <w:rPr>
          <w:lang w:val="pt-BR"/>
        </w:rPr>
        <w:t>i levado, quanto tempo passou ou onde se encontra. Ele pode transmitir pistas; alguém no mundo real ainda precisa interpretá-las.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Encontrar uma Consciência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Incursão pelo Sonhar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1 vez por dia em Torpor · depois de falhar em despertar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Declare quem ou o que p</w:t>
      </w:r>
      <w:r w:rsidRPr="00B719CE">
        <w:rPr>
          <w:lang w:val="pt-BR"/>
        </w:rPr>
        <w:t>retende procurar e role 1d6. O resultado determina se a consciência encontrada é legítima ou se uma Presença de Caldran tenta usar a busca como incursão.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1701"/>
        <w:gridCol w:w="2154"/>
      </w:tblGrid>
      <w:tr w:rsidR="004F5CCA">
        <w:trPr>
          <w:cantSplit/>
          <w:tblHeader/>
          <w:jc w:val="center"/>
        </w:trPr>
        <w:tc>
          <w:tcPr>
            <w:tcW w:w="4309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w="1701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Incursão</w:t>
            </w:r>
          </w:p>
        </w:tc>
        <w:tc>
          <w:tcPr>
            <w:tcW w:w="2154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Contato legítimo</w:t>
            </w:r>
          </w:p>
        </w:tc>
      </w:tr>
      <w:tr w:rsidR="004F5CCA">
        <w:trPr>
          <w:cantSplit/>
          <w:jc w:val="center"/>
        </w:trPr>
        <w:tc>
          <w:tcPr>
            <w:tcW w:w="4309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Procurar livremente pelo Sonhar</w:t>
            </w:r>
          </w:p>
        </w:tc>
        <w:tc>
          <w:tcPr>
            <w:tcW w:w="1701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1-2 no d6</w:t>
            </w:r>
          </w:p>
        </w:tc>
        <w:tc>
          <w:tcPr>
            <w:tcW w:w="2154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3-6 no d6</w:t>
            </w:r>
          </w:p>
        </w:tc>
      </w:tr>
      <w:tr w:rsidR="004F5CCA">
        <w:trPr>
          <w:cantSplit/>
          <w:jc w:val="center"/>
        </w:trPr>
        <w:tc>
          <w:tcPr>
            <w:tcW w:w="4309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 xml:space="preserve">Procurar um </w:t>
            </w:r>
            <w:r w:rsidRPr="00B719CE">
              <w:rPr>
                <w:sz w:val="17"/>
                <w:lang w:val="pt-BR"/>
              </w:rPr>
              <w:t>contato já estabelecido</w:t>
            </w:r>
          </w:p>
        </w:tc>
        <w:tc>
          <w:tcPr>
            <w:tcW w:w="1701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 no d6</w:t>
            </w:r>
          </w:p>
        </w:tc>
        <w:tc>
          <w:tcPr>
            <w:tcW w:w="2154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2-6 no d6</w:t>
            </w:r>
          </w:p>
        </w:tc>
      </w:tr>
    </w:tbl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Uma Linha de Resgate é estabelecida quando a vítima conhece no Sonhar um Vidente ou outro operador que possa procurar novamente. A linha facilita o reencontro, mas não torna a comunicação completamente segura.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 xml:space="preserve">A </w:t>
      </w:r>
      <w:r w:rsidRPr="00B719CE">
        <w:rPr>
          <w:lang w:val="pt-BR"/>
        </w:rPr>
        <w:t>Máscara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Uma Presença não precisa aparecer como monstro. Ela pode assumir o rosto de um familiar, Vidente, ancestral, divindade, resgatista ou outro sonhador. Pode oferecer informações verdadeiras e poderes reais para conquistar confiança.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lastRenderedPageBreak/>
        <w:t>Reconhecer uma Pr</w:t>
      </w:r>
      <w:r w:rsidRPr="00B719CE">
        <w:rPr>
          <w:lang w:val="pt-BR"/>
        </w:rPr>
        <w:t>esença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LOR + Intuição contra a CD de Máscara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 CD pertence à ficha da Presença no Bestiário. Em caso de sucesso, perceba que o contato não é legítimo. Em caso de falha, o Mestre apresenta a manifestação por aquilo que ela aparenta ser.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Falhar não obriga o </w:t>
      </w:r>
      <w:r w:rsidRPr="00B719CE">
        <w:rPr>
          <w:lang w:val="pt-BR"/>
        </w:rPr>
        <w:t>jogador a aceitar uma proposta. Perguntas, contradições e sinais de autenticação podem revelar a fraude sem uma nova rolagem. Quando possível, o Mestre realiza ou interpreta o teste sem revelar imediatamente seu resultado.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A OFERTA É VERDADEIRA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 xml:space="preserve">A Presença </w:t>
      </w:r>
      <w:r w:rsidRPr="00B719CE">
        <w:rPr>
          <w:lang w:val="pt-BR"/>
        </w:rPr>
        <w:t>concede o poder prometido. O que ela omite é que pretende usar a afinidade do Nyxiano para canalizar o próprio Corpo de Éter através do Véu.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Aceitar ou Rejeitar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Aceitar a Dádiva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Escolha consciente ou enganada · sem combate onírico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personagem recebe a Dád</w:t>
      </w:r>
      <w:r w:rsidRPr="00B719CE">
        <w:rPr>
          <w:lang w:val="pt-BR"/>
        </w:rPr>
        <w:t>iva descrita na ficha da Presença. Em seguida, ela canaliza éter através do Nyxiano e se materializa literalmente no mundo real com seus PV completos.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 manifestação não é possessão. O Nyxiano funciona como ponte; depois de formar seu corpo, a criatura exi</w:t>
      </w:r>
      <w:r w:rsidRPr="00B719CE">
        <w:rPr>
          <w:lang w:val="pt-BR"/>
        </w:rPr>
        <w:t>ste fisicamente e age de acordo com seus próprios objetivos. Ela não é obrigada a atacar e pode tentar fugir.</w:t>
      </w:r>
    </w:p>
    <w:p w:rsidR="004F5CCA" w:rsidRPr="00B719CE" w:rsidRDefault="00403A03">
      <w:pPr>
        <w:pStyle w:val="RuleTitle"/>
        <w:rPr>
          <w:rFonts w:hint="eastAsia"/>
          <w:lang w:val="pt-BR"/>
        </w:rPr>
      </w:pPr>
      <w:r w:rsidRPr="00B719CE">
        <w:rPr>
          <w:lang w:val="pt-BR"/>
        </w:rPr>
        <w:t>Rejeitar a Presença</w:t>
      </w:r>
    </w:p>
    <w:p w:rsidR="004F5CCA" w:rsidRPr="00B719CE" w:rsidRDefault="00403A03">
      <w:pPr>
        <w:pStyle w:val="RuleMetadata"/>
        <w:rPr>
          <w:rFonts w:hint="eastAsia"/>
          <w:lang w:val="pt-BR"/>
        </w:rPr>
      </w:pPr>
      <w:r w:rsidRPr="00B719CE">
        <w:rPr>
          <w:lang w:val="pt-BR"/>
        </w:rPr>
        <w:t>Confronto onírico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Quando reconhecida e rejeitada, a Presença pode tentar dominar a passagem à força. Inicie um combate no Sonh</w:t>
      </w:r>
      <w:r w:rsidRPr="00B719CE">
        <w:rPr>
          <w:lang w:val="pt-BR"/>
        </w:rPr>
        <w:t xml:space="preserve">ar usando sua Manifestação Onírica, conforme o </w:t>
      </w:r>
      <w:bookmarkStart w:id="0" w:name="_GoBack"/>
      <w:bookmarkEnd w:id="0"/>
      <w:r w:rsidRPr="00B719CE">
        <w:rPr>
          <w:lang w:val="pt-BR"/>
        </w:rPr>
        <w:t>Bestiário.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Combate Onírico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confronto não decide se o corpo vive ou morre. Ele decide se a Presença conseguirá transformar o Nyxiano numa passagem até Asterath.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 xml:space="preserve">O Nyxiano luta em força total, como se </w:t>
      </w:r>
      <w:r w:rsidRPr="00B719CE">
        <w:rPr>
          <w:lang w:val="pt-BR"/>
        </w:rPr>
        <w:t>não estivesse fisicamente ferido.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Ferimentos, PV perdidos e condições físicas do mundo desperto não atravessam para o corpo onírico.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Ferimentos recebidos no Sonhar não afetam o corpo físico e são integralmente restaurados no dia seguinte.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Efeitos diretamen</w:t>
      </w:r>
      <w:r w:rsidRPr="00B719CE">
        <w:rPr>
          <w:lang w:val="pt-BR"/>
        </w:rPr>
        <w:t>te ligados à memória, à identidade e ao próprio Sonhar continuam pertinentes, incluindo a penalidade temporária de LOR.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Chegar a 0 PV no Sonhar representa derrota e expulsão do confronto, não morte física.</w:t>
      </w:r>
    </w:p>
    <w:p w:rsidR="004F5CCA" w:rsidRDefault="00403A03">
      <w:pPr>
        <w:pStyle w:val="Corpodetexto"/>
        <w:rPr>
          <w:rFonts w:hint="eastAsia"/>
        </w:rPr>
      </w:pPr>
      <w:r w:rsidRPr="00B719CE">
        <w:rPr>
          <w:lang w:val="pt-BR"/>
        </w:rPr>
        <w:t>Personagens capazes de Sonhar Junto podem particip</w:t>
      </w:r>
      <w:r w:rsidRPr="00B719CE">
        <w:rPr>
          <w:lang w:val="pt-BR"/>
        </w:rPr>
        <w:t xml:space="preserve">ar se estiverem dormindo e deliberadamente conectados ao mesmo sonho. Isso inclui Nyxianos e capacidades específicas de Videntes e Sacerdotes de Nícia. </w:t>
      </w:r>
      <w:r>
        <w:t>Apenas estar dormindo não estabelece a conexão.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2948"/>
      </w:tblGrid>
      <w:tr w:rsidR="004F5CCA">
        <w:trPr>
          <w:cantSplit/>
          <w:tblHeader/>
          <w:jc w:val="center"/>
        </w:trPr>
        <w:tc>
          <w:tcPr>
            <w:tcW w:w="1701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3515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Consequência no Sonhar</w:t>
            </w:r>
          </w:p>
        </w:tc>
        <w:tc>
          <w:tcPr>
            <w:tcW w:w="2948" w:type="dxa"/>
            <w:shd w:val="clear" w:color="auto" w:fill="8A5A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Consequência no mundo r</w:t>
            </w:r>
            <w:r>
              <w:rPr>
                <w:b/>
                <w:color w:val="FFFFFF"/>
                <w:sz w:val="18"/>
              </w:rPr>
              <w:t>eal</w:t>
            </w:r>
          </w:p>
        </w:tc>
      </w:tr>
      <w:tr w:rsidR="004F5CCA" w:rsidRPr="00B719CE">
        <w:trPr>
          <w:cantSplit/>
          <w:jc w:val="center"/>
        </w:trPr>
        <w:tc>
          <w:tcPr>
            <w:tcW w:w="1701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Dádiva aceita</w:t>
            </w:r>
          </w:p>
        </w:tc>
        <w:tc>
          <w:tcPr>
            <w:tcW w:w="3515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O poder prometido é concedido; não há combate.</w:t>
            </w:r>
          </w:p>
        </w:tc>
        <w:tc>
          <w:tcPr>
            <w:tcW w:w="2948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A Presença materializa-se com PV completos.</w:t>
            </w:r>
          </w:p>
        </w:tc>
      </w:tr>
      <w:tr w:rsidR="004F5CCA" w:rsidRPr="00B719CE">
        <w:trPr>
          <w:cantSplit/>
          <w:jc w:val="center"/>
        </w:trPr>
        <w:tc>
          <w:tcPr>
            <w:tcW w:w="1701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Presença derrotada</w:t>
            </w:r>
          </w:p>
        </w:tc>
        <w:tc>
          <w:tcPr>
            <w:tcW w:w="3515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Os participantes recebem XP e a incursão é impedida.</w:t>
            </w:r>
          </w:p>
        </w:tc>
        <w:tc>
          <w:tcPr>
            <w:tcW w:w="2948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O Nyxiano em Torpor desperta imediatamente.</w:t>
            </w:r>
          </w:p>
        </w:tc>
      </w:tr>
      <w:tr w:rsidR="004F5CCA" w:rsidRPr="00B719CE">
        <w:trPr>
          <w:cantSplit/>
          <w:jc w:val="center"/>
        </w:trPr>
        <w:tc>
          <w:tcPr>
            <w:tcW w:w="1701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Sonhadores derrotados</w:t>
            </w:r>
          </w:p>
        </w:tc>
        <w:tc>
          <w:tcPr>
            <w:tcW w:w="3515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 xml:space="preserve">São </w:t>
            </w:r>
            <w:r w:rsidRPr="00B719CE">
              <w:rPr>
                <w:sz w:val="17"/>
                <w:lang w:val="pt-BR"/>
              </w:rPr>
              <w:t>expulsos do confronto; o Nyxiano permanece em Torpor.</w:t>
            </w:r>
          </w:p>
        </w:tc>
        <w:tc>
          <w:tcPr>
            <w:tcW w:w="2948" w:type="dxa"/>
            <w:shd w:val="clear" w:color="auto" w:fill="F3ECE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A Presença materializa-se com PV completos.</w:t>
            </w:r>
          </w:p>
        </w:tc>
      </w:tr>
      <w:tr w:rsidR="004F5CCA" w:rsidRPr="00B719CE">
        <w:trPr>
          <w:cantSplit/>
          <w:jc w:val="center"/>
        </w:trPr>
        <w:tc>
          <w:tcPr>
            <w:tcW w:w="1701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Default="00403A03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lastRenderedPageBreak/>
              <w:t>Corpo de Éter derrotado</w:t>
            </w:r>
          </w:p>
        </w:tc>
        <w:tc>
          <w:tcPr>
            <w:tcW w:w="3515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A manifestação perde sua sustentação física.</w:t>
            </w:r>
          </w:p>
        </w:tc>
        <w:tc>
          <w:tcPr>
            <w:tcW w:w="2948" w:type="dxa"/>
            <w:shd w:val="clear" w:color="auto" w:fill="FAF7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4F5CCA" w:rsidRPr="00B719CE" w:rsidRDefault="00403A03">
            <w:pPr>
              <w:spacing w:after="0"/>
              <w:rPr>
                <w:rFonts w:hint="eastAsia"/>
                <w:lang w:val="pt-BR"/>
              </w:rPr>
            </w:pPr>
            <w:r w:rsidRPr="00B719CE">
              <w:rPr>
                <w:sz w:val="17"/>
                <w:lang w:val="pt-BR"/>
              </w:rPr>
              <w:t>A party que resolveu o encontro recebe o XP correspondente.</w:t>
            </w:r>
          </w:p>
        </w:tc>
      </w:tr>
    </w:tbl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A mesma Presença não </w:t>
      </w:r>
      <w:r w:rsidRPr="00B719CE">
        <w:rPr>
          <w:lang w:val="pt-BR"/>
        </w:rPr>
        <w:t>concede XP duas vezes na mesma incursão: ou é superada no Sonhar, ou atravessa e precisa ser resolvida no mundo desperto. Dádivas, CDs e estatísticas das duas manifestações pertencem ao Bestiário.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t>Companhias de Resgate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Torpor criou uma instituição compar</w:t>
      </w:r>
      <w:r w:rsidRPr="00B719CE">
        <w:rPr>
          <w:lang w:val="pt-BR"/>
        </w:rPr>
        <w:t>tilhada entre comunidades Nyxianas. Companhias de resgate reúnem Videntes, carregadores, curadores, guias, escoltas e Tecelões do Éter para localizar, proteger e transportar adormecidos.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O primeiro sonhador encontrado pode apresentar a vítima a um Vidente </w:t>
      </w:r>
      <w:r w:rsidRPr="00B719CE">
        <w:rPr>
          <w:lang w:val="pt-BR"/>
        </w:rPr>
        <w:t>da companhia. Depois desse encontro, ela pode procurar o mesmo operador em incursões futuras e atualizar o que sabe sobre sua condição, seus companheiros e sua última localização conhecida.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Vidente não recebe coordenadas. Ele entrevista a vítima, compara</w:t>
      </w:r>
      <w:r w:rsidRPr="00B719CE">
        <w:rPr>
          <w:lang w:val="pt-BR"/>
        </w:rPr>
        <w:t xml:space="preserve"> lembranças com mapas, transmite perguntas da equipe e organiza uma investigação no mundo desperto. Um corpo movido depois da queda pode produzir buscas longas, pistas equivocadas e alarmes falsos.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Despertar não encerra necessariamente o resgate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Um Nyxiano</w:t>
      </w:r>
      <w:r w:rsidRPr="00B719CE">
        <w:rPr>
          <w:lang w:val="pt-BR"/>
        </w:rPr>
        <w:t xml:space="preserve"> pode despertar ainda preso, soterrado, cercado, ferido ou incapaz de viajar. Ao dormir normalmente, pode procurar novamente o contato e pedir que a expedição continue. Também pode acontecer de a companhia já estar a caminho quando recebe o cancelamento — </w:t>
      </w:r>
      <w:r w:rsidRPr="00B719CE">
        <w:rPr>
          <w:lang w:val="pt-BR"/>
        </w:rPr>
        <w:t>ou chegar mesmo depois de a emergência ter terminado.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contato não obriga uma companhia a aceitar a missão. Distância, risco, política, recursos, reputação e suspeita de armadilha podem resultar em recusa. Via de regra, porém, abandonar deliberadamente um</w:t>
      </w:r>
      <w:r w:rsidRPr="00B719CE">
        <w:rPr>
          <w:lang w:val="pt-BR"/>
        </w:rPr>
        <w:t xml:space="preserve"> Nyxiano em Torpor é considerado uma violação profunda dos deveres de seu povo.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PACTO ACIMA DAS FACÇÕES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Até Ascéticos que rejeitam os dons de Nícia costumam proteger corpos, transportar adormecidos e colaborar com operadores ortodoxos. Eles podem recusar o</w:t>
      </w:r>
      <w:r w:rsidRPr="00B719CE">
        <w:rPr>
          <w:lang w:val="pt-BR"/>
        </w:rPr>
        <w:t xml:space="preserve"> Sonhar como tradição; não precisam aceitar o abandono como destino.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Sarcófagos de Torpor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Assentamentos Nyxianos mantêm Sarcófagos de Torpor preenchidos com Fluido da Vida, uma solução nutritiva adaptada à sua fisiologia. Um corpo corretamente imerso não a</w:t>
      </w:r>
      <w:r w:rsidRPr="00B719CE">
        <w:rPr>
          <w:lang w:val="pt-BR"/>
        </w:rPr>
        <w:t>cumula Fome ou Sede enquanto a estrutura permanecer abastecida e funcional.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sarcófago não desperta o ocupante, não remove a penalidade de LOR e não o torna invulnerável. Ele resolve a manutenção metabólica de um corpo que talvez permaneça catatônico dura</w:t>
      </w:r>
      <w:r w:rsidRPr="00B719CE">
        <w:rPr>
          <w:lang w:val="pt-BR"/>
        </w:rPr>
        <w:t>nte anos. Protocolos locais também podem incluir vigilância contra materializações, alarmes de éter e isolamento para recém-despertos.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lastRenderedPageBreak/>
        <w:t>Facções Nyxianas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Vigias do Sonhar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Os Vigias nasceram quando anciãos perceberam que canalizar éter pode convidar a presenç</w:t>
      </w:r>
      <w:r w:rsidRPr="00B719CE">
        <w:rPr>
          <w:lang w:val="pt-BR"/>
        </w:rPr>
        <w:t>a de Caldran e de suas criaturas. Tratam o Sonhar como território sagrado e vulnerável: observam canalizações, preservam protocolos e formam parte importante das redes de resgate.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Libertadores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Os Libertadores decidiram que a prisão de Caldran prolonga </w:t>
      </w:r>
      <w:r w:rsidRPr="00B719CE">
        <w:rPr>
          <w:lang w:val="pt-BR"/>
        </w:rPr>
        <w:t>indefinidamente a contaminação do Sonhar. Pretendem libertá-lo não necessariamente por devoção, mas por pavor e desprezo pelo Aprisionado. Presenças passaram a ajudá-los, e dessa cooperação surgiram cultos cada vez menos distinguíveis de submissão.</w:t>
      </w:r>
    </w:p>
    <w:p w:rsidR="004F5CCA" w:rsidRPr="00B719CE" w:rsidRDefault="00403A03">
      <w:pPr>
        <w:pStyle w:val="Ttulo2"/>
        <w:rPr>
          <w:lang w:val="pt-BR"/>
        </w:rPr>
      </w:pPr>
      <w:r w:rsidRPr="00B719CE">
        <w:rPr>
          <w:lang w:val="pt-BR"/>
        </w:rPr>
        <w:t>Ascétic</w:t>
      </w:r>
      <w:r w:rsidRPr="00B719CE">
        <w:rPr>
          <w:lang w:val="pt-BR"/>
        </w:rPr>
        <w:t>os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 xml:space="preserve">Os Ascéticos consideram imperdoável a violação do Sonhar e se afastam voluntariamente dos dons de Nícia. Procuram tradições religiosas e mágicas que possam chamar de suas, ainda que permaneçam fisiologicamente ligados ao povo que deixaram. Normalmente </w:t>
      </w:r>
      <w:r w:rsidRPr="00B719CE">
        <w:rPr>
          <w:lang w:val="pt-BR"/>
        </w:rPr>
        <w:t>não seguem caminhos intimamente conectados ao Sonhar, mas podem experimentar sacerdócios e tradições de outros deuses.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Restrições de Classe e exceções por facção são tratadas no capítulo introdutório das Classes. O documento racial descreve a herança comum</w:t>
      </w:r>
      <w:r w:rsidRPr="00B719CE">
        <w:rPr>
          <w:lang w:val="pt-BR"/>
        </w:rPr>
        <w:t>; não presume que toda comunidade Nyxiana responde a ela da mesma forma.</w:t>
      </w:r>
    </w:p>
    <w:p w:rsidR="004F5CCA" w:rsidRPr="00B719CE" w:rsidRDefault="00403A03">
      <w:pPr>
        <w:pStyle w:val="Ttulo1"/>
        <w:rPr>
          <w:lang w:val="pt-BR"/>
        </w:rPr>
      </w:pPr>
      <w:r w:rsidRPr="00B719CE">
        <w:rPr>
          <w:lang w:val="pt-BR"/>
        </w:rPr>
        <w:t>Jogando com um Nyxiano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Um Nyxiano não é apenas alguém capaz de sobreviver à morte. Seu corpo cria responsabilidades para os companheiros, sua consciência continua agindo quando a aven</w:t>
      </w:r>
      <w:r w:rsidRPr="00B719CE">
        <w:rPr>
          <w:lang w:val="pt-BR"/>
        </w:rPr>
        <w:t>tura parece tê-lo removido da cena e sua cultura desenvolveu instituições inteiras para proteger quem permanece entre os mundos.</w:t>
      </w:r>
    </w:p>
    <w:p w:rsidR="004F5CCA" w:rsidRPr="00B719CE" w:rsidRDefault="00403A03">
      <w:pPr>
        <w:pStyle w:val="Corpodetexto"/>
        <w:rPr>
          <w:rFonts w:hint="eastAsia"/>
          <w:lang w:val="pt-BR"/>
        </w:rPr>
      </w:pPr>
      <w:r w:rsidRPr="00B719CE">
        <w:rPr>
          <w:lang w:val="pt-BR"/>
        </w:rPr>
        <w:t>O Torpor muda o ritmo da história: a party perde temporariamente um integrante, precisa proteger e transportar seu corpo e pode</w:t>
      </w:r>
      <w:r w:rsidRPr="00B719CE">
        <w:rPr>
          <w:lang w:val="pt-BR"/>
        </w:rPr>
        <w:t xml:space="preserve"> enfrentar aquilo que tenta atravessar por ele. Em troca, o jogador continua jogando no Sonhar, procurando socorro, investigando lembranças e defendendo Asterath de dentro da própria catatonia.</w:t>
      </w:r>
    </w:p>
    <w:p w:rsidR="004F5CCA" w:rsidRPr="00B719CE" w:rsidRDefault="00403A03">
      <w:pPr>
        <w:pStyle w:val="Callout"/>
        <w:keepLines/>
        <w:rPr>
          <w:rFonts w:hint="eastAsia"/>
          <w:lang w:val="pt-BR"/>
        </w:rPr>
      </w:pPr>
      <w:r w:rsidRPr="00B719CE">
        <w:rPr>
          <w:b/>
          <w:color w:val="8A5A32"/>
          <w:lang w:val="pt-BR"/>
        </w:rPr>
        <w:t>PERGUNTA CENTRAL</w:t>
      </w:r>
      <w:r w:rsidRPr="00B719CE">
        <w:rPr>
          <w:b/>
          <w:color w:val="8A5A32"/>
          <w:lang w:val="pt-BR"/>
        </w:rPr>
        <w:br/>
      </w:r>
      <w:r w:rsidRPr="00B719CE">
        <w:rPr>
          <w:lang w:val="pt-BR"/>
        </w:rPr>
        <w:t>Quando seus sonhos pertencem parcialmente à s</w:t>
      </w:r>
      <w:r w:rsidRPr="00B719CE">
        <w:rPr>
          <w:lang w:val="pt-BR"/>
        </w:rPr>
        <w:t>ua deusa, ao seu povo e ao inimigo aprisionado, qual parte deles ainda pode ser chamada de sua?</w:t>
      </w:r>
    </w:p>
    <w:p w:rsidR="004F5CCA" w:rsidRDefault="00403A03">
      <w:pPr>
        <w:pStyle w:val="Ttulo2"/>
      </w:pPr>
      <w:r>
        <w:t>Ganchos de Background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Resgatista do Sonhar: você trabalhou com uma companhia encarregada de localizar e transportar adormecidos.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Laço de Resgate: alguém próximo</w:t>
      </w:r>
      <w:r w:rsidRPr="00B719CE">
        <w:rPr>
          <w:lang w:val="pt-BR"/>
        </w:rPr>
        <w:t xml:space="preserve"> desapareceu numa missão secreta e só conseguiu enviar lembranças fragmentárias pelo Sonhar.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Vigia em Formação: você aprendeu a reconhecer sinais de incursão e teme já ter deixado alguma coisa atravessar.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Desperto Tardio: você retornou de um Torpor prolong</w:t>
      </w:r>
      <w:r w:rsidRPr="00B719CE">
        <w:rPr>
          <w:lang w:val="pt-BR"/>
        </w:rPr>
        <w:t>ado e encontrou um mundo que preservou seu corpo melhor do que suas memórias.</w:t>
      </w:r>
    </w:p>
    <w:p w:rsidR="004F5CCA" w:rsidRPr="00B719CE" w:rsidRDefault="00403A03">
      <w:pPr>
        <w:pStyle w:val="Commarcadores"/>
        <w:rPr>
          <w:rFonts w:hint="eastAsia"/>
          <w:lang w:val="pt-BR"/>
        </w:rPr>
      </w:pPr>
      <w:r w:rsidRPr="00B719CE">
        <w:rPr>
          <w:lang w:val="pt-BR"/>
        </w:rPr>
        <w:t>Dissidente Ascético: você rejeitou os caminhos oníricos de sua comunidade, mas ainda carrega no corpo uma ligação que não escolheu.</w:t>
      </w:r>
    </w:p>
    <w:sectPr w:rsidR="004F5CCA" w:rsidRPr="00B719CE" w:rsidSect="00034616">
      <w:headerReference w:type="default" r:id="rId8"/>
      <w:footerReference w:type="default" r:id="rId9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A03" w:rsidRDefault="00403A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03A03" w:rsidRDefault="00403A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CCA" w:rsidRDefault="00403A03">
    <w:pPr>
      <w:pStyle w:val="Rodap"/>
      <w:jc w:val="center"/>
      <w:rPr>
        <w:rFonts w:hint="eastAsia"/>
      </w:rPr>
    </w:pPr>
    <w:r>
      <w:rPr>
        <w:i/>
        <w:color w:val="756B63"/>
        <w:sz w:val="16"/>
      </w:rPr>
      <w:t xml:space="preserve">Características raciais — Nyxianos   ·   </w:t>
    </w:r>
    <w:r>
      <w:fldChar w:fldCharType="begin"/>
    </w:r>
    <w:r>
      <w:instrText xml:space="preserve"> PAGE </w:instrText>
    </w:r>
    <w:r w:rsidR="00B719CE">
      <w:fldChar w:fldCharType="separate"/>
    </w:r>
    <w:r w:rsidR="00B719C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A03" w:rsidRDefault="00403A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03A03" w:rsidRDefault="00403A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CCA" w:rsidRPr="00B719CE" w:rsidRDefault="00403A03">
    <w:pPr>
      <w:pStyle w:val="Cabealho"/>
      <w:jc w:val="right"/>
      <w:rPr>
        <w:rFonts w:hint="eastAsia"/>
        <w:lang w:val="pt-BR"/>
      </w:rPr>
    </w:pPr>
    <w:r w:rsidRPr="00B719CE">
      <w:rPr>
        <w:b/>
        <w:color w:val="756B63"/>
        <w:sz w:val="17"/>
        <w:lang w:val="pt-BR"/>
      </w:rPr>
      <w:t>CRÔNICAS DE ASTERATH  ·  POVOS DE ASTERATH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A03"/>
    <w:rsid w:val="004F5CCA"/>
    <w:rsid w:val="00AA1D8D"/>
    <w:rsid w:val="00B47730"/>
    <w:rsid w:val="00B719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BE07C9C-6A2E-471F-8996-80A05818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Georgia" w:hAnsi="Georgia"/>
      <w:color w:val="302A2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8A5A32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bCs/>
      <w:color w:val="8A5A32"/>
      <w:sz w:val="27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8A5A32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50" w:line="269" w:lineRule="auto"/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50" w:line="269" w:lineRule="auto"/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50" w:line="269" w:lineRule="auto"/>
      <w:contextualSpacing/>
    </w:pPr>
    <w:rPr>
      <w:sz w:val="20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pBdr>
        <w:top w:val="single" w:sz="8" w:space="6" w:color="C9AE88"/>
        <w:left w:val="single" w:sz="8" w:space="6" w:color="C9AE88"/>
        <w:bottom w:val="single" w:sz="8" w:space="6" w:color="C9AE88"/>
        <w:right w:val="single" w:sz="8" w:space="6" w:color="C9AE88"/>
      </w:pBdr>
      <w:shd w:val="clear" w:color="auto" w:fill="F5EFE3"/>
      <w:spacing w:before="100" w:after="160" w:line="269" w:lineRule="auto"/>
      <w:ind w:left="230" w:right="230"/>
    </w:pPr>
    <w:rPr>
      <w:rFonts w:ascii="Georgia" w:hAnsi="Georgia"/>
      <w:color w:val="302A26"/>
      <w:sz w:val="20"/>
    </w:rPr>
  </w:style>
  <w:style w:type="paragraph" w:customStyle="1" w:styleId="RuleTitle">
    <w:name w:val="Rule Title"/>
    <w:pPr>
      <w:keepNext/>
      <w:spacing w:before="160" w:after="20"/>
    </w:pPr>
    <w:rPr>
      <w:rFonts w:ascii="Georgia" w:hAnsi="Georgia"/>
      <w:b/>
      <w:color w:val="8A5A32"/>
      <w:sz w:val="23"/>
    </w:rPr>
  </w:style>
  <w:style w:type="paragraph" w:customStyle="1" w:styleId="RuleMetadata">
    <w:name w:val="Rule Metadata"/>
    <w:pPr>
      <w:keepNext/>
      <w:spacing w:after="60"/>
    </w:pPr>
    <w:rPr>
      <w:rFonts w:ascii="Georgia" w:hAnsi="Georgia"/>
      <w:b/>
      <w:color w:val="756B6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21A56E-B143-4355-AC2E-FE2A2051A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2306</Words>
  <Characters>12454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Nyxianos — Características Raciais</dc:title>
  <dc:subject>Crônicas de Asterath — Povos Jogáveis</dc:subject>
  <dc:creator>Crônicas de Asterath</dc:creator>
  <cp:keywords>Asterath, Nyxianos, Nyxidai, Torpor, Sonhar, Nícia</cp:keywords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2026-09-08T02:40:00Z</dcterms:modified>
  <cp:category/>
</cp:coreProperties>
</file>