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Liberation Sans" w:hAnsi="Liberation Sans" w:eastAsia="Liberation Sans"/>
          <w:b/>
          <w:color w:val="9A7430"/>
          <w:sz w:val="26"/>
        </w:rPr>
        <w:t>CRÔNICAS DE ASTERATH</w:t>
      </w:r>
    </w:p>
    <w:p>
      <w:pPr>
        <w:pStyle w:val="Title"/>
        <w:widowControl/>
        <w:jc w:val="center"/>
      </w:pPr>
      <w:r>
        <w:rPr>
          <w:rFonts w:ascii="Liberation Serif" w:hAnsi="Liberation Serif" w:eastAsia="Liberation Serif"/>
          <w:b/>
          <w:color w:val="242D37"/>
          <w:sz w:val="60"/>
        </w:rPr>
        <w:t>Paladino</w:t>
      </w:r>
    </w:p>
    <w:p>
      <w:pPr>
        <w:widowControl/>
        <w:jc w:val="center"/>
      </w:pPr>
      <w:r>
        <w:rPr>
          <w:rFonts w:ascii="Liberation Sans" w:hAnsi="Liberation Sans" w:eastAsia="Liberation Sans"/>
          <w:b/>
          <w:color w:val="5F5F5F"/>
          <w:sz w:val="22"/>
        </w:rPr>
        <w:t>Capítulo de Classe — Quatro Tradições de Autoridade Marcial</w:t>
      </w:r>
    </w:p>
    <w:p>
      <w:pPr>
        <w:pStyle w:val="Quote"/>
        <w:widowControl/>
        <w:jc w:val="center"/>
      </w:pPr>
      <w:r>
        <w:rPr>
          <w:rFonts w:ascii="Liberation Serif" w:hAnsi="Liberation Serif" w:eastAsia="Liberation Serif"/>
        </w:rPr>
        <w:t>O Paladino não é um Guerreiro com milagres nem um Sacerdote de armadura. Ele é o combatente que transforma proteção, responsabilidade e autoridade divina em consequência.</w:t>
      </w:r>
    </w:p>
    <w:p>
      <w:pPr>
        <w:pStyle w:val="Small"/>
        <w:widowControl/>
        <w:jc w:val="center"/>
      </w:pPr>
      <w:r>
        <w:rPr>
          <w:rFonts w:ascii="Liberation Serif" w:hAnsi="Liberation Serif" w:eastAsia="Liberation Serif"/>
        </w:rPr>
        <w:t>Versão de compilação • 17 de agosto de 2026</w:t>
      </w:r>
    </w:p>
    <w:p>
      <w:pPr>
        <w:pStyle w:val="Small"/>
        <w:widowControl/>
        <w:jc w:val="center"/>
      </w:pPr>
      <w:r>
        <w:rPr>
          <w:rFonts w:ascii="Liberation Serif" w:hAnsi="Liberation Serif" w:eastAsia="Liberation Serif"/>
        </w:rPr>
        <w:t>Status: identidade e motores consolidados; números explicitamente indicados como playtest permanecem sujeitos à mesa.</w:t>
      </w:r>
    </w:p>
    <w:p>
      <w:pPr>
        <w:widowControl/>
      </w:pPr>
      <w:r>
        <w:br w:type="page"/>
      </w:r>
    </w:p>
    <w:p>
      <w:pPr>
        <w:pStyle w:val="Heading1"/>
        <w:keepNext/>
        <w:widowControl/>
      </w:pPr>
      <w:r>
        <w:rPr>
          <w:rFonts w:ascii="Liberation Serif" w:hAnsi="Liberation Serif" w:eastAsia="Liberation Serif"/>
        </w:rPr>
        <w:t>Conteúdo</w:t>
      </w:r>
    </w:p>
    <w:p>
      <w:pPr>
        <w:pStyle w:val="ListBullet"/>
        <w:widowControl/>
      </w:pPr>
      <w:r>
        <w:rPr>
          <w:rFonts w:ascii="Liberation Serif" w:hAnsi="Liberation Serif" w:eastAsia="Liberation Serif"/>
        </w:rPr>
        <w:t>1. Identidade da Classe</w:t>
      </w:r>
    </w:p>
    <w:p>
      <w:pPr>
        <w:pStyle w:val="ListBullet"/>
        <w:widowControl/>
      </w:pPr>
      <w:r>
        <w:rPr>
          <w:rFonts w:ascii="Liberation Serif" w:hAnsi="Liberation Serif" w:eastAsia="Liberation Serif"/>
        </w:rPr>
        <w:t>2. Chassi Comum e Valor</w:t>
      </w:r>
    </w:p>
    <w:p>
      <w:pPr>
        <w:pStyle w:val="ListBullet"/>
        <w:widowControl/>
      </w:pPr>
      <w:r>
        <w:rPr>
          <w:rFonts w:ascii="Liberation Serif" w:hAnsi="Liberation Serif" w:eastAsia="Liberation Serif"/>
        </w:rPr>
        <w:t>3. Paladino do Mistério</w:t>
      </w:r>
    </w:p>
    <w:p>
      <w:pPr>
        <w:pStyle w:val="ListBullet"/>
        <w:widowControl/>
      </w:pPr>
      <w:r>
        <w:rPr>
          <w:rFonts w:ascii="Liberation Serif" w:hAnsi="Liberation Serif" w:eastAsia="Liberation Serif"/>
        </w:rPr>
        <w:t>4. Paladino de Aurélio</w:t>
      </w:r>
    </w:p>
    <w:p>
      <w:pPr>
        <w:pStyle w:val="ListBullet"/>
        <w:widowControl/>
      </w:pPr>
      <w:r>
        <w:rPr>
          <w:rFonts w:ascii="Liberation Serif" w:hAnsi="Liberation Serif" w:eastAsia="Liberation Serif"/>
        </w:rPr>
        <w:t>5. Paladino de Ardano</w:t>
      </w:r>
    </w:p>
    <w:p>
      <w:pPr>
        <w:pStyle w:val="ListBullet"/>
        <w:widowControl/>
      </w:pPr>
      <w:r>
        <w:rPr>
          <w:rFonts w:ascii="Liberation Serif" w:hAnsi="Liberation Serif" w:eastAsia="Liberation Serif"/>
        </w:rPr>
        <w:t>6. Paladino de Mácaros</w:t>
      </w:r>
    </w:p>
    <w:p>
      <w:pPr>
        <w:pStyle w:val="ListBullet"/>
        <w:widowControl/>
      </w:pPr>
      <w:r>
        <w:rPr>
          <w:rFonts w:ascii="Liberation Serif" w:hAnsi="Liberation Serif" w:eastAsia="Liberation Serif"/>
        </w:rPr>
        <w:t>7. Progressões 1–20</w:t>
      </w:r>
    </w:p>
    <w:p>
      <w:pPr>
        <w:pStyle w:val="ListBullet"/>
        <w:widowControl/>
      </w:pPr>
      <w:r>
        <w:rPr>
          <w:rFonts w:ascii="Liberation Serif" w:hAnsi="Liberation Serif" w:eastAsia="Liberation Serif"/>
        </w:rPr>
        <w:t>8. Filosofia de Balanceamento e Playtest</w:t>
      </w:r>
    </w:p>
    <w:p>
      <w:pPr>
        <w:widowControl/>
      </w:pPr>
      <w:r>
        <w:br w:type="page"/>
      </w:r>
    </w:p>
    <w:p>
      <w:pPr>
        <w:pStyle w:val="Heading1"/>
        <w:keepNext/>
        <w:widowControl/>
      </w:pPr>
      <w:r>
        <w:rPr>
          <w:rFonts w:ascii="Liberation Serif" w:hAnsi="Liberation Serif" w:eastAsia="Liberation Serif"/>
        </w:rPr>
        <w:t>1. Identidade da Classe</w:t>
      </w:r>
    </w:p>
    <w:p>
      <w:pPr>
        <w:pStyle w:val="Lead"/>
        <w:widowControl/>
      </w:pPr>
      <w:r>
        <w:rPr>
          <w:rFonts w:ascii="Liberation Serif" w:hAnsi="Liberation Serif" w:eastAsia="Liberation Serif"/>
        </w:rPr>
        <w:t>O Paladino é a expressão marcial de uma autoridade sobrenatural orientada pela proteção. A classe não possui uma única teologia, uma única moral ou uma única forma de gerar poder. Cada tradição define o que merece ser protegido, como essa proteção se converte em Valor e quais consequências o Paladino pode impor no conflito.</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F1E8D7"/>
          </w:tcPr>
          <w:p>
            <w:r/>
            <w:r>
              <w:rPr>
                <w:rFonts w:ascii="Liberation Sans" w:hAnsi="Liberation Sans" w:eastAsia="Liberation Sans"/>
                <w:b/>
                <w:color w:val="9A7430"/>
                <w:sz w:val="18"/>
              </w:rPr>
              <w:t>Tese universal</w:t>
              <w:br/>
            </w:r>
            <w:r>
              <w:rPr>
                <w:rFonts w:ascii="Liberation Serif" w:hAnsi="Liberation Serif" w:eastAsia="Liberation Serif"/>
                <w:color w:val="282828"/>
                <w:sz w:val="19"/>
              </w:rPr>
              <w:t>Paladino = guerreiro movido por proteção. As tradições não são skins: cada uma possui motor, ritmo, recursos auxiliares e pergunta tática própria.</w:t>
            </w:r>
          </w:p>
        </w:tc>
      </w:tr>
    </w:tbl>
    <w:p>
      <w:pPr>
        <w:widowControl/>
        <w:spacing w:after="20"/>
      </w:pPr>
    </w:p>
    <w:p>
      <w:pPr>
        <w:widowControl/>
      </w:pPr>
      <w:r>
        <w:rPr>
          <w:rFonts w:ascii="Liberation Serif" w:hAnsi="Liberation Serif" w:eastAsia="Liberation Serif"/>
        </w:rPr>
        <w:t>A diferença para o Sacerdote é de função. O Sacerdote intermedeia a autoridade divina e manifesta vários aspectos de uma tradição; o Paladino encarna uma obrigação marcial e se torna a consequência dessa autoridade. A diferença para o Guerreiro é igualmente importante: o Guerreiro controla pela técnica, posição e experiência; o Paladino controla porque uma obrigação sobrenatural passa a reger a situação.</w:t>
      </w:r>
    </w:p>
    <w:p>
      <w:pPr>
        <w:widowControl/>
      </w:pPr>
      <w:r>
        <w:rPr>
          <w:rFonts w:ascii="Liberation Serif" w:hAnsi="Liberation Serif" w:eastAsia="Liberation Serif"/>
        </w:rPr>
        <w:t>As quatro tradições atualmente consolidadas são: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shd w:fill="34495E"/>
          </w:tcPr>
          <w:p>
            <w:pPr>
              <w:spacing w:after="0"/>
            </w:pPr>
            <w:r/>
            <w:r>
              <w:rPr>
                <w:rFonts w:ascii="Liberation Sans" w:hAnsi="Liberation Sans" w:eastAsia="Liberation Sans"/>
                <w:b/>
                <w:color w:val="FFFFFF"/>
                <w:sz w:val="17"/>
              </w:rPr>
              <w:t>Tradição</w:t>
            </w:r>
          </w:p>
        </w:tc>
        <w:tc>
          <w:tcPr>
            <w:tcW w:type="dxa" w:w="2304"/>
            <w:vAlign w:val="center"/>
            <w:shd w:fill="34495E"/>
          </w:tcPr>
          <w:p>
            <w:pPr>
              <w:spacing w:after="0"/>
            </w:pPr>
            <w:r/>
            <w:r>
              <w:rPr>
                <w:rFonts w:ascii="Liberation Sans" w:hAnsi="Liberation Sans" w:eastAsia="Liberation Sans"/>
                <w:b/>
                <w:color w:val="FFFFFF"/>
                <w:sz w:val="17"/>
              </w:rPr>
              <w:t>Ideal protegido</w:t>
            </w:r>
          </w:p>
        </w:tc>
        <w:tc>
          <w:tcPr>
            <w:tcW w:type="dxa" w:w="3024"/>
            <w:vAlign w:val="center"/>
            <w:shd w:fill="34495E"/>
          </w:tcPr>
          <w:p>
            <w:pPr>
              <w:spacing w:after="0"/>
            </w:pPr>
            <w:r/>
            <w:r>
              <w:rPr>
                <w:rFonts w:ascii="Liberation Sans" w:hAnsi="Liberation Sans" w:eastAsia="Liberation Sans"/>
                <w:b/>
                <w:color w:val="FFFFFF"/>
                <w:sz w:val="17"/>
              </w:rPr>
              <w:t>Pergunta de jogo</w:t>
            </w:r>
          </w:p>
        </w:tc>
        <w:tc>
          <w:tcPr>
            <w:tcW w:type="dxa" w:w="2880"/>
            <w:vAlign w:val="center"/>
            <w:shd w:fill="34495E"/>
          </w:tcPr>
          <w:p>
            <w:pPr>
              <w:spacing w:after="0"/>
            </w:pPr>
            <w:r/>
            <w:r>
              <w:rPr>
                <w:rFonts w:ascii="Liberation Sans" w:hAnsi="Liberation Sans" w:eastAsia="Liberation Sans"/>
                <w:b/>
                <w:color w:val="FFFFFF"/>
                <w:sz w:val="17"/>
              </w:rPr>
              <w:t>Venda curta</w:t>
            </w:r>
          </w:p>
        </w:tc>
      </w:tr>
      <w:tr>
        <w:trPr>
          <w:cantSplit/>
        </w:trPr>
        <w:tc>
          <w:tcPr>
            <w:tcW w:type="dxa" w:w="1440"/>
            <w:vAlign w:val="center"/>
          </w:tcPr>
          <w:p>
            <w:pPr>
              <w:spacing w:after="0"/>
            </w:pPr>
            <w:r/>
            <w:r>
              <w:rPr>
                <w:rFonts w:ascii="Liberation Sans" w:hAnsi="Liberation Sans" w:eastAsia="Liberation Sans"/>
                <w:b w:val="0"/>
                <w:color w:val="282828"/>
                <w:sz w:val="15"/>
              </w:rPr>
              <w:t>Mistério</w:t>
            </w:r>
          </w:p>
        </w:tc>
        <w:tc>
          <w:tcPr>
            <w:tcW w:type="dxa" w:w="2304"/>
            <w:vAlign w:val="center"/>
          </w:tcPr>
          <w:p>
            <w:pPr>
              <w:spacing w:after="0"/>
            </w:pPr>
            <w:r/>
            <w:r>
              <w:rPr>
                <w:rFonts w:ascii="Liberation Sans" w:hAnsi="Liberation Sans" w:eastAsia="Liberation Sans"/>
                <w:b w:val="0"/>
                <w:color w:val="282828"/>
                <w:sz w:val="15"/>
              </w:rPr>
              <w:t>Vida consciente e autonomia mortal</w:t>
            </w:r>
          </w:p>
        </w:tc>
        <w:tc>
          <w:tcPr>
            <w:tcW w:type="dxa" w:w="3024"/>
            <w:vAlign w:val="center"/>
          </w:tcPr>
          <w:p>
            <w:pPr>
              <w:spacing w:after="0"/>
            </w:pPr>
            <w:r/>
            <w:r>
              <w:rPr>
                <w:rFonts w:ascii="Liberation Sans" w:hAnsi="Liberation Sans" w:eastAsia="Liberation Sans"/>
                <w:b w:val="0"/>
                <w:color w:val="282828"/>
                <w:sz w:val="15"/>
              </w:rPr>
              <w:t>Quem eu consigo salvar agora?</w:t>
            </w:r>
          </w:p>
        </w:tc>
        <w:tc>
          <w:tcPr>
            <w:tcW w:type="dxa" w:w="2880"/>
            <w:vAlign w:val="center"/>
          </w:tcPr>
          <w:p>
            <w:pPr>
              <w:spacing w:after="0"/>
            </w:pPr>
            <w:r/>
            <w:r>
              <w:rPr>
                <w:rFonts w:ascii="Liberation Sans" w:hAnsi="Liberation Sans" w:eastAsia="Liberation Sans"/>
                <w:b w:val="0"/>
                <w:color w:val="282828"/>
                <w:sz w:val="15"/>
              </w:rPr>
              <w:t>Protege a party e mata o vilão com um meteoro.</w:t>
            </w:r>
          </w:p>
        </w:tc>
      </w:tr>
      <w:tr>
        <w:trPr>
          <w:cantSplit/>
        </w:trPr>
        <w:tc>
          <w:tcPr>
            <w:tcW w:type="dxa" w:w="1440"/>
            <w:vAlign w:val="center"/>
            <w:shd w:fill="F4F1EA"/>
          </w:tcPr>
          <w:p>
            <w:pPr>
              <w:spacing w:after="0"/>
            </w:pPr>
            <w:r/>
            <w:r>
              <w:rPr>
                <w:rFonts w:ascii="Liberation Sans" w:hAnsi="Liberation Sans" w:eastAsia="Liberation Sans"/>
                <w:b w:val="0"/>
                <w:color w:val="282828"/>
                <w:sz w:val="15"/>
              </w:rPr>
              <w:t>Aurélio</w:t>
            </w:r>
          </w:p>
        </w:tc>
        <w:tc>
          <w:tcPr>
            <w:tcW w:type="dxa" w:w="2304"/>
            <w:vAlign w:val="center"/>
            <w:shd w:fill="F4F1EA"/>
          </w:tcPr>
          <w:p>
            <w:pPr>
              <w:spacing w:after="0"/>
            </w:pPr>
            <w:r/>
            <w:r>
              <w:rPr>
                <w:rFonts w:ascii="Liberation Sans" w:hAnsi="Liberation Sans" w:eastAsia="Liberation Sans"/>
                <w:b w:val="0"/>
                <w:color w:val="282828"/>
                <w:sz w:val="15"/>
              </w:rPr>
              <w:t>Lei, responsabilidade e legitimidade</w:t>
            </w:r>
          </w:p>
        </w:tc>
        <w:tc>
          <w:tcPr>
            <w:tcW w:type="dxa" w:w="3024"/>
            <w:vAlign w:val="center"/>
            <w:shd w:fill="F4F1EA"/>
          </w:tcPr>
          <w:p>
            <w:pPr>
              <w:spacing w:after="0"/>
            </w:pPr>
            <w:r/>
            <w:r>
              <w:rPr>
                <w:rFonts w:ascii="Liberation Sans" w:hAnsi="Liberation Sans" w:eastAsia="Liberation Sans"/>
                <w:b w:val="0"/>
                <w:color w:val="282828"/>
                <w:sz w:val="15"/>
              </w:rPr>
              <w:t>Que comportamento eu consigo tornar insustentável?</w:t>
            </w:r>
          </w:p>
        </w:tc>
        <w:tc>
          <w:tcPr>
            <w:tcW w:type="dxa" w:w="2880"/>
            <w:vAlign w:val="center"/>
            <w:shd w:fill="F4F1EA"/>
          </w:tcPr>
          <w:p>
            <w:pPr>
              <w:spacing w:after="0"/>
            </w:pPr>
            <w:r/>
            <w:r>
              <w:rPr>
                <w:rFonts w:ascii="Liberation Sans" w:hAnsi="Liberation Sans" w:eastAsia="Liberation Sans"/>
                <w:b w:val="0"/>
                <w:color w:val="282828"/>
                <w:sz w:val="15"/>
              </w:rPr>
              <w:t>Transforma a luta num tribunal de guerra.</w:t>
            </w:r>
          </w:p>
        </w:tc>
      </w:tr>
      <w:tr>
        <w:trPr>
          <w:cantSplit/>
        </w:trPr>
        <w:tc>
          <w:tcPr>
            <w:tcW w:type="dxa" w:w="1440"/>
            <w:vAlign w:val="center"/>
          </w:tcPr>
          <w:p>
            <w:pPr>
              <w:spacing w:after="0"/>
            </w:pPr>
            <w:r/>
            <w:r>
              <w:rPr>
                <w:rFonts w:ascii="Liberation Sans" w:hAnsi="Liberation Sans" w:eastAsia="Liberation Sans"/>
                <w:b w:val="0"/>
                <w:color w:val="282828"/>
                <w:sz w:val="15"/>
              </w:rPr>
              <w:t>Ardano</w:t>
            </w:r>
          </w:p>
        </w:tc>
        <w:tc>
          <w:tcPr>
            <w:tcW w:type="dxa" w:w="2304"/>
            <w:vAlign w:val="center"/>
          </w:tcPr>
          <w:p>
            <w:pPr>
              <w:spacing w:after="0"/>
            </w:pPr>
            <w:r/>
            <w:r>
              <w:rPr>
                <w:rFonts w:ascii="Liberation Sans" w:hAnsi="Liberation Sans" w:eastAsia="Liberation Sans"/>
                <w:b w:val="0"/>
                <w:color w:val="282828"/>
                <w:sz w:val="15"/>
              </w:rPr>
              <w:t>Possibilidade de transformação</w:t>
            </w:r>
          </w:p>
        </w:tc>
        <w:tc>
          <w:tcPr>
            <w:tcW w:type="dxa" w:w="3024"/>
            <w:vAlign w:val="center"/>
          </w:tcPr>
          <w:p>
            <w:pPr>
              <w:spacing w:after="0"/>
            </w:pPr>
            <w:r/>
            <w:r>
              <w:rPr>
                <w:rFonts w:ascii="Liberation Sans" w:hAnsi="Liberation Sans" w:eastAsia="Liberation Sans"/>
                <w:b w:val="0"/>
                <w:color w:val="282828"/>
                <w:sz w:val="15"/>
              </w:rPr>
              <w:t>Que mudança eu inicio e até onde ela se espalha?</w:t>
            </w:r>
          </w:p>
        </w:tc>
        <w:tc>
          <w:tcPr>
            <w:tcW w:type="dxa" w:w="2880"/>
            <w:vAlign w:val="center"/>
          </w:tcPr>
          <w:p>
            <w:pPr>
              <w:spacing w:after="0"/>
            </w:pPr>
            <w:r/>
            <w:r>
              <w:rPr>
                <w:rFonts w:ascii="Liberation Sans" w:hAnsi="Liberation Sans" w:eastAsia="Liberation Sans"/>
                <w:b w:val="0"/>
                <w:color w:val="282828"/>
                <w:sz w:val="15"/>
              </w:rPr>
              <w:t>Arrependa-se — ou queime até desejar ter se arrependido.</w:t>
            </w:r>
          </w:p>
        </w:tc>
      </w:tr>
      <w:tr>
        <w:trPr>
          <w:cantSplit/>
        </w:trPr>
        <w:tc>
          <w:tcPr>
            <w:tcW w:type="dxa" w:w="1440"/>
            <w:vAlign w:val="center"/>
            <w:shd w:fill="F4F1EA"/>
          </w:tcPr>
          <w:p>
            <w:pPr>
              <w:spacing w:after="0"/>
            </w:pPr>
            <w:r/>
            <w:r>
              <w:rPr>
                <w:rFonts w:ascii="Liberation Sans" w:hAnsi="Liberation Sans" w:eastAsia="Liberation Sans"/>
                <w:b w:val="0"/>
                <w:color w:val="282828"/>
                <w:sz w:val="15"/>
              </w:rPr>
              <w:t>Mácaros</w:t>
            </w:r>
          </w:p>
        </w:tc>
        <w:tc>
          <w:tcPr>
            <w:tcW w:type="dxa" w:w="2304"/>
            <w:vAlign w:val="center"/>
            <w:shd w:fill="F4F1EA"/>
          </w:tcPr>
          <w:p>
            <w:pPr>
              <w:spacing w:after="0"/>
            </w:pPr>
            <w:r/>
            <w:r>
              <w:rPr>
                <w:rFonts w:ascii="Liberation Sans" w:hAnsi="Liberation Sans" w:eastAsia="Liberation Sans"/>
                <w:b w:val="0"/>
                <w:color w:val="282828"/>
                <w:sz w:val="15"/>
              </w:rPr>
              <w:t>Zelo investido em obras, corpos e equipamento</w:t>
            </w:r>
          </w:p>
        </w:tc>
        <w:tc>
          <w:tcPr>
            <w:tcW w:type="dxa" w:w="3024"/>
            <w:vAlign w:val="center"/>
            <w:shd w:fill="F4F1EA"/>
          </w:tcPr>
          <w:p>
            <w:pPr>
              <w:spacing w:after="0"/>
            </w:pPr>
            <w:r/>
            <w:r>
              <w:rPr>
                <w:rFonts w:ascii="Liberation Sans" w:hAnsi="Liberation Sans" w:eastAsia="Liberation Sans"/>
                <w:b w:val="0"/>
                <w:color w:val="282828"/>
                <w:sz w:val="15"/>
              </w:rPr>
              <w:t>O que eu consigo preservar, reforçar e fazer durar?</w:t>
            </w:r>
          </w:p>
        </w:tc>
        <w:tc>
          <w:tcPr>
            <w:tcW w:type="dxa" w:w="2880"/>
            <w:vAlign w:val="center"/>
            <w:shd w:fill="F4F1EA"/>
          </w:tcPr>
          <w:p>
            <w:pPr>
              <w:spacing w:after="0"/>
            </w:pPr>
            <w:r/>
            <w:r>
              <w:rPr>
                <w:rFonts w:ascii="Liberation Sans" w:hAnsi="Liberation Sans" w:eastAsia="Liberation Sans"/>
                <w:b w:val="0"/>
                <w:color w:val="282828"/>
                <w:sz w:val="15"/>
              </w:rPr>
              <w:t>Vista seu zelo. Provoque o inimigo a tentar quebrá-lo.</w:t>
            </w:r>
          </w:p>
        </w:tc>
      </w:tr>
    </w:tbl>
    <w:p>
      <w:pPr>
        <w:widowControl/>
        <w:spacing w:after="20"/>
      </w:pPr>
    </w:p>
    <w:p>
      <w:pPr>
        <w:pStyle w:val="Heading1"/>
        <w:keepNext/>
        <w:widowControl/>
      </w:pPr>
      <w:r>
        <w:rPr>
          <w:rFonts w:ascii="Liberation Serif" w:hAnsi="Liberation Serif" w:eastAsia="Liberation Serif"/>
        </w:rPr>
        <w:t>2. Chassi Comum e Valor</w:t>
      </w:r>
    </w:p>
    <w:p>
      <w:pPr>
        <w:widowControl/>
      </w:pPr>
      <w:r>
        <w:rPr>
          <w:rFonts w:ascii="Liberation Serif" w:hAnsi="Liberation Serif" w:eastAsia="Liberation Serif"/>
        </w:rPr>
        <w:t>Valor é o recurso paladinesco comum, mas sua geração não é universal. Cada tradição define atos que tornam sua autoridade legítima. A maioria das técnicas custa entre 1 e 3 Valor; habilidades heroicas e manifestações supremas podem custar mais. O teto de Valor é deliberadamente baixo na operação normal, tornando picos de geração e exceções ao teto eventos significativos.</w:t>
      </w:r>
    </w:p>
    <w:p>
      <w:pPr>
        <w:pStyle w:val="ListBullet"/>
        <w:widowControl/>
      </w:pPr>
      <w:r>
        <w:rPr>
          <w:rFonts w:ascii="Liberation Serif" w:hAnsi="Liberation Serif" w:eastAsia="Liberation Serif"/>
        </w:rPr>
        <w:t>Valor não mede bondade, devoção subjetiva ou aprovação do Mestre.</w:t>
      </w:r>
    </w:p>
    <w:p>
      <w:pPr>
        <w:pStyle w:val="ListBullet"/>
        <w:widowControl/>
      </w:pPr>
      <w:r>
        <w:rPr>
          <w:rFonts w:ascii="Liberation Serif" w:hAnsi="Liberation Serif" w:eastAsia="Liberation Serif"/>
        </w:rPr>
        <w:t>Falhar em proteger não é automaticamente violar um compromisso.</w:t>
      </w:r>
    </w:p>
    <w:p>
      <w:pPr>
        <w:pStyle w:val="ListBullet"/>
        <w:widowControl/>
      </w:pPr>
      <w:r>
        <w:rPr>
          <w:rFonts w:ascii="Liberation Serif" w:hAnsi="Liberation Serif" w:eastAsia="Liberation Serif"/>
        </w:rPr>
        <w:t>Uma ameaça ou obrigação encenada voluntariamente não deve alimentar motores que exigem risco real.</w:t>
      </w:r>
    </w:p>
    <w:p>
      <w:pPr>
        <w:pStyle w:val="ListBullet"/>
        <w:widowControl/>
      </w:pPr>
      <w:r>
        <w:rPr>
          <w:rFonts w:ascii="Liberation Serif" w:hAnsi="Liberation Serif" w:eastAsia="Liberation Serif"/>
        </w:rPr>
        <w:t>A economia universal continua baseada em Ação, PM e Reação; quebras dessa economia precisam estar explícitas nas habilidades.</w:t>
      </w:r>
    </w:p>
    <w:p>
      <w:pPr>
        <w:pStyle w:val="Heading2"/>
        <w:keepNext/>
        <w:widowControl/>
      </w:pPr>
      <w:r>
        <w:rPr>
          <w:rFonts w:ascii="Liberation Serif" w:hAnsi="Liberation Serif" w:eastAsia="Liberation Serif"/>
        </w:rPr>
        <w:t>Valor e Tradição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vAlign w:val="center"/>
            <w:shd w:fill="34495E"/>
          </w:tcPr>
          <w:p>
            <w:pPr>
              <w:spacing w:after="0"/>
            </w:pPr>
            <w:r/>
            <w:r>
              <w:rPr>
                <w:rFonts w:ascii="Liberation Sans" w:hAnsi="Liberation Sans" w:eastAsia="Liberation Sans"/>
                <w:b/>
                <w:color w:val="FFFFFF"/>
                <w:sz w:val="17"/>
              </w:rPr>
              <w:t>Tradição</w:t>
            </w:r>
          </w:p>
        </w:tc>
        <w:tc>
          <w:tcPr>
            <w:tcW w:type="dxa" w:w="4608"/>
            <w:vAlign w:val="center"/>
            <w:shd w:fill="34495E"/>
          </w:tcPr>
          <w:p>
            <w:pPr>
              <w:spacing w:after="0"/>
            </w:pPr>
            <w:r/>
            <w:r>
              <w:rPr>
                <w:rFonts w:ascii="Liberation Sans" w:hAnsi="Liberation Sans" w:eastAsia="Liberation Sans"/>
                <w:b/>
                <w:color w:val="FFFFFF"/>
                <w:sz w:val="17"/>
              </w:rPr>
              <w:t>Geração típica</w:t>
            </w:r>
          </w:p>
        </w:tc>
        <w:tc>
          <w:tcPr>
            <w:tcW w:type="dxa" w:w="2592"/>
            <w:vAlign w:val="center"/>
            <w:shd w:fill="34495E"/>
          </w:tcPr>
          <w:p>
            <w:pPr>
              <w:spacing w:after="0"/>
            </w:pPr>
            <w:r/>
            <w:r>
              <w:rPr>
                <w:rFonts w:ascii="Liberation Sans" w:hAnsi="Liberation Sans" w:eastAsia="Liberation Sans"/>
                <w:b/>
                <w:color w:val="FFFFFF"/>
                <w:sz w:val="17"/>
              </w:rPr>
              <w:t>Ritmo</w:t>
            </w:r>
          </w:p>
        </w:tc>
      </w:tr>
      <w:tr>
        <w:trPr>
          <w:cantSplit/>
        </w:trPr>
        <w:tc>
          <w:tcPr>
            <w:tcW w:type="dxa" w:w="1584"/>
            <w:vAlign w:val="center"/>
          </w:tcPr>
          <w:p>
            <w:pPr>
              <w:spacing w:after="0"/>
            </w:pPr>
            <w:r/>
            <w:r>
              <w:rPr>
                <w:rFonts w:ascii="Liberation Sans" w:hAnsi="Liberation Sans" w:eastAsia="Liberation Sans"/>
                <w:b w:val="0"/>
                <w:color w:val="282828"/>
                <w:sz w:val="16"/>
              </w:rPr>
              <w:t>Mistério</w:t>
            </w:r>
          </w:p>
        </w:tc>
        <w:tc>
          <w:tcPr>
            <w:tcW w:type="dxa" w:w="4608"/>
            <w:vAlign w:val="center"/>
          </w:tcPr>
          <w:p>
            <w:pPr>
              <w:spacing w:after="0"/>
            </w:pPr>
            <w:r/>
            <w:r>
              <w:rPr>
                <w:rFonts w:ascii="Liberation Sans" w:hAnsi="Liberation Sans" w:eastAsia="Liberation Sans"/>
                <w:b w:val="0"/>
                <w:color w:val="282828"/>
                <w:sz w:val="16"/>
              </w:rPr>
              <w:t>Proteção, ameaça real, retaliação de Ameaças</w:t>
            </w:r>
          </w:p>
        </w:tc>
        <w:tc>
          <w:tcPr>
            <w:tcW w:type="dxa" w:w="2592"/>
            <w:vAlign w:val="center"/>
          </w:tcPr>
          <w:p>
            <w:pPr>
              <w:spacing w:after="0"/>
            </w:pPr>
            <w:r/>
            <w:r>
              <w:rPr>
                <w:rFonts w:ascii="Liberation Sans" w:hAnsi="Liberation Sans" w:eastAsia="Liberation Sans"/>
                <w:b w:val="0"/>
                <w:color w:val="282828"/>
                <w:sz w:val="16"/>
              </w:rPr>
              <w:t>Reativo e heroico</w:t>
            </w:r>
          </w:p>
        </w:tc>
      </w:tr>
      <w:tr>
        <w:trPr>
          <w:cantSplit/>
        </w:trPr>
        <w:tc>
          <w:tcPr>
            <w:tcW w:type="dxa" w:w="1584"/>
            <w:vAlign w:val="center"/>
            <w:shd w:fill="F4F1EA"/>
          </w:tcPr>
          <w:p>
            <w:pPr>
              <w:spacing w:after="0"/>
            </w:pPr>
            <w:r/>
            <w:r>
              <w:rPr>
                <w:rFonts w:ascii="Liberation Sans" w:hAnsi="Liberation Sans" w:eastAsia="Liberation Sans"/>
                <w:b w:val="0"/>
                <w:color w:val="282828"/>
                <w:sz w:val="16"/>
              </w:rPr>
              <w:t>Aurélio</w:t>
            </w:r>
          </w:p>
        </w:tc>
        <w:tc>
          <w:tcPr>
            <w:tcW w:type="dxa" w:w="4608"/>
            <w:vAlign w:val="center"/>
            <w:shd w:fill="F4F1EA"/>
          </w:tcPr>
          <w:p>
            <w:pPr>
              <w:spacing w:after="0"/>
            </w:pPr>
            <w:r/>
            <w:r>
              <w:rPr>
                <w:rFonts w:ascii="Liberation Sans" w:hAnsi="Liberation Sans" w:eastAsia="Liberation Sans"/>
                <w:b w:val="0"/>
                <w:color w:val="282828"/>
                <w:sz w:val="16"/>
              </w:rPr>
              <w:t>Votos e transgressão de Leis Emergentes</w:t>
            </w:r>
          </w:p>
        </w:tc>
        <w:tc>
          <w:tcPr>
            <w:tcW w:type="dxa" w:w="2592"/>
            <w:vAlign w:val="center"/>
            <w:shd w:fill="F4F1EA"/>
          </w:tcPr>
          <w:p>
            <w:pPr>
              <w:spacing w:after="0"/>
            </w:pPr>
            <w:r/>
            <w:r>
              <w:rPr>
                <w:rFonts w:ascii="Liberation Sans" w:hAnsi="Liberation Sans" w:eastAsia="Liberation Sans"/>
                <w:b w:val="0"/>
                <w:color w:val="282828"/>
                <w:sz w:val="16"/>
              </w:rPr>
              <w:t>Procedimental e acumulativo</w:t>
            </w:r>
          </w:p>
        </w:tc>
      </w:tr>
      <w:tr>
        <w:trPr>
          <w:cantSplit/>
        </w:trPr>
        <w:tc>
          <w:tcPr>
            <w:tcW w:type="dxa" w:w="1584"/>
            <w:vAlign w:val="center"/>
          </w:tcPr>
          <w:p>
            <w:pPr>
              <w:spacing w:after="0"/>
            </w:pPr>
            <w:r/>
            <w:r>
              <w:rPr>
                <w:rFonts w:ascii="Liberation Sans" w:hAnsi="Liberation Sans" w:eastAsia="Liberation Sans"/>
                <w:b w:val="0"/>
                <w:color w:val="282828"/>
                <w:sz w:val="16"/>
              </w:rPr>
              <w:t>Ardano</w:t>
            </w:r>
          </w:p>
        </w:tc>
        <w:tc>
          <w:tcPr>
            <w:tcW w:type="dxa" w:w="4608"/>
            <w:vAlign w:val="center"/>
          </w:tcPr>
          <w:p>
            <w:pPr>
              <w:spacing w:after="0"/>
            </w:pPr>
            <w:r/>
            <w:r>
              <w:rPr>
                <w:rFonts w:ascii="Liberation Sans" w:hAnsi="Liberation Sans" w:eastAsia="Liberation Sans"/>
                <w:b w:val="0"/>
                <w:color w:val="282828"/>
                <w:sz w:val="16"/>
              </w:rPr>
              <w:t>Transformações concretas produzidas pela Chama</w:t>
            </w:r>
          </w:p>
        </w:tc>
        <w:tc>
          <w:tcPr>
            <w:tcW w:type="dxa" w:w="2592"/>
            <w:vAlign w:val="center"/>
          </w:tcPr>
          <w:p>
            <w:pPr>
              <w:spacing w:after="0"/>
            </w:pPr>
            <w:r/>
            <w:r>
              <w:rPr>
                <w:rFonts w:ascii="Liberation Sans" w:hAnsi="Liberation Sans" w:eastAsia="Liberation Sans"/>
                <w:b w:val="0"/>
                <w:color w:val="282828"/>
                <w:sz w:val="16"/>
              </w:rPr>
              <w:t>Mecânico, combinatório e explosivo</w:t>
            </w:r>
          </w:p>
        </w:tc>
      </w:tr>
      <w:tr>
        <w:trPr>
          <w:cantSplit/>
        </w:trPr>
        <w:tc>
          <w:tcPr>
            <w:tcW w:type="dxa" w:w="1584"/>
            <w:vAlign w:val="center"/>
            <w:shd w:fill="F4F1EA"/>
          </w:tcPr>
          <w:p>
            <w:pPr>
              <w:spacing w:after="0"/>
            </w:pPr>
            <w:r/>
            <w:r>
              <w:rPr>
                <w:rFonts w:ascii="Liberation Sans" w:hAnsi="Liberation Sans" w:eastAsia="Liberation Sans"/>
                <w:b w:val="0"/>
                <w:color w:val="282828"/>
                <w:sz w:val="16"/>
              </w:rPr>
              <w:t>Mácaros</w:t>
            </w:r>
          </w:p>
        </w:tc>
        <w:tc>
          <w:tcPr>
            <w:tcW w:type="dxa" w:w="4608"/>
            <w:vAlign w:val="center"/>
            <w:shd w:fill="F4F1EA"/>
          </w:tcPr>
          <w:p>
            <w:pPr>
              <w:spacing w:after="0"/>
            </w:pPr>
            <w:r/>
            <w:r>
              <w:rPr>
                <w:rFonts w:ascii="Liberation Sans" w:hAnsi="Liberation Sans" w:eastAsia="Liberation Sans"/>
                <w:b w:val="0"/>
                <w:color w:val="282828"/>
                <w:sz w:val="16"/>
              </w:rPr>
              <w:t>Preservação de Integridade e obras sob stress</w:t>
            </w:r>
          </w:p>
        </w:tc>
        <w:tc>
          <w:tcPr>
            <w:tcW w:type="dxa" w:w="2592"/>
            <w:vAlign w:val="center"/>
            <w:shd w:fill="F4F1EA"/>
          </w:tcPr>
          <w:p>
            <w:pPr>
              <w:spacing w:after="0"/>
            </w:pPr>
            <w:r/>
            <w:r>
              <w:rPr>
                <w:rFonts w:ascii="Liberation Sans" w:hAnsi="Liberation Sans" w:eastAsia="Liberation Sans"/>
                <w:b w:val="0"/>
                <w:color w:val="282828"/>
                <w:sz w:val="16"/>
              </w:rPr>
              <w:t>Tank de aggro e engenharia estrutural</w:t>
            </w:r>
          </w:p>
        </w:tc>
      </w:tr>
    </w:tbl>
    <w:p>
      <w:pPr>
        <w:widowControl/>
        <w:spacing w:after="20"/>
      </w:pPr>
    </w:p>
    <w:p>
      <w:pPr>
        <w:pStyle w:val="Heading1"/>
        <w:keepNext/>
        <w:widowControl/>
      </w:pPr>
      <w:r>
        <w:rPr>
          <w:rFonts w:ascii="Liberation Serif" w:hAnsi="Liberation Serif" w:eastAsia="Liberation Serif"/>
        </w:rPr>
        <w:t>3. Paladino do Mistério</w:t>
      </w:r>
    </w:p>
    <w:p>
      <w:pPr>
        <w:widowControl/>
      </w:pPr>
      <w:r>
        <w:rPr>
          <w:rFonts w:ascii="Liberation Serif" w:hAnsi="Liberation Serif" w:eastAsia="Liberation Serif"/>
        </w:rPr>
        <w:t>O Paladino do Mistério é o protetor heroico mais reconhecível. Associado aos Truthseekers e a Vaelorion, sua fonte última permanece deliberadamente inexplicada: Vaelorion reconhece a tradição, mas afirma não possuir poder ou autoridade para concedê-la. O Mistério protege a soberania da vida mortal e responde a ameaças concretas com intervenções impossíveis.</w:t>
      </w:r>
    </w:p>
    <w:p>
      <w:pPr>
        <w:pStyle w:val="Quote"/>
        <w:widowControl/>
      </w:pPr>
      <w:r>
        <w:rPr>
          <w:rFonts w:ascii="Liberation Serif" w:hAnsi="Liberation Serif" w:eastAsia="Liberation Serif"/>
        </w:rPr>
        <w:t>Fantasia de mesa: “Enquanto eu estiver aqui, vocês não vão cair sem que eu tenha algo a dizer sobre isso.”</w:t>
      </w:r>
    </w:p>
    <w:p>
      <w:pPr>
        <w:pStyle w:val="Heading2"/>
        <w:keepNext/>
        <w:widowControl/>
      </w:pPr>
      <w:r>
        <w:rPr>
          <w:rFonts w:ascii="Liberation Serif" w:hAnsi="Liberation Serif" w:eastAsia="Liberation Serif"/>
        </w:rPr>
        <w:t>Motor: Ameaça → Proteção → Valor → Milagre</w:t>
      </w:r>
    </w:p>
    <w:p>
      <w:pPr>
        <w:widowControl/>
      </w:pPr>
      <w:r>
        <w:rPr>
          <w:rFonts w:ascii="Liberation Serif" w:hAnsi="Liberation Serif" w:eastAsia="Liberation Serif"/>
        </w:rPr>
        <w:t>Uma ameaça precisa ser real. Sparring, risco encenado ou agressão consensual não alimentam o motor. A intenção moral do agressor não é indispensável: colocar vidas em risco cria responsabilidade.</w:t>
      </w:r>
    </w:p>
    <w:p>
      <w:pPr>
        <w:pStyle w:val="Ability"/>
        <w:keepNext/>
        <w:widowControl/>
      </w:pPr>
      <w:r>
        <w:rPr>
          <w:rFonts w:ascii="Liberation Serif" w:hAnsi="Liberation Serif" w:eastAsia="Liberation Serif"/>
          <w:b/>
          <w:color w:val="242D37"/>
          <w:sz w:val="23"/>
        </w:rPr>
        <w:t>Marcas de Ameaça</w:t>
      </w:r>
    </w:p>
    <w:p>
      <w:pPr>
        <w:widowControl/>
      </w:pPr>
      <w:r>
        <w:rPr>
          <w:rFonts w:ascii="Liberation Serif" w:hAnsi="Liberation Serif" w:eastAsia="Liberation Serif"/>
        </w:rPr>
        <w:t>Um inimigo pode acumular uma Marca de Ameaça por vida consciente distinta que tenha colocado em risco na janela relevante. Um ataque em área que ameaça quatro aliados pode produzir quatro Marcas. Repetir ataques contra a mesma vida na mesma janela não cria marcas infinitas. Cada ataque do Paladino consome apenas uma Marca.</w:t>
      </w:r>
    </w:p>
    <w:p>
      <w:pPr>
        <w:pStyle w:val="Ability"/>
        <w:keepNext/>
        <w:widowControl/>
      </w:pPr>
      <w:r>
        <w:rPr>
          <w:rFonts w:ascii="Liberation Serif" w:hAnsi="Liberation Serif" w:eastAsia="Liberation Serif"/>
          <w:b/>
          <w:color w:val="242D37"/>
          <w:sz w:val="23"/>
        </w:rPr>
        <w:t>Retaliar Ameaça</w:t>
      </w:r>
    </w:p>
    <w:p>
      <w:pPr>
        <w:widowControl/>
      </w:pPr>
      <w:r>
        <w:rPr>
          <w:rFonts w:ascii="Liberation Serif" w:hAnsi="Liberation Serif" w:eastAsia="Liberation Serif"/>
        </w:rPr>
        <w:t>Ao acertar um inimigo com Marca de Ameaça, consuma uma Marca e gere +1 Valor. A redação final da janela de marca permanece parâmetro de playtest.</w:t>
      </w:r>
    </w:p>
    <w:p>
      <w:pPr>
        <w:pStyle w:val="Ability"/>
        <w:keepNext/>
        <w:widowControl/>
      </w:pPr>
      <w:r>
        <w:rPr>
          <w:rFonts w:ascii="Liberation Serif" w:hAnsi="Liberation Serif" w:eastAsia="Liberation Serif"/>
          <w:b/>
          <w:color w:val="242D37"/>
          <w:sz w:val="23"/>
        </w:rPr>
        <w:t>Detectar Ameaça</w:t>
      </w:r>
    </w:p>
    <w:p>
      <w:pPr>
        <w:widowControl/>
      </w:pPr>
      <w:r>
        <w:rPr>
          <w:rFonts w:ascii="Liberation Serif" w:hAnsi="Liberation Serif" w:eastAsia="Liberation Serif"/>
        </w:rPr>
        <w:t>Faça um teste de Intuição modificado por Gnose para responder à pergunta prática: “precisamos defender ou correr agora?”. Não é detector de mentira, intenção ou alinhamento.</w:t>
      </w:r>
    </w:p>
    <w:p>
      <w:pPr>
        <w:pStyle w:val="Heading2"/>
        <w:keepNext/>
        <w:widowControl/>
      </w:pPr>
      <w:r>
        <w:rPr>
          <w:rFonts w:ascii="Liberation Serif" w:hAnsi="Liberation Serif" w:eastAsia="Liberation Serif"/>
        </w:rPr>
        <w:t>Proteção e Reações</w:t>
      </w:r>
    </w:p>
    <w:p>
      <w:pPr>
        <w:pStyle w:val="Ability"/>
        <w:keepNext/>
        <w:widowControl/>
      </w:pPr>
      <w:r>
        <w:rPr>
          <w:rFonts w:ascii="Liberation Serif" w:hAnsi="Liberation Serif" w:eastAsia="Liberation Serif"/>
          <w:b/>
          <w:color w:val="242D37"/>
          <w:sz w:val="23"/>
        </w:rPr>
        <w:t>Investida Altruísta</w:t>
      </w:r>
    </w:p>
    <w:p>
      <w:pPr>
        <w:widowControl/>
      </w:pPr>
      <w:r>
        <w:rPr>
          <w:rFonts w:ascii="Liberation Serif" w:hAnsi="Liberation Serif" w:eastAsia="Liberation Serif"/>
        </w:rPr>
        <w:t>Uma vez por rodada, como Reação, quando um aliado dentro de seus PM disponíveis for atacado, faça dois testes de Atletismo: alcançar o aliado e evitar o ataque para ambos. Se alcançar, mas falhar no segundo, o Paladino se torna o alvo. Uma proteção bem-sucedida gera +1 Valor. A habilidade consome PM reais.</w:t>
      </w:r>
    </w:p>
    <w:p>
      <w:pPr>
        <w:pStyle w:val="Ability"/>
        <w:keepNext/>
        <w:widowControl/>
      </w:pPr>
      <w:r>
        <w:rPr>
          <w:rFonts w:ascii="Liberation Serif" w:hAnsi="Liberation Serif" w:eastAsia="Liberation Serif"/>
          <w:b/>
          <w:color w:val="242D37"/>
          <w:sz w:val="23"/>
        </w:rPr>
        <w:t>Proteger os Caídos</w:t>
      </w:r>
    </w:p>
    <w:p>
      <w:pPr>
        <w:widowControl/>
      </w:pPr>
      <w:r>
        <w:rPr>
          <w:rFonts w:ascii="Liberation Serif" w:hAnsi="Liberation Serif" w:eastAsia="Liberation Serif"/>
        </w:rPr>
        <w:t>Quando Ceder Proteção, Impor as Mãos ou Investida Altruísta proteger um aliado abaixo de 50% dos PV, gere +2 Valor adicional. O aliado estar ferido por si só não produz recurso.</w:t>
      </w:r>
    </w:p>
    <w:p>
      <w:pPr>
        <w:pStyle w:val="Ability"/>
        <w:keepNext/>
        <w:widowControl/>
      </w:pPr>
      <w:r>
        <w:rPr>
          <w:rFonts w:ascii="Liberation Serif" w:hAnsi="Liberation Serif" w:eastAsia="Liberation Serif"/>
          <w:b/>
          <w:color w:val="242D37"/>
          <w:sz w:val="23"/>
        </w:rPr>
        <w:t>Intervenção Misteriosa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Durante uma Reação defensiva, gaste 1 Valor e faça um teste de Gnose. Em sucesso, manifeste dano místico/radiante contra o agressor. Dano e CD exatos permanecem em playtest.</w:t>
      </w:r>
    </w:p>
    <w:p>
      <w:pPr>
        <w:pStyle w:val="Ability"/>
        <w:keepNext/>
        <w:widowControl/>
      </w:pPr>
      <w:r>
        <w:rPr>
          <w:rFonts w:ascii="Liberation Serif" w:hAnsi="Liberation Serif" w:eastAsia="Liberation Serif"/>
          <w:b/>
          <w:color w:val="242D37"/>
          <w:sz w:val="23"/>
        </w:rPr>
        <w:t>Proteção do Mistério</w:t>
      </w:r>
    </w:p>
    <w:p>
      <w:pPr>
        <w:widowControl/>
      </w:pPr>
      <w:r>
        <w:rPr>
          <w:rFonts w:ascii="Liberation Serif" w:hAnsi="Liberation Serif" w:eastAsia="Liberation Serif"/>
        </w:rPr>
        <w:t>Gaste Valor para obter um escudo de absorção. O valor exato de absorção é parâmetro de playtest.</w:t>
      </w:r>
    </w:p>
    <w:p>
      <w:pPr>
        <w:pStyle w:val="Ability"/>
        <w:keepNext/>
        <w:widowControl/>
      </w:pPr>
      <w:r>
        <w:rPr>
          <w:rFonts w:ascii="Liberation Serif" w:hAnsi="Liberation Serif" w:eastAsia="Liberation Serif"/>
          <w:b/>
          <w:color w:val="242D37"/>
          <w:sz w:val="23"/>
        </w:rPr>
        <w:t>Ceder Proteção</w:t>
      </w:r>
    </w:p>
    <w:p>
      <w:pPr>
        <w:widowControl/>
      </w:pPr>
      <w:r>
        <w:rPr>
          <w:rFonts w:ascii="Liberation Serif" w:hAnsi="Liberation Serif" w:eastAsia="Liberation Serif"/>
        </w:rPr>
        <w:t>Como Reação, transfira a Proteção do Mistério para um aliado. Se o escudo absorver dano que atingiria esse aliado, gere +2 Valor.</w:t>
      </w:r>
    </w:p>
    <w:p>
      <w:pPr>
        <w:pStyle w:val="Ability"/>
        <w:keepNext/>
        <w:widowControl/>
      </w:pPr>
      <w:r>
        <w:rPr>
          <w:rFonts w:ascii="Liberation Serif" w:hAnsi="Liberation Serif" w:eastAsia="Liberation Serif"/>
          <w:b/>
          <w:color w:val="242D37"/>
          <w:sz w:val="23"/>
        </w:rPr>
        <w:t>Renovar Determinação</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para obter uma Reação adicional no próximo turno/rodada. Não cria refresh imediato na mesma cadeia.</w:t>
      </w:r>
    </w:p>
    <w:p>
      <w:pPr>
        <w:pStyle w:val="Ability"/>
        <w:keepNext/>
        <w:widowControl/>
      </w:pPr>
      <w:r>
        <w:rPr>
          <w:rFonts w:ascii="Liberation Serif" w:hAnsi="Liberation Serif" w:eastAsia="Liberation Serif"/>
          <w:b/>
          <w:color w:val="242D37"/>
          <w:sz w:val="23"/>
        </w:rPr>
        <w:t>Intervenção Inspiradora</w:t>
      </w:r>
    </w:p>
    <w:p>
      <w:pPr>
        <w:widowControl/>
      </w:pPr>
      <w:r>
        <w:rPr>
          <w:rFonts w:ascii="Liberation Serif" w:hAnsi="Liberation Serif" w:eastAsia="Liberation Serif"/>
        </w:rPr>
        <w:t>Se Investida Altruísta consumir todo o PM disponível e ainda evitar o dano, reembolse os PM gastos. Habilidade avançada.</w:t>
      </w:r>
    </w:p>
    <w:p>
      <w:pPr>
        <w:pStyle w:val="Heading2"/>
        <w:keepNext/>
        <w:widowControl/>
      </w:pPr>
      <w:r>
        <w:rPr>
          <w:rFonts w:ascii="Liberation Serif" w:hAnsi="Liberation Serif" w:eastAsia="Liberation Serif"/>
        </w:rPr>
        <w:t>Cura, Consagração e Retaliação</w:t>
      </w:r>
    </w:p>
    <w:p>
      <w:pPr>
        <w:pStyle w:val="Ability"/>
        <w:keepNext/>
        <w:widowControl/>
      </w:pPr>
      <w:r>
        <w:rPr>
          <w:rFonts w:ascii="Liberation Serif" w:hAnsi="Liberation Serif" w:eastAsia="Liberation Serif"/>
          <w:b/>
          <w:color w:val="242D37"/>
          <w:sz w:val="23"/>
        </w:rPr>
        <w:t>Impor as Mãos</w:t>
      </w:r>
    </w:p>
    <w:p>
      <w:pPr>
        <w:widowControl/>
      </w:pPr>
      <w:r>
        <w:rPr>
          <w:rFonts w:ascii="Liberation Serif" w:hAnsi="Liberation Serif" w:eastAsia="Liberation Serif"/>
        </w:rPr>
        <w:t>Gaste Valor e faça Gnose modificado por CHA para curar um aliado. A cura pode participar do motor de proteção quando usada em risco real; não deve criar loop automático de auto-reembolso.</w:t>
      </w:r>
    </w:p>
    <w:p>
      <w:pPr>
        <w:pStyle w:val="Ability"/>
        <w:keepNext/>
        <w:widowControl/>
      </w:pPr>
      <w:r>
        <w:rPr>
          <w:rFonts w:ascii="Liberation Serif" w:hAnsi="Liberation Serif" w:eastAsia="Liberation Serif"/>
          <w:b/>
          <w:color w:val="242D37"/>
          <w:sz w:val="23"/>
        </w:rPr>
        <w:t>Consagrar Arma</w:t>
      </w:r>
    </w:p>
    <w:p>
      <w:pPr>
        <w:widowControl/>
      </w:pPr>
      <w:r>
        <w:rPr>
          <w:rFonts w:ascii="Liberation Serif" w:hAnsi="Liberation Serif" w:eastAsia="Liberation Serif"/>
        </w:rPr>
        <w:t>Invista Valor para consagrar uma arma. Referência de playtest: +2d4 de dano mágico; duração em turnos igual ao Valor investido.</w:t>
      </w:r>
    </w:p>
    <w:p>
      <w:pPr>
        <w:pStyle w:val="Ability"/>
        <w:keepNext/>
        <w:widowControl/>
      </w:pPr>
      <w:r>
        <w:rPr>
          <w:rFonts w:ascii="Liberation Serif" w:hAnsi="Liberation Serif" w:eastAsia="Liberation Serif"/>
          <w:b/>
          <w:color w:val="242D37"/>
          <w:sz w:val="23"/>
        </w:rPr>
        <w:t>Renovar a Graça</w:t>
      </w:r>
    </w:p>
    <w:p>
      <w:pPr>
        <w:widowControl/>
      </w:pPr>
      <w:r>
        <w:rPr>
          <w:rFonts w:ascii="Liberation Serif" w:hAnsi="Liberation Serif" w:eastAsia="Liberation Serif"/>
        </w:rPr>
        <w:t>Acertar um alvo com Marca de Ameaça usando uma arma consagrada renova a duração da bênção. A interação exata com o consumo da Marca permanece em playtest.</w:t>
      </w:r>
    </w:p>
    <w:p>
      <w:pPr>
        <w:pStyle w:val="Ability"/>
        <w:keepNext/>
        <w:widowControl/>
      </w:pPr>
      <w:r>
        <w:rPr>
          <w:rFonts w:ascii="Liberation Serif" w:hAnsi="Liberation Serif" w:eastAsia="Liberation Serif"/>
          <w:b/>
          <w:color w:val="242D37"/>
          <w:sz w:val="23"/>
        </w:rPr>
        <w:t>Retribuição Valorosa</w:t>
      </w:r>
    </w:p>
    <w:p>
      <w:pPr>
        <w:widowControl/>
      </w:pPr>
      <w:r>
        <w:rPr>
          <w:rFonts w:ascii="Liberation Serif" w:hAnsi="Liberation Serif" w:eastAsia="Liberation Serif"/>
        </w:rPr>
        <w:t>Prepare pela Ação ou Reação. Enquanto preparada, conte ataques realizados contra o Paladino. Ao detonar, escolha quanto Valor investir. Para cada agressor, cause dano igual a N ataques daquele agressor × Valor investido × Bônus de CHA. Ataques redirecionados por Investida contam. Janela e expiração são parâmetros de playtest.</w:t>
      </w:r>
    </w:p>
    <w:p>
      <w:pPr>
        <w:pStyle w:val="Ability"/>
        <w:keepNext/>
        <w:widowControl/>
      </w:pPr>
      <w:r>
        <w:rPr>
          <w:rFonts w:ascii="Liberation Serif" w:hAnsi="Liberation Serif" w:eastAsia="Liberation Serif"/>
          <w:b/>
          <w:color w:val="242D37"/>
          <w:sz w:val="23"/>
        </w:rPr>
        <w:t>Cadência do Mistério</w:t>
      </w:r>
    </w:p>
    <w:p>
      <w:pPr>
        <w:widowControl/>
      </w:pPr>
      <w:r>
        <w:rPr>
          <w:rFonts w:ascii="Liberation Serif" w:hAnsi="Liberation Serif" w:eastAsia="Liberation Serif"/>
        </w:rPr>
        <w:t>Explora Marcas de Ameaça para conceder ataques adicionais de retaliação. Um chefe só sustenta múltiplas retaliações quando ameaçou múltiplas vidas distintas; a habilidade não funciona como Momentum do Thyreth.</w:t>
      </w:r>
    </w:p>
    <w:p>
      <w:pPr>
        <w:pStyle w:val="Ability"/>
        <w:keepNext/>
        <w:widowControl/>
      </w:pPr>
      <w:r>
        <w:rPr>
          <w:rFonts w:ascii="Liberation Serif" w:hAnsi="Liberation Serif" w:eastAsia="Liberation Serif"/>
          <w:b/>
          <w:color w:val="242D37"/>
          <w:sz w:val="23"/>
        </w:rPr>
        <w:t>Fúria do Mistério</w:t>
      </w:r>
    </w:p>
    <w:p>
      <w:pPr>
        <w:widowControl/>
      </w:pPr>
      <w:r>
        <w:rPr>
          <w:rFonts w:ascii="Liberation Serif" w:hAnsi="Liberation Serif" w:eastAsia="Liberation Serif"/>
        </w:rPr>
        <w:t>Com arma consagrada, invista Valor para que seus ataques naquele turno recebam +Valor d4 de dano. Deve ser stress-testada com Cadência.</w:t>
      </w:r>
    </w:p>
    <w:p>
      <w:pPr>
        <w:pStyle w:val="Heading2"/>
        <w:keepNext/>
        <w:widowControl/>
      </w:pPr>
      <w:r>
        <w:rPr>
          <w:rFonts w:ascii="Liberation Serif" w:hAnsi="Liberation Serif" w:eastAsia="Liberation Serif"/>
        </w:rPr>
        <w:t>Controle e Milagres</w:t>
      </w:r>
    </w:p>
    <w:p>
      <w:pPr>
        <w:pStyle w:val="Ability"/>
        <w:keepNext/>
        <w:widowControl/>
      </w:pPr>
      <w:r>
        <w:rPr>
          <w:rFonts w:ascii="Liberation Serif" w:hAnsi="Liberation Serif" w:eastAsia="Liberation Serif"/>
          <w:b/>
          <w:color w:val="242D37"/>
          <w:sz w:val="23"/>
        </w:rPr>
        <w:t>Sorte Misteriosa</w:t>
      </w:r>
    </w:p>
    <w:p>
      <w:pPr>
        <w:widowControl/>
      </w:pPr>
      <w:r>
        <w:rPr>
          <w:rFonts w:ascii="Liberation Serif" w:hAnsi="Liberation Serif" w:eastAsia="Liberation Serif"/>
        </w:rPr>
        <w:t>Enquanto abaixo de 50% dos PV, gaste 1 Valor para refazer um teste falho. Reutilizações sucessivas no mesmo turno custam 2, depois 3, e assim por diante.</w:t>
      </w:r>
    </w:p>
    <w:p>
      <w:pPr>
        <w:pStyle w:val="Ability"/>
        <w:keepNext/>
        <w:widowControl/>
      </w:pPr>
      <w:r>
        <w:rPr>
          <w:rFonts w:ascii="Liberation Serif" w:hAnsi="Liberation Serif" w:eastAsia="Liberation Serif"/>
          <w:b/>
          <w:color w:val="242D37"/>
          <w:sz w:val="23"/>
        </w:rPr>
        <w:t>Vislumbre da Verdade</w:t>
      </w:r>
    </w:p>
    <w:p>
      <w:pPr>
        <w:widowControl/>
      </w:pPr>
      <w:r>
        <w:rPr>
          <w:rFonts w:ascii="Liberation Serif" w:hAnsi="Liberation Serif" w:eastAsia="Liberation Serif"/>
        </w:rPr>
        <w:t>Invista N Valor. Pelos próximos N turnos, suas Ações e Reações são realizadas com Vantagem. Não pode ser reativado enquanto estiver ativo.</w:t>
      </w:r>
    </w:p>
    <w:p>
      <w:pPr>
        <w:pStyle w:val="Ability"/>
        <w:keepNext/>
        <w:widowControl/>
      </w:pPr>
      <w:r>
        <w:rPr>
          <w:rFonts w:ascii="Liberation Serif" w:hAnsi="Liberation Serif" w:eastAsia="Liberation Serif"/>
          <w:b/>
          <w:color w:val="242D37"/>
          <w:sz w:val="23"/>
        </w:rPr>
        <w:t>Coluna de Luz</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Referência: 2 Valor + teste de Gnose. Crie uma zona de 3 PM; aliados dentro dela não podem ser diretamente alvejados. O Paladino continua sendo alvo válido; área e ambiente ainda funcionam.</w:t>
      </w:r>
    </w:p>
    <w:p>
      <w:pPr>
        <w:pStyle w:val="Ability"/>
        <w:keepNext/>
        <w:widowControl/>
      </w:pPr>
      <w:r>
        <w:rPr>
          <w:rFonts w:ascii="Liberation Serif" w:hAnsi="Liberation Serif" w:eastAsia="Liberation Serif"/>
          <w:b/>
          <w:color w:val="242D37"/>
          <w:sz w:val="23"/>
        </w:rPr>
        <w:t>Sacrifício Honrado</w:t>
      </w:r>
    </w:p>
    <w:p>
      <w:pPr>
        <w:widowControl/>
      </w:pPr>
      <w:r>
        <w:rPr>
          <w:rFonts w:ascii="Liberation Serif" w:hAnsi="Liberation Serif" w:eastAsia="Liberation Serif"/>
        </w:rPr>
        <w:t>Se sofrer dano mortal protegendo diretamente um aliado, ignore a consequência, reembolse a Reação quando aplicável e receba 10 Valor temporário acima do teto. Uso e duração são parâmetros de playtest.</w:t>
      </w:r>
    </w:p>
    <w:p>
      <w:pPr>
        <w:pStyle w:val="Ability"/>
        <w:keepNext/>
        <w:widowControl/>
      </w:pPr>
      <w:r>
        <w:rPr>
          <w:rFonts w:ascii="Liberation Serif" w:hAnsi="Liberation Serif" w:eastAsia="Liberation Serif"/>
          <w:b/>
          <w:color w:val="242D37"/>
          <w:sz w:val="23"/>
        </w:rPr>
        <w:t>Ação Heroica — Ressurreição</w:t>
      </w:r>
      <w:r>
        <w:rPr>
          <w:rFonts w:ascii="Liberation Sans" w:hAnsi="Liberation Sans" w:eastAsia="Liberation Sans"/>
          <w:b/>
          <w:color w:val="9A7430"/>
          <w:sz w:val="18"/>
        </w:rPr>
        <w:t xml:space="preserve">  •  1/dia</w:t>
      </w:r>
    </w:p>
    <w:p>
      <w:pPr>
        <w:widowControl/>
      </w:pPr>
      <w:r>
        <w:rPr>
          <w:rFonts w:ascii="Liberation Serif" w:hAnsi="Liberation Serif" w:eastAsia="Liberation Serif"/>
        </w:rPr>
        <w:t>Uma vez por dia. Gaste todo o Valor e faça Gnose modificado por CHA para devolver imediatamente à vida um aliado morto em alcance, com 50% dos PV, preservando debilidades físicas adquiridas em combate.</w:t>
      </w:r>
    </w:p>
    <w:p>
      <w:pPr>
        <w:pStyle w:val="Ability"/>
        <w:keepNext/>
        <w:widowControl/>
      </w:pPr>
      <w:r>
        <w:rPr>
          <w:rFonts w:ascii="Liberation Serif" w:hAnsi="Liberation Serif" w:eastAsia="Liberation Serif"/>
          <w:b/>
          <w:color w:val="242D37"/>
          <w:sz w:val="23"/>
        </w:rPr>
        <w:t>Ação Heroica — Punho de Asterath</w:t>
      </w:r>
      <w:r>
        <w:rPr>
          <w:rFonts w:ascii="Liberation Sans" w:hAnsi="Liberation Sans" w:eastAsia="Liberation Sans"/>
          <w:b/>
          <w:color w:val="9A7430"/>
          <w:sz w:val="18"/>
        </w:rPr>
        <w:t xml:space="preserve">  •  5 Valor • 2/dia</w:t>
      </w:r>
    </w:p>
    <w:p>
      <w:pPr>
        <w:widowControl/>
      </w:pPr>
      <w:r>
        <w:rPr>
          <w:rFonts w:ascii="Liberation Serif" w:hAnsi="Liberation Serif" w:eastAsia="Liberation Serif"/>
        </w:rPr>
        <w:t>Gaste 5 Valor, faça Gnose modificado por CHA e escolha um inimigo com Marca de Ameaça. Uma estrela cadente atinge a área no início do próximo turno, dando tempo para fuga. Raio de referência: 5 PM. Dano de playtest: 5 × CHA total × 2. Afeta aliados, estruturas e ambiente.</w:t>
      </w:r>
    </w:p>
    <w:p>
      <w:pPr>
        <w:pStyle w:val="Heading1"/>
        <w:keepNext/>
        <w:widowControl/>
      </w:pPr>
      <w:r>
        <w:rPr>
          <w:rFonts w:ascii="Liberation Serif" w:hAnsi="Liberation Serif" w:eastAsia="Liberation Serif"/>
        </w:rPr>
        <w:t>4. Paladino de Aurélio</w:t>
      </w:r>
    </w:p>
    <w:p>
      <w:pPr>
        <w:widowControl/>
      </w:pPr>
      <w:r>
        <w:rPr>
          <w:rFonts w:ascii="Liberation Serif" w:hAnsi="Liberation Serif" w:eastAsia="Liberation Serif"/>
        </w:rPr>
        <w:t>Aurélio governa ordem, limites, leis, legitimidade e responsabilidade. Seu Paladino não é “polícia moral”: ele transforma o combate em um processo de declaração, transgressão, precedente e sentença. O inimigo mantém agência; pode obedecer à Lei ou violá-la e financiar o julgamento.</w:t>
      </w:r>
    </w:p>
    <w:p>
      <w:pPr>
        <w:pStyle w:val="Quote"/>
        <w:widowControl/>
      </w:pPr>
      <w:r>
        <w:rPr>
          <w:rFonts w:ascii="Liberation Serif" w:hAnsi="Liberation Serif" w:eastAsia="Liberation Serif"/>
        </w:rPr>
        <w:t>Fantasia de mesa: “Pode fazer. Eu estou anotando.”</w:t>
      </w:r>
    </w:p>
    <w:p>
      <w:pPr>
        <w:pStyle w:val="Heading2"/>
        <w:keepNext/>
        <w:widowControl/>
      </w:pPr>
      <w:r>
        <w:rPr>
          <w:rFonts w:ascii="Liberation Serif" w:hAnsi="Liberation Serif" w:eastAsia="Liberation Serif"/>
        </w:rPr>
        <w:t>Motor: Voto → Lei → Transgressão → Valor → Sentença</w:t>
      </w:r>
    </w:p>
    <w:p>
      <w:pPr>
        <w:pStyle w:val="Ability"/>
        <w:keepNext/>
        <w:widowControl/>
      </w:pPr>
      <w:r>
        <w:rPr>
          <w:rFonts w:ascii="Liberation Serif" w:hAnsi="Liberation Serif" w:eastAsia="Liberation Serif"/>
          <w:b/>
          <w:color w:val="242D37"/>
          <w:sz w:val="23"/>
        </w:rPr>
        <w:t>Voto de Justiça</w:t>
      </w:r>
    </w:p>
    <w:p>
      <w:pPr>
        <w:widowControl/>
      </w:pPr>
      <w:r>
        <w:rPr>
          <w:rFonts w:ascii="Liberation Serif" w:hAnsi="Liberation Serif" w:eastAsia="Liberation Serif"/>
        </w:rPr>
        <w:t>Uma vez por rodada, gere +1 Valor ao responder com um ataque a uma criatura que tenha agredido um aliado na janela relevante. Redação final da janela permanece em playtest.</w:t>
      </w:r>
    </w:p>
    <w:p>
      <w:pPr>
        <w:pStyle w:val="Ability"/>
        <w:keepNext/>
        <w:widowControl/>
      </w:pPr>
      <w:r>
        <w:rPr>
          <w:rFonts w:ascii="Liberation Serif" w:hAnsi="Liberation Serif" w:eastAsia="Liberation Serif"/>
          <w:b/>
          <w:color w:val="242D37"/>
          <w:sz w:val="23"/>
        </w:rPr>
        <w:t>Voto de Proteção</w:t>
      </w:r>
    </w:p>
    <w:p>
      <w:pPr>
        <w:widowControl/>
      </w:pPr>
      <w:r>
        <w:rPr>
          <w:rFonts w:ascii="Liberation Serif" w:hAnsi="Liberation Serif" w:eastAsia="Liberation Serif"/>
        </w:rPr>
        <w:t>Uma vez por rodada, gere +1 Valor ao impedir, reduzir ou assumir uma consequência destinada a um aliado.</w:t>
      </w:r>
    </w:p>
    <w:p>
      <w:pPr>
        <w:widowControl/>
      </w:pPr>
      <w:r>
        <w:rPr>
          <w:rFonts w:ascii="Liberation Serif" w:hAnsi="Liberation Serif" w:eastAsia="Liberation Serif"/>
        </w:rPr>
        <w:t>Votos acendem o motor, mas são lentos. Leis Emergentes são a aceleração: costumam custar 1 Valor para serem colocadas em vigor e retornam aproximadamente +2 quando transgredidas.</w:t>
      </w:r>
    </w:p>
    <w:p>
      <w:pPr>
        <w:pStyle w:val="Heading2"/>
        <w:keepNext/>
        <w:widowControl/>
      </w:pPr>
      <w:r>
        <w:rPr>
          <w:rFonts w:ascii="Liberation Serif" w:hAnsi="Liberation Serif" w:eastAsia="Liberation Serif"/>
        </w:rPr>
        <w:t>Jurisdição das Leis</w:t>
      </w:r>
    </w:p>
    <w:p>
      <w:pPr>
        <w:widowControl/>
      </w:pPr>
      <w:r>
        <w:rPr>
          <w:rFonts w:ascii="Liberation Serif" w:hAnsi="Liberation Serif" w:eastAsia="Liberation Serif"/>
        </w:rPr>
        <w:t>Toda Lei Emergente indica sua Jurisdição. A Jurisdição é parte do balanceamento e determina quem está submetido à norma.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vAlign w:val="center"/>
            <w:shd w:fill="34495E"/>
          </w:tcPr>
          <w:p>
            <w:pPr>
              <w:spacing w:after="0"/>
            </w:pPr>
            <w:r/>
            <w:r>
              <w:rPr>
                <w:rFonts w:ascii="Liberation Sans" w:hAnsi="Liberation Sans" w:eastAsia="Liberation Sans"/>
                <w:b/>
                <w:color w:val="FFFFFF"/>
                <w:sz w:val="17"/>
              </w:rPr>
              <w:t>Jurisdição</w:t>
            </w:r>
          </w:p>
        </w:tc>
        <w:tc>
          <w:tcPr>
            <w:tcW w:type="dxa" w:w="6912"/>
            <w:vAlign w:val="center"/>
            <w:shd w:fill="34495E"/>
          </w:tcPr>
          <w:p>
            <w:pPr>
              <w:spacing w:after="0"/>
            </w:pPr>
            <w:r/>
            <w:r>
              <w:rPr>
                <w:rFonts w:ascii="Liberation Sans" w:hAnsi="Liberation Sans" w:eastAsia="Liberation Sans"/>
                <w:b/>
                <w:color w:val="FFFFFF"/>
                <w:sz w:val="17"/>
              </w:rPr>
              <w:t>Uso típico</w:t>
            </w:r>
          </w:p>
        </w:tc>
      </w:tr>
      <w:tr>
        <w:trPr>
          <w:cantSplit/>
        </w:trPr>
        <w:tc>
          <w:tcPr>
            <w:tcW w:type="dxa" w:w="1728"/>
            <w:vAlign w:val="center"/>
          </w:tcPr>
          <w:p>
            <w:pPr>
              <w:spacing w:after="0"/>
            </w:pPr>
            <w:r/>
            <w:r>
              <w:rPr>
                <w:rFonts w:ascii="Liberation Sans" w:hAnsi="Liberation Sans" w:eastAsia="Liberation Sans"/>
                <w:b w:val="0"/>
                <w:color w:val="282828"/>
                <w:sz w:val="17"/>
              </w:rPr>
              <w:t>Pessoal</w:t>
            </w:r>
          </w:p>
        </w:tc>
        <w:tc>
          <w:tcPr>
            <w:tcW w:type="dxa" w:w="6912"/>
            <w:vAlign w:val="center"/>
          </w:tcPr>
          <w:p>
            <w:pPr>
              <w:spacing w:after="0"/>
            </w:pPr>
            <w:r/>
            <w:r>
              <w:rPr>
                <w:rFonts w:ascii="Liberation Sans" w:hAnsi="Liberation Sans" w:eastAsia="Liberation Sans"/>
                <w:b w:val="0"/>
                <w:color w:val="282828"/>
                <w:sz w:val="17"/>
              </w:rPr>
              <w:t>Interações envolvendo o próprio Paladino.</w:t>
            </w:r>
          </w:p>
        </w:tc>
      </w:tr>
      <w:tr>
        <w:trPr>
          <w:cantSplit/>
        </w:trPr>
        <w:tc>
          <w:tcPr>
            <w:tcW w:type="dxa" w:w="1728"/>
            <w:vAlign w:val="center"/>
            <w:shd w:fill="F4F1EA"/>
          </w:tcPr>
          <w:p>
            <w:pPr>
              <w:spacing w:after="0"/>
            </w:pPr>
            <w:r/>
            <w:r>
              <w:rPr>
                <w:rFonts w:ascii="Liberation Sans" w:hAnsi="Liberation Sans" w:eastAsia="Liberation Sans"/>
                <w:b w:val="0"/>
                <w:color w:val="282828"/>
                <w:sz w:val="17"/>
              </w:rPr>
              <w:t>Alvo</w:t>
            </w:r>
          </w:p>
        </w:tc>
        <w:tc>
          <w:tcPr>
            <w:tcW w:type="dxa" w:w="6912"/>
            <w:vAlign w:val="center"/>
            <w:shd w:fill="F4F1EA"/>
          </w:tcPr>
          <w:p>
            <w:pPr>
              <w:spacing w:after="0"/>
            </w:pPr>
            <w:r/>
            <w:r>
              <w:rPr>
                <w:rFonts w:ascii="Liberation Sans" w:hAnsi="Liberation Sans" w:eastAsia="Liberation Sans"/>
                <w:b w:val="0"/>
                <w:color w:val="282828"/>
                <w:sz w:val="17"/>
              </w:rPr>
              <w:t>Uma criatura declarada.</w:t>
            </w:r>
          </w:p>
        </w:tc>
      </w:tr>
      <w:tr>
        <w:trPr>
          <w:cantSplit/>
        </w:trPr>
        <w:tc>
          <w:tcPr>
            <w:tcW w:type="dxa" w:w="1728"/>
            <w:vAlign w:val="center"/>
          </w:tcPr>
          <w:p>
            <w:pPr>
              <w:spacing w:after="0"/>
            </w:pPr>
            <w:r/>
            <w:r>
              <w:rPr>
                <w:rFonts w:ascii="Liberation Sans" w:hAnsi="Liberation Sans" w:eastAsia="Liberation Sans"/>
                <w:b w:val="0"/>
                <w:color w:val="282828"/>
                <w:sz w:val="17"/>
              </w:rPr>
              <w:t>Custódia</w:t>
            </w:r>
          </w:p>
        </w:tc>
        <w:tc>
          <w:tcPr>
            <w:tcW w:type="dxa" w:w="6912"/>
            <w:vAlign w:val="center"/>
          </w:tcPr>
          <w:p>
            <w:pPr>
              <w:spacing w:after="0"/>
            </w:pPr>
            <w:r/>
            <w:r>
              <w:rPr>
                <w:rFonts w:ascii="Liberation Sans" w:hAnsi="Liberation Sans" w:eastAsia="Liberation Sans"/>
                <w:b w:val="0"/>
                <w:color w:val="282828"/>
                <w:sz w:val="17"/>
              </w:rPr>
              <w:t>Interações envolvendo um aliado declarado.</w:t>
            </w:r>
          </w:p>
        </w:tc>
      </w:tr>
      <w:tr>
        <w:trPr>
          <w:cantSplit/>
        </w:trPr>
        <w:tc>
          <w:tcPr>
            <w:tcW w:type="dxa" w:w="1728"/>
            <w:vAlign w:val="center"/>
            <w:shd w:fill="F4F1EA"/>
          </w:tcPr>
          <w:p>
            <w:pPr>
              <w:spacing w:after="0"/>
            </w:pPr>
            <w:r/>
            <w:r>
              <w:rPr>
                <w:rFonts w:ascii="Liberation Sans" w:hAnsi="Liberation Sans" w:eastAsia="Liberation Sans"/>
                <w:b w:val="0"/>
                <w:color w:val="282828"/>
                <w:sz w:val="17"/>
              </w:rPr>
              <w:t>Local</w:t>
            </w:r>
          </w:p>
        </w:tc>
        <w:tc>
          <w:tcPr>
            <w:tcW w:type="dxa" w:w="6912"/>
            <w:vAlign w:val="center"/>
            <w:shd w:fill="F4F1EA"/>
          </w:tcPr>
          <w:p>
            <w:pPr>
              <w:spacing w:after="0"/>
            </w:pPr>
            <w:r/>
            <w:r>
              <w:rPr>
                <w:rFonts w:ascii="Liberation Sans" w:hAnsi="Liberation Sans" w:eastAsia="Liberation Sans"/>
                <w:b w:val="0"/>
                <w:color w:val="282828"/>
                <w:sz w:val="17"/>
              </w:rPr>
              <w:t>Inimigos dentro de uma área, normalmente 5 PM.</w:t>
            </w:r>
          </w:p>
        </w:tc>
      </w:tr>
      <w:tr>
        <w:trPr>
          <w:cantSplit/>
        </w:trPr>
        <w:tc>
          <w:tcPr>
            <w:tcW w:type="dxa" w:w="1728"/>
            <w:vAlign w:val="center"/>
          </w:tcPr>
          <w:p>
            <w:pPr>
              <w:spacing w:after="0"/>
            </w:pPr>
            <w:r/>
            <w:r>
              <w:rPr>
                <w:rFonts w:ascii="Liberation Sans" w:hAnsi="Liberation Sans" w:eastAsia="Liberation Sans"/>
                <w:b w:val="0"/>
                <w:color w:val="282828"/>
                <w:sz w:val="17"/>
              </w:rPr>
              <w:t>Específica</w:t>
            </w:r>
          </w:p>
        </w:tc>
        <w:tc>
          <w:tcPr>
            <w:tcW w:type="dxa" w:w="6912"/>
            <w:vAlign w:val="center"/>
          </w:tcPr>
          <w:p>
            <w:pPr>
              <w:spacing w:after="0"/>
            </w:pPr>
            <w:r/>
            <w:r>
              <w:rPr>
                <w:rFonts w:ascii="Liberation Sans" w:hAnsi="Liberation Sans" w:eastAsia="Liberation Sans"/>
                <w:b w:val="0"/>
                <w:color w:val="282828"/>
                <w:sz w:val="17"/>
              </w:rPr>
              <w:t>Uma Lei pode definir um escopo próprio.</w:t>
            </w:r>
          </w:p>
        </w:tc>
      </w:tr>
    </w:tbl>
    <w:p>
      <w:pPr>
        <w:widowControl/>
        <w:spacing w:after="20"/>
      </w:pPr>
    </w:p>
    <w:p>
      <w:pPr>
        <w:pStyle w:val="ListBullet"/>
        <w:widowControl/>
      </w:pPr>
      <w:r>
        <w:rPr>
          <w:rFonts w:ascii="Liberation Serif" w:hAnsi="Liberation Serif" w:eastAsia="Liberation Serif"/>
        </w:rPr>
        <w:t>Por padrão, apenas uma Lei Emergente permanece ativa por vez.</w:t>
      </w:r>
    </w:p>
    <w:p>
      <w:pPr>
        <w:pStyle w:val="ListBullet"/>
        <w:widowControl/>
      </w:pPr>
      <w:r>
        <w:rPr>
          <w:rFonts w:ascii="Liberation Serif" w:hAnsi="Liberation Serif" w:eastAsia="Liberation Serif"/>
        </w:rPr>
        <w:t>Uma mesma ação nunca pode transgredir duas Leis Emergentes simultaneamente. Em sobreposição, o Paladino escolhe qual Lei julga a ação.</w:t>
      </w:r>
    </w:p>
    <w:p>
      <w:pPr>
        <w:pStyle w:val="ListBullet"/>
        <w:widowControl/>
      </w:pPr>
      <w:r>
        <w:rPr>
          <w:rFonts w:ascii="Liberation Serif" w:hAnsi="Liberation Serif" w:eastAsia="Liberation Serif"/>
        </w:rPr>
        <w:t>Uma mesma criatura só gera Valor uma vez por rodada pela mesma Lei, salvo exceção explícita.</w:t>
      </w:r>
    </w:p>
    <w:p>
      <w:pPr>
        <w:pStyle w:val="ListBullet"/>
        <w:widowControl/>
      </w:pPr>
      <w:r>
        <w:rPr>
          <w:rFonts w:ascii="Liberation Serif" w:hAnsi="Liberation Serif" w:eastAsia="Liberation Serif"/>
        </w:rPr>
        <w:t>Leis de Reação devem ser entoadas depois da declaração e antes da resolução; não existe criminalização retroativa.</w:t>
      </w:r>
    </w:p>
    <w:p>
      <w:pPr>
        <w:pStyle w:val="Heading2"/>
        <w:keepNext/>
        <w:widowControl/>
      </w:pPr>
      <w:r>
        <w:rPr>
          <w:rFonts w:ascii="Liberation Serif" w:hAnsi="Liberation Serif" w:eastAsia="Liberation Serif"/>
        </w:rPr>
        <w:t>Leis Emergentes</w:t>
      </w:r>
    </w:p>
    <w:p>
      <w:pPr>
        <w:pStyle w:val="Ability"/>
        <w:keepNext/>
        <w:widowControl/>
      </w:pPr>
      <w:r>
        <w:rPr>
          <w:rFonts w:ascii="Liberation Serif" w:hAnsi="Liberation Serif" w:eastAsia="Liberation Serif"/>
          <w:b/>
          <w:color w:val="242D37"/>
          <w:sz w:val="23"/>
        </w:rPr>
        <w:t>Lei do Silêncio</w:t>
      </w:r>
    </w:p>
    <w:p>
      <w:pPr>
        <w:widowControl/>
      </w:pPr>
      <w:r>
        <w:rPr>
          <w:rFonts w:ascii="Liberation Serif" w:hAnsi="Liberation Serif" w:eastAsia="Liberation Serif"/>
        </w:rPr>
        <w:t>Pode coexistir com outra Lei Emergente. Custo 1 Valor. Até o próximo turno do Paladino, sempre que um inimigo submetido à Lei usar uma habilidade de classe/especial, gere +1 Valor. Ações básicas permanecem alternativa.</w:t>
      </w:r>
    </w:p>
    <w:p>
      <w:pPr>
        <w:pStyle w:val="Ability"/>
        <w:keepNext/>
        <w:widowControl/>
      </w:pPr>
      <w:r>
        <w:rPr>
          <w:rFonts w:ascii="Liberation Serif" w:hAnsi="Liberation Serif" w:eastAsia="Liberation Serif"/>
          <w:b/>
          <w:color w:val="242D37"/>
          <w:sz w:val="23"/>
        </w:rPr>
        <w:t>Lei do Desacato à Autoridade</w:t>
      </w:r>
    </w:p>
    <w:p>
      <w:pPr>
        <w:widowControl/>
      </w:pPr>
      <w:r>
        <w:rPr>
          <w:rFonts w:ascii="Liberation Serif" w:hAnsi="Liberation Serif" w:eastAsia="Liberation Serif"/>
        </w:rPr>
        <w:t>Lei de Reação. Quando um inimigo declarar um ataque contra o Paladino, entoe a Lei antes da resolução. Se o ataque acertar, o agressor transgride e gera +2 Valor. Excelente contra atacantes muito confiáveis.</w:t>
      </w:r>
    </w:p>
    <w:p>
      <w:pPr>
        <w:pStyle w:val="Ability"/>
        <w:keepNext/>
        <w:widowControl/>
      </w:pPr>
      <w:r>
        <w:rPr>
          <w:rFonts w:ascii="Liberation Serif" w:hAnsi="Liberation Serif" w:eastAsia="Liberation Serif"/>
          <w:b/>
          <w:color w:val="242D37"/>
          <w:sz w:val="23"/>
        </w:rPr>
        <w:t>Lei do Perjúrio</w:t>
      </w:r>
    </w:p>
    <w:p>
      <w:pPr>
        <w:widowControl/>
      </w:pPr>
      <w:r>
        <w:rPr>
          <w:rFonts w:ascii="Liberation Serif" w:hAnsi="Liberation Serif" w:eastAsia="Liberation Serif"/>
        </w:rPr>
        <w:t>Lei de Reação. Quando um inimigo declarar uma ação ofensiva, entoe a Lei. Se ele abandonar/alterar voluntariamente a ação ou falhar no teste necessário para executá-la, transgride e gera +2 Valor. Tech natural contra blefes e contra atacantes pouco precisos.</w:t>
      </w:r>
    </w:p>
    <w:p>
      <w:pPr>
        <w:pStyle w:val="Ability"/>
        <w:keepNext/>
        <w:widowControl/>
      </w:pPr>
      <w:r>
        <w:rPr>
          <w:rFonts w:ascii="Liberation Serif" w:hAnsi="Liberation Serif" w:eastAsia="Liberation Serif"/>
          <w:b/>
          <w:color w:val="242D37"/>
          <w:sz w:val="23"/>
        </w:rPr>
        <w:t>Lei do Assédio</w:t>
      </w:r>
    </w:p>
    <w:p>
      <w:pPr>
        <w:widowControl/>
      </w:pPr>
      <w:r>
        <w:rPr>
          <w:rFonts w:ascii="Liberation Serif" w:hAnsi="Liberation Serif" w:eastAsia="Liberation Serif"/>
        </w:rPr>
        <w:t>Declare um aliado. Um inimigo que encerrar dois turnos consecutivos a até 3 PM desse aliado transgride e gera +2 Valor.</w:t>
      </w:r>
    </w:p>
    <w:p>
      <w:pPr>
        <w:pStyle w:val="Ability"/>
        <w:keepNext/>
        <w:widowControl/>
      </w:pPr>
      <w:r>
        <w:rPr>
          <w:rFonts w:ascii="Liberation Serif" w:hAnsi="Liberation Serif" w:eastAsia="Liberation Serif"/>
          <w:b/>
          <w:color w:val="242D37"/>
          <w:sz w:val="23"/>
        </w:rPr>
        <w:t>Lei Contra o Furto</w:t>
      </w:r>
    </w:p>
    <w:p>
      <w:pPr>
        <w:widowControl/>
      </w:pPr>
      <w:r>
        <w:rPr>
          <w:rFonts w:ascii="Liberation Serif" w:hAnsi="Liberation Serif" w:eastAsia="Liberation Serif"/>
        </w:rPr>
        <w:t>Quem tomar para si um objeto pertencente ao Paladino ou a um aliado protegido pela Jurisdição transgride e gera +2 Valor. Lei deliberadamente útil também fora de combate.</w:t>
      </w:r>
    </w:p>
    <w:p>
      <w:pPr>
        <w:pStyle w:val="Ability"/>
        <w:keepNext/>
        <w:widowControl/>
      </w:pPr>
      <w:r>
        <w:rPr>
          <w:rFonts w:ascii="Liberation Serif" w:hAnsi="Liberation Serif" w:eastAsia="Liberation Serif"/>
          <w:b/>
          <w:color w:val="242D37"/>
          <w:sz w:val="23"/>
        </w:rPr>
        <w:t>Lei do Homicídio</w:t>
      </w:r>
    </w:p>
    <w:p>
      <w:pPr>
        <w:widowControl/>
      </w:pPr>
      <w:r>
        <w:rPr>
          <w:rFonts w:ascii="Liberation Serif" w:hAnsi="Liberation Serif" w:eastAsia="Liberation Serif"/>
        </w:rPr>
        <w:t>Lei de Reação. Se um inimigo desferir um golpe fatal contra um aliado, a transgressão gera +5 Valor. É uma aceleração emergencial proporcional à gravidade do ato.</w:t>
      </w:r>
    </w:p>
    <w:p>
      <w:pPr>
        <w:pStyle w:val="Heading2"/>
        <w:keepNext/>
        <w:widowControl/>
      </w:pPr>
      <w:r>
        <w:rPr>
          <w:rFonts w:ascii="Liberation Serif" w:hAnsi="Liberation Serif" w:eastAsia="Liberation Serif"/>
        </w:rPr>
        <w:t>Leis Canônicas</w:t>
      </w:r>
    </w:p>
    <w:p>
      <w:pPr>
        <w:widowControl/>
      </w:pPr>
      <w:r>
        <w:rPr>
          <w:rFonts w:ascii="Liberation Serif" w:hAnsi="Liberation Serif" w:eastAsia="Liberation Serif"/>
        </w:rPr>
        <w:t>Leis Canônicas são princípios permanentes aos quais o devoto também se submete. Elas não são, por padrão, Leis Emergentes. O Paladino pode aprender algumas ao longo da carreira como linguagem religiosa compartilhada com o sacerdócio de Aurélio.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34495E"/>
          </w:tcPr>
          <w:p>
            <w:pPr>
              <w:spacing w:after="0"/>
            </w:pPr>
            <w:r/>
            <w:r>
              <w:rPr>
                <w:rFonts w:ascii="Liberation Sans" w:hAnsi="Liberation Sans" w:eastAsia="Liberation Sans"/>
                <w:b/>
                <w:color w:val="FFFFFF"/>
                <w:sz w:val="17"/>
              </w:rPr>
              <w:t>Lei Canônica</w:t>
            </w:r>
          </w:p>
        </w:tc>
        <w:tc>
          <w:tcPr>
            <w:tcW w:type="dxa" w:w="6624"/>
            <w:vAlign w:val="center"/>
            <w:shd w:fill="34495E"/>
          </w:tcPr>
          <w:p>
            <w:pPr>
              <w:spacing w:after="0"/>
            </w:pPr>
            <w:r/>
            <w:r>
              <w:rPr>
                <w:rFonts w:ascii="Liberation Sans" w:hAnsi="Liberation Sans" w:eastAsia="Liberation Sans"/>
                <w:b/>
                <w:color w:val="FFFFFF"/>
                <w:sz w:val="17"/>
              </w:rPr>
              <w:t>Princípio</w:t>
            </w:r>
          </w:p>
        </w:tc>
      </w:tr>
      <w:tr>
        <w:trPr>
          <w:cantSplit/>
        </w:trPr>
        <w:tc>
          <w:tcPr>
            <w:tcW w:type="dxa" w:w="2016"/>
            <w:vAlign w:val="center"/>
          </w:tcPr>
          <w:p>
            <w:pPr>
              <w:spacing w:after="0"/>
            </w:pPr>
            <w:r/>
            <w:r>
              <w:rPr>
                <w:rFonts w:ascii="Liberation Sans" w:hAnsi="Liberation Sans" w:eastAsia="Liberation Sans"/>
                <w:b w:val="0"/>
                <w:color w:val="282828"/>
                <w:sz w:val="16"/>
              </w:rPr>
              <w:t>Verdade</w:t>
            </w:r>
          </w:p>
        </w:tc>
        <w:tc>
          <w:tcPr>
            <w:tcW w:type="dxa" w:w="6624"/>
            <w:vAlign w:val="center"/>
          </w:tcPr>
          <w:p>
            <w:pPr>
              <w:spacing w:after="0"/>
            </w:pPr>
            <w:r/>
            <w:r>
              <w:rPr>
                <w:rFonts w:ascii="Liberation Sans" w:hAnsi="Liberation Sans" w:eastAsia="Liberation Sans"/>
                <w:b w:val="0"/>
                <w:color w:val="282828"/>
                <w:sz w:val="16"/>
              </w:rPr>
              <w:t>Buscar fatos antes de condenar; não falsificar evidência.</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Acesso</w:t>
            </w:r>
          </w:p>
        </w:tc>
        <w:tc>
          <w:tcPr>
            <w:tcW w:type="dxa" w:w="6624"/>
            <w:vAlign w:val="center"/>
            <w:shd w:fill="F4F1EA"/>
          </w:tcPr>
          <w:p>
            <w:pPr>
              <w:spacing w:after="0"/>
            </w:pPr>
            <w:r/>
            <w:r>
              <w:rPr>
                <w:rFonts w:ascii="Liberation Sans" w:hAnsi="Liberation Sans" w:eastAsia="Liberation Sans"/>
                <w:b w:val="0"/>
                <w:color w:val="282828"/>
                <w:sz w:val="16"/>
              </w:rPr>
              <w:t>Superar obstrução quando agir legitimamente para cumprir dever.</w:t>
            </w:r>
          </w:p>
        </w:tc>
      </w:tr>
      <w:tr>
        <w:trPr>
          <w:cantSplit/>
        </w:trPr>
        <w:tc>
          <w:tcPr>
            <w:tcW w:type="dxa" w:w="2016"/>
            <w:vAlign w:val="center"/>
          </w:tcPr>
          <w:p>
            <w:pPr>
              <w:spacing w:after="0"/>
            </w:pPr>
            <w:r/>
            <w:r>
              <w:rPr>
                <w:rFonts w:ascii="Liberation Sans" w:hAnsi="Liberation Sans" w:eastAsia="Liberation Sans"/>
                <w:b w:val="0"/>
                <w:color w:val="282828"/>
                <w:sz w:val="16"/>
              </w:rPr>
              <w:t>Retribuição</w:t>
            </w:r>
          </w:p>
        </w:tc>
        <w:tc>
          <w:tcPr>
            <w:tcW w:type="dxa" w:w="6624"/>
            <w:vAlign w:val="center"/>
          </w:tcPr>
          <w:p>
            <w:pPr>
              <w:spacing w:after="0"/>
            </w:pPr>
            <w:r/>
            <w:r>
              <w:rPr>
                <w:rFonts w:ascii="Liberation Sans" w:hAnsi="Liberation Sans" w:eastAsia="Liberation Sans"/>
                <w:b w:val="0"/>
                <w:color w:val="282828"/>
                <w:sz w:val="16"/>
              </w:rPr>
              <w:t>Não iniciar violência injustificada; responder à agressão legítima.</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Custódia</w:t>
            </w:r>
          </w:p>
        </w:tc>
        <w:tc>
          <w:tcPr>
            <w:tcW w:type="dxa" w:w="6624"/>
            <w:vAlign w:val="center"/>
            <w:shd w:fill="F4F1EA"/>
          </w:tcPr>
          <w:p>
            <w:pPr>
              <w:spacing w:after="0"/>
            </w:pPr>
            <w:r/>
            <w:r>
              <w:rPr>
                <w:rFonts w:ascii="Liberation Sans" w:hAnsi="Liberation Sans" w:eastAsia="Liberation Sans"/>
                <w:b w:val="0"/>
                <w:color w:val="282828"/>
                <w:sz w:val="16"/>
              </w:rPr>
              <w:t>Assumir responsabilidade real por alguém sob sua guarda.</w:t>
            </w:r>
          </w:p>
        </w:tc>
      </w:tr>
      <w:tr>
        <w:trPr>
          <w:cantSplit/>
        </w:trPr>
        <w:tc>
          <w:tcPr>
            <w:tcW w:type="dxa" w:w="2016"/>
            <w:vAlign w:val="center"/>
          </w:tcPr>
          <w:p>
            <w:pPr>
              <w:spacing w:after="0"/>
            </w:pPr>
            <w:r/>
            <w:r>
              <w:rPr>
                <w:rFonts w:ascii="Liberation Sans" w:hAnsi="Liberation Sans" w:eastAsia="Liberation Sans"/>
                <w:b w:val="0"/>
                <w:color w:val="282828"/>
                <w:sz w:val="16"/>
              </w:rPr>
              <w:t>Medida</w:t>
            </w:r>
          </w:p>
        </w:tc>
        <w:tc>
          <w:tcPr>
            <w:tcW w:type="dxa" w:w="6624"/>
            <w:vAlign w:val="center"/>
          </w:tcPr>
          <w:p>
            <w:pPr>
              <w:spacing w:after="0"/>
            </w:pPr>
            <w:r/>
            <w:r>
              <w:rPr>
                <w:rFonts w:ascii="Liberation Sans" w:hAnsi="Liberation Sans" w:eastAsia="Liberation Sans"/>
                <w:b w:val="0"/>
                <w:color w:val="282828"/>
                <w:sz w:val="16"/>
              </w:rPr>
              <w:t>Recusar punição desproporcional e excesso.</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Julgamento</w:t>
            </w:r>
          </w:p>
        </w:tc>
        <w:tc>
          <w:tcPr>
            <w:tcW w:type="dxa" w:w="6624"/>
            <w:vAlign w:val="center"/>
            <w:shd w:fill="F4F1EA"/>
          </w:tcPr>
          <w:p>
            <w:pPr>
              <w:spacing w:after="0"/>
            </w:pPr>
            <w:r/>
            <w:r>
              <w:rPr>
                <w:rFonts w:ascii="Liberation Sans" w:hAnsi="Liberation Sans" w:eastAsia="Liberation Sans"/>
                <w:b w:val="0"/>
                <w:color w:val="282828"/>
                <w:sz w:val="16"/>
              </w:rPr>
              <w:t>Estabelecer culpa antes de proferir sentença.</w:t>
            </w:r>
          </w:p>
        </w:tc>
      </w:tr>
      <w:tr>
        <w:trPr>
          <w:cantSplit/>
        </w:trPr>
        <w:tc>
          <w:tcPr>
            <w:tcW w:type="dxa" w:w="2016"/>
            <w:vAlign w:val="center"/>
          </w:tcPr>
          <w:p>
            <w:pPr>
              <w:spacing w:after="0"/>
            </w:pPr>
            <w:r/>
            <w:r>
              <w:rPr>
                <w:rFonts w:ascii="Liberation Sans" w:hAnsi="Liberation Sans" w:eastAsia="Liberation Sans"/>
                <w:b w:val="0"/>
                <w:color w:val="282828"/>
                <w:sz w:val="16"/>
              </w:rPr>
              <w:t>Palavra</w:t>
            </w:r>
          </w:p>
        </w:tc>
        <w:tc>
          <w:tcPr>
            <w:tcW w:type="dxa" w:w="6624"/>
            <w:vAlign w:val="center"/>
          </w:tcPr>
          <w:p>
            <w:pPr>
              <w:spacing w:after="0"/>
            </w:pPr>
            <w:r/>
            <w:r>
              <w:rPr>
                <w:rFonts w:ascii="Liberation Sans" w:hAnsi="Liberation Sans" w:eastAsia="Liberation Sans"/>
                <w:b w:val="0"/>
                <w:color w:val="282828"/>
                <w:sz w:val="16"/>
              </w:rPr>
              <w:t>Formalizar promessas e reconhecer a dívida que elas criam.</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Inocência</w:t>
            </w:r>
          </w:p>
        </w:tc>
        <w:tc>
          <w:tcPr>
            <w:tcW w:type="dxa" w:w="6624"/>
            <w:vAlign w:val="center"/>
            <w:shd w:fill="F4F1EA"/>
          </w:tcPr>
          <w:p>
            <w:pPr>
              <w:spacing w:after="0"/>
            </w:pPr>
            <w:r/>
            <w:r>
              <w:rPr>
                <w:rFonts w:ascii="Liberation Sans" w:hAnsi="Liberation Sans" w:eastAsia="Liberation Sans"/>
                <w:b w:val="0"/>
                <w:color w:val="282828"/>
                <w:sz w:val="16"/>
              </w:rPr>
              <w:t>Proteger quem não foi legitimamente condenado.</w:t>
            </w:r>
          </w:p>
        </w:tc>
      </w:tr>
      <w:tr>
        <w:trPr>
          <w:cantSplit/>
        </w:trPr>
        <w:tc>
          <w:tcPr>
            <w:tcW w:type="dxa" w:w="2016"/>
            <w:vAlign w:val="center"/>
          </w:tcPr>
          <w:p>
            <w:pPr>
              <w:spacing w:after="0"/>
            </w:pPr>
            <w:r/>
            <w:r>
              <w:rPr>
                <w:rFonts w:ascii="Liberation Sans" w:hAnsi="Liberation Sans" w:eastAsia="Liberation Sans"/>
                <w:b w:val="0"/>
                <w:color w:val="282828"/>
                <w:sz w:val="16"/>
              </w:rPr>
              <w:t>Autoridade</w:t>
            </w:r>
          </w:p>
        </w:tc>
        <w:tc>
          <w:tcPr>
            <w:tcW w:type="dxa" w:w="6624"/>
            <w:vAlign w:val="center"/>
          </w:tcPr>
          <w:p>
            <w:pPr>
              <w:spacing w:after="0"/>
            </w:pPr>
            <w:r/>
            <w:r>
              <w:rPr>
                <w:rFonts w:ascii="Liberation Sans" w:hAnsi="Liberation Sans" w:eastAsia="Liberation Sans"/>
                <w:b w:val="0"/>
                <w:color w:val="282828"/>
                <w:sz w:val="16"/>
              </w:rPr>
              <w:t>Exercer poder apenas quando houver legitimidade contextual.</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Responsabilidade</w:t>
            </w:r>
          </w:p>
        </w:tc>
        <w:tc>
          <w:tcPr>
            <w:tcW w:type="dxa" w:w="6624"/>
            <w:vAlign w:val="center"/>
            <w:shd w:fill="F4F1EA"/>
          </w:tcPr>
          <w:p>
            <w:pPr>
              <w:spacing w:after="0"/>
            </w:pPr>
            <w:r/>
            <w:r>
              <w:rPr>
                <w:rFonts w:ascii="Liberation Sans" w:hAnsi="Liberation Sans" w:eastAsia="Liberation Sans"/>
                <w:b w:val="0"/>
                <w:color w:val="282828"/>
                <w:sz w:val="16"/>
              </w:rPr>
              <w:t>Assumir o custo das próprias decisões e não terceirizá-lo injustamente.</w:t>
            </w:r>
          </w:p>
        </w:tc>
      </w:tr>
    </w:tbl>
    <w:p>
      <w:pPr>
        <w:widowControl/>
        <w:spacing w:after="20"/>
      </w:pPr>
    </w:p>
    <w:p>
      <w:pPr>
        <w:pStyle w:val="Heading2"/>
        <w:keepNext/>
        <w:widowControl/>
      </w:pPr>
      <w:r>
        <w:rPr>
          <w:rFonts w:ascii="Liberation Serif" w:hAnsi="Liberation Serif" w:eastAsia="Liberation Serif"/>
        </w:rPr>
        <w:t>Técnicas de Autoridade</w:t>
      </w:r>
    </w:p>
    <w:p>
      <w:pPr>
        <w:pStyle w:val="Ability"/>
        <w:keepNext/>
        <w:widowControl/>
      </w:pPr>
      <w:r>
        <w:rPr>
          <w:rFonts w:ascii="Liberation Serif" w:hAnsi="Liberation Serif" w:eastAsia="Liberation Serif"/>
          <w:b/>
          <w:color w:val="242D37"/>
          <w:sz w:val="23"/>
        </w:rPr>
        <w:t>Equilibrar</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Escolha uma vítima e um agressor que a tenha ferido na janela relevante. Considere apenas o dano daquele agressor: cure metade na vítima e cause ao agressor dano mágico igual à outra metade.</w:t>
      </w:r>
    </w:p>
    <w:p>
      <w:pPr>
        <w:pStyle w:val="Ability"/>
        <w:keepNext/>
        <w:widowControl/>
      </w:pPr>
      <w:r>
        <w:rPr>
          <w:rFonts w:ascii="Liberation Serif" w:hAnsi="Liberation Serif" w:eastAsia="Liberation Serif"/>
          <w:b/>
          <w:color w:val="242D37"/>
          <w:sz w:val="23"/>
        </w:rPr>
        <w:t>Isometria Marcial</w:t>
      </w:r>
    </w:p>
    <w:p>
      <w:pPr>
        <w:widowControl/>
      </w:pPr>
      <w:r>
        <w:rPr>
          <w:rFonts w:ascii="Liberation Serif" w:hAnsi="Liberation Serif" w:eastAsia="Liberation Serif"/>
        </w:rPr>
        <w:t>Escolha um inimigo que tenha atacado na janela anterior e obrigue-o a repetir a mesma forma de ataque contra outro alvo válido em alcance. Preservação de multiataques e modificadores especiais permanece em playtest.</w:t>
      </w:r>
    </w:p>
    <w:p>
      <w:pPr>
        <w:pStyle w:val="Ability"/>
        <w:keepNext/>
        <w:widowControl/>
      </w:pPr>
      <w:r>
        <w:rPr>
          <w:rFonts w:ascii="Liberation Serif" w:hAnsi="Liberation Serif" w:eastAsia="Liberation Serif"/>
          <w:b/>
          <w:color w:val="242D37"/>
          <w:sz w:val="23"/>
        </w:rPr>
        <w:t>Submissão ao Julgamento</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e faça Gnose modificado por CHA. Em sucesso, o alvo perde seu próximo ataque; em falha, resiste, mas tem a Iniciativa reduzida a partir da rodada seguinte.</w:t>
      </w:r>
    </w:p>
    <w:p>
      <w:pPr>
        <w:pStyle w:val="Ability"/>
        <w:keepNext/>
        <w:widowControl/>
      </w:pPr>
      <w:r>
        <w:rPr>
          <w:rFonts w:ascii="Liberation Serif" w:hAnsi="Liberation Serif" w:eastAsia="Liberation Serif"/>
          <w:b/>
          <w:color w:val="242D37"/>
          <w:sz w:val="23"/>
        </w:rPr>
        <w:t>Ceder a Vez</w:t>
      </w:r>
    </w:p>
    <w:p>
      <w:pPr>
        <w:widowControl/>
      </w:pPr>
      <w:r>
        <w:rPr>
          <w:rFonts w:ascii="Liberation Serif" w:hAnsi="Liberation Serif" w:eastAsia="Liberation Serif"/>
        </w:rPr>
        <w:t>Reduza voluntariamente sua própria Iniciativa. A recompensa prevista é desconto na próxima Lei Emergente, em valor de playtest. O risco é real: mais inimigos agem antes de você.</w:t>
      </w:r>
    </w:p>
    <w:p>
      <w:pPr>
        <w:pStyle w:val="Ability"/>
        <w:keepNext/>
        <w:widowControl/>
      </w:pPr>
      <w:r>
        <w:rPr>
          <w:rFonts w:ascii="Liberation Serif" w:hAnsi="Liberation Serif" w:eastAsia="Liberation Serif"/>
          <w:b/>
          <w:color w:val="242D37"/>
          <w:sz w:val="23"/>
        </w:rPr>
        <w:t>Objeção!</w:t>
      </w:r>
    </w:p>
    <w:p>
      <w:pPr>
        <w:widowControl/>
      </w:pPr>
      <w:r>
        <w:rPr>
          <w:rFonts w:ascii="Liberation Serif" w:hAnsi="Liberation Serif" w:eastAsia="Liberation Serif"/>
        </w:rPr>
        <w:t>Invista Valor quando um aliado usar uma Reação contra a ação pendente de um inimigo. A Reação do aliado recebe bônus conforme o investimento. Se funcionar, na rodada seguinte o Paladino troca sua posição de Iniciativa com a do inimigo provocador.</w:t>
      </w:r>
    </w:p>
    <w:p>
      <w:pPr>
        <w:pStyle w:val="Ability"/>
        <w:keepNext/>
        <w:widowControl/>
      </w:pPr>
      <w:r>
        <w:rPr>
          <w:rFonts w:ascii="Liberation Serif" w:hAnsi="Liberation Serif" w:eastAsia="Liberation Serif"/>
          <w:b/>
          <w:color w:val="242D37"/>
          <w:sz w:val="23"/>
        </w:rPr>
        <w:t>Espere a Sua Vez</w:t>
      </w:r>
    </w:p>
    <w:p>
      <w:pPr>
        <w:widowControl/>
      </w:pPr>
      <w:r>
        <w:rPr>
          <w:rFonts w:ascii="Liberation Serif" w:hAnsi="Liberation Serif" w:eastAsia="Liberation Serif"/>
        </w:rPr>
        <w:t>Use preventivamente sobre um aliado. Até o próximo turno do Paladino, dano que esse aliado receberia é registrado, mas não aplicado. Depois do próximo turno do Paladino, o dano pendente resolve. É uma moratória, não cura.</w:t>
      </w:r>
    </w:p>
    <w:p>
      <w:pPr>
        <w:pStyle w:val="Ability"/>
        <w:keepNext/>
        <w:widowControl/>
      </w:pPr>
      <w:r>
        <w:rPr>
          <w:rFonts w:ascii="Liberation Serif" w:hAnsi="Liberation Serif" w:eastAsia="Liberation Serif"/>
          <w:b/>
          <w:color w:val="242D37"/>
          <w:sz w:val="23"/>
        </w:rPr>
        <w:t>Condução Coercitiva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Custo de referência: 1 Valor. Escolha um alvo; até seu próximo turno, ele não pode realizar ações que o deixem a mais de 5 PM do Paladino. Se a distância for excedida por fatores externos, o movimento do alvo deve retornar à jurisdição.</w:t>
      </w:r>
    </w:p>
    <w:p>
      <w:pPr>
        <w:pStyle w:val="Ability"/>
        <w:keepNext/>
        <w:widowControl/>
      </w:pPr>
      <w:r>
        <w:rPr>
          <w:rFonts w:ascii="Liberation Serif" w:hAnsi="Liberation Serif" w:eastAsia="Liberation Serif"/>
          <w:b/>
          <w:color w:val="242D37"/>
          <w:sz w:val="23"/>
        </w:rPr>
        <w:t>Ordem de Restrição</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Custo de referência: 2 Valor. Escolha um aliado. Até seu próximo turno, inimigos não podem voluntariamente realizar ações que os tragam a até 3 PM dele. Ataques à distância ainda são possíveis.</w:t>
      </w:r>
    </w:p>
    <w:p>
      <w:pPr>
        <w:pStyle w:val="Ability"/>
        <w:keepNext/>
        <w:widowControl/>
      </w:pPr>
      <w:r>
        <w:rPr>
          <w:rFonts w:ascii="Liberation Serif" w:hAnsi="Liberation Serif" w:eastAsia="Liberation Serif"/>
          <w:b/>
          <w:color w:val="242D37"/>
          <w:sz w:val="23"/>
        </w:rPr>
        <w:t>Brado do Silêncio</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Até o próximo turno do Paladino, nenhum combatente pode usar habilidades de classe/especiais; somente ações básicas. O efeito é simétrico e não pode ser “transgredido”: é imposição direta.</w:t>
      </w:r>
    </w:p>
    <w:p>
      <w:pPr>
        <w:pStyle w:val="Heading2"/>
        <w:keepNext/>
        <w:widowControl/>
      </w:pPr>
      <w:r>
        <w:rPr>
          <w:rFonts w:ascii="Liberation Serif" w:hAnsi="Liberation Serif" w:eastAsia="Liberation Serif"/>
        </w:rPr>
        <w:t>Sentenças e Ápice</w:t>
      </w:r>
    </w:p>
    <w:p>
      <w:pPr>
        <w:pStyle w:val="Ability"/>
        <w:keepNext/>
        <w:widowControl/>
      </w:pPr>
      <w:r>
        <w:rPr>
          <w:rFonts w:ascii="Liberation Serif" w:hAnsi="Liberation Serif" w:eastAsia="Liberation Serif"/>
          <w:b/>
          <w:color w:val="242D37"/>
          <w:sz w:val="23"/>
        </w:rPr>
        <w:t>Equalizar o Campo</w:t>
      </w:r>
    </w:p>
    <w:p>
      <w:pPr>
        <w:widowControl/>
      </w:pPr>
      <w:r>
        <w:rPr>
          <w:rFonts w:ascii="Liberation Serif" w:hAnsi="Liberation Serif" w:eastAsia="Liberation Serif"/>
        </w:rPr>
        <w:t>Finisher coletivo. Afeta apenas inimigos que tenham transgredido um número mínimo de Leis Emergentes diferentes na luta; referência atual: 3. Calcule a média dos PV atuais de todos os aliados vivos e inimigos elegíveis e ajuste cada afetado para essa média, limitado por seus PV máximos. O limiar de Leis é o principal lever de balanceamento.</w:t>
      </w:r>
    </w:p>
    <w:p>
      <w:pPr>
        <w:pStyle w:val="Ability"/>
        <w:keepNext/>
        <w:widowControl/>
      </w:pPr>
      <w:r>
        <w:rPr>
          <w:rFonts w:ascii="Liberation Serif" w:hAnsi="Liberation Serif" w:eastAsia="Liberation Serif"/>
          <w:b/>
          <w:color w:val="242D37"/>
          <w:sz w:val="23"/>
        </w:rPr>
        <w:t>Sentença Final</w:t>
      </w:r>
      <w:r>
        <w:rPr>
          <w:rFonts w:ascii="Liberation Sans" w:hAnsi="Liberation Sans" w:eastAsia="Liberation Sans"/>
          <w:b/>
          <w:color w:val="9A7430"/>
          <w:sz w:val="18"/>
        </w:rPr>
        <w:t xml:space="preserve">  •  5 Valor</w:t>
      </w:r>
    </w:p>
    <w:p>
      <w:pPr>
        <w:widowControl/>
      </w:pPr>
      <w:r>
        <w:rPr>
          <w:rFonts w:ascii="Liberation Serif" w:hAnsi="Liberation Serif" w:eastAsia="Liberation Serif"/>
        </w:rPr>
        <w:t>Finisher individual. Alvo precisa ter transgredido um mínimo de Leis diferentes, referência: 3. Custo de referência: 5 Valor. Faça Gnose modificado por CHA; falha consome o recurso. Em sucesso, cause 10% dos PV máximos do alvo por Lei Emergente diferente transgredida durante a luta. Sem Reação defensiva.</w:t>
      </w:r>
    </w:p>
    <w:p>
      <w:pPr>
        <w:pStyle w:val="Ability"/>
        <w:keepNext/>
        <w:widowControl/>
      </w:pPr>
      <w:r>
        <w:rPr>
          <w:rFonts w:ascii="Liberation Serif" w:hAnsi="Liberation Serif" w:eastAsia="Liberation Serif"/>
          <w:b/>
          <w:color w:val="242D37"/>
          <w:sz w:val="23"/>
        </w:rPr>
        <w:t>Última Instância</w:t>
      </w:r>
    </w:p>
    <w:p>
      <w:pPr>
        <w:widowControl/>
      </w:pPr>
      <w:r>
        <w:rPr>
          <w:rFonts w:ascii="Liberation Serif" w:hAnsi="Liberation Serif" w:eastAsia="Liberation Serif"/>
        </w:rPr>
        <w:t>Ao sofrer dano mortal, Aurélio suspende temporariamente a execução da consequência e concede ao Paladino um último turno para cumprir um dever legítimo imediato. A redação final de custo e frequência permanece em playtest.</w:t>
      </w:r>
    </w:p>
    <w:p>
      <w:pPr>
        <w:pStyle w:val="Ability"/>
        <w:keepNext/>
        <w:widowControl/>
      </w:pPr>
      <w:r>
        <w:rPr>
          <w:rFonts w:ascii="Liberation Serif" w:hAnsi="Liberation Serif" w:eastAsia="Liberation Serif"/>
          <w:b/>
          <w:color w:val="242D37"/>
          <w:sz w:val="23"/>
        </w:rPr>
        <w:t>Suprema Jurisdição</w:t>
      </w:r>
      <w:r>
        <w:rPr>
          <w:rFonts w:ascii="Liberation Sans" w:hAnsi="Liberation Sans" w:eastAsia="Liberation Sans"/>
          <w:b/>
          <w:color w:val="9A7430"/>
          <w:sz w:val="18"/>
        </w:rPr>
        <w:t xml:space="preserve">  •  Nível 20</w:t>
      </w:r>
    </w:p>
    <w:p>
      <w:pPr>
        <w:widowControl/>
      </w:pPr>
      <w:r>
        <w:rPr>
          <w:rFonts w:ascii="Liberation Serif" w:hAnsi="Liberation Serif" w:eastAsia="Liberation Serif"/>
        </w:rPr>
        <w:t>Capstone. O Paladino pode sustentar duas Leis Emergentes simultaneamente. Uma mesma ação ainda só pode transgredir uma Lei. A habilidade acelera Valor e o acúmulo de Leis distintas sem tornar as Sentenças mais fortes por si só.</w:t>
      </w:r>
    </w:p>
    <w:p>
      <w:pPr>
        <w:pStyle w:val="Heading1"/>
        <w:keepNext/>
        <w:widowControl/>
      </w:pPr>
      <w:r>
        <w:rPr>
          <w:rFonts w:ascii="Liberation Serif" w:hAnsi="Liberation Serif" w:eastAsia="Liberation Serif"/>
        </w:rPr>
        <w:t>5. Paladino de Ardano</w:t>
      </w:r>
    </w:p>
    <w:p>
      <w:pPr>
        <w:widowControl/>
      </w:pPr>
      <w:r>
        <w:rPr>
          <w:rFonts w:ascii="Liberation Serif" w:hAnsi="Liberation Serif" w:eastAsia="Liberation Serif"/>
        </w:rPr>
        <w:t>O Paladino de Ardano é o mais mecânico e combinatório das tradições. A Chama representa transformação e vida; o Paladino a usa para alterar corpos, armas, armaduras, comportamento e até a própria morte. Seu discurso é simples: mudar ainda é possível — insistir em permanecer o mesmo terá um custo.</w:t>
      </w:r>
    </w:p>
    <w:p>
      <w:pPr>
        <w:pStyle w:val="Quote"/>
        <w:widowControl/>
      </w:pPr>
      <w:r>
        <w:rPr>
          <w:rFonts w:ascii="Liberation Serif" w:hAnsi="Liberation Serif" w:eastAsia="Liberation Serif"/>
        </w:rPr>
        <w:t>Fantasia de mesa: “Arrependa-se, e você sai daqui inteiro. Continue nesse caminho e vai desejar ter se arrependido.”</w:t>
      </w:r>
    </w:p>
    <w:p>
      <w:pPr>
        <w:pStyle w:val="Heading2"/>
        <w:keepNext/>
        <w:widowControl/>
      </w:pPr>
      <w:r>
        <w:rPr>
          <w:rFonts w:ascii="Liberation Serif" w:hAnsi="Liberation Serif" w:eastAsia="Liberation Serif"/>
        </w:rPr>
        <w:t>Chama de Ardano</w:t>
      </w:r>
    </w:p>
    <w:p>
      <w:pPr>
        <w:widowControl/>
      </w:pPr>
      <w:r>
        <w:rPr>
          <w:rFonts w:ascii="Liberation Serif" w:hAnsi="Liberation Serif" w:eastAsia="Liberation Serif"/>
        </w:rPr>
        <w:t>A Chama usa valor numérico de 1 a 5: Vermelha (1), Laranja (2), Amarela (3), Branca (4), Azul (5). No início do turno, a Chama cresce 1 grau até o teto disponível. Consumir “1 Chama” significa reduzir a intensidade em 1 grau. A Chama não deve ser tratada como mana genérica: graus diferentes podem produzir efeitos qualitativamente diferentes.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34495E"/>
          </w:tcPr>
          <w:p>
            <w:pPr>
              <w:spacing w:after="0"/>
            </w:pPr>
            <w:r/>
            <w:r>
              <w:rPr>
                <w:rFonts w:ascii="Liberation Sans" w:hAnsi="Liberation Sans" w:eastAsia="Liberation Sans"/>
                <w:b/>
                <w:color w:val="FFFFFF"/>
                <w:sz w:val="17"/>
              </w:rPr>
              <w:t>Grau</w:t>
            </w:r>
          </w:p>
        </w:tc>
        <w:tc>
          <w:tcPr>
            <w:tcW w:type="dxa" w:w="1728"/>
            <w:vAlign w:val="center"/>
            <w:shd w:fill="34495E"/>
          </w:tcPr>
          <w:p>
            <w:pPr>
              <w:spacing w:after="0"/>
            </w:pPr>
            <w:r/>
            <w:r>
              <w:rPr>
                <w:rFonts w:ascii="Liberation Sans" w:hAnsi="Liberation Sans" w:eastAsia="Liberation Sans"/>
                <w:b/>
                <w:color w:val="FFFFFF"/>
                <w:sz w:val="17"/>
              </w:rPr>
              <w:t>Cor</w:t>
            </w:r>
          </w:p>
        </w:tc>
        <w:tc>
          <w:tcPr>
            <w:tcW w:type="dxa" w:w="5904"/>
            <w:vAlign w:val="center"/>
            <w:shd w:fill="34495E"/>
          </w:tcPr>
          <w:p>
            <w:pPr>
              <w:spacing w:after="0"/>
            </w:pPr>
            <w:r/>
            <w:r>
              <w:rPr>
                <w:rFonts w:ascii="Liberation Sans" w:hAnsi="Liberation Sans" w:eastAsia="Liberation Sans"/>
                <w:b/>
                <w:color w:val="FFFFFF"/>
                <w:sz w:val="17"/>
              </w:rPr>
              <w:t>Identidade</w:t>
            </w:r>
          </w:p>
        </w:tc>
      </w:tr>
      <w:tr>
        <w:trPr>
          <w:cantSplit/>
        </w:trPr>
        <w:tc>
          <w:tcPr>
            <w:tcW w:type="dxa" w:w="1008"/>
            <w:vAlign w:val="center"/>
          </w:tcPr>
          <w:p>
            <w:pPr>
              <w:spacing w:after="0"/>
            </w:pPr>
            <w:r/>
            <w:r>
              <w:rPr>
                <w:rFonts w:ascii="Liberation Sans" w:hAnsi="Liberation Sans" w:eastAsia="Liberation Sans"/>
                <w:b w:val="0"/>
                <w:color w:val="282828"/>
                <w:sz w:val="17"/>
              </w:rPr>
              <w:t>1</w:t>
            </w:r>
          </w:p>
        </w:tc>
        <w:tc>
          <w:tcPr>
            <w:tcW w:type="dxa" w:w="1728"/>
            <w:vAlign w:val="center"/>
          </w:tcPr>
          <w:p>
            <w:pPr>
              <w:spacing w:after="0"/>
            </w:pPr>
            <w:r/>
            <w:r>
              <w:rPr>
                <w:rFonts w:ascii="Liberation Sans" w:hAnsi="Liberation Sans" w:eastAsia="Liberation Sans"/>
                <w:b w:val="0"/>
                <w:color w:val="282828"/>
                <w:sz w:val="17"/>
              </w:rPr>
              <w:t>Vermelha</w:t>
            </w:r>
          </w:p>
        </w:tc>
        <w:tc>
          <w:tcPr>
            <w:tcW w:type="dxa" w:w="5904"/>
            <w:vAlign w:val="center"/>
          </w:tcPr>
          <w:p>
            <w:pPr>
              <w:spacing w:after="0"/>
            </w:pPr>
            <w:r/>
            <w:r>
              <w:rPr>
                <w:rFonts w:ascii="Liberation Sans" w:hAnsi="Liberation Sans" w:eastAsia="Liberation Sans"/>
                <w:b w:val="0"/>
                <w:color w:val="282828"/>
                <w:sz w:val="17"/>
              </w:rPr>
              <w:t>mínima chama viva</w:t>
            </w:r>
          </w:p>
        </w:tc>
      </w:tr>
      <w:tr>
        <w:trPr>
          <w:cantSplit/>
        </w:trPr>
        <w:tc>
          <w:tcPr>
            <w:tcW w:type="dxa" w:w="1008"/>
            <w:vAlign w:val="center"/>
            <w:shd w:fill="F4F1EA"/>
          </w:tcPr>
          <w:p>
            <w:pPr>
              <w:spacing w:after="0"/>
            </w:pPr>
            <w:r/>
            <w:r>
              <w:rPr>
                <w:rFonts w:ascii="Liberation Sans" w:hAnsi="Liberation Sans" w:eastAsia="Liberation Sans"/>
                <w:b w:val="0"/>
                <w:color w:val="282828"/>
                <w:sz w:val="17"/>
              </w:rPr>
              <w:t>2</w:t>
            </w:r>
          </w:p>
        </w:tc>
        <w:tc>
          <w:tcPr>
            <w:tcW w:type="dxa" w:w="1728"/>
            <w:vAlign w:val="center"/>
            <w:shd w:fill="F4F1EA"/>
          </w:tcPr>
          <w:p>
            <w:pPr>
              <w:spacing w:after="0"/>
            </w:pPr>
            <w:r/>
            <w:r>
              <w:rPr>
                <w:rFonts w:ascii="Liberation Sans" w:hAnsi="Liberation Sans" w:eastAsia="Liberation Sans"/>
                <w:b w:val="0"/>
                <w:color w:val="282828"/>
                <w:sz w:val="17"/>
              </w:rPr>
              <w:t>Laranja</w:t>
            </w:r>
          </w:p>
        </w:tc>
        <w:tc>
          <w:tcPr>
            <w:tcW w:type="dxa" w:w="5904"/>
            <w:vAlign w:val="center"/>
            <w:shd w:fill="F4F1EA"/>
          </w:tcPr>
          <w:p>
            <w:pPr>
              <w:spacing w:after="0"/>
            </w:pPr>
            <w:r/>
            <w:r>
              <w:rPr>
                <w:rFonts w:ascii="Liberation Sans" w:hAnsi="Liberation Sans" w:eastAsia="Liberation Sans"/>
                <w:b w:val="0"/>
                <w:color w:val="282828"/>
                <w:sz w:val="17"/>
              </w:rPr>
              <w:t>transformação prática</w:t>
            </w:r>
          </w:p>
        </w:tc>
      </w:tr>
      <w:tr>
        <w:trPr>
          <w:cantSplit/>
        </w:trPr>
        <w:tc>
          <w:tcPr>
            <w:tcW w:type="dxa" w:w="1008"/>
            <w:vAlign w:val="center"/>
          </w:tcPr>
          <w:p>
            <w:pPr>
              <w:spacing w:after="0"/>
            </w:pPr>
            <w:r/>
            <w:r>
              <w:rPr>
                <w:rFonts w:ascii="Liberation Sans" w:hAnsi="Liberation Sans" w:eastAsia="Liberation Sans"/>
                <w:b w:val="0"/>
                <w:color w:val="282828"/>
                <w:sz w:val="17"/>
              </w:rPr>
              <w:t>3</w:t>
            </w:r>
          </w:p>
        </w:tc>
        <w:tc>
          <w:tcPr>
            <w:tcW w:type="dxa" w:w="1728"/>
            <w:vAlign w:val="center"/>
          </w:tcPr>
          <w:p>
            <w:pPr>
              <w:spacing w:after="0"/>
            </w:pPr>
            <w:r/>
            <w:r>
              <w:rPr>
                <w:rFonts w:ascii="Liberation Sans" w:hAnsi="Liberation Sans" w:eastAsia="Liberation Sans"/>
                <w:b w:val="0"/>
                <w:color w:val="282828"/>
                <w:sz w:val="17"/>
              </w:rPr>
              <w:t>Amarela</w:t>
            </w:r>
          </w:p>
        </w:tc>
        <w:tc>
          <w:tcPr>
            <w:tcW w:type="dxa" w:w="5904"/>
            <w:vAlign w:val="center"/>
          </w:tcPr>
          <w:p>
            <w:pPr>
              <w:spacing w:after="0"/>
            </w:pPr>
            <w:r/>
            <w:r>
              <w:rPr>
                <w:rFonts w:ascii="Liberation Sans" w:hAnsi="Liberation Sans" w:eastAsia="Liberation Sans"/>
                <w:b w:val="0"/>
                <w:color w:val="282828"/>
                <w:sz w:val="17"/>
              </w:rPr>
              <w:t>expansão/ruptura</w:t>
            </w:r>
          </w:p>
        </w:tc>
      </w:tr>
      <w:tr>
        <w:trPr>
          <w:cantSplit/>
        </w:trPr>
        <w:tc>
          <w:tcPr>
            <w:tcW w:type="dxa" w:w="1008"/>
            <w:vAlign w:val="center"/>
            <w:shd w:fill="F4F1EA"/>
          </w:tcPr>
          <w:p>
            <w:pPr>
              <w:spacing w:after="0"/>
            </w:pPr>
            <w:r/>
            <w:r>
              <w:rPr>
                <w:rFonts w:ascii="Liberation Sans" w:hAnsi="Liberation Sans" w:eastAsia="Liberation Sans"/>
                <w:b w:val="0"/>
                <w:color w:val="282828"/>
                <w:sz w:val="17"/>
              </w:rPr>
              <w:t>4</w:t>
            </w:r>
          </w:p>
        </w:tc>
        <w:tc>
          <w:tcPr>
            <w:tcW w:type="dxa" w:w="1728"/>
            <w:vAlign w:val="center"/>
            <w:shd w:fill="F4F1EA"/>
          </w:tcPr>
          <w:p>
            <w:pPr>
              <w:spacing w:after="0"/>
            </w:pPr>
            <w:r/>
            <w:r>
              <w:rPr>
                <w:rFonts w:ascii="Liberation Sans" w:hAnsi="Liberation Sans" w:eastAsia="Liberation Sans"/>
                <w:b w:val="0"/>
                <w:color w:val="282828"/>
                <w:sz w:val="17"/>
              </w:rPr>
              <w:t>Branca</w:t>
            </w:r>
          </w:p>
        </w:tc>
        <w:tc>
          <w:tcPr>
            <w:tcW w:type="dxa" w:w="5904"/>
            <w:vAlign w:val="center"/>
            <w:shd w:fill="F4F1EA"/>
          </w:tcPr>
          <w:p>
            <w:pPr>
              <w:spacing w:after="0"/>
            </w:pPr>
            <w:r/>
            <w:r>
              <w:rPr>
                <w:rFonts w:ascii="Liberation Sans" w:hAnsi="Liberation Sans" w:eastAsia="Liberation Sans"/>
                <w:b w:val="0"/>
                <w:color w:val="282828"/>
                <w:sz w:val="17"/>
              </w:rPr>
              <w:t>transformação profunda</w:t>
            </w:r>
          </w:p>
        </w:tc>
      </w:tr>
      <w:tr>
        <w:trPr>
          <w:cantSplit/>
        </w:trPr>
        <w:tc>
          <w:tcPr>
            <w:tcW w:type="dxa" w:w="1008"/>
            <w:vAlign w:val="center"/>
          </w:tcPr>
          <w:p>
            <w:pPr>
              <w:spacing w:after="0"/>
            </w:pPr>
            <w:r/>
            <w:r>
              <w:rPr>
                <w:rFonts w:ascii="Liberation Sans" w:hAnsi="Liberation Sans" w:eastAsia="Liberation Sans"/>
                <w:b w:val="0"/>
                <w:color w:val="282828"/>
                <w:sz w:val="17"/>
              </w:rPr>
              <w:t>5</w:t>
            </w:r>
          </w:p>
        </w:tc>
        <w:tc>
          <w:tcPr>
            <w:tcW w:type="dxa" w:w="1728"/>
            <w:vAlign w:val="center"/>
          </w:tcPr>
          <w:p>
            <w:pPr>
              <w:spacing w:after="0"/>
            </w:pPr>
            <w:r/>
            <w:r>
              <w:rPr>
                <w:rFonts w:ascii="Liberation Sans" w:hAnsi="Liberation Sans" w:eastAsia="Liberation Sans"/>
                <w:b w:val="0"/>
                <w:color w:val="282828"/>
                <w:sz w:val="17"/>
              </w:rPr>
              <w:t>Azul</w:t>
            </w:r>
          </w:p>
        </w:tc>
        <w:tc>
          <w:tcPr>
            <w:tcW w:type="dxa" w:w="5904"/>
            <w:vAlign w:val="center"/>
          </w:tcPr>
          <w:p>
            <w:pPr>
              <w:spacing w:after="0"/>
            </w:pPr>
            <w:r/>
            <w:r>
              <w:rPr>
                <w:rFonts w:ascii="Liberation Sans" w:hAnsi="Liberation Sans" w:eastAsia="Liberation Sans"/>
                <w:b w:val="0"/>
                <w:color w:val="282828"/>
                <w:sz w:val="17"/>
              </w:rPr>
              <w:t>ápice divino/dracônico</w:t>
            </w:r>
          </w:p>
        </w:tc>
      </w:tr>
    </w:tbl>
    <w:p>
      <w:pPr>
        <w:widowControl/>
        <w:spacing w:after="20"/>
      </w:pPr>
    </w:p>
    <w:p>
      <w:pPr>
        <w:pStyle w:val="Heading2"/>
        <w:keepNext/>
        <w:widowControl/>
      </w:pPr>
      <w:r>
        <w:rPr>
          <w:rFonts w:ascii="Liberation Serif" w:hAnsi="Liberation Serif" w:eastAsia="Liberation Serif"/>
        </w:rPr>
        <w:t>Geração de Valor por Transformação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34495E"/>
          </w:tcPr>
          <w:p>
            <w:pPr>
              <w:spacing w:after="0"/>
            </w:pPr>
            <w:r/>
            <w:r>
              <w:rPr>
                <w:rFonts w:ascii="Liberation Sans" w:hAnsi="Liberation Sans" w:eastAsia="Liberation Sans"/>
                <w:b/>
                <w:color w:val="FFFFFF"/>
                <w:sz w:val="17"/>
              </w:rPr>
              <w:t>Fonte</w:t>
            </w:r>
          </w:p>
        </w:tc>
        <w:tc>
          <w:tcPr>
            <w:tcW w:type="dxa" w:w="5616"/>
            <w:vAlign w:val="center"/>
            <w:shd w:fill="34495E"/>
          </w:tcPr>
          <w:p>
            <w:pPr>
              <w:spacing w:after="0"/>
            </w:pPr>
            <w:r/>
            <w:r>
              <w:rPr>
                <w:rFonts w:ascii="Liberation Sans" w:hAnsi="Liberation Sans" w:eastAsia="Liberation Sans"/>
                <w:b/>
                <w:color w:val="FFFFFF"/>
                <w:sz w:val="17"/>
              </w:rPr>
              <w:t>Gatilho</w:t>
            </w:r>
          </w:p>
        </w:tc>
        <w:tc>
          <w:tcPr>
            <w:tcW w:type="dxa" w:w="1152"/>
            <w:vAlign w:val="center"/>
            <w:shd w:fill="34495E"/>
          </w:tcPr>
          <w:p>
            <w:pPr>
              <w:spacing w:after="0"/>
            </w:pPr>
            <w:r/>
            <w:r>
              <w:rPr>
                <w:rFonts w:ascii="Liberation Sans" w:hAnsi="Liberation Sans" w:eastAsia="Liberation Sans"/>
                <w:b/>
                <w:color w:val="FFFFFF"/>
                <w:sz w:val="17"/>
              </w:rPr>
              <w:t>Valor</w:t>
            </w:r>
          </w:p>
        </w:tc>
      </w:tr>
      <w:tr>
        <w:trPr>
          <w:cantSplit/>
        </w:trPr>
        <w:tc>
          <w:tcPr>
            <w:tcW w:type="dxa" w:w="2016"/>
            <w:vAlign w:val="center"/>
          </w:tcPr>
          <w:p>
            <w:pPr>
              <w:spacing w:after="0"/>
            </w:pPr>
            <w:r/>
            <w:r>
              <w:rPr>
                <w:rFonts w:ascii="Liberation Sans" w:hAnsi="Liberation Sans" w:eastAsia="Liberation Sans"/>
                <w:b w:val="0"/>
                <w:color w:val="282828"/>
                <w:sz w:val="16"/>
              </w:rPr>
              <w:t>Cura — Vermelha</w:t>
            </w:r>
          </w:p>
        </w:tc>
        <w:tc>
          <w:tcPr>
            <w:tcW w:type="dxa" w:w="5616"/>
            <w:vAlign w:val="center"/>
          </w:tcPr>
          <w:p>
            <w:pPr>
              <w:spacing w:after="0"/>
            </w:pPr>
            <w:r/>
            <w:r>
              <w:rPr>
                <w:rFonts w:ascii="Liberation Sans" w:hAnsi="Liberation Sans" w:eastAsia="Liberation Sans"/>
                <w:b w:val="0"/>
                <w:color w:val="282828"/>
                <w:sz w:val="16"/>
              </w:rPr>
              <w:t>Remove Sangramento</w:t>
            </w:r>
          </w:p>
        </w:tc>
        <w:tc>
          <w:tcPr>
            <w:tcW w:type="dxa" w:w="1152"/>
            <w:vAlign w:val="center"/>
          </w:tcPr>
          <w:p>
            <w:pPr>
              <w:spacing w:after="0"/>
            </w:pPr>
            <w:r/>
            <w:r>
              <w:rPr>
                <w:rFonts w:ascii="Liberation Sans" w:hAnsi="Liberation Sans" w:eastAsia="Liberation Sans"/>
                <w:b w:val="0"/>
                <w:color w:val="282828"/>
                <w:sz w:val="16"/>
              </w:rPr>
              <w:t>+1</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Cura — Laranja</w:t>
            </w:r>
          </w:p>
        </w:tc>
        <w:tc>
          <w:tcPr>
            <w:tcW w:type="dxa" w:w="5616"/>
            <w:vAlign w:val="center"/>
            <w:shd w:fill="F4F1EA"/>
          </w:tcPr>
          <w:p>
            <w:pPr>
              <w:spacing w:after="0"/>
            </w:pPr>
            <w:r/>
            <w:r>
              <w:rPr>
                <w:rFonts w:ascii="Liberation Sans" w:hAnsi="Liberation Sans" w:eastAsia="Liberation Sans"/>
                <w:b w:val="0"/>
                <w:color w:val="282828"/>
                <w:sz w:val="16"/>
              </w:rPr>
              <w:t>Recupera 1 nível de estado físico</w:t>
            </w:r>
          </w:p>
        </w:tc>
        <w:tc>
          <w:tcPr>
            <w:tcW w:type="dxa" w:w="1152"/>
            <w:vAlign w:val="center"/>
            <w:shd w:fill="F4F1EA"/>
          </w:tcPr>
          <w:p>
            <w:pPr>
              <w:spacing w:after="0"/>
            </w:pPr>
            <w:r/>
            <w:r>
              <w:rPr>
                <w:rFonts w:ascii="Liberation Sans" w:hAnsi="Liberation Sans" w:eastAsia="Liberation Sans"/>
                <w:b w:val="0"/>
                <w:color w:val="282828"/>
                <w:sz w:val="16"/>
              </w:rPr>
              <w:t>+1</w:t>
            </w:r>
          </w:p>
        </w:tc>
      </w:tr>
      <w:tr>
        <w:trPr>
          <w:cantSplit/>
        </w:trPr>
        <w:tc>
          <w:tcPr>
            <w:tcW w:type="dxa" w:w="2016"/>
            <w:vAlign w:val="center"/>
          </w:tcPr>
          <w:p>
            <w:pPr>
              <w:spacing w:after="0"/>
            </w:pPr>
            <w:r/>
            <w:r>
              <w:rPr>
                <w:rFonts w:ascii="Liberation Sans" w:hAnsi="Liberation Sans" w:eastAsia="Liberation Sans"/>
                <w:b w:val="0"/>
                <w:color w:val="282828"/>
                <w:sz w:val="16"/>
              </w:rPr>
              <w:t>Cura — Branca</w:t>
            </w:r>
          </w:p>
        </w:tc>
        <w:tc>
          <w:tcPr>
            <w:tcW w:type="dxa" w:w="5616"/>
            <w:vAlign w:val="center"/>
          </w:tcPr>
          <w:p>
            <w:pPr>
              <w:spacing w:after="0"/>
            </w:pPr>
            <w:r/>
            <w:r>
              <w:rPr>
                <w:rFonts w:ascii="Liberation Sans" w:hAnsi="Liberation Sans" w:eastAsia="Liberation Sans"/>
                <w:b w:val="0"/>
                <w:color w:val="282828"/>
                <w:sz w:val="16"/>
              </w:rPr>
              <w:t>Recupera 1 nível de estado físico</w:t>
            </w:r>
          </w:p>
        </w:tc>
        <w:tc>
          <w:tcPr>
            <w:tcW w:type="dxa" w:w="1152"/>
            <w:vAlign w:val="center"/>
          </w:tcPr>
          <w:p>
            <w:pPr>
              <w:spacing w:after="0"/>
            </w:pPr>
            <w:r/>
            <w:r>
              <w:rPr>
                <w:rFonts w:ascii="Liberation Sans" w:hAnsi="Liberation Sans" w:eastAsia="Liberation Sans"/>
                <w:b w:val="0"/>
                <w:color w:val="282828"/>
                <w:sz w:val="16"/>
              </w:rPr>
              <w:t>+1</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Cura — Azul</w:t>
            </w:r>
          </w:p>
        </w:tc>
        <w:tc>
          <w:tcPr>
            <w:tcW w:type="dxa" w:w="5616"/>
            <w:vAlign w:val="center"/>
            <w:shd w:fill="F4F1EA"/>
          </w:tcPr>
          <w:p>
            <w:pPr>
              <w:spacing w:after="0"/>
            </w:pPr>
            <w:r/>
            <w:r>
              <w:rPr>
                <w:rFonts w:ascii="Liberation Sans" w:hAnsi="Liberation Sans" w:eastAsia="Liberation Sans"/>
                <w:b w:val="0"/>
                <w:color w:val="282828"/>
                <w:sz w:val="16"/>
              </w:rPr>
              <w:t>Remove status negativos</w:t>
            </w:r>
          </w:p>
        </w:tc>
        <w:tc>
          <w:tcPr>
            <w:tcW w:type="dxa" w:w="1152"/>
            <w:vAlign w:val="center"/>
            <w:shd w:fill="F4F1EA"/>
          </w:tcPr>
          <w:p>
            <w:pPr>
              <w:spacing w:after="0"/>
            </w:pPr>
            <w:r/>
            <w:r>
              <w:rPr>
                <w:rFonts w:ascii="Liberation Sans" w:hAnsi="Liberation Sans" w:eastAsia="Liberation Sans"/>
                <w:b w:val="0"/>
                <w:color w:val="282828"/>
                <w:sz w:val="16"/>
              </w:rPr>
              <w:t>+1 por status</w:t>
            </w:r>
          </w:p>
        </w:tc>
      </w:tr>
      <w:tr>
        <w:trPr>
          <w:cantSplit/>
        </w:trPr>
        <w:tc>
          <w:tcPr>
            <w:tcW w:type="dxa" w:w="2016"/>
            <w:vAlign w:val="center"/>
          </w:tcPr>
          <w:p>
            <w:pPr>
              <w:spacing w:after="0"/>
            </w:pPr>
            <w:r/>
            <w:r>
              <w:rPr>
                <w:rFonts w:ascii="Liberation Sans" w:hAnsi="Liberation Sans" w:eastAsia="Liberation Sans"/>
                <w:b w:val="0"/>
                <w:color w:val="282828"/>
                <w:sz w:val="16"/>
              </w:rPr>
              <w:t>Consagrar Arma</w:t>
            </w:r>
          </w:p>
        </w:tc>
        <w:tc>
          <w:tcPr>
            <w:tcW w:type="dxa" w:w="5616"/>
            <w:vAlign w:val="center"/>
          </w:tcPr>
          <w:p>
            <w:pPr>
              <w:spacing w:after="0"/>
            </w:pPr>
            <w:r/>
            <w:r>
              <w:rPr>
                <w:rFonts w:ascii="Liberation Sans" w:hAnsi="Liberation Sans" w:eastAsia="Liberation Sans"/>
                <w:b w:val="0"/>
                <w:color w:val="282828"/>
                <w:sz w:val="16"/>
              </w:rPr>
              <w:t>Ataque altera Integridade de armadura ou estado de parte do corpo</w:t>
            </w:r>
          </w:p>
        </w:tc>
        <w:tc>
          <w:tcPr>
            <w:tcW w:type="dxa" w:w="1152"/>
            <w:vAlign w:val="center"/>
          </w:tcPr>
          <w:p>
            <w:pPr>
              <w:spacing w:after="0"/>
            </w:pPr>
            <w:r/>
            <w:r>
              <w:rPr>
                <w:rFonts w:ascii="Liberation Sans" w:hAnsi="Liberation Sans" w:eastAsia="Liberation Sans"/>
                <w:b w:val="0"/>
                <w:color w:val="282828"/>
                <w:sz w:val="16"/>
              </w:rPr>
              <w:t>+1 por ataque/evento</w:t>
            </w:r>
          </w:p>
        </w:tc>
      </w:tr>
      <w:tr>
        <w:trPr>
          <w:cantSplit/>
        </w:trPr>
        <w:tc>
          <w:tcPr>
            <w:tcW w:type="dxa" w:w="2016"/>
            <w:vAlign w:val="center"/>
            <w:shd w:fill="F4F1EA"/>
          </w:tcPr>
          <w:p>
            <w:pPr>
              <w:spacing w:after="0"/>
            </w:pPr>
            <w:r/>
            <w:r>
              <w:rPr>
                <w:rFonts w:ascii="Liberation Sans" w:hAnsi="Liberation Sans" w:eastAsia="Liberation Sans"/>
                <w:b w:val="0"/>
                <w:color w:val="282828"/>
                <w:sz w:val="16"/>
              </w:rPr>
              <w:t>Incandecer</w:t>
            </w:r>
          </w:p>
        </w:tc>
        <w:tc>
          <w:tcPr>
            <w:tcW w:type="dxa" w:w="5616"/>
            <w:vAlign w:val="center"/>
            <w:shd w:fill="F4F1EA"/>
          </w:tcPr>
          <w:p>
            <w:pPr>
              <w:spacing w:after="0"/>
            </w:pPr>
            <w:r/>
            <w:r>
              <w:rPr>
                <w:rFonts w:ascii="Liberation Sans" w:hAnsi="Liberation Sans" w:eastAsia="Liberation Sans"/>
                <w:b w:val="0"/>
                <w:color w:val="282828"/>
                <w:sz w:val="16"/>
              </w:rPr>
              <w:t>Armadura afetada muda de Integridade durante o efeito</w:t>
            </w:r>
          </w:p>
        </w:tc>
        <w:tc>
          <w:tcPr>
            <w:tcW w:type="dxa" w:w="1152"/>
            <w:vAlign w:val="center"/>
            <w:shd w:fill="F4F1EA"/>
          </w:tcPr>
          <w:p>
            <w:pPr>
              <w:spacing w:after="0"/>
            </w:pPr>
            <w:r/>
            <w:r>
              <w:rPr>
                <w:rFonts w:ascii="Liberation Sans" w:hAnsi="Liberation Sans" w:eastAsia="Liberation Sans"/>
                <w:b w:val="0"/>
                <w:color w:val="282828"/>
                <w:sz w:val="16"/>
              </w:rPr>
              <w:t>+1</w:t>
            </w:r>
          </w:p>
        </w:tc>
      </w:tr>
    </w:tbl>
    <w:p>
      <w:pPr>
        <w:widowControl/>
        <w:spacing w:after="20"/>
      </w:pPr>
    </w:p>
    <w:p>
      <w:pPr>
        <w:widowControl/>
      </w:pPr>
      <w:r>
        <w:rPr>
          <w:rFonts w:ascii="Liberation Serif" w:hAnsi="Liberation Serif" w:eastAsia="Liberation Serif"/>
        </w:rPr>
        <w:t>Usar Chama por si só não gera Valor. A transformação precisa acontecer. Efeitos persistentes como Incandecer podem atribuir o gatilho ao Paladino mesmo quando outro aliado produz a quebra final, desde que a habilidade diga isso explicitamente.</w:t>
      </w:r>
    </w:p>
    <w:p>
      <w:pPr>
        <w:pStyle w:val="Heading2"/>
        <w:keepNext/>
        <w:widowControl/>
      </w:pPr>
      <w:r>
        <w:rPr>
          <w:rFonts w:ascii="Liberation Serif" w:hAnsi="Liberation Serif" w:eastAsia="Liberation Serif"/>
        </w:rPr>
        <w:t>Cura e Técnicas da Chama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vAlign w:val="center"/>
            <w:shd w:fill="34495E"/>
          </w:tcPr>
          <w:p>
            <w:pPr>
              <w:spacing w:after="0"/>
            </w:pPr>
            <w:r/>
            <w:r>
              <w:rPr>
                <w:rFonts w:ascii="Liberation Sans" w:hAnsi="Liberation Sans" w:eastAsia="Liberation Sans"/>
                <w:b/>
                <w:color w:val="FFFFFF"/>
                <w:sz w:val="17"/>
              </w:rPr>
              <w:t>Versão</w:t>
            </w:r>
          </w:p>
        </w:tc>
        <w:tc>
          <w:tcPr>
            <w:tcW w:type="dxa" w:w="6912"/>
            <w:vAlign w:val="center"/>
            <w:shd w:fill="34495E"/>
          </w:tcPr>
          <w:p>
            <w:pPr>
              <w:spacing w:after="0"/>
            </w:pPr>
            <w:r/>
            <w:r>
              <w:rPr>
                <w:rFonts w:ascii="Liberation Sans" w:hAnsi="Liberation Sans" w:eastAsia="Liberation Sans"/>
                <w:b/>
                <w:color w:val="FFFFFF"/>
                <w:sz w:val="17"/>
              </w:rPr>
              <w:t>Efeito</w:t>
            </w:r>
          </w:p>
        </w:tc>
      </w:tr>
      <w:tr>
        <w:trPr>
          <w:cantSplit/>
        </w:trPr>
        <w:tc>
          <w:tcPr>
            <w:tcW w:type="dxa" w:w="1728"/>
            <w:vAlign w:val="center"/>
          </w:tcPr>
          <w:p>
            <w:pPr>
              <w:spacing w:after="0"/>
            </w:pPr>
            <w:r/>
            <w:r>
              <w:rPr>
                <w:rFonts w:ascii="Liberation Sans" w:hAnsi="Liberation Sans" w:eastAsia="Liberation Sans"/>
                <w:b w:val="0"/>
                <w:color w:val="282828"/>
                <w:sz w:val="16"/>
              </w:rPr>
              <w:t>Vermelha 1</w:t>
            </w:r>
          </w:p>
        </w:tc>
        <w:tc>
          <w:tcPr>
            <w:tcW w:type="dxa" w:w="6912"/>
            <w:vAlign w:val="center"/>
          </w:tcPr>
          <w:p>
            <w:pPr>
              <w:spacing w:after="0"/>
            </w:pPr>
            <w:r/>
            <w:r>
              <w:rPr>
                <w:rFonts w:ascii="Liberation Sans" w:hAnsi="Liberation Sans" w:eastAsia="Liberation Sans"/>
                <w:b w:val="0"/>
                <w:color w:val="282828"/>
                <w:sz w:val="16"/>
              </w:rPr>
              <w:t>Cura 1d8; remove Sangramento; se remover, +1 Valor.</w:t>
            </w:r>
          </w:p>
        </w:tc>
      </w:tr>
      <w:tr>
        <w:trPr>
          <w:cantSplit/>
        </w:trPr>
        <w:tc>
          <w:tcPr>
            <w:tcW w:type="dxa" w:w="1728"/>
            <w:vAlign w:val="center"/>
            <w:shd w:fill="F4F1EA"/>
          </w:tcPr>
          <w:p>
            <w:pPr>
              <w:spacing w:after="0"/>
            </w:pPr>
            <w:r/>
            <w:r>
              <w:rPr>
                <w:rFonts w:ascii="Liberation Sans" w:hAnsi="Liberation Sans" w:eastAsia="Liberation Sans"/>
                <w:b w:val="0"/>
                <w:color w:val="282828"/>
                <w:sz w:val="16"/>
              </w:rPr>
              <w:t>Laranja 2</w:t>
            </w:r>
          </w:p>
        </w:tc>
        <w:tc>
          <w:tcPr>
            <w:tcW w:type="dxa" w:w="6912"/>
            <w:vAlign w:val="center"/>
            <w:shd w:fill="F4F1EA"/>
          </w:tcPr>
          <w:p>
            <w:pPr>
              <w:spacing w:after="0"/>
            </w:pPr>
            <w:r/>
            <w:r>
              <w:rPr>
                <w:rFonts w:ascii="Liberation Sans" w:hAnsi="Liberation Sans" w:eastAsia="Liberation Sans"/>
                <w:b w:val="0"/>
                <w:color w:val="282828"/>
                <w:sz w:val="16"/>
              </w:rPr>
              <w:t>Cura 4d4; recupera 1 nível de estado físico; se recuperar, +1 Valor.</w:t>
            </w:r>
          </w:p>
        </w:tc>
      </w:tr>
      <w:tr>
        <w:trPr>
          <w:cantSplit/>
        </w:trPr>
        <w:tc>
          <w:tcPr>
            <w:tcW w:type="dxa" w:w="1728"/>
            <w:vAlign w:val="center"/>
          </w:tcPr>
          <w:p>
            <w:pPr>
              <w:spacing w:after="0"/>
            </w:pPr>
            <w:r/>
            <w:r>
              <w:rPr>
                <w:rFonts w:ascii="Liberation Sans" w:hAnsi="Liberation Sans" w:eastAsia="Liberation Sans"/>
                <w:b w:val="0"/>
                <w:color w:val="282828"/>
                <w:sz w:val="16"/>
              </w:rPr>
              <w:t>Branca 4</w:t>
            </w:r>
          </w:p>
        </w:tc>
        <w:tc>
          <w:tcPr>
            <w:tcW w:type="dxa" w:w="6912"/>
            <w:vAlign w:val="center"/>
          </w:tcPr>
          <w:p>
            <w:pPr>
              <w:spacing w:after="0"/>
            </w:pPr>
            <w:r/>
            <w:r>
              <w:rPr>
                <w:rFonts w:ascii="Liberation Sans" w:hAnsi="Liberation Sans" w:eastAsia="Liberation Sans"/>
                <w:b w:val="0"/>
                <w:color w:val="282828"/>
                <w:sz w:val="16"/>
              </w:rPr>
              <w:t>Cura 3d10; recupera 1 nível de estado físico; se recuperar, +1 Valor.</w:t>
            </w:r>
          </w:p>
        </w:tc>
      </w:tr>
      <w:tr>
        <w:trPr>
          <w:cantSplit/>
        </w:trPr>
        <w:tc>
          <w:tcPr>
            <w:tcW w:type="dxa" w:w="1728"/>
            <w:vAlign w:val="center"/>
            <w:shd w:fill="F4F1EA"/>
          </w:tcPr>
          <w:p>
            <w:pPr>
              <w:spacing w:after="0"/>
            </w:pPr>
            <w:r/>
            <w:r>
              <w:rPr>
                <w:rFonts w:ascii="Liberation Sans" w:hAnsi="Liberation Sans" w:eastAsia="Liberation Sans"/>
                <w:b w:val="0"/>
                <w:color w:val="282828"/>
                <w:sz w:val="16"/>
              </w:rPr>
              <w:t>Azul 5</w:t>
            </w:r>
          </w:p>
        </w:tc>
        <w:tc>
          <w:tcPr>
            <w:tcW w:type="dxa" w:w="6912"/>
            <w:vAlign w:val="center"/>
            <w:shd w:fill="F4F1EA"/>
          </w:tcPr>
          <w:p>
            <w:pPr>
              <w:spacing w:after="0"/>
            </w:pPr>
            <w:r/>
            <w:r>
              <w:rPr>
                <w:rFonts w:ascii="Liberation Sans" w:hAnsi="Liberation Sans" w:eastAsia="Liberation Sans"/>
                <w:b w:val="0"/>
                <w:color w:val="282828"/>
                <w:sz w:val="16"/>
              </w:rPr>
              <w:t>Cura 2d10+2d6; remove todos os status negativos; +1 Valor por status removido.</w:t>
            </w:r>
          </w:p>
        </w:tc>
      </w:tr>
    </w:tbl>
    <w:p>
      <w:pPr>
        <w:widowControl/>
        <w:spacing w:after="20"/>
      </w:pPr>
    </w:p>
    <w:p>
      <w:pPr>
        <w:pStyle w:val="Ability"/>
        <w:keepNext/>
        <w:widowControl/>
      </w:pPr>
      <w:r>
        <w:rPr>
          <w:rFonts w:ascii="Liberation Serif" w:hAnsi="Liberation Serif" w:eastAsia="Liberation Serif"/>
          <w:b/>
          <w:color w:val="242D37"/>
          <w:sz w:val="23"/>
        </w:rPr>
        <w:t>Intervenção pela Chama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como Reação. Uma aura de chamas aumenta sua Defesa em 1d8 contra a resolução. Consuma 1 grau de Chama: uma vez por rodada, você pode conjurar a Intervenção em um aliado durante a Reação dele. Se todo o dano aos PV for evitado, reembolse o Valor gasto.</w:t>
      </w:r>
    </w:p>
    <w:p>
      <w:pPr>
        <w:pStyle w:val="Ability"/>
        <w:keepNext/>
        <w:widowControl/>
      </w:pPr>
      <w:r>
        <w:rPr>
          <w:rFonts w:ascii="Liberation Serif" w:hAnsi="Liberation Serif" w:eastAsia="Liberation Serif"/>
          <w:b/>
          <w:color w:val="242D37"/>
          <w:sz w:val="23"/>
        </w:rPr>
        <w:t>Consagrar Arma</w:t>
      </w:r>
    </w:p>
    <w:p>
      <w:pPr>
        <w:widowControl/>
      </w:pPr>
      <w:r>
        <w:rPr>
          <w:rFonts w:ascii="Liberation Serif" w:hAnsi="Liberation Serif" w:eastAsia="Liberation Serif"/>
        </w:rPr>
        <w:t>Consuma Chama Laranja. A arma recebe +2d6 de dano; se provocar mudança de Integridade em armadura ou mudança de estado em parte do corpo, gere +1 Valor.</w:t>
      </w:r>
    </w:p>
    <w:p>
      <w:pPr>
        <w:pStyle w:val="Ability"/>
        <w:keepNext/>
        <w:widowControl/>
      </w:pPr>
      <w:r>
        <w:rPr>
          <w:rFonts w:ascii="Liberation Serif" w:hAnsi="Liberation Serif" w:eastAsia="Liberation Serif"/>
          <w:b/>
          <w:color w:val="242D37"/>
          <w:sz w:val="23"/>
        </w:rPr>
        <w:t>Incandecer</w:t>
      </w:r>
    </w:p>
    <w:p>
      <w:pPr>
        <w:widowControl/>
      </w:pPr>
      <w:r>
        <w:rPr>
          <w:rFonts w:ascii="Liberation Serif" w:hAnsi="Liberation Serif" w:eastAsia="Liberation Serif"/>
        </w:rPr>
        <w:t>Consuma Chama para tornar uma armadura mais suscetível ao stress. Laranja: Resistência Média → Leve. Amarela: Forte → Média. Branca: Forte → Leve. Se a armadura mudar de Integridade durante o efeito, gere +1 Valor. Não há necessidade de versão Vermelha ou Azul.</w:t>
      </w:r>
    </w:p>
    <w:p>
      <w:pPr>
        <w:pStyle w:val="Ability"/>
        <w:keepNext/>
        <w:widowControl/>
      </w:pPr>
      <w:r>
        <w:rPr>
          <w:rFonts w:ascii="Liberation Serif" w:hAnsi="Liberation Serif" w:eastAsia="Liberation Serif"/>
          <w:b/>
          <w:color w:val="242D37"/>
          <w:sz w:val="23"/>
        </w:rPr>
        <w:t>Inflamar</w:t>
      </w:r>
    </w:p>
    <w:p>
      <w:pPr>
        <w:widowControl/>
      </w:pPr>
      <w:r>
        <w:rPr>
          <w:rFonts w:ascii="Liberation Serif" w:hAnsi="Liberation Serif" w:eastAsia="Liberation Serif"/>
        </w:rPr>
        <w:t>Vermelha: 1d10 de fogo; Laranja: 1d10+1d6. O alvo faz teste de CON por Reação e pode entrar em combustão em falha. A habilidade não gera Valor automaticamente.</w:t>
      </w:r>
    </w:p>
    <w:p>
      <w:pPr>
        <w:pStyle w:val="Ability"/>
        <w:keepNext/>
        <w:widowControl/>
      </w:pPr>
      <w:r>
        <w:rPr>
          <w:rFonts w:ascii="Liberation Serif" w:hAnsi="Liberation Serif" w:eastAsia="Liberation Serif"/>
          <w:b/>
          <w:color w:val="242D37"/>
          <w:sz w:val="23"/>
        </w:rPr>
        <w:t>Consagrar Armadura</w:t>
      </w:r>
    </w:p>
    <w:p>
      <w:pPr>
        <w:widowControl/>
      </w:pPr>
      <w:r>
        <w:rPr>
          <w:rFonts w:ascii="Liberation Serif" w:hAnsi="Liberation Serif" w:eastAsia="Liberation Serif"/>
        </w:rPr>
        <w:t>Referência de playtest: Vermelha concede +1d8 de Defesa; Laranja +2d8 e pode incinerar projéteis. A relação exata com a Defesa universal precisa de playtest.</w:t>
      </w:r>
    </w:p>
    <w:p>
      <w:pPr>
        <w:pStyle w:val="Heading2"/>
        <w:keepNext/>
        <w:widowControl/>
      </w:pPr>
      <w:r>
        <w:rPr>
          <w:rFonts w:ascii="Liberation Serif" w:hAnsi="Liberation Serif" w:eastAsia="Liberation Serif"/>
        </w:rPr>
        <w:t>Marca de Ardano e Redenção</w:t>
      </w:r>
    </w:p>
    <w:p>
      <w:pPr>
        <w:pStyle w:val="Ability"/>
        <w:keepNext/>
        <w:widowControl/>
      </w:pPr>
      <w:r>
        <w:rPr>
          <w:rFonts w:ascii="Liberation Serif" w:hAnsi="Liberation Serif" w:eastAsia="Liberation Serif"/>
          <w:b/>
          <w:color w:val="242D37"/>
          <w:sz w:val="23"/>
        </w:rPr>
        <w:t>Arder a Alma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e declare o ataque. O alvo faz teste de Gnose contra CD 10 + Bônus de CHA do Paladino. Em falha, recebe Marca de Ardano por 2 turnos.</w:t>
      </w:r>
    </w:p>
    <w:p>
      <w:pPr>
        <w:pStyle w:val="Ability"/>
        <w:keepNext/>
        <w:widowControl/>
      </w:pPr>
      <w:r>
        <w:rPr>
          <w:rFonts w:ascii="Liberation Serif" w:hAnsi="Liberation Serif" w:eastAsia="Liberation Serif"/>
          <w:b/>
          <w:color w:val="242D37"/>
          <w:sz w:val="23"/>
        </w:rPr>
        <w:t>Atrição</w:t>
      </w:r>
    </w:p>
    <w:p>
      <w:pPr>
        <w:widowControl/>
      </w:pPr>
      <w:r>
        <w:rPr>
          <w:rFonts w:ascii="Liberation Serif" w:hAnsi="Liberation Serif" w:eastAsia="Liberation Serif"/>
        </w:rPr>
        <w:t>Sempre que um inimigo marcado atacar um aliado do Paladino, gere +1 Valor e cause 2d8 de dano de fogo. A versão inicial de playtest permite disparo por ataque; observar bosses com multiataque.</w:t>
      </w:r>
    </w:p>
    <w:p>
      <w:pPr>
        <w:pStyle w:val="Ability"/>
        <w:keepNext/>
        <w:widowControl/>
      </w:pPr>
      <w:r>
        <w:rPr>
          <w:rFonts w:ascii="Liberation Serif" w:hAnsi="Liberation Serif" w:eastAsia="Liberation Serif"/>
          <w:b/>
          <w:color w:val="242D37"/>
          <w:sz w:val="23"/>
        </w:rPr>
        <w:t>Contrição</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contra um inimigo marcado. Ele faz teste de Gnose. Se passar, reconhece a autoridade de Ardano, abre mão do turno e perde a Marca. Se falhar, mantém a Iniciativa/turno, mas sofre 2d10 de fogo.</w:t>
      </w:r>
    </w:p>
    <w:p>
      <w:pPr>
        <w:pStyle w:val="Ability"/>
        <w:keepNext/>
        <w:widowControl/>
      </w:pPr>
      <w:r>
        <w:rPr>
          <w:rFonts w:ascii="Liberation Serif" w:hAnsi="Liberation Serif" w:eastAsia="Liberation Serif"/>
          <w:b/>
          <w:color w:val="242D37"/>
          <w:sz w:val="23"/>
        </w:rPr>
        <w:t>Prova de Fogo</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e consagre o chão. Até a duração definida, inimigos que entram a até 5 PM são afetados por Arder a Alma e realizam o teste normal. Invista 1 grau de Chama: aliados no raio fazem Gnose; em sucesso removem Medo. Um aliado testa uma vez por Prova.</w:t>
      </w:r>
    </w:p>
    <w:p>
      <w:pPr>
        <w:pStyle w:val="Ability"/>
        <w:keepNext/>
        <w:widowControl/>
      </w:pPr>
      <w:r>
        <w:rPr>
          <w:rFonts w:ascii="Liberation Serif" w:hAnsi="Liberation Serif" w:eastAsia="Liberation Serif"/>
          <w:b/>
          <w:color w:val="242D37"/>
          <w:sz w:val="23"/>
        </w:rPr>
        <w:t>Evangelho do Fogo</w:t>
      </w:r>
    </w:p>
    <w:p>
      <w:pPr>
        <w:widowControl/>
      </w:pPr>
      <w:r>
        <w:rPr>
          <w:rFonts w:ascii="Liberation Serif" w:hAnsi="Liberation Serif" w:eastAsia="Liberation Serif"/>
        </w:rPr>
        <w:t>Quando um inimigo marcado ceder ao poder divino ou morrer, inimigos a até 5 PM dele são afetados por Arder a Alma. O teste normal de Gnose ainda é realizado. Cascatas entre mortes marcadas são permitidas; uma criatura não é afetada duas vezes pelo mesmo disparo.</w:t>
      </w:r>
    </w:p>
    <w:p>
      <w:pPr>
        <w:pStyle w:val="Ability"/>
        <w:keepNext/>
        <w:widowControl/>
      </w:pPr>
      <w:r>
        <w:rPr>
          <w:rFonts w:ascii="Liberation Serif" w:hAnsi="Liberation Serif" w:eastAsia="Liberation Serif"/>
          <w:b/>
          <w:color w:val="242D37"/>
          <w:sz w:val="23"/>
        </w:rPr>
        <w:t>Exorcismo de Fogo</w:t>
      </w:r>
    </w:p>
    <w:p>
      <w:pPr>
        <w:widowControl/>
      </w:pPr>
      <w:r>
        <w:rPr>
          <w:rFonts w:ascii="Liberation Serif" w:hAnsi="Liberation Serif" w:eastAsia="Liberation Serif"/>
        </w:rPr>
        <w:t>Faça Gnose modificado por CHA para expulsar um espírito maligno que habite o alvo. Se o alvo estiver marcado, pode explodir a Marca em vez disso, causando 3 × CHA total + 2d4 de fogo. Se a explosão matar o alvo, outras Marcas a até 5 PM também explodem; explosões em cascata não recriam a própria cascata de Exorcismo.</w:t>
      </w:r>
    </w:p>
    <w:p>
      <w:pPr>
        <w:pStyle w:val="Heading2"/>
        <w:keepNext/>
        <w:widowControl/>
      </w:pPr>
      <w:r>
        <w:rPr>
          <w:rFonts w:ascii="Liberation Serif" w:hAnsi="Liberation Serif" w:eastAsia="Liberation Serif"/>
        </w:rPr>
        <w:t>Armas, Barreiras e Transformação Marcial</w:t>
      </w:r>
    </w:p>
    <w:p>
      <w:pPr>
        <w:pStyle w:val="Ability"/>
        <w:keepNext/>
        <w:widowControl/>
      </w:pPr>
      <w:r>
        <w:rPr>
          <w:rFonts w:ascii="Liberation Serif" w:hAnsi="Liberation Serif" w:eastAsia="Liberation Serif"/>
          <w:b/>
          <w:color w:val="242D37"/>
          <w:sz w:val="23"/>
        </w:rPr>
        <w:t>Estirpar Barreiras</w:t>
      </w:r>
    </w:p>
    <w:p>
      <w:pPr>
        <w:widowControl/>
      </w:pPr>
      <w:r>
        <w:rPr>
          <w:rFonts w:ascii="Liberation Serif" w:hAnsi="Liberation Serif" w:eastAsia="Liberation Serif"/>
        </w:rPr>
        <w:t>Ao atacar um inimigo marcado com uma arma consagrada, ataque com Vantagem. Se falhar, repita o ataque uma vez. A repetição não cria cadeia infinita.</w:t>
      </w:r>
    </w:p>
    <w:p>
      <w:pPr>
        <w:pStyle w:val="Ability"/>
        <w:keepNext/>
        <w:widowControl/>
      </w:pPr>
      <w:r>
        <w:rPr>
          <w:rFonts w:ascii="Liberation Serif" w:hAnsi="Liberation Serif" w:eastAsia="Liberation Serif"/>
          <w:b/>
          <w:color w:val="242D37"/>
          <w:sz w:val="23"/>
        </w:rPr>
        <w:t>Revelar Essência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Até o fim do turno, aumente em 1 a categoria de dano de sua arma: Leve → Médio ou Médio → Forte. Consuma 2 graus de Chama para conceder o mesmo benefício a um aliado por um turno. Não acumula acima de Forte.</w:t>
      </w:r>
    </w:p>
    <w:p>
      <w:pPr>
        <w:pStyle w:val="Ability"/>
        <w:keepNext/>
        <w:widowControl/>
      </w:pPr>
      <w:r>
        <w:rPr>
          <w:rFonts w:ascii="Liberation Serif" w:hAnsi="Liberation Serif" w:eastAsia="Liberation Serif"/>
          <w:b/>
          <w:color w:val="242D37"/>
          <w:sz w:val="23"/>
        </w:rPr>
        <w:t>Transmutar Arma</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Declare uma nova categoria de arma corpo a corpo; sua arma se torna uma versão flamejante dessa categoria por 2 turnos, adquirindo suas propriedades. Mantém vínculos e consagrações; não copia propriedades únicas de artefatos.</w:t>
      </w:r>
    </w:p>
    <w:p>
      <w:pPr>
        <w:pStyle w:val="Ability"/>
        <w:keepNext/>
        <w:widowControl/>
      </w:pPr>
      <w:r>
        <w:rPr>
          <w:rFonts w:ascii="Liberation Serif" w:hAnsi="Liberation Serif" w:eastAsia="Liberation Serif"/>
          <w:b/>
          <w:color w:val="242D37"/>
          <w:sz w:val="23"/>
        </w:rPr>
        <w:t>Imolação</w:t>
      </w:r>
      <w:r>
        <w:rPr>
          <w:rFonts w:ascii="Liberation Sans" w:hAnsi="Liberation Sans" w:eastAsia="Liberation Sans"/>
          <w:b/>
          <w:color w:val="9A7430"/>
          <w:sz w:val="18"/>
        </w:rPr>
        <w:t xml:space="preserve">  •  1 Valor + 1 Chama</w:t>
      </w:r>
    </w:p>
    <w:p>
      <w:pPr>
        <w:widowControl/>
      </w:pPr>
      <w:r>
        <w:rPr>
          <w:rFonts w:ascii="Liberation Serif" w:hAnsi="Liberation Serif" w:eastAsia="Liberation Serif"/>
        </w:rPr>
        <w:t>Gaste 1 Valor e 1 grau de Chama. Por 5 turnos, todo inimigo que encerrar o turno a até 3 PM sofre 2d6 de dano de fogo.</w:t>
      </w:r>
    </w:p>
    <w:p>
      <w:pPr>
        <w:pStyle w:val="Ability"/>
        <w:keepNext/>
        <w:widowControl/>
      </w:pPr>
      <w:r>
        <w:rPr>
          <w:rFonts w:ascii="Liberation Serif" w:hAnsi="Liberation Serif" w:eastAsia="Liberation Serif"/>
          <w:b/>
          <w:color w:val="242D37"/>
          <w:sz w:val="23"/>
        </w:rPr>
        <w:t>Casulo da Chama</w:t>
      </w:r>
      <w:r>
        <w:rPr>
          <w:rFonts w:ascii="Liberation Sans" w:hAnsi="Liberation Sans" w:eastAsia="Liberation Sans"/>
          <w:b/>
          <w:color w:val="9A7430"/>
          <w:sz w:val="18"/>
        </w:rPr>
        <w:t xml:space="preserve">  •  1 Valor + 2 Chama</w:t>
      </w:r>
    </w:p>
    <w:p>
      <w:pPr>
        <w:widowControl/>
      </w:pPr>
      <w:r>
        <w:rPr>
          <w:rFonts w:ascii="Liberation Serif" w:hAnsi="Liberation Serif" w:eastAsia="Liberation Serif"/>
        </w:rPr>
        <w:t>Gaste 1 Valor e 2 graus de Chama. Invoque um Casulo com 10 PV, sem ações; ataques contra ele são Desguarnecidos. Ele nasce com Arder a Alma. Ao morrer, nasce uma Borboleta da Chama neutra. O Casulo é deliberadamente uma peça de combo para Evangelho do Fogo e outros motores.</w:t>
      </w:r>
    </w:p>
    <w:p>
      <w:pPr>
        <w:pStyle w:val="Heading2"/>
        <w:keepNext/>
        <w:widowControl/>
      </w:pPr>
      <w:r>
        <w:rPr>
          <w:rFonts w:ascii="Liberation Serif" w:hAnsi="Liberation Serif" w:eastAsia="Liberation Serif"/>
        </w:rPr>
        <w:t>Explosões de Recurso</w:t>
      </w:r>
    </w:p>
    <w:p>
      <w:pPr>
        <w:pStyle w:val="Ability"/>
        <w:keepNext/>
        <w:widowControl/>
      </w:pPr>
      <w:r>
        <w:rPr>
          <w:rFonts w:ascii="Liberation Serif" w:hAnsi="Liberation Serif" w:eastAsia="Liberation Serif"/>
          <w:b/>
          <w:color w:val="242D37"/>
          <w:sz w:val="23"/>
        </w:rPr>
        <w:t>Fervor da Conversão</w:t>
      </w:r>
    </w:p>
    <w:p>
      <w:pPr>
        <w:widowControl/>
      </w:pPr>
      <w:r>
        <w:rPr>
          <w:rFonts w:ascii="Liberation Serif" w:hAnsi="Liberation Serif" w:eastAsia="Liberation Serif"/>
        </w:rPr>
        <w:t>Quando um inimigo marcado cede, morre, ou quando Evangelho do Fogo se espalha para pelo menos 2 novos inimigos ao mesmo tempo, ganhe +3 Valor. Esse Valor é a única geração capaz de exceder o teto normal, acumulando até +6 Valor acima dele. Gerações mundanas continuam respeitando o teto.</w:t>
      </w:r>
    </w:p>
    <w:p>
      <w:pPr>
        <w:pStyle w:val="Ability"/>
        <w:keepNext/>
        <w:widowControl/>
      </w:pPr>
      <w:r>
        <w:rPr>
          <w:rFonts w:ascii="Liberation Serif" w:hAnsi="Liberation Serif" w:eastAsia="Liberation Serif"/>
          <w:b/>
          <w:color w:val="242D37"/>
          <w:sz w:val="23"/>
        </w:rPr>
        <w:t>Ascensão Ardente</w:t>
      </w:r>
    </w:p>
    <w:p>
      <w:pPr>
        <w:widowControl/>
      </w:pPr>
      <w:r>
        <w:rPr>
          <w:rFonts w:ascii="Liberation Serif" w:hAnsi="Liberation Serif" w:eastAsia="Liberation Serif"/>
        </w:rPr>
        <w:t>Nos mesmos gatilhos extraordinários de conversão/propagação, o Paladino pode elevar a Chama imediatamente a Azul, conforme a versão final escolhida para a progressão. É uma rampa explosiva condicionada, distinta do Alimentar a Chama do Sacerdote.</w:t>
      </w:r>
    </w:p>
    <w:p>
      <w:pPr>
        <w:pStyle w:val="Ability"/>
        <w:keepNext/>
        <w:widowControl/>
      </w:pPr>
      <w:r>
        <w:rPr>
          <w:rFonts w:ascii="Liberation Serif" w:hAnsi="Liberation Serif" w:eastAsia="Liberation Serif"/>
          <w:b/>
          <w:color w:val="242D37"/>
          <w:sz w:val="23"/>
        </w:rPr>
        <w:t>Chama da Penitência</w:t>
      </w:r>
    </w:p>
    <w:p>
      <w:pPr>
        <w:widowControl/>
      </w:pPr>
      <w:r>
        <w:rPr>
          <w:rFonts w:ascii="Liberation Serif" w:hAnsi="Liberation Serif" w:eastAsia="Liberation Serif"/>
        </w:rPr>
        <w:t>Invista X Valor em um inimigo marcado. Por X turnos, cause dano de fogo decrescente: Xd8 no primeiro, (X−1)d8 no seguinte, até 1d8. O investimento aberto permite que o overflow milagroso produza punições normalmente impossíveis.</w:t>
      </w:r>
    </w:p>
    <w:p>
      <w:pPr>
        <w:pStyle w:val="Heading2"/>
        <w:keepNext/>
        <w:widowControl/>
      </w:pPr>
      <w:r>
        <w:rPr>
          <w:rFonts w:ascii="Liberation Serif" w:hAnsi="Liberation Serif" w:eastAsia="Liberation Serif"/>
        </w:rPr>
        <w:t>Resistência a Fogo e Inflamável</w:t>
      </w:r>
    </w:p>
    <w:p>
      <w:pPr>
        <w:widowControl/>
      </w:pPr>
      <w:r>
        <w:rPr>
          <w:rFonts w:ascii="Liberation Serif" w:hAnsi="Liberation Serif" w:eastAsia="Liberation Serif"/>
        </w:rPr>
        <w:t>A Chama de Ardano continua causando dano de fogo: ela não ignora resistência apenas por ser espiritual. A intensidade 1–5 pode ser comparada ao limiar de Resistência a Fogo do alvo. Quando uma intensidade supera esse limiar, a resistência sofre ruptura e o alvo entra em estado Inflamável.</w:t>
      </w:r>
    </w:p>
    <w:p>
      <w:pPr>
        <w:pStyle w:val="Ability"/>
        <w:keepNext/>
        <w:widowControl/>
      </w:pPr>
      <w:r>
        <w:rPr>
          <w:rFonts w:ascii="Liberation Serif" w:hAnsi="Liberation Serif" w:eastAsia="Liberation Serif"/>
          <w:b/>
          <w:color w:val="242D37"/>
          <w:sz w:val="23"/>
        </w:rPr>
        <w:t>Inflamável</w:t>
      </w:r>
    </w:p>
    <w:p>
      <w:pPr>
        <w:widowControl/>
      </w:pPr>
      <w:r>
        <w:rPr>
          <w:rFonts w:ascii="Liberation Serif" w:hAnsi="Liberation Serif" w:eastAsia="Liberation Serif"/>
        </w:rPr>
        <w:t>Dura 3 turnos. O ataque que rompeu o limiar não recebe o bônus retroativamente. Instâncias posteriores de dano de fogo contra o alvo causam +1d8 de dano de fogo. O estado é universal e pode ser explorado por qualquer fonte de fogo da party.</w:t>
      </w:r>
    </w:p>
    <w:p>
      <w:pPr>
        <w:pStyle w:val="Heading2"/>
        <w:keepNext/>
        <w:widowControl/>
      </w:pPr>
      <w:r>
        <w:rPr>
          <w:rFonts w:ascii="Liberation Serif" w:hAnsi="Liberation Serif" w:eastAsia="Liberation Serif"/>
        </w:rPr>
        <w:t>Avatar de Ardano e Atos Heroicos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34495E"/>
          </w:tcPr>
          <w:p>
            <w:pPr>
              <w:spacing w:after="0"/>
            </w:pPr>
            <w:r/>
            <w:r>
              <w:rPr>
                <w:rFonts w:ascii="Liberation Sans" w:hAnsi="Liberation Sans" w:eastAsia="Liberation Sans"/>
                <w:b/>
                <w:color w:val="FFFFFF"/>
                <w:sz w:val="17"/>
              </w:rPr>
              <w:t>Característica do Avatar</w:t>
            </w:r>
          </w:p>
        </w:tc>
        <w:tc>
          <w:tcPr>
            <w:tcW w:type="dxa" w:w="6048"/>
            <w:vAlign w:val="center"/>
            <w:shd w:fill="34495E"/>
          </w:tcPr>
          <w:p>
            <w:pPr>
              <w:spacing w:after="0"/>
            </w:pPr>
            <w:r/>
            <w:r>
              <w:rPr>
                <w:rFonts w:ascii="Liberation Sans" w:hAnsi="Liberation Sans" w:eastAsia="Liberation Sans"/>
                <w:b/>
                <w:color w:val="FFFFFF"/>
                <w:sz w:val="17"/>
              </w:rPr>
              <w:t>Referência de playtest</w:t>
            </w:r>
          </w:p>
        </w:tc>
      </w:tr>
      <w:tr>
        <w:trPr>
          <w:cantSplit/>
        </w:trPr>
        <w:tc>
          <w:tcPr>
            <w:tcW w:type="dxa" w:w="2592"/>
            <w:vAlign w:val="center"/>
          </w:tcPr>
          <w:p>
            <w:pPr>
              <w:spacing w:after="0"/>
            </w:pPr>
            <w:r/>
            <w:r>
              <w:rPr>
                <w:rFonts w:ascii="Liberation Sans" w:hAnsi="Liberation Sans" w:eastAsia="Liberation Sans"/>
                <w:b w:val="0"/>
                <w:color w:val="282828"/>
                <w:sz w:val="16"/>
              </w:rPr>
              <w:t>PV próprios</w:t>
            </w:r>
          </w:p>
        </w:tc>
        <w:tc>
          <w:tcPr>
            <w:tcW w:type="dxa" w:w="6048"/>
            <w:vAlign w:val="center"/>
          </w:tcPr>
          <w:p>
            <w:pPr>
              <w:spacing w:after="0"/>
            </w:pPr>
            <w:r/>
            <w:r>
              <w:rPr>
                <w:rFonts w:ascii="Liberation Sans" w:hAnsi="Liberation Sans" w:eastAsia="Liberation Sans"/>
                <w:b w:val="0"/>
                <w:color w:val="282828"/>
                <w:sz w:val="16"/>
              </w:rPr>
              <w:t>50 PV</w:t>
            </w:r>
          </w:p>
        </w:tc>
      </w:tr>
      <w:tr>
        <w:trPr>
          <w:cantSplit/>
        </w:trPr>
        <w:tc>
          <w:tcPr>
            <w:tcW w:type="dxa" w:w="2592"/>
            <w:vAlign w:val="center"/>
            <w:shd w:fill="F4F1EA"/>
          </w:tcPr>
          <w:p>
            <w:pPr>
              <w:spacing w:after="0"/>
            </w:pPr>
            <w:r/>
            <w:r>
              <w:rPr>
                <w:rFonts w:ascii="Liberation Sans" w:hAnsi="Liberation Sans" w:eastAsia="Liberation Sans"/>
                <w:b w:val="0"/>
                <w:color w:val="282828"/>
                <w:sz w:val="16"/>
              </w:rPr>
              <w:t>Armadura</w:t>
            </w:r>
          </w:p>
        </w:tc>
        <w:tc>
          <w:tcPr>
            <w:tcW w:type="dxa" w:w="6048"/>
            <w:vAlign w:val="center"/>
            <w:shd w:fill="F4F1EA"/>
          </w:tcPr>
          <w:p>
            <w:pPr>
              <w:spacing w:after="0"/>
            </w:pPr>
            <w:r/>
            <w:r>
              <w:rPr>
                <w:rFonts w:ascii="Liberation Sans" w:hAnsi="Liberation Sans" w:eastAsia="Liberation Sans"/>
                <w:b w:val="0"/>
                <w:color w:val="282828"/>
                <w:sz w:val="16"/>
              </w:rPr>
              <w:t>25 de referência; faixa 20–30 em playtest</w:t>
            </w:r>
          </w:p>
        </w:tc>
      </w:tr>
      <w:tr>
        <w:trPr>
          <w:cantSplit/>
        </w:trPr>
        <w:tc>
          <w:tcPr>
            <w:tcW w:type="dxa" w:w="2592"/>
            <w:vAlign w:val="center"/>
          </w:tcPr>
          <w:p>
            <w:pPr>
              <w:spacing w:after="0"/>
            </w:pPr>
            <w:r/>
            <w:r>
              <w:rPr>
                <w:rFonts w:ascii="Liberation Sans" w:hAnsi="Liberation Sans" w:eastAsia="Liberation Sans"/>
                <w:b w:val="0"/>
                <w:color w:val="282828"/>
                <w:sz w:val="16"/>
              </w:rPr>
              <w:t>Resistências</w:t>
            </w:r>
          </w:p>
        </w:tc>
        <w:tc>
          <w:tcPr>
            <w:tcW w:type="dxa" w:w="6048"/>
            <w:vAlign w:val="center"/>
          </w:tcPr>
          <w:p>
            <w:pPr>
              <w:spacing w:after="0"/>
            </w:pPr>
            <w:r/>
            <w:r>
              <w:rPr>
                <w:rFonts w:ascii="Liberation Sans" w:hAnsi="Liberation Sans" w:eastAsia="Liberation Sans"/>
                <w:b w:val="0"/>
                <w:color w:val="282828"/>
                <w:sz w:val="16"/>
              </w:rPr>
              <w:t>Forte a Corte, Perfuração, Impacto e Fogo</w:t>
            </w:r>
          </w:p>
        </w:tc>
      </w:tr>
      <w:tr>
        <w:trPr>
          <w:cantSplit/>
        </w:trPr>
        <w:tc>
          <w:tcPr>
            <w:tcW w:type="dxa" w:w="2592"/>
            <w:vAlign w:val="center"/>
            <w:shd w:fill="F4F1EA"/>
          </w:tcPr>
          <w:p>
            <w:pPr>
              <w:spacing w:after="0"/>
            </w:pPr>
            <w:r/>
            <w:r>
              <w:rPr>
                <w:rFonts w:ascii="Liberation Sans" w:hAnsi="Liberation Sans" w:eastAsia="Liberation Sans"/>
                <w:b w:val="0"/>
                <w:color w:val="282828"/>
                <w:sz w:val="16"/>
              </w:rPr>
              <w:t>Duração</w:t>
            </w:r>
          </w:p>
        </w:tc>
        <w:tc>
          <w:tcPr>
            <w:tcW w:type="dxa" w:w="6048"/>
            <w:vAlign w:val="center"/>
            <w:shd w:fill="F4F1EA"/>
          </w:tcPr>
          <w:p>
            <w:pPr>
              <w:spacing w:after="0"/>
            </w:pPr>
            <w:r/>
            <w:r>
              <w:rPr>
                <w:rFonts w:ascii="Liberation Sans" w:hAnsi="Liberation Sans" w:eastAsia="Liberation Sans"/>
                <w:b w:val="0"/>
                <w:color w:val="282828"/>
                <w:sz w:val="16"/>
              </w:rPr>
              <w:t>3 turnos</w:t>
            </w:r>
          </w:p>
        </w:tc>
      </w:tr>
      <w:tr>
        <w:trPr>
          <w:cantSplit/>
        </w:trPr>
        <w:tc>
          <w:tcPr>
            <w:tcW w:type="dxa" w:w="2592"/>
            <w:vAlign w:val="center"/>
          </w:tcPr>
          <w:p>
            <w:pPr>
              <w:spacing w:after="0"/>
            </w:pPr>
            <w:r/>
            <w:r>
              <w:rPr>
                <w:rFonts w:ascii="Liberation Sans" w:hAnsi="Liberation Sans" w:eastAsia="Liberation Sans"/>
                <w:b w:val="0"/>
                <w:color w:val="282828"/>
                <w:sz w:val="16"/>
              </w:rPr>
              <w:t>Golpe Divino</w:t>
            </w:r>
          </w:p>
        </w:tc>
        <w:tc>
          <w:tcPr>
            <w:tcW w:type="dxa" w:w="6048"/>
            <w:vAlign w:val="center"/>
          </w:tcPr>
          <w:p>
            <w:pPr>
              <w:spacing w:after="0"/>
            </w:pPr>
            <w:r/>
            <w:r>
              <w:rPr>
                <w:rFonts w:ascii="Liberation Sans" w:hAnsi="Liberation Sans" w:eastAsia="Liberation Sans"/>
                <w:b w:val="0"/>
                <w:color w:val="282828"/>
                <w:sz w:val="16"/>
              </w:rPr>
              <w:t>+2d8 de fogo nos ataques</w:t>
            </w:r>
          </w:p>
        </w:tc>
      </w:tr>
      <w:tr>
        <w:trPr>
          <w:cantSplit/>
        </w:trPr>
        <w:tc>
          <w:tcPr>
            <w:tcW w:type="dxa" w:w="2592"/>
            <w:vAlign w:val="center"/>
            <w:shd w:fill="F4F1EA"/>
          </w:tcPr>
          <w:p>
            <w:pPr>
              <w:spacing w:after="0"/>
            </w:pPr>
            <w:r/>
            <w:r>
              <w:rPr>
                <w:rFonts w:ascii="Liberation Sans" w:hAnsi="Liberation Sans" w:eastAsia="Liberation Sans"/>
                <w:b w:val="0"/>
                <w:color w:val="282828"/>
                <w:sz w:val="16"/>
              </w:rPr>
              <w:t>Imolação</w:t>
            </w:r>
          </w:p>
        </w:tc>
        <w:tc>
          <w:tcPr>
            <w:tcW w:type="dxa" w:w="6048"/>
            <w:vAlign w:val="center"/>
            <w:shd w:fill="F4F1EA"/>
          </w:tcPr>
          <w:p>
            <w:pPr>
              <w:spacing w:after="0"/>
            </w:pPr>
            <w:r/>
            <w:r>
              <w:rPr>
                <w:rFonts w:ascii="Liberation Sans" w:hAnsi="Liberation Sans" w:eastAsia="Liberation Sans"/>
                <w:b w:val="0"/>
                <w:color w:val="282828"/>
                <w:sz w:val="16"/>
              </w:rPr>
              <w:t>2d6 de fogo a inimigos que terminem turno a 3 PM</w:t>
            </w:r>
          </w:p>
        </w:tc>
      </w:tr>
      <w:tr>
        <w:trPr>
          <w:cantSplit/>
        </w:trPr>
        <w:tc>
          <w:tcPr>
            <w:tcW w:type="dxa" w:w="2592"/>
            <w:vAlign w:val="center"/>
          </w:tcPr>
          <w:p>
            <w:pPr>
              <w:spacing w:after="0"/>
            </w:pPr>
            <w:r/>
            <w:r>
              <w:rPr>
                <w:rFonts w:ascii="Liberation Sans" w:hAnsi="Liberation Sans" w:eastAsia="Liberation Sans"/>
                <w:b w:val="0"/>
                <w:color w:val="282828"/>
                <w:sz w:val="16"/>
              </w:rPr>
              <w:t>Pegadas da Chama</w:t>
            </w:r>
          </w:p>
        </w:tc>
        <w:tc>
          <w:tcPr>
            <w:tcW w:type="dxa" w:w="6048"/>
            <w:vAlign w:val="center"/>
          </w:tcPr>
          <w:p>
            <w:pPr>
              <w:spacing w:after="0"/>
            </w:pPr>
            <w:r/>
            <w:r>
              <w:rPr>
                <w:rFonts w:ascii="Liberation Sans" w:hAnsi="Liberation Sans" w:eastAsia="Liberation Sans"/>
                <w:b w:val="0"/>
                <w:color w:val="282828"/>
                <w:sz w:val="16"/>
              </w:rPr>
              <w:t>áreas atravessadas queimam; referência 1d8</w:t>
            </w:r>
          </w:p>
        </w:tc>
      </w:tr>
      <w:tr>
        <w:trPr>
          <w:cantSplit/>
        </w:trPr>
        <w:tc>
          <w:tcPr>
            <w:tcW w:type="dxa" w:w="2592"/>
            <w:vAlign w:val="center"/>
            <w:shd w:fill="F4F1EA"/>
          </w:tcPr>
          <w:p>
            <w:pPr>
              <w:spacing w:after="0"/>
            </w:pPr>
            <w:r/>
            <w:r>
              <w:rPr>
                <w:rFonts w:ascii="Liberation Sans" w:hAnsi="Liberation Sans" w:eastAsia="Liberation Sans"/>
                <w:b w:val="0"/>
                <w:color w:val="282828"/>
                <w:sz w:val="16"/>
              </w:rPr>
              <w:t>Estados físicos</w:t>
            </w:r>
          </w:p>
        </w:tc>
        <w:tc>
          <w:tcPr>
            <w:tcW w:type="dxa" w:w="6048"/>
            <w:vAlign w:val="center"/>
            <w:shd w:fill="F4F1EA"/>
          </w:tcPr>
          <w:p>
            <w:pPr>
              <w:spacing w:after="0"/>
            </w:pPr>
            <w:r/>
            <w:r>
              <w:rPr>
                <w:rFonts w:ascii="Liberation Sans" w:hAnsi="Liberation Sans" w:eastAsia="Liberation Sans"/>
                <w:b w:val="0"/>
                <w:color w:val="282828"/>
                <w:sz w:val="16"/>
              </w:rPr>
              <w:t>forma divina ignora/mitiga debilidades conforme redação final</w:t>
            </w:r>
          </w:p>
        </w:tc>
      </w:tr>
    </w:tbl>
    <w:p>
      <w:pPr>
        <w:widowControl/>
        <w:spacing w:after="20"/>
      </w:pPr>
    </w:p>
    <w:p>
      <w:pPr>
        <w:pStyle w:val="Ability"/>
        <w:keepNext/>
        <w:widowControl/>
      </w:pPr>
      <w:r>
        <w:rPr>
          <w:rFonts w:ascii="Liberation Serif" w:hAnsi="Liberation Serif" w:eastAsia="Liberation Serif"/>
          <w:b/>
          <w:color w:val="242D37"/>
          <w:sz w:val="23"/>
        </w:rPr>
        <w:t>Ato Heroico — Redentor Ardente</w:t>
      </w:r>
      <w:r>
        <w:rPr>
          <w:rFonts w:ascii="Liberation Sans" w:hAnsi="Liberation Sans" w:eastAsia="Liberation Sans"/>
          <w:b/>
          <w:color w:val="9A7430"/>
          <w:sz w:val="18"/>
        </w:rPr>
        <w:t xml:space="preserve">  •  5 Valor + Chama Azul • 1/dia</w:t>
      </w:r>
    </w:p>
    <w:p>
      <w:pPr>
        <w:widowControl/>
      </w:pPr>
      <w:r>
        <w:rPr>
          <w:rFonts w:ascii="Liberation Serif" w:hAnsi="Liberation Serif" w:eastAsia="Liberation Serif"/>
        </w:rPr>
        <w:t>Uma vez por dia. Gaste 5 Valor e 5 de Chama, faça Gnose modificado por CHA e escolha um aliado caído. Em sucesso, ele se transforma em Avatar de Ardano por 3 turnos. Se o Avatar ainda estiver vivo ao fim, o aliado retorna à forma mortal com 50 PV.</w:t>
      </w:r>
    </w:p>
    <w:p>
      <w:pPr>
        <w:pStyle w:val="Ability"/>
        <w:keepNext/>
        <w:widowControl/>
      </w:pPr>
      <w:r>
        <w:rPr>
          <w:rFonts w:ascii="Liberation Serif" w:hAnsi="Liberation Serif" w:eastAsia="Liberation Serif"/>
          <w:b/>
          <w:color w:val="242D37"/>
          <w:sz w:val="23"/>
        </w:rPr>
        <w:t>Ato Heroico — Fênix</w:t>
      </w:r>
      <w:r>
        <w:rPr>
          <w:rFonts w:ascii="Liberation Sans" w:hAnsi="Liberation Sans" w:eastAsia="Liberation Sans"/>
          <w:b/>
          <w:color w:val="9A7430"/>
          <w:sz w:val="18"/>
        </w:rPr>
        <w:t xml:space="preserve">  •  1/dia</w:t>
      </w:r>
    </w:p>
    <w:p>
      <w:pPr>
        <w:widowControl/>
      </w:pPr>
      <w:r>
        <w:rPr>
          <w:rFonts w:ascii="Liberation Serif" w:hAnsi="Liberation Serif" w:eastAsia="Liberation Serif"/>
        </w:rPr>
        <w:t>Uma vez por dia. Se o Paladino morrer em combate, quando chegar seu próximo turno faça Gnose, mesmo morto. Em sucesso, renasça como Avatar de Ardano. Se a forma não for destruída durante a duração, retorne à forma normal com PV máximos, 5 Valor e Chama Azul.</w:t>
      </w:r>
    </w:p>
    <w:p>
      <w:pPr>
        <w:pStyle w:val="Heading1"/>
        <w:keepNext/>
        <w:widowControl/>
      </w:pPr>
      <w:r>
        <w:rPr>
          <w:rFonts w:ascii="Liberation Serif" w:hAnsi="Liberation Serif" w:eastAsia="Liberation Serif"/>
        </w:rPr>
        <w:t>6. Paladino de Mácaros</w:t>
      </w:r>
    </w:p>
    <w:p>
      <w:pPr>
        <w:widowControl/>
      </w:pPr>
      <w:r>
        <w:rPr>
          <w:rFonts w:ascii="Liberation Serif" w:hAnsi="Liberation Serif" w:eastAsia="Liberation Serif"/>
        </w:rPr>
        <w:t>O Paladino de Mácaros é o mais materialista das tradições e, paradoxalmente, um dos mais apegados ao humano. Ele percebe o zelo deixado por quem constrói, molda, conserta e cuida. Uma obra não é sagrada por ser bonita ou antiga: é sagrada porque alguém colocou parte de si para fazê-la existir.</w:t>
      </w:r>
    </w:p>
    <w:p>
      <w:pPr>
        <w:pStyle w:val="Quote"/>
        <w:widowControl/>
      </w:pPr>
      <w:r>
        <w:rPr>
          <w:rFonts w:ascii="Liberation Serif" w:hAnsi="Liberation Serif" w:eastAsia="Liberation Serif"/>
        </w:rPr>
        <w:t>Eles vestem seu zelo.</w:t>
      </w:r>
    </w:p>
    <w:p>
      <w:pPr>
        <w:widowControl/>
      </w:pPr>
      <w:r>
        <w:rPr>
          <w:rFonts w:ascii="Liberation Serif" w:hAnsi="Liberation Serif" w:eastAsia="Liberation Serif"/>
        </w:rPr>
        <w:t>Armas e armaduras são feitas sob medida, reparadas, reforçadas e carregadas de história. O Paladino quer que os inimigos batam nele porque sua autoridade nasce quando aquilo que foi feito para durar é posto à prova e não cede.</w:t>
      </w:r>
    </w:p>
    <w:p>
      <w:pPr>
        <w:pStyle w:val="Heading2"/>
        <w:keepNext/>
        <w:widowControl/>
      </w:pPr>
      <w:r>
        <w:rPr>
          <w:rFonts w:ascii="Liberation Serif" w:hAnsi="Liberation Serif" w:eastAsia="Liberation Serif"/>
        </w:rPr>
        <w:t>Relicário, Martelo e Escudo</w:t>
      </w:r>
    </w:p>
    <w:p>
      <w:pPr>
        <w:pStyle w:val="Ability"/>
        <w:keepNext/>
        <w:widowControl/>
      </w:pPr>
      <w:r>
        <w:rPr>
          <w:rFonts w:ascii="Liberation Serif" w:hAnsi="Liberation Serif" w:eastAsia="Liberation Serif"/>
          <w:b/>
          <w:color w:val="242D37"/>
          <w:sz w:val="23"/>
        </w:rPr>
        <w:t>Relicário Macariano</w:t>
      </w:r>
    </w:p>
    <w:p>
      <w:pPr>
        <w:widowControl/>
      </w:pPr>
      <w:r>
        <w:rPr>
          <w:rFonts w:ascii="Liberation Serif" w:hAnsi="Liberation Serif" w:eastAsia="Liberation Serif"/>
        </w:rPr>
        <w:t>O Paladino carrega um único item sagrado, que não ocupa uma mão por padrão. Pode estar incorporado à armadura, cinto, medalhão ou outra peça. Quando uma habilidade exige o Martelo, o relicário assume temporariamente a forma do Martelo de Mácaros e ocupa uma mão durante o uso.</w:t>
      </w:r>
    </w:p>
    <w:p>
      <w:pPr>
        <w:pStyle w:val="Ability"/>
        <w:keepNext/>
        <w:widowControl/>
      </w:pPr>
      <w:r>
        <w:rPr>
          <w:rFonts w:ascii="Liberation Serif" w:hAnsi="Liberation Serif" w:eastAsia="Liberation Serif"/>
          <w:b/>
          <w:color w:val="242D37"/>
          <w:sz w:val="23"/>
        </w:rPr>
        <w:t>Martelo de Mácaros</w:t>
      </w:r>
    </w:p>
    <w:p>
      <w:pPr>
        <w:widowControl/>
      </w:pPr>
      <w:r>
        <w:rPr>
          <w:rFonts w:ascii="Liberation Serif" w:hAnsi="Liberation Serif" w:eastAsia="Liberation Serif"/>
        </w:rPr>
        <w:t>Manifestação funcional do relicário. É usado para Reforjar, conceder Defesa Extra e aplicar técnicas de engenharia divina. Forja Celestial empodera esse mesmo Martelo; não cria um segundo item.</w:t>
      </w:r>
    </w:p>
    <w:p>
      <w:pPr>
        <w:pStyle w:val="Ability"/>
        <w:keepNext/>
        <w:widowControl/>
      </w:pPr>
      <w:r>
        <w:rPr>
          <w:rFonts w:ascii="Liberation Serif" w:hAnsi="Liberation Serif" w:eastAsia="Liberation Serif"/>
          <w:b/>
          <w:color w:val="242D37"/>
          <w:sz w:val="23"/>
        </w:rPr>
        <w:t>Escudo do Zelo</w:t>
      </w:r>
    </w:p>
    <w:p>
      <w:pPr>
        <w:widowControl/>
      </w:pPr>
      <w:r>
        <w:rPr>
          <w:rFonts w:ascii="Liberation Serif" w:hAnsi="Liberation Serif" w:eastAsia="Liberation Serif"/>
        </w:rPr>
        <w:t>Proteção divina conjurada, não necessariamente um escudo físico. Sempre que impedir que uma peça de armadura que sofreria stress relevante caia um nível de Integridade, gere +1 Valor.</w:t>
      </w:r>
    </w:p>
    <w:p>
      <w:pPr>
        <w:pStyle w:val="Heading2"/>
        <w:keepNext/>
        <w:widowControl/>
      </w:pPr>
      <w:r>
        <w:rPr>
          <w:rFonts w:ascii="Liberation Serif" w:hAnsi="Liberation Serif" w:eastAsia="Liberation Serif"/>
        </w:rPr>
        <w:t>Aggro e Preservação</w:t>
      </w:r>
    </w:p>
    <w:p>
      <w:pPr>
        <w:pStyle w:val="Ability"/>
        <w:keepNext/>
        <w:widowControl/>
      </w:pPr>
      <w:r>
        <w:rPr>
          <w:rFonts w:ascii="Liberation Serif" w:hAnsi="Liberation Serif" w:eastAsia="Liberation Serif"/>
          <w:b/>
          <w:color w:val="242D37"/>
          <w:sz w:val="23"/>
        </w:rPr>
        <w:t>Litania da Integridade</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Inimigos a até 5 PM que forem realizar uma ação ofensiva fazem teste de resistência modificado pela Gnose do Paladino. Em falha, aquela ação passa a alvejar o Paladino. O teste é ação por ação, não um controle total do turno.</w:t>
      </w:r>
    </w:p>
    <w:p>
      <w:pPr>
        <w:pStyle w:val="Ability"/>
        <w:keepNext/>
        <w:widowControl/>
      </w:pPr>
      <w:r>
        <w:rPr>
          <w:rFonts w:ascii="Liberation Serif" w:hAnsi="Liberation Serif" w:eastAsia="Liberation Serif"/>
          <w:b/>
          <w:color w:val="242D37"/>
          <w:sz w:val="23"/>
        </w:rPr>
        <w:t>Lançar Escudo</w:t>
      </w:r>
    </w:p>
    <w:p>
      <w:pPr>
        <w:widowControl/>
      </w:pPr>
      <w:r>
        <w:rPr>
          <w:rFonts w:ascii="Liberation Serif" w:hAnsi="Liberation Serif" w:eastAsia="Liberation Serif"/>
        </w:rPr>
        <w:t>Uma vez por turno, durante a Reação de um aliado, use sua própria Reação para ceder o Escudo do Zelo a ele contra a ameaça.</w:t>
      </w:r>
    </w:p>
    <w:p>
      <w:pPr>
        <w:pStyle w:val="Ability"/>
        <w:keepNext/>
        <w:widowControl/>
      </w:pPr>
      <w:r>
        <w:rPr>
          <w:rFonts w:ascii="Liberation Serif" w:hAnsi="Liberation Serif" w:eastAsia="Liberation Serif"/>
          <w:b/>
          <w:color w:val="242D37"/>
          <w:sz w:val="23"/>
        </w:rPr>
        <w:t>Promessa Macariana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e escolha um aliado por 2 turnos. Sempre que a armadura dele resistir a uma tentativa de dano estrutural sem cair de Integridade, gere +1 Valor.</w:t>
      </w:r>
    </w:p>
    <w:p>
      <w:pPr>
        <w:pStyle w:val="Ability"/>
        <w:keepNext/>
        <w:widowControl/>
      </w:pPr>
      <w:r>
        <w:rPr>
          <w:rFonts w:ascii="Liberation Serif" w:hAnsi="Liberation Serif" w:eastAsia="Liberation Serif"/>
          <w:b/>
          <w:color w:val="242D37"/>
          <w:sz w:val="23"/>
        </w:rPr>
        <w:t>Proteção Impecável</w:t>
      </w:r>
      <w:r>
        <w:rPr>
          <w:rFonts w:ascii="Liberation Sans" w:hAnsi="Liberation Sans" w:eastAsia="Liberation Sans"/>
          <w:b/>
          <w:color w:val="9A7430"/>
          <w:sz w:val="18"/>
        </w:rPr>
        <w:t xml:space="preserve">  •  3 Valor</w:t>
      </w:r>
    </w:p>
    <w:p>
      <w:pPr>
        <w:widowControl/>
      </w:pPr>
      <w:r>
        <w:rPr>
          <w:rFonts w:ascii="Liberation Serif" w:hAnsi="Liberation Serif" w:eastAsia="Liberation Serif"/>
        </w:rPr>
        <w:t>Gaste 3 Valor. Pelos próximos 3 turnos, todas as suas peças de armadura recebem +1d20 de Defesa. Referência de playtest: rolar por ocorrência defensiva.</w:t>
      </w:r>
    </w:p>
    <w:p>
      <w:pPr>
        <w:pStyle w:val="Heading2"/>
        <w:keepNext/>
        <w:widowControl/>
      </w:pPr>
      <w:r>
        <w:rPr>
          <w:rFonts w:ascii="Liberation Serif" w:hAnsi="Liberation Serif" w:eastAsia="Liberation Serif"/>
        </w:rPr>
        <w:t>Engenharia de Combate</w:t>
      </w:r>
    </w:p>
    <w:p>
      <w:pPr>
        <w:pStyle w:val="Ability"/>
        <w:keepNext/>
        <w:widowControl/>
      </w:pPr>
      <w:r>
        <w:rPr>
          <w:rFonts w:ascii="Liberation Serif" w:hAnsi="Liberation Serif" w:eastAsia="Liberation Serif"/>
          <w:b/>
          <w:color w:val="242D37"/>
          <w:sz w:val="23"/>
        </w:rPr>
        <w:t>Avaliação Estrutural / Olho Cirúrgico</w:t>
      </w:r>
    </w:p>
    <w:p>
      <w:pPr>
        <w:widowControl/>
      </w:pPr>
      <w:r>
        <w:rPr>
          <w:rFonts w:ascii="Liberation Serif" w:hAnsi="Liberation Serif" w:eastAsia="Liberation Serif"/>
        </w:rPr>
        <w:t>Uma vez por inimigo, faça teste de Gnose modificado por Engenharia para revelar um ponto de fragilidade não aparente. Resultado até 5: falha. 6–10: braços/pernas, redução de Defesa 1d6 no golpe localizado. 11–15: torso, 1d8. 16–19: cabeça, 1d10. Crítico: 1d12 e role novamente para descobrir outro ponto.</w:t>
      </w:r>
    </w:p>
    <w:p>
      <w:pPr>
        <w:widowControl/>
      </w:pPr>
      <w:r>
        <w:rPr>
          <w:rFonts w:ascii="Liberation Serif" w:hAnsi="Liberation Serif" w:eastAsia="Liberation Serif"/>
        </w:rPr>
        <w:t>A habilidade não substitui Engenharia comum. Personagens com Engenharia suficiente podem distinguir desgaste observável e, em condições adequadas, identificar uma armadura Avariada que parece Íntegra. A técnica paladinesca revela uma fragilidade específica que não é dedutível apenas pelo material.</w:t>
      </w:r>
    </w:p>
    <w:p>
      <w:pPr>
        <w:pStyle w:val="Heading2"/>
        <w:keepNext/>
        <w:widowControl/>
      </w:pPr>
      <w:r>
        <w:rPr>
          <w:rFonts w:ascii="Liberation Serif" w:hAnsi="Liberation Serif" w:eastAsia="Liberation Serif"/>
        </w:rPr>
        <w:t>Ofensiva Estrutural</w:t>
      </w:r>
    </w:p>
    <w:p>
      <w:pPr>
        <w:pStyle w:val="Ability"/>
        <w:keepNext/>
        <w:widowControl/>
      </w:pPr>
      <w:r>
        <w:rPr>
          <w:rFonts w:ascii="Liberation Serif" w:hAnsi="Liberation Serif" w:eastAsia="Liberation Serif"/>
          <w:b/>
          <w:color w:val="242D37"/>
          <w:sz w:val="23"/>
        </w:rPr>
        <w:t>Arma Zelosa</w:t>
      </w:r>
      <w:r>
        <w:rPr>
          <w:rFonts w:ascii="Liberation Sans" w:hAnsi="Liberation Sans" w:eastAsia="Liberation Sans"/>
          <w:b/>
          <w:color w:val="9A7430"/>
          <w:sz w:val="18"/>
        </w:rPr>
        <w:t xml:space="preserve">  •  1 Valor</w:t>
      </w:r>
    </w:p>
    <w:p>
      <w:pPr>
        <w:widowControl/>
      </w:pPr>
      <w:r>
        <w:rPr>
          <w:rFonts w:ascii="Liberation Serif" w:hAnsi="Liberation Serif" w:eastAsia="Liberation Serif"/>
        </w:rPr>
        <w:t>Gaste 1 Valor. Por 2 turnos, a arma recebe +1d12 de dano. Sempre que provocar queda de Integridade em uma armadura inimiga, gere +2 Valor.</w:t>
      </w:r>
    </w:p>
    <w:p>
      <w:pPr>
        <w:pStyle w:val="Ability"/>
        <w:keepNext/>
        <w:widowControl/>
      </w:pPr>
      <w:r>
        <w:rPr>
          <w:rFonts w:ascii="Liberation Serif" w:hAnsi="Liberation Serif" w:eastAsia="Liberation Serif"/>
          <w:b/>
          <w:color w:val="242D37"/>
          <w:sz w:val="23"/>
        </w:rPr>
        <w:t>Quebrar o Espírito</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e marque um inimigo por 2 turnos. Sempre que a armadura dele cair um nível de Integridade, a parte do corpo revestida pela peça também piora 1 nível de estado físico. Sempre que isso ocorrer, gere +2 Valor.</w:t>
      </w:r>
    </w:p>
    <w:p>
      <w:pPr>
        <w:pStyle w:val="Ability"/>
        <w:keepNext/>
        <w:widowControl/>
      </w:pPr>
      <w:r>
        <w:rPr>
          <w:rFonts w:ascii="Liberation Serif" w:hAnsi="Liberation Serif" w:eastAsia="Liberation Serif"/>
          <w:b/>
          <w:color w:val="242D37"/>
          <w:sz w:val="23"/>
        </w:rPr>
        <w:t>Desprezo pelo Desleixo</w:t>
      </w:r>
      <w:r>
        <w:rPr>
          <w:rFonts w:ascii="Liberation Sans" w:hAnsi="Liberation Sans" w:eastAsia="Liberation Sans"/>
          <w:b/>
          <w:color w:val="9A7430"/>
          <w:sz w:val="18"/>
        </w:rPr>
        <w:t xml:space="preserve">  •  3 Valor</w:t>
      </w:r>
    </w:p>
    <w:p>
      <w:pPr>
        <w:widowControl/>
      </w:pPr>
      <w:r>
        <w:rPr>
          <w:rFonts w:ascii="Liberation Serif" w:hAnsi="Liberation Serif" w:eastAsia="Liberation Serif"/>
        </w:rPr>
        <w:t>Gaste 3 Valor. Até seu próximo turno, sua arma recebe Quebra-Armadura: ao impacto, ignora o teste de Stress da peça e reduz sua Integridade em 1 nível.</w:t>
      </w:r>
    </w:p>
    <w:p>
      <w:pPr>
        <w:pStyle w:val="Heading2"/>
        <w:keepNext/>
        <w:widowControl/>
      </w:pPr>
      <w:r>
        <w:rPr>
          <w:rFonts w:ascii="Liberation Serif" w:hAnsi="Liberation Serif" w:eastAsia="Liberation Serif"/>
        </w:rPr>
        <w:t>Forja e Defesa Extra</w:t>
      </w:r>
    </w:p>
    <w:p>
      <w:pPr>
        <w:pStyle w:val="Ability"/>
        <w:keepNext/>
        <w:widowControl/>
      </w:pPr>
      <w:r>
        <w:rPr>
          <w:rFonts w:ascii="Liberation Serif" w:hAnsi="Liberation Serif" w:eastAsia="Liberation Serif"/>
          <w:b/>
          <w:color w:val="242D37"/>
          <w:sz w:val="23"/>
        </w:rPr>
        <w:t>Reforjar</w:t>
      </w:r>
      <w:r>
        <w:rPr>
          <w:rFonts w:ascii="Liberation Sans" w:hAnsi="Liberation Sans" w:eastAsia="Liberation Sans"/>
          <w:b/>
          <w:color w:val="9A7430"/>
          <w:sz w:val="18"/>
        </w:rPr>
        <w:t xml:space="preserve">  •  2 Valor</w:t>
      </w:r>
    </w:p>
    <w:p>
      <w:pPr>
        <w:widowControl/>
      </w:pPr>
      <w:r>
        <w:rPr>
          <w:rFonts w:ascii="Liberation Serif" w:hAnsi="Liberation Serif" w:eastAsia="Liberation Serif"/>
        </w:rPr>
        <w:t>Gaste 2 Valor. Com o Martelo de Mácaros, restaure 1 nível de Integridade de uma peça de armadura: Quebrada → Avariada ou Avariada → Íntegra. Também pode se aplicar a objetos/estruturas com Integridade, conforme a cena.</w:t>
      </w:r>
    </w:p>
    <w:p>
      <w:pPr>
        <w:pStyle w:val="Ability"/>
        <w:keepNext/>
        <w:widowControl/>
      </w:pPr>
      <w:r>
        <w:rPr>
          <w:rFonts w:ascii="Liberation Serif" w:hAnsi="Liberation Serif" w:eastAsia="Liberation Serif"/>
          <w:b/>
          <w:color w:val="242D37"/>
          <w:sz w:val="23"/>
        </w:rPr>
        <w:t>Reforço do Martelo</w:t>
      </w:r>
    </w:p>
    <w:p>
      <w:pPr>
        <w:widowControl/>
      </w:pPr>
      <w:r>
        <w:rPr>
          <w:rFonts w:ascii="Liberation Serif" w:hAnsi="Liberation Serif" w:eastAsia="Liberation Serif"/>
        </w:rPr>
        <w:t>Golpes rituais do Martelo podem conceder Defesa Extra temporária a uma peça de armadura. Aplicações sucessivas podem se acumular. Os valores exatos por aplicação permanecem em playtest.</w:t>
      </w:r>
    </w:p>
    <w:p>
      <w:pPr>
        <w:pStyle w:val="Ability"/>
        <w:keepNext/>
        <w:widowControl/>
      </w:pPr>
      <w:r>
        <w:rPr>
          <w:rFonts w:ascii="Liberation Serif" w:hAnsi="Liberation Serif" w:eastAsia="Liberation Serif"/>
          <w:b/>
          <w:color w:val="242D37"/>
          <w:sz w:val="23"/>
        </w:rPr>
        <w:t>Distribuição de Carga</w:t>
      </w:r>
    </w:p>
    <w:p>
      <w:pPr>
        <w:widowControl/>
      </w:pPr>
      <w:r>
        <w:rPr>
          <w:rFonts w:ascii="Liberation Serif" w:hAnsi="Liberation Serif" w:eastAsia="Liberation Serif"/>
        </w:rPr>
        <w:t>Como Reação, quando uma peça for atingida, redistribua para ela Defesa Extra acumulada em outras peças antes da resolução. Técnica avançada de engenharia estrutural.</w:t>
      </w:r>
    </w:p>
    <w:p>
      <w:pPr>
        <w:pStyle w:val="Ability"/>
        <w:keepNext/>
        <w:widowControl/>
      </w:pPr>
      <w:r>
        <w:rPr>
          <w:rFonts w:ascii="Liberation Serif" w:hAnsi="Liberation Serif" w:eastAsia="Liberation Serif"/>
          <w:b/>
          <w:color w:val="242D37"/>
          <w:sz w:val="23"/>
        </w:rPr>
        <w:t>Explosão de Mácaros</w:t>
      </w:r>
    </w:p>
    <w:p>
      <w:pPr>
        <w:widowControl/>
      </w:pPr>
      <w:r>
        <w:rPr>
          <w:rFonts w:ascii="Liberation Serif" w:hAnsi="Liberation Serif" w:eastAsia="Liberation Serif"/>
        </w:rPr>
        <w:t>Reduza toda a Defesa Extra acumulada pelo Martelo a 0. Cause dano mágico em área a todos os inimigos a até 5 PM igual ao maior/total de Defesa Extra acumulada conforme a versão numérica final. A intenção consolidada é transformar estrutura acumulada em descarga ofensiva.</w:t>
      </w:r>
    </w:p>
    <w:p>
      <w:pPr>
        <w:pStyle w:val="Ability"/>
        <w:keepNext/>
        <w:widowControl/>
      </w:pPr>
      <w:r>
        <w:rPr>
          <w:rFonts w:ascii="Liberation Serif" w:hAnsi="Liberation Serif" w:eastAsia="Liberation Serif"/>
          <w:b/>
          <w:color w:val="242D37"/>
          <w:sz w:val="23"/>
        </w:rPr>
        <w:t>Forma Perfeita</w:t>
      </w:r>
      <w:r>
        <w:rPr>
          <w:rFonts w:ascii="Liberation Sans" w:hAnsi="Liberation Sans" w:eastAsia="Liberation Sans"/>
          <w:b/>
          <w:color w:val="9A7430"/>
          <w:sz w:val="18"/>
        </w:rPr>
        <w:t xml:space="preserve">  •  5 Valor</w:t>
      </w:r>
    </w:p>
    <w:p>
      <w:pPr>
        <w:widowControl/>
      </w:pPr>
      <w:r>
        <w:rPr>
          <w:rFonts w:ascii="Liberation Serif" w:hAnsi="Liberation Serif" w:eastAsia="Liberation Serif"/>
        </w:rPr>
        <w:t>Gaste 5 Valor. Recupere o corpo de danos incapacitantes e restaure a armadura de danos estruturais. Por 5 turnos, todo dano mitigado pela armadura é refletido ao atacante como dano mágico, acrescido de 2 × CHA.</w:t>
      </w:r>
    </w:p>
    <w:p>
      <w:pPr>
        <w:pStyle w:val="Heading2"/>
        <w:keepNext/>
        <w:widowControl/>
      </w:pPr>
      <w:r>
        <w:rPr>
          <w:rFonts w:ascii="Liberation Serif" w:hAnsi="Liberation Serif" w:eastAsia="Liberation Serif"/>
        </w:rPr>
        <w:t>Forja Celestial</w:t>
      </w:r>
    </w:p>
    <w:p>
      <w:pPr>
        <w:pStyle w:val="Ability"/>
        <w:keepNext/>
        <w:widowControl/>
      </w:pPr>
      <w:r>
        <w:rPr>
          <w:rFonts w:ascii="Liberation Serif" w:hAnsi="Liberation Serif" w:eastAsia="Liberation Serif"/>
          <w:b/>
          <w:color w:val="242D37"/>
          <w:sz w:val="23"/>
        </w:rPr>
        <w:t>Forja Celestial</w:t>
      </w:r>
    </w:p>
    <w:p>
      <w:pPr>
        <w:widowControl/>
      </w:pPr>
      <w:r>
        <w:rPr>
          <w:rFonts w:ascii="Liberation Serif" w:hAnsi="Liberation Serif" w:eastAsia="Liberation Serif"/>
        </w:rPr>
        <w:t>Empodere o Martelo de Mácaros. Cada peça de armadura atingida pelo Martelo recebe propriedade Divina e não pode sofrer dano estrutural por 5 turnos. Cada arma tocada se torna uma Arma Divina equivalente às Armas Cadentes do Sacerdote por 5 turnos, recebendo seus valores permanentes/base, mas não o dano explosivo/finalizador próprio da manifestação sacerdotal.</w:t>
      </w:r>
    </w:p>
    <w:p>
      <w:pPr>
        <w:widowControl/>
      </w:pPr>
      <w:r>
        <w:rPr>
          <w:rFonts w:ascii="Liberation Serif" w:hAnsi="Liberation Serif" w:eastAsia="Liberation Serif"/>
        </w:rPr>
        <w:t>A identidade é intencional: Mácaros não substitui a obra mortal por equipamento celestial. Ele acrescenta a própria mão ao trabalho já existente.</w:t>
      </w:r>
    </w:p>
    <w:p>
      <w:pPr>
        <w:pStyle w:val="Heading2"/>
        <w:keepNext/>
        <w:widowControl/>
      </w:pPr>
      <w:r>
        <w:rPr>
          <w:rFonts w:ascii="Liberation Serif" w:hAnsi="Liberation Serif" w:eastAsia="Liberation Serif"/>
        </w:rPr>
        <w:t>Fenda de Mácaros</w:t>
      </w:r>
    </w:p>
    <w:p>
      <w:pPr>
        <w:pStyle w:val="Ability"/>
        <w:keepNext/>
        <w:widowControl/>
      </w:pPr>
      <w:r>
        <w:rPr>
          <w:rFonts w:ascii="Liberation Serif" w:hAnsi="Liberation Serif" w:eastAsia="Liberation Serif"/>
          <w:b/>
          <w:color w:val="242D37"/>
          <w:sz w:val="23"/>
        </w:rPr>
        <w:t>Fenda de Mácaros</w:t>
      </w:r>
    </w:p>
    <w:p>
      <w:pPr>
        <w:widowControl/>
      </w:pPr>
      <w:r>
        <w:rPr>
          <w:rFonts w:ascii="Liberation Serif" w:hAnsi="Liberation Serif" w:eastAsia="Liberation Serif"/>
        </w:rPr>
        <w:t>O Paladino golpeia o chão e escolhe um alvo. Uma fenda incandescente cresce 3 PM por turno em direção ao alvo, parando quando o alcança ou ao atingir 15 PM. A área já aberta permanece até o fim do combate. Criaturas alcançadas ou que terminem o turno na fenda ficam presas. No próprio turno, fazem Atletismo para sair e ainda precisam gastar PM para abandonar a área; se terminarem dentro dela, ficam presas novamente. Enquanto presas, sofrem 2d6 de dano de fogo por turno. A habilidade funciona principalmente como negação de área; trajetórias angulares ficam reservadas para possível rework futuro.</w:t>
      </w:r>
    </w:p>
    <w:p>
      <w:pPr>
        <w:pStyle w:val="Heading2"/>
        <w:keepNext/>
        <w:widowControl/>
      </w:pPr>
      <w:r>
        <w:rPr>
          <w:rFonts w:ascii="Liberation Serif" w:hAnsi="Liberation Serif" w:eastAsia="Liberation Serif"/>
        </w:rPr>
        <w:t>Salvamento e Ápice</w:t>
      </w:r>
    </w:p>
    <w:p>
      <w:pPr>
        <w:pStyle w:val="Ability"/>
        <w:keepNext/>
        <w:widowControl/>
      </w:pPr>
      <w:r>
        <w:rPr>
          <w:rFonts w:ascii="Liberation Serif" w:hAnsi="Liberation Serif" w:eastAsia="Liberation Serif"/>
          <w:b/>
          <w:color w:val="242D37"/>
          <w:sz w:val="23"/>
        </w:rPr>
        <w:t>Feito para Durar</w:t>
      </w:r>
      <w:r>
        <w:rPr>
          <w:rFonts w:ascii="Liberation Sans" w:hAnsi="Liberation Sans" w:eastAsia="Liberation Sans"/>
          <w:b/>
          <w:color w:val="9A7430"/>
          <w:sz w:val="18"/>
        </w:rPr>
        <w:t xml:space="preserve">  •  1/dia</w:t>
      </w:r>
    </w:p>
    <w:p>
      <w:pPr>
        <w:widowControl/>
      </w:pPr>
      <w:r>
        <w:rPr>
          <w:rFonts w:ascii="Liberation Serif" w:hAnsi="Liberation Serif" w:eastAsia="Liberation Serif"/>
        </w:rPr>
        <w:t>Uma vez por dia, ao sofrer dano mortal, faça Gnose modificado por Engenharia. Em sucesso, permaneça com 1 PV, restaure sua armadura a Íntegra, manifeste imediatamente o Martelo de Mácaros e receba uma grande quantidade de Defesa Extra — referência: +1d20 — por 3 turnos. Durante a janela, a armadura não sofre dano estrutural. O Paladino não renasce; ele simplesmente se recusa a quebrar.</w:t>
      </w:r>
    </w:p>
    <w:p>
      <w:pPr>
        <w:pStyle w:val="Ability"/>
        <w:keepNext/>
        <w:widowControl/>
      </w:pPr>
      <w:r>
        <w:rPr>
          <w:rFonts w:ascii="Liberation Serif" w:hAnsi="Liberation Serif" w:eastAsia="Liberation Serif"/>
          <w:b/>
          <w:color w:val="242D37"/>
          <w:sz w:val="23"/>
        </w:rPr>
        <w:t>Nada se Perde</w:t>
      </w:r>
    </w:p>
    <w:p>
      <w:pPr>
        <w:widowControl/>
      </w:pPr>
      <w:r>
        <w:rPr>
          <w:rFonts w:ascii="Liberation Serif" w:hAnsi="Liberation Serif" w:eastAsia="Liberation Serif"/>
        </w:rPr>
        <w:t>Técnica avançada em playtest: quando uma obra relevante for Quebrada, o Paladino pode reaproveitar seus restos para Defesa Extra, reparo ou uma ferramenta improvisada coerente. Representa o princípio de que zelo não deve ser desperdiçado.</w:t>
      </w:r>
    </w:p>
    <w:p>
      <w:pPr>
        <w:pStyle w:val="Ability"/>
        <w:keepNext/>
        <w:widowControl/>
      </w:pPr>
      <w:r>
        <w:rPr>
          <w:rFonts w:ascii="Liberation Serif" w:hAnsi="Liberation Serif" w:eastAsia="Liberation Serif"/>
          <w:b/>
          <w:color w:val="242D37"/>
          <w:sz w:val="23"/>
        </w:rPr>
        <w:t>Forja de Campanha</w:t>
      </w:r>
    </w:p>
    <w:p>
      <w:pPr>
        <w:widowControl/>
      </w:pPr>
      <w:r>
        <w:rPr>
          <w:rFonts w:ascii="Liberation Serif" w:hAnsi="Liberation Serif" w:eastAsia="Liberation Serif"/>
        </w:rPr>
        <w:t>Técnica avançada em playtest: por uma janela curta, efeitos do Martelo que reforçam, Reforjam ou tornam uma obra Divina podem também alcançar um segundo equipamento elegível de aliado próximo.</w:t>
      </w:r>
    </w:p>
    <w:p>
      <w:pPr>
        <w:pStyle w:val="Ability"/>
        <w:keepNext/>
        <w:widowControl/>
      </w:pPr>
      <w:r>
        <w:rPr>
          <w:rFonts w:ascii="Liberation Serif" w:hAnsi="Liberation Serif" w:eastAsia="Liberation Serif"/>
          <w:b/>
          <w:color w:val="242D37"/>
          <w:sz w:val="23"/>
        </w:rPr>
        <w:t>Ato Heroico — Obra-Prima de Mácaros</w:t>
      </w:r>
      <w:r>
        <w:rPr>
          <w:rFonts w:ascii="Liberation Sans" w:hAnsi="Liberation Sans" w:eastAsia="Liberation Sans"/>
          <w:b/>
          <w:color w:val="9A7430"/>
          <w:sz w:val="18"/>
        </w:rPr>
        <w:t xml:space="preserve">  •  1/dia • playtest</w:t>
      </w:r>
    </w:p>
    <w:p>
      <w:pPr>
        <w:widowControl/>
      </w:pPr>
      <w:r>
        <w:rPr>
          <w:rFonts w:ascii="Liberation Serif" w:hAnsi="Liberation Serif" w:eastAsia="Liberation Serif"/>
        </w:rPr>
        <w:t>Proposta de capstone em playtest. Uma vez por dia, manifeste plenamente o Martelo e transforme sua armadura em obra divina por 5 turnos: restaure Integridade, impeça dano estrutural, acumule Defesa Extra em grande escala e preserve essa Defesa até decidir convertê-la, por exemplo, em Explosão de Mácaros. O efeito exato ainda precisa de mesa antes de ser tratado como número canônico.</w:t>
      </w:r>
    </w:p>
    <w:p>
      <w:pPr>
        <w:pStyle w:val="Heading1"/>
        <w:keepNext/>
        <w:widowControl/>
      </w:pPr>
      <w:r>
        <w:rPr>
          <w:rFonts w:ascii="Liberation Serif" w:hAnsi="Liberation Serif" w:eastAsia="Liberation Serif"/>
        </w:rPr>
        <w:t>7. Progressões 1–20</w:t>
      </w:r>
    </w:p>
    <w:p>
      <w:pPr>
        <w:widowControl/>
      </w:pPr>
      <w:r>
        <w:rPr>
          <w:rFonts w:ascii="Liberation Serif" w:hAnsi="Liberation Serif" w:eastAsia="Liberation Serif"/>
        </w:rPr>
        <w:t>As tabelas abaixo organizam o kit atual em uma curva de aprendizado. Elas são uma proposta de progressão para playtest, não uma declaração de que toda habilidade precisa permanecer exatamente naquele nível.</w:t>
      </w:r>
    </w:p>
    <w:p>
      <w:pPr>
        <w:pStyle w:val="Heading2"/>
        <w:keepNext/>
        <w:widowControl/>
      </w:pPr>
      <w:r>
        <w:rPr>
          <w:rFonts w:ascii="Liberation Serif" w:hAnsi="Liberation Serif" w:eastAsia="Liberation Serif"/>
        </w:rPr>
        <w:t>Mistério — Progressão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864"/>
            <w:vAlign w:val="center"/>
            <w:shd w:fill="34495E"/>
          </w:tcPr>
          <w:p>
            <w:pPr>
              <w:spacing w:after="0"/>
            </w:pPr>
            <w:r/>
            <w:r>
              <w:rPr>
                <w:rFonts w:ascii="Liberation Sans" w:hAnsi="Liberation Sans" w:eastAsia="Liberation Sans"/>
                <w:b/>
                <w:color w:val="FFFFFF"/>
                <w:sz w:val="17"/>
              </w:rPr>
              <w:t>Nível</w:t>
            </w:r>
          </w:p>
        </w:tc>
        <w:tc>
          <w:tcPr>
            <w:tcW w:type="dxa" w:w="7776"/>
            <w:vAlign w:val="center"/>
            <w:shd w:fill="34495E"/>
          </w:tcPr>
          <w:p>
            <w:pPr>
              <w:spacing w:after="0"/>
            </w:pPr>
            <w:r/>
            <w:r>
              <w:rPr>
                <w:rFonts w:ascii="Liberation Sans" w:hAnsi="Liberation Sans" w:eastAsia="Liberation Sans"/>
                <w:b/>
                <w:color w:val="FFFFFF"/>
                <w:sz w:val="17"/>
              </w:rPr>
              <w:t>Ganho</w:t>
            </w:r>
          </w:p>
        </w:tc>
      </w:tr>
      <w:tr>
        <w:trPr>
          <w:cantSplit/>
        </w:trPr>
        <w:tc>
          <w:tcPr>
            <w:tcW w:type="dxa" w:w="864"/>
            <w:vAlign w:val="center"/>
          </w:tcPr>
          <w:p>
            <w:pPr>
              <w:spacing w:after="0"/>
            </w:pPr>
            <w:r/>
            <w:r>
              <w:rPr>
                <w:rFonts w:ascii="Liberation Sans" w:hAnsi="Liberation Sans" w:eastAsia="Liberation Sans"/>
                <w:b w:val="0"/>
                <w:color w:val="282828"/>
                <w:sz w:val="16"/>
              </w:rPr>
              <w:t>1</w:t>
            </w:r>
          </w:p>
        </w:tc>
        <w:tc>
          <w:tcPr>
            <w:tcW w:type="dxa" w:w="7776"/>
            <w:vAlign w:val="center"/>
          </w:tcPr>
          <w:p>
            <w:pPr>
              <w:spacing w:after="0"/>
            </w:pPr>
            <w:r/>
            <w:r>
              <w:rPr>
                <w:rFonts w:ascii="Liberation Sans" w:hAnsi="Liberation Sans" w:eastAsia="Liberation Sans"/>
                <w:b w:val="0"/>
                <w:color w:val="282828"/>
                <w:sz w:val="16"/>
              </w:rPr>
              <w:t>Valor, Marcas de Ameaça e Retaliar Ameaça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w:t>
            </w:r>
          </w:p>
        </w:tc>
        <w:tc>
          <w:tcPr>
            <w:tcW w:type="dxa" w:w="7776"/>
            <w:vAlign w:val="center"/>
            <w:shd w:fill="F4F1EA"/>
          </w:tcPr>
          <w:p>
            <w:pPr>
              <w:spacing w:after="0"/>
            </w:pPr>
            <w:r/>
            <w:r>
              <w:rPr>
                <w:rFonts w:ascii="Liberation Sans" w:hAnsi="Liberation Sans" w:eastAsia="Liberation Sans"/>
                <w:b w:val="0"/>
                <w:color w:val="282828"/>
                <w:sz w:val="16"/>
              </w:rPr>
              <w:t>Investida Altruísta</w:t>
            </w:r>
          </w:p>
        </w:tc>
      </w:tr>
      <w:tr>
        <w:trPr>
          <w:cantSplit/>
        </w:trPr>
        <w:tc>
          <w:tcPr>
            <w:tcW w:type="dxa" w:w="864"/>
            <w:vAlign w:val="center"/>
          </w:tcPr>
          <w:p>
            <w:pPr>
              <w:spacing w:after="0"/>
            </w:pPr>
            <w:r/>
            <w:r>
              <w:rPr>
                <w:rFonts w:ascii="Liberation Sans" w:hAnsi="Liberation Sans" w:eastAsia="Liberation Sans"/>
                <w:b w:val="0"/>
                <w:color w:val="282828"/>
                <w:sz w:val="16"/>
              </w:rPr>
              <w:t>3</w:t>
            </w:r>
          </w:p>
        </w:tc>
        <w:tc>
          <w:tcPr>
            <w:tcW w:type="dxa" w:w="7776"/>
            <w:vAlign w:val="center"/>
          </w:tcPr>
          <w:p>
            <w:pPr>
              <w:spacing w:after="0"/>
            </w:pPr>
            <w:r/>
            <w:r>
              <w:rPr>
                <w:rFonts w:ascii="Liberation Sans" w:hAnsi="Liberation Sans" w:eastAsia="Liberation Sans"/>
                <w:b w:val="0"/>
                <w:color w:val="282828"/>
                <w:sz w:val="16"/>
              </w:rPr>
              <w:t>Detectar Ameaça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4</w:t>
            </w:r>
          </w:p>
        </w:tc>
        <w:tc>
          <w:tcPr>
            <w:tcW w:type="dxa" w:w="7776"/>
            <w:vAlign w:val="center"/>
            <w:shd w:fill="F4F1EA"/>
          </w:tcPr>
          <w:p>
            <w:pPr>
              <w:spacing w:after="0"/>
            </w:pPr>
            <w:r/>
            <w:r>
              <w:rPr>
                <w:rFonts w:ascii="Liberation Sans" w:hAnsi="Liberation Sans" w:eastAsia="Liberation Sans"/>
                <w:b w:val="0"/>
                <w:color w:val="282828"/>
                <w:sz w:val="16"/>
              </w:rPr>
              <w:t>Intervenção Misteriosa</w:t>
            </w:r>
          </w:p>
        </w:tc>
      </w:tr>
      <w:tr>
        <w:trPr>
          <w:cantSplit/>
        </w:trPr>
        <w:tc>
          <w:tcPr>
            <w:tcW w:type="dxa" w:w="864"/>
            <w:vAlign w:val="center"/>
          </w:tcPr>
          <w:p>
            <w:pPr>
              <w:spacing w:after="0"/>
            </w:pPr>
            <w:r/>
            <w:r>
              <w:rPr>
                <w:rFonts w:ascii="Liberation Sans" w:hAnsi="Liberation Sans" w:eastAsia="Liberation Sans"/>
                <w:b w:val="0"/>
                <w:color w:val="282828"/>
                <w:sz w:val="16"/>
              </w:rPr>
              <w:t>5</w:t>
            </w:r>
          </w:p>
        </w:tc>
        <w:tc>
          <w:tcPr>
            <w:tcW w:type="dxa" w:w="7776"/>
            <w:vAlign w:val="center"/>
          </w:tcPr>
          <w:p>
            <w:pPr>
              <w:spacing w:after="0"/>
            </w:pPr>
            <w:r/>
            <w:r>
              <w:rPr>
                <w:rFonts w:ascii="Liberation Sans" w:hAnsi="Liberation Sans" w:eastAsia="Liberation Sans"/>
                <w:b w:val="0"/>
                <w:color w:val="282828"/>
                <w:sz w:val="16"/>
              </w:rPr>
              <w:t>Impor as Mãos</w:t>
            </w:r>
          </w:p>
        </w:tc>
      </w:tr>
      <w:tr>
        <w:trPr>
          <w:cantSplit/>
        </w:trPr>
        <w:tc>
          <w:tcPr>
            <w:tcW w:type="dxa" w:w="864"/>
            <w:vAlign w:val="center"/>
            <w:shd w:fill="F4F1EA"/>
          </w:tcPr>
          <w:p>
            <w:pPr>
              <w:spacing w:after="0"/>
            </w:pPr>
            <w:r/>
            <w:r>
              <w:rPr>
                <w:rFonts w:ascii="Liberation Sans" w:hAnsi="Liberation Sans" w:eastAsia="Liberation Sans"/>
                <w:b w:val="0"/>
                <w:color w:val="282828"/>
                <w:sz w:val="16"/>
              </w:rPr>
              <w:t>6</w:t>
            </w:r>
          </w:p>
        </w:tc>
        <w:tc>
          <w:tcPr>
            <w:tcW w:type="dxa" w:w="7776"/>
            <w:vAlign w:val="center"/>
            <w:shd w:fill="F4F1EA"/>
          </w:tcPr>
          <w:p>
            <w:pPr>
              <w:spacing w:after="0"/>
            </w:pPr>
            <w:r/>
            <w:r>
              <w:rPr>
                <w:rFonts w:ascii="Liberation Sans" w:hAnsi="Liberation Sans" w:eastAsia="Liberation Sans"/>
                <w:b w:val="0"/>
                <w:color w:val="282828"/>
                <w:sz w:val="16"/>
              </w:rPr>
              <w:t>Proteger os Caídos</w:t>
            </w:r>
          </w:p>
        </w:tc>
      </w:tr>
      <w:tr>
        <w:trPr>
          <w:cantSplit/>
        </w:trPr>
        <w:tc>
          <w:tcPr>
            <w:tcW w:type="dxa" w:w="864"/>
            <w:vAlign w:val="center"/>
          </w:tcPr>
          <w:p>
            <w:pPr>
              <w:spacing w:after="0"/>
            </w:pPr>
            <w:r/>
            <w:r>
              <w:rPr>
                <w:rFonts w:ascii="Liberation Sans" w:hAnsi="Liberation Sans" w:eastAsia="Liberation Sans"/>
                <w:b w:val="0"/>
                <w:color w:val="282828"/>
                <w:sz w:val="16"/>
              </w:rPr>
              <w:t>7</w:t>
            </w:r>
          </w:p>
        </w:tc>
        <w:tc>
          <w:tcPr>
            <w:tcW w:type="dxa" w:w="7776"/>
            <w:vAlign w:val="center"/>
          </w:tcPr>
          <w:p>
            <w:pPr>
              <w:spacing w:after="0"/>
            </w:pPr>
            <w:r/>
            <w:r>
              <w:rPr>
                <w:rFonts w:ascii="Liberation Sans" w:hAnsi="Liberation Sans" w:eastAsia="Liberation Sans"/>
                <w:b w:val="0"/>
                <w:color w:val="282828"/>
                <w:sz w:val="16"/>
              </w:rPr>
              <w:t>Consagrar Arma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8</w:t>
            </w:r>
          </w:p>
        </w:tc>
        <w:tc>
          <w:tcPr>
            <w:tcW w:type="dxa" w:w="7776"/>
            <w:vAlign w:val="center"/>
            <w:shd w:fill="F4F1EA"/>
          </w:tcPr>
          <w:p>
            <w:pPr>
              <w:spacing w:after="0"/>
            </w:pPr>
            <w:r/>
            <w:r>
              <w:rPr>
                <w:rFonts w:ascii="Liberation Sans" w:hAnsi="Liberation Sans" w:eastAsia="Liberation Sans"/>
                <w:b w:val="0"/>
                <w:color w:val="282828"/>
                <w:sz w:val="16"/>
              </w:rPr>
              <w:t>Renovar a Graça</w:t>
            </w:r>
          </w:p>
        </w:tc>
      </w:tr>
      <w:tr>
        <w:trPr>
          <w:cantSplit/>
        </w:trPr>
        <w:tc>
          <w:tcPr>
            <w:tcW w:type="dxa" w:w="864"/>
            <w:vAlign w:val="center"/>
          </w:tcPr>
          <w:p>
            <w:pPr>
              <w:spacing w:after="0"/>
            </w:pPr>
            <w:r/>
            <w:r>
              <w:rPr>
                <w:rFonts w:ascii="Liberation Sans" w:hAnsi="Liberation Sans" w:eastAsia="Liberation Sans"/>
                <w:b w:val="0"/>
                <w:color w:val="282828"/>
                <w:sz w:val="16"/>
              </w:rPr>
              <w:t>9</w:t>
            </w:r>
          </w:p>
        </w:tc>
        <w:tc>
          <w:tcPr>
            <w:tcW w:type="dxa" w:w="7776"/>
            <w:vAlign w:val="center"/>
          </w:tcPr>
          <w:p>
            <w:pPr>
              <w:spacing w:after="0"/>
            </w:pPr>
            <w:r/>
            <w:r>
              <w:rPr>
                <w:rFonts w:ascii="Liberation Sans" w:hAnsi="Liberation Sans" w:eastAsia="Liberation Sans"/>
                <w:b w:val="0"/>
                <w:color w:val="282828"/>
                <w:sz w:val="16"/>
              </w:rPr>
              <w:t>Proteção do Mistério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10</w:t>
            </w:r>
          </w:p>
        </w:tc>
        <w:tc>
          <w:tcPr>
            <w:tcW w:type="dxa" w:w="7776"/>
            <w:vAlign w:val="center"/>
            <w:shd w:fill="F4F1EA"/>
          </w:tcPr>
          <w:p>
            <w:pPr>
              <w:spacing w:after="0"/>
            </w:pPr>
            <w:r/>
            <w:r>
              <w:rPr>
                <w:rFonts w:ascii="Liberation Sans" w:hAnsi="Liberation Sans" w:eastAsia="Liberation Sans"/>
                <w:b w:val="0"/>
                <w:color w:val="282828"/>
                <w:sz w:val="16"/>
              </w:rPr>
              <w:t>Ceder Proteção</w:t>
            </w:r>
          </w:p>
        </w:tc>
      </w:tr>
      <w:tr>
        <w:trPr>
          <w:cantSplit/>
        </w:trPr>
        <w:tc>
          <w:tcPr>
            <w:tcW w:type="dxa" w:w="864"/>
            <w:vAlign w:val="center"/>
          </w:tcPr>
          <w:p>
            <w:pPr>
              <w:spacing w:after="0"/>
            </w:pPr>
            <w:r/>
            <w:r>
              <w:rPr>
                <w:rFonts w:ascii="Liberation Sans" w:hAnsi="Liberation Sans" w:eastAsia="Liberation Sans"/>
                <w:b w:val="0"/>
                <w:color w:val="282828"/>
                <w:sz w:val="16"/>
              </w:rPr>
              <w:t>11</w:t>
            </w:r>
          </w:p>
        </w:tc>
        <w:tc>
          <w:tcPr>
            <w:tcW w:type="dxa" w:w="7776"/>
            <w:vAlign w:val="center"/>
          </w:tcPr>
          <w:p>
            <w:pPr>
              <w:spacing w:after="0"/>
            </w:pPr>
            <w:r/>
            <w:r>
              <w:rPr>
                <w:rFonts w:ascii="Liberation Sans" w:hAnsi="Liberation Sans" w:eastAsia="Liberation Sans"/>
                <w:b w:val="0"/>
                <w:color w:val="282828"/>
                <w:sz w:val="16"/>
              </w:rPr>
              <w:t>Renovar Determinação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12</w:t>
            </w:r>
          </w:p>
        </w:tc>
        <w:tc>
          <w:tcPr>
            <w:tcW w:type="dxa" w:w="7776"/>
            <w:vAlign w:val="center"/>
            <w:shd w:fill="F4F1EA"/>
          </w:tcPr>
          <w:p>
            <w:pPr>
              <w:spacing w:after="0"/>
            </w:pPr>
            <w:r/>
            <w:r>
              <w:rPr>
                <w:rFonts w:ascii="Liberation Sans" w:hAnsi="Liberation Sans" w:eastAsia="Liberation Sans"/>
                <w:b w:val="0"/>
                <w:color w:val="282828"/>
                <w:sz w:val="16"/>
              </w:rPr>
              <w:t>Retribuição Valorosa</w:t>
            </w:r>
          </w:p>
        </w:tc>
      </w:tr>
      <w:tr>
        <w:trPr>
          <w:cantSplit/>
        </w:trPr>
        <w:tc>
          <w:tcPr>
            <w:tcW w:type="dxa" w:w="864"/>
            <w:vAlign w:val="center"/>
          </w:tcPr>
          <w:p>
            <w:pPr>
              <w:spacing w:after="0"/>
            </w:pPr>
            <w:r/>
            <w:r>
              <w:rPr>
                <w:rFonts w:ascii="Liberation Sans" w:hAnsi="Liberation Sans" w:eastAsia="Liberation Sans"/>
                <w:b w:val="0"/>
                <w:color w:val="282828"/>
                <w:sz w:val="16"/>
              </w:rPr>
              <w:t>13</w:t>
            </w:r>
          </w:p>
        </w:tc>
        <w:tc>
          <w:tcPr>
            <w:tcW w:type="dxa" w:w="7776"/>
            <w:vAlign w:val="center"/>
          </w:tcPr>
          <w:p>
            <w:pPr>
              <w:spacing w:after="0"/>
            </w:pPr>
            <w:r/>
            <w:r>
              <w:rPr>
                <w:rFonts w:ascii="Liberation Sans" w:hAnsi="Liberation Sans" w:eastAsia="Liberation Sans"/>
                <w:b w:val="0"/>
                <w:color w:val="282828"/>
                <w:sz w:val="16"/>
              </w:rPr>
              <w:t>Cadência do Mistério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14</w:t>
            </w:r>
          </w:p>
        </w:tc>
        <w:tc>
          <w:tcPr>
            <w:tcW w:type="dxa" w:w="7776"/>
            <w:vAlign w:val="center"/>
            <w:shd w:fill="F4F1EA"/>
          </w:tcPr>
          <w:p>
            <w:pPr>
              <w:spacing w:after="0"/>
            </w:pPr>
            <w:r/>
            <w:r>
              <w:rPr>
                <w:rFonts w:ascii="Liberation Sans" w:hAnsi="Liberation Sans" w:eastAsia="Liberation Sans"/>
                <w:b w:val="0"/>
                <w:color w:val="282828"/>
                <w:sz w:val="16"/>
              </w:rPr>
              <w:t>Fúria do Mistério</w:t>
            </w:r>
          </w:p>
        </w:tc>
      </w:tr>
      <w:tr>
        <w:trPr>
          <w:cantSplit/>
        </w:trPr>
        <w:tc>
          <w:tcPr>
            <w:tcW w:type="dxa" w:w="864"/>
            <w:vAlign w:val="center"/>
          </w:tcPr>
          <w:p>
            <w:pPr>
              <w:spacing w:after="0"/>
            </w:pPr>
            <w:r/>
            <w:r>
              <w:rPr>
                <w:rFonts w:ascii="Liberation Sans" w:hAnsi="Liberation Sans" w:eastAsia="Liberation Sans"/>
                <w:b w:val="0"/>
                <w:color w:val="282828"/>
                <w:sz w:val="16"/>
              </w:rPr>
              <w:t>15</w:t>
            </w:r>
          </w:p>
        </w:tc>
        <w:tc>
          <w:tcPr>
            <w:tcW w:type="dxa" w:w="7776"/>
            <w:vAlign w:val="center"/>
          </w:tcPr>
          <w:p>
            <w:pPr>
              <w:spacing w:after="0"/>
            </w:pPr>
            <w:r/>
            <w:r>
              <w:rPr>
                <w:rFonts w:ascii="Liberation Sans" w:hAnsi="Liberation Sans" w:eastAsia="Liberation Sans"/>
                <w:b w:val="0"/>
                <w:color w:val="282828"/>
                <w:sz w:val="16"/>
              </w:rPr>
              <w:t>Sorte Misteriosa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16</w:t>
            </w:r>
          </w:p>
        </w:tc>
        <w:tc>
          <w:tcPr>
            <w:tcW w:type="dxa" w:w="7776"/>
            <w:vAlign w:val="center"/>
            <w:shd w:fill="F4F1EA"/>
          </w:tcPr>
          <w:p>
            <w:pPr>
              <w:spacing w:after="0"/>
            </w:pPr>
            <w:r/>
            <w:r>
              <w:rPr>
                <w:rFonts w:ascii="Liberation Sans" w:hAnsi="Liberation Sans" w:eastAsia="Liberation Sans"/>
                <w:b w:val="0"/>
                <w:color w:val="282828"/>
                <w:sz w:val="16"/>
              </w:rPr>
              <w:t>Vislumbre da Verdade</w:t>
            </w:r>
          </w:p>
        </w:tc>
      </w:tr>
      <w:tr>
        <w:trPr>
          <w:cantSplit/>
        </w:trPr>
        <w:tc>
          <w:tcPr>
            <w:tcW w:type="dxa" w:w="864"/>
            <w:vAlign w:val="center"/>
          </w:tcPr>
          <w:p>
            <w:pPr>
              <w:spacing w:after="0"/>
            </w:pPr>
            <w:r/>
            <w:r>
              <w:rPr>
                <w:rFonts w:ascii="Liberation Sans" w:hAnsi="Liberation Sans" w:eastAsia="Liberation Sans"/>
                <w:b w:val="0"/>
                <w:color w:val="282828"/>
                <w:sz w:val="16"/>
              </w:rPr>
              <w:t>17</w:t>
            </w:r>
          </w:p>
        </w:tc>
        <w:tc>
          <w:tcPr>
            <w:tcW w:type="dxa" w:w="7776"/>
            <w:vAlign w:val="center"/>
          </w:tcPr>
          <w:p>
            <w:pPr>
              <w:spacing w:after="0"/>
            </w:pPr>
            <w:r/>
            <w:r>
              <w:rPr>
                <w:rFonts w:ascii="Liberation Sans" w:hAnsi="Liberation Sans" w:eastAsia="Liberation Sans"/>
                <w:b w:val="0"/>
                <w:color w:val="282828"/>
                <w:sz w:val="16"/>
              </w:rPr>
              <w:t>Coluna de Luz</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18</w:t>
            </w:r>
          </w:p>
        </w:tc>
        <w:tc>
          <w:tcPr>
            <w:tcW w:type="dxa" w:w="7776"/>
            <w:vAlign w:val="center"/>
            <w:shd w:fill="F4F1EA"/>
          </w:tcPr>
          <w:p>
            <w:pPr>
              <w:spacing w:after="0"/>
            </w:pPr>
            <w:r/>
            <w:r>
              <w:rPr>
                <w:rFonts w:ascii="Liberation Sans" w:hAnsi="Liberation Sans" w:eastAsia="Liberation Sans"/>
                <w:b w:val="0"/>
                <w:color w:val="282828"/>
                <w:sz w:val="16"/>
              </w:rPr>
              <w:t>Intervenção Inspiradora / Sacrifício Honrado</w:t>
            </w:r>
          </w:p>
        </w:tc>
      </w:tr>
      <w:tr>
        <w:trPr>
          <w:cantSplit/>
        </w:trPr>
        <w:tc>
          <w:tcPr>
            <w:tcW w:type="dxa" w:w="864"/>
            <w:vAlign w:val="center"/>
          </w:tcPr>
          <w:p>
            <w:pPr>
              <w:spacing w:after="0"/>
            </w:pPr>
            <w:r/>
            <w:r>
              <w:rPr>
                <w:rFonts w:ascii="Liberation Sans" w:hAnsi="Liberation Sans" w:eastAsia="Liberation Sans"/>
                <w:b w:val="0"/>
                <w:color w:val="282828"/>
                <w:sz w:val="16"/>
              </w:rPr>
              <w:t>19</w:t>
            </w:r>
          </w:p>
        </w:tc>
        <w:tc>
          <w:tcPr>
            <w:tcW w:type="dxa" w:w="7776"/>
            <w:vAlign w:val="center"/>
          </w:tcPr>
          <w:p>
            <w:pPr>
              <w:spacing w:after="0"/>
            </w:pPr>
            <w:r/>
            <w:r>
              <w:rPr>
                <w:rFonts w:ascii="Liberation Sans" w:hAnsi="Liberation Sans" w:eastAsia="Liberation Sans"/>
                <w:b w:val="0"/>
                <w:color w:val="282828"/>
                <w:sz w:val="16"/>
              </w:rPr>
              <w:t>Ação Heroica — Ressurreição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20</w:t>
            </w:r>
          </w:p>
        </w:tc>
        <w:tc>
          <w:tcPr>
            <w:tcW w:type="dxa" w:w="7776"/>
            <w:vAlign w:val="center"/>
            <w:shd w:fill="F4F1EA"/>
          </w:tcPr>
          <w:p>
            <w:pPr>
              <w:spacing w:after="0"/>
            </w:pPr>
            <w:r/>
            <w:r>
              <w:rPr>
                <w:rFonts w:ascii="Liberation Sans" w:hAnsi="Liberation Sans" w:eastAsia="Liberation Sans"/>
                <w:b w:val="0"/>
                <w:color w:val="282828"/>
                <w:sz w:val="16"/>
              </w:rPr>
              <w:t>Ação Heroica — Punho de Asterath</w:t>
            </w:r>
          </w:p>
        </w:tc>
      </w:tr>
    </w:tbl>
    <w:p>
      <w:pPr>
        <w:widowControl/>
        <w:spacing w:after="20"/>
      </w:pPr>
    </w:p>
    <w:p>
      <w:pPr>
        <w:pStyle w:val="Heading2"/>
        <w:keepNext/>
        <w:widowControl/>
      </w:pPr>
      <w:r>
        <w:rPr>
          <w:rFonts w:ascii="Liberation Serif" w:hAnsi="Liberation Serif" w:eastAsia="Liberation Serif"/>
        </w:rPr>
        <w:t>Aurélio — Progressão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864"/>
            <w:vAlign w:val="center"/>
            <w:shd w:fill="34495E"/>
          </w:tcPr>
          <w:p>
            <w:pPr>
              <w:spacing w:after="0"/>
            </w:pPr>
            <w:r/>
            <w:r>
              <w:rPr>
                <w:rFonts w:ascii="Liberation Sans" w:hAnsi="Liberation Sans" w:eastAsia="Liberation Sans"/>
                <w:b/>
                <w:color w:val="FFFFFF"/>
                <w:sz w:val="17"/>
              </w:rPr>
              <w:t>Nível</w:t>
            </w:r>
          </w:p>
        </w:tc>
        <w:tc>
          <w:tcPr>
            <w:tcW w:type="dxa" w:w="7776"/>
            <w:vAlign w:val="center"/>
            <w:shd w:fill="34495E"/>
          </w:tcPr>
          <w:p>
            <w:pPr>
              <w:spacing w:after="0"/>
            </w:pPr>
            <w:r/>
            <w:r>
              <w:rPr>
                <w:rFonts w:ascii="Liberation Sans" w:hAnsi="Liberation Sans" w:eastAsia="Liberation Sans"/>
                <w:b/>
                <w:color w:val="FFFFFF"/>
                <w:sz w:val="17"/>
              </w:rPr>
              <w:t>Ganho</w:t>
            </w:r>
          </w:p>
        </w:tc>
      </w:tr>
      <w:tr>
        <w:trPr>
          <w:cantSplit/>
        </w:trPr>
        <w:tc>
          <w:tcPr>
            <w:tcW w:type="dxa" w:w="864"/>
            <w:vAlign w:val="center"/>
          </w:tcPr>
          <w:p>
            <w:pPr>
              <w:spacing w:after="0"/>
            </w:pPr>
            <w:r/>
            <w:r>
              <w:rPr>
                <w:rFonts w:ascii="Liberation Sans" w:hAnsi="Liberation Sans" w:eastAsia="Liberation Sans"/>
                <w:b w:val="0"/>
                <w:color w:val="282828"/>
                <w:sz w:val="16"/>
              </w:rPr>
              <w:t>1</w:t>
            </w:r>
          </w:p>
        </w:tc>
        <w:tc>
          <w:tcPr>
            <w:tcW w:type="dxa" w:w="7776"/>
            <w:vAlign w:val="center"/>
          </w:tcPr>
          <w:p>
            <w:pPr>
              <w:spacing w:after="0"/>
            </w:pPr>
            <w:r/>
            <w:r>
              <w:rPr>
                <w:rFonts w:ascii="Liberation Sans" w:hAnsi="Liberation Sans" w:eastAsia="Liberation Sans"/>
                <w:b w:val="0"/>
                <w:color w:val="282828"/>
                <w:sz w:val="16"/>
              </w:rPr>
              <w:t>Votos + Valor</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w:t>
            </w:r>
          </w:p>
        </w:tc>
        <w:tc>
          <w:tcPr>
            <w:tcW w:type="dxa" w:w="7776"/>
            <w:vAlign w:val="center"/>
            <w:shd w:fill="F4F1EA"/>
          </w:tcPr>
          <w:p>
            <w:pPr>
              <w:spacing w:after="0"/>
            </w:pPr>
            <w:r/>
            <w:r>
              <w:rPr>
                <w:rFonts w:ascii="Liberation Sans" w:hAnsi="Liberation Sans" w:eastAsia="Liberation Sans"/>
                <w:b w:val="0"/>
                <w:color w:val="282828"/>
                <w:sz w:val="16"/>
              </w:rPr>
              <w:t>1ª Lei Emergente</w:t>
            </w:r>
          </w:p>
        </w:tc>
      </w:tr>
      <w:tr>
        <w:trPr>
          <w:cantSplit/>
        </w:trPr>
        <w:tc>
          <w:tcPr>
            <w:tcW w:type="dxa" w:w="864"/>
            <w:vAlign w:val="center"/>
          </w:tcPr>
          <w:p>
            <w:pPr>
              <w:spacing w:after="0"/>
            </w:pPr>
            <w:r/>
            <w:r>
              <w:rPr>
                <w:rFonts w:ascii="Liberation Sans" w:hAnsi="Liberation Sans" w:eastAsia="Liberation Sans"/>
                <w:b w:val="0"/>
                <w:color w:val="282828"/>
                <w:sz w:val="16"/>
              </w:rPr>
              <w:t>3</w:t>
            </w:r>
          </w:p>
        </w:tc>
        <w:tc>
          <w:tcPr>
            <w:tcW w:type="dxa" w:w="7776"/>
            <w:vAlign w:val="center"/>
          </w:tcPr>
          <w:p>
            <w:pPr>
              <w:spacing w:after="0"/>
            </w:pPr>
            <w:r/>
            <w:r>
              <w:rPr>
                <w:rFonts w:ascii="Liberation Sans" w:hAnsi="Liberation Sans" w:eastAsia="Liberation Sans"/>
                <w:b w:val="0"/>
                <w:color w:val="282828"/>
                <w:sz w:val="16"/>
              </w:rPr>
              <w:t>Equilibrar</w:t>
            </w:r>
          </w:p>
        </w:tc>
      </w:tr>
      <w:tr>
        <w:trPr>
          <w:cantSplit/>
        </w:trPr>
        <w:tc>
          <w:tcPr>
            <w:tcW w:type="dxa" w:w="864"/>
            <w:vAlign w:val="center"/>
            <w:shd w:fill="F4F1EA"/>
          </w:tcPr>
          <w:p>
            <w:pPr>
              <w:spacing w:after="0"/>
            </w:pPr>
            <w:r/>
            <w:r>
              <w:rPr>
                <w:rFonts w:ascii="Liberation Sans" w:hAnsi="Liberation Sans" w:eastAsia="Liberation Sans"/>
                <w:b w:val="0"/>
                <w:color w:val="282828"/>
                <w:sz w:val="16"/>
              </w:rPr>
              <w:t>4</w:t>
            </w:r>
          </w:p>
        </w:tc>
        <w:tc>
          <w:tcPr>
            <w:tcW w:type="dxa" w:w="7776"/>
            <w:vAlign w:val="center"/>
            <w:shd w:fill="F4F1EA"/>
          </w:tcPr>
          <w:p>
            <w:pPr>
              <w:spacing w:after="0"/>
            </w:pPr>
            <w:r/>
            <w:r>
              <w:rPr>
                <w:rFonts w:ascii="Liberation Sans" w:hAnsi="Liberation Sans" w:eastAsia="Liberation Sans"/>
                <w:b w:val="0"/>
                <w:color w:val="282828"/>
                <w:sz w:val="16"/>
              </w:rPr>
              <w:t>1ª Lei Canônica</w:t>
            </w:r>
          </w:p>
        </w:tc>
      </w:tr>
      <w:tr>
        <w:trPr>
          <w:cantSplit/>
        </w:trPr>
        <w:tc>
          <w:tcPr>
            <w:tcW w:type="dxa" w:w="864"/>
            <w:vAlign w:val="center"/>
          </w:tcPr>
          <w:p>
            <w:pPr>
              <w:spacing w:after="0"/>
            </w:pPr>
            <w:r/>
            <w:r>
              <w:rPr>
                <w:rFonts w:ascii="Liberation Sans" w:hAnsi="Liberation Sans" w:eastAsia="Liberation Sans"/>
                <w:b w:val="0"/>
                <w:color w:val="282828"/>
                <w:sz w:val="16"/>
              </w:rPr>
              <w:t>5</w:t>
            </w:r>
          </w:p>
        </w:tc>
        <w:tc>
          <w:tcPr>
            <w:tcW w:type="dxa" w:w="7776"/>
            <w:vAlign w:val="center"/>
          </w:tcPr>
          <w:p>
            <w:pPr>
              <w:spacing w:after="0"/>
            </w:pPr>
            <w:r/>
            <w:r>
              <w:rPr>
                <w:rFonts w:ascii="Liberation Sans" w:hAnsi="Liberation Sans" w:eastAsia="Liberation Sans"/>
                <w:b w:val="0"/>
                <w:color w:val="282828"/>
                <w:sz w:val="16"/>
              </w:rPr>
              <w:t>Isometria Marcial</w:t>
            </w:r>
          </w:p>
        </w:tc>
      </w:tr>
      <w:tr>
        <w:trPr>
          <w:cantSplit/>
        </w:trPr>
        <w:tc>
          <w:tcPr>
            <w:tcW w:type="dxa" w:w="864"/>
            <w:vAlign w:val="center"/>
            <w:shd w:fill="F4F1EA"/>
          </w:tcPr>
          <w:p>
            <w:pPr>
              <w:spacing w:after="0"/>
            </w:pPr>
            <w:r/>
            <w:r>
              <w:rPr>
                <w:rFonts w:ascii="Liberation Sans" w:hAnsi="Liberation Sans" w:eastAsia="Liberation Sans"/>
                <w:b w:val="0"/>
                <w:color w:val="282828"/>
                <w:sz w:val="16"/>
              </w:rPr>
              <w:t>6</w:t>
            </w:r>
          </w:p>
        </w:tc>
        <w:tc>
          <w:tcPr>
            <w:tcW w:type="dxa" w:w="7776"/>
            <w:vAlign w:val="center"/>
            <w:shd w:fill="F4F1EA"/>
          </w:tcPr>
          <w:p>
            <w:pPr>
              <w:spacing w:after="0"/>
            </w:pPr>
            <w:r/>
            <w:r>
              <w:rPr>
                <w:rFonts w:ascii="Liberation Sans" w:hAnsi="Liberation Sans" w:eastAsia="Liberation Sans"/>
                <w:b w:val="0"/>
                <w:color w:val="282828"/>
                <w:sz w:val="16"/>
              </w:rPr>
              <w:t>2ª Lei Emergente</w:t>
            </w:r>
          </w:p>
        </w:tc>
      </w:tr>
      <w:tr>
        <w:trPr>
          <w:cantSplit/>
        </w:trPr>
        <w:tc>
          <w:tcPr>
            <w:tcW w:type="dxa" w:w="864"/>
            <w:vAlign w:val="center"/>
          </w:tcPr>
          <w:p>
            <w:pPr>
              <w:spacing w:after="0"/>
            </w:pPr>
            <w:r/>
            <w:r>
              <w:rPr>
                <w:rFonts w:ascii="Liberation Sans" w:hAnsi="Liberation Sans" w:eastAsia="Liberation Sans"/>
                <w:b w:val="0"/>
                <w:color w:val="282828"/>
                <w:sz w:val="16"/>
              </w:rPr>
              <w:t>7</w:t>
            </w:r>
          </w:p>
        </w:tc>
        <w:tc>
          <w:tcPr>
            <w:tcW w:type="dxa" w:w="7776"/>
            <w:vAlign w:val="center"/>
          </w:tcPr>
          <w:p>
            <w:pPr>
              <w:spacing w:after="0"/>
            </w:pPr>
            <w:r/>
            <w:r>
              <w:rPr>
                <w:rFonts w:ascii="Liberation Sans" w:hAnsi="Liberation Sans" w:eastAsia="Liberation Sans"/>
                <w:b w:val="0"/>
                <w:color w:val="282828"/>
                <w:sz w:val="16"/>
              </w:rPr>
              <w:t>Ceder a Vez</w:t>
            </w:r>
          </w:p>
        </w:tc>
      </w:tr>
      <w:tr>
        <w:trPr>
          <w:cantSplit/>
        </w:trPr>
        <w:tc>
          <w:tcPr>
            <w:tcW w:type="dxa" w:w="864"/>
            <w:vAlign w:val="center"/>
            <w:shd w:fill="F4F1EA"/>
          </w:tcPr>
          <w:p>
            <w:pPr>
              <w:spacing w:after="0"/>
            </w:pPr>
            <w:r/>
            <w:r>
              <w:rPr>
                <w:rFonts w:ascii="Liberation Sans" w:hAnsi="Liberation Sans" w:eastAsia="Liberation Sans"/>
                <w:b w:val="0"/>
                <w:color w:val="282828"/>
                <w:sz w:val="16"/>
              </w:rPr>
              <w:t>8</w:t>
            </w:r>
          </w:p>
        </w:tc>
        <w:tc>
          <w:tcPr>
            <w:tcW w:type="dxa" w:w="7776"/>
            <w:vAlign w:val="center"/>
            <w:shd w:fill="F4F1EA"/>
          </w:tcPr>
          <w:p>
            <w:pPr>
              <w:spacing w:after="0"/>
            </w:pPr>
            <w:r/>
            <w:r>
              <w:rPr>
                <w:rFonts w:ascii="Liberation Sans" w:hAnsi="Liberation Sans" w:eastAsia="Liberation Sans"/>
                <w:b w:val="0"/>
                <w:color w:val="282828"/>
                <w:sz w:val="16"/>
              </w:rPr>
              <w:t>Objeção!</w:t>
            </w:r>
          </w:p>
        </w:tc>
      </w:tr>
      <w:tr>
        <w:trPr>
          <w:cantSplit/>
        </w:trPr>
        <w:tc>
          <w:tcPr>
            <w:tcW w:type="dxa" w:w="864"/>
            <w:vAlign w:val="center"/>
          </w:tcPr>
          <w:p>
            <w:pPr>
              <w:spacing w:after="0"/>
            </w:pPr>
            <w:r/>
            <w:r>
              <w:rPr>
                <w:rFonts w:ascii="Liberation Sans" w:hAnsi="Liberation Sans" w:eastAsia="Liberation Sans"/>
                <w:b w:val="0"/>
                <w:color w:val="282828"/>
                <w:sz w:val="16"/>
              </w:rPr>
              <w:t>9</w:t>
            </w:r>
          </w:p>
        </w:tc>
        <w:tc>
          <w:tcPr>
            <w:tcW w:type="dxa" w:w="7776"/>
            <w:vAlign w:val="center"/>
          </w:tcPr>
          <w:p>
            <w:pPr>
              <w:spacing w:after="0"/>
            </w:pPr>
            <w:r/>
            <w:r>
              <w:rPr>
                <w:rFonts w:ascii="Liberation Sans" w:hAnsi="Liberation Sans" w:eastAsia="Liberation Sans"/>
                <w:b w:val="0"/>
                <w:color w:val="282828"/>
                <w:sz w:val="16"/>
              </w:rPr>
              <w:t>2ª Lei Canônica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10</w:t>
            </w:r>
          </w:p>
        </w:tc>
        <w:tc>
          <w:tcPr>
            <w:tcW w:type="dxa" w:w="7776"/>
            <w:vAlign w:val="center"/>
            <w:shd w:fill="F4F1EA"/>
          </w:tcPr>
          <w:p>
            <w:pPr>
              <w:spacing w:after="0"/>
            </w:pPr>
            <w:r/>
            <w:r>
              <w:rPr>
                <w:rFonts w:ascii="Liberation Sans" w:hAnsi="Liberation Sans" w:eastAsia="Liberation Sans"/>
                <w:b w:val="0"/>
                <w:color w:val="282828"/>
                <w:sz w:val="16"/>
              </w:rPr>
              <w:t>Espere a Sua Vez</w:t>
            </w:r>
          </w:p>
        </w:tc>
      </w:tr>
      <w:tr>
        <w:trPr>
          <w:cantSplit/>
        </w:trPr>
        <w:tc>
          <w:tcPr>
            <w:tcW w:type="dxa" w:w="864"/>
            <w:vAlign w:val="center"/>
          </w:tcPr>
          <w:p>
            <w:pPr>
              <w:spacing w:after="0"/>
            </w:pPr>
            <w:r/>
            <w:r>
              <w:rPr>
                <w:rFonts w:ascii="Liberation Sans" w:hAnsi="Liberation Sans" w:eastAsia="Liberation Sans"/>
                <w:b w:val="0"/>
                <w:color w:val="282828"/>
                <w:sz w:val="16"/>
              </w:rPr>
              <w:t>11</w:t>
            </w:r>
          </w:p>
        </w:tc>
        <w:tc>
          <w:tcPr>
            <w:tcW w:type="dxa" w:w="7776"/>
            <w:vAlign w:val="center"/>
          </w:tcPr>
          <w:p>
            <w:pPr>
              <w:spacing w:after="0"/>
            </w:pPr>
            <w:r/>
            <w:r>
              <w:rPr>
                <w:rFonts w:ascii="Liberation Sans" w:hAnsi="Liberation Sans" w:eastAsia="Liberation Sans"/>
                <w:b w:val="0"/>
                <w:color w:val="282828"/>
                <w:sz w:val="16"/>
              </w:rPr>
              <w:t>3ª Lei Emergente</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12</w:t>
            </w:r>
          </w:p>
        </w:tc>
        <w:tc>
          <w:tcPr>
            <w:tcW w:type="dxa" w:w="7776"/>
            <w:vAlign w:val="center"/>
            <w:shd w:fill="F4F1EA"/>
          </w:tcPr>
          <w:p>
            <w:pPr>
              <w:spacing w:after="0"/>
            </w:pPr>
            <w:r/>
            <w:r>
              <w:rPr>
                <w:rFonts w:ascii="Liberation Sans" w:hAnsi="Liberation Sans" w:eastAsia="Liberation Sans"/>
                <w:b w:val="0"/>
                <w:color w:val="282828"/>
                <w:sz w:val="16"/>
              </w:rPr>
              <w:t>Condução Coercitiva</w:t>
            </w:r>
          </w:p>
        </w:tc>
      </w:tr>
      <w:tr>
        <w:trPr>
          <w:cantSplit/>
        </w:trPr>
        <w:tc>
          <w:tcPr>
            <w:tcW w:type="dxa" w:w="864"/>
            <w:vAlign w:val="center"/>
          </w:tcPr>
          <w:p>
            <w:pPr>
              <w:spacing w:after="0"/>
            </w:pPr>
            <w:r/>
            <w:r>
              <w:rPr>
                <w:rFonts w:ascii="Liberation Sans" w:hAnsi="Liberation Sans" w:eastAsia="Liberation Sans"/>
                <w:b w:val="0"/>
                <w:color w:val="282828"/>
                <w:sz w:val="16"/>
              </w:rPr>
              <w:t>13</w:t>
            </w:r>
          </w:p>
        </w:tc>
        <w:tc>
          <w:tcPr>
            <w:tcW w:type="dxa" w:w="7776"/>
            <w:vAlign w:val="center"/>
          </w:tcPr>
          <w:p>
            <w:pPr>
              <w:spacing w:after="0"/>
            </w:pPr>
            <w:r/>
            <w:r>
              <w:rPr>
                <w:rFonts w:ascii="Liberation Sans" w:hAnsi="Liberation Sans" w:eastAsia="Liberation Sans"/>
                <w:b w:val="0"/>
                <w:color w:val="282828"/>
                <w:sz w:val="16"/>
              </w:rPr>
              <w:t>Ordem de Restrição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14</w:t>
            </w:r>
          </w:p>
        </w:tc>
        <w:tc>
          <w:tcPr>
            <w:tcW w:type="dxa" w:w="7776"/>
            <w:vAlign w:val="center"/>
            <w:shd w:fill="F4F1EA"/>
          </w:tcPr>
          <w:p>
            <w:pPr>
              <w:spacing w:after="0"/>
            </w:pPr>
            <w:r/>
            <w:r>
              <w:rPr>
                <w:rFonts w:ascii="Liberation Sans" w:hAnsi="Liberation Sans" w:eastAsia="Liberation Sans"/>
                <w:b w:val="0"/>
                <w:color w:val="282828"/>
                <w:sz w:val="16"/>
              </w:rPr>
              <w:t>3ª Lei Canônica</w:t>
            </w:r>
          </w:p>
        </w:tc>
      </w:tr>
      <w:tr>
        <w:trPr>
          <w:cantSplit/>
        </w:trPr>
        <w:tc>
          <w:tcPr>
            <w:tcW w:type="dxa" w:w="864"/>
            <w:vAlign w:val="center"/>
          </w:tcPr>
          <w:p>
            <w:pPr>
              <w:spacing w:after="0"/>
            </w:pPr>
            <w:r/>
            <w:r>
              <w:rPr>
                <w:rFonts w:ascii="Liberation Sans" w:hAnsi="Liberation Sans" w:eastAsia="Liberation Sans"/>
                <w:b w:val="0"/>
                <w:color w:val="282828"/>
                <w:sz w:val="16"/>
              </w:rPr>
              <w:t>15</w:t>
            </w:r>
          </w:p>
        </w:tc>
        <w:tc>
          <w:tcPr>
            <w:tcW w:type="dxa" w:w="7776"/>
            <w:vAlign w:val="center"/>
          </w:tcPr>
          <w:p>
            <w:pPr>
              <w:spacing w:after="0"/>
            </w:pPr>
            <w:r/>
            <w:r>
              <w:rPr>
                <w:rFonts w:ascii="Liberation Sans" w:hAnsi="Liberation Sans" w:eastAsia="Liberation Sans"/>
                <w:b w:val="0"/>
                <w:color w:val="282828"/>
                <w:sz w:val="16"/>
              </w:rPr>
              <w:t>Brado do Silêncio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16</w:t>
            </w:r>
          </w:p>
        </w:tc>
        <w:tc>
          <w:tcPr>
            <w:tcW w:type="dxa" w:w="7776"/>
            <w:vAlign w:val="center"/>
            <w:shd w:fill="F4F1EA"/>
          </w:tcPr>
          <w:p>
            <w:pPr>
              <w:spacing w:after="0"/>
            </w:pPr>
            <w:r/>
            <w:r>
              <w:rPr>
                <w:rFonts w:ascii="Liberation Sans" w:hAnsi="Liberation Sans" w:eastAsia="Liberation Sans"/>
                <w:b w:val="0"/>
                <w:color w:val="282828"/>
                <w:sz w:val="16"/>
              </w:rPr>
              <w:t>4ª Lei Emergente</w:t>
            </w:r>
          </w:p>
        </w:tc>
      </w:tr>
      <w:tr>
        <w:trPr>
          <w:cantSplit/>
        </w:trPr>
        <w:tc>
          <w:tcPr>
            <w:tcW w:type="dxa" w:w="864"/>
            <w:vAlign w:val="center"/>
          </w:tcPr>
          <w:p>
            <w:pPr>
              <w:spacing w:after="0"/>
            </w:pPr>
            <w:r/>
            <w:r>
              <w:rPr>
                <w:rFonts w:ascii="Liberation Sans" w:hAnsi="Liberation Sans" w:eastAsia="Liberation Sans"/>
                <w:b w:val="0"/>
                <w:color w:val="282828"/>
                <w:sz w:val="16"/>
              </w:rPr>
              <w:t>17</w:t>
            </w:r>
          </w:p>
        </w:tc>
        <w:tc>
          <w:tcPr>
            <w:tcW w:type="dxa" w:w="7776"/>
            <w:vAlign w:val="center"/>
          </w:tcPr>
          <w:p>
            <w:pPr>
              <w:spacing w:after="0"/>
            </w:pPr>
            <w:r/>
            <w:r>
              <w:rPr>
                <w:rFonts w:ascii="Liberation Sans" w:hAnsi="Liberation Sans" w:eastAsia="Liberation Sans"/>
                <w:b w:val="0"/>
                <w:color w:val="282828"/>
                <w:sz w:val="16"/>
              </w:rPr>
              <w:t>Equalizar o Campo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18</w:t>
            </w:r>
          </w:p>
        </w:tc>
        <w:tc>
          <w:tcPr>
            <w:tcW w:type="dxa" w:w="7776"/>
            <w:vAlign w:val="center"/>
            <w:shd w:fill="F4F1EA"/>
          </w:tcPr>
          <w:p>
            <w:pPr>
              <w:spacing w:after="0"/>
            </w:pPr>
            <w:r/>
            <w:r>
              <w:rPr>
                <w:rFonts w:ascii="Liberation Sans" w:hAnsi="Liberation Sans" w:eastAsia="Liberation Sans"/>
                <w:b w:val="0"/>
                <w:color w:val="282828"/>
                <w:sz w:val="16"/>
              </w:rPr>
              <w:t>Sentença Final</w:t>
            </w:r>
          </w:p>
        </w:tc>
      </w:tr>
      <w:tr>
        <w:trPr>
          <w:cantSplit/>
        </w:trPr>
        <w:tc>
          <w:tcPr>
            <w:tcW w:type="dxa" w:w="864"/>
            <w:vAlign w:val="center"/>
          </w:tcPr>
          <w:p>
            <w:pPr>
              <w:spacing w:after="0"/>
            </w:pPr>
            <w:r/>
            <w:r>
              <w:rPr>
                <w:rFonts w:ascii="Liberation Sans" w:hAnsi="Liberation Sans" w:eastAsia="Liberation Sans"/>
                <w:b w:val="0"/>
                <w:color w:val="282828"/>
                <w:sz w:val="16"/>
              </w:rPr>
              <w:t>19</w:t>
            </w:r>
          </w:p>
        </w:tc>
        <w:tc>
          <w:tcPr>
            <w:tcW w:type="dxa" w:w="7776"/>
            <w:vAlign w:val="center"/>
          </w:tcPr>
          <w:p>
            <w:pPr>
              <w:spacing w:after="0"/>
            </w:pPr>
            <w:r/>
            <w:r>
              <w:rPr>
                <w:rFonts w:ascii="Liberation Sans" w:hAnsi="Liberation Sans" w:eastAsia="Liberation Sans"/>
                <w:b w:val="0"/>
                <w:color w:val="282828"/>
                <w:sz w:val="16"/>
              </w:rPr>
              <w:t>Última Instância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20</w:t>
            </w:r>
          </w:p>
        </w:tc>
        <w:tc>
          <w:tcPr>
            <w:tcW w:type="dxa" w:w="7776"/>
            <w:vAlign w:val="center"/>
            <w:shd w:fill="F4F1EA"/>
          </w:tcPr>
          <w:p>
            <w:pPr>
              <w:spacing w:after="0"/>
            </w:pPr>
            <w:r/>
            <w:r>
              <w:rPr>
                <w:rFonts w:ascii="Liberation Sans" w:hAnsi="Liberation Sans" w:eastAsia="Liberation Sans"/>
                <w:b w:val="0"/>
                <w:color w:val="282828"/>
                <w:sz w:val="16"/>
              </w:rPr>
              <w:t>Suprema Jurisdição — duas Leis Emergentes simultâneas</w:t>
            </w:r>
          </w:p>
        </w:tc>
      </w:tr>
    </w:tbl>
    <w:p>
      <w:pPr>
        <w:widowControl/>
        <w:spacing w:after="20"/>
      </w:pPr>
    </w:p>
    <w:p>
      <w:pPr>
        <w:widowControl/>
      </w:pPr>
      <w:r>
        <w:rPr>
          <w:rFonts w:ascii="Liberation Serif" w:hAnsi="Liberation Serif" w:eastAsia="Liberation Serif"/>
        </w:rPr>
        <w:t>Leis adicionais como Silêncio, Desacato, Perjúrio, Assédio, Furto e Homicídio podem ser escolhidas nos marcos de Lei Emergente; a ordem exata de aquisição pode permanecer aberta à personalização do personagem.</w:t>
      </w:r>
    </w:p>
    <w:p>
      <w:pPr>
        <w:pStyle w:val="Heading2"/>
        <w:keepNext/>
        <w:widowControl/>
      </w:pPr>
      <w:r>
        <w:rPr>
          <w:rFonts w:ascii="Liberation Serif" w:hAnsi="Liberation Serif" w:eastAsia="Liberation Serif"/>
        </w:rPr>
        <w:t>Ardano — Progressão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864"/>
            <w:vAlign w:val="center"/>
            <w:shd w:fill="34495E"/>
          </w:tcPr>
          <w:p>
            <w:pPr>
              <w:spacing w:after="0"/>
            </w:pPr>
            <w:r/>
            <w:r>
              <w:rPr>
                <w:rFonts w:ascii="Liberation Sans" w:hAnsi="Liberation Sans" w:eastAsia="Liberation Sans"/>
                <w:b/>
                <w:color w:val="FFFFFF"/>
                <w:sz w:val="17"/>
              </w:rPr>
              <w:t>Nível</w:t>
            </w:r>
          </w:p>
        </w:tc>
        <w:tc>
          <w:tcPr>
            <w:tcW w:type="dxa" w:w="7776"/>
            <w:vAlign w:val="center"/>
            <w:shd w:fill="34495E"/>
          </w:tcPr>
          <w:p>
            <w:pPr>
              <w:spacing w:after="0"/>
            </w:pPr>
            <w:r/>
            <w:r>
              <w:rPr>
                <w:rFonts w:ascii="Liberation Sans" w:hAnsi="Liberation Sans" w:eastAsia="Liberation Sans"/>
                <w:b/>
                <w:color w:val="FFFFFF"/>
                <w:sz w:val="17"/>
              </w:rPr>
              <w:t>Ganho</w:t>
            </w:r>
          </w:p>
        </w:tc>
      </w:tr>
      <w:tr>
        <w:trPr>
          <w:cantSplit/>
        </w:trPr>
        <w:tc>
          <w:tcPr>
            <w:tcW w:type="dxa" w:w="864"/>
            <w:vAlign w:val="center"/>
          </w:tcPr>
          <w:p>
            <w:pPr>
              <w:spacing w:after="0"/>
            </w:pPr>
            <w:r/>
            <w:r>
              <w:rPr>
                <w:rFonts w:ascii="Liberation Sans" w:hAnsi="Liberation Sans" w:eastAsia="Liberation Sans"/>
                <w:b w:val="0"/>
                <w:color w:val="282828"/>
                <w:sz w:val="16"/>
              </w:rPr>
              <w:t>1</w:t>
            </w:r>
          </w:p>
        </w:tc>
        <w:tc>
          <w:tcPr>
            <w:tcW w:type="dxa" w:w="7776"/>
            <w:vAlign w:val="center"/>
          </w:tcPr>
          <w:p>
            <w:pPr>
              <w:spacing w:after="0"/>
            </w:pPr>
            <w:r/>
            <w:r>
              <w:rPr>
                <w:rFonts w:ascii="Liberation Sans" w:hAnsi="Liberation Sans" w:eastAsia="Liberation Sans"/>
                <w:b w:val="0"/>
                <w:color w:val="282828"/>
                <w:sz w:val="16"/>
              </w:rPr>
              <w:t>Chama de Ardano + Cura pela Chama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w:t>
            </w:r>
          </w:p>
        </w:tc>
        <w:tc>
          <w:tcPr>
            <w:tcW w:type="dxa" w:w="7776"/>
            <w:vAlign w:val="center"/>
            <w:shd w:fill="F4F1EA"/>
          </w:tcPr>
          <w:p>
            <w:pPr>
              <w:spacing w:after="0"/>
            </w:pPr>
            <w:r/>
            <w:r>
              <w:rPr>
                <w:rFonts w:ascii="Liberation Sans" w:hAnsi="Liberation Sans" w:eastAsia="Liberation Sans"/>
                <w:b w:val="0"/>
                <w:color w:val="282828"/>
                <w:sz w:val="16"/>
              </w:rPr>
              <w:t>Intervenção pela Chama</w:t>
            </w:r>
          </w:p>
        </w:tc>
      </w:tr>
      <w:tr>
        <w:trPr>
          <w:cantSplit/>
        </w:trPr>
        <w:tc>
          <w:tcPr>
            <w:tcW w:type="dxa" w:w="864"/>
            <w:vAlign w:val="center"/>
          </w:tcPr>
          <w:p>
            <w:pPr>
              <w:spacing w:after="0"/>
            </w:pPr>
            <w:r/>
            <w:r>
              <w:rPr>
                <w:rFonts w:ascii="Liberation Sans" w:hAnsi="Liberation Sans" w:eastAsia="Liberation Sans"/>
                <w:b w:val="0"/>
                <w:color w:val="282828"/>
                <w:sz w:val="16"/>
              </w:rPr>
              <w:t>3</w:t>
            </w:r>
          </w:p>
        </w:tc>
        <w:tc>
          <w:tcPr>
            <w:tcW w:type="dxa" w:w="7776"/>
            <w:vAlign w:val="center"/>
          </w:tcPr>
          <w:p>
            <w:pPr>
              <w:spacing w:after="0"/>
            </w:pPr>
            <w:r/>
            <w:r>
              <w:rPr>
                <w:rFonts w:ascii="Liberation Sans" w:hAnsi="Liberation Sans" w:eastAsia="Liberation Sans"/>
                <w:b w:val="0"/>
                <w:color w:val="282828"/>
                <w:sz w:val="16"/>
              </w:rPr>
              <w:t>Arder a Alma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4</w:t>
            </w:r>
          </w:p>
        </w:tc>
        <w:tc>
          <w:tcPr>
            <w:tcW w:type="dxa" w:w="7776"/>
            <w:vAlign w:val="center"/>
            <w:shd w:fill="F4F1EA"/>
          </w:tcPr>
          <w:p>
            <w:pPr>
              <w:spacing w:after="0"/>
            </w:pPr>
            <w:r/>
            <w:r>
              <w:rPr>
                <w:rFonts w:ascii="Liberation Sans" w:hAnsi="Liberation Sans" w:eastAsia="Liberation Sans"/>
                <w:b w:val="0"/>
                <w:color w:val="282828"/>
                <w:sz w:val="16"/>
              </w:rPr>
              <w:t>Atrição</w:t>
            </w:r>
          </w:p>
        </w:tc>
      </w:tr>
      <w:tr>
        <w:trPr>
          <w:cantSplit/>
        </w:trPr>
        <w:tc>
          <w:tcPr>
            <w:tcW w:type="dxa" w:w="864"/>
            <w:vAlign w:val="center"/>
          </w:tcPr>
          <w:p>
            <w:pPr>
              <w:spacing w:after="0"/>
            </w:pPr>
            <w:r/>
            <w:r>
              <w:rPr>
                <w:rFonts w:ascii="Liberation Sans" w:hAnsi="Liberation Sans" w:eastAsia="Liberation Sans"/>
                <w:b w:val="0"/>
                <w:color w:val="282828"/>
                <w:sz w:val="16"/>
              </w:rPr>
              <w:t>5</w:t>
            </w:r>
          </w:p>
        </w:tc>
        <w:tc>
          <w:tcPr>
            <w:tcW w:type="dxa" w:w="7776"/>
            <w:vAlign w:val="center"/>
          </w:tcPr>
          <w:p>
            <w:pPr>
              <w:spacing w:after="0"/>
            </w:pPr>
            <w:r/>
            <w:r>
              <w:rPr>
                <w:rFonts w:ascii="Liberation Sans" w:hAnsi="Liberation Sans" w:eastAsia="Liberation Sans"/>
                <w:b w:val="0"/>
                <w:color w:val="282828"/>
                <w:sz w:val="16"/>
              </w:rPr>
              <w:t>Consagrar Arma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6</w:t>
            </w:r>
          </w:p>
        </w:tc>
        <w:tc>
          <w:tcPr>
            <w:tcW w:type="dxa" w:w="7776"/>
            <w:vAlign w:val="center"/>
            <w:shd w:fill="F4F1EA"/>
          </w:tcPr>
          <w:p>
            <w:pPr>
              <w:spacing w:after="0"/>
            </w:pPr>
            <w:r/>
            <w:r>
              <w:rPr>
                <w:rFonts w:ascii="Liberation Sans" w:hAnsi="Liberation Sans" w:eastAsia="Liberation Sans"/>
                <w:b w:val="0"/>
                <w:color w:val="282828"/>
                <w:sz w:val="16"/>
              </w:rPr>
              <w:t>Incandecer</w:t>
            </w:r>
          </w:p>
        </w:tc>
      </w:tr>
      <w:tr>
        <w:trPr>
          <w:cantSplit/>
        </w:trPr>
        <w:tc>
          <w:tcPr>
            <w:tcW w:type="dxa" w:w="864"/>
            <w:vAlign w:val="center"/>
          </w:tcPr>
          <w:p>
            <w:pPr>
              <w:spacing w:after="0"/>
            </w:pPr>
            <w:r/>
            <w:r>
              <w:rPr>
                <w:rFonts w:ascii="Liberation Sans" w:hAnsi="Liberation Sans" w:eastAsia="Liberation Sans"/>
                <w:b w:val="0"/>
                <w:color w:val="282828"/>
                <w:sz w:val="16"/>
              </w:rPr>
              <w:t>7</w:t>
            </w:r>
          </w:p>
        </w:tc>
        <w:tc>
          <w:tcPr>
            <w:tcW w:type="dxa" w:w="7776"/>
            <w:vAlign w:val="center"/>
          </w:tcPr>
          <w:p>
            <w:pPr>
              <w:spacing w:after="0"/>
            </w:pPr>
            <w:r/>
            <w:r>
              <w:rPr>
                <w:rFonts w:ascii="Liberation Sans" w:hAnsi="Liberation Sans" w:eastAsia="Liberation Sans"/>
                <w:b w:val="0"/>
                <w:color w:val="282828"/>
                <w:sz w:val="16"/>
              </w:rPr>
              <w:t>Contrição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8</w:t>
            </w:r>
          </w:p>
        </w:tc>
        <w:tc>
          <w:tcPr>
            <w:tcW w:type="dxa" w:w="7776"/>
            <w:vAlign w:val="center"/>
            <w:shd w:fill="F4F1EA"/>
          </w:tcPr>
          <w:p>
            <w:pPr>
              <w:spacing w:after="0"/>
            </w:pPr>
            <w:r/>
            <w:r>
              <w:rPr>
                <w:rFonts w:ascii="Liberation Sans" w:hAnsi="Liberation Sans" w:eastAsia="Liberation Sans"/>
                <w:b w:val="0"/>
                <w:color w:val="282828"/>
                <w:sz w:val="16"/>
              </w:rPr>
              <w:t>Prova de Fogo</w:t>
            </w:r>
          </w:p>
        </w:tc>
      </w:tr>
      <w:tr>
        <w:trPr>
          <w:cantSplit/>
        </w:trPr>
        <w:tc>
          <w:tcPr>
            <w:tcW w:type="dxa" w:w="864"/>
            <w:vAlign w:val="center"/>
          </w:tcPr>
          <w:p>
            <w:pPr>
              <w:spacing w:after="0"/>
            </w:pPr>
            <w:r/>
            <w:r>
              <w:rPr>
                <w:rFonts w:ascii="Liberation Sans" w:hAnsi="Liberation Sans" w:eastAsia="Liberation Sans"/>
                <w:b w:val="0"/>
                <w:color w:val="282828"/>
                <w:sz w:val="16"/>
              </w:rPr>
              <w:t>9</w:t>
            </w:r>
          </w:p>
        </w:tc>
        <w:tc>
          <w:tcPr>
            <w:tcW w:type="dxa" w:w="7776"/>
            <w:vAlign w:val="center"/>
          </w:tcPr>
          <w:p>
            <w:pPr>
              <w:spacing w:after="0"/>
            </w:pPr>
            <w:r/>
            <w:r>
              <w:rPr>
                <w:rFonts w:ascii="Liberation Sans" w:hAnsi="Liberation Sans" w:eastAsia="Liberation Sans"/>
                <w:b w:val="0"/>
                <w:color w:val="282828"/>
                <w:sz w:val="16"/>
              </w:rPr>
              <w:t>Estirpar Barreiras</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10</w:t>
            </w:r>
          </w:p>
        </w:tc>
        <w:tc>
          <w:tcPr>
            <w:tcW w:type="dxa" w:w="7776"/>
            <w:vAlign w:val="center"/>
            <w:shd w:fill="F4F1EA"/>
          </w:tcPr>
          <w:p>
            <w:pPr>
              <w:spacing w:after="0"/>
            </w:pPr>
            <w:r/>
            <w:r>
              <w:rPr>
                <w:rFonts w:ascii="Liberation Sans" w:hAnsi="Liberation Sans" w:eastAsia="Liberation Sans"/>
                <w:b w:val="0"/>
                <w:color w:val="282828"/>
                <w:sz w:val="16"/>
              </w:rPr>
              <w:t>Revelar Essência</w:t>
            </w:r>
          </w:p>
        </w:tc>
      </w:tr>
      <w:tr>
        <w:trPr>
          <w:cantSplit/>
        </w:trPr>
        <w:tc>
          <w:tcPr>
            <w:tcW w:type="dxa" w:w="864"/>
            <w:vAlign w:val="center"/>
          </w:tcPr>
          <w:p>
            <w:pPr>
              <w:spacing w:after="0"/>
            </w:pPr>
            <w:r/>
            <w:r>
              <w:rPr>
                <w:rFonts w:ascii="Liberation Sans" w:hAnsi="Liberation Sans" w:eastAsia="Liberation Sans"/>
                <w:b w:val="0"/>
                <w:color w:val="282828"/>
                <w:sz w:val="16"/>
              </w:rPr>
              <w:t>11</w:t>
            </w:r>
          </w:p>
        </w:tc>
        <w:tc>
          <w:tcPr>
            <w:tcW w:type="dxa" w:w="7776"/>
            <w:vAlign w:val="center"/>
          </w:tcPr>
          <w:p>
            <w:pPr>
              <w:spacing w:after="0"/>
            </w:pPr>
            <w:r/>
            <w:r>
              <w:rPr>
                <w:rFonts w:ascii="Liberation Sans" w:hAnsi="Liberation Sans" w:eastAsia="Liberation Sans"/>
                <w:b w:val="0"/>
                <w:color w:val="282828"/>
                <w:sz w:val="16"/>
              </w:rPr>
              <w:t>Transmutar Arma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12</w:t>
            </w:r>
          </w:p>
        </w:tc>
        <w:tc>
          <w:tcPr>
            <w:tcW w:type="dxa" w:w="7776"/>
            <w:vAlign w:val="center"/>
            <w:shd w:fill="F4F1EA"/>
          </w:tcPr>
          <w:p>
            <w:pPr>
              <w:spacing w:after="0"/>
            </w:pPr>
            <w:r/>
            <w:r>
              <w:rPr>
                <w:rFonts w:ascii="Liberation Sans" w:hAnsi="Liberation Sans" w:eastAsia="Liberation Sans"/>
                <w:b w:val="0"/>
                <w:color w:val="282828"/>
                <w:sz w:val="16"/>
              </w:rPr>
              <w:t>Imolação</w:t>
            </w:r>
          </w:p>
        </w:tc>
      </w:tr>
      <w:tr>
        <w:trPr>
          <w:cantSplit/>
        </w:trPr>
        <w:tc>
          <w:tcPr>
            <w:tcW w:type="dxa" w:w="864"/>
            <w:vAlign w:val="center"/>
          </w:tcPr>
          <w:p>
            <w:pPr>
              <w:spacing w:after="0"/>
            </w:pPr>
            <w:r/>
            <w:r>
              <w:rPr>
                <w:rFonts w:ascii="Liberation Sans" w:hAnsi="Liberation Sans" w:eastAsia="Liberation Sans"/>
                <w:b w:val="0"/>
                <w:color w:val="282828"/>
                <w:sz w:val="16"/>
              </w:rPr>
              <w:t>13</w:t>
            </w:r>
          </w:p>
        </w:tc>
        <w:tc>
          <w:tcPr>
            <w:tcW w:type="dxa" w:w="7776"/>
            <w:vAlign w:val="center"/>
          </w:tcPr>
          <w:p>
            <w:pPr>
              <w:spacing w:after="0"/>
            </w:pPr>
            <w:r/>
            <w:r>
              <w:rPr>
                <w:rFonts w:ascii="Liberation Sans" w:hAnsi="Liberation Sans" w:eastAsia="Liberation Sans"/>
                <w:b w:val="0"/>
                <w:color w:val="282828"/>
                <w:sz w:val="16"/>
              </w:rPr>
              <w:t>Evangelho do Fogo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14</w:t>
            </w:r>
          </w:p>
        </w:tc>
        <w:tc>
          <w:tcPr>
            <w:tcW w:type="dxa" w:w="7776"/>
            <w:vAlign w:val="center"/>
            <w:shd w:fill="F4F1EA"/>
          </w:tcPr>
          <w:p>
            <w:pPr>
              <w:spacing w:after="0"/>
            </w:pPr>
            <w:r/>
            <w:r>
              <w:rPr>
                <w:rFonts w:ascii="Liberation Sans" w:hAnsi="Liberation Sans" w:eastAsia="Liberation Sans"/>
                <w:b w:val="0"/>
                <w:color w:val="282828"/>
                <w:sz w:val="16"/>
              </w:rPr>
              <w:t>Exorcismo de Fogo</w:t>
            </w:r>
          </w:p>
        </w:tc>
      </w:tr>
      <w:tr>
        <w:trPr>
          <w:cantSplit/>
        </w:trPr>
        <w:tc>
          <w:tcPr>
            <w:tcW w:type="dxa" w:w="864"/>
            <w:vAlign w:val="center"/>
          </w:tcPr>
          <w:p>
            <w:pPr>
              <w:spacing w:after="0"/>
            </w:pPr>
            <w:r/>
            <w:r>
              <w:rPr>
                <w:rFonts w:ascii="Liberation Sans" w:hAnsi="Liberation Sans" w:eastAsia="Liberation Sans"/>
                <w:b w:val="0"/>
                <w:color w:val="282828"/>
                <w:sz w:val="16"/>
              </w:rPr>
              <w:t>15</w:t>
            </w:r>
          </w:p>
        </w:tc>
        <w:tc>
          <w:tcPr>
            <w:tcW w:type="dxa" w:w="7776"/>
            <w:vAlign w:val="center"/>
          </w:tcPr>
          <w:p>
            <w:pPr>
              <w:spacing w:after="0"/>
            </w:pPr>
            <w:r/>
            <w:r>
              <w:rPr>
                <w:rFonts w:ascii="Liberation Sans" w:hAnsi="Liberation Sans" w:eastAsia="Liberation Sans"/>
                <w:b w:val="0"/>
                <w:color w:val="282828"/>
                <w:sz w:val="16"/>
              </w:rPr>
              <w:t>Casulo da Chama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16</w:t>
            </w:r>
          </w:p>
        </w:tc>
        <w:tc>
          <w:tcPr>
            <w:tcW w:type="dxa" w:w="7776"/>
            <w:vAlign w:val="center"/>
            <w:shd w:fill="F4F1EA"/>
          </w:tcPr>
          <w:p>
            <w:pPr>
              <w:spacing w:after="0"/>
            </w:pPr>
            <w:r/>
            <w:r>
              <w:rPr>
                <w:rFonts w:ascii="Liberation Sans" w:hAnsi="Liberation Sans" w:eastAsia="Liberation Sans"/>
                <w:b w:val="0"/>
                <w:color w:val="282828"/>
                <w:sz w:val="16"/>
              </w:rPr>
              <w:t>Fervor da Conversão</w:t>
            </w:r>
          </w:p>
        </w:tc>
      </w:tr>
      <w:tr>
        <w:trPr>
          <w:cantSplit/>
        </w:trPr>
        <w:tc>
          <w:tcPr>
            <w:tcW w:type="dxa" w:w="864"/>
            <w:vAlign w:val="center"/>
          </w:tcPr>
          <w:p>
            <w:pPr>
              <w:spacing w:after="0"/>
            </w:pPr>
            <w:r/>
            <w:r>
              <w:rPr>
                <w:rFonts w:ascii="Liberation Sans" w:hAnsi="Liberation Sans" w:eastAsia="Liberation Sans"/>
                <w:b w:val="0"/>
                <w:color w:val="282828"/>
                <w:sz w:val="16"/>
              </w:rPr>
              <w:t>17</w:t>
            </w:r>
          </w:p>
        </w:tc>
        <w:tc>
          <w:tcPr>
            <w:tcW w:type="dxa" w:w="7776"/>
            <w:vAlign w:val="center"/>
          </w:tcPr>
          <w:p>
            <w:pPr>
              <w:spacing w:after="0"/>
            </w:pPr>
            <w:r/>
            <w:r>
              <w:rPr>
                <w:rFonts w:ascii="Liberation Sans" w:hAnsi="Liberation Sans" w:eastAsia="Liberation Sans"/>
                <w:b w:val="0"/>
                <w:color w:val="282828"/>
                <w:sz w:val="16"/>
              </w:rPr>
              <w:t>Ascensão Ardente</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18</w:t>
            </w:r>
          </w:p>
        </w:tc>
        <w:tc>
          <w:tcPr>
            <w:tcW w:type="dxa" w:w="7776"/>
            <w:vAlign w:val="center"/>
            <w:shd w:fill="F4F1EA"/>
          </w:tcPr>
          <w:p>
            <w:pPr>
              <w:spacing w:after="0"/>
            </w:pPr>
            <w:r/>
            <w:r>
              <w:rPr>
                <w:rFonts w:ascii="Liberation Sans" w:hAnsi="Liberation Sans" w:eastAsia="Liberation Sans"/>
                <w:b w:val="0"/>
                <w:color w:val="282828"/>
                <w:sz w:val="16"/>
              </w:rPr>
              <w:t>Chama da Penitência</w:t>
            </w:r>
          </w:p>
        </w:tc>
      </w:tr>
      <w:tr>
        <w:trPr>
          <w:cantSplit/>
        </w:trPr>
        <w:tc>
          <w:tcPr>
            <w:tcW w:type="dxa" w:w="864"/>
            <w:vAlign w:val="center"/>
          </w:tcPr>
          <w:p>
            <w:pPr>
              <w:spacing w:after="0"/>
            </w:pPr>
            <w:r/>
            <w:r>
              <w:rPr>
                <w:rFonts w:ascii="Liberation Sans" w:hAnsi="Liberation Sans" w:eastAsia="Liberation Sans"/>
                <w:b w:val="0"/>
                <w:color w:val="282828"/>
                <w:sz w:val="16"/>
              </w:rPr>
              <w:t>19</w:t>
            </w:r>
          </w:p>
        </w:tc>
        <w:tc>
          <w:tcPr>
            <w:tcW w:type="dxa" w:w="7776"/>
            <w:vAlign w:val="center"/>
          </w:tcPr>
          <w:p>
            <w:pPr>
              <w:spacing w:after="0"/>
            </w:pPr>
            <w:r/>
            <w:r>
              <w:rPr>
                <w:rFonts w:ascii="Liberation Sans" w:hAnsi="Liberation Sans" w:eastAsia="Liberation Sans"/>
                <w:b w:val="0"/>
                <w:color w:val="282828"/>
                <w:sz w:val="16"/>
              </w:rPr>
              <w:t>Ação Heroica — Redentor Ardente</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20</w:t>
            </w:r>
          </w:p>
        </w:tc>
        <w:tc>
          <w:tcPr>
            <w:tcW w:type="dxa" w:w="7776"/>
            <w:vAlign w:val="center"/>
            <w:shd w:fill="F4F1EA"/>
          </w:tcPr>
          <w:p>
            <w:pPr>
              <w:spacing w:after="0"/>
            </w:pPr>
            <w:r/>
            <w:r>
              <w:rPr>
                <w:rFonts w:ascii="Liberation Sans" w:hAnsi="Liberation Sans" w:eastAsia="Liberation Sans"/>
                <w:b w:val="0"/>
                <w:color w:val="282828"/>
                <w:sz w:val="16"/>
              </w:rPr>
              <w:t>Ação Heroica — Fênix</w:t>
            </w:r>
          </w:p>
        </w:tc>
      </w:tr>
    </w:tbl>
    <w:p>
      <w:pPr>
        <w:widowControl/>
        <w:spacing w:after="20"/>
      </w:pPr>
    </w:p>
    <w:p>
      <w:pPr>
        <w:pStyle w:val="Heading2"/>
        <w:keepNext/>
        <w:widowControl/>
      </w:pPr>
      <w:r>
        <w:rPr>
          <w:rFonts w:ascii="Liberation Serif" w:hAnsi="Liberation Serif" w:eastAsia="Liberation Serif"/>
        </w:rPr>
        <w:t>Mácaros — Progressão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864"/>
            <w:vAlign w:val="center"/>
            <w:shd w:fill="34495E"/>
          </w:tcPr>
          <w:p>
            <w:pPr>
              <w:spacing w:after="0"/>
            </w:pPr>
            <w:r/>
            <w:r>
              <w:rPr>
                <w:rFonts w:ascii="Liberation Sans" w:hAnsi="Liberation Sans" w:eastAsia="Liberation Sans"/>
                <w:b/>
                <w:color w:val="FFFFFF"/>
                <w:sz w:val="17"/>
              </w:rPr>
              <w:t>Nível</w:t>
            </w:r>
          </w:p>
        </w:tc>
        <w:tc>
          <w:tcPr>
            <w:tcW w:type="dxa" w:w="7776"/>
            <w:vAlign w:val="center"/>
            <w:shd w:fill="34495E"/>
          </w:tcPr>
          <w:p>
            <w:pPr>
              <w:spacing w:after="0"/>
            </w:pPr>
            <w:r/>
            <w:r>
              <w:rPr>
                <w:rFonts w:ascii="Liberation Sans" w:hAnsi="Liberation Sans" w:eastAsia="Liberation Sans"/>
                <w:b/>
                <w:color w:val="FFFFFF"/>
                <w:sz w:val="17"/>
              </w:rPr>
              <w:t>Ganho</w:t>
            </w:r>
          </w:p>
        </w:tc>
      </w:tr>
      <w:tr>
        <w:trPr>
          <w:cantSplit/>
        </w:trPr>
        <w:tc>
          <w:tcPr>
            <w:tcW w:type="dxa" w:w="864"/>
            <w:vAlign w:val="center"/>
          </w:tcPr>
          <w:p>
            <w:pPr>
              <w:spacing w:after="0"/>
            </w:pPr>
            <w:r/>
            <w:r>
              <w:rPr>
                <w:rFonts w:ascii="Liberation Sans" w:hAnsi="Liberation Sans" w:eastAsia="Liberation Sans"/>
                <w:b w:val="0"/>
                <w:color w:val="282828"/>
                <w:sz w:val="16"/>
              </w:rPr>
              <w:t>1</w:t>
            </w:r>
          </w:p>
        </w:tc>
        <w:tc>
          <w:tcPr>
            <w:tcW w:type="dxa" w:w="7776"/>
            <w:vAlign w:val="center"/>
          </w:tcPr>
          <w:p>
            <w:pPr>
              <w:spacing w:after="0"/>
            </w:pPr>
            <w:r/>
            <w:r>
              <w:rPr>
                <w:rFonts w:ascii="Liberation Sans" w:hAnsi="Liberation Sans" w:eastAsia="Liberation Sans"/>
                <w:b w:val="0"/>
                <w:color w:val="282828"/>
                <w:sz w:val="16"/>
              </w:rPr>
              <w:t>Relicário, Escudo do Zelo e motor de Valor</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w:t>
            </w:r>
          </w:p>
        </w:tc>
        <w:tc>
          <w:tcPr>
            <w:tcW w:type="dxa" w:w="7776"/>
            <w:vAlign w:val="center"/>
            <w:shd w:fill="F4F1EA"/>
          </w:tcPr>
          <w:p>
            <w:pPr>
              <w:spacing w:after="0"/>
            </w:pPr>
            <w:r/>
            <w:r>
              <w:rPr>
                <w:rFonts w:ascii="Liberation Sans" w:hAnsi="Liberation Sans" w:eastAsia="Liberation Sans"/>
                <w:b w:val="0"/>
                <w:color w:val="282828"/>
                <w:sz w:val="16"/>
              </w:rPr>
              <w:t>Litania da Integridade</w:t>
            </w:r>
          </w:p>
        </w:tc>
      </w:tr>
      <w:tr>
        <w:trPr>
          <w:cantSplit/>
        </w:trPr>
        <w:tc>
          <w:tcPr>
            <w:tcW w:type="dxa" w:w="864"/>
            <w:vAlign w:val="center"/>
          </w:tcPr>
          <w:p>
            <w:pPr>
              <w:spacing w:after="0"/>
            </w:pPr>
            <w:r/>
            <w:r>
              <w:rPr>
                <w:rFonts w:ascii="Liberation Sans" w:hAnsi="Liberation Sans" w:eastAsia="Liberation Sans"/>
                <w:b w:val="0"/>
                <w:color w:val="282828"/>
                <w:sz w:val="16"/>
              </w:rPr>
              <w:t>3</w:t>
            </w:r>
          </w:p>
        </w:tc>
        <w:tc>
          <w:tcPr>
            <w:tcW w:type="dxa" w:w="7776"/>
            <w:vAlign w:val="center"/>
          </w:tcPr>
          <w:p>
            <w:pPr>
              <w:spacing w:after="0"/>
            </w:pPr>
            <w:r/>
            <w:r>
              <w:rPr>
                <w:rFonts w:ascii="Liberation Sans" w:hAnsi="Liberation Sans" w:eastAsia="Liberation Sans"/>
                <w:b w:val="0"/>
                <w:color w:val="282828"/>
                <w:sz w:val="16"/>
              </w:rPr>
              <w:t>Avaliação Estrutural / Olho Cirúrgico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4</w:t>
            </w:r>
          </w:p>
        </w:tc>
        <w:tc>
          <w:tcPr>
            <w:tcW w:type="dxa" w:w="7776"/>
            <w:vAlign w:val="center"/>
            <w:shd w:fill="F4F1EA"/>
          </w:tcPr>
          <w:p>
            <w:pPr>
              <w:spacing w:after="0"/>
            </w:pPr>
            <w:r/>
            <w:r>
              <w:rPr>
                <w:rFonts w:ascii="Liberation Sans" w:hAnsi="Liberation Sans" w:eastAsia="Liberation Sans"/>
                <w:b w:val="0"/>
                <w:color w:val="282828"/>
                <w:sz w:val="16"/>
              </w:rPr>
              <w:t>Lançar Escudo</w:t>
            </w:r>
          </w:p>
        </w:tc>
      </w:tr>
      <w:tr>
        <w:trPr>
          <w:cantSplit/>
        </w:trPr>
        <w:tc>
          <w:tcPr>
            <w:tcW w:type="dxa" w:w="864"/>
            <w:vAlign w:val="center"/>
          </w:tcPr>
          <w:p>
            <w:pPr>
              <w:spacing w:after="0"/>
            </w:pPr>
            <w:r/>
            <w:r>
              <w:rPr>
                <w:rFonts w:ascii="Liberation Sans" w:hAnsi="Liberation Sans" w:eastAsia="Liberation Sans"/>
                <w:b w:val="0"/>
                <w:color w:val="282828"/>
                <w:sz w:val="16"/>
              </w:rPr>
              <w:t>5</w:t>
            </w:r>
          </w:p>
        </w:tc>
        <w:tc>
          <w:tcPr>
            <w:tcW w:type="dxa" w:w="7776"/>
            <w:vAlign w:val="center"/>
          </w:tcPr>
          <w:p>
            <w:pPr>
              <w:spacing w:after="0"/>
            </w:pPr>
            <w:r/>
            <w:r>
              <w:rPr>
                <w:rFonts w:ascii="Liberation Sans" w:hAnsi="Liberation Sans" w:eastAsia="Liberation Sans"/>
                <w:b w:val="0"/>
                <w:color w:val="282828"/>
                <w:sz w:val="16"/>
              </w:rPr>
              <w:t>Promessa Macariana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6</w:t>
            </w:r>
          </w:p>
        </w:tc>
        <w:tc>
          <w:tcPr>
            <w:tcW w:type="dxa" w:w="7776"/>
            <w:vAlign w:val="center"/>
            <w:shd w:fill="F4F1EA"/>
          </w:tcPr>
          <w:p>
            <w:pPr>
              <w:spacing w:after="0"/>
            </w:pPr>
            <w:r/>
            <w:r>
              <w:rPr>
                <w:rFonts w:ascii="Liberation Sans" w:hAnsi="Liberation Sans" w:eastAsia="Liberation Sans"/>
                <w:b w:val="0"/>
                <w:color w:val="282828"/>
                <w:sz w:val="16"/>
              </w:rPr>
              <w:t>Arma Zelosa</w:t>
            </w:r>
          </w:p>
        </w:tc>
      </w:tr>
      <w:tr>
        <w:trPr>
          <w:cantSplit/>
        </w:trPr>
        <w:tc>
          <w:tcPr>
            <w:tcW w:type="dxa" w:w="864"/>
            <w:vAlign w:val="center"/>
          </w:tcPr>
          <w:p>
            <w:pPr>
              <w:spacing w:after="0"/>
            </w:pPr>
            <w:r/>
            <w:r>
              <w:rPr>
                <w:rFonts w:ascii="Liberation Sans" w:hAnsi="Liberation Sans" w:eastAsia="Liberation Sans"/>
                <w:b w:val="0"/>
                <w:color w:val="282828"/>
                <w:sz w:val="16"/>
              </w:rPr>
              <w:t>7</w:t>
            </w:r>
          </w:p>
        </w:tc>
        <w:tc>
          <w:tcPr>
            <w:tcW w:type="dxa" w:w="7776"/>
            <w:vAlign w:val="center"/>
          </w:tcPr>
          <w:p>
            <w:pPr>
              <w:spacing w:after="0"/>
            </w:pPr>
            <w:r/>
            <w:r>
              <w:rPr>
                <w:rFonts w:ascii="Liberation Sans" w:hAnsi="Liberation Sans" w:eastAsia="Liberation Sans"/>
                <w:b w:val="0"/>
                <w:color w:val="282828"/>
                <w:sz w:val="16"/>
              </w:rPr>
              <w:t>Proteção Impecável</w:t>
            </w:r>
          </w:p>
        </w:tc>
      </w:tr>
      <w:tr>
        <w:trPr>
          <w:cantSplit/>
        </w:trPr>
        <w:tc>
          <w:tcPr>
            <w:tcW w:type="dxa" w:w="864"/>
            <w:vAlign w:val="center"/>
            <w:shd w:fill="F4F1EA"/>
          </w:tcPr>
          <w:p>
            <w:pPr>
              <w:spacing w:after="0"/>
            </w:pPr>
            <w:r/>
            <w:r>
              <w:rPr>
                <w:rFonts w:ascii="Liberation Sans" w:hAnsi="Liberation Sans" w:eastAsia="Liberation Sans"/>
                <w:b w:val="0"/>
                <w:color w:val="282828"/>
                <w:sz w:val="16"/>
              </w:rPr>
              <w:t>8</w:t>
            </w:r>
          </w:p>
        </w:tc>
        <w:tc>
          <w:tcPr>
            <w:tcW w:type="dxa" w:w="7776"/>
            <w:vAlign w:val="center"/>
            <w:shd w:fill="F4F1EA"/>
          </w:tcPr>
          <w:p>
            <w:pPr>
              <w:spacing w:after="0"/>
            </w:pPr>
            <w:r/>
            <w:r>
              <w:rPr>
                <w:rFonts w:ascii="Liberation Sans" w:hAnsi="Liberation Sans" w:eastAsia="Liberation Sans"/>
                <w:b w:val="0"/>
                <w:color w:val="282828"/>
                <w:sz w:val="16"/>
              </w:rPr>
              <w:t>Quebrar o Espírito</w:t>
            </w:r>
          </w:p>
        </w:tc>
      </w:tr>
      <w:tr>
        <w:trPr>
          <w:cantSplit/>
        </w:trPr>
        <w:tc>
          <w:tcPr>
            <w:tcW w:type="dxa" w:w="864"/>
            <w:vAlign w:val="center"/>
          </w:tcPr>
          <w:p>
            <w:pPr>
              <w:spacing w:after="0"/>
            </w:pPr>
            <w:r/>
            <w:r>
              <w:rPr>
                <w:rFonts w:ascii="Liberation Sans" w:hAnsi="Liberation Sans" w:eastAsia="Liberation Sans"/>
                <w:b w:val="0"/>
                <w:color w:val="282828"/>
                <w:sz w:val="16"/>
              </w:rPr>
              <w:t>9</w:t>
            </w:r>
          </w:p>
        </w:tc>
        <w:tc>
          <w:tcPr>
            <w:tcW w:type="dxa" w:w="7776"/>
            <w:vAlign w:val="center"/>
          </w:tcPr>
          <w:p>
            <w:pPr>
              <w:spacing w:after="0"/>
            </w:pPr>
            <w:r/>
            <w:r>
              <w:rPr>
                <w:rFonts w:ascii="Liberation Sans" w:hAnsi="Liberation Sans" w:eastAsia="Liberation Sans"/>
                <w:b w:val="0"/>
                <w:color w:val="282828"/>
                <w:sz w:val="16"/>
              </w:rPr>
              <w:t>Desprezo pelo Desleixo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10</w:t>
            </w:r>
          </w:p>
        </w:tc>
        <w:tc>
          <w:tcPr>
            <w:tcW w:type="dxa" w:w="7776"/>
            <w:vAlign w:val="center"/>
            <w:shd w:fill="F4F1EA"/>
          </w:tcPr>
          <w:p>
            <w:pPr>
              <w:spacing w:after="0"/>
            </w:pPr>
            <w:r/>
            <w:r>
              <w:rPr>
                <w:rFonts w:ascii="Liberation Sans" w:hAnsi="Liberation Sans" w:eastAsia="Liberation Sans"/>
                <w:b w:val="0"/>
                <w:color w:val="282828"/>
                <w:sz w:val="16"/>
              </w:rPr>
              <w:t>Forja Celestial / Martelo empoderado</w:t>
            </w:r>
          </w:p>
        </w:tc>
      </w:tr>
      <w:tr>
        <w:trPr>
          <w:cantSplit/>
        </w:trPr>
        <w:tc>
          <w:tcPr>
            <w:tcW w:type="dxa" w:w="864"/>
            <w:vAlign w:val="center"/>
          </w:tcPr>
          <w:p>
            <w:pPr>
              <w:spacing w:after="0"/>
            </w:pPr>
            <w:r/>
            <w:r>
              <w:rPr>
                <w:rFonts w:ascii="Liberation Sans" w:hAnsi="Liberation Sans" w:eastAsia="Liberation Sans"/>
                <w:b w:val="0"/>
                <w:color w:val="282828"/>
                <w:sz w:val="16"/>
              </w:rPr>
              <w:t>11</w:t>
            </w:r>
          </w:p>
        </w:tc>
        <w:tc>
          <w:tcPr>
            <w:tcW w:type="dxa" w:w="7776"/>
            <w:vAlign w:val="center"/>
          </w:tcPr>
          <w:p>
            <w:pPr>
              <w:spacing w:after="0"/>
            </w:pPr>
            <w:r/>
            <w:r>
              <w:rPr>
                <w:rFonts w:ascii="Liberation Sans" w:hAnsi="Liberation Sans" w:eastAsia="Liberation Sans"/>
                <w:b w:val="0"/>
                <w:color w:val="282828"/>
                <w:sz w:val="16"/>
              </w:rPr>
              <w:t>Reforço acumulativo pelo Martelo</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12</w:t>
            </w:r>
          </w:p>
        </w:tc>
        <w:tc>
          <w:tcPr>
            <w:tcW w:type="dxa" w:w="7776"/>
            <w:vAlign w:val="center"/>
            <w:shd w:fill="F4F1EA"/>
          </w:tcPr>
          <w:p>
            <w:pPr>
              <w:spacing w:after="0"/>
            </w:pPr>
            <w:r/>
            <w:r>
              <w:rPr>
                <w:rFonts w:ascii="Liberation Sans" w:hAnsi="Liberation Sans" w:eastAsia="Liberation Sans"/>
                <w:b w:val="0"/>
                <w:color w:val="282828"/>
                <w:sz w:val="16"/>
              </w:rPr>
              <w:t>Reforjar</w:t>
            </w:r>
          </w:p>
        </w:tc>
      </w:tr>
      <w:tr>
        <w:trPr>
          <w:cantSplit/>
        </w:trPr>
        <w:tc>
          <w:tcPr>
            <w:tcW w:type="dxa" w:w="864"/>
            <w:vAlign w:val="center"/>
          </w:tcPr>
          <w:p>
            <w:pPr>
              <w:spacing w:after="0"/>
            </w:pPr>
            <w:r/>
            <w:r>
              <w:rPr>
                <w:rFonts w:ascii="Liberation Sans" w:hAnsi="Liberation Sans" w:eastAsia="Liberation Sans"/>
                <w:b w:val="0"/>
                <w:color w:val="282828"/>
                <w:sz w:val="16"/>
              </w:rPr>
              <w:t>13</w:t>
            </w:r>
          </w:p>
        </w:tc>
        <w:tc>
          <w:tcPr>
            <w:tcW w:type="dxa" w:w="7776"/>
            <w:vAlign w:val="center"/>
          </w:tcPr>
          <w:p>
            <w:pPr>
              <w:spacing w:after="0"/>
            </w:pPr>
            <w:r/>
            <w:r>
              <w:rPr>
                <w:rFonts w:ascii="Liberation Sans" w:hAnsi="Liberation Sans" w:eastAsia="Liberation Sans"/>
                <w:b w:val="0"/>
                <w:color w:val="282828"/>
                <w:sz w:val="16"/>
              </w:rPr>
              <w:t>Explosão de Mácaros</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14</w:t>
            </w:r>
          </w:p>
        </w:tc>
        <w:tc>
          <w:tcPr>
            <w:tcW w:type="dxa" w:w="7776"/>
            <w:vAlign w:val="center"/>
            <w:shd w:fill="F4F1EA"/>
          </w:tcPr>
          <w:p>
            <w:pPr>
              <w:spacing w:after="0"/>
            </w:pPr>
            <w:r/>
            <w:r>
              <w:rPr>
                <w:rFonts w:ascii="Liberation Sans" w:hAnsi="Liberation Sans" w:eastAsia="Liberation Sans"/>
                <w:b w:val="0"/>
                <w:color w:val="282828"/>
                <w:sz w:val="16"/>
              </w:rPr>
              <w:t>Distribuição de Carga</w:t>
            </w:r>
          </w:p>
        </w:tc>
      </w:tr>
      <w:tr>
        <w:trPr>
          <w:cantSplit/>
        </w:trPr>
        <w:tc>
          <w:tcPr>
            <w:tcW w:type="dxa" w:w="864"/>
            <w:vAlign w:val="center"/>
          </w:tcPr>
          <w:p>
            <w:pPr>
              <w:spacing w:after="0"/>
            </w:pPr>
            <w:r/>
            <w:r>
              <w:rPr>
                <w:rFonts w:ascii="Liberation Sans" w:hAnsi="Liberation Sans" w:eastAsia="Liberation Sans"/>
                <w:b w:val="0"/>
                <w:color w:val="282828"/>
                <w:sz w:val="16"/>
              </w:rPr>
              <w:t>15</w:t>
            </w:r>
          </w:p>
        </w:tc>
        <w:tc>
          <w:tcPr>
            <w:tcW w:type="dxa" w:w="7776"/>
            <w:vAlign w:val="center"/>
          </w:tcPr>
          <w:p>
            <w:pPr>
              <w:spacing w:after="0"/>
            </w:pPr>
            <w:r/>
            <w:r>
              <w:rPr>
                <w:rFonts w:ascii="Liberation Sans" w:hAnsi="Liberation Sans" w:eastAsia="Liberation Sans"/>
                <w:b w:val="0"/>
                <w:color w:val="282828"/>
                <w:sz w:val="16"/>
              </w:rPr>
              <w:t>Forma Perfeita</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16</w:t>
            </w:r>
          </w:p>
        </w:tc>
        <w:tc>
          <w:tcPr>
            <w:tcW w:type="dxa" w:w="7776"/>
            <w:vAlign w:val="center"/>
            <w:shd w:fill="F4F1EA"/>
          </w:tcPr>
          <w:p>
            <w:pPr>
              <w:spacing w:after="0"/>
            </w:pPr>
            <w:r/>
            <w:r>
              <w:rPr>
                <w:rFonts w:ascii="Liberation Sans" w:hAnsi="Liberation Sans" w:eastAsia="Liberation Sans"/>
                <w:b w:val="0"/>
                <w:color w:val="282828"/>
                <w:sz w:val="16"/>
              </w:rPr>
              <w:t>Nada se Perde — playtest</w:t>
            </w:r>
          </w:p>
        </w:tc>
      </w:tr>
      <w:tr>
        <w:trPr>
          <w:cantSplit/>
        </w:trPr>
        <w:tc>
          <w:tcPr>
            <w:tcW w:type="dxa" w:w="864"/>
            <w:vAlign w:val="center"/>
          </w:tcPr>
          <w:p>
            <w:pPr>
              <w:spacing w:after="0"/>
            </w:pPr>
            <w:r/>
            <w:r>
              <w:rPr>
                <w:rFonts w:ascii="Liberation Sans" w:hAnsi="Liberation Sans" w:eastAsia="Liberation Sans"/>
                <w:b w:val="0"/>
                <w:color w:val="282828"/>
                <w:sz w:val="16"/>
              </w:rPr>
              <w:t>17</w:t>
            </w:r>
          </w:p>
        </w:tc>
        <w:tc>
          <w:tcPr>
            <w:tcW w:type="dxa" w:w="7776"/>
            <w:vAlign w:val="center"/>
          </w:tcPr>
          <w:p>
            <w:pPr>
              <w:spacing w:after="0"/>
            </w:pPr>
            <w:r/>
            <w:r>
              <w:rPr>
                <w:rFonts w:ascii="Liberation Sans" w:hAnsi="Liberation Sans" w:eastAsia="Liberation Sans"/>
                <w:b w:val="0"/>
                <w:color w:val="282828"/>
                <w:sz w:val="16"/>
              </w:rPr>
              <w:t>Fenda de Mácaros</w:t>
            </w:r>
          </w:p>
        </w:tc>
      </w:tr>
      <w:tr>
        <w:trPr>
          <w:cantSplit/>
        </w:trPr>
        <w:tc>
          <w:tcPr>
            <w:tcW w:type="dxa" w:w="864"/>
            <w:vAlign w:val="center"/>
            <w:shd w:fill="F4F1EA"/>
          </w:tcPr>
          <w:p>
            <w:pPr>
              <w:spacing w:after="0"/>
            </w:pPr>
            <w:r/>
            <w:r>
              <w:rPr>
                <w:rFonts w:ascii="Liberation Sans" w:hAnsi="Liberation Sans" w:eastAsia="Liberation Sans"/>
                <w:b w:val="0"/>
                <w:color w:val="282828"/>
                <w:sz w:val="16"/>
              </w:rPr>
              <w:t>18</w:t>
            </w:r>
          </w:p>
        </w:tc>
        <w:tc>
          <w:tcPr>
            <w:tcW w:type="dxa" w:w="7776"/>
            <w:vAlign w:val="center"/>
            <w:shd w:fill="F4F1EA"/>
          </w:tcPr>
          <w:p>
            <w:pPr>
              <w:spacing w:after="0"/>
            </w:pPr>
            <w:r/>
            <w:r>
              <w:rPr>
                <w:rFonts w:ascii="Liberation Sans" w:hAnsi="Liberation Sans" w:eastAsia="Liberation Sans"/>
                <w:b w:val="0"/>
                <w:color w:val="282828"/>
                <w:sz w:val="16"/>
              </w:rPr>
              <w:t>Forja de Campanha — playtest</w:t>
            </w:r>
          </w:p>
        </w:tc>
      </w:tr>
      <w:tr>
        <w:trPr>
          <w:cantSplit/>
        </w:trPr>
        <w:tc>
          <w:tcPr>
            <w:tcW w:type="dxa" w:w="864"/>
            <w:vAlign w:val="center"/>
          </w:tcPr>
          <w:p>
            <w:pPr>
              <w:spacing w:after="0"/>
            </w:pPr>
            <w:r/>
            <w:r>
              <w:rPr>
                <w:rFonts w:ascii="Liberation Sans" w:hAnsi="Liberation Sans" w:eastAsia="Liberation Sans"/>
                <w:b w:val="0"/>
                <w:color w:val="282828"/>
                <w:sz w:val="16"/>
              </w:rPr>
              <w:t>19</w:t>
            </w:r>
          </w:p>
        </w:tc>
        <w:tc>
          <w:tcPr>
            <w:tcW w:type="dxa" w:w="7776"/>
            <w:vAlign w:val="center"/>
          </w:tcPr>
          <w:p>
            <w:pPr>
              <w:spacing w:after="0"/>
            </w:pPr>
            <w:r/>
            <w:r>
              <w:rPr>
                <w:rFonts w:ascii="Liberation Sans" w:hAnsi="Liberation Sans" w:eastAsia="Liberation Sans"/>
                <w:b w:val="0"/>
                <w:color w:val="282828"/>
                <w:sz w:val="16"/>
              </w:rPr>
              <w:t>Feito para Durar</w:t>
            </w:r>
          </w:p>
        </w:tc>
      </w:tr>
      <w:tr>
        <w:trPr>
          <w:cantSplit/>
        </w:trPr>
        <w:tc>
          <w:tcPr>
            <w:tcW w:type="dxa" w:w="864"/>
            <w:vAlign w:val="center"/>
            <w:shd w:fill="F4F1EA"/>
          </w:tcPr>
          <w:p>
            <w:pPr>
              <w:spacing w:after="0"/>
            </w:pPr>
            <w:r/>
            <w:r>
              <w:rPr>
                <w:rFonts w:ascii="Liberation Sans" w:hAnsi="Liberation Sans" w:eastAsia="Liberation Sans"/>
                <w:b w:val="0"/>
                <w:color w:val="282828"/>
                <w:sz w:val="16"/>
              </w:rPr>
              <w:t>20</w:t>
            </w:r>
          </w:p>
        </w:tc>
        <w:tc>
          <w:tcPr>
            <w:tcW w:type="dxa" w:w="7776"/>
            <w:vAlign w:val="center"/>
            <w:shd w:fill="F4F1EA"/>
          </w:tcPr>
          <w:p>
            <w:pPr>
              <w:spacing w:after="0"/>
            </w:pPr>
            <w:r/>
            <w:r>
              <w:rPr>
                <w:rFonts w:ascii="Liberation Sans" w:hAnsi="Liberation Sans" w:eastAsia="Liberation Sans"/>
                <w:b w:val="0"/>
                <w:color w:val="282828"/>
                <w:sz w:val="16"/>
              </w:rPr>
              <w:t>Ato Heroico — Obra-Prima de Mácaros — playtest</w:t>
            </w:r>
          </w:p>
        </w:tc>
      </w:tr>
    </w:tbl>
    <w:p>
      <w:pPr>
        <w:widowControl/>
        <w:spacing w:after="20"/>
      </w:pPr>
    </w:p>
    <w:p>
      <w:pPr>
        <w:pStyle w:val="Heading1"/>
        <w:keepNext/>
        <w:widowControl/>
      </w:pPr>
      <w:r>
        <w:rPr>
          <w:rFonts w:ascii="Liberation Serif" w:hAnsi="Liberation Serif" w:eastAsia="Liberation Serif"/>
        </w:rPr>
        <w:t>8. Filosofia de Balanceamento e Playtest</w:t>
      </w:r>
    </w:p>
    <w:p>
      <w:pPr>
        <w:widowControl/>
      </w:pPr>
      <w:r>
        <w:rPr>
          <w:rFonts w:ascii="Liberation Serif" w:hAnsi="Liberation Serif" w:eastAsia="Liberation Serif"/>
        </w:rPr>
        <w:t>Os Paladinos foram desenhados para produzir picos espetaculares quando suas condições ideais aparecem. O balanceamento não deve vir de transformar todas as habilidades em versões moderadas, mas de preservar setup, risco, custo de oportunidade e contrajogo legível.</w:t>
      </w:r>
    </w:p>
    <w:p>
      <w:pPr>
        <w:pStyle w:val="Heading2"/>
        <w:keepNext/>
        <w:widowControl/>
      </w:pPr>
      <w:r>
        <w:rPr>
          <w:rFonts w:ascii="Liberation Serif" w:hAnsi="Liberation Serif" w:eastAsia="Liberation Serif"/>
        </w:rPr>
        <w:t>Contrajogo por tradição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vAlign w:val="center"/>
            <w:shd w:fill="34495E"/>
          </w:tcPr>
          <w:p>
            <w:pPr>
              <w:spacing w:after="0"/>
            </w:pPr>
            <w:r/>
            <w:r>
              <w:rPr>
                <w:rFonts w:ascii="Liberation Sans" w:hAnsi="Liberation Sans" w:eastAsia="Liberation Sans"/>
                <w:b/>
                <w:color w:val="FFFFFF"/>
                <w:sz w:val="17"/>
              </w:rPr>
              <w:t>Tradição</w:t>
            </w:r>
          </w:p>
        </w:tc>
        <w:tc>
          <w:tcPr>
            <w:tcW w:type="dxa" w:w="3456"/>
            <w:vAlign w:val="center"/>
            <w:shd w:fill="34495E"/>
          </w:tcPr>
          <w:p>
            <w:pPr>
              <w:spacing w:after="0"/>
            </w:pPr>
            <w:r/>
            <w:r>
              <w:rPr>
                <w:rFonts w:ascii="Liberation Sans" w:hAnsi="Liberation Sans" w:eastAsia="Liberation Sans"/>
                <w:b/>
                <w:color w:val="FFFFFF"/>
                <w:sz w:val="17"/>
              </w:rPr>
              <w:t>Quando é forte</w:t>
            </w:r>
          </w:p>
        </w:tc>
        <w:tc>
          <w:tcPr>
            <w:tcW w:type="dxa" w:w="3600"/>
            <w:vAlign w:val="center"/>
            <w:shd w:fill="34495E"/>
          </w:tcPr>
          <w:p>
            <w:pPr>
              <w:spacing w:after="0"/>
            </w:pPr>
            <w:r/>
            <w:r>
              <w:rPr>
                <w:rFonts w:ascii="Liberation Sans" w:hAnsi="Liberation Sans" w:eastAsia="Liberation Sans"/>
                <w:b/>
                <w:color w:val="FFFFFF"/>
                <w:sz w:val="17"/>
              </w:rPr>
              <w:t>Como o adversário responde</w:t>
            </w:r>
          </w:p>
        </w:tc>
      </w:tr>
      <w:tr>
        <w:trPr>
          <w:cantSplit/>
        </w:trPr>
        <w:tc>
          <w:tcPr>
            <w:tcW w:type="dxa" w:w="1584"/>
            <w:vAlign w:val="center"/>
          </w:tcPr>
          <w:p>
            <w:pPr>
              <w:spacing w:after="0"/>
            </w:pPr>
            <w:r/>
            <w:r>
              <w:rPr>
                <w:rFonts w:ascii="Liberation Sans" w:hAnsi="Liberation Sans" w:eastAsia="Liberation Sans"/>
                <w:b w:val="0"/>
                <w:color w:val="282828"/>
                <w:sz w:val="15"/>
              </w:rPr>
              <w:t>Mistério</w:t>
            </w:r>
          </w:p>
        </w:tc>
        <w:tc>
          <w:tcPr>
            <w:tcW w:type="dxa" w:w="3456"/>
            <w:vAlign w:val="center"/>
          </w:tcPr>
          <w:p>
            <w:pPr>
              <w:spacing w:after="0"/>
            </w:pPr>
            <w:r/>
            <w:r>
              <w:rPr>
                <w:rFonts w:ascii="Liberation Sans" w:hAnsi="Liberation Sans" w:eastAsia="Liberation Sans"/>
                <w:b w:val="0"/>
                <w:color w:val="282828"/>
                <w:sz w:val="15"/>
              </w:rPr>
              <w:t>múltiplas vidas sob ameaça, muitas Reações úteis</w:t>
            </w:r>
          </w:p>
        </w:tc>
        <w:tc>
          <w:tcPr>
            <w:tcW w:type="dxa" w:w="3600"/>
            <w:vAlign w:val="center"/>
          </w:tcPr>
          <w:p>
            <w:pPr>
              <w:spacing w:after="0"/>
            </w:pPr>
            <w:r/>
            <w:r>
              <w:rPr>
                <w:rFonts w:ascii="Liberation Sans" w:hAnsi="Liberation Sans" w:eastAsia="Liberation Sans"/>
                <w:b w:val="0"/>
                <w:color w:val="282828"/>
                <w:sz w:val="15"/>
              </w:rPr>
              <w:t>isolar, dividir ameaças, negar alcance/PM, concentrar ou alternar alvos</w:t>
            </w:r>
          </w:p>
        </w:tc>
      </w:tr>
      <w:tr>
        <w:trPr>
          <w:cantSplit/>
        </w:trPr>
        <w:tc>
          <w:tcPr>
            <w:tcW w:type="dxa" w:w="1584"/>
            <w:vAlign w:val="center"/>
            <w:shd w:fill="F4F1EA"/>
          </w:tcPr>
          <w:p>
            <w:pPr>
              <w:spacing w:after="0"/>
            </w:pPr>
            <w:r/>
            <w:r>
              <w:rPr>
                <w:rFonts w:ascii="Liberation Sans" w:hAnsi="Liberation Sans" w:eastAsia="Liberation Sans"/>
                <w:b w:val="0"/>
                <w:color w:val="282828"/>
                <w:sz w:val="15"/>
              </w:rPr>
              <w:t>Aurélio</w:t>
            </w:r>
          </w:p>
        </w:tc>
        <w:tc>
          <w:tcPr>
            <w:tcW w:type="dxa" w:w="3456"/>
            <w:vAlign w:val="center"/>
            <w:shd w:fill="F4F1EA"/>
          </w:tcPr>
          <w:p>
            <w:pPr>
              <w:spacing w:after="0"/>
            </w:pPr>
            <w:r/>
            <w:r>
              <w:rPr>
                <w:rFonts w:ascii="Liberation Sans" w:hAnsi="Liberation Sans" w:eastAsia="Liberation Sans"/>
                <w:b w:val="0"/>
                <w:color w:val="282828"/>
                <w:sz w:val="15"/>
              </w:rPr>
              <w:t>combate longo o suficiente para acumular Leis e transgressões</w:t>
            </w:r>
          </w:p>
        </w:tc>
        <w:tc>
          <w:tcPr>
            <w:tcW w:type="dxa" w:w="3600"/>
            <w:vAlign w:val="center"/>
            <w:shd w:fill="F4F1EA"/>
          </w:tcPr>
          <w:p>
            <w:pPr>
              <w:spacing w:after="0"/>
            </w:pPr>
            <w:r/>
            <w:r>
              <w:rPr>
                <w:rFonts w:ascii="Liberation Sans" w:hAnsi="Liberation Sans" w:eastAsia="Liberation Sans"/>
                <w:b w:val="0"/>
                <w:color w:val="282828"/>
                <w:sz w:val="15"/>
              </w:rPr>
              <w:t>obedecer seletivamente, mudar comportamento, evitar financiar o tribunal</w:t>
            </w:r>
          </w:p>
        </w:tc>
      </w:tr>
      <w:tr>
        <w:trPr>
          <w:cantSplit/>
        </w:trPr>
        <w:tc>
          <w:tcPr>
            <w:tcW w:type="dxa" w:w="1584"/>
            <w:vAlign w:val="center"/>
          </w:tcPr>
          <w:p>
            <w:pPr>
              <w:spacing w:after="0"/>
            </w:pPr>
            <w:r/>
            <w:r>
              <w:rPr>
                <w:rFonts w:ascii="Liberation Sans" w:hAnsi="Liberation Sans" w:eastAsia="Liberation Sans"/>
                <w:b w:val="0"/>
                <w:color w:val="282828"/>
                <w:sz w:val="15"/>
              </w:rPr>
              <w:t>Ardano</w:t>
            </w:r>
          </w:p>
        </w:tc>
        <w:tc>
          <w:tcPr>
            <w:tcW w:type="dxa" w:w="3456"/>
            <w:vAlign w:val="center"/>
          </w:tcPr>
          <w:p>
            <w:pPr>
              <w:spacing w:after="0"/>
            </w:pPr>
            <w:r/>
            <w:r>
              <w:rPr>
                <w:rFonts w:ascii="Liberation Sans" w:hAnsi="Liberation Sans" w:eastAsia="Liberation Sans"/>
                <w:b w:val="0"/>
                <w:color w:val="282828"/>
                <w:sz w:val="15"/>
              </w:rPr>
              <w:t>setup de Marca/Chama e cadeias de transformação</w:t>
            </w:r>
          </w:p>
        </w:tc>
        <w:tc>
          <w:tcPr>
            <w:tcW w:type="dxa" w:w="3600"/>
            <w:vAlign w:val="center"/>
          </w:tcPr>
          <w:p>
            <w:pPr>
              <w:spacing w:after="0"/>
            </w:pPr>
            <w:r/>
            <w:r>
              <w:rPr>
                <w:rFonts w:ascii="Liberation Sans" w:hAnsi="Liberation Sans" w:eastAsia="Liberation Sans"/>
                <w:b w:val="0"/>
                <w:color w:val="282828"/>
                <w:sz w:val="15"/>
              </w:rPr>
              <w:t>interromper propagação, explorar janela de Chama baixa, sair das zonas, resistir a fogo</w:t>
            </w:r>
          </w:p>
        </w:tc>
      </w:tr>
      <w:tr>
        <w:trPr>
          <w:cantSplit/>
        </w:trPr>
        <w:tc>
          <w:tcPr>
            <w:tcW w:type="dxa" w:w="1584"/>
            <w:vAlign w:val="center"/>
            <w:shd w:fill="F4F1EA"/>
          </w:tcPr>
          <w:p>
            <w:pPr>
              <w:spacing w:after="0"/>
            </w:pPr>
            <w:r/>
            <w:r>
              <w:rPr>
                <w:rFonts w:ascii="Liberation Sans" w:hAnsi="Liberation Sans" w:eastAsia="Liberation Sans"/>
                <w:b w:val="0"/>
                <w:color w:val="282828"/>
                <w:sz w:val="15"/>
              </w:rPr>
              <w:t>Mácaros</w:t>
            </w:r>
          </w:p>
        </w:tc>
        <w:tc>
          <w:tcPr>
            <w:tcW w:type="dxa" w:w="3456"/>
            <w:vAlign w:val="center"/>
            <w:shd w:fill="F4F1EA"/>
          </w:tcPr>
          <w:p>
            <w:pPr>
              <w:spacing w:after="0"/>
            </w:pPr>
            <w:r/>
            <w:r>
              <w:rPr>
                <w:rFonts w:ascii="Liberation Sans" w:hAnsi="Liberation Sans" w:eastAsia="Liberation Sans"/>
                <w:b w:val="0"/>
                <w:color w:val="282828"/>
                <w:sz w:val="15"/>
              </w:rPr>
              <w:t>inimigos atacam seu setup defensivo e permitem acumular estrutura</w:t>
            </w:r>
          </w:p>
        </w:tc>
        <w:tc>
          <w:tcPr>
            <w:tcW w:type="dxa" w:w="3600"/>
            <w:vAlign w:val="center"/>
            <w:shd w:fill="F4F1EA"/>
          </w:tcPr>
          <w:p>
            <w:pPr>
              <w:spacing w:after="0"/>
            </w:pPr>
            <w:r/>
            <w:r>
              <w:rPr>
                <w:rFonts w:ascii="Liberation Sans" w:hAnsi="Liberation Sans" w:eastAsia="Liberation Sans"/>
                <w:b w:val="0"/>
                <w:color w:val="282828"/>
                <w:sz w:val="15"/>
              </w:rPr>
              <w:t>mudar tipo de dano, atacar outros, evitar zonas, forçar mobilidade, usar Quebra-Armadura/ultimates</w:t>
            </w:r>
          </w:p>
        </w:tc>
      </w:tr>
    </w:tbl>
    <w:p>
      <w:pPr>
        <w:widowControl/>
        <w:spacing w:after="20"/>
      </w:pPr>
    </w:p>
    <w:p>
      <w:pPr>
        <w:pStyle w:val="Heading2"/>
        <w:keepNext/>
        <w:widowControl/>
      </w:pPr>
      <w:r>
        <w:rPr>
          <w:rFonts w:ascii="Liberation Serif" w:hAnsi="Liberation Serif" w:eastAsia="Liberation Serif"/>
        </w:rPr>
        <w:t>Parâmetros que devem ser observados na mesa</w:t>
      </w:r>
    </w:p>
    <w:p>
      <w:pPr>
        <w:pStyle w:val="ListBullet"/>
        <w:widowControl/>
      </w:pPr>
      <w:r>
        <w:rPr>
          <w:rFonts w:ascii="Liberation Serif" w:hAnsi="Liberation Serif" w:eastAsia="Liberation Serif"/>
        </w:rPr>
        <w:t>Mistério: Cadência + Fúria, economia de Reações, dano real de Retribuição Valorosa e Punho de Asterath.</w:t>
      </w:r>
    </w:p>
    <w:p>
      <w:pPr>
        <w:pStyle w:val="ListBullet"/>
        <w:widowControl/>
      </w:pPr>
      <w:r>
        <w:rPr>
          <w:rFonts w:ascii="Liberation Serif" w:hAnsi="Liberation Serif" w:eastAsia="Liberation Serif"/>
        </w:rPr>
        <w:t>Aurélio: velocidade de Valor, custo real de alternar Leis, limiar de 3 Leis para Sentenças e impacto de Suprema Jurisdição.</w:t>
      </w:r>
    </w:p>
    <w:p>
      <w:pPr>
        <w:pStyle w:val="ListBullet"/>
        <w:widowControl/>
      </w:pPr>
      <w:r>
        <w:rPr>
          <w:rFonts w:ascii="Liberation Serif" w:hAnsi="Liberation Serif" w:eastAsia="Liberation Serif"/>
        </w:rPr>
        <w:t>Ardano: Atrição por ataque contra multiataques, overflow de Valor até +6, Chama da Penitência com investimentos extremos, resistência a fogo e duração de Inflamável.</w:t>
      </w:r>
    </w:p>
    <w:p>
      <w:pPr>
        <w:pStyle w:val="ListBullet"/>
        <w:widowControl/>
      </w:pPr>
      <w:r>
        <w:rPr>
          <w:rFonts w:ascii="Liberation Serif" w:hAnsi="Liberation Serif" w:eastAsia="Liberation Serif"/>
        </w:rPr>
        <w:t>Mácaros: valor de Defesa Extra por Martelo, relação entre +1d20 e Stress, dano da Explosão, duração de Forma Perfeita, dificuldade de escapar da Fenda e confiabilidade de Feito para Durar.</w:t>
      </w:r>
    </w:p>
    <w:p>
      <w:pPr>
        <w:pStyle w:val="ListBullet"/>
        <w:widowControl/>
      </w:pPr>
      <w:r>
        <w:rPr>
          <w:rFonts w:ascii="Liberation Serif" w:hAnsi="Liberation Serif" w:eastAsia="Liberation Serif"/>
        </w:rPr>
        <w:t>Avatar de Ardano: 50 PV com Armadura alta deve funcionar como “barra curta atrás de defesa enorme”; observar se 25 de Armadura é suficiente para exigir recursos excepcionais do inimigo.</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F1E8D7"/>
          </w:tcPr>
          <w:p>
            <w:r/>
            <w:r>
              <w:rPr>
                <w:rFonts w:ascii="Liberation Sans" w:hAnsi="Liberation Sans" w:eastAsia="Liberation Sans"/>
                <w:b/>
                <w:color w:val="9A7430"/>
                <w:sz w:val="18"/>
              </w:rPr>
              <w:t>Princípio final</w:t>
              <w:br/>
            </w:r>
            <w:r>
              <w:rPr>
                <w:rFonts w:ascii="Liberation Serif" w:hAnsi="Liberation Serif" w:eastAsia="Liberation Serif"/>
                <w:color w:val="282828"/>
                <w:sz w:val="19"/>
              </w:rPr>
              <w:t>Mistério intervém. Aurélio legisla. Ardano transforma. Mácaros preserva. Os quatro protegem — mas nenhum deles deveria jogar como o outro.</w:t>
            </w:r>
          </w:p>
        </w:tc>
      </w:tr>
    </w:tbl>
    <w:p>
      <w:pPr>
        <w:widowControl/>
        <w:spacing w:after="20"/>
      </w:pPr>
    </w:p>
    <w:p>
      <w:pPr>
        <w:pStyle w:val="Heading2"/>
        <w:keepNext/>
        <w:widowControl/>
      </w:pPr>
      <w:r>
        <w:rPr>
          <w:rFonts w:ascii="Liberation Serif" w:hAnsi="Liberation Serif" w:eastAsia="Liberation Serif"/>
        </w:rPr>
        <w:t>Estado do capítulo</w:t>
      </w:r>
    </w:p>
    <w:p>
      <w:pPr>
        <w:widowControl/>
      </w:pPr>
      <w:r>
        <w:rPr>
          <w:rFonts w:ascii="Liberation Serif" w:hAnsi="Liberation Serif" w:eastAsia="Liberation Serif"/>
        </w:rPr>
        <w:t>Este capítulo consolida as decisões atuais de design das quatro tradições de Paladino. As identidades, motores e relações entre habilidades são o núcleo a preservar. Custos, CDs, dados, durações e alguns capstones explicitamente marcados permanecem parâmetros de playtest e devem ser ajustados após sessões reais.</w:t>
      </w:r>
    </w:p>
    <w:sectPr w:rsidR="00FC693F" w:rsidRPr="0006063C" w:rsidSect="00034616">
      <w:headerReference w:type="default" r:id="rId9"/>
      <w:footerReference w:type="default" r:id="rId10"/>
      <w:pgSz w:w="12240" w:h="15840"/>
      <w:pgMar w:top="1008" w:right="1037"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F5F5F"/>
        <w:sz w:val="16"/>
      </w:rPr>
      <w:t>Capítulo de Classe  •  Documento de trabalho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5F5F5F"/>
        <w:sz w:val="16"/>
      </w:rPr>
      <w:t>CRÔNICAS DE ASTERATH  •  PALADINO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erif" w:hAnsi="Liberation Serif"/>
      <w:b/>
      <w:bCs/>
      <w:color w:val="242D37"/>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erif" w:hAnsi="Liberation Serif"/>
      <w:b/>
      <w:bCs/>
      <w:color w:val="9A743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erif" w:hAnsi="Liberation Serif"/>
      <w:b/>
      <w:bCs/>
      <w:color w:val="242D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erif" w:hAnsi="Liberation Serif"/>
      <w:b/>
      <w:color w:val="242D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Liberation Serif" w:hAnsi="Liberation Serif"/>
      <w:i/>
      <w:iCs/>
      <w:color w:val="5F5F5F"/>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00"/>
    </w:pPr>
    <w:rPr>
      <w:rFonts w:ascii="Liberation Serif" w:hAnsi="Liberation Serif"/>
      <w:i w:val="0"/>
      <w:color w:val="282828"/>
      <w:sz w:val="22"/>
    </w:rPr>
  </w:style>
  <w:style w:type="paragraph" w:customStyle="1" w:styleId="Small">
    <w:name w:val="Small"/>
    <w:basedOn w:val="Normal"/>
    <w:pPr>
      <w:spacing w:after="100"/>
    </w:pPr>
    <w:rPr>
      <w:rFonts w:ascii="Liberation Serif" w:hAnsi="Liberation Serif"/>
      <w:i w:val="0"/>
      <w:color w:val="5F5F5F"/>
      <w:sz w:val="17"/>
    </w:rPr>
  </w:style>
  <w:style w:type="paragraph" w:customStyle="1" w:styleId="Ability">
    <w:name w:val="Ability"/>
    <w:basedOn w:val="Heading3"/>
    <w:pPr>
      <w:spacing w:after="100"/>
    </w:pPr>
    <w:rPr>
      <w:rFonts w:ascii="Liberation Serif" w:hAnsi="Liberation Serif"/>
      <w:i w:val="0"/>
      <w:color w:val="242D37"/>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Crônicas de Asterath — Paladino</dc:title>
  <dc:subject>Capítulo de classe: Paladinos do Mistério, Aurélio, Ardano e Mácaros</dc:subject>
  <dc:creator>Crônicas de Asterath — documento de trabalho</dc:creator>
  <cp:keywords/>
  <dc:description>generated by python-docx</dc:description>
  <cp:lastModifiedBy/>
  <cp:revision>1</cp:revision>
  <dcterms:created xsi:type="dcterms:W3CDTF">2013-12-23T23:15:00Z</dcterms:created>
  <dcterms:modified xsi:type="dcterms:W3CDTF">2013-12-23T23:15:00Z</dcterms:modified>
  <cp:category/>
</cp:coreProperties>
</file>