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D268F" w14:textId="06FE787C" w:rsidR="00470F69" w:rsidRDefault="00470F69">
      <w:r>
        <w:rPr>
          <w:rFonts w:hint="eastAsia"/>
        </w:rPr>
        <w:t>A</w:t>
      </w:r>
    </w:p>
    <w:p w14:paraId="6B60E085" w14:textId="38C2E584" w:rsidR="00470F69" w:rsidRDefault="00470F69">
      <w:r w:rsidRPr="00470F69">
        <w:drawing>
          <wp:inline distT="0" distB="0" distL="0" distR="0" wp14:anchorId="222B1B0F" wp14:editId="5F00B23E">
            <wp:extent cx="5274310" cy="29686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CF7F" w14:textId="60E1AF0E" w:rsidR="00470F69" w:rsidRDefault="00470F69">
      <w:r>
        <w:rPr>
          <w:rFonts w:hint="eastAsia"/>
        </w:rPr>
        <w:t>1</w:t>
      </w:r>
    </w:p>
    <w:p w14:paraId="4D058746" w14:textId="2593FBF0" w:rsidR="00470F69" w:rsidRDefault="00470F69">
      <w:r>
        <w:rPr>
          <w:noProof/>
        </w:rPr>
        <w:drawing>
          <wp:inline distT="0" distB="0" distL="0" distR="0" wp14:anchorId="44637DF5" wp14:editId="74B3822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F8D6" w14:textId="64DB088A" w:rsidR="00470F69" w:rsidRDefault="00470F69">
      <w:r>
        <w:rPr>
          <w:rFonts w:hint="eastAsia"/>
        </w:rPr>
        <w:t>2</w:t>
      </w:r>
    </w:p>
    <w:p w14:paraId="41E389F9" w14:textId="3B09023A" w:rsidR="00470F69" w:rsidRDefault="00470F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A73818" wp14:editId="44CD73D2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F69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F69"/>
    <w:rsid w:val="00470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B0DFC"/>
  <w15:chartTrackingRefBased/>
  <w15:docId w15:val="{8D9F4DB9-485B-49E6-8C1A-04F3D5C14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黃冠豪</dc:creator>
  <cp:keywords/>
  <dc:description/>
  <cp:lastModifiedBy>黃冠豪</cp:lastModifiedBy>
  <cp:revision>1</cp:revision>
  <dcterms:created xsi:type="dcterms:W3CDTF">2024-09-06T03:00:00Z</dcterms:created>
  <dcterms:modified xsi:type="dcterms:W3CDTF">2024-09-06T03:07:00Z</dcterms:modified>
</cp:coreProperties>
</file>