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F62" w:rsidRPr="00680AF6" w:rsidRDefault="00385F62" w:rsidP="00680AF6">
      <w:pPr>
        <w:pStyle w:val="ae"/>
        <w:rPr>
          <w:rFonts w:ascii="新細明體"/>
          <w:sz w:val="52"/>
          <w:szCs w:val="52"/>
        </w:rPr>
      </w:pPr>
      <w:r w:rsidRPr="00680AF6">
        <w:rPr>
          <w:rFonts w:hint="eastAsia"/>
          <w:sz w:val="52"/>
          <w:szCs w:val="52"/>
        </w:rPr>
        <w:t>專案進度管制表</w:t>
      </w:r>
    </w:p>
    <w:p w:rsidR="00385F62" w:rsidRDefault="00385F62">
      <w:pPr>
        <w:widowControl/>
        <w:autoSpaceDE w:val="0"/>
        <w:autoSpaceDN w:val="0"/>
        <w:textAlignment w:val="bottom"/>
        <w:rPr>
          <w:rFonts w:ascii="新細明體" w:eastAsia="新細明體"/>
        </w:rPr>
      </w:pPr>
    </w:p>
    <w:tbl>
      <w:tblPr>
        <w:tblW w:w="0" w:type="auto"/>
        <w:tblInd w:w="28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3"/>
        <w:gridCol w:w="601"/>
        <w:gridCol w:w="1454"/>
        <w:gridCol w:w="1489"/>
        <w:gridCol w:w="425"/>
        <w:gridCol w:w="1276"/>
        <w:gridCol w:w="709"/>
        <w:gridCol w:w="2126"/>
        <w:gridCol w:w="285"/>
        <w:gridCol w:w="1133"/>
        <w:gridCol w:w="993"/>
        <w:gridCol w:w="1276"/>
        <w:gridCol w:w="1276"/>
      </w:tblGrid>
      <w:tr w:rsidR="00385F6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383" w:type="dxa"/>
          </w:tcPr>
          <w:p w:rsidR="00385F62" w:rsidRDefault="00385F6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專案名稱</w:t>
            </w:r>
          </w:p>
        </w:tc>
        <w:tc>
          <w:tcPr>
            <w:tcW w:w="13043" w:type="dxa"/>
            <w:gridSpan w:val="12"/>
          </w:tcPr>
          <w:p w:rsidR="00385F62" w:rsidRDefault="00385F62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</w:p>
        </w:tc>
      </w:tr>
      <w:tr w:rsidR="00385F6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383" w:type="dxa"/>
          </w:tcPr>
          <w:p w:rsidR="00385F62" w:rsidRDefault="00385F6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負責部門</w:t>
            </w:r>
          </w:p>
        </w:tc>
        <w:tc>
          <w:tcPr>
            <w:tcW w:w="3544" w:type="dxa"/>
            <w:gridSpan w:val="3"/>
          </w:tcPr>
          <w:p w:rsidR="00385F62" w:rsidRDefault="00385F6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</w:p>
        </w:tc>
        <w:tc>
          <w:tcPr>
            <w:tcW w:w="1701" w:type="dxa"/>
            <w:gridSpan w:val="2"/>
          </w:tcPr>
          <w:p w:rsidR="00385F62" w:rsidRDefault="00385F6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部門主管</w:t>
            </w:r>
          </w:p>
        </w:tc>
        <w:tc>
          <w:tcPr>
            <w:tcW w:w="2835" w:type="dxa"/>
            <w:gridSpan w:val="2"/>
          </w:tcPr>
          <w:p w:rsidR="00385F62" w:rsidRDefault="00385F6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</w:p>
        </w:tc>
        <w:tc>
          <w:tcPr>
            <w:tcW w:w="1418" w:type="dxa"/>
            <w:gridSpan w:val="2"/>
          </w:tcPr>
          <w:p w:rsidR="00385F62" w:rsidRDefault="00385F6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負責人</w:t>
            </w:r>
          </w:p>
        </w:tc>
        <w:tc>
          <w:tcPr>
            <w:tcW w:w="3545" w:type="dxa"/>
            <w:gridSpan w:val="3"/>
          </w:tcPr>
          <w:p w:rsidR="00385F62" w:rsidRDefault="00385F6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</w:p>
        </w:tc>
      </w:tr>
      <w:tr w:rsidR="00385F6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383" w:type="dxa"/>
          </w:tcPr>
          <w:p w:rsidR="00385F62" w:rsidRDefault="00385F6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專案目的</w:t>
            </w:r>
          </w:p>
        </w:tc>
        <w:tc>
          <w:tcPr>
            <w:tcW w:w="13043" w:type="dxa"/>
            <w:gridSpan w:val="12"/>
          </w:tcPr>
          <w:p w:rsidR="00385F62" w:rsidRDefault="00385F62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</w:p>
        </w:tc>
      </w:tr>
      <w:tr w:rsidR="00821B7D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984" w:type="dxa"/>
            <w:gridSpan w:val="2"/>
          </w:tcPr>
          <w:p w:rsidR="00821B7D" w:rsidRDefault="00821B7D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 w:hint="eastAsia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專案開始日期</w:t>
            </w:r>
          </w:p>
        </w:tc>
        <w:tc>
          <w:tcPr>
            <w:tcW w:w="3368" w:type="dxa"/>
            <w:gridSpan w:val="3"/>
          </w:tcPr>
          <w:p w:rsidR="00821B7D" w:rsidRDefault="00821B7D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 w:hint="eastAsia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 xml:space="preserve">          年    月    日</w:t>
            </w:r>
          </w:p>
        </w:tc>
        <w:tc>
          <w:tcPr>
            <w:tcW w:w="1985" w:type="dxa"/>
            <w:gridSpan w:val="2"/>
          </w:tcPr>
          <w:p w:rsidR="00821B7D" w:rsidRDefault="00821B7D" w:rsidP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預訂完成日期</w:t>
            </w:r>
          </w:p>
        </w:tc>
        <w:tc>
          <w:tcPr>
            <w:tcW w:w="7089" w:type="dxa"/>
            <w:gridSpan w:val="6"/>
          </w:tcPr>
          <w:p w:rsidR="00821B7D" w:rsidRDefault="00821B7D" w:rsidP="00821B7D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 w:hint="eastAsia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 xml:space="preserve">                       年    月    日</w:t>
            </w:r>
          </w:p>
        </w:tc>
      </w:tr>
      <w:tr w:rsidR="003F15A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98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工作項次</w:t>
            </w:r>
          </w:p>
        </w:tc>
        <w:tc>
          <w:tcPr>
            <w:tcW w:w="1454" w:type="dxa"/>
          </w:tcPr>
          <w:p w:rsidR="003F15AA" w:rsidRDefault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工作內容</w:t>
            </w:r>
          </w:p>
        </w:tc>
        <w:tc>
          <w:tcPr>
            <w:tcW w:w="191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負責單位</w:t>
            </w:r>
          </w:p>
        </w:tc>
        <w:tc>
          <w:tcPr>
            <w:tcW w:w="1985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負責人</w:t>
            </w:r>
          </w:p>
        </w:tc>
        <w:tc>
          <w:tcPr>
            <w:tcW w:w="2411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預訂完成日期</w:t>
            </w:r>
          </w:p>
        </w:tc>
        <w:tc>
          <w:tcPr>
            <w:tcW w:w="2126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實際完成日期</w:t>
            </w: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完成率</w:t>
            </w: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備註</w:t>
            </w:r>
          </w:p>
        </w:tc>
      </w:tr>
      <w:tr w:rsidR="003F15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1</w:t>
            </w:r>
          </w:p>
        </w:tc>
        <w:tc>
          <w:tcPr>
            <w:tcW w:w="1454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2</w:t>
            </w:r>
          </w:p>
        </w:tc>
        <w:tc>
          <w:tcPr>
            <w:tcW w:w="1454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3</w:t>
            </w:r>
          </w:p>
        </w:tc>
        <w:tc>
          <w:tcPr>
            <w:tcW w:w="1454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4</w:t>
            </w:r>
          </w:p>
        </w:tc>
        <w:tc>
          <w:tcPr>
            <w:tcW w:w="1454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5</w:t>
            </w:r>
          </w:p>
        </w:tc>
        <w:tc>
          <w:tcPr>
            <w:tcW w:w="1454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6</w:t>
            </w:r>
          </w:p>
        </w:tc>
        <w:tc>
          <w:tcPr>
            <w:tcW w:w="1454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7</w:t>
            </w:r>
          </w:p>
        </w:tc>
        <w:tc>
          <w:tcPr>
            <w:tcW w:w="1454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8</w:t>
            </w:r>
          </w:p>
        </w:tc>
        <w:tc>
          <w:tcPr>
            <w:tcW w:w="1454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9</w:t>
            </w:r>
          </w:p>
        </w:tc>
        <w:tc>
          <w:tcPr>
            <w:tcW w:w="1454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10</w:t>
            </w:r>
          </w:p>
        </w:tc>
        <w:tc>
          <w:tcPr>
            <w:tcW w:w="1454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11</w:t>
            </w:r>
          </w:p>
        </w:tc>
        <w:tc>
          <w:tcPr>
            <w:tcW w:w="1454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12</w:t>
            </w:r>
          </w:p>
        </w:tc>
        <w:tc>
          <w:tcPr>
            <w:tcW w:w="1454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</w:tbl>
    <w:p w:rsidR="00385F62" w:rsidRDefault="00385F62">
      <w:pPr>
        <w:widowControl/>
        <w:autoSpaceDE w:val="0"/>
        <w:autoSpaceDN w:val="0"/>
        <w:ind w:left="142"/>
        <w:textAlignment w:val="bottom"/>
        <w:rPr>
          <w:rFonts w:ascii="新細明體" w:eastAsia="新細明體"/>
        </w:rPr>
      </w:pPr>
    </w:p>
    <w:sectPr w:rsidR="00385F62">
      <w:pgSz w:w="16840" w:h="11907" w:orient="landscape" w:code="9"/>
      <w:pgMar w:top="1134" w:right="1134" w:bottom="1134" w:left="1134" w:header="709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AE2" w:rsidRDefault="008C0AE2" w:rsidP="00EA787C">
      <w:r>
        <w:separator/>
      </w:r>
    </w:p>
  </w:endnote>
  <w:endnote w:type="continuationSeparator" w:id="1">
    <w:p w:rsidR="008C0AE2" w:rsidRDefault="008C0AE2" w:rsidP="00EA7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AE2" w:rsidRDefault="008C0AE2" w:rsidP="00EA787C">
      <w:r>
        <w:separator/>
      </w:r>
    </w:p>
  </w:footnote>
  <w:footnote w:type="continuationSeparator" w:id="1">
    <w:p w:rsidR="008C0AE2" w:rsidRDefault="008C0AE2" w:rsidP="00EA78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7"/>
  <w:printFractionalCharacterWidth/>
  <w:embedSystemFonts/>
  <w:bordersDoNotSurroundHeader/>
  <w:bordersDoNotSurroundFooter/>
  <w:hideSpellingErrors/>
  <w:proofState w:grammar="clean"/>
  <w:stylePaneFormatFilter w:val="3F01"/>
  <w:revisionView w:markup="0"/>
  <w:defaultTabStop w:val="483"/>
  <w:doNotHyphenateCaps/>
  <w:drawingGridHorizontalSpacing w:val="120"/>
  <w:drawingGridVerticalSpacing w:val="120"/>
  <w:displayHorizontalDrawingGridEvery w:val="0"/>
  <w:displayVerticalDrawingGridEvery w:val="3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C37DAC"/>
    <w:rsid w:val="00385F62"/>
    <w:rsid w:val="003F15AA"/>
    <w:rsid w:val="00680AF6"/>
    <w:rsid w:val="00821B7D"/>
    <w:rsid w:val="008C0AE2"/>
    <w:rsid w:val="00C37DAC"/>
    <w:rsid w:val="00EA7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qFormat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0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0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0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0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0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0"/>
    <w:qFormat/>
    <w:pPr>
      <w:spacing w:before="200" w:after="200"/>
      <w:outlineLvl w:val="8"/>
    </w:pPr>
    <w:rPr>
      <w:sz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a4">
    <w:name w:val="annotation reference"/>
    <w:basedOn w:val="a1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"/>
    <w:next w:val="a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"/>
    <w:next w:val="a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"/>
    <w:next w:val="a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"/>
    <w:next w:val="a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"/>
    <w:next w:val="a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"/>
    <w:next w:val="a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"/>
    <w:next w:val="a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"/>
    <w:next w:val="a"/>
    <w:semiHidden/>
    <w:pPr>
      <w:ind w:left="2880"/>
    </w:pPr>
  </w:style>
  <w:style w:type="paragraph" w:styleId="61">
    <w:name w:val="index 6"/>
    <w:basedOn w:val="a"/>
    <w:next w:val="a"/>
    <w:semiHidden/>
    <w:pPr>
      <w:ind w:left="2405"/>
    </w:pPr>
  </w:style>
  <w:style w:type="paragraph" w:styleId="51">
    <w:name w:val="index 5"/>
    <w:basedOn w:val="a"/>
    <w:next w:val="a"/>
    <w:semiHidden/>
    <w:pPr>
      <w:ind w:left="1915"/>
    </w:pPr>
  </w:style>
  <w:style w:type="paragraph" w:styleId="41">
    <w:name w:val="index 4"/>
    <w:basedOn w:val="a"/>
    <w:next w:val="a"/>
    <w:semiHidden/>
    <w:pPr>
      <w:ind w:left="1440"/>
    </w:pPr>
  </w:style>
  <w:style w:type="paragraph" w:styleId="31">
    <w:name w:val="index 3"/>
    <w:basedOn w:val="a"/>
    <w:next w:val="a"/>
    <w:semiHidden/>
    <w:pPr>
      <w:ind w:left="965"/>
    </w:pPr>
  </w:style>
  <w:style w:type="paragraph" w:styleId="21">
    <w:name w:val="index 2"/>
    <w:basedOn w:val="a"/>
    <w:next w:val="a"/>
    <w:semiHidden/>
    <w:pPr>
      <w:ind w:left="475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pPr>
      <w:tabs>
        <w:tab w:val="center" w:pos="4147"/>
        <w:tab w:val="right" w:pos="8309"/>
      </w:tabs>
    </w:pPr>
    <w:rPr>
      <w:sz w:val="20"/>
    </w:rPr>
  </w:style>
  <w:style w:type="paragraph" w:styleId="a9">
    <w:name w:val="header"/>
    <w:basedOn w:val="a"/>
    <w:pPr>
      <w:tabs>
        <w:tab w:val="center" w:pos="4147"/>
        <w:tab w:val="right" w:pos="8309"/>
      </w:tabs>
    </w:pPr>
    <w:rPr>
      <w:sz w:val="20"/>
    </w:rPr>
  </w:style>
  <w:style w:type="character" w:styleId="aa">
    <w:name w:val="footnote reference"/>
    <w:basedOn w:val="a1"/>
    <w:semiHidden/>
    <w:rPr>
      <w:position w:val="6"/>
      <w:sz w:val="16"/>
    </w:rPr>
  </w:style>
  <w:style w:type="paragraph" w:styleId="ab">
    <w:name w:val="footnote text"/>
    <w:basedOn w:val="a"/>
    <w:semiHidden/>
    <w:rPr>
      <w:sz w:val="20"/>
    </w:rPr>
  </w:style>
  <w:style w:type="paragraph" w:styleId="a0">
    <w:name w:val="Normal Indent"/>
    <w:basedOn w:val="a"/>
    <w:pPr>
      <w:ind w:left="475"/>
    </w:pPr>
  </w:style>
  <w:style w:type="paragraph" w:styleId="ac">
    <w:name w:val="No Spacing"/>
    <w:link w:val="ad"/>
    <w:uiPriority w:val="1"/>
    <w:qFormat/>
    <w:rsid w:val="00EA787C"/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無間距 字元"/>
    <w:basedOn w:val="a1"/>
    <w:link w:val="ac"/>
    <w:uiPriority w:val="1"/>
    <w:rsid w:val="00EA787C"/>
    <w:rPr>
      <w:rFonts w:asciiTheme="minorHAnsi" w:eastAsiaTheme="minorEastAsia" w:hAnsiTheme="minorHAnsi" w:cstheme="minorBidi"/>
      <w:sz w:val="22"/>
      <w:szCs w:val="22"/>
    </w:rPr>
  </w:style>
  <w:style w:type="paragraph" w:styleId="ae">
    <w:name w:val="Title"/>
    <w:basedOn w:val="a"/>
    <w:next w:val="a"/>
    <w:link w:val="af"/>
    <w:uiPriority w:val="10"/>
    <w:qFormat/>
    <w:rsid w:val="00680AF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">
    <w:name w:val="標題 字元"/>
    <w:basedOn w:val="a1"/>
    <w:link w:val="ae"/>
    <w:uiPriority w:val="10"/>
    <w:rsid w:val="00680AF6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237</Characters>
  <Application>Microsoft Office Word</Application>
  <DocSecurity>0</DocSecurity>
  <Lines>1</Lines>
  <Paragraphs>1</Paragraphs>
  <ScaleCrop>false</ScaleCrop>
  <Manager/>
  <Company>Microsoft Taiwan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cp:lastPrinted>1601-01-01T00:00:00Z</cp:lastPrinted>
  <dcterms:created xsi:type="dcterms:W3CDTF">2008-02-01T05:57:00Z</dcterms:created>
  <dcterms:modified xsi:type="dcterms:W3CDTF">2008-02-01T06:04:00Z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TC010602891028</vt:lpwstr>
  </property>
</Properties>
</file>